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615D13" w14:textId="4D424978" w:rsidR="0021584B" w:rsidRDefault="00DD02B0" w:rsidP="00F414B8">
      <w:pPr>
        <w:pStyle w:val="Heading1"/>
        <w:spacing w:before="20" w:afterLines="20" w:after="48" w:line="240" w:lineRule="auto"/>
        <w:contextualSpacing/>
        <w:jc w:val="both"/>
        <w:rPr>
          <w:rFonts w:ascii="Times New Roman" w:hAnsi="Times New Roman"/>
          <w:color w:val="000000" w:themeColor="text1"/>
          <w:sz w:val="22"/>
          <w:szCs w:val="22"/>
          <w:lang w:val="en-GB"/>
        </w:rPr>
      </w:pPr>
      <w:bookmarkStart w:id="0" w:name="_Hlk232331946"/>
      <w:bookmarkStart w:id="1" w:name="_Hlk232682719"/>
      <w:r w:rsidRPr="006B6A08">
        <w:rPr>
          <w:rFonts w:ascii="Times New Roman" w:hAnsi="Times New Roman"/>
          <w:color w:val="000000" w:themeColor="text1"/>
          <w:sz w:val="22"/>
          <w:szCs w:val="22"/>
          <w:lang w:val="en-GB"/>
        </w:rPr>
        <w:t>Measuring Effective Coverage for Facility Delivery using Health Facility and Household Surveys in Banglades</w:t>
      </w:r>
      <w:r w:rsidR="00995AC7" w:rsidRPr="006B6A08">
        <w:rPr>
          <w:rFonts w:ascii="Times New Roman" w:hAnsi="Times New Roman"/>
          <w:color w:val="000000" w:themeColor="text1"/>
          <w:sz w:val="22"/>
          <w:szCs w:val="22"/>
          <w:lang w:val="en-GB"/>
        </w:rPr>
        <w:t>h,</w:t>
      </w:r>
      <w:r w:rsidRPr="006B6A08">
        <w:rPr>
          <w:rFonts w:ascii="Times New Roman" w:hAnsi="Times New Roman"/>
          <w:color w:val="000000" w:themeColor="text1"/>
          <w:sz w:val="22"/>
          <w:szCs w:val="22"/>
          <w:lang w:val="en-GB"/>
        </w:rPr>
        <w:t xml:space="preserve"> 2014 to 2022</w:t>
      </w:r>
      <w:bookmarkEnd w:id="0"/>
      <w:bookmarkEnd w:id="1"/>
    </w:p>
    <w:p w14:paraId="030970D7" w14:textId="77777777" w:rsidR="00F414B8" w:rsidRPr="00F414B8" w:rsidRDefault="00F414B8" w:rsidP="00F414B8">
      <w:pPr>
        <w:rPr>
          <w:lang w:val="en-GB"/>
        </w:rPr>
      </w:pPr>
    </w:p>
    <w:p w14:paraId="59671B0A" w14:textId="308AF465" w:rsidR="00D77403" w:rsidRPr="006B6A08" w:rsidRDefault="00D77403" w:rsidP="00424DE1">
      <w:pPr>
        <w:spacing w:line="240" w:lineRule="auto"/>
        <w:rPr>
          <w:rFonts w:ascii="Times New Roman" w:hAnsi="Times New Roman"/>
          <w:b/>
          <w:sz w:val="22"/>
        </w:rPr>
      </w:pPr>
      <w:r w:rsidRPr="006B6A08">
        <w:rPr>
          <w:rFonts w:ascii="Times New Roman" w:hAnsi="Times New Roman"/>
          <w:b/>
          <w:sz w:val="22"/>
        </w:rPr>
        <w:t>Supplementary tables:</w:t>
      </w:r>
    </w:p>
    <w:p w14:paraId="63854757" w14:textId="4E0E19EF"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Table </w:t>
      </w:r>
      <w:r w:rsidR="002A6152">
        <w:rPr>
          <w:rFonts w:ascii="Times New Roman" w:hAnsi="Times New Roman"/>
          <w:sz w:val="22"/>
        </w:rPr>
        <w:t>S</w:t>
      </w:r>
      <w:r w:rsidRPr="006B6A08">
        <w:rPr>
          <w:rFonts w:ascii="Times New Roman" w:hAnsi="Times New Roman"/>
          <w:sz w:val="22"/>
        </w:rPr>
        <w:t>1: Description of DHS and SPA samples</w:t>
      </w:r>
    </w:p>
    <w:tbl>
      <w:tblPr>
        <w:tblStyle w:val="TableGrid"/>
        <w:tblW w:w="0" w:type="auto"/>
        <w:tblInd w:w="85" w:type="dxa"/>
        <w:tblLook w:val="04A0" w:firstRow="1" w:lastRow="0" w:firstColumn="1" w:lastColumn="0" w:noHBand="0" w:noVBand="1"/>
      </w:tblPr>
      <w:tblGrid>
        <w:gridCol w:w="3031"/>
        <w:gridCol w:w="3117"/>
        <w:gridCol w:w="3117"/>
      </w:tblGrid>
      <w:tr w:rsidR="00D77403" w:rsidRPr="006B6A08" w14:paraId="41CDA482" w14:textId="77777777" w:rsidTr="00CC6D4E">
        <w:tc>
          <w:tcPr>
            <w:tcW w:w="3031" w:type="dxa"/>
          </w:tcPr>
          <w:p w14:paraId="0B0EC65A" w14:textId="77777777" w:rsidR="00D77403" w:rsidRPr="006B6A08" w:rsidRDefault="00D77403" w:rsidP="00424DE1">
            <w:pPr>
              <w:rPr>
                <w:rFonts w:ascii="Times New Roman" w:hAnsi="Times New Roman"/>
                <w:b/>
                <w:bCs/>
                <w:sz w:val="22"/>
              </w:rPr>
            </w:pPr>
            <w:r w:rsidRPr="006B6A08">
              <w:rPr>
                <w:rFonts w:ascii="Times New Roman" w:hAnsi="Times New Roman"/>
                <w:b/>
                <w:bCs/>
                <w:sz w:val="22"/>
              </w:rPr>
              <w:t>DHS Survey Year</w:t>
            </w:r>
          </w:p>
        </w:tc>
        <w:tc>
          <w:tcPr>
            <w:tcW w:w="3117" w:type="dxa"/>
          </w:tcPr>
          <w:p w14:paraId="50DC13D5" w14:textId="77777777" w:rsidR="00D77403" w:rsidRPr="006B6A08" w:rsidRDefault="00D77403" w:rsidP="00424DE1">
            <w:pPr>
              <w:rPr>
                <w:rFonts w:ascii="Times New Roman" w:hAnsi="Times New Roman"/>
                <w:b/>
                <w:bCs/>
                <w:sz w:val="22"/>
              </w:rPr>
            </w:pPr>
            <w:r w:rsidRPr="006B6A08">
              <w:rPr>
                <w:rFonts w:ascii="Times New Roman" w:hAnsi="Times New Roman"/>
                <w:b/>
                <w:bCs/>
                <w:sz w:val="22"/>
              </w:rPr>
              <w:t>Number of women who delivered in the facilities</w:t>
            </w:r>
          </w:p>
        </w:tc>
        <w:tc>
          <w:tcPr>
            <w:tcW w:w="3117" w:type="dxa"/>
          </w:tcPr>
          <w:p w14:paraId="25F1A181" w14:textId="77777777" w:rsidR="00D77403" w:rsidRPr="006B6A08" w:rsidRDefault="00D77403" w:rsidP="00424DE1">
            <w:pPr>
              <w:rPr>
                <w:rFonts w:ascii="Times New Roman" w:hAnsi="Times New Roman"/>
                <w:b/>
                <w:bCs/>
                <w:sz w:val="22"/>
              </w:rPr>
            </w:pPr>
            <w:r w:rsidRPr="006B6A08">
              <w:rPr>
                <w:rFonts w:ascii="Times New Roman" w:hAnsi="Times New Roman"/>
                <w:b/>
                <w:bCs/>
                <w:sz w:val="22"/>
              </w:rPr>
              <w:t>Number of facilities with delivery service</w:t>
            </w:r>
          </w:p>
        </w:tc>
      </w:tr>
      <w:tr w:rsidR="00D77403" w:rsidRPr="006B6A08" w14:paraId="4D82253A" w14:textId="77777777" w:rsidTr="00CC6D4E">
        <w:tc>
          <w:tcPr>
            <w:tcW w:w="3031" w:type="dxa"/>
          </w:tcPr>
          <w:p w14:paraId="092CF67B" w14:textId="77777777" w:rsidR="00D77403" w:rsidRPr="006B6A08" w:rsidRDefault="00D77403" w:rsidP="00424DE1">
            <w:pPr>
              <w:rPr>
                <w:rFonts w:ascii="Times New Roman" w:hAnsi="Times New Roman"/>
                <w:sz w:val="22"/>
              </w:rPr>
            </w:pPr>
            <w:r w:rsidRPr="006B6A08">
              <w:rPr>
                <w:rFonts w:ascii="Times New Roman" w:hAnsi="Times New Roman"/>
                <w:sz w:val="22"/>
              </w:rPr>
              <w:t>2014</w:t>
            </w:r>
          </w:p>
        </w:tc>
        <w:tc>
          <w:tcPr>
            <w:tcW w:w="3117" w:type="dxa"/>
          </w:tcPr>
          <w:p w14:paraId="1CF88BB3" w14:textId="77777777" w:rsidR="00D77403" w:rsidRPr="006B6A08" w:rsidRDefault="00D77403" w:rsidP="00424DE1">
            <w:pPr>
              <w:rPr>
                <w:rFonts w:ascii="Times New Roman" w:hAnsi="Times New Roman"/>
                <w:sz w:val="22"/>
              </w:rPr>
            </w:pPr>
            <w:r w:rsidRPr="006B6A08">
              <w:rPr>
                <w:rFonts w:ascii="Times New Roman" w:hAnsi="Times New Roman"/>
                <w:sz w:val="22"/>
              </w:rPr>
              <w:t>3270</w:t>
            </w:r>
          </w:p>
        </w:tc>
        <w:tc>
          <w:tcPr>
            <w:tcW w:w="3117" w:type="dxa"/>
          </w:tcPr>
          <w:p w14:paraId="061422A7" w14:textId="77777777" w:rsidR="00D77403" w:rsidRPr="006B6A08" w:rsidRDefault="00D77403" w:rsidP="00424DE1">
            <w:pPr>
              <w:rPr>
                <w:rFonts w:ascii="Times New Roman" w:hAnsi="Times New Roman"/>
                <w:sz w:val="22"/>
              </w:rPr>
            </w:pPr>
            <w:r w:rsidRPr="006B6A08">
              <w:rPr>
                <w:rFonts w:ascii="Times New Roman" w:hAnsi="Times New Roman"/>
                <w:sz w:val="22"/>
              </w:rPr>
              <w:t>590</w:t>
            </w:r>
          </w:p>
        </w:tc>
      </w:tr>
      <w:tr w:rsidR="00D77403" w:rsidRPr="006B6A08" w14:paraId="34017409" w14:textId="77777777" w:rsidTr="00CC6D4E">
        <w:tc>
          <w:tcPr>
            <w:tcW w:w="3031" w:type="dxa"/>
          </w:tcPr>
          <w:p w14:paraId="14DB03A1" w14:textId="77777777" w:rsidR="00D77403" w:rsidRPr="006B6A08" w:rsidRDefault="00D77403" w:rsidP="00424DE1">
            <w:pPr>
              <w:rPr>
                <w:rFonts w:ascii="Times New Roman" w:hAnsi="Times New Roman"/>
                <w:sz w:val="22"/>
              </w:rPr>
            </w:pPr>
            <w:r w:rsidRPr="006B6A08">
              <w:rPr>
                <w:rFonts w:ascii="Times New Roman" w:hAnsi="Times New Roman"/>
                <w:sz w:val="22"/>
              </w:rPr>
              <w:t>2017-18</w:t>
            </w:r>
          </w:p>
        </w:tc>
        <w:tc>
          <w:tcPr>
            <w:tcW w:w="3117" w:type="dxa"/>
          </w:tcPr>
          <w:p w14:paraId="3126FDFF" w14:textId="77777777" w:rsidR="00D77403" w:rsidRPr="006B6A08" w:rsidRDefault="00D77403" w:rsidP="00424DE1">
            <w:pPr>
              <w:rPr>
                <w:rFonts w:ascii="Times New Roman" w:hAnsi="Times New Roman"/>
                <w:sz w:val="22"/>
              </w:rPr>
            </w:pPr>
            <w:r w:rsidRPr="006B6A08">
              <w:rPr>
                <w:rFonts w:ascii="Times New Roman" w:hAnsi="Times New Roman"/>
                <w:sz w:val="22"/>
              </w:rPr>
              <w:t>3642</w:t>
            </w:r>
          </w:p>
        </w:tc>
        <w:tc>
          <w:tcPr>
            <w:tcW w:w="3117" w:type="dxa"/>
          </w:tcPr>
          <w:p w14:paraId="3FEAF68E" w14:textId="77777777" w:rsidR="00D77403" w:rsidRPr="006B6A08" w:rsidRDefault="00D77403" w:rsidP="00424DE1">
            <w:pPr>
              <w:rPr>
                <w:rFonts w:ascii="Times New Roman" w:hAnsi="Times New Roman"/>
                <w:sz w:val="22"/>
              </w:rPr>
            </w:pPr>
            <w:r w:rsidRPr="006B6A08">
              <w:rPr>
                <w:rFonts w:ascii="Times New Roman" w:hAnsi="Times New Roman"/>
                <w:sz w:val="22"/>
              </w:rPr>
              <w:t>822</w:t>
            </w:r>
          </w:p>
        </w:tc>
      </w:tr>
      <w:tr w:rsidR="00D77403" w:rsidRPr="006B6A08" w14:paraId="1C72519A" w14:textId="77777777" w:rsidTr="00CC6D4E">
        <w:tc>
          <w:tcPr>
            <w:tcW w:w="3031" w:type="dxa"/>
          </w:tcPr>
          <w:p w14:paraId="36CD5DEE" w14:textId="77777777" w:rsidR="00D77403" w:rsidRPr="006B6A08" w:rsidRDefault="00D77403" w:rsidP="00424DE1">
            <w:pPr>
              <w:rPr>
                <w:rFonts w:ascii="Times New Roman" w:hAnsi="Times New Roman"/>
                <w:sz w:val="22"/>
              </w:rPr>
            </w:pPr>
            <w:r w:rsidRPr="006B6A08">
              <w:rPr>
                <w:rFonts w:ascii="Times New Roman" w:hAnsi="Times New Roman"/>
                <w:sz w:val="22"/>
              </w:rPr>
              <w:t>2022</w:t>
            </w:r>
          </w:p>
        </w:tc>
        <w:tc>
          <w:tcPr>
            <w:tcW w:w="3117" w:type="dxa"/>
          </w:tcPr>
          <w:p w14:paraId="7F993312" w14:textId="77777777" w:rsidR="00D77403" w:rsidRPr="006B6A08" w:rsidRDefault="00D77403" w:rsidP="00424DE1">
            <w:pPr>
              <w:rPr>
                <w:rFonts w:ascii="Times New Roman" w:hAnsi="Times New Roman"/>
                <w:sz w:val="22"/>
              </w:rPr>
            </w:pPr>
            <w:r w:rsidRPr="006B6A08">
              <w:rPr>
                <w:rFonts w:ascii="Times New Roman" w:hAnsi="Times New Roman"/>
                <w:sz w:val="22"/>
              </w:rPr>
              <w:t>3699</w:t>
            </w:r>
          </w:p>
        </w:tc>
        <w:tc>
          <w:tcPr>
            <w:tcW w:w="3117" w:type="dxa"/>
          </w:tcPr>
          <w:p w14:paraId="334941E9" w14:textId="77777777" w:rsidR="00D77403" w:rsidRPr="006B6A08" w:rsidRDefault="00D77403" w:rsidP="00424DE1">
            <w:pPr>
              <w:rPr>
                <w:rFonts w:ascii="Times New Roman" w:hAnsi="Times New Roman"/>
                <w:sz w:val="22"/>
              </w:rPr>
            </w:pPr>
            <w:r w:rsidRPr="006B6A08">
              <w:rPr>
                <w:rFonts w:ascii="Times New Roman" w:hAnsi="Times New Roman"/>
                <w:sz w:val="22"/>
              </w:rPr>
              <w:t>745</w:t>
            </w:r>
          </w:p>
        </w:tc>
      </w:tr>
    </w:tbl>
    <w:p w14:paraId="68B13F22" w14:textId="77777777" w:rsidR="00D77403" w:rsidRPr="006B6A08" w:rsidRDefault="00D77403" w:rsidP="00424DE1">
      <w:pPr>
        <w:spacing w:line="240" w:lineRule="auto"/>
        <w:rPr>
          <w:rFonts w:ascii="Times New Roman" w:hAnsi="Times New Roman"/>
          <w:sz w:val="22"/>
        </w:rPr>
      </w:pPr>
    </w:p>
    <w:p w14:paraId="72CFF269" w14:textId="163FBD6D"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Table </w:t>
      </w:r>
      <w:r w:rsidR="002A6152">
        <w:rPr>
          <w:rFonts w:ascii="Times New Roman" w:hAnsi="Times New Roman"/>
          <w:sz w:val="22"/>
        </w:rPr>
        <w:t>S</w:t>
      </w:r>
      <w:r w:rsidRPr="006B6A08">
        <w:rPr>
          <w:rFonts w:ascii="Times New Roman" w:hAnsi="Times New Roman"/>
          <w:sz w:val="22"/>
        </w:rPr>
        <w:t>2: Readiness tracer items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06"/>
        <w:gridCol w:w="2613"/>
        <w:gridCol w:w="4936"/>
      </w:tblGrid>
      <w:tr w:rsidR="00D77403" w:rsidRPr="006B6A08" w14:paraId="6A702CC2" w14:textId="77777777" w:rsidTr="00CC6D4E">
        <w:trPr>
          <w:trHeight w:val="284"/>
        </w:trPr>
        <w:tc>
          <w:tcPr>
            <w:tcW w:w="180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2E939809" w14:textId="77777777" w:rsidR="00D77403" w:rsidRPr="006B6A08" w:rsidRDefault="00D77403" w:rsidP="00424DE1">
            <w:pPr>
              <w:spacing w:line="240" w:lineRule="auto"/>
              <w:rPr>
                <w:rFonts w:ascii="Times New Roman" w:hAnsi="Times New Roman"/>
                <w:b/>
                <w:sz w:val="22"/>
              </w:rPr>
            </w:pPr>
            <w:r w:rsidRPr="006B6A08">
              <w:rPr>
                <w:rFonts w:ascii="Times New Roman" w:hAnsi="Times New Roman"/>
                <w:b/>
                <w:sz w:val="22"/>
              </w:rPr>
              <w:t>Mode of delivery</w:t>
            </w:r>
          </w:p>
        </w:tc>
        <w:tc>
          <w:tcPr>
            <w:tcW w:w="26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F3C6EB4"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b/>
                <w:bCs/>
                <w:sz w:val="22"/>
              </w:rPr>
              <w:t>Domain</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6FDCA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b/>
                <w:bCs/>
                <w:sz w:val="22"/>
              </w:rPr>
              <w:t>Tracer item</w:t>
            </w:r>
          </w:p>
        </w:tc>
      </w:tr>
      <w:tr w:rsidR="00D77403" w:rsidRPr="006B6A08" w14:paraId="2FE017D9" w14:textId="77777777" w:rsidTr="00CC6D4E">
        <w:trPr>
          <w:trHeight w:val="458"/>
        </w:trPr>
        <w:tc>
          <w:tcPr>
            <w:tcW w:w="1806"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C71FCB2" w14:textId="77777777" w:rsidR="00D77403" w:rsidRPr="006B6A08" w:rsidRDefault="00D77403" w:rsidP="00424DE1">
            <w:pPr>
              <w:spacing w:line="240" w:lineRule="auto"/>
              <w:rPr>
                <w:rFonts w:ascii="Times New Roman" w:hAnsi="Times New Roman"/>
                <w:b/>
                <w:bCs/>
                <w:sz w:val="22"/>
              </w:rPr>
            </w:pPr>
            <w:r w:rsidRPr="006B6A08">
              <w:rPr>
                <w:rFonts w:ascii="Times New Roman" w:hAnsi="Times New Roman"/>
                <w:b/>
                <w:bCs/>
                <w:sz w:val="22"/>
              </w:rPr>
              <w:t>Normal Delivery Care</w:t>
            </w:r>
          </w:p>
          <w:p w14:paraId="6BF819EB" w14:textId="77777777" w:rsidR="00D77403" w:rsidRPr="006B6A08" w:rsidRDefault="00D77403" w:rsidP="00424DE1">
            <w:pPr>
              <w:spacing w:line="240" w:lineRule="auto"/>
              <w:rPr>
                <w:rFonts w:ascii="Times New Roman" w:hAnsi="Times New Roman"/>
                <w:b/>
                <w:bCs/>
                <w:sz w:val="22"/>
              </w:rPr>
            </w:pPr>
            <w:r w:rsidRPr="006B6A08">
              <w:rPr>
                <w:rFonts w:ascii="Times New Roman" w:hAnsi="Times New Roman"/>
                <w:b/>
                <w:bCs/>
                <w:sz w:val="22"/>
              </w:rPr>
              <w:t>(15 tracer items)</w:t>
            </w:r>
          </w:p>
        </w:tc>
        <w:tc>
          <w:tcPr>
            <w:tcW w:w="261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80743E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Guideline</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9C40427"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Guidelines for Integrated management of pregnancy and childbirth (IMPAC)</w:t>
            </w:r>
          </w:p>
        </w:tc>
      </w:tr>
      <w:tr w:rsidR="00D77403" w:rsidRPr="006B6A08" w14:paraId="721F2396"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FFA4D7" w14:textId="77777777" w:rsidR="00D77403" w:rsidRPr="006B6A08" w:rsidRDefault="00D77403" w:rsidP="00424DE1">
            <w:pPr>
              <w:spacing w:line="240" w:lineRule="auto"/>
              <w:rPr>
                <w:rFonts w:ascii="Times New Roman" w:hAnsi="Times New Roman"/>
                <w:b/>
                <w:bCs/>
                <w:sz w:val="22"/>
              </w:rPr>
            </w:pPr>
          </w:p>
        </w:tc>
        <w:tc>
          <w:tcPr>
            <w:tcW w:w="2613" w:type="dxa"/>
            <w:tcBorders>
              <w:top w:val="single" w:sz="4" w:space="0" w:color="auto"/>
              <w:left w:val="single" w:sz="4" w:space="0" w:color="auto"/>
              <w:bottom w:val="single" w:sz="4" w:space="0" w:color="auto"/>
              <w:right w:val="single" w:sz="4" w:space="0" w:color="auto"/>
            </w:tcBorders>
            <w:vAlign w:val="center"/>
            <w:hideMark/>
          </w:tcPr>
          <w:p w14:paraId="6463B11B"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  Trained human resource</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F8E5351"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Staff trained in IMPAC</w:t>
            </w:r>
          </w:p>
        </w:tc>
      </w:tr>
      <w:tr w:rsidR="00D77403" w:rsidRPr="006B6A08" w14:paraId="10771DC9"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A5378A" w14:textId="77777777" w:rsidR="00D77403" w:rsidRPr="006B6A08" w:rsidRDefault="00D77403" w:rsidP="00424DE1">
            <w:pPr>
              <w:spacing w:line="240" w:lineRule="auto"/>
              <w:rPr>
                <w:rFonts w:ascii="Times New Roman" w:hAnsi="Times New Roman"/>
                <w:b/>
                <w:bCs/>
                <w:sz w:val="22"/>
              </w:rPr>
            </w:pPr>
          </w:p>
        </w:tc>
        <w:tc>
          <w:tcPr>
            <w:tcW w:w="2613"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050815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Equipment</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B7E1EF9"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Emergency Transport</w:t>
            </w:r>
          </w:p>
        </w:tc>
      </w:tr>
      <w:tr w:rsidR="00D77403" w:rsidRPr="006B6A08" w14:paraId="71AE9F29"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BE6E01"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EE8DD"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D885194"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Examination light</w:t>
            </w:r>
          </w:p>
        </w:tc>
      </w:tr>
      <w:tr w:rsidR="00D77403" w:rsidRPr="006B6A08" w14:paraId="2FFC71ED"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1CE699"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6C75B6B"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790AD78F"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Suction apparatus</w:t>
            </w:r>
          </w:p>
        </w:tc>
      </w:tr>
      <w:tr w:rsidR="00D77403" w:rsidRPr="006B6A08" w14:paraId="4596935A"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AB5703"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35AD44"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044AC65"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Manual vacuum extractor</w:t>
            </w:r>
          </w:p>
        </w:tc>
      </w:tr>
      <w:tr w:rsidR="00D77403" w:rsidRPr="006B6A08" w14:paraId="6B903F54"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9FAEC6"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00BBEB"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183605FB"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Vacuum aspirator or D&amp;C kit</w:t>
            </w:r>
          </w:p>
        </w:tc>
      </w:tr>
      <w:tr w:rsidR="00D77403" w:rsidRPr="006B6A08" w14:paraId="6D84C292"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DA6EDB"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DB8C6B"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EA6BBF0"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Newborn bag and mask</w:t>
            </w:r>
          </w:p>
        </w:tc>
      </w:tr>
      <w:tr w:rsidR="00D77403" w:rsidRPr="006B6A08" w14:paraId="00B47FF6"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2959D2"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678DA7"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9B21AA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Partograph</w:t>
            </w:r>
          </w:p>
        </w:tc>
      </w:tr>
      <w:tr w:rsidR="00D77403" w:rsidRPr="006B6A08" w14:paraId="2A0C3211"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9DC24E"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33FE2E"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7AB19DD"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Gloves</w:t>
            </w:r>
          </w:p>
        </w:tc>
      </w:tr>
      <w:tr w:rsidR="00D77403" w:rsidRPr="006B6A08" w14:paraId="4531A6BD"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E9768A" w14:textId="77777777" w:rsidR="00D77403" w:rsidRPr="006B6A08" w:rsidRDefault="00D77403" w:rsidP="00424DE1">
            <w:pPr>
              <w:spacing w:line="240" w:lineRule="auto"/>
              <w:rPr>
                <w:rFonts w:ascii="Times New Roman" w:hAnsi="Times New Roman"/>
                <w:b/>
                <w:bCs/>
                <w:sz w:val="22"/>
              </w:rPr>
            </w:pPr>
          </w:p>
        </w:tc>
        <w:tc>
          <w:tcPr>
            <w:tcW w:w="2613"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7756719"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Medicine and commodities</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E00F130"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Antibiotic eye ointment for newborn</w:t>
            </w:r>
          </w:p>
        </w:tc>
      </w:tr>
      <w:tr w:rsidR="00D77403" w:rsidRPr="006B6A08" w14:paraId="65B88FE0"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D67482"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405C84"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22A241F"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Injectable uterotonic</w:t>
            </w:r>
          </w:p>
        </w:tc>
      </w:tr>
      <w:tr w:rsidR="00D77403" w:rsidRPr="006B6A08" w14:paraId="32756FCD"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7483AD"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EC74FE"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E50F289"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injectable antibiotic</w:t>
            </w:r>
          </w:p>
        </w:tc>
      </w:tr>
      <w:tr w:rsidR="00D77403" w:rsidRPr="006B6A08" w14:paraId="6D11C4AF"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4ED307"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029F4B"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CA5BB5E"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Magnesium sulphate</w:t>
            </w:r>
          </w:p>
        </w:tc>
      </w:tr>
      <w:tr w:rsidR="00D77403" w:rsidRPr="006B6A08" w14:paraId="4A82459F"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B36EF9" w14:textId="77777777" w:rsidR="00D77403" w:rsidRPr="006B6A08" w:rsidRDefault="00D77403" w:rsidP="00424DE1">
            <w:pPr>
              <w:spacing w:line="240" w:lineRule="auto"/>
              <w:rPr>
                <w:rFonts w:ascii="Times New Roman" w:hAnsi="Times New Roman"/>
                <w:b/>
                <w:bCs/>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B53AF8"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EA4273F"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Intravenous solution with infusion sets</w:t>
            </w:r>
          </w:p>
        </w:tc>
      </w:tr>
      <w:tr w:rsidR="00D77403" w:rsidRPr="006B6A08" w14:paraId="6840C0AE" w14:textId="77777777" w:rsidTr="00CC6D4E">
        <w:trPr>
          <w:trHeight w:val="284"/>
        </w:trPr>
        <w:tc>
          <w:tcPr>
            <w:tcW w:w="1806" w:type="dxa"/>
            <w:vMerge w:val="restart"/>
            <w:tcBorders>
              <w:top w:val="single" w:sz="4" w:space="0" w:color="auto"/>
              <w:left w:val="single" w:sz="4" w:space="0" w:color="auto"/>
              <w:bottom w:val="single" w:sz="4" w:space="0" w:color="auto"/>
              <w:right w:val="single" w:sz="4" w:space="0" w:color="auto"/>
            </w:tcBorders>
            <w:vAlign w:val="center"/>
          </w:tcPr>
          <w:p w14:paraId="02B5C546" w14:textId="77777777" w:rsidR="00D77403" w:rsidRPr="006B6A08" w:rsidRDefault="00D77403" w:rsidP="00424DE1">
            <w:pPr>
              <w:spacing w:line="240" w:lineRule="auto"/>
              <w:jc w:val="center"/>
              <w:rPr>
                <w:rFonts w:ascii="Times New Roman" w:hAnsi="Times New Roman"/>
                <w:b/>
                <w:bCs/>
                <w:sz w:val="22"/>
              </w:rPr>
            </w:pPr>
            <w:r w:rsidRPr="006B6A08">
              <w:rPr>
                <w:rFonts w:ascii="Times New Roman" w:hAnsi="Times New Roman"/>
                <w:b/>
                <w:bCs/>
                <w:sz w:val="22"/>
              </w:rPr>
              <w:t>Caesarean Delivery Care</w:t>
            </w:r>
          </w:p>
          <w:p w14:paraId="125DC01C" w14:textId="77777777" w:rsidR="00D77403" w:rsidRPr="006B6A08" w:rsidRDefault="00D77403" w:rsidP="00424DE1">
            <w:pPr>
              <w:spacing w:line="240" w:lineRule="auto"/>
              <w:rPr>
                <w:rFonts w:ascii="Times New Roman" w:hAnsi="Times New Roman"/>
                <w:b/>
                <w:bCs/>
                <w:sz w:val="22"/>
              </w:rPr>
            </w:pPr>
          </w:p>
          <w:p w14:paraId="319FB60F" w14:textId="77777777" w:rsidR="00D77403" w:rsidRPr="006B6A08" w:rsidRDefault="00D77403" w:rsidP="00424DE1">
            <w:pPr>
              <w:spacing w:line="240" w:lineRule="auto"/>
              <w:jc w:val="center"/>
              <w:rPr>
                <w:rFonts w:ascii="Times New Roman" w:hAnsi="Times New Roman"/>
                <w:sz w:val="22"/>
              </w:rPr>
            </w:pPr>
            <w:r w:rsidRPr="006B6A08">
              <w:rPr>
                <w:rFonts w:ascii="Times New Roman" w:hAnsi="Times New Roman"/>
                <w:b/>
                <w:bCs/>
                <w:sz w:val="22"/>
              </w:rPr>
              <w:t>(15 tracer items + additional 7 tracer items)</w:t>
            </w:r>
          </w:p>
        </w:tc>
        <w:tc>
          <w:tcPr>
            <w:tcW w:w="2613" w:type="dxa"/>
            <w:tcBorders>
              <w:top w:val="single" w:sz="4" w:space="0" w:color="auto"/>
              <w:left w:val="single" w:sz="4" w:space="0" w:color="auto"/>
              <w:bottom w:val="single" w:sz="4" w:space="0" w:color="auto"/>
              <w:right w:val="single" w:sz="4" w:space="0" w:color="auto"/>
            </w:tcBorders>
            <w:vAlign w:val="center"/>
            <w:hideMark/>
          </w:tcPr>
          <w:p w14:paraId="57183DA8"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Guideline</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58023890"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Guideline for </w:t>
            </w:r>
            <w:proofErr w:type="spellStart"/>
            <w:r w:rsidRPr="006B6A08">
              <w:rPr>
                <w:rFonts w:ascii="Times New Roman" w:hAnsi="Times New Roman"/>
                <w:sz w:val="22"/>
              </w:rPr>
              <w:t>CEmOC</w:t>
            </w:r>
            <w:proofErr w:type="spellEnd"/>
          </w:p>
        </w:tc>
      </w:tr>
      <w:tr w:rsidR="00D77403" w:rsidRPr="006B6A08" w14:paraId="69725B99"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2CC149" w14:textId="77777777" w:rsidR="00D77403" w:rsidRPr="006B6A08" w:rsidRDefault="00D77403" w:rsidP="00424DE1">
            <w:pPr>
              <w:spacing w:line="240" w:lineRule="auto"/>
              <w:rPr>
                <w:rFonts w:ascii="Times New Roman" w:hAnsi="Times New Roman"/>
                <w:sz w:val="22"/>
              </w:rPr>
            </w:pPr>
          </w:p>
        </w:tc>
        <w:tc>
          <w:tcPr>
            <w:tcW w:w="2613" w:type="dxa"/>
            <w:vMerge w:val="restart"/>
            <w:tcBorders>
              <w:top w:val="single" w:sz="4" w:space="0" w:color="auto"/>
              <w:left w:val="single" w:sz="4" w:space="0" w:color="auto"/>
              <w:bottom w:val="single" w:sz="4" w:space="0" w:color="auto"/>
              <w:right w:val="single" w:sz="4" w:space="0" w:color="auto"/>
            </w:tcBorders>
            <w:vAlign w:val="center"/>
            <w:hideMark/>
          </w:tcPr>
          <w:p w14:paraId="2AFFBA7A"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Trained human resource</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FA1B390"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Staff trained in </w:t>
            </w:r>
            <w:proofErr w:type="spellStart"/>
            <w:r w:rsidRPr="006B6A08">
              <w:rPr>
                <w:rFonts w:ascii="Times New Roman" w:hAnsi="Times New Roman"/>
                <w:sz w:val="22"/>
              </w:rPr>
              <w:t>CEmOC</w:t>
            </w:r>
            <w:proofErr w:type="spellEnd"/>
          </w:p>
        </w:tc>
      </w:tr>
      <w:tr w:rsidR="00D77403" w:rsidRPr="006B6A08" w14:paraId="5009C3B6"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30F6F0" w14:textId="77777777" w:rsidR="00D77403" w:rsidRPr="006B6A08" w:rsidRDefault="00D77403" w:rsidP="00424DE1">
            <w:pPr>
              <w:spacing w:line="240" w:lineRule="auto"/>
              <w:rPr>
                <w:rFonts w:ascii="Times New Roman" w:hAnsi="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7E46C7"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4F6E2838"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Surgeon/anesthetist </w:t>
            </w:r>
          </w:p>
        </w:tc>
      </w:tr>
      <w:tr w:rsidR="00D77403" w:rsidRPr="006B6A08" w14:paraId="51B040F7"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A5EF04" w14:textId="77777777" w:rsidR="00D77403" w:rsidRPr="006B6A08" w:rsidRDefault="00D77403" w:rsidP="00424DE1">
            <w:pPr>
              <w:spacing w:line="240" w:lineRule="auto"/>
              <w:rPr>
                <w:rFonts w:ascii="Times New Roman" w:hAnsi="Times New Roman"/>
                <w:sz w:val="22"/>
              </w:rPr>
            </w:pPr>
          </w:p>
        </w:tc>
        <w:tc>
          <w:tcPr>
            <w:tcW w:w="2613" w:type="dxa"/>
            <w:vMerge w:val="restart"/>
            <w:tcBorders>
              <w:top w:val="single" w:sz="4" w:space="0" w:color="auto"/>
              <w:left w:val="single" w:sz="4" w:space="0" w:color="auto"/>
              <w:bottom w:val="single" w:sz="4" w:space="0" w:color="auto"/>
              <w:right w:val="single" w:sz="4" w:space="0" w:color="auto"/>
            </w:tcBorders>
            <w:vAlign w:val="center"/>
            <w:hideMark/>
          </w:tcPr>
          <w:p w14:paraId="75CF346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Equipment</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29197BD4"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Anesthetic equipment</w:t>
            </w:r>
          </w:p>
        </w:tc>
      </w:tr>
      <w:tr w:rsidR="00D77403" w:rsidRPr="006B6A08" w14:paraId="7D6927E4"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B93279" w14:textId="77777777" w:rsidR="00D77403" w:rsidRPr="006B6A08" w:rsidRDefault="00D77403" w:rsidP="00424DE1">
            <w:pPr>
              <w:spacing w:line="240" w:lineRule="auto"/>
              <w:rPr>
                <w:rFonts w:ascii="Times New Roman" w:hAnsi="Times New Roman"/>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D237A0" w14:textId="77777777" w:rsidR="00D77403" w:rsidRPr="006B6A08" w:rsidRDefault="00D77403" w:rsidP="00424DE1">
            <w:pPr>
              <w:spacing w:line="240" w:lineRule="auto"/>
              <w:rPr>
                <w:rFonts w:ascii="Times New Roman" w:hAnsi="Times New Roman"/>
                <w:sz w:val="22"/>
              </w:rPr>
            </w:pP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63ACF613"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External heat source</w:t>
            </w:r>
          </w:p>
        </w:tc>
      </w:tr>
      <w:tr w:rsidR="00D77403" w:rsidRPr="006B6A08" w14:paraId="7E01CAB9"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2C52BC" w14:textId="77777777" w:rsidR="00D77403" w:rsidRPr="006B6A08" w:rsidRDefault="00D77403" w:rsidP="00424DE1">
            <w:pPr>
              <w:spacing w:line="240" w:lineRule="auto"/>
              <w:rPr>
                <w:rFonts w:ascii="Times New Roman" w:hAnsi="Times New Roman"/>
                <w:sz w:val="22"/>
              </w:rPr>
            </w:pPr>
          </w:p>
        </w:tc>
        <w:tc>
          <w:tcPr>
            <w:tcW w:w="2613" w:type="dxa"/>
            <w:tcBorders>
              <w:top w:val="single" w:sz="4" w:space="0" w:color="auto"/>
              <w:left w:val="single" w:sz="4" w:space="0" w:color="auto"/>
              <w:bottom w:val="single" w:sz="4" w:space="0" w:color="auto"/>
              <w:right w:val="single" w:sz="4" w:space="0" w:color="auto"/>
            </w:tcBorders>
            <w:vAlign w:val="center"/>
            <w:hideMark/>
          </w:tcPr>
          <w:p w14:paraId="2D6EC858"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Diagnostic</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0E08ADD7"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Blood typing capacity</w:t>
            </w:r>
          </w:p>
        </w:tc>
      </w:tr>
      <w:tr w:rsidR="00D77403" w:rsidRPr="006B6A08" w14:paraId="2A82BBC0" w14:textId="77777777" w:rsidTr="00CC6D4E">
        <w:trPr>
          <w:trHeight w:val="2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CB0F33" w14:textId="77777777" w:rsidR="00D77403" w:rsidRPr="006B6A08" w:rsidRDefault="00D77403" w:rsidP="00424DE1">
            <w:pPr>
              <w:spacing w:line="240" w:lineRule="auto"/>
              <w:rPr>
                <w:rFonts w:ascii="Times New Roman" w:hAnsi="Times New Roman"/>
                <w:sz w:val="22"/>
              </w:rPr>
            </w:pPr>
          </w:p>
        </w:tc>
        <w:tc>
          <w:tcPr>
            <w:tcW w:w="2613" w:type="dxa"/>
            <w:tcBorders>
              <w:top w:val="single" w:sz="4" w:space="0" w:color="auto"/>
              <w:left w:val="single" w:sz="4" w:space="0" w:color="auto"/>
              <w:bottom w:val="single" w:sz="4" w:space="0" w:color="auto"/>
              <w:right w:val="single" w:sz="4" w:space="0" w:color="auto"/>
            </w:tcBorders>
            <w:vAlign w:val="center"/>
            <w:hideMark/>
          </w:tcPr>
          <w:p w14:paraId="7A12D1E5"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Medicine and commodities</w:t>
            </w:r>
          </w:p>
        </w:tc>
        <w:tc>
          <w:tcPr>
            <w:tcW w:w="493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bottom"/>
            <w:hideMark/>
          </w:tcPr>
          <w:p w14:paraId="3F0B2B23"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No shortage of blood in last three months; blood obtained ONLY from national or regional blood bank OR blood obtained from other sources but screened for HIV and other transfusion transmissible infections</w:t>
            </w:r>
          </w:p>
        </w:tc>
      </w:tr>
    </w:tbl>
    <w:p w14:paraId="74698D03" w14:textId="77777777" w:rsidR="00D77403" w:rsidRPr="006B6A08" w:rsidRDefault="00D77403" w:rsidP="00424DE1">
      <w:pPr>
        <w:spacing w:line="240" w:lineRule="auto"/>
        <w:rPr>
          <w:rFonts w:ascii="Times New Roman" w:hAnsi="Times New Roman"/>
          <w:sz w:val="22"/>
        </w:rPr>
      </w:pPr>
    </w:p>
    <w:p w14:paraId="1053AB3F" w14:textId="77777777" w:rsidR="00D77403" w:rsidRPr="006B6A08" w:rsidRDefault="00D77403" w:rsidP="00424DE1">
      <w:pPr>
        <w:spacing w:line="240" w:lineRule="auto"/>
        <w:rPr>
          <w:rFonts w:ascii="Times New Roman" w:hAnsi="Times New Roman"/>
          <w:sz w:val="22"/>
        </w:rPr>
      </w:pPr>
    </w:p>
    <w:p w14:paraId="74DD4CCD" w14:textId="65C6E871" w:rsidR="00D77403" w:rsidRPr="006B6A08" w:rsidRDefault="00D77403" w:rsidP="00424DE1">
      <w:pPr>
        <w:spacing w:line="240" w:lineRule="auto"/>
        <w:rPr>
          <w:rFonts w:ascii="Times New Roman" w:hAnsi="Times New Roman"/>
          <w:sz w:val="22"/>
        </w:rPr>
      </w:pPr>
      <w:r w:rsidRPr="006B6A08">
        <w:rPr>
          <w:rFonts w:ascii="Times New Roman" w:hAnsi="Times New Roman"/>
          <w:sz w:val="22"/>
        </w:rPr>
        <w:t xml:space="preserve">Table </w:t>
      </w:r>
      <w:r w:rsidR="002A6152">
        <w:rPr>
          <w:rFonts w:ascii="Times New Roman" w:hAnsi="Times New Roman"/>
          <w:sz w:val="22"/>
        </w:rPr>
        <w:t>S</w:t>
      </w:r>
      <w:r w:rsidRPr="006B6A08">
        <w:rPr>
          <w:rFonts w:ascii="Times New Roman" w:hAnsi="Times New Roman"/>
          <w:sz w:val="22"/>
        </w:rPr>
        <w:t>3: Coverage of crude and effective by sociodemographic characteristics in Bangladesh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67"/>
        <w:gridCol w:w="1090"/>
        <w:gridCol w:w="1560"/>
        <w:gridCol w:w="1348"/>
        <w:gridCol w:w="1503"/>
        <w:gridCol w:w="1090"/>
        <w:gridCol w:w="1092"/>
      </w:tblGrid>
      <w:tr w:rsidR="00D77403" w:rsidRPr="006B6A08" w14:paraId="14368C64" w14:textId="77777777" w:rsidTr="00CC6D4E">
        <w:trPr>
          <w:trHeight w:val="413"/>
        </w:trPr>
        <w:tc>
          <w:tcPr>
            <w:tcW w:w="891" w:type="pct"/>
            <w:tcMar>
              <w:top w:w="15" w:type="dxa"/>
              <w:left w:w="108" w:type="dxa"/>
              <w:bottom w:w="0" w:type="dxa"/>
              <w:right w:w="108" w:type="dxa"/>
            </w:tcMar>
            <w:hideMark/>
          </w:tcPr>
          <w:p w14:paraId="68D8482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Background Characteristics</w:t>
            </w:r>
          </w:p>
        </w:tc>
        <w:tc>
          <w:tcPr>
            <w:tcW w:w="1417" w:type="pct"/>
            <w:gridSpan w:val="2"/>
            <w:tcMar>
              <w:top w:w="15" w:type="dxa"/>
              <w:left w:w="108" w:type="dxa"/>
              <w:bottom w:w="0" w:type="dxa"/>
              <w:right w:w="108" w:type="dxa"/>
            </w:tcMar>
            <w:hideMark/>
          </w:tcPr>
          <w:p w14:paraId="4C55381E" w14:textId="77777777" w:rsidR="00D77403" w:rsidRPr="006B6A08" w:rsidRDefault="00D77403" w:rsidP="00424DE1">
            <w:pPr>
              <w:spacing w:after="0" w:line="240" w:lineRule="auto"/>
              <w:jc w:val="center"/>
              <w:rPr>
                <w:rFonts w:ascii="Times New Roman" w:eastAsia="Times New Roman" w:hAnsi="Times New Roman"/>
                <w:sz w:val="22"/>
              </w:rPr>
            </w:pPr>
            <w:r w:rsidRPr="006B6A08">
              <w:rPr>
                <w:rFonts w:ascii="Times New Roman" w:eastAsia="Times New Roman" w:hAnsi="Times New Roman"/>
                <w:kern w:val="24"/>
                <w:sz w:val="22"/>
              </w:rPr>
              <w:t>2014</w:t>
            </w:r>
          </w:p>
        </w:tc>
        <w:tc>
          <w:tcPr>
            <w:tcW w:w="1525" w:type="pct"/>
            <w:gridSpan w:val="2"/>
            <w:tcMar>
              <w:top w:w="15" w:type="dxa"/>
              <w:left w:w="108" w:type="dxa"/>
              <w:bottom w:w="0" w:type="dxa"/>
              <w:right w:w="108" w:type="dxa"/>
            </w:tcMar>
            <w:hideMark/>
          </w:tcPr>
          <w:p w14:paraId="7C56ADF6" w14:textId="77777777" w:rsidR="00D77403" w:rsidRPr="006B6A08" w:rsidRDefault="00D77403" w:rsidP="00424DE1">
            <w:pPr>
              <w:spacing w:after="0" w:line="240" w:lineRule="auto"/>
              <w:jc w:val="center"/>
              <w:rPr>
                <w:rFonts w:ascii="Times New Roman" w:eastAsia="Times New Roman" w:hAnsi="Times New Roman"/>
                <w:sz w:val="22"/>
              </w:rPr>
            </w:pPr>
            <w:r w:rsidRPr="006B6A08">
              <w:rPr>
                <w:rFonts w:ascii="Times New Roman" w:eastAsia="Times New Roman" w:hAnsi="Times New Roman"/>
                <w:kern w:val="24"/>
                <w:sz w:val="22"/>
              </w:rPr>
              <w:t>2017</w:t>
            </w:r>
          </w:p>
        </w:tc>
        <w:tc>
          <w:tcPr>
            <w:tcW w:w="1167" w:type="pct"/>
            <w:gridSpan w:val="2"/>
            <w:tcMar>
              <w:top w:w="15" w:type="dxa"/>
              <w:left w:w="108" w:type="dxa"/>
              <w:bottom w:w="0" w:type="dxa"/>
              <w:right w:w="108" w:type="dxa"/>
            </w:tcMar>
            <w:hideMark/>
          </w:tcPr>
          <w:p w14:paraId="245CB91E" w14:textId="77777777" w:rsidR="00D77403" w:rsidRPr="006B6A08" w:rsidRDefault="00D77403" w:rsidP="00424DE1">
            <w:pPr>
              <w:spacing w:after="0" w:line="240" w:lineRule="auto"/>
              <w:jc w:val="center"/>
              <w:rPr>
                <w:rFonts w:ascii="Times New Roman" w:eastAsia="Times New Roman" w:hAnsi="Times New Roman"/>
                <w:sz w:val="22"/>
              </w:rPr>
            </w:pPr>
            <w:r w:rsidRPr="006B6A08">
              <w:rPr>
                <w:rFonts w:ascii="Times New Roman" w:eastAsia="Times New Roman" w:hAnsi="Times New Roman"/>
                <w:kern w:val="24"/>
                <w:sz w:val="22"/>
              </w:rPr>
              <w:t>2022</w:t>
            </w:r>
          </w:p>
        </w:tc>
      </w:tr>
      <w:tr w:rsidR="00D77403" w:rsidRPr="006B6A08" w14:paraId="1F1E37EE" w14:textId="77777777" w:rsidTr="00CC6D4E">
        <w:trPr>
          <w:trHeight w:val="477"/>
        </w:trPr>
        <w:tc>
          <w:tcPr>
            <w:tcW w:w="891" w:type="pct"/>
            <w:tcMar>
              <w:top w:w="15" w:type="dxa"/>
              <w:left w:w="108" w:type="dxa"/>
              <w:bottom w:w="0" w:type="dxa"/>
              <w:right w:w="108" w:type="dxa"/>
            </w:tcMar>
            <w:hideMark/>
          </w:tcPr>
          <w:p w14:paraId="0BB49FA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 </w:t>
            </w:r>
          </w:p>
        </w:tc>
        <w:tc>
          <w:tcPr>
            <w:tcW w:w="583" w:type="pct"/>
            <w:tcMar>
              <w:top w:w="15" w:type="dxa"/>
              <w:left w:w="108" w:type="dxa"/>
              <w:bottom w:w="0" w:type="dxa"/>
              <w:right w:w="108" w:type="dxa"/>
            </w:tcMar>
            <w:hideMark/>
          </w:tcPr>
          <w:p w14:paraId="2B5DED3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Crude coverage</w:t>
            </w:r>
          </w:p>
        </w:tc>
        <w:tc>
          <w:tcPr>
            <w:tcW w:w="834" w:type="pct"/>
            <w:tcMar>
              <w:top w:w="15" w:type="dxa"/>
              <w:left w:w="108" w:type="dxa"/>
              <w:bottom w:w="0" w:type="dxa"/>
              <w:right w:w="108" w:type="dxa"/>
            </w:tcMar>
            <w:hideMark/>
          </w:tcPr>
          <w:p w14:paraId="4D6304A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Effective coverage</w:t>
            </w:r>
          </w:p>
        </w:tc>
        <w:tc>
          <w:tcPr>
            <w:tcW w:w="721" w:type="pct"/>
            <w:tcMar>
              <w:top w:w="15" w:type="dxa"/>
              <w:left w:w="108" w:type="dxa"/>
              <w:bottom w:w="0" w:type="dxa"/>
              <w:right w:w="108" w:type="dxa"/>
            </w:tcMar>
            <w:hideMark/>
          </w:tcPr>
          <w:p w14:paraId="6AB5EC5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Crude coverage</w:t>
            </w:r>
          </w:p>
        </w:tc>
        <w:tc>
          <w:tcPr>
            <w:tcW w:w="803" w:type="pct"/>
            <w:tcMar>
              <w:top w:w="15" w:type="dxa"/>
              <w:left w:w="108" w:type="dxa"/>
              <w:bottom w:w="0" w:type="dxa"/>
              <w:right w:w="108" w:type="dxa"/>
            </w:tcMar>
            <w:hideMark/>
          </w:tcPr>
          <w:p w14:paraId="603944A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Effective coverage</w:t>
            </w:r>
          </w:p>
        </w:tc>
        <w:tc>
          <w:tcPr>
            <w:tcW w:w="583" w:type="pct"/>
            <w:tcMar>
              <w:top w:w="15" w:type="dxa"/>
              <w:left w:w="108" w:type="dxa"/>
              <w:bottom w:w="0" w:type="dxa"/>
              <w:right w:w="108" w:type="dxa"/>
            </w:tcMar>
            <w:hideMark/>
          </w:tcPr>
          <w:p w14:paraId="100BECE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Crude coverage</w:t>
            </w:r>
          </w:p>
        </w:tc>
        <w:tc>
          <w:tcPr>
            <w:tcW w:w="584" w:type="pct"/>
            <w:tcMar>
              <w:top w:w="15" w:type="dxa"/>
              <w:left w:w="108" w:type="dxa"/>
              <w:bottom w:w="0" w:type="dxa"/>
              <w:right w:w="108" w:type="dxa"/>
            </w:tcMar>
            <w:hideMark/>
          </w:tcPr>
          <w:p w14:paraId="348CF84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Effective coverage</w:t>
            </w:r>
          </w:p>
        </w:tc>
      </w:tr>
      <w:tr w:rsidR="00D77403" w:rsidRPr="006B6A08" w14:paraId="7129923E" w14:textId="77777777" w:rsidTr="00CC6D4E">
        <w:trPr>
          <w:trHeight w:val="413"/>
        </w:trPr>
        <w:tc>
          <w:tcPr>
            <w:tcW w:w="5000" w:type="pct"/>
            <w:gridSpan w:val="7"/>
            <w:tcMar>
              <w:top w:w="15" w:type="dxa"/>
              <w:left w:w="108" w:type="dxa"/>
              <w:bottom w:w="0" w:type="dxa"/>
              <w:right w:w="108" w:type="dxa"/>
            </w:tcMar>
            <w:hideMark/>
          </w:tcPr>
          <w:p w14:paraId="6554616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Wealth index</w:t>
            </w:r>
          </w:p>
        </w:tc>
      </w:tr>
      <w:tr w:rsidR="00D77403" w:rsidRPr="006B6A08" w14:paraId="7D9B03E4" w14:textId="77777777" w:rsidTr="00CC6D4E">
        <w:trPr>
          <w:trHeight w:val="413"/>
        </w:trPr>
        <w:tc>
          <w:tcPr>
            <w:tcW w:w="891" w:type="pct"/>
            <w:tcMar>
              <w:top w:w="15" w:type="dxa"/>
              <w:left w:w="108" w:type="dxa"/>
              <w:bottom w:w="0" w:type="dxa"/>
              <w:right w:w="108" w:type="dxa"/>
            </w:tcMar>
            <w:hideMark/>
          </w:tcPr>
          <w:p w14:paraId="62DC4EF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Poorest</w:t>
            </w:r>
          </w:p>
        </w:tc>
        <w:tc>
          <w:tcPr>
            <w:tcW w:w="583" w:type="pct"/>
            <w:tcMar>
              <w:top w:w="15" w:type="dxa"/>
              <w:left w:w="108" w:type="dxa"/>
              <w:bottom w:w="0" w:type="dxa"/>
              <w:right w:w="108" w:type="dxa"/>
            </w:tcMar>
            <w:hideMark/>
          </w:tcPr>
          <w:p w14:paraId="38CDDF5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14</w:t>
            </w:r>
          </w:p>
        </w:tc>
        <w:tc>
          <w:tcPr>
            <w:tcW w:w="834" w:type="pct"/>
            <w:tcMar>
              <w:top w:w="15" w:type="dxa"/>
              <w:left w:w="108" w:type="dxa"/>
              <w:bottom w:w="0" w:type="dxa"/>
              <w:right w:w="108" w:type="dxa"/>
            </w:tcMar>
            <w:hideMark/>
          </w:tcPr>
          <w:p w14:paraId="4CFE4B1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108" w:type="dxa"/>
              <w:bottom w:w="0" w:type="dxa"/>
              <w:right w:w="108" w:type="dxa"/>
            </w:tcMar>
            <w:hideMark/>
          </w:tcPr>
          <w:p w14:paraId="5292E76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27</w:t>
            </w:r>
          </w:p>
        </w:tc>
        <w:tc>
          <w:tcPr>
            <w:tcW w:w="803" w:type="pct"/>
            <w:tcMar>
              <w:top w:w="15" w:type="dxa"/>
              <w:left w:w="108" w:type="dxa"/>
              <w:bottom w:w="0" w:type="dxa"/>
              <w:right w:w="108" w:type="dxa"/>
            </w:tcMar>
            <w:hideMark/>
          </w:tcPr>
          <w:p w14:paraId="68C4298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15</w:t>
            </w:r>
          </w:p>
        </w:tc>
        <w:tc>
          <w:tcPr>
            <w:tcW w:w="583" w:type="pct"/>
            <w:tcMar>
              <w:top w:w="15" w:type="dxa"/>
              <w:left w:w="108" w:type="dxa"/>
              <w:bottom w:w="0" w:type="dxa"/>
              <w:right w:w="108" w:type="dxa"/>
            </w:tcMar>
            <w:hideMark/>
          </w:tcPr>
          <w:p w14:paraId="487A8C2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42</w:t>
            </w:r>
          </w:p>
        </w:tc>
        <w:tc>
          <w:tcPr>
            <w:tcW w:w="584" w:type="pct"/>
            <w:tcMar>
              <w:top w:w="15" w:type="dxa"/>
              <w:left w:w="108" w:type="dxa"/>
              <w:bottom w:w="0" w:type="dxa"/>
              <w:right w:w="108" w:type="dxa"/>
            </w:tcMar>
            <w:hideMark/>
          </w:tcPr>
          <w:p w14:paraId="205F285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22</w:t>
            </w:r>
          </w:p>
        </w:tc>
      </w:tr>
      <w:tr w:rsidR="00D77403" w:rsidRPr="006B6A08" w14:paraId="3292FAAC" w14:textId="77777777" w:rsidTr="00CC6D4E">
        <w:trPr>
          <w:trHeight w:val="413"/>
        </w:trPr>
        <w:tc>
          <w:tcPr>
            <w:tcW w:w="891" w:type="pct"/>
            <w:tcMar>
              <w:top w:w="15" w:type="dxa"/>
              <w:left w:w="108" w:type="dxa"/>
              <w:bottom w:w="0" w:type="dxa"/>
              <w:right w:w="108" w:type="dxa"/>
            </w:tcMar>
            <w:hideMark/>
          </w:tcPr>
          <w:p w14:paraId="3EF138D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Poorer</w:t>
            </w:r>
          </w:p>
        </w:tc>
        <w:tc>
          <w:tcPr>
            <w:tcW w:w="583" w:type="pct"/>
            <w:tcMar>
              <w:top w:w="15" w:type="dxa"/>
              <w:left w:w="108" w:type="dxa"/>
              <w:bottom w:w="0" w:type="dxa"/>
              <w:right w:w="108" w:type="dxa"/>
            </w:tcMar>
            <w:hideMark/>
          </w:tcPr>
          <w:p w14:paraId="471D6E7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22</w:t>
            </w:r>
          </w:p>
        </w:tc>
        <w:tc>
          <w:tcPr>
            <w:tcW w:w="834" w:type="pct"/>
            <w:tcMar>
              <w:top w:w="15" w:type="dxa"/>
              <w:left w:w="108" w:type="dxa"/>
              <w:bottom w:w="0" w:type="dxa"/>
              <w:right w:w="108" w:type="dxa"/>
            </w:tcMar>
            <w:hideMark/>
          </w:tcPr>
          <w:p w14:paraId="4F246C9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12</w:t>
            </w:r>
          </w:p>
        </w:tc>
        <w:tc>
          <w:tcPr>
            <w:tcW w:w="721" w:type="pct"/>
            <w:tcMar>
              <w:top w:w="15" w:type="dxa"/>
              <w:left w:w="108" w:type="dxa"/>
              <w:bottom w:w="0" w:type="dxa"/>
              <w:right w:w="108" w:type="dxa"/>
            </w:tcMar>
            <w:hideMark/>
          </w:tcPr>
          <w:p w14:paraId="43673CD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39</w:t>
            </w:r>
          </w:p>
        </w:tc>
        <w:tc>
          <w:tcPr>
            <w:tcW w:w="803" w:type="pct"/>
            <w:tcMar>
              <w:top w:w="15" w:type="dxa"/>
              <w:left w:w="108" w:type="dxa"/>
              <w:bottom w:w="0" w:type="dxa"/>
              <w:right w:w="108" w:type="dxa"/>
            </w:tcMar>
            <w:hideMark/>
          </w:tcPr>
          <w:p w14:paraId="6A94F4D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21</w:t>
            </w:r>
          </w:p>
        </w:tc>
        <w:tc>
          <w:tcPr>
            <w:tcW w:w="583" w:type="pct"/>
            <w:tcMar>
              <w:top w:w="15" w:type="dxa"/>
              <w:left w:w="108" w:type="dxa"/>
              <w:bottom w:w="0" w:type="dxa"/>
              <w:right w:w="108" w:type="dxa"/>
            </w:tcMar>
            <w:hideMark/>
          </w:tcPr>
          <w:p w14:paraId="6F81D0E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55</w:t>
            </w:r>
          </w:p>
        </w:tc>
        <w:tc>
          <w:tcPr>
            <w:tcW w:w="584" w:type="pct"/>
            <w:tcMar>
              <w:top w:w="15" w:type="dxa"/>
              <w:left w:w="108" w:type="dxa"/>
              <w:bottom w:w="0" w:type="dxa"/>
              <w:right w:w="108" w:type="dxa"/>
            </w:tcMar>
            <w:hideMark/>
          </w:tcPr>
          <w:p w14:paraId="6238A80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28</w:t>
            </w:r>
          </w:p>
        </w:tc>
      </w:tr>
      <w:tr w:rsidR="00D77403" w:rsidRPr="006B6A08" w14:paraId="6BB76AAE" w14:textId="77777777" w:rsidTr="00CC6D4E">
        <w:trPr>
          <w:trHeight w:val="413"/>
        </w:trPr>
        <w:tc>
          <w:tcPr>
            <w:tcW w:w="891" w:type="pct"/>
            <w:tcMar>
              <w:top w:w="15" w:type="dxa"/>
              <w:left w:w="108" w:type="dxa"/>
              <w:bottom w:w="0" w:type="dxa"/>
              <w:right w:w="108" w:type="dxa"/>
            </w:tcMar>
            <w:hideMark/>
          </w:tcPr>
          <w:p w14:paraId="4BA7621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Middle</w:t>
            </w:r>
          </w:p>
        </w:tc>
        <w:tc>
          <w:tcPr>
            <w:tcW w:w="583" w:type="pct"/>
            <w:tcMar>
              <w:top w:w="15" w:type="dxa"/>
              <w:left w:w="108" w:type="dxa"/>
              <w:bottom w:w="0" w:type="dxa"/>
              <w:right w:w="108" w:type="dxa"/>
            </w:tcMar>
            <w:hideMark/>
          </w:tcPr>
          <w:p w14:paraId="6F69E7E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35</w:t>
            </w:r>
          </w:p>
        </w:tc>
        <w:tc>
          <w:tcPr>
            <w:tcW w:w="834" w:type="pct"/>
            <w:tcMar>
              <w:top w:w="15" w:type="dxa"/>
              <w:left w:w="108" w:type="dxa"/>
              <w:bottom w:w="0" w:type="dxa"/>
              <w:right w:w="108" w:type="dxa"/>
            </w:tcMar>
            <w:hideMark/>
          </w:tcPr>
          <w:p w14:paraId="4CF1D4C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20</w:t>
            </w:r>
          </w:p>
        </w:tc>
        <w:tc>
          <w:tcPr>
            <w:tcW w:w="721" w:type="pct"/>
            <w:tcMar>
              <w:top w:w="15" w:type="dxa"/>
              <w:left w:w="108" w:type="dxa"/>
              <w:bottom w:w="0" w:type="dxa"/>
              <w:right w:w="108" w:type="dxa"/>
            </w:tcMar>
            <w:hideMark/>
          </w:tcPr>
          <w:p w14:paraId="747C533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49</w:t>
            </w:r>
          </w:p>
        </w:tc>
        <w:tc>
          <w:tcPr>
            <w:tcW w:w="803" w:type="pct"/>
            <w:tcMar>
              <w:top w:w="15" w:type="dxa"/>
              <w:left w:w="108" w:type="dxa"/>
              <w:bottom w:w="0" w:type="dxa"/>
              <w:right w:w="108" w:type="dxa"/>
            </w:tcMar>
            <w:hideMark/>
          </w:tcPr>
          <w:p w14:paraId="60917A6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27</w:t>
            </w:r>
          </w:p>
        </w:tc>
        <w:tc>
          <w:tcPr>
            <w:tcW w:w="583" w:type="pct"/>
            <w:tcMar>
              <w:top w:w="15" w:type="dxa"/>
              <w:left w:w="108" w:type="dxa"/>
              <w:bottom w:w="0" w:type="dxa"/>
              <w:right w:w="108" w:type="dxa"/>
            </w:tcMar>
            <w:hideMark/>
          </w:tcPr>
          <w:p w14:paraId="4811094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68</w:t>
            </w:r>
          </w:p>
        </w:tc>
        <w:tc>
          <w:tcPr>
            <w:tcW w:w="584" w:type="pct"/>
            <w:tcMar>
              <w:top w:w="15" w:type="dxa"/>
              <w:left w:w="108" w:type="dxa"/>
              <w:bottom w:w="0" w:type="dxa"/>
              <w:right w:w="108" w:type="dxa"/>
            </w:tcMar>
            <w:hideMark/>
          </w:tcPr>
          <w:p w14:paraId="509E809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34</w:t>
            </w:r>
          </w:p>
        </w:tc>
      </w:tr>
      <w:tr w:rsidR="00D77403" w:rsidRPr="006B6A08" w14:paraId="7D1899D9" w14:textId="77777777" w:rsidTr="00CC6D4E">
        <w:trPr>
          <w:trHeight w:val="413"/>
        </w:trPr>
        <w:tc>
          <w:tcPr>
            <w:tcW w:w="891" w:type="pct"/>
            <w:tcMar>
              <w:top w:w="15" w:type="dxa"/>
              <w:left w:w="108" w:type="dxa"/>
              <w:bottom w:w="0" w:type="dxa"/>
              <w:right w:w="108" w:type="dxa"/>
            </w:tcMar>
            <w:hideMark/>
          </w:tcPr>
          <w:p w14:paraId="768488E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Richer</w:t>
            </w:r>
          </w:p>
        </w:tc>
        <w:tc>
          <w:tcPr>
            <w:tcW w:w="583" w:type="pct"/>
            <w:tcMar>
              <w:top w:w="15" w:type="dxa"/>
              <w:left w:w="108" w:type="dxa"/>
              <w:bottom w:w="0" w:type="dxa"/>
              <w:right w:w="108" w:type="dxa"/>
            </w:tcMar>
            <w:hideMark/>
          </w:tcPr>
          <w:p w14:paraId="5584CAC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47</w:t>
            </w:r>
          </w:p>
        </w:tc>
        <w:tc>
          <w:tcPr>
            <w:tcW w:w="834" w:type="pct"/>
            <w:tcMar>
              <w:top w:w="15" w:type="dxa"/>
              <w:left w:w="108" w:type="dxa"/>
              <w:bottom w:w="0" w:type="dxa"/>
              <w:right w:w="108" w:type="dxa"/>
            </w:tcMar>
            <w:hideMark/>
          </w:tcPr>
          <w:p w14:paraId="62640B6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28</w:t>
            </w:r>
          </w:p>
        </w:tc>
        <w:tc>
          <w:tcPr>
            <w:tcW w:w="721" w:type="pct"/>
            <w:tcMar>
              <w:top w:w="15" w:type="dxa"/>
              <w:left w:w="108" w:type="dxa"/>
              <w:bottom w:w="0" w:type="dxa"/>
              <w:right w:w="108" w:type="dxa"/>
            </w:tcMar>
            <w:hideMark/>
          </w:tcPr>
          <w:p w14:paraId="331784A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63</w:t>
            </w:r>
          </w:p>
        </w:tc>
        <w:tc>
          <w:tcPr>
            <w:tcW w:w="803" w:type="pct"/>
            <w:tcMar>
              <w:top w:w="15" w:type="dxa"/>
              <w:left w:w="108" w:type="dxa"/>
              <w:bottom w:w="0" w:type="dxa"/>
              <w:right w:w="108" w:type="dxa"/>
            </w:tcMar>
            <w:hideMark/>
          </w:tcPr>
          <w:p w14:paraId="2849DB8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34</w:t>
            </w:r>
          </w:p>
        </w:tc>
        <w:tc>
          <w:tcPr>
            <w:tcW w:w="583" w:type="pct"/>
            <w:tcMar>
              <w:top w:w="15" w:type="dxa"/>
              <w:left w:w="108" w:type="dxa"/>
              <w:bottom w:w="0" w:type="dxa"/>
              <w:right w:w="108" w:type="dxa"/>
            </w:tcMar>
            <w:hideMark/>
          </w:tcPr>
          <w:p w14:paraId="3476CAF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75</w:t>
            </w:r>
          </w:p>
        </w:tc>
        <w:tc>
          <w:tcPr>
            <w:tcW w:w="584" w:type="pct"/>
            <w:tcMar>
              <w:top w:w="15" w:type="dxa"/>
              <w:left w:w="108" w:type="dxa"/>
              <w:bottom w:w="0" w:type="dxa"/>
              <w:right w:w="108" w:type="dxa"/>
            </w:tcMar>
            <w:hideMark/>
          </w:tcPr>
          <w:p w14:paraId="4C553D2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38</w:t>
            </w:r>
          </w:p>
        </w:tc>
      </w:tr>
      <w:tr w:rsidR="00D77403" w:rsidRPr="006B6A08" w14:paraId="7BDE3FE7" w14:textId="77777777" w:rsidTr="00CC6D4E">
        <w:trPr>
          <w:trHeight w:val="413"/>
        </w:trPr>
        <w:tc>
          <w:tcPr>
            <w:tcW w:w="891" w:type="pct"/>
            <w:tcMar>
              <w:top w:w="15" w:type="dxa"/>
              <w:left w:w="108" w:type="dxa"/>
              <w:bottom w:w="0" w:type="dxa"/>
              <w:right w:w="108" w:type="dxa"/>
            </w:tcMar>
            <w:hideMark/>
          </w:tcPr>
          <w:p w14:paraId="33D3040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Richest</w:t>
            </w:r>
          </w:p>
        </w:tc>
        <w:tc>
          <w:tcPr>
            <w:tcW w:w="583" w:type="pct"/>
            <w:tcMar>
              <w:top w:w="15" w:type="dxa"/>
              <w:left w:w="108" w:type="dxa"/>
              <w:bottom w:w="0" w:type="dxa"/>
              <w:right w:w="108" w:type="dxa"/>
            </w:tcMar>
            <w:hideMark/>
          </w:tcPr>
          <w:p w14:paraId="414D830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72</w:t>
            </w:r>
          </w:p>
        </w:tc>
        <w:tc>
          <w:tcPr>
            <w:tcW w:w="834" w:type="pct"/>
            <w:tcMar>
              <w:top w:w="15" w:type="dxa"/>
              <w:left w:w="108" w:type="dxa"/>
              <w:bottom w:w="0" w:type="dxa"/>
              <w:right w:w="108" w:type="dxa"/>
            </w:tcMar>
            <w:hideMark/>
          </w:tcPr>
          <w:p w14:paraId="55A8E6F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41</w:t>
            </w:r>
          </w:p>
        </w:tc>
        <w:tc>
          <w:tcPr>
            <w:tcW w:w="721" w:type="pct"/>
            <w:tcMar>
              <w:top w:w="15" w:type="dxa"/>
              <w:left w:w="108" w:type="dxa"/>
              <w:bottom w:w="0" w:type="dxa"/>
              <w:right w:w="108" w:type="dxa"/>
            </w:tcMar>
            <w:hideMark/>
          </w:tcPr>
          <w:p w14:paraId="4BB1140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79</w:t>
            </w:r>
          </w:p>
        </w:tc>
        <w:tc>
          <w:tcPr>
            <w:tcW w:w="803" w:type="pct"/>
            <w:tcMar>
              <w:top w:w="15" w:type="dxa"/>
              <w:left w:w="108" w:type="dxa"/>
              <w:bottom w:w="0" w:type="dxa"/>
              <w:right w:w="108" w:type="dxa"/>
            </w:tcMar>
            <w:hideMark/>
          </w:tcPr>
          <w:p w14:paraId="635B28C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42</w:t>
            </w:r>
          </w:p>
        </w:tc>
        <w:tc>
          <w:tcPr>
            <w:tcW w:w="583" w:type="pct"/>
            <w:tcMar>
              <w:top w:w="15" w:type="dxa"/>
              <w:left w:w="108" w:type="dxa"/>
              <w:bottom w:w="0" w:type="dxa"/>
              <w:right w:w="108" w:type="dxa"/>
            </w:tcMar>
            <w:hideMark/>
          </w:tcPr>
          <w:p w14:paraId="3B37AC3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87</w:t>
            </w:r>
          </w:p>
        </w:tc>
        <w:tc>
          <w:tcPr>
            <w:tcW w:w="584" w:type="pct"/>
            <w:tcMar>
              <w:top w:w="15" w:type="dxa"/>
              <w:left w:w="108" w:type="dxa"/>
              <w:bottom w:w="0" w:type="dxa"/>
              <w:right w:w="108" w:type="dxa"/>
            </w:tcMar>
            <w:hideMark/>
          </w:tcPr>
          <w:p w14:paraId="61D6789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44</w:t>
            </w:r>
          </w:p>
        </w:tc>
      </w:tr>
      <w:tr w:rsidR="00D77403" w:rsidRPr="006B6A08" w14:paraId="63BA753F" w14:textId="77777777" w:rsidTr="00CC6D4E">
        <w:trPr>
          <w:trHeight w:val="413"/>
        </w:trPr>
        <w:tc>
          <w:tcPr>
            <w:tcW w:w="5000" w:type="pct"/>
            <w:gridSpan w:val="7"/>
            <w:tcMar>
              <w:top w:w="15" w:type="dxa"/>
              <w:left w:w="108" w:type="dxa"/>
              <w:bottom w:w="0" w:type="dxa"/>
              <w:right w:w="108" w:type="dxa"/>
            </w:tcMar>
            <w:hideMark/>
          </w:tcPr>
          <w:p w14:paraId="1846807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Division</w:t>
            </w:r>
          </w:p>
        </w:tc>
      </w:tr>
      <w:tr w:rsidR="00D77403" w:rsidRPr="006B6A08" w14:paraId="3E9BF16A" w14:textId="77777777" w:rsidTr="00CC6D4E">
        <w:trPr>
          <w:trHeight w:val="413"/>
        </w:trPr>
        <w:tc>
          <w:tcPr>
            <w:tcW w:w="891" w:type="pct"/>
            <w:tcMar>
              <w:top w:w="15" w:type="dxa"/>
              <w:left w:w="108" w:type="dxa"/>
              <w:bottom w:w="0" w:type="dxa"/>
              <w:right w:w="108" w:type="dxa"/>
            </w:tcMar>
            <w:hideMark/>
          </w:tcPr>
          <w:p w14:paraId="0330D7F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Barishal</w:t>
            </w:r>
          </w:p>
        </w:tc>
        <w:tc>
          <w:tcPr>
            <w:tcW w:w="583" w:type="pct"/>
            <w:tcMar>
              <w:top w:w="15" w:type="dxa"/>
              <w:left w:w="108" w:type="dxa"/>
              <w:bottom w:w="0" w:type="dxa"/>
              <w:right w:w="108" w:type="dxa"/>
            </w:tcMar>
            <w:hideMark/>
          </w:tcPr>
          <w:p w14:paraId="03D8FB2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29</w:t>
            </w:r>
          </w:p>
        </w:tc>
        <w:tc>
          <w:tcPr>
            <w:tcW w:w="834" w:type="pct"/>
            <w:tcMar>
              <w:top w:w="15" w:type="dxa"/>
              <w:left w:w="108" w:type="dxa"/>
              <w:bottom w:w="0" w:type="dxa"/>
              <w:right w:w="108" w:type="dxa"/>
            </w:tcMar>
            <w:hideMark/>
          </w:tcPr>
          <w:p w14:paraId="3628401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16</w:t>
            </w:r>
          </w:p>
        </w:tc>
        <w:tc>
          <w:tcPr>
            <w:tcW w:w="721" w:type="pct"/>
            <w:tcMar>
              <w:top w:w="15" w:type="dxa"/>
              <w:left w:w="108" w:type="dxa"/>
              <w:bottom w:w="0" w:type="dxa"/>
              <w:right w:w="108" w:type="dxa"/>
            </w:tcMar>
            <w:hideMark/>
          </w:tcPr>
          <w:p w14:paraId="412FAE4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43</w:t>
            </w:r>
          </w:p>
        </w:tc>
        <w:tc>
          <w:tcPr>
            <w:tcW w:w="803" w:type="pct"/>
            <w:tcMar>
              <w:top w:w="15" w:type="dxa"/>
              <w:left w:w="108" w:type="dxa"/>
              <w:bottom w:w="0" w:type="dxa"/>
              <w:right w:w="108" w:type="dxa"/>
            </w:tcMar>
            <w:hideMark/>
          </w:tcPr>
          <w:p w14:paraId="5D3DB4F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23</w:t>
            </w:r>
          </w:p>
        </w:tc>
        <w:tc>
          <w:tcPr>
            <w:tcW w:w="583" w:type="pct"/>
            <w:tcMar>
              <w:top w:w="15" w:type="dxa"/>
              <w:left w:w="108" w:type="dxa"/>
              <w:bottom w:w="0" w:type="dxa"/>
              <w:right w:w="108" w:type="dxa"/>
            </w:tcMar>
            <w:hideMark/>
          </w:tcPr>
          <w:p w14:paraId="2354DD3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51</w:t>
            </w:r>
          </w:p>
        </w:tc>
        <w:tc>
          <w:tcPr>
            <w:tcW w:w="584" w:type="pct"/>
            <w:tcMar>
              <w:top w:w="15" w:type="dxa"/>
              <w:left w:w="108" w:type="dxa"/>
              <w:bottom w:w="0" w:type="dxa"/>
              <w:right w:w="108" w:type="dxa"/>
            </w:tcMar>
            <w:hideMark/>
          </w:tcPr>
          <w:p w14:paraId="09B6A31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26</w:t>
            </w:r>
          </w:p>
        </w:tc>
      </w:tr>
      <w:tr w:rsidR="00D77403" w:rsidRPr="006B6A08" w14:paraId="335187E2" w14:textId="77777777" w:rsidTr="00CC6D4E">
        <w:trPr>
          <w:trHeight w:val="413"/>
        </w:trPr>
        <w:tc>
          <w:tcPr>
            <w:tcW w:w="891" w:type="pct"/>
            <w:tcMar>
              <w:top w:w="15" w:type="dxa"/>
              <w:left w:w="108" w:type="dxa"/>
              <w:bottom w:w="0" w:type="dxa"/>
              <w:right w:w="108" w:type="dxa"/>
            </w:tcMar>
            <w:hideMark/>
          </w:tcPr>
          <w:p w14:paraId="7F894898" w14:textId="77777777" w:rsidR="00D77403" w:rsidRPr="006B6A08" w:rsidRDefault="00D77403" w:rsidP="00424DE1">
            <w:pPr>
              <w:spacing w:after="0" w:line="240" w:lineRule="auto"/>
              <w:rPr>
                <w:rFonts w:ascii="Times New Roman" w:eastAsia="Times New Roman" w:hAnsi="Times New Roman"/>
                <w:sz w:val="22"/>
              </w:rPr>
            </w:pPr>
            <w:proofErr w:type="spellStart"/>
            <w:r w:rsidRPr="006B6A08">
              <w:rPr>
                <w:rFonts w:ascii="Times New Roman" w:eastAsia="Times New Roman" w:hAnsi="Times New Roman"/>
                <w:kern w:val="24"/>
                <w:sz w:val="22"/>
              </w:rPr>
              <w:t>Chattogram</w:t>
            </w:r>
            <w:proofErr w:type="spellEnd"/>
          </w:p>
        </w:tc>
        <w:tc>
          <w:tcPr>
            <w:tcW w:w="583" w:type="pct"/>
            <w:tcMar>
              <w:top w:w="15" w:type="dxa"/>
              <w:left w:w="108" w:type="dxa"/>
              <w:bottom w:w="0" w:type="dxa"/>
              <w:right w:w="108" w:type="dxa"/>
            </w:tcMar>
            <w:hideMark/>
          </w:tcPr>
          <w:p w14:paraId="50B2EE4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36</w:t>
            </w:r>
          </w:p>
        </w:tc>
        <w:tc>
          <w:tcPr>
            <w:tcW w:w="834" w:type="pct"/>
            <w:tcMar>
              <w:top w:w="15" w:type="dxa"/>
              <w:left w:w="108" w:type="dxa"/>
              <w:bottom w:w="0" w:type="dxa"/>
              <w:right w:w="108" w:type="dxa"/>
            </w:tcMar>
            <w:hideMark/>
          </w:tcPr>
          <w:p w14:paraId="7B6CB5D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22</w:t>
            </w:r>
          </w:p>
        </w:tc>
        <w:tc>
          <w:tcPr>
            <w:tcW w:w="721" w:type="pct"/>
            <w:tcMar>
              <w:top w:w="15" w:type="dxa"/>
              <w:left w:w="108" w:type="dxa"/>
              <w:bottom w:w="0" w:type="dxa"/>
              <w:right w:w="108" w:type="dxa"/>
            </w:tcMar>
            <w:hideMark/>
          </w:tcPr>
          <w:p w14:paraId="1489105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48</w:t>
            </w:r>
          </w:p>
        </w:tc>
        <w:tc>
          <w:tcPr>
            <w:tcW w:w="803" w:type="pct"/>
            <w:tcMar>
              <w:top w:w="15" w:type="dxa"/>
              <w:left w:w="108" w:type="dxa"/>
              <w:bottom w:w="0" w:type="dxa"/>
              <w:right w:w="108" w:type="dxa"/>
            </w:tcMar>
            <w:hideMark/>
          </w:tcPr>
          <w:p w14:paraId="694395D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26</w:t>
            </w:r>
          </w:p>
        </w:tc>
        <w:tc>
          <w:tcPr>
            <w:tcW w:w="583" w:type="pct"/>
            <w:tcMar>
              <w:top w:w="15" w:type="dxa"/>
              <w:left w:w="108" w:type="dxa"/>
              <w:bottom w:w="0" w:type="dxa"/>
              <w:right w:w="108" w:type="dxa"/>
            </w:tcMar>
            <w:hideMark/>
          </w:tcPr>
          <w:p w14:paraId="60D75B1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61</w:t>
            </w:r>
          </w:p>
        </w:tc>
        <w:tc>
          <w:tcPr>
            <w:tcW w:w="584" w:type="pct"/>
            <w:tcMar>
              <w:top w:w="15" w:type="dxa"/>
              <w:left w:w="108" w:type="dxa"/>
              <w:bottom w:w="0" w:type="dxa"/>
              <w:right w:w="108" w:type="dxa"/>
            </w:tcMar>
            <w:hideMark/>
          </w:tcPr>
          <w:p w14:paraId="40CDD42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34</w:t>
            </w:r>
          </w:p>
        </w:tc>
      </w:tr>
      <w:tr w:rsidR="00D77403" w:rsidRPr="006B6A08" w14:paraId="50C5BC4B" w14:textId="77777777" w:rsidTr="00CC6D4E">
        <w:trPr>
          <w:trHeight w:val="413"/>
        </w:trPr>
        <w:tc>
          <w:tcPr>
            <w:tcW w:w="891" w:type="pct"/>
            <w:tcMar>
              <w:top w:w="15" w:type="dxa"/>
              <w:left w:w="108" w:type="dxa"/>
              <w:bottom w:w="0" w:type="dxa"/>
              <w:right w:w="108" w:type="dxa"/>
            </w:tcMar>
            <w:hideMark/>
          </w:tcPr>
          <w:p w14:paraId="59D6B22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Dhaka</w:t>
            </w:r>
          </w:p>
        </w:tc>
        <w:tc>
          <w:tcPr>
            <w:tcW w:w="583" w:type="pct"/>
            <w:tcMar>
              <w:top w:w="15" w:type="dxa"/>
              <w:left w:w="108" w:type="dxa"/>
              <w:bottom w:w="0" w:type="dxa"/>
              <w:right w:w="108" w:type="dxa"/>
            </w:tcMar>
            <w:hideMark/>
          </w:tcPr>
          <w:p w14:paraId="1C7D863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41</w:t>
            </w:r>
          </w:p>
        </w:tc>
        <w:tc>
          <w:tcPr>
            <w:tcW w:w="834" w:type="pct"/>
            <w:tcMar>
              <w:top w:w="15" w:type="dxa"/>
              <w:left w:w="108" w:type="dxa"/>
              <w:bottom w:w="0" w:type="dxa"/>
              <w:right w:w="108" w:type="dxa"/>
            </w:tcMar>
            <w:hideMark/>
          </w:tcPr>
          <w:p w14:paraId="1691E19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22</w:t>
            </w:r>
          </w:p>
        </w:tc>
        <w:tc>
          <w:tcPr>
            <w:tcW w:w="721" w:type="pct"/>
            <w:tcMar>
              <w:top w:w="15" w:type="dxa"/>
              <w:left w:w="108" w:type="dxa"/>
              <w:bottom w:w="0" w:type="dxa"/>
              <w:right w:w="108" w:type="dxa"/>
            </w:tcMar>
            <w:hideMark/>
          </w:tcPr>
          <w:p w14:paraId="758824E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58</w:t>
            </w:r>
          </w:p>
        </w:tc>
        <w:tc>
          <w:tcPr>
            <w:tcW w:w="803" w:type="pct"/>
            <w:tcMar>
              <w:top w:w="15" w:type="dxa"/>
              <w:left w:w="108" w:type="dxa"/>
              <w:bottom w:w="0" w:type="dxa"/>
              <w:right w:w="108" w:type="dxa"/>
            </w:tcMar>
            <w:hideMark/>
          </w:tcPr>
          <w:p w14:paraId="02FBF9C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31</w:t>
            </w:r>
          </w:p>
        </w:tc>
        <w:tc>
          <w:tcPr>
            <w:tcW w:w="583" w:type="pct"/>
            <w:tcMar>
              <w:top w:w="15" w:type="dxa"/>
              <w:left w:w="108" w:type="dxa"/>
              <w:bottom w:w="0" w:type="dxa"/>
              <w:right w:w="108" w:type="dxa"/>
            </w:tcMar>
            <w:hideMark/>
          </w:tcPr>
          <w:p w14:paraId="17AADF2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71</w:t>
            </w:r>
          </w:p>
        </w:tc>
        <w:tc>
          <w:tcPr>
            <w:tcW w:w="584" w:type="pct"/>
            <w:tcMar>
              <w:top w:w="15" w:type="dxa"/>
              <w:left w:w="108" w:type="dxa"/>
              <w:bottom w:w="0" w:type="dxa"/>
              <w:right w:w="108" w:type="dxa"/>
            </w:tcMar>
            <w:hideMark/>
          </w:tcPr>
          <w:p w14:paraId="113F9F0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38</w:t>
            </w:r>
          </w:p>
        </w:tc>
      </w:tr>
      <w:tr w:rsidR="00D77403" w:rsidRPr="006B6A08" w14:paraId="151F735E" w14:textId="77777777" w:rsidTr="00CC6D4E">
        <w:trPr>
          <w:trHeight w:val="413"/>
        </w:trPr>
        <w:tc>
          <w:tcPr>
            <w:tcW w:w="891" w:type="pct"/>
            <w:tcMar>
              <w:top w:w="15" w:type="dxa"/>
              <w:left w:w="108" w:type="dxa"/>
              <w:bottom w:w="0" w:type="dxa"/>
              <w:right w:w="108" w:type="dxa"/>
            </w:tcMar>
            <w:hideMark/>
          </w:tcPr>
          <w:p w14:paraId="4CD56BC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Khulna</w:t>
            </w:r>
          </w:p>
        </w:tc>
        <w:tc>
          <w:tcPr>
            <w:tcW w:w="583" w:type="pct"/>
            <w:tcMar>
              <w:top w:w="15" w:type="dxa"/>
              <w:left w:w="108" w:type="dxa"/>
              <w:bottom w:w="0" w:type="dxa"/>
              <w:right w:w="108" w:type="dxa"/>
            </w:tcMar>
            <w:hideMark/>
          </w:tcPr>
          <w:p w14:paraId="329485A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56</w:t>
            </w:r>
          </w:p>
        </w:tc>
        <w:tc>
          <w:tcPr>
            <w:tcW w:w="834" w:type="pct"/>
            <w:tcMar>
              <w:top w:w="15" w:type="dxa"/>
              <w:left w:w="108" w:type="dxa"/>
              <w:bottom w:w="0" w:type="dxa"/>
              <w:right w:w="108" w:type="dxa"/>
            </w:tcMar>
            <w:hideMark/>
          </w:tcPr>
          <w:p w14:paraId="06D8927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33</w:t>
            </w:r>
          </w:p>
        </w:tc>
        <w:tc>
          <w:tcPr>
            <w:tcW w:w="721" w:type="pct"/>
            <w:tcMar>
              <w:top w:w="15" w:type="dxa"/>
              <w:left w:w="108" w:type="dxa"/>
              <w:bottom w:w="0" w:type="dxa"/>
              <w:right w:w="108" w:type="dxa"/>
            </w:tcMar>
            <w:hideMark/>
          </w:tcPr>
          <w:p w14:paraId="3D77B28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62</w:t>
            </w:r>
          </w:p>
        </w:tc>
        <w:tc>
          <w:tcPr>
            <w:tcW w:w="803" w:type="pct"/>
            <w:tcMar>
              <w:top w:w="15" w:type="dxa"/>
              <w:left w:w="108" w:type="dxa"/>
              <w:bottom w:w="0" w:type="dxa"/>
              <w:right w:w="108" w:type="dxa"/>
            </w:tcMar>
            <w:hideMark/>
          </w:tcPr>
          <w:p w14:paraId="3409A47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30</w:t>
            </w:r>
          </w:p>
        </w:tc>
        <w:tc>
          <w:tcPr>
            <w:tcW w:w="583" w:type="pct"/>
            <w:tcMar>
              <w:top w:w="15" w:type="dxa"/>
              <w:left w:w="108" w:type="dxa"/>
              <w:bottom w:w="0" w:type="dxa"/>
              <w:right w:w="108" w:type="dxa"/>
            </w:tcMar>
            <w:hideMark/>
          </w:tcPr>
          <w:p w14:paraId="70F7298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82</w:t>
            </w:r>
          </w:p>
        </w:tc>
        <w:tc>
          <w:tcPr>
            <w:tcW w:w="584" w:type="pct"/>
            <w:tcMar>
              <w:top w:w="15" w:type="dxa"/>
              <w:left w:w="108" w:type="dxa"/>
              <w:bottom w:w="0" w:type="dxa"/>
              <w:right w:w="108" w:type="dxa"/>
            </w:tcMar>
            <w:hideMark/>
          </w:tcPr>
          <w:p w14:paraId="5500A74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33</w:t>
            </w:r>
          </w:p>
        </w:tc>
      </w:tr>
      <w:tr w:rsidR="00D77403" w:rsidRPr="006B6A08" w14:paraId="40C57CD4" w14:textId="77777777" w:rsidTr="00CC6D4E">
        <w:trPr>
          <w:trHeight w:val="413"/>
        </w:trPr>
        <w:tc>
          <w:tcPr>
            <w:tcW w:w="891" w:type="pct"/>
            <w:tcMar>
              <w:top w:w="15" w:type="dxa"/>
              <w:left w:w="108" w:type="dxa"/>
              <w:bottom w:w="0" w:type="dxa"/>
              <w:right w:w="108" w:type="dxa"/>
            </w:tcMar>
            <w:hideMark/>
          </w:tcPr>
          <w:p w14:paraId="7299A5A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Mymensingh</w:t>
            </w:r>
          </w:p>
        </w:tc>
        <w:tc>
          <w:tcPr>
            <w:tcW w:w="583" w:type="pct"/>
            <w:tcMar>
              <w:top w:w="15" w:type="dxa"/>
              <w:left w:w="108" w:type="dxa"/>
              <w:bottom w:w="0" w:type="dxa"/>
              <w:right w:w="108" w:type="dxa"/>
            </w:tcMar>
            <w:hideMark/>
          </w:tcPr>
          <w:p w14:paraId="0B75D77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w:t>
            </w:r>
          </w:p>
        </w:tc>
        <w:tc>
          <w:tcPr>
            <w:tcW w:w="834" w:type="pct"/>
            <w:tcMar>
              <w:top w:w="15" w:type="dxa"/>
              <w:left w:w="108" w:type="dxa"/>
              <w:bottom w:w="0" w:type="dxa"/>
              <w:right w:w="108" w:type="dxa"/>
            </w:tcMar>
            <w:hideMark/>
          </w:tcPr>
          <w:p w14:paraId="42D775D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w:t>
            </w:r>
          </w:p>
        </w:tc>
        <w:tc>
          <w:tcPr>
            <w:tcW w:w="721" w:type="pct"/>
            <w:tcMar>
              <w:top w:w="15" w:type="dxa"/>
              <w:left w:w="108" w:type="dxa"/>
              <w:bottom w:w="0" w:type="dxa"/>
              <w:right w:w="108" w:type="dxa"/>
            </w:tcMar>
            <w:hideMark/>
          </w:tcPr>
          <w:p w14:paraId="5ED0F79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38</w:t>
            </w:r>
          </w:p>
        </w:tc>
        <w:tc>
          <w:tcPr>
            <w:tcW w:w="803" w:type="pct"/>
            <w:tcMar>
              <w:top w:w="15" w:type="dxa"/>
              <w:left w:w="108" w:type="dxa"/>
              <w:bottom w:w="0" w:type="dxa"/>
              <w:right w:w="108" w:type="dxa"/>
            </w:tcMar>
            <w:hideMark/>
          </w:tcPr>
          <w:p w14:paraId="11B691E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22</w:t>
            </w:r>
          </w:p>
        </w:tc>
        <w:tc>
          <w:tcPr>
            <w:tcW w:w="583" w:type="pct"/>
            <w:tcMar>
              <w:top w:w="15" w:type="dxa"/>
              <w:left w:w="108" w:type="dxa"/>
              <w:bottom w:w="0" w:type="dxa"/>
              <w:right w:w="108" w:type="dxa"/>
            </w:tcMar>
            <w:hideMark/>
          </w:tcPr>
          <w:p w14:paraId="24081A0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54</w:t>
            </w:r>
          </w:p>
        </w:tc>
        <w:tc>
          <w:tcPr>
            <w:tcW w:w="584" w:type="pct"/>
            <w:tcMar>
              <w:top w:w="15" w:type="dxa"/>
              <w:left w:w="108" w:type="dxa"/>
              <w:bottom w:w="0" w:type="dxa"/>
              <w:right w:w="108" w:type="dxa"/>
            </w:tcMar>
            <w:hideMark/>
          </w:tcPr>
          <w:p w14:paraId="65DBEAA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28</w:t>
            </w:r>
          </w:p>
        </w:tc>
      </w:tr>
      <w:tr w:rsidR="00D77403" w:rsidRPr="006B6A08" w14:paraId="627515CC" w14:textId="77777777" w:rsidTr="00CC6D4E">
        <w:trPr>
          <w:trHeight w:val="413"/>
        </w:trPr>
        <w:tc>
          <w:tcPr>
            <w:tcW w:w="891" w:type="pct"/>
            <w:tcMar>
              <w:top w:w="15" w:type="dxa"/>
              <w:left w:w="108" w:type="dxa"/>
              <w:bottom w:w="0" w:type="dxa"/>
              <w:right w:w="108" w:type="dxa"/>
            </w:tcMar>
            <w:hideMark/>
          </w:tcPr>
          <w:p w14:paraId="7352B66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lastRenderedPageBreak/>
              <w:t>Rajshahi</w:t>
            </w:r>
          </w:p>
        </w:tc>
        <w:tc>
          <w:tcPr>
            <w:tcW w:w="583" w:type="pct"/>
            <w:tcMar>
              <w:top w:w="15" w:type="dxa"/>
              <w:left w:w="108" w:type="dxa"/>
              <w:bottom w:w="0" w:type="dxa"/>
              <w:right w:w="108" w:type="dxa"/>
            </w:tcMar>
            <w:hideMark/>
          </w:tcPr>
          <w:p w14:paraId="472C115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38</w:t>
            </w:r>
          </w:p>
        </w:tc>
        <w:tc>
          <w:tcPr>
            <w:tcW w:w="834" w:type="pct"/>
            <w:tcMar>
              <w:top w:w="15" w:type="dxa"/>
              <w:left w:w="108" w:type="dxa"/>
              <w:bottom w:w="0" w:type="dxa"/>
              <w:right w:w="108" w:type="dxa"/>
            </w:tcMar>
            <w:hideMark/>
          </w:tcPr>
          <w:p w14:paraId="00A114F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20</w:t>
            </w:r>
          </w:p>
        </w:tc>
        <w:tc>
          <w:tcPr>
            <w:tcW w:w="721" w:type="pct"/>
            <w:tcMar>
              <w:top w:w="15" w:type="dxa"/>
              <w:left w:w="108" w:type="dxa"/>
              <w:bottom w:w="0" w:type="dxa"/>
              <w:right w:w="108" w:type="dxa"/>
            </w:tcMar>
            <w:hideMark/>
          </w:tcPr>
          <w:p w14:paraId="3EAEE91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54</w:t>
            </w:r>
          </w:p>
        </w:tc>
        <w:tc>
          <w:tcPr>
            <w:tcW w:w="803" w:type="pct"/>
            <w:tcMar>
              <w:top w:w="15" w:type="dxa"/>
              <w:left w:w="108" w:type="dxa"/>
              <w:bottom w:w="0" w:type="dxa"/>
              <w:right w:w="108" w:type="dxa"/>
            </w:tcMar>
            <w:hideMark/>
          </w:tcPr>
          <w:p w14:paraId="5731775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30</w:t>
            </w:r>
          </w:p>
        </w:tc>
        <w:tc>
          <w:tcPr>
            <w:tcW w:w="583" w:type="pct"/>
            <w:tcMar>
              <w:top w:w="15" w:type="dxa"/>
              <w:left w:w="108" w:type="dxa"/>
              <w:bottom w:w="0" w:type="dxa"/>
              <w:right w:w="108" w:type="dxa"/>
            </w:tcMar>
            <w:hideMark/>
          </w:tcPr>
          <w:p w14:paraId="1FBB40C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70</w:t>
            </w:r>
          </w:p>
        </w:tc>
        <w:tc>
          <w:tcPr>
            <w:tcW w:w="584" w:type="pct"/>
            <w:tcMar>
              <w:top w:w="15" w:type="dxa"/>
              <w:left w:w="108" w:type="dxa"/>
              <w:bottom w:w="0" w:type="dxa"/>
              <w:right w:w="108" w:type="dxa"/>
            </w:tcMar>
            <w:hideMark/>
          </w:tcPr>
          <w:p w14:paraId="6DB20BA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30</w:t>
            </w:r>
          </w:p>
        </w:tc>
      </w:tr>
      <w:tr w:rsidR="00D77403" w:rsidRPr="006B6A08" w14:paraId="5B233A59" w14:textId="77777777" w:rsidTr="00CC6D4E">
        <w:trPr>
          <w:trHeight w:val="413"/>
        </w:trPr>
        <w:tc>
          <w:tcPr>
            <w:tcW w:w="891" w:type="pct"/>
            <w:tcMar>
              <w:top w:w="15" w:type="dxa"/>
              <w:left w:w="108" w:type="dxa"/>
              <w:bottom w:w="0" w:type="dxa"/>
              <w:right w:w="108" w:type="dxa"/>
            </w:tcMar>
            <w:hideMark/>
          </w:tcPr>
          <w:p w14:paraId="40D22C1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Rangpur</w:t>
            </w:r>
          </w:p>
        </w:tc>
        <w:tc>
          <w:tcPr>
            <w:tcW w:w="583" w:type="pct"/>
            <w:tcMar>
              <w:top w:w="15" w:type="dxa"/>
              <w:left w:w="108" w:type="dxa"/>
              <w:bottom w:w="0" w:type="dxa"/>
              <w:right w:w="108" w:type="dxa"/>
            </w:tcMar>
            <w:hideMark/>
          </w:tcPr>
          <w:p w14:paraId="59F3622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32</w:t>
            </w:r>
          </w:p>
        </w:tc>
        <w:tc>
          <w:tcPr>
            <w:tcW w:w="834" w:type="pct"/>
            <w:tcMar>
              <w:top w:w="15" w:type="dxa"/>
              <w:left w:w="108" w:type="dxa"/>
              <w:bottom w:w="0" w:type="dxa"/>
              <w:right w:w="108" w:type="dxa"/>
            </w:tcMar>
            <w:hideMark/>
          </w:tcPr>
          <w:p w14:paraId="6909312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23</w:t>
            </w:r>
          </w:p>
        </w:tc>
        <w:tc>
          <w:tcPr>
            <w:tcW w:w="721" w:type="pct"/>
            <w:tcMar>
              <w:top w:w="15" w:type="dxa"/>
              <w:left w:w="108" w:type="dxa"/>
              <w:bottom w:w="0" w:type="dxa"/>
              <w:right w:w="108" w:type="dxa"/>
            </w:tcMar>
            <w:hideMark/>
          </w:tcPr>
          <w:p w14:paraId="20B0A8B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48</w:t>
            </w:r>
          </w:p>
        </w:tc>
        <w:tc>
          <w:tcPr>
            <w:tcW w:w="803" w:type="pct"/>
            <w:tcMar>
              <w:top w:w="15" w:type="dxa"/>
              <w:left w:w="108" w:type="dxa"/>
              <w:bottom w:w="0" w:type="dxa"/>
              <w:right w:w="108" w:type="dxa"/>
            </w:tcMar>
            <w:hideMark/>
          </w:tcPr>
          <w:p w14:paraId="34449F9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29</w:t>
            </w:r>
          </w:p>
        </w:tc>
        <w:tc>
          <w:tcPr>
            <w:tcW w:w="583" w:type="pct"/>
            <w:tcMar>
              <w:top w:w="15" w:type="dxa"/>
              <w:left w:w="108" w:type="dxa"/>
              <w:bottom w:w="0" w:type="dxa"/>
              <w:right w:w="108" w:type="dxa"/>
            </w:tcMar>
            <w:hideMark/>
          </w:tcPr>
          <w:p w14:paraId="47AB1F0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61</w:t>
            </w:r>
          </w:p>
        </w:tc>
        <w:tc>
          <w:tcPr>
            <w:tcW w:w="584" w:type="pct"/>
            <w:tcMar>
              <w:top w:w="15" w:type="dxa"/>
              <w:left w:w="108" w:type="dxa"/>
              <w:bottom w:w="0" w:type="dxa"/>
              <w:right w:w="108" w:type="dxa"/>
            </w:tcMar>
            <w:hideMark/>
          </w:tcPr>
          <w:p w14:paraId="0AD2FC3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29</w:t>
            </w:r>
          </w:p>
        </w:tc>
      </w:tr>
      <w:tr w:rsidR="00D77403" w:rsidRPr="006B6A08" w14:paraId="237B818E" w14:textId="77777777" w:rsidTr="00CC6D4E">
        <w:trPr>
          <w:trHeight w:val="413"/>
        </w:trPr>
        <w:tc>
          <w:tcPr>
            <w:tcW w:w="891" w:type="pct"/>
            <w:tcMar>
              <w:top w:w="15" w:type="dxa"/>
              <w:left w:w="108" w:type="dxa"/>
              <w:bottom w:w="0" w:type="dxa"/>
              <w:right w:w="108" w:type="dxa"/>
            </w:tcMar>
            <w:hideMark/>
          </w:tcPr>
          <w:p w14:paraId="71825D2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Sylhet</w:t>
            </w:r>
          </w:p>
        </w:tc>
        <w:tc>
          <w:tcPr>
            <w:tcW w:w="583" w:type="pct"/>
            <w:tcMar>
              <w:top w:w="15" w:type="dxa"/>
              <w:left w:w="108" w:type="dxa"/>
              <w:bottom w:w="0" w:type="dxa"/>
              <w:right w:w="108" w:type="dxa"/>
            </w:tcMar>
            <w:hideMark/>
          </w:tcPr>
          <w:p w14:paraId="313C351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20</w:t>
            </w:r>
          </w:p>
        </w:tc>
        <w:tc>
          <w:tcPr>
            <w:tcW w:w="834" w:type="pct"/>
            <w:tcMar>
              <w:top w:w="15" w:type="dxa"/>
              <w:left w:w="108" w:type="dxa"/>
              <w:bottom w:w="0" w:type="dxa"/>
              <w:right w:w="108" w:type="dxa"/>
            </w:tcMar>
            <w:hideMark/>
          </w:tcPr>
          <w:p w14:paraId="6DCDE63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11</w:t>
            </w:r>
          </w:p>
        </w:tc>
        <w:tc>
          <w:tcPr>
            <w:tcW w:w="721" w:type="pct"/>
            <w:tcMar>
              <w:top w:w="15" w:type="dxa"/>
              <w:left w:w="108" w:type="dxa"/>
              <w:bottom w:w="0" w:type="dxa"/>
              <w:right w:w="108" w:type="dxa"/>
            </w:tcMar>
            <w:hideMark/>
          </w:tcPr>
          <w:p w14:paraId="0F056F3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42</w:t>
            </w:r>
          </w:p>
        </w:tc>
        <w:tc>
          <w:tcPr>
            <w:tcW w:w="803" w:type="pct"/>
            <w:tcMar>
              <w:top w:w="15" w:type="dxa"/>
              <w:left w:w="108" w:type="dxa"/>
              <w:bottom w:w="0" w:type="dxa"/>
              <w:right w:w="108" w:type="dxa"/>
            </w:tcMar>
            <w:hideMark/>
          </w:tcPr>
          <w:p w14:paraId="5E87B96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19</w:t>
            </w:r>
          </w:p>
        </w:tc>
        <w:tc>
          <w:tcPr>
            <w:tcW w:w="583" w:type="pct"/>
            <w:tcMar>
              <w:top w:w="15" w:type="dxa"/>
              <w:left w:w="108" w:type="dxa"/>
              <w:bottom w:w="0" w:type="dxa"/>
              <w:right w:w="108" w:type="dxa"/>
            </w:tcMar>
            <w:hideMark/>
          </w:tcPr>
          <w:p w14:paraId="17DFFE3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52</w:t>
            </w:r>
          </w:p>
        </w:tc>
        <w:tc>
          <w:tcPr>
            <w:tcW w:w="584" w:type="pct"/>
            <w:tcMar>
              <w:top w:w="15" w:type="dxa"/>
              <w:left w:w="108" w:type="dxa"/>
              <w:bottom w:w="0" w:type="dxa"/>
              <w:right w:w="108" w:type="dxa"/>
            </w:tcMar>
            <w:hideMark/>
          </w:tcPr>
          <w:p w14:paraId="0727F8A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34</w:t>
            </w:r>
          </w:p>
        </w:tc>
      </w:tr>
      <w:tr w:rsidR="00D77403" w:rsidRPr="006B6A08" w14:paraId="4AEA2EF7" w14:textId="77777777" w:rsidTr="00CC6D4E">
        <w:trPr>
          <w:trHeight w:val="413"/>
        </w:trPr>
        <w:tc>
          <w:tcPr>
            <w:tcW w:w="5000" w:type="pct"/>
            <w:gridSpan w:val="7"/>
            <w:tcMar>
              <w:top w:w="15" w:type="dxa"/>
              <w:left w:w="108" w:type="dxa"/>
              <w:bottom w:w="0" w:type="dxa"/>
              <w:right w:w="108" w:type="dxa"/>
            </w:tcMar>
            <w:hideMark/>
          </w:tcPr>
          <w:p w14:paraId="5425D85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Place of residence</w:t>
            </w:r>
          </w:p>
        </w:tc>
      </w:tr>
      <w:tr w:rsidR="00D77403" w:rsidRPr="006B6A08" w14:paraId="37A25DC3" w14:textId="77777777" w:rsidTr="00CC6D4E">
        <w:trPr>
          <w:trHeight w:val="413"/>
        </w:trPr>
        <w:tc>
          <w:tcPr>
            <w:tcW w:w="891" w:type="pct"/>
            <w:tcMar>
              <w:top w:w="15" w:type="dxa"/>
              <w:left w:w="108" w:type="dxa"/>
              <w:bottom w:w="0" w:type="dxa"/>
              <w:right w:w="108" w:type="dxa"/>
            </w:tcMar>
            <w:hideMark/>
          </w:tcPr>
          <w:p w14:paraId="1518A90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Urban</w:t>
            </w:r>
          </w:p>
        </w:tc>
        <w:tc>
          <w:tcPr>
            <w:tcW w:w="583" w:type="pct"/>
            <w:tcMar>
              <w:top w:w="15" w:type="dxa"/>
              <w:left w:w="108" w:type="dxa"/>
              <w:bottom w:w="0" w:type="dxa"/>
              <w:right w:w="108" w:type="dxa"/>
            </w:tcMar>
            <w:hideMark/>
          </w:tcPr>
          <w:p w14:paraId="6E1834B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58</w:t>
            </w:r>
          </w:p>
        </w:tc>
        <w:tc>
          <w:tcPr>
            <w:tcW w:w="834" w:type="pct"/>
            <w:tcMar>
              <w:top w:w="15" w:type="dxa"/>
              <w:left w:w="108" w:type="dxa"/>
              <w:bottom w:w="0" w:type="dxa"/>
              <w:right w:w="108" w:type="dxa"/>
            </w:tcMar>
            <w:hideMark/>
          </w:tcPr>
          <w:p w14:paraId="31AB813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33</w:t>
            </w:r>
          </w:p>
        </w:tc>
        <w:tc>
          <w:tcPr>
            <w:tcW w:w="721" w:type="pct"/>
            <w:tcMar>
              <w:top w:w="15" w:type="dxa"/>
              <w:left w:w="108" w:type="dxa"/>
              <w:bottom w:w="0" w:type="dxa"/>
              <w:right w:w="108" w:type="dxa"/>
            </w:tcMar>
            <w:hideMark/>
          </w:tcPr>
          <w:p w14:paraId="1B89C78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63</w:t>
            </w:r>
          </w:p>
        </w:tc>
        <w:tc>
          <w:tcPr>
            <w:tcW w:w="803" w:type="pct"/>
            <w:tcMar>
              <w:top w:w="15" w:type="dxa"/>
              <w:left w:w="108" w:type="dxa"/>
              <w:bottom w:w="0" w:type="dxa"/>
              <w:right w:w="108" w:type="dxa"/>
            </w:tcMar>
            <w:hideMark/>
          </w:tcPr>
          <w:p w14:paraId="0FB8024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35</w:t>
            </w:r>
          </w:p>
        </w:tc>
        <w:tc>
          <w:tcPr>
            <w:tcW w:w="583" w:type="pct"/>
            <w:tcMar>
              <w:top w:w="15" w:type="dxa"/>
              <w:left w:w="108" w:type="dxa"/>
              <w:bottom w:w="0" w:type="dxa"/>
              <w:right w:w="108" w:type="dxa"/>
            </w:tcMar>
            <w:hideMark/>
          </w:tcPr>
          <w:p w14:paraId="213CF44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77</w:t>
            </w:r>
          </w:p>
        </w:tc>
        <w:tc>
          <w:tcPr>
            <w:tcW w:w="584" w:type="pct"/>
            <w:tcMar>
              <w:top w:w="15" w:type="dxa"/>
              <w:left w:w="108" w:type="dxa"/>
              <w:bottom w:w="0" w:type="dxa"/>
              <w:right w:w="108" w:type="dxa"/>
            </w:tcMar>
            <w:hideMark/>
          </w:tcPr>
          <w:p w14:paraId="3A750DE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39</w:t>
            </w:r>
          </w:p>
        </w:tc>
      </w:tr>
      <w:tr w:rsidR="00D77403" w:rsidRPr="006B6A08" w14:paraId="470F048B" w14:textId="77777777" w:rsidTr="00CC6D4E">
        <w:trPr>
          <w:trHeight w:val="413"/>
        </w:trPr>
        <w:tc>
          <w:tcPr>
            <w:tcW w:w="891" w:type="pct"/>
            <w:tcMar>
              <w:top w:w="15" w:type="dxa"/>
              <w:left w:w="108" w:type="dxa"/>
              <w:bottom w:w="0" w:type="dxa"/>
              <w:right w:w="108" w:type="dxa"/>
            </w:tcMar>
            <w:hideMark/>
          </w:tcPr>
          <w:p w14:paraId="6AF3C05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Rural</w:t>
            </w:r>
          </w:p>
        </w:tc>
        <w:tc>
          <w:tcPr>
            <w:tcW w:w="583" w:type="pct"/>
            <w:tcMar>
              <w:top w:w="15" w:type="dxa"/>
              <w:left w:w="108" w:type="dxa"/>
              <w:bottom w:w="0" w:type="dxa"/>
              <w:right w:w="108" w:type="dxa"/>
            </w:tcMar>
            <w:hideMark/>
          </w:tcPr>
          <w:p w14:paraId="2426431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30</w:t>
            </w:r>
          </w:p>
        </w:tc>
        <w:tc>
          <w:tcPr>
            <w:tcW w:w="834" w:type="pct"/>
            <w:tcMar>
              <w:top w:w="15" w:type="dxa"/>
              <w:left w:w="108" w:type="dxa"/>
              <w:bottom w:w="0" w:type="dxa"/>
              <w:right w:w="108" w:type="dxa"/>
            </w:tcMar>
            <w:hideMark/>
          </w:tcPr>
          <w:p w14:paraId="6AE8847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18</w:t>
            </w:r>
          </w:p>
        </w:tc>
        <w:tc>
          <w:tcPr>
            <w:tcW w:w="721" w:type="pct"/>
            <w:tcMar>
              <w:top w:w="15" w:type="dxa"/>
              <w:left w:w="108" w:type="dxa"/>
              <w:bottom w:w="0" w:type="dxa"/>
              <w:right w:w="108" w:type="dxa"/>
            </w:tcMar>
            <w:hideMark/>
          </w:tcPr>
          <w:p w14:paraId="752EFBD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46</w:t>
            </w:r>
          </w:p>
        </w:tc>
        <w:tc>
          <w:tcPr>
            <w:tcW w:w="803" w:type="pct"/>
            <w:tcMar>
              <w:top w:w="15" w:type="dxa"/>
              <w:left w:w="108" w:type="dxa"/>
              <w:bottom w:w="0" w:type="dxa"/>
              <w:right w:w="108" w:type="dxa"/>
            </w:tcMar>
            <w:hideMark/>
          </w:tcPr>
          <w:p w14:paraId="268101F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25</w:t>
            </w:r>
          </w:p>
        </w:tc>
        <w:tc>
          <w:tcPr>
            <w:tcW w:w="583" w:type="pct"/>
            <w:tcMar>
              <w:top w:w="15" w:type="dxa"/>
              <w:left w:w="108" w:type="dxa"/>
              <w:bottom w:w="0" w:type="dxa"/>
              <w:right w:w="108" w:type="dxa"/>
            </w:tcMar>
            <w:hideMark/>
          </w:tcPr>
          <w:p w14:paraId="3E35088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60</w:t>
            </w:r>
          </w:p>
        </w:tc>
        <w:tc>
          <w:tcPr>
            <w:tcW w:w="584" w:type="pct"/>
            <w:tcMar>
              <w:top w:w="15" w:type="dxa"/>
              <w:left w:w="108" w:type="dxa"/>
              <w:bottom w:w="0" w:type="dxa"/>
              <w:right w:w="108" w:type="dxa"/>
            </w:tcMar>
            <w:hideMark/>
          </w:tcPr>
          <w:p w14:paraId="13949B1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30</w:t>
            </w:r>
          </w:p>
        </w:tc>
      </w:tr>
      <w:tr w:rsidR="00D77403" w:rsidRPr="006B6A08" w14:paraId="53E7E367" w14:textId="77777777" w:rsidTr="00CC6D4E">
        <w:trPr>
          <w:trHeight w:val="413"/>
        </w:trPr>
        <w:tc>
          <w:tcPr>
            <w:tcW w:w="5000" w:type="pct"/>
            <w:gridSpan w:val="7"/>
            <w:tcMar>
              <w:top w:w="15" w:type="dxa"/>
              <w:left w:w="108" w:type="dxa"/>
              <w:bottom w:w="0" w:type="dxa"/>
              <w:right w:w="108" w:type="dxa"/>
            </w:tcMar>
            <w:hideMark/>
          </w:tcPr>
          <w:p w14:paraId="262E290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Education</w:t>
            </w:r>
          </w:p>
        </w:tc>
      </w:tr>
      <w:tr w:rsidR="00D77403" w:rsidRPr="006B6A08" w14:paraId="6FCCEF27" w14:textId="77777777" w:rsidTr="00CC6D4E">
        <w:trPr>
          <w:trHeight w:val="413"/>
        </w:trPr>
        <w:tc>
          <w:tcPr>
            <w:tcW w:w="891" w:type="pct"/>
            <w:tcMar>
              <w:top w:w="15" w:type="dxa"/>
              <w:left w:w="108" w:type="dxa"/>
              <w:bottom w:w="0" w:type="dxa"/>
              <w:right w:w="108" w:type="dxa"/>
            </w:tcMar>
            <w:hideMark/>
          </w:tcPr>
          <w:p w14:paraId="020BD0A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No education</w:t>
            </w:r>
          </w:p>
        </w:tc>
        <w:tc>
          <w:tcPr>
            <w:tcW w:w="583" w:type="pct"/>
            <w:tcMar>
              <w:top w:w="15" w:type="dxa"/>
              <w:left w:w="108" w:type="dxa"/>
              <w:bottom w:w="0" w:type="dxa"/>
              <w:right w:w="108" w:type="dxa"/>
            </w:tcMar>
            <w:hideMark/>
          </w:tcPr>
          <w:p w14:paraId="1A50F95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15</w:t>
            </w:r>
          </w:p>
        </w:tc>
        <w:tc>
          <w:tcPr>
            <w:tcW w:w="834" w:type="pct"/>
            <w:tcMar>
              <w:top w:w="15" w:type="dxa"/>
              <w:left w:w="108" w:type="dxa"/>
              <w:bottom w:w="0" w:type="dxa"/>
              <w:right w:w="108" w:type="dxa"/>
            </w:tcMar>
            <w:hideMark/>
          </w:tcPr>
          <w:p w14:paraId="2F79D0C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108" w:type="dxa"/>
              <w:bottom w:w="0" w:type="dxa"/>
              <w:right w:w="108" w:type="dxa"/>
            </w:tcMar>
            <w:hideMark/>
          </w:tcPr>
          <w:p w14:paraId="6F4A404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26</w:t>
            </w:r>
          </w:p>
        </w:tc>
        <w:tc>
          <w:tcPr>
            <w:tcW w:w="803" w:type="pct"/>
            <w:tcMar>
              <w:top w:w="15" w:type="dxa"/>
              <w:left w:w="108" w:type="dxa"/>
              <w:bottom w:w="0" w:type="dxa"/>
              <w:right w:w="108" w:type="dxa"/>
            </w:tcMar>
            <w:hideMark/>
          </w:tcPr>
          <w:p w14:paraId="0E9188B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15</w:t>
            </w:r>
          </w:p>
        </w:tc>
        <w:tc>
          <w:tcPr>
            <w:tcW w:w="583" w:type="pct"/>
            <w:tcMar>
              <w:top w:w="15" w:type="dxa"/>
              <w:left w:w="108" w:type="dxa"/>
              <w:bottom w:w="0" w:type="dxa"/>
              <w:right w:w="108" w:type="dxa"/>
            </w:tcMar>
            <w:hideMark/>
          </w:tcPr>
          <w:p w14:paraId="0035A32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44</w:t>
            </w:r>
          </w:p>
        </w:tc>
        <w:tc>
          <w:tcPr>
            <w:tcW w:w="584" w:type="pct"/>
            <w:tcMar>
              <w:top w:w="15" w:type="dxa"/>
              <w:left w:w="108" w:type="dxa"/>
              <w:bottom w:w="0" w:type="dxa"/>
              <w:right w:w="108" w:type="dxa"/>
            </w:tcMar>
            <w:hideMark/>
          </w:tcPr>
          <w:p w14:paraId="24BFDEA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25</w:t>
            </w:r>
          </w:p>
        </w:tc>
      </w:tr>
      <w:tr w:rsidR="00D77403" w:rsidRPr="006B6A08" w14:paraId="2DE4DDFC" w14:textId="77777777" w:rsidTr="00CC6D4E">
        <w:trPr>
          <w:trHeight w:val="413"/>
        </w:trPr>
        <w:tc>
          <w:tcPr>
            <w:tcW w:w="891" w:type="pct"/>
            <w:tcMar>
              <w:top w:w="15" w:type="dxa"/>
              <w:left w:w="108" w:type="dxa"/>
              <w:bottom w:w="0" w:type="dxa"/>
              <w:right w:w="108" w:type="dxa"/>
            </w:tcMar>
            <w:hideMark/>
          </w:tcPr>
          <w:p w14:paraId="23FF8E8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Primary</w:t>
            </w:r>
          </w:p>
        </w:tc>
        <w:tc>
          <w:tcPr>
            <w:tcW w:w="583" w:type="pct"/>
            <w:tcMar>
              <w:top w:w="15" w:type="dxa"/>
              <w:left w:w="108" w:type="dxa"/>
              <w:bottom w:w="0" w:type="dxa"/>
              <w:right w:w="108" w:type="dxa"/>
            </w:tcMar>
            <w:hideMark/>
          </w:tcPr>
          <w:p w14:paraId="1E0B7F2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25</w:t>
            </w:r>
          </w:p>
        </w:tc>
        <w:tc>
          <w:tcPr>
            <w:tcW w:w="834" w:type="pct"/>
            <w:tcMar>
              <w:top w:w="15" w:type="dxa"/>
              <w:left w:w="108" w:type="dxa"/>
              <w:bottom w:w="0" w:type="dxa"/>
              <w:right w:w="108" w:type="dxa"/>
            </w:tcMar>
            <w:hideMark/>
          </w:tcPr>
          <w:p w14:paraId="3A18BD4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14</w:t>
            </w:r>
          </w:p>
        </w:tc>
        <w:tc>
          <w:tcPr>
            <w:tcW w:w="721" w:type="pct"/>
            <w:tcMar>
              <w:top w:w="15" w:type="dxa"/>
              <w:left w:w="108" w:type="dxa"/>
              <w:bottom w:w="0" w:type="dxa"/>
              <w:right w:w="108" w:type="dxa"/>
            </w:tcMar>
            <w:hideMark/>
          </w:tcPr>
          <w:p w14:paraId="6223022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35</w:t>
            </w:r>
          </w:p>
        </w:tc>
        <w:tc>
          <w:tcPr>
            <w:tcW w:w="803" w:type="pct"/>
            <w:tcMar>
              <w:top w:w="15" w:type="dxa"/>
              <w:left w:w="108" w:type="dxa"/>
              <w:bottom w:w="0" w:type="dxa"/>
              <w:right w:w="108" w:type="dxa"/>
            </w:tcMar>
            <w:hideMark/>
          </w:tcPr>
          <w:p w14:paraId="74172B9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19</w:t>
            </w:r>
          </w:p>
        </w:tc>
        <w:tc>
          <w:tcPr>
            <w:tcW w:w="583" w:type="pct"/>
            <w:tcMar>
              <w:top w:w="15" w:type="dxa"/>
              <w:left w:w="108" w:type="dxa"/>
              <w:bottom w:w="0" w:type="dxa"/>
              <w:right w:w="108" w:type="dxa"/>
            </w:tcMar>
            <w:hideMark/>
          </w:tcPr>
          <w:p w14:paraId="37F06FB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47</w:t>
            </w:r>
          </w:p>
        </w:tc>
        <w:tc>
          <w:tcPr>
            <w:tcW w:w="584" w:type="pct"/>
            <w:tcMar>
              <w:top w:w="15" w:type="dxa"/>
              <w:left w:w="108" w:type="dxa"/>
              <w:bottom w:w="0" w:type="dxa"/>
              <w:right w:w="108" w:type="dxa"/>
            </w:tcMar>
            <w:hideMark/>
          </w:tcPr>
          <w:p w14:paraId="1DFA7EF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24</w:t>
            </w:r>
          </w:p>
        </w:tc>
      </w:tr>
      <w:tr w:rsidR="00D77403" w:rsidRPr="006B6A08" w14:paraId="2450BA5F" w14:textId="77777777" w:rsidTr="00CC6D4E">
        <w:trPr>
          <w:trHeight w:val="413"/>
        </w:trPr>
        <w:tc>
          <w:tcPr>
            <w:tcW w:w="891" w:type="pct"/>
            <w:tcMar>
              <w:top w:w="15" w:type="dxa"/>
              <w:left w:w="108" w:type="dxa"/>
              <w:bottom w:w="0" w:type="dxa"/>
              <w:right w:w="108" w:type="dxa"/>
            </w:tcMar>
            <w:hideMark/>
          </w:tcPr>
          <w:p w14:paraId="4024DEB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Secondary</w:t>
            </w:r>
          </w:p>
        </w:tc>
        <w:tc>
          <w:tcPr>
            <w:tcW w:w="583" w:type="pct"/>
            <w:tcMar>
              <w:top w:w="15" w:type="dxa"/>
              <w:left w:w="108" w:type="dxa"/>
              <w:bottom w:w="0" w:type="dxa"/>
              <w:right w:w="108" w:type="dxa"/>
            </w:tcMar>
            <w:hideMark/>
          </w:tcPr>
          <w:p w14:paraId="618202D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43</w:t>
            </w:r>
          </w:p>
        </w:tc>
        <w:tc>
          <w:tcPr>
            <w:tcW w:w="834" w:type="pct"/>
            <w:tcMar>
              <w:top w:w="15" w:type="dxa"/>
              <w:left w:w="108" w:type="dxa"/>
              <w:bottom w:w="0" w:type="dxa"/>
              <w:right w:w="108" w:type="dxa"/>
            </w:tcMar>
            <w:hideMark/>
          </w:tcPr>
          <w:p w14:paraId="53B356C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25</w:t>
            </w:r>
          </w:p>
        </w:tc>
        <w:tc>
          <w:tcPr>
            <w:tcW w:w="721" w:type="pct"/>
            <w:tcMar>
              <w:top w:w="15" w:type="dxa"/>
              <w:left w:w="108" w:type="dxa"/>
              <w:bottom w:w="0" w:type="dxa"/>
              <w:right w:w="108" w:type="dxa"/>
            </w:tcMar>
            <w:hideMark/>
          </w:tcPr>
          <w:p w14:paraId="22141ED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53</w:t>
            </w:r>
          </w:p>
        </w:tc>
        <w:tc>
          <w:tcPr>
            <w:tcW w:w="803" w:type="pct"/>
            <w:tcMar>
              <w:top w:w="15" w:type="dxa"/>
              <w:left w:w="108" w:type="dxa"/>
              <w:bottom w:w="0" w:type="dxa"/>
              <w:right w:w="108" w:type="dxa"/>
            </w:tcMar>
            <w:hideMark/>
          </w:tcPr>
          <w:p w14:paraId="78F06AE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28</w:t>
            </w:r>
          </w:p>
        </w:tc>
        <w:tc>
          <w:tcPr>
            <w:tcW w:w="583" w:type="pct"/>
            <w:tcMar>
              <w:top w:w="15" w:type="dxa"/>
              <w:left w:w="108" w:type="dxa"/>
              <w:bottom w:w="0" w:type="dxa"/>
              <w:right w:w="108" w:type="dxa"/>
            </w:tcMar>
            <w:hideMark/>
          </w:tcPr>
          <w:p w14:paraId="3A414A3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67</w:t>
            </w:r>
          </w:p>
        </w:tc>
        <w:tc>
          <w:tcPr>
            <w:tcW w:w="584" w:type="pct"/>
            <w:tcMar>
              <w:top w:w="15" w:type="dxa"/>
              <w:left w:w="108" w:type="dxa"/>
              <w:bottom w:w="0" w:type="dxa"/>
              <w:right w:w="108" w:type="dxa"/>
            </w:tcMar>
            <w:hideMark/>
          </w:tcPr>
          <w:p w14:paraId="75C8682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34</w:t>
            </w:r>
          </w:p>
        </w:tc>
      </w:tr>
      <w:tr w:rsidR="00D77403" w:rsidRPr="006B6A08" w14:paraId="5EF1145F" w14:textId="77777777" w:rsidTr="00CC6D4E">
        <w:trPr>
          <w:trHeight w:val="413"/>
        </w:trPr>
        <w:tc>
          <w:tcPr>
            <w:tcW w:w="891" w:type="pct"/>
            <w:tcMar>
              <w:top w:w="15" w:type="dxa"/>
              <w:left w:w="108" w:type="dxa"/>
              <w:bottom w:w="0" w:type="dxa"/>
              <w:right w:w="108" w:type="dxa"/>
            </w:tcMar>
            <w:hideMark/>
          </w:tcPr>
          <w:p w14:paraId="480AA17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Higher</w:t>
            </w:r>
          </w:p>
        </w:tc>
        <w:tc>
          <w:tcPr>
            <w:tcW w:w="583" w:type="pct"/>
            <w:tcMar>
              <w:top w:w="15" w:type="dxa"/>
              <w:left w:w="108" w:type="dxa"/>
              <w:bottom w:w="0" w:type="dxa"/>
              <w:right w:w="108" w:type="dxa"/>
            </w:tcMar>
            <w:hideMark/>
          </w:tcPr>
          <w:p w14:paraId="5AE0E24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74</w:t>
            </w:r>
          </w:p>
        </w:tc>
        <w:tc>
          <w:tcPr>
            <w:tcW w:w="834" w:type="pct"/>
            <w:tcMar>
              <w:top w:w="15" w:type="dxa"/>
              <w:left w:w="108" w:type="dxa"/>
              <w:bottom w:w="0" w:type="dxa"/>
              <w:right w:w="108" w:type="dxa"/>
            </w:tcMar>
            <w:hideMark/>
          </w:tcPr>
          <w:p w14:paraId="00551F9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42</w:t>
            </w:r>
          </w:p>
        </w:tc>
        <w:tc>
          <w:tcPr>
            <w:tcW w:w="721" w:type="pct"/>
            <w:tcMar>
              <w:top w:w="15" w:type="dxa"/>
              <w:left w:w="108" w:type="dxa"/>
              <w:bottom w:w="0" w:type="dxa"/>
              <w:right w:w="108" w:type="dxa"/>
            </w:tcMar>
            <w:hideMark/>
          </w:tcPr>
          <w:p w14:paraId="5CAA02B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79</w:t>
            </w:r>
          </w:p>
        </w:tc>
        <w:tc>
          <w:tcPr>
            <w:tcW w:w="803" w:type="pct"/>
            <w:tcMar>
              <w:top w:w="15" w:type="dxa"/>
              <w:left w:w="108" w:type="dxa"/>
              <w:bottom w:w="0" w:type="dxa"/>
              <w:right w:w="108" w:type="dxa"/>
            </w:tcMar>
            <w:hideMark/>
          </w:tcPr>
          <w:p w14:paraId="0136903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43</w:t>
            </w:r>
          </w:p>
        </w:tc>
        <w:tc>
          <w:tcPr>
            <w:tcW w:w="583" w:type="pct"/>
            <w:tcMar>
              <w:top w:w="15" w:type="dxa"/>
              <w:left w:w="108" w:type="dxa"/>
              <w:bottom w:w="0" w:type="dxa"/>
              <w:right w:w="108" w:type="dxa"/>
            </w:tcMar>
            <w:hideMark/>
          </w:tcPr>
          <w:p w14:paraId="2547EB5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87</w:t>
            </w:r>
          </w:p>
        </w:tc>
        <w:tc>
          <w:tcPr>
            <w:tcW w:w="584" w:type="pct"/>
            <w:tcMar>
              <w:top w:w="15" w:type="dxa"/>
              <w:left w:w="108" w:type="dxa"/>
              <w:bottom w:w="0" w:type="dxa"/>
              <w:right w:w="108" w:type="dxa"/>
            </w:tcMar>
            <w:hideMark/>
          </w:tcPr>
          <w:p w14:paraId="531B71F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43</w:t>
            </w:r>
          </w:p>
        </w:tc>
      </w:tr>
    </w:tbl>
    <w:p w14:paraId="61A762AB" w14:textId="77777777" w:rsidR="00D77403" w:rsidRPr="006B6A08" w:rsidRDefault="00D77403" w:rsidP="00424DE1">
      <w:pPr>
        <w:spacing w:line="240" w:lineRule="auto"/>
        <w:rPr>
          <w:rFonts w:ascii="Times New Roman" w:hAnsi="Times New Roman"/>
          <w:sz w:val="22"/>
        </w:rPr>
      </w:pPr>
    </w:p>
    <w:p w14:paraId="6D811202" w14:textId="77777777" w:rsidR="00D77403" w:rsidRPr="006B6A08" w:rsidRDefault="00D77403" w:rsidP="00424DE1">
      <w:pPr>
        <w:spacing w:line="240" w:lineRule="auto"/>
        <w:rPr>
          <w:rFonts w:ascii="Times New Roman" w:hAnsi="Times New Roman"/>
          <w:sz w:val="22"/>
        </w:rPr>
      </w:pPr>
      <w:r w:rsidRPr="006B6A08">
        <w:rPr>
          <w:rFonts w:ascii="Times New Roman" w:hAnsi="Times New Roman"/>
          <w:sz w:val="22"/>
        </w:rPr>
        <w:br w:type="page"/>
      </w:r>
    </w:p>
    <w:p w14:paraId="0B9CD968" w14:textId="05374D33" w:rsidR="00D77403" w:rsidRPr="006B6A08" w:rsidRDefault="00D77403" w:rsidP="00424DE1">
      <w:pPr>
        <w:spacing w:line="240" w:lineRule="auto"/>
        <w:rPr>
          <w:rFonts w:ascii="Times New Roman" w:hAnsi="Times New Roman"/>
          <w:sz w:val="22"/>
        </w:rPr>
      </w:pPr>
      <w:r w:rsidRPr="006B6A08">
        <w:rPr>
          <w:rFonts w:ascii="Times New Roman" w:hAnsi="Times New Roman"/>
          <w:sz w:val="22"/>
        </w:rPr>
        <w:lastRenderedPageBreak/>
        <w:t xml:space="preserve">Table </w:t>
      </w:r>
      <w:r w:rsidR="002A6152">
        <w:rPr>
          <w:rFonts w:ascii="Times New Roman" w:hAnsi="Times New Roman"/>
          <w:sz w:val="22"/>
        </w:rPr>
        <w:t>S</w:t>
      </w:r>
      <w:bookmarkStart w:id="2" w:name="_GoBack"/>
      <w:bookmarkEnd w:id="2"/>
      <w:r w:rsidRPr="006B6A08">
        <w:rPr>
          <w:rFonts w:ascii="Times New Roman" w:hAnsi="Times New Roman"/>
          <w:sz w:val="22"/>
        </w:rPr>
        <w:t>4: Percentage of women who gave birth in the health facilities in the two years preceding the survey, by sociodemographic characteristics in 2022</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88"/>
        <w:gridCol w:w="953"/>
        <w:gridCol w:w="1002"/>
        <w:gridCol w:w="1050"/>
        <w:gridCol w:w="1271"/>
        <w:gridCol w:w="1283"/>
        <w:gridCol w:w="1576"/>
        <w:gridCol w:w="1081"/>
      </w:tblGrid>
      <w:tr w:rsidR="00D77403" w:rsidRPr="006B6A08" w14:paraId="4DC6358E" w14:textId="77777777" w:rsidTr="00CC6D4E">
        <w:trPr>
          <w:trHeight w:val="904"/>
        </w:trPr>
        <w:tc>
          <w:tcPr>
            <w:tcW w:w="840" w:type="pct"/>
            <w:tcMar>
              <w:top w:w="15" w:type="dxa"/>
              <w:left w:w="79" w:type="dxa"/>
              <w:bottom w:w="0" w:type="dxa"/>
              <w:right w:w="79" w:type="dxa"/>
            </w:tcMar>
            <w:hideMark/>
          </w:tcPr>
          <w:p w14:paraId="1B4D15DE"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Background Characteristics</w:t>
            </w:r>
          </w:p>
        </w:tc>
        <w:tc>
          <w:tcPr>
            <w:tcW w:w="440" w:type="pct"/>
            <w:tcMar>
              <w:top w:w="15" w:type="dxa"/>
              <w:left w:w="79" w:type="dxa"/>
              <w:bottom w:w="0" w:type="dxa"/>
              <w:right w:w="79" w:type="dxa"/>
            </w:tcMar>
            <w:hideMark/>
          </w:tcPr>
          <w:p w14:paraId="774CAA21"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Public- Hospital</w:t>
            </w:r>
          </w:p>
        </w:tc>
        <w:tc>
          <w:tcPr>
            <w:tcW w:w="721" w:type="pct"/>
            <w:tcMar>
              <w:top w:w="15" w:type="dxa"/>
              <w:left w:w="79" w:type="dxa"/>
              <w:bottom w:w="0" w:type="dxa"/>
              <w:right w:w="79" w:type="dxa"/>
            </w:tcMar>
            <w:hideMark/>
          </w:tcPr>
          <w:p w14:paraId="5327B4F0"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 xml:space="preserve">Public- </w:t>
            </w:r>
            <w:proofErr w:type="spellStart"/>
            <w:r w:rsidRPr="006B6A08">
              <w:rPr>
                <w:rFonts w:ascii="Times New Roman" w:eastAsia="Times New Roman" w:hAnsi="Times New Roman"/>
                <w:b/>
                <w:bCs/>
                <w:kern w:val="24"/>
                <w:sz w:val="22"/>
              </w:rPr>
              <w:t>Upazila</w:t>
            </w:r>
            <w:proofErr w:type="spellEnd"/>
            <w:r w:rsidRPr="006B6A08">
              <w:rPr>
                <w:rFonts w:ascii="Times New Roman" w:eastAsia="Times New Roman" w:hAnsi="Times New Roman"/>
                <w:b/>
                <w:bCs/>
                <w:kern w:val="24"/>
                <w:sz w:val="22"/>
              </w:rPr>
              <w:t xml:space="preserve"> Health Complex (UHC)</w:t>
            </w:r>
          </w:p>
        </w:tc>
        <w:tc>
          <w:tcPr>
            <w:tcW w:w="482" w:type="pct"/>
            <w:tcMar>
              <w:top w:w="15" w:type="dxa"/>
              <w:left w:w="79" w:type="dxa"/>
              <w:bottom w:w="0" w:type="dxa"/>
              <w:right w:w="79" w:type="dxa"/>
            </w:tcMar>
            <w:hideMark/>
          </w:tcPr>
          <w:p w14:paraId="35554C41"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Public- Maternal and Child Welfare Center (MCWC)</w:t>
            </w:r>
          </w:p>
        </w:tc>
        <w:tc>
          <w:tcPr>
            <w:tcW w:w="541" w:type="pct"/>
            <w:tcMar>
              <w:top w:w="15" w:type="dxa"/>
              <w:left w:w="79" w:type="dxa"/>
              <w:bottom w:w="0" w:type="dxa"/>
              <w:right w:w="79" w:type="dxa"/>
            </w:tcMar>
            <w:hideMark/>
          </w:tcPr>
          <w:p w14:paraId="245B3720"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Public- Union Health and Family Welfare Center (</w:t>
            </w:r>
            <w:proofErr w:type="spellStart"/>
            <w:r w:rsidRPr="006B6A08">
              <w:rPr>
                <w:rFonts w:ascii="Times New Roman" w:eastAsia="Times New Roman" w:hAnsi="Times New Roman"/>
                <w:b/>
                <w:bCs/>
                <w:kern w:val="24"/>
                <w:sz w:val="22"/>
              </w:rPr>
              <w:t>UnHFWC</w:t>
            </w:r>
            <w:proofErr w:type="spellEnd"/>
            <w:r w:rsidRPr="006B6A08">
              <w:rPr>
                <w:rFonts w:ascii="Times New Roman" w:eastAsia="Times New Roman" w:hAnsi="Times New Roman"/>
                <w:b/>
                <w:bCs/>
                <w:kern w:val="24"/>
                <w:sz w:val="22"/>
              </w:rPr>
              <w:t>)</w:t>
            </w:r>
          </w:p>
        </w:tc>
        <w:tc>
          <w:tcPr>
            <w:tcW w:w="590" w:type="pct"/>
            <w:tcMar>
              <w:top w:w="15" w:type="dxa"/>
              <w:left w:w="79" w:type="dxa"/>
              <w:bottom w:w="0" w:type="dxa"/>
              <w:right w:w="79" w:type="dxa"/>
            </w:tcMar>
            <w:hideMark/>
          </w:tcPr>
          <w:p w14:paraId="5A5E9479"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Public- Community Clinic</w:t>
            </w:r>
          </w:p>
        </w:tc>
        <w:tc>
          <w:tcPr>
            <w:tcW w:w="715" w:type="pct"/>
            <w:tcMar>
              <w:top w:w="15" w:type="dxa"/>
              <w:left w:w="79" w:type="dxa"/>
              <w:bottom w:w="0" w:type="dxa"/>
              <w:right w:w="79" w:type="dxa"/>
            </w:tcMar>
            <w:hideMark/>
          </w:tcPr>
          <w:p w14:paraId="7972DB97"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NGO- Hospital/Clinic</w:t>
            </w:r>
          </w:p>
        </w:tc>
        <w:tc>
          <w:tcPr>
            <w:tcW w:w="672" w:type="pct"/>
            <w:tcMar>
              <w:top w:w="15" w:type="dxa"/>
              <w:left w:w="79" w:type="dxa"/>
              <w:bottom w:w="0" w:type="dxa"/>
              <w:right w:w="79" w:type="dxa"/>
            </w:tcMar>
            <w:hideMark/>
          </w:tcPr>
          <w:p w14:paraId="465F36CD" w14:textId="77777777" w:rsidR="00D77403" w:rsidRPr="006B6A08" w:rsidRDefault="00D77403" w:rsidP="00424DE1">
            <w:pPr>
              <w:spacing w:after="0" w:line="240" w:lineRule="auto"/>
              <w:rPr>
                <w:rFonts w:ascii="Times New Roman" w:eastAsia="Times New Roman" w:hAnsi="Times New Roman"/>
                <w:b/>
                <w:bCs/>
                <w:sz w:val="22"/>
              </w:rPr>
            </w:pPr>
            <w:r w:rsidRPr="006B6A08">
              <w:rPr>
                <w:rFonts w:ascii="Times New Roman" w:eastAsia="Times New Roman" w:hAnsi="Times New Roman"/>
                <w:b/>
                <w:bCs/>
                <w:kern w:val="24"/>
                <w:sz w:val="22"/>
              </w:rPr>
              <w:t>Private- Hospital</w:t>
            </w:r>
          </w:p>
        </w:tc>
      </w:tr>
      <w:tr w:rsidR="00D77403" w:rsidRPr="006B6A08" w14:paraId="29989B5C" w14:textId="77777777" w:rsidTr="00CC6D4E">
        <w:trPr>
          <w:trHeight w:val="342"/>
        </w:trPr>
        <w:tc>
          <w:tcPr>
            <w:tcW w:w="4328" w:type="pct"/>
            <w:gridSpan w:val="7"/>
            <w:tcMar>
              <w:top w:w="15" w:type="dxa"/>
              <w:left w:w="79" w:type="dxa"/>
              <w:bottom w:w="0" w:type="dxa"/>
              <w:right w:w="79" w:type="dxa"/>
            </w:tcMar>
            <w:hideMark/>
          </w:tcPr>
          <w:p w14:paraId="480175A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Wealth index</w:t>
            </w:r>
          </w:p>
        </w:tc>
        <w:tc>
          <w:tcPr>
            <w:tcW w:w="672" w:type="pct"/>
            <w:tcMar>
              <w:top w:w="15" w:type="dxa"/>
              <w:left w:w="79" w:type="dxa"/>
              <w:bottom w:w="0" w:type="dxa"/>
              <w:right w:w="79" w:type="dxa"/>
            </w:tcMar>
            <w:hideMark/>
          </w:tcPr>
          <w:p w14:paraId="7B0C800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 </w:t>
            </w:r>
          </w:p>
        </w:tc>
      </w:tr>
      <w:tr w:rsidR="00D77403" w:rsidRPr="006B6A08" w14:paraId="34C8023D" w14:textId="77777777" w:rsidTr="00CC6D4E">
        <w:trPr>
          <w:trHeight w:val="342"/>
        </w:trPr>
        <w:tc>
          <w:tcPr>
            <w:tcW w:w="840" w:type="pct"/>
            <w:tcMar>
              <w:top w:w="15" w:type="dxa"/>
              <w:left w:w="79" w:type="dxa"/>
              <w:bottom w:w="0" w:type="dxa"/>
              <w:right w:w="79" w:type="dxa"/>
            </w:tcMar>
            <w:hideMark/>
          </w:tcPr>
          <w:p w14:paraId="5E8CD3F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Poorest</w:t>
            </w:r>
          </w:p>
        </w:tc>
        <w:tc>
          <w:tcPr>
            <w:tcW w:w="440" w:type="pct"/>
            <w:tcMar>
              <w:top w:w="15" w:type="dxa"/>
              <w:left w:w="79" w:type="dxa"/>
              <w:bottom w:w="0" w:type="dxa"/>
              <w:right w:w="79" w:type="dxa"/>
            </w:tcMar>
            <w:vAlign w:val="bottom"/>
            <w:hideMark/>
          </w:tcPr>
          <w:p w14:paraId="5BAD7A4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721" w:type="pct"/>
            <w:tcMar>
              <w:top w:w="15" w:type="dxa"/>
              <w:left w:w="79" w:type="dxa"/>
              <w:bottom w:w="0" w:type="dxa"/>
              <w:right w:w="79" w:type="dxa"/>
            </w:tcMar>
            <w:vAlign w:val="bottom"/>
            <w:hideMark/>
          </w:tcPr>
          <w:p w14:paraId="29381EA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482" w:type="pct"/>
            <w:tcMar>
              <w:top w:w="15" w:type="dxa"/>
              <w:left w:w="79" w:type="dxa"/>
              <w:bottom w:w="0" w:type="dxa"/>
              <w:right w:w="79" w:type="dxa"/>
            </w:tcMar>
            <w:vAlign w:val="bottom"/>
            <w:hideMark/>
          </w:tcPr>
          <w:p w14:paraId="68FCBCF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42EB2B5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90" w:type="pct"/>
            <w:tcMar>
              <w:top w:w="15" w:type="dxa"/>
              <w:left w:w="79" w:type="dxa"/>
              <w:bottom w:w="0" w:type="dxa"/>
              <w:right w:w="79" w:type="dxa"/>
            </w:tcMar>
            <w:vAlign w:val="bottom"/>
            <w:hideMark/>
          </w:tcPr>
          <w:p w14:paraId="52E9DAD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707CE26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0205D4F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24</w:t>
            </w:r>
          </w:p>
        </w:tc>
      </w:tr>
      <w:tr w:rsidR="00D77403" w:rsidRPr="006B6A08" w14:paraId="25D27660" w14:textId="77777777" w:rsidTr="00CC6D4E">
        <w:trPr>
          <w:trHeight w:val="342"/>
        </w:trPr>
        <w:tc>
          <w:tcPr>
            <w:tcW w:w="840" w:type="pct"/>
            <w:tcMar>
              <w:top w:w="15" w:type="dxa"/>
              <w:left w:w="79" w:type="dxa"/>
              <w:bottom w:w="0" w:type="dxa"/>
              <w:right w:w="79" w:type="dxa"/>
            </w:tcMar>
            <w:hideMark/>
          </w:tcPr>
          <w:p w14:paraId="780AB75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Poorer</w:t>
            </w:r>
          </w:p>
        </w:tc>
        <w:tc>
          <w:tcPr>
            <w:tcW w:w="440" w:type="pct"/>
            <w:tcMar>
              <w:top w:w="15" w:type="dxa"/>
              <w:left w:w="79" w:type="dxa"/>
              <w:bottom w:w="0" w:type="dxa"/>
              <w:right w:w="79" w:type="dxa"/>
            </w:tcMar>
            <w:vAlign w:val="bottom"/>
            <w:hideMark/>
          </w:tcPr>
          <w:p w14:paraId="4E27E1D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79" w:type="dxa"/>
              <w:bottom w:w="0" w:type="dxa"/>
              <w:right w:w="79" w:type="dxa"/>
            </w:tcMar>
            <w:vAlign w:val="bottom"/>
            <w:hideMark/>
          </w:tcPr>
          <w:p w14:paraId="6B0FC42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482" w:type="pct"/>
            <w:tcMar>
              <w:top w:w="15" w:type="dxa"/>
              <w:left w:w="79" w:type="dxa"/>
              <w:bottom w:w="0" w:type="dxa"/>
              <w:right w:w="79" w:type="dxa"/>
            </w:tcMar>
            <w:vAlign w:val="bottom"/>
            <w:hideMark/>
          </w:tcPr>
          <w:p w14:paraId="56E4FE3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41" w:type="pct"/>
            <w:tcMar>
              <w:top w:w="15" w:type="dxa"/>
              <w:left w:w="79" w:type="dxa"/>
              <w:bottom w:w="0" w:type="dxa"/>
              <w:right w:w="79" w:type="dxa"/>
            </w:tcMar>
            <w:vAlign w:val="bottom"/>
            <w:hideMark/>
          </w:tcPr>
          <w:p w14:paraId="29F922C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55B7F8D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0DD34EE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7E8740E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35</w:t>
            </w:r>
          </w:p>
        </w:tc>
      </w:tr>
      <w:tr w:rsidR="00D77403" w:rsidRPr="006B6A08" w14:paraId="04131DA6" w14:textId="77777777" w:rsidTr="00CC6D4E">
        <w:trPr>
          <w:trHeight w:val="342"/>
        </w:trPr>
        <w:tc>
          <w:tcPr>
            <w:tcW w:w="840" w:type="pct"/>
            <w:tcMar>
              <w:top w:w="15" w:type="dxa"/>
              <w:left w:w="79" w:type="dxa"/>
              <w:bottom w:w="0" w:type="dxa"/>
              <w:right w:w="79" w:type="dxa"/>
            </w:tcMar>
            <w:hideMark/>
          </w:tcPr>
          <w:p w14:paraId="1614163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Middle</w:t>
            </w:r>
          </w:p>
        </w:tc>
        <w:tc>
          <w:tcPr>
            <w:tcW w:w="440" w:type="pct"/>
            <w:tcMar>
              <w:top w:w="15" w:type="dxa"/>
              <w:left w:w="79" w:type="dxa"/>
              <w:bottom w:w="0" w:type="dxa"/>
              <w:right w:w="79" w:type="dxa"/>
            </w:tcMar>
            <w:vAlign w:val="bottom"/>
            <w:hideMark/>
          </w:tcPr>
          <w:p w14:paraId="1BA537E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10</w:t>
            </w:r>
          </w:p>
        </w:tc>
        <w:tc>
          <w:tcPr>
            <w:tcW w:w="721" w:type="pct"/>
            <w:tcMar>
              <w:top w:w="15" w:type="dxa"/>
              <w:left w:w="79" w:type="dxa"/>
              <w:bottom w:w="0" w:type="dxa"/>
              <w:right w:w="79" w:type="dxa"/>
            </w:tcMar>
            <w:vAlign w:val="bottom"/>
            <w:hideMark/>
          </w:tcPr>
          <w:p w14:paraId="2C5ED01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482" w:type="pct"/>
            <w:tcMar>
              <w:top w:w="15" w:type="dxa"/>
              <w:left w:w="79" w:type="dxa"/>
              <w:bottom w:w="0" w:type="dxa"/>
              <w:right w:w="79" w:type="dxa"/>
            </w:tcMar>
            <w:vAlign w:val="bottom"/>
            <w:hideMark/>
          </w:tcPr>
          <w:p w14:paraId="4C62ED0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0A2B44F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90" w:type="pct"/>
            <w:tcMar>
              <w:top w:w="15" w:type="dxa"/>
              <w:left w:w="79" w:type="dxa"/>
              <w:bottom w:w="0" w:type="dxa"/>
              <w:right w:w="79" w:type="dxa"/>
            </w:tcMar>
            <w:vAlign w:val="bottom"/>
            <w:hideMark/>
          </w:tcPr>
          <w:p w14:paraId="3901660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05B44AD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672" w:type="pct"/>
            <w:tcMar>
              <w:top w:w="15" w:type="dxa"/>
              <w:left w:w="79" w:type="dxa"/>
              <w:bottom w:w="0" w:type="dxa"/>
              <w:right w:w="79" w:type="dxa"/>
            </w:tcMar>
            <w:vAlign w:val="bottom"/>
            <w:hideMark/>
          </w:tcPr>
          <w:p w14:paraId="70A8500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46</w:t>
            </w:r>
          </w:p>
        </w:tc>
      </w:tr>
      <w:tr w:rsidR="00D77403" w:rsidRPr="006B6A08" w14:paraId="4A7A6E8C" w14:textId="77777777" w:rsidTr="00CC6D4E">
        <w:trPr>
          <w:trHeight w:val="342"/>
        </w:trPr>
        <w:tc>
          <w:tcPr>
            <w:tcW w:w="840" w:type="pct"/>
            <w:tcMar>
              <w:top w:w="15" w:type="dxa"/>
              <w:left w:w="79" w:type="dxa"/>
              <w:bottom w:w="0" w:type="dxa"/>
              <w:right w:w="79" w:type="dxa"/>
            </w:tcMar>
            <w:hideMark/>
          </w:tcPr>
          <w:p w14:paraId="6C651B9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Richer</w:t>
            </w:r>
          </w:p>
        </w:tc>
        <w:tc>
          <w:tcPr>
            <w:tcW w:w="440" w:type="pct"/>
            <w:tcMar>
              <w:top w:w="15" w:type="dxa"/>
              <w:left w:w="79" w:type="dxa"/>
              <w:bottom w:w="0" w:type="dxa"/>
              <w:right w:w="79" w:type="dxa"/>
            </w:tcMar>
            <w:vAlign w:val="bottom"/>
            <w:hideMark/>
          </w:tcPr>
          <w:p w14:paraId="7DDFF86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721" w:type="pct"/>
            <w:tcMar>
              <w:top w:w="15" w:type="dxa"/>
              <w:left w:w="79" w:type="dxa"/>
              <w:bottom w:w="0" w:type="dxa"/>
              <w:right w:w="79" w:type="dxa"/>
            </w:tcMar>
            <w:vAlign w:val="bottom"/>
            <w:hideMark/>
          </w:tcPr>
          <w:p w14:paraId="14492FC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w:t>
            </w:r>
          </w:p>
        </w:tc>
        <w:tc>
          <w:tcPr>
            <w:tcW w:w="482" w:type="pct"/>
            <w:tcMar>
              <w:top w:w="15" w:type="dxa"/>
              <w:left w:w="79" w:type="dxa"/>
              <w:bottom w:w="0" w:type="dxa"/>
              <w:right w:w="79" w:type="dxa"/>
            </w:tcMar>
            <w:vAlign w:val="bottom"/>
            <w:hideMark/>
          </w:tcPr>
          <w:p w14:paraId="56BBC81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541" w:type="pct"/>
            <w:tcMar>
              <w:top w:w="15" w:type="dxa"/>
              <w:left w:w="79" w:type="dxa"/>
              <w:bottom w:w="0" w:type="dxa"/>
              <w:right w:w="79" w:type="dxa"/>
            </w:tcMar>
            <w:vAlign w:val="bottom"/>
            <w:hideMark/>
          </w:tcPr>
          <w:p w14:paraId="7CF783B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3E8555F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1C3F545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4492B01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57</w:t>
            </w:r>
          </w:p>
        </w:tc>
      </w:tr>
      <w:tr w:rsidR="00D77403" w:rsidRPr="006B6A08" w14:paraId="1E2A2891" w14:textId="77777777" w:rsidTr="00CC6D4E">
        <w:trPr>
          <w:trHeight w:val="342"/>
        </w:trPr>
        <w:tc>
          <w:tcPr>
            <w:tcW w:w="840" w:type="pct"/>
            <w:tcMar>
              <w:top w:w="15" w:type="dxa"/>
              <w:left w:w="79" w:type="dxa"/>
              <w:bottom w:w="0" w:type="dxa"/>
              <w:right w:w="79" w:type="dxa"/>
            </w:tcMar>
            <w:hideMark/>
          </w:tcPr>
          <w:p w14:paraId="55EFC4E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Richest</w:t>
            </w:r>
          </w:p>
        </w:tc>
        <w:tc>
          <w:tcPr>
            <w:tcW w:w="440" w:type="pct"/>
            <w:tcMar>
              <w:top w:w="15" w:type="dxa"/>
              <w:left w:w="79" w:type="dxa"/>
              <w:bottom w:w="0" w:type="dxa"/>
              <w:right w:w="79" w:type="dxa"/>
            </w:tcMar>
            <w:vAlign w:val="bottom"/>
            <w:hideMark/>
          </w:tcPr>
          <w:p w14:paraId="6A62B0A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11</w:t>
            </w:r>
          </w:p>
        </w:tc>
        <w:tc>
          <w:tcPr>
            <w:tcW w:w="721" w:type="pct"/>
            <w:tcMar>
              <w:top w:w="15" w:type="dxa"/>
              <w:left w:w="79" w:type="dxa"/>
              <w:bottom w:w="0" w:type="dxa"/>
              <w:right w:w="79" w:type="dxa"/>
            </w:tcMar>
            <w:vAlign w:val="bottom"/>
            <w:hideMark/>
          </w:tcPr>
          <w:p w14:paraId="672000D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482" w:type="pct"/>
            <w:tcMar>
              <w:top w:w="15" w:type="dxa"/>
              <w:left w:w="79" w:type="dxa"/>
              <w:bottom w:w="0" w:type="dxa"/>
              <w:right w:w="79" w:type="dxa"/>
            </w:tcMar>
            <w:vAlign w:val="bottom"/>
            <w:hideMark/>
          </w:tcPr>
          <w:p w14:paraId="51CCE97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541" w:type="pct"/>
            <w:tcMar>
              <w:top w:w="15" w:type="dxa"/>
              <w:left w:w="79" w:type="dxa"/>
              <w:bottom w:w="0" w:type="dxa"/>
              <w:right w:w="79" w:type="dxa"/>
            </w:tcMar>
            <w:vAlign w:val="bottom"/>
            <w:hideMark/>
          </w:tcPr>
          <w:p w14:paraId="3D26086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771DF0E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52B077D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56F2080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68</w:t>
            </w:r>
          </w:p>
        </w:tc>
      </w:tr>
      <w:tr w:rsidR="00D77403" w:rsidRPr="006B6A08" w14:paraId="0E5482CC" w14:textId="77777777" w:rsidTr="00CC6D4E">
        <w:trPr>
          <w:trHeight w:val="342"/>
        </w:trPr>
        <w:tc>
          <w:tcPr>
            <w:tcW w:w="4328" w:type="pct"/>
            <w:gridSpan w:val="7"/>
            <w:tcMar>
              <w:top w:w="15" w:type="dxa"/>
              <w:left w:w="79" w:type="dxa"/>
              <w:bottom w:w="0" w:type="dxa"/>
              <w:right w:w="79" w:type="dxa"/>
            </w:tcMar>
            <w:vAlign w:val="bottom"/>
            <w:hideMark/>
          </w:tcPr>
          <w:p w14:paraId="5263157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Division</w:t>
            </w:r>
          </w:p>
        </w:tc>
        <w:tc>
          <w:tcPr>
            <w:tcW w:w="672" w:type="pct"/>
            <w:tcMar>
              <w:top w:w="15" w:type="dxa"/>
              <w:left w:w="79" w:type="dxa"/>
              <w:bottom w:w="0" w:type="dxa"/>
              <w:right w:w="79" w:type="dxa"/>
            </w:tcMar>
            <w:vAlign w:val="bottom"/>
            <w:hideMark/>
          </w:tcPr>
          <w:p w14:paraId="3E3B91C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 </w:t>
            </w:r>
          </w:p>
        </w:tc>
      </w:tr>
      <w:tr w:rsidR="00D77403" w:rsidRPr="006B6A08" w14:paraId="6390229B" w14:textId="77777777" w:rsidTr="00CC6D4E">
        <w:trPr>
          <w:trHeight w:val="342"/>
        </w:trPr>
        <w:tc>
          <w:tcPr>
            <w:tcW w:w="840" w:type="pct"/>
            <w:tcMar>
              <w:top w:w="15" w:type="dxa"/>
              <w:left w:w="79" w:type="dxa"/>
              <w:bottom w:w="0" w:type="dxa"/>
              <w:right w:w="79" w:type="dxa"/>
            </w:tcMar>
            <w:hideMark/>
          </w:tcPr>
          <w:p w14:paraId="5B2A771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Barishal</w:t>
            </w:r>
          </w:p>
        </w:tc>
        <w:tc>
          <w:tcPr>
            <w:tcW w:w="440" w:type="pct"/>
            <w:tcMar>
              <w:top w:w="15" w:type="dxa"/>
              <w:left w:w="79" w:type="dxa"/>
              <w:bottom w:w="0" w:type="dxa"/>
              <w:right w:w="79" w:type="dxa"/>
            </w:tcMar>
            <w:vAlign w:val="bottom"/>
            <w:hideMark/>
          </w:tcPr>
          <w:p w14:paraId="07289DC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w:t>
            </w:r>
          </w:p>
        </w:tc>
        <w:tc>
          <w:tcPr>
            <w:tcW w:w="721" w:type="pct"/>
            <w:tcMar>
              <w:top w:w="15" w:type="dxa"/>
              <w:left w:w="79" w:type="dxa"/>
              <w:bottom w:w="0" w:type="dxa"/>
              <w:right w:w="79" w:type="dxa"/>
            </w:tcMar>
            <w:vAlign w:val="bottom"/>
            <w:hideMark/>
          </w:tcPr>
          <w:p w14:paraId="3C39BA0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482" w:type="pct"/>
            <w:tcMar>
              <w:top w:w="15" w:type="dxa"/>
              <w:left w:w="79" w:type="dxa"/>
              <w:bottom w:w="0" w:type="dxa"/>
              <w:right w:w="79" w:type="dxa"/>
            </w:tcMar>
            <w:vAlign w:val="bottom"/>
            <w:hideMark/>
          </w:tcPr>
          <w:p w14:paraId="0DA1829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541" w:type="pct"/>
            <w:tcMar>
              <w:top w:w="15" w:type="dxa"/>
              <w:left w:w="79" w:type="dxa"/>
              <w:bottom w:w="0" w:type="dxa"/>
              <w:right w:w="79" w:type="dxa"/>
            </w:tcMar>
            <w:vAlign w:val="bottom"/>
            <w:hideMark/>
          </w:tcPr>
          <w:p w14:paraId="081CC17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5236B27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17688C7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20E09A6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37</w:t>
            </w:r>
          </w:p>
        </w:tc>
      </w:tr>
      <w:tr w:rsidR="00D77403" w:rsidRPr="006B6A08" w14:paraId="0896AB7F" w14:textId="77777777" w:rsidTr="00CC6D4E">
        <w:trPr>
          <w:trHeight w:val="342"/>
        </w:trPr>
        <w:tc>
          <w:tcPr>
            <w:tcW w:w="840" w:type="pct"/>
            <w:tcMar>
              <w:top w:w="15" w:type="dxa"/>
              <w:left w:w="79" w:type="dxa"/>
              <w:bottom w:w="0" w:type="dxa"/>
              <w:right w:w="79" w:type="dxa"/>
            </w:tcMar>
            <w:hideMark/>
          </w:tcPr>
          <w:p w14:paraId="2B8C6F33" w14:textId="77777777" w:rsidR="00D77403" w:rsidRPr="006B6A08" w:rsidRDefault="00D77403" w:rsidP="00424DE1">
            <w:pPr>
              <w:spacing w:after="0" w:line="240" w:lineRule="auto"/>
              <w:rPr>
                <w:rFonts w:ascii="Times New Roman" w:eastAsia="Times New Roman" w:hAnsi="Times New Roman"/>
                <w:sz w:val="22"/>
              </w:rPr>
            </w:pPr>
            <w:proofErr w:type="spellStart"/>
            <w:r w:rsidRPr="006B6A08">
              <w:rPr>
                <w:rFonts w:ascii="Times New Roman" w:eastAsia="Times New Roman" w:hAnsi="Times New Roman"/>
                <w:kern w:val="24"/>
                <w:sz w:val="22"/>
              </w:rPr>
              <w:t>Chattogram</w:t>
            </w:r>
            <w:proofErr w:type="spellEnd"/>
          </w:p>
        </w:tc>
        <w:tc>
          <w:tcPr>
            <w:tcW w:w="440" w:type="pct"/>
            <w:tcMar>
              <w:top w:w="15" w:type="dxa"/>
              <w:left w:w="79" w:type="dxa"/>
              <w:bottom w:w="0" w:type="dxa"/>
              <w:right w:w="79" w:type="dxa"/>
            </w:tcMar>
            <w:vAlign w:val="bottom"/>
            <w:hideMark/>
          </w:tcPr>
          <w:p w14:paraId="4592B7A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10</w:t>
            </w:r>
          </w:p>
        </w:tc>
        <w:tc>
          <w:tcPr>
            <w:tcW w:w="721" w:type="pct"/>
            <w:tcMar>
              <w:top w:w="15" w:type="dxa"/>
              <w:left w:w="79" w:type="dxa"/>
              <w:bottom w:w="0" w:type="dxa"/>
              <w:right w:w="79" w:type="dxa"/>
            </w:tcMar>
            <w:vAlign w:val="bottom"/>
            <w:hideMark/>
          </w:tcPr>
          <w:p w14:paraId="289CE12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482" w:type="pct"/>
            <w:tcMar>
              <w:top w:w="15" w:type="dxa"/>
              <w:left w:w="79" w:type="dxa"/>
              <w:bottom w:w="0" w:type="dxa"/>
              <w:right w:w="79" w:type="dxa"/>
            </w:tcMar>
            <w:vAlign w:val="bottom"/>
            <w:hideMark/>
          </w:tcPr>
          <w:p w14:paraId="2577752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41" w:type="pct"/>
            <w:tcMar>
              <w:top w:w="15" w:type="dxa"/>
              <w:left w:w="79" w:type="dxa"/>
              <w:bottom w:w="0" w:type="dxa"/>
              <w:right w:w="79" w:type="dxa"/>
            </w:tcMar>
            <w:vAlign w:val="bottom"/>
            <w:hideMark/>
          </w:tcPr>
          <w:p w14:paraId="72D74CE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590" w:type="pct"/>
            <w:tcMar>
              <w:top w:w="15" w:type="dxa"/>
              <w:left w:w="79" w:type="dxa"/>
              <w:bottom w:w="0" w:type="dxa"/>
              <w:right w:w="79" w:type="dxa"/>
            </w:tcMar>
            <w:vAlign w:val="bottom"/>
            <w:hideMark/>
          </w:tcPr>
          <w:p w14:paraId="48AD7EE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42E92C1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672" w:type="pct"/>
            <w:tcMar>
              <w:top w:w="15" w:type="dxa"/>
              <w:left w:w="79" w:type="dxa"/>
              <w:bottom w:w="0" w:type="dxa"/>
              <w:right w:w="79" w:type="dxa"/>
            </w:tcMar>
            <w:vAlign w:val="bottom"/>
            <w:hideMark/>
          </w:tcPr>
          <w:p w14:paraId="064E657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37</w:t>
            </w:r>
          </w:p>
        </w:tc>
      </w:tr>
      <w:tr w:rsidR="00D77403" w:rsidRPr="006B6A08" w14:paraId="5E25FBB9" w14:textId="77777777" w:rsidTr="00CC6D4E">
        <w:trPr>
          <w:trHeight w:val="342"/>
        </w:trPr>
        <w:tc>
          <w:tcPr>
            <w:tcW w:w="840" w:type="pct"/>
            <w:tcMar>
              <w:top w:w="15" w:type="dxa"/>
              <w:left w:w="79" w:type="dxa"/>
              <w:bottom w:w="0" w:type="dxa"/>
              <w:right w:w="79" w:type="dxa"/>
            </w:tcMar>
            <w:hideMark/>
          </w:tcPr>
          <w:p w14:paraId="173DDBE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Dhaka</w:t>
            </w:r>
          </w:p>
        </w:tc>
        <w:tc>
          <w:tcPr>
            <w:tcW w:w="440" w:type="pct"/>
            <w:tcMar>
              <w:top w:w="15" w:type="dxa"/>
              <w:left w:w="79" w:type="dxa"/>
              <w:bottom w:w="0" w:type="dxa"/>
              <w:right w:w="79" w:type="dxa"/>
            </w:tcMar>
            <w:vAlign w:val="bottom"/>
            <w:hideMark/>
          </w:tcPr>
          <w:p w14:paraId="3B29688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10</w:t>
            </w:r>
          </w:p>
        </w:tc>
        <w:tc>
          <w:tcPr>
            <w:tcW w:w="721" w:type="pct"/>
            <w:tcMar>
              <w:top w:w="15" w:type="dxa"/>
              <w:left w:w="79" w:type="dxa"/>
              <w:bottom w:w="0" w:type="dxa"/>
              <w:right w:w="79" w:type="dxa"/>
            </w:tcMar>
            <w:vAlign w:val="bottom"/>
            <w:hideMark/>
          </w:tcPr>
          <w:p w14:paraId="3E9B234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482" w:type="pct"/>
            <w:tcMar>
              <w:top w:w="15" w:type="dxa"/>
              <w:left w:w="79" w:type="dxa"/>
              <w:bottom w:w="0" w:type="dxa"/>
              <w:right w:w="79" w:type="dxa"/>
            </w:tcMar>
            <w:vAlign w:val="bottom"/>
            <w:hideMark/>
          </w:tcPr>
          <w:p w14:paraId="60A57C1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541" w:type="pct"/>
            <w:tcMar>
              <w:top w:w="15" w:type="dxa"/>
              <w:left w:w="79" w:type="dxa"/>
              <w:bottom w:w="0" w:type="dxa"/>
              <w:right w:w="79" w:type="dxa"/>
            </w:tcMar>
            <w:vAlign w:val="bottom"/>
            <w:hideMark/>
          </w:tcPr>
          <w:p w14:paraId="4797412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10AB15C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0E6EB43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672" w:type="pct"/>
            <w:tcMar>
              <w:top w:w="15" w:type="dxa"/>
              <w:left w:w="79" w:type="dxa"/>
              <w:bottom w:w="0" w:type="dxa"/>
              <w:right w:w="79" w:type="dxa"/>
            </w:tcMar>
            <w:vAlign w:val="bottom"/>
            <w:hideMark/>
          </w:tcPr>
          <w:p w14:paraId="48040AF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51</w:t>
            </w:r>
          </w:p>
        </w:tc>
      </w:tr>
      <w:tr w:rsidR="00D77403" w:rsidRPr="006B6A08" w14:paraId="24CA4F08" w14:textId="77777777" w:rsidTr="00CC6D4E">
        <w:trPr>
          <w:trHeight w:val="342"/>
        </w:trPr>
        <w:tc>
          <w:tcPr>
            <w:tcW w:w="840" w:type="pct"/>
            <w:tcMar>
              <w:top w:w="15" w:type="dxa"/>
              <w:left w:w="79" w:type="dxa"/>
              <w:bottom w:w="0" w:type="dxa"/>
              <w:right w:w="79" w:type="dxa"/>
            </w:tcMar>
            <w:hideMark/>
          </w:tcPr>
          <w:p w14:paraId="7236DF6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Khulna</w:t>
            </w:r>
          </w:p>
        </w:tc>
        <w:tc>
          <w:tcPr>
            <w:tcW w:w="440" w:type="pct"/>
            <w:tcMar>
              <w:top w:w="15" w:type="dxa"/>
              <w:left w:w="79" w:type="dxa"/>
              <w:bottom w:w="0" w:type="dxa"/>
              <w:right w:w="79" w:type="dxa"/>
            </w:tcMar>
            <w:vAlign w:val="bottom"/>
            <w:hideMark/>
          </w:tcPr>
          <w:p w14:paraId="3E25E55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79" w:type="dxa"/>
              <w:bottom w:w="0" w:type="dxa"/>
              <w:right w:w="79" w:type="dxa"/>
            </w:tcMar>
            <w:vAlign w:val="bottom"/>
            <w:hideMark/>
          </w:tcPr>
          <w:p w14:paraId="4EDBE99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482" w:type="pct"/>
            <w:tcMar>
              <w:top w:w="15" w:type="dxa"/>
              <w:left w:w="79" w:type="dxa"/>
              <w:bottom w:w="0" w:type="dxa"/>
              <w:right w:w="79" w:type="dxa"/>
            </w:tcMar>
            <w:vAlign w:val="bottom"/>
            <w:hideMark/>
          </w:tcPr>
          <w:p w14:paraId="659CF50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51722AE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23E57DD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3619A6B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111D1C1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64</w:t>
            </w:r>
          </w:p>
        </w:tc>
      </w:tr>
      <w:tr w:rsidR="00D77403" w:rsidRPr="006B6A08" w14:paraId="2C041DA6" w14:textId="77777777" w:rsidTr="00CC6D4E">
        <w:trPr>
          <w:trHeight w:val="342"/>
        </w:trPr>
        <w:tc>
          <w:tcPr>
            <w:tcW w:w="840" w:type="pct"/>
            <w:tcMar>
              <w:top w:w="15" w:type="dxa"/>
              <w:left w:w="79" w:type="dxa"/>
              <w:bottom w:w="0" w:type="dxa"/>
              <w:right w:w="79" w:type="dxa"/>
            </w:tcMar>
            <w:hideMark/>
          </w:tcPr>
          <w:p w14:paraId="0046A8B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Mymensingh</w:t>
            </w:r>
          </w:p>
        </w:tc>
        <w:tc>
          <w:tcPr>
            <w:tcW w:w="440" w:type="pct"/>
            <w:tcMar>
              <w:top w:w="15" w:type="dxa"/>
              <w:left w:w="79" w:type="dxa"/>
              <w:bottom w:w="0" w:type="dxa"/>
              <w:right w:w="79" w:type="dxa"/>
            </w:tcMar>
            <w:vAlign w:val="bottom"/>
            <w:hideMark/>
          </w:tcPr>
          <w:p w14:paraId="31C45BC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721" w:type="pct"/>
            <w:tcMar>
              <w:top w:w="15" w:type="dxa"/>
              <w:left w:w="79" w:type="dxa"/>
              <w:bottom w:w="0" w:type="dxa"/>
              <w:right w:w="79" w:type="dxa"/>
            </w:tcMar>
            <w:vAlign w:val="bottom"/>
            <w:hideMark/>
          </w:tcPr>
          <w:p w14:paraId="5501206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482" w:type="pct"/>
            <w:tcMar>
              <w:top w:w="15" w:type="dxa"/>
              <w:left w:w="79" w:type="dxa"/>
              <w:bottom w:w="0" w:type="dxa"/>
              <w:right w:w="79" w:type="dxa"/>
            </w:tcMar>
            <w:vAlign w:val="bottom"/>
            <w:hideMark/>
          </w:tcPr>
          <w:p w14:paraId="2745127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41" w:type="pct"/>
            <w:tcMar>
              <w:top w:w="15" w:type="dxa"/>
              <w:left w:w="79" w:type="dxa"/>
              <w:bottom w:w="0" w:type="dxa"/>
              <w:right w:w="79" w:type="dxa"/>
            </w:tcMar>
            <w:vAlign w:val="bottom"/>
            <w:hideMark/>
          </w:tcPr>
          <w:p w14:paraId="1FE2538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48AAEB8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715" w:type="pct"/>
            <w:tcMar>
              <w:top w:w="15" w:type="dxa"/>
              <w:left w:w="79" w:type="dxa"/>
              <w:bottom w:w="0" w:type="dxa"/>
              <w:right w:w="79" w:type="dxa"/>
            </w:tcMar>
            <w:vAlign w:val="bottom"/>
            <w:hideMark/>
          </w:tcPr>
          <w:p w14:paraId="601BA96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203F008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56</w:t>
            </w:r>
          </w:p>
        </w:tc>
      </w:tr>
      <w:tr w:rsidR="00D77403" w:rsidRPr="006B6A08" w14:paraId="607F3A98" w14:textId="77777777" w:rsidTr="00CC6D4E">
        <w:trPr>
          <w:trHeight w:val="342"/>
        </w:trPr>
        <w:tc>
          <w:tcPr>
            <w:tcW w:w="840" w:type="pct"/>
            <w:tcMar>
              <w:top w:w="15" w:type="dxa"/>
              <w:left w:w="79" w:type="dxa"/>
              <w:bottom w:w="0" w:type="dxa"/>
              <w:right w:w="79" w:type="dxa"/>
            </w:tcMar>
            <w:hideMark/>
          </w:tcPr>
          <w:p w14:paraId="34F244A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Rajshahi</w:t>
            </w:r>
          </w:p>
        </w:tc>
        <w:tc>
          <w:tcPr>
            <w:tcW w:w="440" w:type="pct"/>
            <w:tcMar>
              <w:top w:w="15" w:type="dxa"/>
              <w:left w:w="79" w:type="dxa"/>
              <w:bottom w:w="0" w:type="dxa"/>
              <w:right w:w="79" w:type="dxa"/>
            </w:tcMar>
            <w:vAlign w:val="bottom"/>
            <w:hideMark/>
          </w:tcPr>
          <w:p w14:paraId="4D40318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721" w:type="pct"/>
            <w:tcMar>
              <w:top w:w="15" w:type="dxa"/>
              <w:left w:w="79" w:type="dxa"/>
              <w:bottom w:w="0" w:type="dxa"/>
              <w:right w:w="79" w:type="dxa"/>
            </w:tcMar>
            <w:vAlign w:val="bottom"/>
            <w:hideMark/>
          </w:tcPr>
          <w:p w14:paraId="32B8DBB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482" w:type="pct"/>
            <w:tcMar>
              <w:top w:w="15" w:type="dxa"/>
              <w:left w:w="79" w:type="dxa"/>
              <w:bottom w:w="0" w:type="dxa"/>
              <w:right w:w="79" w:type="dxa"/>
            </w:tcMar>
            <w:vAlign w:val="bottom"/>
            <w:hideMark/>
          </w:tcPr>
          <w:p w14:paraId="78D2B76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46D1D64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90" w:type="pct"/>
            <w:tcMar>
              <w:top w:w="15" w:type="dxa"/>
              <w:left w:w="79" w:type="dxa"/>
              <w:bottom w:w="0" w:type="dxa"/>
              <w:right w:w="79" w:type="dxa"/>
            </w:tcMar>
            <w:vAlign w:val="bottom"/>
            <w:hideMark/>
          </w:tcPr>
          <w:p w14:paraId="7B16847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29E489D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672" w:type="pct"/>
            <w:tcMar>
              <w:top w:w="15" w:type="dxa"/>
              <w:left w:w="79" w:type="dxa"/>
              <w:bottom w:w="0" w:type="dxa"/>
              <w:right w:w="79" w:type="dxa"/>
            </w:tcMar>
            <w:vAlign w:val="bottom"/>
            <w:hideMark/>
          </w:tcPr>
          <w:p w14:paraId="3F8806F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44</w:t>
            </w:r>
          </w:p>
        </w:tc>
      </w:tr>
      <w:tr w:rsidR="00D77403" w:rsidRPr="006B6A08" w14:paraId="58AE010B" w14:textId="77777777" w:rsidTr="00CC6D4E">
        <w:trPr>
          <w:trHeight w:val="342"/>
        </w:trPr>
        <w:tc>
          <w:tcPr>
            <w:tcW w:w="840" w:type="pct"/>
            <w:tcMar>
              <w:top w:w="15" w:type="dxa"/>
              <w:left w:w="79" w:type="dxa"/>
              <w:bottom w:w="0" w:type="dxa"/>
              <w:right w:w="79" w:type="dxa"/>
            </w:tcMar>
            <w:hideMark/>
          </w:tcPr>
          <w:p w14:paraId="0BF7BA6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Rangpur</w:t>
            </w:r>
          </w:p>
        </w:tc>
        <w:tc>
          <w:tcPr>
            <w:tcW w:w="440" w:type="pct"/>
            <w:tcMar>
              <w:top w:w="15" w:type="dxa"/>
              <w:left w:w="79" w:type="dxa"/>
              <w:bottom w:w="0" w:type="dxa"/>
              <w:right w:w="79" w:type="dxa"/>
            </w:tcMar>
            <w:vAlign w:val="bottom"/>
            <w:hideMark/>
          </w:tcPr>
          <w:p w14:paraId="39B6CB7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8</w:t>
            </w:r>
          </w:p>
        </w:tc>
        <w:tc>
          <w:tcPr>
            <w:tcW w:w="721" w:type="pct"/>
            <w:tcMar>
              <w:top w:w="15" w:type="dxa"/>
              <w:left w:w="79" w:type="dxa"/>
              <w:bottom w:w="0" w:type="dxa"/>
              <w:right w:w="79" w:type="dxa"/>
            </w:tcMar>
            <w:vAlign w:val="bottom"/>
            <w:hideMark/>
          </w:tcPr>
          <w:p w14:paraId="34A7BFF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10</w:t>
            </w:r>
          </w:p>
        </w:tc>
        <w:tc>
          <w:tcPr>
            <w:tcW w:w="482" w:type="pct"/>
            <w:tcMar>
              <w:top w:w="15" w:type="dxa"/>
              <w:left w:w="79" w:type="dxa"/>
              <w:bottom w:w="0" w:type="dxa"/>
              <w:right w:w="79" w:type="dxa"/>
            </w:tcMar>
            <w:vAlign w:val="bottom"/>
            <w:hideMark/>
          </w:tcPr>
          <w:p w14:paraId="227B26C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41" w:type="pct"/>
            <w:tcMar>
              <w:top w:w="15" w:type="dxa"/>
              <w:left w:w="79" w:type="dxa"/>
              <w:bottom w:w="0" w:type="dxa"/>
              <w:right w:w="79" w:type="dxa"/>
            </w:tcMar>
            <w:vAlign w:val="bottom"/>
            <w:hideMark/>
          </w:tcPr>
          <w:p w14:paraId="698AF91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13835AB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313C43D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7003B11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29</w:t>
            </w:r>
          </w:p>
        </w:tc>
      </w:tr>
      <w:tr w:rsidR="00D77403" w:rsidRPr="006B6A08" w14:paraId="2F4205B7" w14:textId="77777777" w:rsidTr="00CC6D4E">
        <w:trPr>
          <w:trHeight w:val="342"/>
        </w:trPr>
        <w:tc>
          <w:tcPr>
            <w:tcW w:w="840" w:type="pct"/>
            <w:tcMar>
              <w:top w:w="15" w:type="dxa"/>
              <w:left w:w="79" w:type="dxa"/>
              <w:bottom w:w="0" w:type="dxa"/>
              <w:right w:w="79" w:type="dxa"/>
            </w:tcMar>
            <w:hideMark/>
          </w:tcPr>
          <w:p w14:paraId="266AF1A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Sylhet</w:t>
            </w:r>
          </w:p>
        </w:tc>
        <w:tc>
          <w:tcPr>
            <w:tcW w:w="440" w:type="pct"/>
            <w:tcMar>
              <w:top w:w="15" w:type="dxa"/>
              <w:left w:w="79" w:type="dxa"/>
              <w:bottom w:w="0" w:type="dxa"/>
              <w:right w:w="79" w:type="dxa"/>
            </w:tcMar>
            <w:vAlign w:val="bottom"/>
            <w:hideMark/>
          </w:tcPr>
          <w:p w14:paraId="6FC5EB7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79" w:type="dxa"/>
              <w:bottom w:w="0" w:type="dxa"/>
              <w:right w:w="79" w:type="dxa"/>
            </w:tcMar>
            <w:vAlign w:val="bottom"/>
            <w:hideMark/>
          </w:tcPr>
          <w:p w14:paraId="16E6EC8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482" w:type="pct"/>
            <w:tcMar>
              <w:top w:w="15" w:type="dxa"/>
              <w:left w:w="79" w:type="dxa"/>
              <w:bottom w:w="0" w:type="dxa"/>
              <w:right w:w="79" w:type="dxa"/>
            </w:tcMar>
            <w:vAlign w:val="bottom"/>
            <w:hideMark/>
          </w:tcPr>
          <w:p w14:paraId="340BD43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41" w:type="pct"/>
            <w:tcMar>
              <w:top w:w="15" w:type="dxa"/>
              <w:left w:w="79" w:type="dxa"/>
              <w:bottom w:w="0" w:type="dxa"/>
              <w:right w:w="79" w:type="dxa"/>
            </w:tcMar>
            <w:vAlign w:val="bottom"/>
            <w:hideMark/>
          </w:tcPr>
          <w:p w14:paraId="44D973D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590" w:type="pct"/>
            <w:tcMar>
              <w:top w:w="15" w:type="dxa"/>
              <w:left w:w="79" w:type="dxa"/>
              <w:bottom w:w="0" w:type="dxa"/>
              <w:right w:w="79" w:type="dxa"/>
            </w:tcMar>
            <w:vAlign w:val="bottom"/>
            <w:hideMark/>
          </w:tcPr>
          <w:p w14:paraId="653EA10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2EB3744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3580F4F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35</w:t>
            </w:r>
          </w:p>
        </w:tc>
      </w:tr>
      <w:tr w:rsidR="00D77403" w:rsidRPr="006B6A08" w14:paraId="0F47F448" w14:textId="77777777" w:rsidTr="00CC6D4E">
        <w:trPr>
          <w:trHeight w:val="342"/>
        </w:trPr>
        <w:tc>
          <w:tcPr>
            <w:tcW w:w="4328" w:type="pct"/>
            <w:gridSpan w:val="7"/>
            <w:tcMar>
              <w:top w:w="15" w:type="dxa"/>
              <w:left w:w="79" w:type="dxa"/>
              <w:bottom w:w="0" w:type="dxa"/>
              <w:right w:w="79" w:type="dxa"/>
            </w:tcMar>
            <w:vAlign w:val="bottom"/>
            <w:hideMark/>
          </w:tcPr>
          <w:p w14:paraId="12E2057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Place of residence</w:t>
            </w:r>
          </w:p>
        </w:tc>
        <w:tc>
          <w:tcPr>
            <w:tcW w:w="672" w:type="pct"/>
            <w:tcMar>
              <w:top w:w="15" w:type="dxa"/>
              <w:left w:w="79" w:type="dxa"/>
              <w:bottom w:w="0" w:type="dxa"/>
              <w:right w:w="79" w:type="dxa"/>
            </w:tcMar>
            <w:vAlign w:val="bottom"/>
            <w:hideMark/>
          </w:tcPr>
          <w:p w14:paraId="03F9553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 </w:t>
            </w:r>
          </w:p>
        </w:tc>
      </w:tr>
      <w:tr w:rsidR="00D77403" w:rsidRPr="006B6A08" w14:paraId="6D750EB1" w14:textId="77777777" w:rsidTr="00CC6D4E">
        <w:trPr>
          <w:trHeight w:val="342"/>
        </w:trPr>
        <w:tc>
          <w:tcPr>
            <w:tcW w:w="840" w:type="pct"/>
            <w:tcMar>
              <w:top w:w="15" w:type="dxa"/>
              <w:left w:w="79" w:type="dxa"/>
              <w:bottom w:w="0" w:type="dxa"/>
              <w:right w:w="79" w:type="dxa"/>
            </w:tcMar>
            <w:hideMark/>
          </w:tcPr>
          <w:p w14:paraId="56732FF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Urban</w:t>
            </w:r>
          </w:p>
        </w:tc>
        <w:tc>
          <w:tcPr>
            <w:tcW w:w="440" w:type="pct"/>
            <w:tcMar>
              <w:top w:w="15" w:type="dxa"/>
              <w:left w:w="79" w:type="dxa"/>
              <w:bottom w:w="0" w:type="dxa"/>
              <w:right w:w="79" w:type="dxa"/>
            </w:tcMar>
            <w:vAlign w:val="bottom"/>
            <w:hideMark/>
          </w:tcPr>
          <w:p w14:paraId="1C031CD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11</w:t>
            </w:r>
          </w:p>
        </w:tc>
        <w:tc>
          <w:tcPr>
            <w:tcW w:w="721" w:type="pct"/>
            <w:tcMar>
              <w:top w:w="15" w:type="dxa"/>
              <w:left w:w="79" w:type="dxa"/>
              <w:bottom w:w="0" w:type="dxa"/>
              <w:right w:w="79" w:type="dxa"/>
            </w:tcMar>
            <w:vAlign w:val="bottom"/>
            <w:hideMark/>
          </w:tcPr>
          <w:p w14:paraId="3E75903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482" w:type="pct"/>
            <w:tcMar>
              <w:top w:w="15" w:type="dxa"/>
              <w:left w:w="79" w:type="dxa"/>
              <w:bottom w:w="0" w:type="dxa"/>
              <w:right w:w="79" w:type="dxa"/>
            </w:tcMar>
            <w:vAlign w:val="bottom"/>
            <w:hideMark/>
          </w:tcPr>
          <w:p w14:paraId="3F294A7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541" w:type="pct"/>
            <w:tcMar>
              <w:top w:w="15" w:type="dxa"/>
              <w:left w:w="79" w:type="dxa"/>
              <w:bottom w:w="0" w:type="dxa"/>
              <w:right w:w="79" w:type="dxa"/>
            </w:tcMar>
            <w:vAlign w:val="bottom"/>
            <w:hideMark/>
          </w:tcPr>
          <w:p w14:paraId="2E1BA16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750CFB1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0E0A4E9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w:t>
            </w:r>
          </w:p>
        </w:tc>
        <w:tc>
          <w:tcPr>
            <w:tcW w:w="672" w:type="pct"/>
            <w:tcMar>
              <w:top w:w="15" w:type="dxa"/>
              <w:left w:w="79" w:type="dxa"/>
              <w:bottom w:w="0" w:type="dxa"/>
              <w:right w:w="79" w:type="dxa"/>
            </w:tcMar>
            <w:vAlign w:val="bottom"/>
            <w:hideMark/>
          </w:tcPr>
          <w:p w14:paraId="3C74F20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55</w:t>
            </w:r>
          </w:p>
        </w:tc>
      </w:tr>
      <w:tr w:rsidR="00D77403" w:rsidRPr="006B6A08" w14:paraId="58B13883" w14:textId="77777777" w:rsidTr="00CC6D4E">
        <w:trPr>
          <w:trHeight w:val="342"/>
        </w:trPr>
        <w:tc>
          <w:tcPr>
            <w:tcW w:w="840" w:type="pct"/>
            <w:tcMar>
              <w:top w:w="15" w:type="dxa"/>
              <w:left w:w="79" w:type="dxa"/>
              <w:bottom w:w="0" w:type="dxa"/>
              <w:right w:w="79" w:type="dxa"/>
            </w:tcMar>
            <w:hideMark/>
          </w:tcPr>
          <w:p w14:paraId="3EC17F9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Rural</w:t>
            </w:r>
          </w:p>
        </w:tc>
        <w:tc>
          <w:tcPr>
            <w:tcW w:w="440" w:type="pct"/>
            <w:tcMar>
              <w:top w:w="15" w:type="dxa"/>
              <w:left w:w="79" w:type="dxa"/>
              <w:bottom w:w="0" w:type="dxa"/>
              <w:right w:w="79" w:type="dxa"/>
            </w:tcMar>
            <w:vAlign w:val="bottom"/>
            <w:hideMark/>
          </w:tcPr>
          <w:p w14:paraId="2048448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8</w:t>
            </w:r>
          </w:p>
        </w:tc>
        <w:tc>
          <w:tcPr>
            <w:tcW w:w="721" w:type="pct"/>
            <w:tcMar>
              <w:top w:w="15" w:type="dxa"/>
              <w:left w:w="79" w:type="dxa"/>
              <w:bottom w:w="0" w:type="dxa"/>
              <w:right w:w="79" w:type="dxa"/>
            </w:tcMar>
            <w:vAlign w:val="bottom"/>
            <w:hideMark/>
          </w:tcPr>
          <w:p w14:paraId="0F79E13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482" w:type="pct"/>
            <w:tcMar>
              <w:top w:w="15" w:type="dxa"/>
              <w:left w:w="79" w:type="dxa"/>
              <w:bottom w:w="0" w:type="dxa"/>
              <w:right w:w="79" w:type="dxa"/>
            </w:tcMar>
            <w:vAlign w:val="bottom"/>
            <w:hideMark/>
          </w:tcPr>
          <w:p w14:paraId="51C28DB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2FC48EC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22A689E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6A05A82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672" w:type="pct"/>
            <w:tcMar>
              <w:top w:w="15" w:type="dxa"/>
              <w:left w:w="79" w:type="dxa"/>
              <w:bottom w:w="0" w:type="dxa"/>
              <w:right w:w="79" w:type="dxa"/>
            </w:tcMar>
            <w:vAlign w:val="bottom"/>
            <w:hideMark/>
          </w:tcPr>
          <w:p w14:paraId="760FD6D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42</w:t>
            </w:r>
          </w:p>
        </w:tc>
      </w:tr>
      <w:tr w:rsidR="00D77403" w:rsidRPr="006B6A08" w14:paraId="0BA90552" w14:textId="77777777" w:rsidTr="00CC6D4E">
        <w:trPr>
          <w:trHeight w:val="342"/>
        </w:trPr>
        <w:tc>
          <w:tcPr>
            <w:tcW w:w="4328" w:type="pct"/>
            <w:gridSpan w:val="7"/>
            <w:tcMar>
              <w:top w:w="15" w:type="dxa"/>
              <w:left w:w="79" w:type="dxa"/>
              <w:bottom w:w="0" w:type="dxa"/>
              <w:right w:w="79" w:type="dxa"/>
            </w:tcMar>
            <w:vAlign w:val="bottom"/>
            <w:hideMark/>
          </w:tcPr>
          <w:p w14:paraId="21D1EE1B"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b/>
                <w:bCs/>
                <w:kern w:val="24"/>
                <w:sz w:val="22"/>
              </w:rPr>
              <w:t>Education</w:t>
            </w:r>
          </w:p>
        </w:tc>
        <w:tc>
          <w:tcPr>
            <w:tcW w:w="672" w:type="pct"/>
            <w:tcMar>
              <w:top w:w="15" w:type="dxa"/>
              <w:left w:w="79" w:type="dxa"/>
              <w:bottom w:w="0" w:type="dxa"/>
              <w:right w:w="79" w:type="dxa"/>
            </w:tcMar>
            <w:vAlign w:val="bottom"/>
            <w:hideMark/>
          </w:tcPr>
          <w:p w14:paraId="0DA8469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 </w:t>
            </w:r>
          </w:p>
        </w:tc>
      </w:tr>
      <w:tr w:rsidR="00D77403" w:rsidRPr="006B6A08" w14:paraId="4DFA6139" w14:textId="77777777" w:rsidTr="00CC6D4E">
        <w:trPr>
          <w:trHeight w:val="342"/>
        </w:trPr>
        <w:tc>
          <w:tcPr>
            <w:tcW w:w="840" w:type="pct"/>
            <w:tcMar>
              <w:top w:w="15" w:type="dxa"/>
              <w:left w:w="79" w:type="dxa"/>
              <w:bottom w:w="0" w:type="dxa"/>
              <w:right w:w="79" w:type="dxa"/>
            </w:tcMar>
            <w:hideMark/>
          </w:tcPr>
          <w:p w14:paraId="6E3DD4E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No education</w:t>
            </w:r>
          </w:p>
        </w:tc>
        <w:tc>
          <w:tcPr>
            <w:tcW w:w="440" w:type="pct"/>
            <w:tcMar>
              <w:top w:w="15" w:type="dxa"/>
              <w:left w:w="79" w:type="dxa"/>
              <w:bottom w:w="0" w:type="dxa"/>
              <w:right w:w="79" w:type="dxa"/>
            </w:tcMar>
            <w:vAlign w:val="bottom"/>
            <w:hideMark/>
          </w:tcPr>
          <w:p w14:paraId="551EACD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13</w:t>
            </w:r>
          </w:p>
        </w:tc>
        <w:tc>
          <w:tcPr>
            <w:tcW w:w="721" w:type="pct"/>
            <w:tcMar>
              <w:top w:w="15" w:type="dxa"/>
              <w:left w:w="79" w:type="dxa"/>
              <w:bottom w:w="0" w:type="dxa"/>
              <w:right w:w="79" w:type="dxa"/>
            </w:tcMar>
            <w:vAlign w:val="bottom"/>
            <w:hideMark/>
          </w:tcPr>
          <w:p w14:paraId="14DA849D"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482" w:type="pct"/>
            <w:tcMar>
              <w:top w:w="15" w:type="dxa"/>
              <w:left w:w="79" w:type="dxa"/>
              <w:bottom w:w="0" w:type="dxa"/>
              <w:right w:w="79" w:type="dxa"/>
            </w:tcMar>
            <w:vAlign w:val="bottom"/>
            <w:hideMark/>
          </w:tcPr>
          <w:p w14:paraId="1E1E24D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057859F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751F6CD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519F120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5E82761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23</w:t>
            </w:r>
          </w:p>
        </w:tc>
      </w:tr>
      <w:tr w:rsidR="00D77403" w:rsidRPr="006B6A08" w14:paraId="3A7C2885" w14:textId="77777777" w:rsidTr="00CC6D4E">
        <w:trPr>
          <w:trHeight w:val="342"/>
        </w:trPr>
        <w:tc>
          <w:tcPr>
            <w:tcW w:w="840" w:type="pct"/>
            <w:tcMar>
              <w:top w:w="15" w:type="dxa"/>
              <w:left w:w="79" w:type="dxa"/>
              <w:bottom w:w="0" w:type="dxa"/>
              <w:right w:w="79" w:type="dxa"/>
            </w:tcMar>
            <w:hideMark/>
          </w:tcPr>
          <w:p w14:paraId="19709902"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Primary</w:t>
            </w:r>
          </w:p>
        </w:tc>
        <w:tc>
          <w:tcPr>
            <w:tcW w:w="440" w:type="pct"/>
            <w:tcMar>
              <w:top w:w="15" w:type="dxa"/>
              <w:left w:w="79" w:type="dxa"/>
              <w:bottom w:w="0" w:type="dxa"/>
              <w:right w:w="79" w:type="dxa"/>
            </w:tcMar>
            <w:vAlign w:val="bottom"/>
            <w:hideMark/>
          </w:tcPr>
          <w:p w14:paraId="0FAA984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7</w:t>
            </w:r>
          </w:p>
        </w:tc>
        <w:tc>
          <w:tcPr>
            <w:tcW w:w="721" w:type="pct"/>
            <w:tcMar>
              <w:top w:w="15" w:type="dxa"/>
              <w:left w:w="79" w:type="dxa"/>
              <w:bottom w:w="0" w:type="dxa"/>
              <w:right w:w="79" w:type="dxa"/>
            </w:tcMar>
            <w:vAlign w:val="bottom"/>
            <w:hideMark/>
          </w:tcPr>
          <w:p w14:paraId="1EA0984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5</w:t>
            </w:r>
          </w:p>
        </w:tc>
        <w:tc>
          <w:tcPr>
            <w:tcW w:w="482" w:type="pct"/>
            <w:tcMar>
              <w:top w:w="15" w:type="dxa"/>
              <w:left w:w="79" w:type="dxa"/>
              <w:bottom w:w="0" w:type="dxa"/>
              <w:right w:w="79" w:type="dxa"/>
            </w:tcMar>
            <w:vAlign w:val="bottom"/>
            <w:hideMark/>
          </w:tcPr>
          <w:p w14:paraId="11FE0C3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41" w:type="pct"/>
            <w:tcMar>
              <w:top w:w="15" w:type="dxa"/>
              <w:left w:w="79" w:type="dxa"/>
              <w:bottom w:w="0" w:type="dxa"/>
              <w:right w:w="79" w:type="dxa"/>
            </w:tcMar>
            <w:vAlign w:val="bottom"/>
            <w:hideMark/>
          </w:tcPr>
          <w:p w14:paraId="5A279DE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3CE28848"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0</w:t>
            </w:r>
          </w:p>
        </w:tc>
        <w:tc>
          <w:tcPr>
            <w:tcW w:w="715" w:type="pct"/>
            <w:tcMar>
              <w:top w:w="15" w:type="dxa"/>
              <w:left w:w="79" w:type="dxa"/>
              <w:bottom w:w="0" w:type="dxa"/>
              <w:right w:w="79" w:type="dxa"/>
            </w:tcMar>
            <w:vAlign w:val="bottom"/>
            <w:hideMark/>
          </w:tcPr>
          <w:p w14:paraId="5992FD4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770CA0A7"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31</w:t>
            </w:r>
          </w:p>
        </w:tc>
      </w:tr>
      <w:tr w:rsidR="00D77403" w:rsidRPr="006B6A08" w14:paraId="1AE72FD2" w14:textId="77777777" w:rsidTr="00CC6D4E">
        <w:trPr>
          <w:trHeight w:val="342"/>
        </w:trPr>
        <w:tc>
          <w:tcPr>
            <w:tcW w:w="840" w:type="pct"/>
            <w:tcMar>
              <w:top w:w="15" w:type="dxa"/>
              <w:left w:w="79" w:type="dxa"/>
              <w:bottom w:w="0" w:type="dxa"/>
              <w:right w:w="79" w:type="dxa"/>
            </w:tcMar>
            <w:hideMark/>
          </w:tcPr>
          <w:p w14:paraId="482B47E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Secondary</w:t>
            </w:r>
          </w:p>
        </w:tc>
        <w:tc>
          <w:tcPr>
            <w:tcW w:w="440" w:type="pct"/>
            <w:tcMar>
              <w:top w:w="15" w:type="dxa"/>
              <w:left w:w="79" w:type="dxa"/>
              <w:bottom w:w="0" w:type="dxa"/>
              <w:right w:w="79" w:type="dxa"/>
            </w:tcMar>
            <w:vAlign w:val="bottom"/>
            <w:hideMark/>
          </w:tcPr>
          <w:p w14:paraId="3F72AE6E"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9</w:t>
            </w:r>
          </w:p>
        </w:tc>
        <w:tc>
          <w:tcPr>
            <w:tcW w:w="721" w:type="pct"/>
            <w:tcMar>
              <w:top w:w="15" w:type="dxa"/>
              <w:left w:w="79" w:type="dxa"/>
              <w:bottom w:w="0" w:type="dxa"/>
              <w:right w:w="79" w:type="dxa"/>
            </w:tcMar>
            <w:vAlign w:val="bottom"/>
            <w:hideMark/>
          </w:tcPr>
          <w:p w14:paraId="2D9A844F"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w:t>
            </w:r>
          </w:p>
        </w:tc>
        <w:tc>
          <w:tcPr>
            <w:tcW w:w="482" w:type="pct"/>
            <w:tcMar>
              <w:top w:w="15" w:type="dxa"/>
              <w:left w:w="79" w:type="dxa"/>
              <w:bottom w:w="0" w:type="dxa"/>
              <w:right w:w="79" w:type="dxa"/>
            </w:tcMar>
            <w:vAlign w:val="bottom"/>
            <w:hideMark/>
          </w:tcPr>
          <w:p w14:paraId="1BD29614"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541" w:type="pct"/>
            <w:tcMar>
              <w:top w:w="15" w:type="dxa"/>
              <w:left w:w="79" w:type="dxa"/>
              <w:bottom w:w="0" w:type="dxa"/>
              <w:right w:w="79" w:type="dxa"/>
            </w:tcMar>
            <w:vAlign w:val="bottom"/>
            <w:hideMark/>
          </w:tcPr>
          <w:p w14:paraId="78D44CC3"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0391CA5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0B0BCB2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5E7DCB2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47</w:t>
            </w:r>
          </w:p>
        </w:tc>
      </w:tr>
      <w:tr w:rsidR="00D77403" w:rsidRPr="006B6A08" w14:paraId="22366462" w14:textId="77777777" w:rsidTr="00CC6D4E">
        <w:trPr>
          <w:trHeight w:val="342"/>
        </w:trPr>
        <w:tc>
          <w:tcPr>
            <w:tcW w:w="840" w:type="pct"/>
            <w:tcMar>
              <w:top w:w="15" w:type="dxa"/>
              <w:left w:w="79" w:type="dxa"/>
              <w:bottom w:w="0" w:type="dxa"/>
              <w:right w:w="79" w:type="dxa"/>
            </w:tcMar>
            <w:hideMark/>
          </w:tcPr>
          <w:p w14:paraId="32225BEA"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Higher</w:t>
            </w:r>
          </w:p>
        </w:tc>
        <w:tc>
          <w:tcPr>
            <w:tcW w:w="440" w:type="pct"/>
            <w:tcMar>
              <w:top w:w="15" w:type="dxa"/>
              <w:left w:w="79" w:type="dxa"/>
              <w:bottom w:w="0" w:type="dxa"/>
              <w:right w:w="79" w:type="dxa"/>
            </w:tcMar>
            <w:vAlign w:val="bottom"/>
            <w:hideMark/>
          </w:tcPr>
          <w:p w14:paraId="6B2CE491"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10</w:t>
            </w:r>
          </w:p>
        </w:tc>
        <w:tc>
          <w:tcPr>
            <w:tcW w:w="721" w:type="pct"/>
            <w:tcMar>
              <w:top w:w="15" w:type="dxa"/>
              <w:left w:w="79" w:type="dxa"/>
              <w:bottom w:w="0" w:type="dxa"/>
              <w:right w:w="79" w:type="dxa"/>
            </w:tcMar>
            <w:vAlign w:val="bottom"/>
            <w:hideMark/>
          </w:tcPr>
          <w:p w14:paraId="3449703C"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482" w:type="pct"/>
            <w:tcMar>
              <w:top w:w="15" w:type="dxa"/>
              <w:left w:w="79" w:type="dxa"/>
              <w:bottom w:w="0" w:type="dxa"/>
              <w:right w:w="79" w:type="dxa"/>
            </w:tcMar>
            <w:vAlign w:val="bottom"/>
            <w:hideMark/>
          </w:tcPr>
          <w:p w14:paraId="00637475"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4</w:t>
            </w:r>
          </w:p>
        </w:tc>
        <w:tc>
          <w:tcPr>
            <w:tcW w:w="541" w:type="pct"/>
            <w:tcMar>
              <w:top w:w="15" w:type="dxa"/>
              <w:left w:w="79" w:type="dxa"/>
              <w:bottom w:w="0" w:type="dxa"/>
              <w:right w:w="79" w:type="dxa"/>
            </w:tcMar>
            <w:vAlign w:val="bottom"/>
            <w:hideMark/>
          </w:tcPr>
          <w:p w14:paraId="02776B0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590" w:type="pct"/>
            <w:tcMar>
              <w:top w:w="15" w:type="dxa"/>
              <w:left w:w="79" w:type="dxa"/>
              <w:bottom w:w="0" w:type="dxa"/>
              <w:right w:w="79" w:type="dxa"/>
            </w:tcMar>
            <w:vAlign w:val="bottom"/>
            <w:hideMark/>
          </w:tcPr>
          <w:p w14:paraId="3A507ED9"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1</w:t>
            </w:r>
          </w:p>
        </w:tc>
        <w:tc>
          <w:tcPr>
            <w:tcW w:w="715" w:type="pct"/>
            <w:tcMar>
              <w:top w:w="15" w:type="dxa"/>
              <w:left w:w="79" w:type="dxa"/>
              <w:bottom w:w="0" w:type="dxa"/>
              <w:right w:w="79" w:type="dxa"/>
            </w:tcMar>
            <w:vAlign w:val="bottom"/>
            <w:hideMark/>
          </w:tcPr>
          <w:p w14:paraId="3D1F1440"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2</w:t>
            </w:r>
          </w:p>
        </w:tc>
        <w:tc>
          <w:tcPr>
            <w:tcW w:w="672" w:type="pct"/>
            <w:tcMar>
              <w:top w:w="15" w:type="dxa"/>
              <w:left w:w="79" w:type="dxa"/>
              <w:bottom w:w="0" w:type="dxa"/>
              <w:right w:w="79" w:type="dxa"/>
            </w:tcMar>
            <w:vAlign w:val="bottom"/>
            <w:hideMark/>
          </w:tcPr>
          <w:p w14:paraId="6C58B576" w14:textId="77777777" w:rsidR="00D77403" w:rsidRPr="006B6A08" w:rsidRDefault="00D77403" w:rsidP="00424DE1">
            <w:pPr>
              <w:spacing w:after="0" w:line="240" w:lineRule="auto"/>
              <w:rPr>
                <w:rFonts w:ascii="Times New Roman" w:eastAsia="Times New Roman" w:hAnsi="Times New Roman"/>
                <w:sz w:val="22"/>
              </w:rPr>
            </w:pPr>
            <w:r w:rsidRPr="006B6A08">
              <w:rPr>
                <w:rFonts w:ascii="Times New Roman" w:eastAsia="Times New Roman" w:hAnsi="Times New Roman"/>
                <w:kern w:val="24"/>
                <w:sz w:val="22"/>
              </w:rPr>
              <w:t>66</w:t>
            </w:r>
          </w:p>
        </w:tc>
      </w:tr>
    </w:tbl>
    <w:p w14:paraId="4A8760BB" w14:textId="4696D19B" w:rsidR="00D77403" w:rsidRPr="006B6A08" w:rsidRDefault="00D77403" w:rsidP="00424DE1">
      <w:pPr>
        <w:spacing w:line="240" w:lineRule="auto"/>
        <w:rPr>
          <w:rFonts w:ascii="Times New Roman" w:hAnsi="Times New Roman"/>
          <w:sz w:val="22"/>
        </w:rPr>
      </w:pPr>
    </w:p>
    <w:sectPr w:rsidR="00D77403" w:rsidRPr="006B6A08" w:rsidSect="005648CE">
      <w:footerReference w:type="default" r:id="rId11"/>
      <w:pgSz w:w="12240" w:h="15840"/>
      <w:pgMar w:top="1440" w:right="1440" w:bottom="1440" w:left="1440" w:header="720" w:footer="720" w:gutter="0"/>
      <w:lnNumType w:countBy="1" w:restart="continuous"/>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F4A48A2" w16cex:dateUtc="2026-05-20T19:34:00Z"/>
  <w16cex:commentExtensible w16cex:durableId="7C548399" w16cex:dateUtc="2026-05-20T19:37:00Z"/>
  <w16cex:commentExtensible w16cex:durableId="123BCA85" w16cex:dateUtc="2026-05-20T19:32:00Z"/>
  <w16cex:commentExtensible w16cex:durableId="4F6D7176" w16cex:dateUtc="2026-05-20T19:5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396AA" w14:textId="77777777" w:rsidR="00D66644" w:rsidRDefault="00D66644" w:rsidP="00374092">
      <w:pPr>
        <w:spacing w:after="0" w:line="240" w:lineRule="auto"/>
      </w:pPr>
      <w:r>
        <w:separator/>
      </w:r>
    </w:p>
  </w:endnote>
  <w:endnote w:type="continuationSeparator" w:id="0">
    <w:p w14:paraId="236C8703" w14:textId="77777777" w:rsidR="00D66644" w:rsidRDefault="00D66644" w:rsidP="00374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5455266"/>
      <w:docPartObj>
        <w:docPartGallery w:val="Page Numbers (Bottom of Page)"/>
        <w:docPartUnique/>
      </w:docPartObj>
    </w:sdtPr>
    <w:sdtEndPr>
      <w:rPr>
        <w:noProof/>
      </w:rPr>
    </w:sdtEndPr>
    <w:sdtContent>
      <w:p w14:paraId="52639CB9" w14:textId="1DD71756" w:rsidR="003769AD" w:rsidRDefault="003769A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4C5299" w14:textId="77777777" w:rsidR="003769AD" w:rsidRDefault="003769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06BE9" w14:textId="77777777" w:rsidR="00D66644" w:rsidRDefault="00D66644" w:rsidP="00374092">
      <w:pPr>
        <w:spacing w:after="0" w:line="240" w:lineRule="auto"/>
      </w:pPr>
      <w:r>
        <w:separator/>
      </w:r>
    </w:p>
  </w:footnote>
  <w:footnote w:type="continuationSeparator" w:id="0">
    <w:p w14:paraId="6BBE25AF" w14:textId="77777777" w:rsidR="00D66644" w:rsidRDefault="00D66644" w:rsidP="003740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94151"/>
    <w:multiLevelType w:val="hybridMultilevel"/>
    <w:tmpl w:val="3C98F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AB4BAE"/>
    <w:multiLevelType w:val="hybridMultilevel"/>
    <w:tmpl w:val="4AC01BC6"/>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80E5370"/>
    <w:multiLevelType w:val="hybridMultilevel"/>
    <w:tmpl w:val="7C44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3D515A"/>
    <w:multiLevelType w:val="hybridMultilevel"/>
    <w:tmpl w:val="55E24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6B0980"/>
    <w:multiLevelType w:val="hybridMultilevel"/>
    <w:tmpl w:val="7848C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826813"/>
    <w:multiLevelType w:val="hybridMultilevel"/>
    <w:tmpl w:val="1B525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BC1E85"/>
    <w:multiLevelType w:val="hybridMultilevel"/>
    <w:tmpl w:val="052C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277A73"/>
    <w:multiLevelType w:val="hybridMultilevel"/>
    <w:tmpl w:val="0500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D26202"/>
    <w:multiLevelType w:val="multilevel"/>
    <w:tmpl w:val="83F24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741AF3"/>
    <w:multiLevelType w:val="hybridMultilevel"/>
    <w:tmpl w:val="22E27CE0"/>
    <w:lvl w:ilvl="0" w:tplc="04090001">
      <w:start w:val="1"/>
      <w:numFmt w:val="bullet"/>
      <w:lvlText w:val=""/>
      <w:lvlJc w:val="left"/>
      <w:pPr>
        <w:ind w:left="13680" w:hanging="360"/>
      </w:pPr>
      <w:rPr>
        <w:rFonts w:ascii="Symbol" w:hAnsi="Symbol" w:hint="default"/>
      </w:rPr>
    </w:lvl>
    <w:lvl w:ilvl="1" w:tplc="04090003" w:tentative="1">
      <w:start w:val="1"/>
      <w:numFmt w:val="bullet"/>
      <w:lvlText w:val="o"/>
      <w:lvlJc w:val="left"/>
      <w:pPr>
        <w:ind w:left="14400" w:hanging="360"/>
      </w:pPr>
      <w:rPr>
        <w:rFonts w:ascii="Courier New" w:hAnsi="Courier New" w:cs="Courier New" w:hint="default"/>
      </w:rPr>
    </w:lvl>
    <w:lvl w:ilvl="2" w:tplc="04090005" w:tentative="1">
      <w:start w:val="1"/>
      <w:numFmt w:val="bullet"/>
      <w:lvlText w:val=""/>
      <w:lvlJc w:val="left"/>
      <w:pPr>
        <w:ind w:left="15120" w:hanging="360"/>
      </w:pPr>
      <w:rPr>
        <w:rFonts w:ascii="Wingdings" w:hAnsi="Wingdings" w:hint="default"/>
      </w:rPr>
    </w:lvl>
    <w:lvl w:ilvl="3" w:tplc="04090001" w:tentative="1">
      <w:start w:val="1"/>
      <w:numFmt w:val="bullet"/>
      <w:lvlText w:val=""/>
      <w:lvlJc w:val="left"/>
      <w:pPr>
        <w:ind w:left="15840" w:hanging="360"/>
      </w:pPr>
      <w:rPr>
        <w:rFonts w:ascii="Symbol" w:hAnsi="Symbol" w:hint="default"/>
      </w:rPr>
    </w:lvl>
    <w:lvl w:ilvl="4" w:tplc="04090003" w:tentative="1">
      <w:start w:val="1"/>
      <w:numFmt w:val="bullet"/>
      <w:lvlText w:val="o"/>
      <w:lvlJc w:val="left"/>
      <w:pPr>
        <w:ind w:left="16560" w:hanging="360"/>
      </w:pPr>
      <w:rPr>
        <w:rFonts w:ascii="Courier New" w:hAnsi="Courier New" w:cs="Courier New" w:hint="default"/>
      </w:rPr>
    </w:lvl>
    <w:lvl w:ilvl="5" w:tplc="04090005" w:tentative="1">
      <w:start w:val="1"/>
      <w:numFmt w:val="bullet"/>
      <w:lvlText w:val=""/>
      <w:lvlJc w:val="left"/>
      <w:pPr>
        <w:ind w:left="17280" w:hanging="360"/>
      </w:pPr>
      <w:rPr>
        <w:rFonts w:ascii="Wingdings" w:hAnsi="Wingdings" w:hint="default"/>
      </w:rPr>
    </w:lvl>
    <w:lvl w:ilvl="6" w:tplc="04090001" w:tentative="1">
      <w:start w:val="1"/>
      <w:numFmt w:val="bullet"/>
      <w:lvlText w:val=""/>
      <w:lvlJc w:val="left"/>
      <w:pPr>
        <w:ind w:left="18000" w:hanging="360"/>
      </w:pPr>
      <w:rPr>
        <w:rFonts w:ascii="Symbol" w:hAnsi="Symbol" w:hint="default"/>
      </w:rPr>
    </w:lvl>
    <w:lvl w:ilvl="7" w:tplc="04090003" w:tentative="1">
      <w:start w:val="1"/>
      <w:numFmt w:val="bullet"/>
      <w:lvlText w:val="o"/>
      <w:lvlJc w:val="left"/>
      <w:pPr>
        <w:ind w:left="18720" w:hanging="360"/>
      </w:pPr>
      <w:rPr>
        <w:rFonts w:ascii="Courier New" w:hAnsi="Courier New" w:cs="Courier New" w:hint="default"/>
      </w:rPr>
    </w:lvl>
    <w:lvl w:ilvl="8" w:tplc="04090005" w:tentative="1">
      <w:start w:val="1"/>
      <w:numFmt w:val="bullet"/>
      <w:lvlText w:val=""/>
      <w:lvlJc w:val="left"/>
      <w:pPr>
        <w:ind w:left="19440" w:hanging="360"/>
      </w:pPr>
      <w:rPr>
        <w:rFonts w:ascii="Wingdings" w:hAnsi="Wingdings" w:hint="default"/>
      </w:rPr>
    </w:lvl>
  </w:abstractNum>
  <w:abstractNum w:abstractNumId="10" w15:restartNumberingAfterBreak="0">
    <w:nsid w:val="36052966"/>
    <w:multiLevelType w:val="hybridMultilevel"/>
    <w:tmpl w:val="E9CE1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9F0962"/>
    <w:multiLevelType w:val="hybridMultilevel"/>
    <w:tmpl w:val="5EE8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34C5F"/>
    <w:multiLevelType w:val="hybridMultilevel"/>
    <w:tmpl w:val="582E570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3" w15:restartNumberingAfterBreak="0">
    <w:nsid w:val="40DD15A5"/>
    <w:multiLevelType w:val="hybridMultilevel"/>
    <w:tmpl w:val="2BD29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EE2BE8"/>
    <w:multiLevelType w:val="hybridMultilevel"/>
    <w:tmpl w:val="2CEA83E4"/>
    <w:lvl w:ilvl="0" w:tplc="04090001">
      <w:start w:val="1"/>
      <w:numFmt w:val="bullet"/>
      <w:lvlText w:val=""/>
      <w:lvlJc w:val="left"/>
      <w:pPr>
        <w:ind w:left="6480" w:hanging="360"/>
      </w:pPr>
      <w:rPr>
        <w:rFonts w:ascii="Symbol" w:hAnsi="Symbol"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5" w15:restartNumberingAfterBreak="0">
    <w:nsid w:val="47471FC1"/>
    <w:multiLevelType w:val="hybridMultilevel"/>
    <w:tmpl w:val="05001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87529B"/>
    <w:multiLevelType w:val="hybridMultilevel"/>
    <w:tmpl w:val="B1C8FB02"/>
    <w:lvl w:ilvl="0" w:tplc="04090001">
      <w:start w:val="1"/>
      <w:numFmt w:val="bullet"/>
      <w:lvlText w:val=""/>
      <w:lvlJc w:val="left"/>
      <w:pPr>
        <w:ind w:left="10440" w:hanging="360"/>
      </w:pPr>
      <w:rPr>
        <w:rFonts w:ascii="Symbol" w:hAnsi="Symbol" w:hint="default"/>
      </w:rPr>
    </w:lvl>
    <w:lvl w:ilvl="1" w:tplc="04090003" w:tentative="1">
      <w:start w:val="1"/>
      <w:numFmt w:val="bullet"/>
      <w:lvlText w:val="o"/>
      <w:lvlJc w:val="left"/>
      <w:pPr>
        <w:ind w:left="11160" w:hanging="360"/>
      </w:pPr>
      <w:rPr>
        <w:rFonts w:ascii="Courier New" w:hAnsi="Courier New" w:cs="Courier New" w:hint="default"/>
      </w:rPr>
    </w:lvl>
    <w:lvl w:ilvl="2" w:tplc="04090005" w:tentative="1">
      <w:start w:val="1"/>
      <w:numFmt w:val="bullet"/>
      <w:lvlText w:val=""/>
      <w:lvlJc w:val="left"/>
      <w:pPr>
        <w:ind w:left="11880" w:hanging="360"/>
      </w:pPr>
      <w:rPr>
        <w:rFonts w:ascii="Wingdings" w:hAnsi="Wingdings" w:hint="default"/>
      </w:rPr>
    </w:lvl>
    <w:lvl w:ilvl="3" w:tplc="04090001" w:tentative="1">
      <w:start w:val="1"/>
      <w:numFmt w:val="bullet"/>
      <w:lvlText w:val=""/>
      <w:lvlJc w:val="left"/>
      <w:pPr>
        <w:ind w:left="12600" w:hanging="360"/>
      </w:pPr>
      <w:rPr>
        <w:rFonts w:ascii="Symbol" w:hAnsi="Symbol" w:hint="default"/>
      </w:rPr>
    </w:lvl>
    <w:lvl w:ilvl="4" w:tplc="04090003" w:tentative="1">
      <w:start w:val="1"/>
      <w:numFmt w:val="bullet"/>
      <w:lvlText w:val="o"/>
      <w:lvlJc w:val="left"/>
      <w:pPr>
        <w:ind w:left="13320" w:hanging="360"/>
      </w:pPr>
      <w:rPr>
        <w:rFonts w:ascii="Courier New" w:hAnsi="Courier New" w:cs="Courier New" w:hint="default"/>
      </w:rPr>
    </w:lvl>
    <w:lvl w:ilvl="5" w:tplc="04090005" w:tentative="1">
      <w:start w:val="1"/>
      <w:numFmt w:val="bullet"/>
      <w:lvlText w:val=""/>
      <w:lvlJc w:val="left"/>
      <w:pPr>
        <w:ind w:left="14040" w:hanging="360"/>
      </w:pPr>
      <w:rPr>
        <w:rFonts w:ascii="Wingdings" w:hAnsi="Wingdings" w:hint="default"/>
      </w:rPr>
    </w:lvl>
    <w:lvl w:ilvl="6" w:tplc="04090001" w:tentative="1">
      <w:start w:val="1"/>
      <w:numFmt w:val="bullet"/>
      <w:lvlText w:val=""/>
      <w:lvlJc w:val="left"/>
      <w:pPr>
        <w:ind w:left="14760" w:hanging="360"/>
      </w:pPr>
      <w:rPr>
        <w:rFonts w:ascii="Symbol" w:hAnsi="Symbol" w:hint="default"/>
      </w:rPr>
    </w:lvl>
    <w:lvl w:ilvl="7" w:tplc="04090003" w:tentative="1">
      <w:start w:val="1"/>
      <w:numFmt w:val="bullet"/>
      <w:lvlText w:val="o"/>
      <w:lvlJc w:val="left"/>
      <w:pPr>
        <w:ind w:left="15480" w:hanging="360"/>
      </w:pPr>
      <w:rPr>
        <w:rFonts w:ascii="Courier New" w:hAnsi="Courier New" w:cs="Courier New" w:hint="default"/>
      </w:rPr>
    </w:lvl>
    <w:lvl w:ilvl="8" w:tplc="04090005" w:tentative="1">
      <w:start w:val="1"/>
      <w:numFmt w:val="bullet"/>
      <w:lvlText w:val=""/>
      <w:lvlJc w:val="left"/>
      <w:pPr>
        <w:ind w:left="16200" w:hanging="360"/>
      </w:pPr>
      <w:rPr>
        <w:rFonts w:ascii="Wingdings" w:hAnsi="Wingdings" w:hint="default"/>
      </w:rPr>
    </w:lvl>
  </w:abstractNum>
  <w:abstractNum w:abstractNumId="17" w15:restartNumberingAfterBreak="0">
    <w:nsid w:val="480225C2"/>
    <w:multiLevelType w:val="hybridMultilevel"/>
    <w:tmpl w:val="9BCEA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2F6D8F"/>
    <w:multiLevelType w:val="hybridMultilevel"/>
    <w:tmpl w:val="D4A09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3B2795"/>
    <w:multiLevelType w:val="hybridMultilevel"/>
    <w:tmpl w:val="FE722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152F53"/>
    <w:multiLevelType w:val="hybridMultilevel"/>
    <w:tmpl w:val="5E4AD3B2"/>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21" w15:restartNumberingAfterBreak="0">
    <w:nsid w:val="573A185F"/>
    <w:multiLevelType w:val="hybridMultilevel"/>
    <w:tmpl w:val="725A7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4E5B63"/>
    <w:multiLevelType w:val="hybridMultilevel"/>
    <w:tmpl w:val="77E6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9F69C9"/>
    <w:multiLevelType w:val="hybridMultilevel"/>
    <w:tmpl w:val="0DEEC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C34560"/>
    <w:multiLevelType w:val="hybridMultilevel"/>
    <w:tmpl w:val="4E7ED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A0491C"/>
    <w:multiLevelType w:val="hybridMultilevel"/>
    <w:tmpl w:val="0016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50BD4"/>
    <w:multiLevelType w:val="hybridMultilevel"/>
    <w:tmpl w:val="E14E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27721F"/>
    <w:multiLevelType w:val="hybridMultilevel"/>
    <w:tmpl w:val="CDAC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86C3FC1"/>
    <w:multiLevelType w:val="hybridMultilevel"/>
    <w:tmpl w:val="2784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CD4D65"/>
    <w:multiLevelType w:val="hybridMultilevel"/>
    <w:tmpl w:val="522CD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887D91"/>
    <w:multiLevelType w:val="hybridMultilevel"/>
    <w:tmpl w:val="3F484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C673E"/>
    <w:multiLevelType w:val="hybridMultilevel"/>
    <w:tmpl w:val="F5601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27"/>
  </w:num>
  <w:num w:numId="3">
    <w:abstractNumId w:val="0"/>
  </w:num>
  <w:num w:numId="4">
    <w:abstractNumId w:val="22"/>
  </w:num>
  <w:num w:numId="5">
    <w:abstractNumId w:val="3"/>
  </w:num>
  <w:num w:numId="6">
    <w:abstractNumId w:val="25"/>
  </w:num>
  <w:num w:numId="7">
    <w:abstractNumId w:val="28"/>
  </w:num>
  <w:num w:numId="8">
    <w:abstractNumId w:val="31"/>
  </w:num>
  <w:num w:numId="9">
    <w:abstractNumId w:val="17"/>
  </w:num>
  <w:num w:numId="10">
    <w:abstractNumId w:val="10"/>
  </w:num>
  <w:num w:numId="11">
    <w:abstractNumId w:val="18"/>
  </w:num>
  <w:num w:numId="12">
    <w:abstractNumId w:val="24"/>
  </w:num>
  <w:num w:numId="13">
    <w:abstractNumId w:val="12"/>
  </w:num>
  <w:num w:numId="14">
    <w:abstractNumId w:val="14"/>
  </w:num>
  <w:num w:numId="15">
    <w:abstractNumId w:val="2"/>
  </w:num>
  <w:num w:numId="16">
    <w:abstractNumId w:val="11"/>
  </w:num>
  <w:num w:numId="17">
    <w:abstractNumId w:val="23"/>
  </w:num>
  <w:num w:numId="18">
    <w:abstractNumId w:val="1"/>
  </w:num>
  <w:num w:numId="19">
    <w:abstractNumId w:val="20"/>
  </w:num>
  <w:num w:numId="20">
    <w:abstractNumId w:val="16"/>
  </w:num>
  <w:num w:numId="21">
    <w:abstractNumId w:val="9"/>
  </w:num>
  <w:num w:numId="22">
    <w:abstractNumId w:val="26"/>
  </w:num>
  <w:num w:numId="23">
    <w:abstractNumId w:val="30"/>
  </w:num>
  <w:num w:numId="24">
    <w:abstractNumId w:val="8"/>
  </w:num>
  <w:num w:numId="25">
    <w:abstractNumId w:val="19"/>
  </w:num>
  <w:num w:numId="26">
    <w:abstractNumId w:val="4"/>
  </w:num>
  <w:num w:numId="27">
    <w:abstractNumId w:val="7"/>
  </w:num>
  <w:num w:numId="28">
    <w:abstractNumId w:val="15"/>
  </w:num>
  <w:num w:numId="29">
    <w:abstractNumId w:val="29"/>
  </w:num>
  <w:num w:numId="30">
    <w:abstractNumId w:val="5"/>
  </w:num>
  <w:num w:numId="31">
    <w:abstractNumId w:val="13"/>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Lancet Custom&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0e29p92ctfxxdesxw9vdw2mefpze9srt090&quot;&gt;Effective coverage 2026 (2026-06-10T135317)&lt;record-ids&gt;&lt;item&gt;36&lt;/item&gt;&lt;item&gt;37&lt;/item&gt;&lt;item&gt;38&lt;/item&gt;&lt;item&gt;39&lt;/item&gt;&lt;item&gt;40&lt;/item&gt;&lt;item&gt;41&lt;/item&gt;&lt;item&gt;43&lt;/item&gt;&lt;item&gt;44&lt;/item&gt;&lt;item&gt;45&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4&lt;/item&gt;&lt;item&gt;65&lt;/item&gt;&lt;/record-ids&gt;&lt;/item&gt;&lt;/Libraries&gt;"/>
  </w:docVars>
  <w:rsids>
    <w:rsidRoot w:val="00B61234"/>
    <w:rsid w:val="00001F6A"/>
    <w:rsid w:val="0000387B"/>
    <w:rsid w:val="000064A1"/>
    <w:rsid w:val="0001598F"/>
    <w:rsid w:val="00017296"/>
    <w:rsid w:val="000209B7"/>
    <w:rsid w:val="00024025"/>
    <w:rsid w:val="0002489F"/>
    <w:rsid w:val="000277A5"/>
    <w:rsid w:val="00027D84"/>
    <w:rsid w:val="00032052"/>
    <w:rsid w:val="00032CE1"/>
    <w:rsid w:val="00035A48"/>
    <w:rsid w:val="0004158B"/>
    <w:rsid w:val="00044A40"/>
    <w:rsid w:val="000468EC"/>
    <w:rsid w:val="00047947"/>
    <w:rsid w:val="00052F28"/>
    <w:rsid w:val="00055173"/>
    <w:rsid w:val="0005657B"/>
    <w:rsid w:val="00056903"/>
    <w:rsid w:val="00060793"/>
    <w:rsid w:val="00061510"/>
    <w:rsid w:val="000619DD"/>
    <w:rsid w:val="00064705"/>
    <w:rsid w:val="000713B8"/>
    <w:rsid w:val="00072F1F"/>
    <w:rsid w:val="0007327D"/>
    <w:rsid w:val="000839B6"/>
    <w:rsid w:val="0008582C"/>
    <w:rsid w:val="000901B5"/>
    <w:rsid w:val="00090CFF"/>
    <w:rsid w:val="0009191E"/>
    <w:rsid w:val="00092041"/>
    <w:rsid w:val="00092BF7"/>
    <w:rsid w:val="000A1DE8"/>
    <w:rsid w:val="000A7C37"/>
    <w:rsid w:val="000B0C6C"/>
    <w:rsid w:val="000B3543"/>
    <w:rsid w:val="000B46B3"/>
    <w:rsid w:val="000B4E35"/>
    <w:rsid w:val="000B57BE"/>
    <w:rsid w:val="000B6E74"/>
    <w:rsid w:val="000C4DB5"/>
    <w:rsid w:val="000C721E"/>
    <w:rsid w:val="000C78E1"/>
    <w:rsid w:val="000D4077"/>
    <w:rsid w:val="000E3B9E"/>
    <w:rsid w:val="000F2EDE"/>
    <w:rsid w:val="000F4A3B"/>
    <w:rsid w:val="000F621A"/>
    <w:rsid w:val="000F6C11"/>
    <w:rsid w:val="001004B1"/>
    <w:rsid w:val="00101215"/>
    <w:rsid w:val="00102FA6"/>
    <w:rsid w:val="00105AB3"/>
    <w:rsid w:val="00105FC7"/>
    <w:rsid w:val="00121701"/>
    <w:rsid w:val="001221E1"/>
    <w:rsid w:val="00126803"/>
    <w:rsid w:val="001306FC"/>
    <w:rsid w:val="001369B0"/>
    <w:rsid w:val="00136D99"/>
    <w:rsid w:val="001403F7"/>
    <w:rsid w:val="00141D1E"/>
    <w:rsid w:val="00142821"/>
    <w:rsid w:val="00147A20"/>
    <w:rsid w:val="00152E90"/>
    <w:rsid w:val="00162002"/>
    <w:rsid w:val="001626F0"/>
    <w:rsid w:val="0016311B"/>
    <w:rsid w:val="001641D3"/>
    <w:rsid w:val="00165137"/>
    <w:rsid w:val="00167D77"/>
    <w:rsid w:val="00175FCF"/>
    <w:rsid w:val="00181002"/>
    <w:rsid w:val="00181C2B"/>
    <w:rsid w:val="00183C7B"/>
    <w:rsid w:val="00184A15"/>
    <w:rsid w:val="001879D1"/>
    <w:rsid w:val="00191058"/>
    <w:rsid w:val="00192B7A"/>
    <w:rsid w:val="001A011A"/>
    <w:rsid w:val="001A3B67"/>
    <w:rsid w:val="001A4E19"/>
    <w:rsid w:val="001A5656"/>
    <w:rsid w:val="001A5AE6"/>
    <w:rsid w:val="001B5218"/>
    <w:rsid w:val="001C6032"/>
    <w:rsid w:val="001D13FC"/>
    <w:rsid w:val="001D4DB1"/>
    <w:rsid w:val="001E065D"/>
    <w:rsid w:val="001E0ABE"/>
    <w:rsid w:val="001E2C7B"/>
    <w:rsid w:val="001E2DE5"/>
    <w:rsid w:val="001E319A"/>
    <w:rsid w:val="001E4F16"/>
    <w:rsid w:val="001F1882"/>
    <w:rsid w:val="001F1A97"/>
    <w:rsid w:val="001F235B"/>
    <w:rsid w:val="001F4459"/>
    <w:rsid w:val="001F4D5D"/>
    <w:rsid w:val="001F6E31"/>
    <w:rsid w:val="002005C3"/>
    <w:rsid w:val="00203416"/>
    <w:rsid w:val="00205437"/>
    <w:rsid w:val="00206C75"/>
    <w:rsid w:val="00211216"/>
    <w:rsid w:val="0021584B"/>
    <w:rsid w:val="0022064F"/>
    <w:rsid w:val="0022488E"/>
    <w:rsid w:val="00225834"/>
    <w:rsid w:val="0022667D"/>
    <w:rsid w:val="0023450D"/>
    <w:rsid w:val="00235351"/>
    <w:rsid w:val="002356E7"/>
    <w:rsid w:val="00236F1E"/>
    <w:rsid w:val="002502F4"/>
    <w:rsid w:val="002523E9"/>
    <w:rsid w:val="0025462B"/>
    <w:rsid w:val="0025481B"/>
    <w:rsid w:val="00256C2D"/>
    <w:rsid w:val="00262340"/>
    <w:rsid w:val="002656F2"/>
    <w:rsid w:val="00271FB7"/>
    <w:rsid w:val="00272A1D"/>
    <w:rsid w:val="00277E35"/>
    <w:rsid w:val="002839D1"/>
    <w:rsid w:val="0028431E"/>
    <w:rsid w:val="002922E5"/>
    <w:rsid w:val="00297129"/>
    <w:rsid w:val="002A34D2"/>
    <w:rsid w:val="002A6152"/>
    <w:rsid w:val="002A7E81"/>
    <w:rsid w:val="002B22D5"/>
    <w:rsid w:val="002C01E1"/>
    <w:rsid w:val="002C240D"/>
    <w:rsid w:val="002C36DE"/>
    <w:rsid w:val="002C3D26"/>
    <w:rsid w:val="002C71CD"/>
    <w:rsid w:val="002D418C"/>
    <w:rsid w:val="002D4D11"/>
    <w:rsid w:val="002D562E"/>
    <w:rsid w:val="002D7791"/>
    <w:rsid w:val="002D7CCE"/>
    <w:rsid w:val="002E1C05"/>
    <w:rsid w:val="002E2569"/>
    <w:rsid w:val="002E32F4"/>
    <w:rsid w:val="002F01C6"/>
    <w:rsid w:val="002F1C7B"/>
    <w:rsid w:val="002F5049"/>
    <w:rsid w:val="002F71CF"/>
    <w:rsid w:val="0030159E"/>
    <w:rsid w:val="00307277"/>
    <w:rsid w:val="00307FD9"/>
    <w:rsid w:val="003115B1"/>
    <w:rsid w:val="00312DBB"/>
    <w:rsid w:val="00314D23"/>
    <w:rsid w:val="003154DD"/>
    <w:rsid w:val="00316216"/>
    <w:rsid w:val="00325167"/>
    <w:rsid w:val="0032754E"/>
    <w:rsid w:val="003331E5"/>
    <w:rsid w:val="00334A23"/>
    <w:rsid w:val="0034307F"/>
    <w:rsid w:val="0035132B"/>
    <w:rsid w:val="00354E85"/>
    <w:rsid w:val="00357517"/>
    <w:rsid w:val="00357F22"/>
    <w:rsid w:val="00364F8B"/>
    <w:rsid w:val="003730F3"/>
    <w:rsid w:val="00374092"/>
    <w:rsid w:val="003740B9"/>
    <w:rsid w:val="003769AD"/>
    <w:rsid w:val="0038238F"/>
    <w:rsid w:val="0038273A"/>
    <w:rsid w:val="0038595E"/>
    <w:rsid w:val="003A1861"/>
    <w:rsid w:val="003A18A6"/>
    <w:rsid w:val="003A2494"/>
    <w:rsid w:val="003B0856"/>
    <w:rsid w:val="003B1EEE"/>
    <w:rsid w:val="003B333A"/>
    <w:rsid w:val="003D53C4"/>
    <w:rsid w:val="003D680F"/>
    <w:rsid w:val="003D7430"/>
    <w:rsid w:val="003E0347"/>
    <w:rsid w:val="003E3E4F"/>
    <w:rsid w:val="003E4BD2"/>
    <w:rsid w:val="003E6262"/>
    <w:rsid w:val="003F4261"/>
    <w:rsid w:val="003F7D2D"/>
    <w:rsid w:val="0040232C"/>
    <w:rsid w:val="004073EF"/>
    <w:rsid w:val="00413A11"/>
    <w:rsid w:val="00424DE1"/>
    <w:rsid w:val="00430921"/>
    <w:rsid w:val="00431755"/>
    <w:rsid w:val="00431899"/>
    <w:rsid w:val="004320D9"/>
    <w:rsid w:val="00432565"/>
    <w:rsid w:val="00436C65"/>
    <w:rsid w:val="004370E3"/>
    <w:rsid w:val="00440405"/>
    <w:rsid w:val="004404C9"/>
    <w:rsid w:val="00444E6C"/>
    <w:rsid w:val="004454E5"/>
    <w:rsid w:val="00453ABA"/>
    <w:rsid w:val="00456843"/>
    <w:rsid w:val="004568C9"/>
    <w:rsid w:val="004623E8"/>
    <w:rsid w:val="00467983"/>
    <w:rsid w:val="004936D7"/>
    <w:rsid w:val="004953A8"/>
    <w:rsid w:val="004A3814"/>
    <w:rsid w:val="004A4DB2"/>
    <w:rsid w:val="004A7373"/>
    <w:rsid w:val="004B17E4"/>
    <w:rsid w:val="004B4304"/>
    <w:rsid w:val="004C1EF5"/>
    <w:rsid w:val="004C6446"/>
    <w:rsid w:val="004E73B7"/>
    <w:rsid w:val="004F533A"/>
    <w:rsid w:val="004F56F3"/>
    <w:rsid w:val="004F64D5"/>
    <w:rsid w:val="004F6C6C"/>
    <w:rsid w:val="0050122C"/>
    <w:rsid w:val="005052D1"/>
    <w:rsid w:val="00505954"/>
    <w:rsid w:val="0051082D"/>
    <w:rsid w:val="0051664E"/>
    <w:rsid w:val="00517444"/>
    <w:rsid w:val="005200A3"/>
    <w:rsid w:val="00521748"/>
    <w:rsid w:val="00530881"/>
    <w:rsid w:val="0053213B"/>
    <w:rsid w:val="0054433E"/>
    <w:rsid w:val="00560022"/>
    <w:rsid w:val="005618F7"/>
    <w:rsid w:val="005648CE"/>
    <w:rsid w:val="00567213"/>
    <w:rsid w:val="00571956"/>
    <w:rsid w:val="00576E89"/>
    <w:rsid w:val="00590B4B"/>
    <w:rsid w:val="00592BA9"/>
    <w:rsid w:val="00594E75"/>
    <w:rsid w:val="005A041A"/>
    <w:rsid w:val="005A0642"/>
    <w:rsid w:val="005A38E0"/>
    <w:rsid w:val="005A5AB6"/>
    <w:rsid w:val="005A7759"/>
    <w:rsid w:val="005B4121"/>
    <w:rsid w:val="005C68E5"/>
    <w:rsid w:val="005C6E66"/>
    <w:rsid w:val="005D1BB2"/>
    <w:rsid w:val="005D72CB"/>
    <w:rsid w:val="005D7A20"/>
    <w:rsid w:val="005E0776"/>
    <w:rsid w:val="005E64E3"/>
    <w:rsid w:val="005F0063"/>
    <w:rsid w:val="00605177"/>
    <w:rsid w:val="00614DD7"/>
    <w:rsid w:val="00615B8D"/>
    <w:rsid w:val="00620FBD"/>
    <w:rsid w:val="00621DE7"/>
    <w:rsid w:val="00622C65"/>
    <w:rsid w:val="00622E57"/>
    <w:rsid w:val="00630D33"/>
    <w:rsid w:val="00630E9B"/>
    <w:rsid w:val="00631DF9"/>
    <w:rsid w:val="0064087A"/>
    <w:rsid w:val="00641FE8"/>
    <w:rsid w:val="0064421F"/>
    <w:rsid w:val="00646DC7"/>
    <w:rsid w:val="006520A8"/>
    <w:rsid w:val="00654D32"/>
    <w:rsid w:val="0065504F"/>
    <w:rsid w:val="00656F3C"/>
    <w:rsid w:val="00657B8F"/>
    <w:rsid w:val="006762F2"/>
    <w:rsid w:val="006762FD"/>
    <w:rsid w:val="006763A1"/>
    <w:rsid w:val="00682830"/>
    <w:rsid w:val="00683882"/>
    <w:rsid w:val="00683E3F"/>
    <w:rsid w:val="00692B3C"/>
    <w:rsid w:val="006A126B"/>
    <w:rsid w:val="006A52FB"/>
    <w:rsid w:val="006A7317"/>
    <w:rsid w:val="006A7E74"/>
    <w:rsid w:val="006B1D88"/>
    <w:rsid w:val="006B3209"/>
    <w:rsid w:val="006B5AB3"/>
    <w:rsid w:val="006B6A08"/>
    <w:rsid w:val="006B7778"/>
    <w:rsid w:val="006C504C"/>
    <w:rsid w:val="006C685E"/>
    <w:rsid w:val="006C6D2E"/>
    <w:rsid w:val="006D15A6"/>
    <w:rsid w:val="006D1730"/>
    <w:rsid w:val="006D2185"/>
    <w:rsid w:val="006D4E6D"/>
    <w:rsid w:val="006D5E28"/>
    <w:rsid w:val="006D6E28"/>
    <w:rsid w:val="006E2BDF"/>
    <w:rsid w:val="006E2F03"/>
    <w:rsid w:val="006E461B"/>
    <w:rsid w:val="006E4B45"/>
    <w:rsid w:val="0070058B"/>
    <w:rsid w:val="00701FFE"/>
    <w:rsid w:val="007036D4"/>
    <w:rsid w:val="00703E5A"/>
    <w:rsid w:val="00710D0B"/>
    <w:rsid w:val="0071343D"/>
    <w:rsid w:val="00717398"/>
    <w:rsid w:val="00717754"/>
    <w:rsid w:val="00730877"/>
    <w:rsid w:val="00731C83"/>
    <w:rsid w:val="00732304"/>
    <w:rsid w:val="00737DDD"/>
    <w:rsid w:val="007507BB"/>
    <w:rsid w:val="007601AE"/>
    <w:rsid w:val="00761946"/>
    <w:rsid w:val="007634A7"/>
    <w:rsid w:val="0076520C"/>
    <w:rsid w:val="00765CCA"/>
    <w:rsid w:val="00765CF8"/>
    <w:rsid w:val="00780990"/>
    <w:rsid w:val="0078443B"/>
    <w:rsid w:val="007909E0"/>
    <w:rsid w:val="007939B0"/>
    <w:rsid w:val="00796144"/>
    <w:rsid w:val="00797AB5"/>
    <w:rsid w:val="007A2179"/>
    <w:rsid w:val="007A3F4E"/>
    <w:rsid w:val="007A4229"/>
    <w:rsid w:val="007A5646"/>
    <w:rsid w:val="007B0EEA"/>
    <w:rsid w:val="007B25DD"/>
    <w:rsid w:val="007B4BF8"/>
    <w:rsid w:val="007B661B"/>
    <w:rsid w:val="007C0B23"/>
    <w:rsid w:val="007C5BF9"/>
    <w:rsid w:val="007C7AE4"/>
    <w:rsid w:val="007D5D51"/>
    <w:rsid w:val="007E4000"/>
    <w:rsid w:val="007E760C"/>
    <w:rsid w:val="007F3D82"/>
    <w:rsid w:val="007F50A7"/>
    <w:rsid w:val="007F5364"/>
    <w:rsid w:val="00803060"/>
    <w:rsid w:val="0080453E"/>
    <w:rsid w:val="00805831"/>
    <w:rsid w:val="00817D7C"/>
    <w:rsid w:val="008223AF"/>
    <w:rsid w:val="008319C0"/>
    <w:rsid w:val="008320D2"/>
    <w:rsid w:val="00832CBE"/>
    <w:rsid w:val="00833AE3"/>
    <w:rsid w:val="00844EB6"/>
    <w:rsid w:val="00846D97"/>
    <w:rsid w:val="00850413"/>
    <w:rsid w:val="00850D5C"/>
    <w:rsid w:val="00852499"/>
    <w:rsid w:val="0085442C"/>
    <w:rsid w:val="00855122"/>
    <w:rsid w:val="008602CA"/>
    <w:rsid w:val="0086732A"/>
    <w:rsid w:val="00872AAE"/>
    <w:rsid w:val="00876B6D"/>
    <w:rsid w:val="008832B7"/>
    <w:rsid w:val="00893222"/>
    <w:rsid w:val="00893DDA"/>
    <w:rsid w:val="0089556B"/>
    <w:rsid w:val="008963A1"/>
    <w:rsid w:val="00896F17"/>
    <w:rsid w:val="008A2146"/>
    <w:rsid w:val="008A5290"/>
    <w:rsid w:val="008A7203"/>
    <w:rsid w:val="008C3D18"/>
    <w:rsid w:val="008C7CD4"/>
    <w:rsid w:val="008D16DC"/>
    <w:rsid w:val="008D17E4"/>
    <w:rsid w:val="008D52CB"/>
    <w:rsid w:val="008D54A9"/>
    <w:rsid w:val="008E1D22"/>
    <w:rsid w:val="008F008C"/>
    <w:rsid w:val="008F1B67"/>
    <w:rsid w:val="008F4771"/>
    <w:rsid w:val="009006BD"/>
    <w:rsid w:val="009006FC"/>
    <w:rsid w:val="00903594"/>
    <w:rsid w:val="00906385"/>
    <w:rsid w:val="00906A59"/>
    <w:rsid w:val="00912824"/>
    <w:rsid w:val="00921C58"/>
    <w:rsid w:val="00930C21"/>
    <w:rsid w:val="00931B9C"/>
    <w:rsid w:val="00935A40"/>
    <w:rsid w:val="00936A60"/>
    <w:rsid w:val="009376F0"/>
    <w:rsid w:val="009415A8"/>
    <w:rsid w:val="009472F4"/>
    <w:rsid w:val="0094793D"/>
    <w:rsid w:val="00951BE1"/>
    <w:rsid w:val="0095476F"/>
    <w:rsid w:val="00954A7B"/>
    <w:rsid w:val="009551EB"/>
    <w:rsid w:val="009557B3"/>
    <w:rsid w:val="009564D5"/>
    <w:rsid w:val="00957440"/>
    <w:rsid w:val="0096187B"/>
    <w:rsid w:val="00962C83"/>
    <w:rsid w:val="009655EA"/>
    <w:rsid w:val="009666EA"/>
    <w:rsid w:val="00967EF8"/>
    <w:rsid w:val="00971614"/>
    <w:rsid w:val="00972495"/>
    <w:rsid w:val="00972A39"/>
    <w:rsid w:val="00973746"/>
    <w:rsid w:val="00974688"/>
    <w:rsid w:val="00975116"/>
    <w:rsid w:val="0098006F"/>
    <w:rsid w:val="00980673"/>
    <w:rsid w:val="009860E8"/>
    <w:rsid w:val="00993974"/>
    <w:rsid w:val="00995AC7"/>
    <w:rsid w:val="009A18E5"/>
    <w:rsid w:val="009B4C25"/>
    <w:rsid w:val="009B6B12"/>
    <w:rsid w:val="009B6E1A"/>
    <w:rsid w:val="009C283F"/>
    <w:rsid w:val="009C2A01"/>
    <w:rsid w:val="009C6BCB"/>
    <w:rsid w:val="009D1EB4"/>
    <w:rsid w:val="009D1F32"/>
    <w:rsid w:val="009D4A6D"/>
    <w:rsid w:val="009D552E"/>
    <w:rsid w:val="009E116B"/>
    <w:rsid w:val="009E335A"/>
    <w:rsid w:val="009E7758"/>
    <w:rsid w:val="009F0D87"/>
    <w:rsid w:val="009F2061"/>
    <w:rsid w:val="009F2CC7"/>
    <w:rsid w:val="00A00158"/>
    <w:rsid w:val="00A017BB"/>
    <w:rsid w:val="00A05A7E"/>
    <w:rsid w:val="00A153F9"/>
    <w:rsid w:val="00A42017"/>
    <w:rsid w:val="00A43AA0"/>
    <w:rsid w:val="00A46092"/>
    <w:rsid w:val="00A46305"/>
    <w:rsid w:val="00A47228"/>
    <w:rsid w:val="00A47E7E"/>
    <w:rsid w:val="00A47EA4"/>
    <w:rsid w:val="00A51121"/>
    <w:rsid w:val="00A53BEF"/>
    <w:rsid w:val="00A54127"/>
    <w:rsid w:val="00A5582C"/>
    <w:rsid w:val="00A574A3"/>
    <w:rsid w:val="00A60AC4"/>
    <w:rsid w:val="00A619A0"/>
    <w:rsid w:val="00A61AC8"/>
    <w:rsid w:val="00A70A60"/>
    <w:rsid w:val="00A72E19"/>
    <w:rsid w:val="00A741A9"/>
    <w:rsid w:val="00A76724"/>
    <w:rsid w:val="00A85062"/>
    <w:rsid w:val="00A91C68"/>
    <w:rsid w:val="00A93DBB"/>
    <w:rsid w:val="00AA118A"/>
    <w:rsid w:val="00AA41B9"/>
    <w:rsid w:val="00AB33E7"/>
    <w:rsid w:val="00AB697E"/>
    <w:rsid w:val="00AC2D97"/>
    <w:rsid w:val="00AC5218"/>
    <w:rsid w:val="00AC6BA1"/>
    <w:rsid w:val="00AC6E3D"/>
    <w:rsid w:val="00AD027B"/>
    <w:rsid w:val="00AE0509"/>
    <w:rsid w:val="00AE367E"/>
    <w:rsid w:val="00AE47EE"/>
    <w:rsid w:val="00AF012A"/>
    <w:rsid w:val="00AF2F53"/>
    <w:rsid w:val="00AF48DE"/>
    <w:rsid w:val="00B022B8"/>
    <w:rsid w:val="00B04146"/>
    <w:rsid w:val="00B053AE"/>
    <w:rsid w:val="00B118A9"/>
    <w:rsid w:val="00B15E37"/>
    <w:rsid w:val="00B165BA"/>
    <w:rsid w:val="00B239E1"/>
    <w:rsid w:val="00B25864"/>
    <w:rsid w:val="00B25B71"/>
    <w:rsid w:val="00B26990"/>
    <w:rsid w:val="00B274A1"/>
    <w:rsid w:val="00B3130F"/>
    <w:rsid w:val="00B316A8"/>
    <w:rsid w:val="00B3392B"/>
    <w:rsid w:val="00B35505"/>
    <w:rsid w:val="00B37037"/>
    <w:rsid w:val="00B51B9E"/>
    <w:rsid w:val="00B561FB"/>
    <w:rsid w:val="00B607A9"/>
    <w:rsid w:val="00B61234"/>
    <w:rsid w:val="00B656BE"/>
    <w:rsid w:val="00B67FCB"/>
    <w:rsid w:val="00B759D4"/>
    <w:rsid w:val="00B77839"/>
    <w:rsid w:val="00B80238"/>
    <w:rsid w:val="00B80278"/>
    <w:rsid w:val="00B8628B"/>
    <w:rsid w:val="00B90B3D"/>
    <w:rsid w:val="00B9487E"/>
    <w:rsid w:val="00BA0A70"/>
    <w:rsid w:val="00BA0B3B"/>
    <w:rsid w:val="00BA7AEC"/>
    <w:rsid w:val="00BB7C5B"/>
    <w:rsid w:val="00BC41FA"/>
    <w:rsid w:val="00BD506E"/>
    <w:rsid w:val="00BE0515"/>
    <w:rsid w:val="00BE25EA"/>
    <w:rsid w:val="00BE6999"/>
    <w:rsid w:val="00BF53CF"/>
    <w:rsid w:val="00BF569A"/>
    <w:rsid w:val="00BF68D7"/>
    <w:rsid w:val="00C12C16"/>
    <w:rsid w:val="00C15EC8"/>
    <w:rsid w:val="00C244AF"/>
    <w:rsid w:val="00C27AFF"/>
    <w:rsid w:val="00C27CAD"/>
    <w:rsid w:val="00C31F1F"/>
    <w:rsid w:val="00C47628"/>
    <w:rsid w:val="00C530FC"/>
    <w:rsid w:val="00C61F40"/>
    <w:rsid w:val="00C61FF7"/>
    <w:rsid w:val="00C643C0"/>
    <w:rsid w:val="00C657B1"/>
    <w:rsid w:val="00C66964"/>
    <w:rsid w:val="00C66A27"/>
    <w:rsid w:val="00C71FDB"/>
    <w:rsid w:val="00C76994"/>
    <w:rsid w:val="00C8540D"/>
    <w:rsid w:val="00C9062E"/>
    <w:rsid w:val="00C90F16"/>
    <w:rsid w:val="00C93CAB"/>
    <w:rsid w:val="00C9450A"/>
    <w:rsid w:val="00C96B64"/>
    <w:rsid w:val="00C97068"/>
    <w:rsid w:val="00CA009F"/>
    <w:rsid w:val="00CA4E8D"/>
    <w:rsid w:val="00CA7FBD"/>
    <w:rsid w:val="00CB0580"/>
    <w:rsid w:val="00CB56AD"/>
    <w:rsid w:val="00CB6C96"/>
    <w:rsid w:val="00CC02B2"/>
    <w:rsid w:val="00CC0324"/>
    <w:rsid w:val="00CC22FD"/>
    <w:rsid w:val="00CC4B7E"/>
    <w:rsid w:val="00CC6D4E"/>
    <w:rsid w:val="00CD1D0C"/>
    <w:rsid w:val="00CD42C9"/>
    <w:rsid w:val="00CD5E42"/>
    <w:rsid w:val="00CD7C58"/>
    <w:rsid w:val="00CE32CE"/>
    <w:rsid w:val="00CF1F0C"/>
    <w:rsid w:val="00D00367"/>
    <w:rsid w:val="00D02105"/>
    <w:rsid w:val="00D02498"/>
    <w:rsid w:val="00D02E94"/>
    <w:rsid w:val="00D0304D"/>
    <w:rsid w:val="00D04FF3"/>
    <w:rsid w:val="00D07CFD"/>
    <w:rsid w:val="00D10AF2"/>
    <w:rsid w:val="00D139B5"/>
    <w:rsid w:val="00D14339"/>
    <w:rsid w:val="00D15127"/>
    <w:rsid w:val="00D155C1"/>
    <w:rsid w:val="00D157C2"/>
    <w:rsid w:val="00D17418"/>
    <w:rsid w:val="00D17624"/>
    <w:rsid w:val="00D23908"/>
    <w:rsid w:val="00D25E99"/>
    <w:rsid w:val="00D27A81"/>
    <w:rsid w:val="00D43A0F"/>
    <w:rsid w:val="00D4480C"/>
    <w:rsid w:val="00D52335"/>
    <w:rsid w:val="00D54B87"/>
    <w:rsid w:val="00D6112D"/>
    <w:rsid w:val="00D62997"/>
    <w:rsid w:val="00D66644"/>
    <w:rsid w:val="00D66A7C"/>
    <w:rsid w:val="00D67579"/>
    <w:rsid w:val="00D77403"/>
    <w:rsid w:val="00D80526"/>
    <w:rsid w:val="00D8063B"/>
    <w:rsid w:val="00D87905"/>
    <w:rsid w:val="00D87F30"/>
    <w:rsid w:val="00D90093"/>
    <w:rsid w:val="00D9053D"/>
    <w:rsid w:val="00D9665C"/>
    <w:rsid w:val="00DA4FDC"/>
    <w:rsid w:val="00DA57A8"/>
    <w:rsid w:val="00DB0905"/>
    <w:rsid w:val="00DB187D"/>
    <w:rsid w:val="00DB2200"/>
    <w:rsid w:val="00DB40F6"/>
    <w:rsid w:val="00DB6236"/>
    <w:rsid w:val="00DC0FB8"/>
    <w:rsid w:val="00DC105F"/>
    <w:rsid w:val="00DC5261"/>
    <w:rsid w:val="00DC63B8"/>
    <w:rsid w:val="00DC6E93"/>
    <w:rsid w:val="00DC7452"/>
    <w:rsid w:val="00DD02B0"/>
    <w:rsid w:val="00DD284D"/>
    <w:rsid w:val="00DD2902"/>
    <w:rsid w:val="00DD2F80"/>
    <w:rsid w:val="00DD37EF"/>
    <w:rsid w:val="00DD5CCF"/>
    <w:rsid w:val="00DE07C9"/>
    <w:rsid w:val="00DE25E9"/>
    <w:rsid w:val="00DE2855"/>
    <w:rsid w:val="00DE3743"/>
    <w:rsid w:val="00DE398A"/>
    <w:rsid w:val="00DF045D"/>
    <w:rsid w:val="00DF2BA6"/>
    <w:rsid w:val="00DF3256"/>
    <w:rsid w:val="00DF5E27"/>
    <w:rsid w:val="00E03C44"/>
    <w:rsid w:val="00E0469C"/>
    <w:rsid w:val="00E05996"/>
    <w:rsid w:val="00E14A31"/>
    <w:rsid w:val="00E14BB2"/>
    <w:rsid w:val="00E15BB7"/>
    <w:rsid w:val="00E16486"/>
    <w:rsid w:val="00E2077F"/>
    <w:rsid w:val="00E27C51"/>
    <w:rsid w:val="00E30C01"/>
    <w:rsid w:val="00E37DA6"/>
    <w:rsid w:val="00E40352"/>
    <w:rsid w:val="00E41C8A"/>
    <w:rsid w:val="00E469FC"/>
    <w:rsid w:val="00E4744D"/>
    <w:rsid w:val="00E53D58"/>
    <w:rsid w:val="00E54052"/>
    <w:rsid w:val="00E6274A"/>
    <w:rsid w:val="00E62FE4"/>
    <w:rsid w:val="00E64D43"/>
    <w:rsid w:val="00E66FCF"/>
    <w:rsid w:val="00E7237F"/>
    <w:rsid w:val="00E745F3"/>
    <w:rsid w:val="00E879B9"/>
    <w:rsid w:val="00E87C42"/>
    <w:rsid w:val="00E91B87"/>
    <w:rsid w:val="00E92124"/>
    <w:rsid w:val="00E9290A"/>
    <w:rsid w:val="00E93189"/>
    <w:rsid w:val="00E94180"/>
    <w:rsid w:val="00E95D24"/>
    <w:rsid w:val="00EA4322"/>
    <w:rsid w:val="00EA45B8"/>
    <w:rsid w:val="00EB0E2A"/>
    <w:rsid w:val="00EB224F"/>
    <w:rsid w:val="00EB2969"/>
    <w:rsid w:val="00EB423F"/>
    <w:rsid w:val="00EB5C61"/>
    <w:rsid w:val="00EB5E8C"/>
    <w:rsid w:val="00EC05B7"/>
    <w:rsid w:val="00EC3C81"/>
    <w:rsid w:val="00EC6820"/>
    <w:rsid w:val="00ED2236"/>
    <w:rsid w:val="00ED5B9E"/>
    <w:rsid w:val="00ED64CE"/>
    <w:rsid w:val="00ED75E4"/>
    <w:rsid w:val="00EE171E"/>
    <w:rsid w:val="00EE36F5"/>
    <w:rsid w:val="00EE45CA"/>
    <w:rsid w:val="00EE4A71"/>
    <w:rsid w:val="00EE5AE0"/>
    <w:rsid w:val="00EF3792"/>
    <w:rsid w:val="00EF5A3A"/>
    <w:rsid w:val="00EF717A"/>
    <w:rsid w:val="00F01F33"/>
    <w:rsid w:val="00F127B7"/>
    <w:rsid w:val="00F14A2A"/>
    <w:rsid w:val="00F23B25"/>
    <w:rsid w:val="00F243D5"/>
    <w:rsid w:val="00F26AC3"/>
    <w:rsid w:val="00F330DB"/>
    <w:rsid w:val="00F4093A"/>
    <w:rsid w:val="00F414B8"/>
    <w:rsid w:val="00F43F49"/>
    <w:rsid w:val="00F45268"/>
    <w:rsid w:val="00F517FE"/>
    <w:rsid w:val="00F524CE"/>
    <w:rsid w:val="00F56F55"/>
    <w:rsid w:val="00F610B7"/>
    <w:rsid w:val="00F62306"/>
    <w:rsid w:val="00F62B5A"/>
    <w:rsid w:val="00F63AFC"/>
    <w:rsid w:val="00F64991"/>
    <w:rsid w:val="00F66FE0"/>
    <w:rsid w:val="00F71F0C"/>
    <w:rsid w:val="00F734A6"/>
    <w:rsid w:val="00F739D5"/>
    <w:rsid w:val="00F73A9B"/>
    <w:rsid w:val="00F77ACB"/>
    <w:rsid w:val="00F873C7"/>
    <w:rsid w:val="00F90A3A"/>
    <w:rsid w:val="00F93E50"/>
    <w:rsid w:val="00F94247"/>
    <w:rsid w:val="00FA2297"/>
    <w:rsid w:val="00FA4AEB"/>
    <w:rsid w:val="00FA735B"/>
    <w:rsid w:val="00FA7A24"/>
    <w:rsid w:val="00FB1E47"/>
    <w:rsid w:val="00FB274F"/>
    <w:rsid w:val="00FB44E7"/>
    <w:rsid w:val="00FB47C0"/>
    <w:rsid w:val="00FB56D5"/>
    <w:rsid w:val="00FB573C"/>
    <w:rsid w:val="00FB6DC9"/>
    <w:rsid w:val="00FC0DD1"/>
    <w:rsid w:val="00FC1897"/>
    <w:rsid w:val="00FC1BE6"/>
    <w:rsid w:val="00FC3640"/>
    <w:rsid w:val="00FC6933"/>
    <w:rsid w:val="00FC7AA3"/>
    <w:rsid w:val="00FD061B"/>
    <w:rsid w:val="00FD35D7"/>
    <w:rsid w:val="00FE176F"/>
    <w:rsid w:val="00FE407C"/>
    <w:rsid w:val="00FE44A0"/>
    <w:rsid w:val="00FE64E6"/>
    <w:rsid w:val="00FF03F5"/>
    <w:rsid w:val="00FF53B6"/>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3D92BF"/>
  <w15:docId w15:val="{C0133742-71AC-42EC-B399-8FB388469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03F5"/>
    <w:rPr>
      <w:sz w:val="24"/>
    </w:rPr>
  </w:style>
  <w:style w:type="paragraph" w:styleId="Heading1">
    <w:name w:val="heading 1"/>
    <w:basedOn w:val="Normal"/>
    <w:next w:val="Normal"/>
    <w:link w:val="Heading1Char"/>
    <w:uiPriority w:val="9"/>
    <w:qFormat/>
    <w:rsid w:val="00B61234"/>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8A529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3D680F"/>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61234"/>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sid w:val="008A5290"/>
    <w:rPr>
      <w:rFonts w:asciiTheme="majorHAnsi" w:eastAsiaTheme="majorEastAsia" w:hAnsiTheme="majorHAnsi" w:cs="Times New Roman"/>
      <w:b/>
      <w:bCs/>
      <w:i/>
      <w:iCs/>
      <w:sz w:val="28"/>
      <w:szCs w:val="28"/>
    </w:rPr>
  </w:style>
  <w:style w:type="paragraph" w:styleId="Title">
    <w:name w:val="Title"/>
    <w:basedOn w:val="Normal"/>
    <w:next w:val="Normal"/>
    <w:link w:val="TitleChar"/>
    <w:uiPriority w:val="10"/>
    <w:qFormat/>
    <w:rsid w:val="00BE25EA"/>
    <w:pPr>
      <w:spacing w:before="240" w:after="60"/>
      <w:jc w:val="center"/>
      <w:outlineLvl w:val="0"/>
    </w:pPr>
    <w:rPr>
      <w:rFonts w:asciiTheme="majorHAnsi" w:eastAsiaTheme="majorEastAsia" w:hAnsiTheme="majorHAnsi"/>
      <w:b/>
      <w:bCs/>
      <w:color w:val="1F3864" w:themeColor="accent1" w:themeShade="80"/>
      <w:kern w:val="28"/>
      <w:sz w:val="32"/>
      <w:szCs w:val="32"/>
    </w:rPr>
  </w:style>
  <w:style w:type="character" w:customStyle="1" w:styleId="TitleChar">
    <w:name w:val="Title Char"/>
    <w:basedOn w:val="DefaultParagraphFont"/>
    <w:link w:val="Title"/>
    <w:uiPriority w:val="10"/>
    <w:locked/>
    <w:rsid w:val="00BE25EA"/>
    <w:rPr>
      <w:rFonts w:asciiTheme="majorHAnsi" w:eastAsiaTheme="majorEastAsia" w:hAnsiTheme="majorHAnsi"/>
      <w:b/>
      <w:bCs/>
      <w:color w:val="1F3864" w:themeColor="accent1" w:themeShade="80"/>
      <w:kern w:val="28"/>
      <w:sz w:val="32"/>
      <w:szCs w:val="32"/>
    </w:rPr>
  </w:style>
  <w:style w:type="table" w:styleId="TableGrid">
    <w:name w:val="Table Grid"/>
    <w:basedOn w:val="TableNormal"/>
    <w:uiPriority w:val="39"/>
    <w:rsid w:val="008A52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4092"/>
    <w:pPr>
      <w:tabs>
        <w:tab w:val="center" w:pos="4680"/>
        <w:tab w:val="right" w:pos="9360"/>
      </w:tabs>
    </w:pPr>
  </w:style>
  <w:style w:type="character" w:customStyle="1" w:styleId="HeaderChar">
    <w:name w:val="Header Char"/>
    <w:basedOn w:val="DefaultParagraphFont"/>
    <w:link w:val="Header"/>
    <w:uiPriority w:val="99"/>
    <w:locked/>
    <w:rsid w:val="00374092"/>
    <w:rPr>
      <w:rFonts w:cs="Times New Roman"/>
    </w:rPr>
  </w:style>
  <w:style w:type="paragraph" w:styleId="Footer">
    <w:name w:val="footer"/>
    <w:basedOn w:val="Normal"/>
    <w:link w:val="FooterChar"/>
    <w:uiPriority w:val="99"/>
    <w:unhideWhenUsed/>
    <w:rsid w:val="00374092"/>
    <w:pPr>
      <w:tabs>
        <w:tab w:val="center" w:pos="4680"/>
        <w:tab w:val="right" w:pos="9360"/>
      </w:tabs>
    </w:pPr>
  </w:style>
  <w:style w:type="character" w:customStyle="1" w:styleId="FooterChar">
    <w:name w:val="Footer Char"/>
    <w:basedOn w:val="DefaultParagraphFont"/>
    <w:link w:val="Footer"/>
    <w:uiPriority w:val="99"/>
    <w:locked/>
    <w:rsid w:val="00374092"/>
    <w:rPr>
      <w:rFonts w:cs="Times New Roman"/>
    </w:rPr>
  </w:style>
  <w:style w:type="paragraph" w:styleId="ListParagraph">
    <w:name w:val="List Paragraph"/>
    <w:basedOn w:val="Normal"/>
    <w:uiPriority w:val="34"/>
    <w:qFormat/>
    <w:rsid w:val="009D1F32"/>
    <w:pPr>
      <w:ind w:left="720"/>
      <w:contextualSpacing/>
    </w:pPr>
  </w:style>
  <w:style w:type="paragraph" w:styleId="NormalWeb">
    <w:name w:val="Normal (Web)"/>
    <w:basedOn w:val="Normal"/>
    <w:uiPriority w:val="99"/>
    <w:semiHidden/>
    <w:unhideWhenUsed/>
    <w:rsid w:val="00D17624"/>
    <w:pPr>
      <w:spacing w:before="100" w:beforeAutospacing="1" w:after="100" w:afterAutospacing="1" w:line="240" w:lineRule="auto"/>
    </w:pPr>
    <w:rPr>
      <w:rFonts w:ascii="Times New Roman" w:hAnsi="Times New Roman"/>
      <w:szCs w:val="24"/>
    </w:rPr>
  </w:style>
  <w:style w:type="character" w:styleId="CommentReference">
    <w:name w:val="annotation reference"/>
    <w:basedOn w:val="DefaultParagraphFont"/>
    <w:uiPriority w:val="99"/>
    <w:semiHidden/>
    <w:unhideWhenUsed/>
    <w:rsid w:val="0078443B"/>
    <w:rPr>
      <w:sz w:val="16"/>
      <w:szCs w:val="16"/>
    </w:rPr>
  </w:style>
  <w:style w:type="paragraph" w:styleId="CommentText">
    <w:name w:val="annotation text"/>
    <w:basedOn w:val="Normal"/>
    <w:link w:val="CommentTextChar"/>
    <w:uiPriority w:val="99"/>
    <w:unhideWhenUsed/>
    <w:rsid w:val="0078443B"/>
    <w:pPr>
      <w:spacing w:line="240" w:lineRule="auto"/>
    </w:pPr>
    <w:rPr>
      <w:sz w:val="20"/>
      <w:szCs w:val="20"/>
    </w:rPr>
  </w:style>
  <w:style w:type="character" w:customStyle="1" w:styleId="CommentTextChar">
    <w:name w:val="Comment Text Char"/>
    <w:basedOn w:val="DefaultParagraphFont"/>
    <w:link w:val="CommentText"/>
    <w:uiPriority w:val="99"/>
    <w:rsid w:val="0078443B"/>
    <w:rPr>
      <w:sz w:val="20"/>
      <w:szCs w:val="20"/>
    </w:rPr>
  </w:style>
  <w:style w:type="paragraph" w:styleId="CommentSubject">
    <w:name w:val="annotation subject"/>
    <w:basedOn w:val="CommentText"/>
    <w:next w:val="CommentText"/>
    <w:link w:val="CommentSubjectChar"/>
    <w:uiPriority w:val="99"/>
    <w:semiHidden/>
    <w:unhideWhenUsed/>
    <w:rsid w:val="0078443B"/>
    <w:rPr>
      <w:b/>
      <w:bCs/>
    </w:rPr>
  </w:style>
  <w:style w:type="character" w:customStyle="1" w:styleId="CommentSubjectChar">
    <w:name w:val="Comment Subject Char"/>
    <w:basedOn w:val="CommentTextChar"/>
    <w:link w:val="CommentSubject"/>
    <w:uiPriority w:val="99"/>
    <w:semiHidden/>
    <w:rsid w:val="0078443B"/>
    <w:rPr>
      <w:b/>
      <w:bCs/>
      <w:sz w:val="20"/>
      <w:szCs w:val="20"/>
    </w:rPr>
  </w:style>
  <w:style w:type="paragraph" w:styleId="BalloonText">
    <w:name w:val="Balloon Text"/>
    <w:basedOn w:val="Normal"/>
    <w:link w:val="BalloonTextChar"/>
    <w:uiPriority w:val="99"/>
    <w:semiHidden/>
    <w:unhideWhenUsed/>
    <w:rsid w:val="007844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443B"/>
    <w:rPr>
      <w:rFonts w:ascii="Segoe UI" w:hAnsi="Segoe UI" w:cs="Segoe UI"/>
      <w:sz w:val="18"/>
      <w:szCs w:val="18"/>
    </w:rPr>
  </w:style>
  <w:style w:type="table" w:styleId="PlainTable5">
    <w:name w:val="Plain Table 5"/>
    <w:basedOn w:val="TableNormal"/>
    <w:uiPriority w:val="45"/>
    <w:rsid w:val="00654D3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654D3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654D3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Strong">
    <w:name w:val="Strong"/>
    <w:basedOn w:val="DefaultParagraphFont"/>
    <w:uiPriority w:val="22"/>
    <w:qFormat/>
    <w:rsid w:val="00105FC7"/>
    <w:rPr>
      <w:b/>
      <w:bCs/>
    </w:rPr>
  </w:style>
  <w:style w:type="character" w:customStyle="1" w:styleId="Heading3Char">
    <w:name w:val="Heading 3 Char"/>
    <w:basedOn w:val="DefaultParagraphFont"/>
    <w:link w:val="Heading3"/>
    <w:uiPriority w:val="9"/>
    <w:semiHidden/>
    <w:rsid w:val="003D680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D061B"/>
    <w:rPr>
      <w:color w:val="0563C1" w:themeColor="hyperlink"/>
      <w:u w:val="single"/>
    </w:rPr>
  </w:style>
  <w:style w:type="character" w:styleId="UnresolvedMention">
    <w:name w:val="Unresolved Mention"/>
    <w:basedOn w:val="DefaultParagraphFont"/>
    <w:uiPriority w:val="99"/>
    <w:semiHidden/>
    <w:unhideWhenUsed/>
    <w:rsid w:val="00FD061B"/>
    <w:rPr>
      <w:color w:val="605E5C"/>
      <w:shd w:val="clear" w:color="auto" w:fill="E1DFDD"/>
    </w:rPr>
  </w:style>
  <w:style w:type="character" w:styleId="FollowedHyperlink">
    <w:name w:val="FollowedHyperlink"/>
    <w:basedOn w:val="DefaultParagraphFont"/>
    <w:uiPriority w:val="99"/>
    <w:semiHidden/>
    <w:unhideWhenUsed/>
    <w:rsid w:val="00D23908"/>
    <w:rPr>
      <w:color w:val="954F72" w:themeColor="followedHyperlink"/>
      <w:u w:val="single"/>
    </w:rPr>
  </w:style>
  <w:style w:type="paragraph" w:styleId="Revision">
    <w:name w:val="Revision"/>
    <w:hidden/>
    <w:uiPriority w:val="99"/>
    <w:semiHidden/>
    <w:rsid w:val="00205437"/>
    <w:pPr>
      <w:spacing w:after="0" w:line="240" w:lineRule="auto"/>
    </w:pPr>
    <w:rPr>
      <w:sz w:val="24"/>
    </w:rPr>
  </w:style>
  <w:style w:type="character" w:styleId="Emphasis">
    <w:name w:val="Emphasis"/>
    <w:basedOn w:val="DefaultParagraphFont"/>
    <w:uiPriority w:val="20"/>
    <w:qFormat/>
    <w:rsid w:val="00852499"/>
    <w:rPr>
      <w:i/>
      <w:iCs/>
    </w:rPr>
  </w:style>
  <w:style w:type="character" w:styleId="PlaceholderText">
    <w:name w:val="Placeholder Text"/>
    <w:basedOn w:val="DefaultParagraphFont"/>
    <w:uiPriority w:val="99"/>
    <w:semiHidden/>
    <w:rsid w:val="00EC05B7"/>
    <w:rPr>
      <w:color w:val="808080"/>
    </w:rPr>
  </w:style>
  <w:style w:type="paragraph" w:customStyle="1" w:styleId="EndNoteBibliographyTitle">
    <w:name w:val="EndNote Bibliography Title"/>
    <w:basedOn w:val="Normal"/>
    <w:link w:val="EndNoteBibliographyTitleChar"/>
    <w:rsid w:val="00EE4A71"/>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EE4A71"/>
    <w:rPr>
      <w:rFonts w:ascii="Calibri" w:hAnsi="Calibri" w:cs="Calibri"/>
      <w:noProof/>
      <w:sz w:val="24"/>
    </w:rPr>
  </w:style>
  <w:style w:type="paragraph" w:customStyle="1" w:styleId="EndNoteBibliography">
    <w:name w:val="EndNote Bibliography"/>
    <w:basedOn w:val="Normal"/>
    <w:link w:val="EndNoteBibliographyChar"/>
    <w:rsid w:val="00EE4A71"/>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EE4A71"/>
    <w:rPr>
      <w:rFonts w:ascii="Calibri" w:hAnsi="Calibri" w:cs="Calibri"/>
      <w:noProof/>
      <w:sz w:val="24"/>
    </w:rPr>
  </w:style>
  <w:style w:type="character" w:styleId="LineNumber">
    <w:name w:val="line number"/>
    <w:basedOn w:val="DefaultParagraphFont"/>
    <w:uiPriority w:val="99"/>
    <w:semiHidden/>
    <w:unhideWhenUsed/>
    <w:rsid w:val="00564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7492">
      <w:bodyDiv w:val="1"/>
      <w:marLeft w:val="0"/>
      <w:marRight w:val="0"/>
      <w:marTop w:val="0"/>
      <w:marBottom w:val="0"/>
      <w:divBdr>
        <w:top w:val="none" w:sz="0" w:space="0" w:color="auto"/>
        <w:left w:val="none" w:sz="0" w:space="0" w:color="auto"/>
        <w:bottom w:val="none" w:sz="0" w:space="0" w:color="auto"/>
        <w:right w:val="none" w:sz="0" w:space="0" w:color="auto"/>
      </w:divBdr>
    </w:div>
    <w:div w:id="11227106">
      <w:bodyDiv w:val="1"/>
      <w:marLeft w:val="0"/>
      <w:marRight w:val="0"/>
      <w:marTop w:val="0"/>
      <w:marBottom w:val="0"/>
      <w:divBdr>
        <w:top w:val="none" w:sz="0" w:space="0" w:color="auto"/>
        <w:left w:val="none" w:sz="0" w:space="0" w:color="auto"/>
        <w:bottom w:val="none" w:sz="0" w:space="0" w:color="auto"/>
        <w:right w:val="none" w:sz="0" w:space="0" w:color="auto"/>
      </w:divBdr>
    </w:div>
    <w:div w:id="38671996">
      <w:bodyDiv w:val="1"/>
      <w:marLeft w:val="0"/>
      <w:marRight w:val="0"/>
      <w:marTop w:val="0"/>
      <w:marBottom w:val="0"/>
      <w:divBdr>
        <w:top w:val="none" w:sz="0" w:space="0" w:color="auto"/>
        <w:left w:val="none" w:sz="0" w:space="0" w:color="auto"/>
        <w:bottom w:val="none" w:sz="0" w:space="0" w:color="auto"/>
        <w:right w:val="none" w:sz="0" w:space="0" w:color="auto"/>
      </w:divBdr>
    </w:div>
    <w:div w:id="164132024">
      <w:bodyDiv w:val="1"/>
      <w:marLeft w:val="0"/>
      <w:marRight w:val="0"/>
      <w:marTop w:val="0"/>
      <w:marBottom w:val="0"/>
      <w:divBdr>
        <w:top w:val="none" w:sz="0" w:space="0" w:color="auto"/>
        <w:left w:val="none" w:sz="0" w:space="0" w:color="auto"/>
        <w:bottom w:val="none" w:sz="0" w:space="0" w:color="auto"/>
        <w:right w:val="none" w:sz="0" w:space="0" w:color="auto"/>
      </w:divBdr>
    </w:div>
    <w:div w:id="171526961">
      <w:bodyDiv w:val="1"/>
      <w:marLeft w:val="0"/>
      <w:marRight w:val="0"/>
      <w:marTop w:val="0"/>
      <w:marBottom w:val="0"/>
      <w:divBdr>
        <w:top w:val="none" w:sz="0" w:space="0" w:color="auto"/>
        <w:left w:val="none" w:sz="0" w:space="0" w:color="auto"/>
        <w:bottom w:val="none" w:sz="0" w:space="0" w:color="auto"/>
        <w:right w:val="none" w:sz="0" w:space="0" w:color="auto"/>
      </w:divBdr>
    </w:div>
    <w:div w:id="293174534">
      <w:bodyDiv w:val="1"/>
      <w:marLeft w:val="0"/>
      <w:marRight w:val="0"/>
      <w:marTop w:val="0"/>
      <w:marBottom w:val="0"/>
      <w:divBdr>
        <w:top w:val="none" w:sz="0" w:space="0" w:color="auto"/>
        <w:left w:val="none" w:sz="0" w:space="0" w:color="auto"/>
        <w:bottom w:val="none" w:sz="0" w:space="0" w:color="auto"/>
        <w:right w:val="none" w:sz="0" w:space="0" w:color="auto"/>
      </w:divBdr>
    </w:div>
    <w:div w:id="400255096">
      <w:bodyDiv w:val="1"/>
      <w:marLeft w:val="0"/>
      <w:marRight w:val="0"/>
      <w:marTop w:val="0"/>
      <w:marBottom w:val="0"/>
      <w:divBdr>
        <w:top w:val="none" w:sz="0" w:space="0" w:color="auto"/>
        <w:left w:val="none" w:sz="0" w:space="0" w:color="auto"/>
        <w:bottom w:val="none" w:sz="0" w:space="0" w:color="auto"/>
        <w:right w:val="none" w:sz="0" w:space="0" w:color="auto"/>
      </w:divBdr>
    </w:div>
    <w:div w:id="558589946">
      <w:bodyDiv w:val="1"/>
      <w:marLeft w:val="0"/>
      <w:marRight w:val="0"/>
      <w:marTop w:val="0"/>
      <w:marBottom w:val="0"/>
      <w:divBdr>
        <w:top w:val="none" w:sz="0" w:space="0" w:color="auto"/>
        <w:left w:val="none" w:sz="0" w:space="0" w:color="auto"/>
        <w:bottom w:val="none" w:sz="0" w:space="0" w:color="auto"/>
        <w:right w:val="none" w:sz="0" w:space="0" w:color="auto"/>
      </w:divBdr>
    </w:div>
    <w:div w:id="577252584">
      <w:bodyDiv w:val="1"/>
      <w:marLeft w:val="0"/>
      <w:marRight w:val="0"/>
      <w:marTop w:val="0"/>
      <w:marBottom w:val="0"/>
      <w:divBdr>
        <w:top w:val="none" w:sz="0" w:space="0" w:color="auto"/>
        <w:left w:val="none" w:sz="0" w:space="0" w:color="auto"/>
        <w:bottom w:val="none" w:sz="0" w:space="0" w:color="auto"/>
        <w:right w:val="none" w:sz="0" w:space="0" w:color="auto"/>
      </w:divBdr>
    </w:div>
    <w:div w:id="631129522">
      <w:bodyDiv w:val="1"/>
      <w:marLeft w:val="0"/>
      <w:marRight w:val="0"/>
      <w:marTop w:val="0"/>
      <w:marBottom w:val="0"/>
      <w:divBdr>
        <w:top w:val="none" w:sz="0" w:space="0" w:color="auto"/>
        <w:left w:val="none" w:sz="0" w:space="0" w:color="auto"/>
        <w:bottom w:val="none" w:sz="0" w:space="0" w:color="auto"/>
        <w:right w:val="none" w:sz="0" w:space="0" w:color="auto"/>
      </w:divBdr>
    </w:div>
    <w:div w:id="660083858">
      <w:bodyDiv w:val="1"/>
      <w:marLeft w:val="0"/>
      <w:marRight w:val="0"/>
      <w:marTop w:val="0"/>
      <w:marBottom w:val="0"/>
      <w:divBdr>
        <w:top w:val="none" w:sz="0" w:space="0" w:color="auto"/>
        <w:left w:val="none" w:sz="0" w:space="0" w:color="auto"/>
        <w:bottom w:val="none" w:sz="0" w:space="0" w:color="auto"/>
        <w:right w:val="none" w:sz="0" w:space="0" w:color="auto"/>
      </w:divBdr>
    </w:div>
    <w:div w:id="701053912">
      <w:bodyDiv w:val="1"/>
      <w:marLeft w:val="0"/>
      <w:marRight w:val="0"/>
      <w:marTop w:val="0"/>
      <w:marBottom w:val="0"/>
      <w:divBdr>
        <w:top w:val="none" w:sz="0" w:space="0" w:color="auto"/>
        <w:left w:val="none" w:sz="0" w:space="0" w:color="auto"/>
        <w:bottom w:val="none" w:sz="0" w:space="0" w:color="auto"/>
        <w:right w:val="none" w:sz="0" w:space="0" w:color="auto"/>
      </w:divBdr>
    </w:div>
    <w:div w:id="716049007">
      <w:bodyDiv w:val="1"/>
      <w:marLeft w:val="0"/>
      <w:marRight w:val="0"/>
      <w:marTop w:val="0"/>
      <w:marBottom w:val="0"/>
      <w:divBdr>
        <w:top w:val="none" w:sz="0" w:space="0" w:color="auto"/>
        <w:left w:val="none" w:sz="0" w:space="0" w:color="auto"/>
        <w:bottom w:val="none" w:sz="0" w:space="0" w:color="auto"/>
        <w:right w:val="none" w:sz="0" w:space="0" w:color="auto"/>
      </w:divBdr>
    </w:div>
    <w:div w:id="766848032">
      <w:bodyDiv w:val="1"/>
      <w:marLeft w:val="0"/>
      <w:marRight w:val="0"/>
      <w:marTop w:val="0"/>
      <w:marBottom w:val="0"/>
      <w:divBdr>
        <w:top w:val="none" w:sz="0" w:space="0" w:color="auto"/>
        <w:left w:val="none" w:sz="0" w:space="0" w:color="auto"/>
        <w:bottom w:val="none" w:sz="0" w:space="0" w:color="auto"/>
        <w:right w:val="none" w:sz="0" w:space="0" w:color="auto"/>
      </w:divBdr>
    </w:div>
    <w:div w:id="768113289">
      <w:bodyDiv w:val="1"/>
      <w:marLeft w:val="0"/>
      <w:marRight w:val="0"/>
      <w:marTop w:val="0"/>
      <w:marBottom w:val="0"/>
      <w:divBdr>
        <w:top w:val="none" w:sz="0" w:space="0" w:color="auto"/>
        <w:left w:val="none" w:sz="0" w:space="0" w:color="auto"/>
        <w:bottom w:val="none" w:sz="0" w:space="0" w:color="auto"/>
        <w:right w:val="none" w:sz="0" w:space="0" w:color="auto"/>
      </w:divBdr>
    </w:div>
    <w:div w:id="772170989">
      <w:bodyDiv w:val="1"/>
      <w:marLeft w:val="0"/>
      <w:marRight w:val="0"/>
      <w:marTop w:val="0"/>
      <w:marBottom w:val="0"/>
      <w:divBdr>
        <w:top w:val="none" w:sz="0" w:space="0" w:color="auto"/>
        <w:left w:val="none" w:sz="0" w:space="0" w:color="auto"/>
        <w:bottom w:val="none" w:sz="0" w:space="0" w:color="auto"/>
        <w:right w:val="none" w:sz="0" w:space="0" w:color="auto"/>
      </w:divBdr>
    </w:div>
    <w:div w:id="785079034">
      <w:bodyDiv w:val="1"/>
      <w:marLeft w:val="0"/>
      <w:marRight w:val="0"/>
      <w:marTop w:val="0"/>
      <w:marBottom w:val="0"/>
      <w:divBdr>
        <w:top w:val="none" w:sz="0" w:space="0" w:color="auto"/>
        <w:left w:val="none" w:sz="0" w:space="0" w:color="auto"/>
        <w:bottom w:val="none" w:sz="0" w:space="0" w:color="auto"/>
        <w:right w:val="none" w:sz="0" w:space="0" w:color="auto"/>
      </w:divBdr>
    </w:div>
    <w:div w:id="858353116">
      <w:bodyDiv w:val="1"/>
      <w:marLeft w:val="0"/>
      <w:marRight w:val="0"/>
      <w:marTop w:val="0"/>
      <w:marBottom w:val="0"/>
      <w:divBdr>
        <w:top w:val="none" w:sz="0" w:space="0" w:color="auto"/>
        <w:left w:val="none" w:sz="0" w:space="0" w:color="auto"/>
        <w:bottom w:val="none" w:sz="0" w:space="0" w:color="auto"/>
        <w:right w:val="none" w:sz="0" w:space="0" w:color="auto"/>
      </w:divBdr>
    </w:div>
    <w:div w:id="863444194">
      <w:bodyDiv w:val="1"/>
      <w:marLeft w:val="0"/>
      <w:marRight w:val="0"/>
      <w:marTop w:val="0"/>
      <w:marBottom w:val="0"/>
      <w:divBdr>
        <w:top w:val="none" w:sz="0" w:space="0" w:color="auto"/>
        <w:left w:val="none" w:sz="0" w:space="0" w:color="auto"/>
        <w:bottom w:val="none" w:sz="0" w:space="0" w:color="auto"/>
        <w:right w:val="none" w:sz="0" w:space="0" w:color="auto"/>
      </w:divBdr>
    </w:div>
    <w:div w:id="883910369">
      <w:bodyDiv w:val="1"/>
      <w:marLeft w:val="0"/>
      <w:marRight w:val="0"/>
      <w:marTop w:val="0"/>
      <w:marBottom w:val="0"/>
      <w:divBdr>
        <w:top w:val="none" w:sz="0" w:space="0" w:color="auto"/>
        <w:left w:val="none" w:sz="0" w:space="0" w:color="auto"/>
        <w:bottom w:val="none" w:sz="0" w:space="0" w:color="auto"/>
        <w:right w:val="none" w:sz="0" w:space="0" w:color="auto"/>
      </w:divBdr>
    </w:div>
    <w:div w:id="914969438">
      <w:bodyDiv w:val="1"/>
      <w:marLeft w:val="0"/>
      <w:marRight w:val="0"/>
      <w:marTop w:val="0"/>
      <w:marBottom w:val="0"/>
      <w:divBdr>
        <w:top w:val="none" w:sz="0" w:space="0" w:color="auto"/>
        <w:left w:val="none" w:sz="0" w:space="0" w:color="auto"/>
        <w:bottom w:val="none" w:sz="0" w:space="0" w:color="auto"/>
        <w:right w:val="none" w:sz="0" w:space="0" w:color="auto"/>
      </w:divBdr>
    </w:div>
    <w:div w:id="1023823558">
      <w:bodyDiv w:val="1"/>
      <w:marLeft w:val="0"/>
      <w:marRight w:val="0"/>
      <w:marTop w:val="0"/>
      <w:marBottom w:val="0"/>
      <w:divBdr>
        <w:top w:val="none" w:sz="0" w:space="0" w:color="auto"/>
        <w:left w:val="none" w:sz="0" w:space="0" w:color="auto"/>
        <w:bottom w:val="none" w:sz="0" w:space="0" w:color="auto"/>
        <w:right w:val="none" w:sz="0" w:space="0" w:color="auto"/>
      </w:divBdr>
    </w:div>
    <w:div w:id="1064714649">
      <w:bodyDiv w:val="1"/>
      <w:marLeft w:val="0"/>
      <w:marRight w:val="0"/>
      <w:marTop w:val="0"/>
      <w:marBottom w:val="0"/>
      <w:divBdr>
        <w:top w:val="none" w:sz="0" w:space="0" w:color="auto"/>
        <w:left w:val="none" w:sz="0" w:space="0" w:color="auto"/>
        <w:bottom w:val="none" w:sz="0" w:space="0" w:color="auto"/>
        <w:right w:val="none" w:sz="0" w:space="0" w:color="auto"/>
      </w:divBdr>
    </w:div>
    <w:div w:id="1119690973">
      <w:bodyDiv w:val="1"/>
      <w:marLeft w:val="0"/>
      <w:marRight w:val="0"/>
      <w:marTop w:val="0"/>
      <w:marBottom w:val="0"/>
      <w:divBdr>
        <w:top w:val="none" w:sz="0" w:space="0" w:color="auto"/>
        <w:left w:val="none" w:sz="0" w:space="0" w:color="auto"/>
        <w:bottom w:val="none" w:sz="0" w:space="0" w:color="auto"/>
        <w:right w:val="none" w:sz="0" w:space="0" w:color="auto"/>
      </w:divBdr>
    </w:div>
    <w:div w:id="1166476870">
      <w:bodyDiv w:val="1"/>
      <w:marLeft w:val="0"/>
      <w:marRight w:val="0"/>
      <w:marTop w:val="0"/>
      <w:marBottom w:val="0"/>
      <w:divBdr>
        <w:top w:val="none" w:sz="0" w:space="0" w:color="auto"/>
        <w:left w:val="none" w:sz="0" w:space="0" w:color="auto"/>
        <w:bottom w:val="none" w:sz="0" w:space="0" w:color="auto"/>
        <w:right w:val="none" w:sz="0" w:space="0" w:color="auto"/>
      </w:divBdr>
    </w:div>
    <w:div w:id="1203597248">
      <w:bodyDiv w:val="1"/>
      <w:marLeft w:val="0"/>
      <w:marRight w:val="0"/>
      <w:marTop w:val="0"/>
      <w:marBottom w:val="0"/>
      <w:divBdr>
        <w:top w:val="none" w:sz="0" w:space="0" w:color="auto"/>
        <w:left w:val="none" w:sz="0" w:space="0" w:color="auto"/>
        <w:bottom w:val="none" w:sz="0" w:space="0" w:color="auto"/>
        <w:right w:val="none" w:sz="0" w:space="0" w:color="auto"/>
      </w:divBdr>
    </w:div>
    <w:div w:id="1256014442">
      <w:bodyDiv w:val="1"/>
      <w:marLeft w:val="0"/>
      <w:marRight w:val="0"/>
      <w:marTop w:val="0"/>
      <w:marBottom w:val="0"/>
      <w:divBdr>
        <w:top w:val="none" w:sz="0" w:space="0" w:color="auto"/>
        <w:left w:val="none" w:sz="0" w:space="0" w:color="auto"/>
        <w:bottom w:val="none" w:sz="0" w:space="0" w:color="auto"/>
        <w:right w:val="none" w:sz="0" w:space="0" w:color="auto"/>
      </w:divBdr>
    </w:div>
    <w:div w:id="1306159412">
      <w:bodyDiv w:val="1"/>
      <w:marLeft w:val="0"/>
      <w:marRight w:val="0"/>
      <w:marTop w:val="0"/>
      <w:marBottom w:val="0"/>
      <w:divBdr>
        <w:top w:val="none" w:sz="0" w:space="0" w:color="auto"/>
        <w:left w:val="none" w:sz="0" w:space="0" w:color="auto"/>
        <w:bottom w:val="none" w:sz="0" w:space="0" w:color="auto"/>
        <w:right w:val="none" w:sz="0" w:space="0" w:color="auto"/>
      </w:divBdr>
    </w:div>
    <w:div w:id="1329595140">
      <w:bodyDiv w:val="1"/>
      <w:marLeft w:val="0"/>
      <w:marRight w:val="0"/>
      <w:marTop w:val="0"/>
      <w:marBottom w:val="0"/>
      <w:divBdr>
        <w:top w:val="none" w:sz="0" w:space="0" w:color="auto"/>
        <w:left w:val="none" w:sz="0" w:space="0" w:color="auto"/>
        <w:bottom w:val="none" w:sz="0" w:space="0" w:color="auto"/>
        <w:right w:val="none" w:sz="0" w:space="0" w:color="auto"/>
      </w:divBdr>
    </w:div>
    <w:div w:id="1381318659">
      <w:bodyDiv w:val="1"/>
      <w:marLeft w:val="0"/>
      <w:marRight w:val="0"/>
      <w:marTop w:val="0"/>
      <w:marBottom w:val="0"/>
      <w:divBdr>
        <w:top w:val="none" w:sz="0" w:space="0" w:color="auto"/>
        <w:left w:val="none" w:sz="0" w:space="0" w:color="auto"/>
        <w:bottom w:val="none" w:sz="0" w:space="0" w:color="auto"/>
        <w:right w:val="none" w:sz="0" w:space="0" w:color="auto"/>
      </w:divBdr>
    </w:div>
    <w:div w:id="1439522544">
      <w:bodyDiv w:val="1"/>
      <w:marLeft w:val="0"/>
      <w:marRight w:val="0"/>
      <w:marTop w:val="0"/>
      <w:marBottom w:val="0"/>
      <w:divBdr>
        <w:top w:val="none" w:sz="0" w:space="0" w:color="auto"/>
        <w:left w:val="none" w:sz="0" w:space="0" w:color="auto"/>
        <w:bottom w:val="none" w:sz="0" w:space="0" w:color="auto"/>
        <w:right w:val="none" w:sz="0" w:space="0" w:color="auto"/>
      </w:divBdr>
    </w:div>
    <w:div w:id="1555655470">
      <w:bodyDiv w:val="1"/>
      <w:marLeft w:val="0"/>
      <w:marRight w:val="0"/>
      <w:marTop w:val="0"/>
      <w:marBottom w:val="0"/>
      <w:divBdr>
        <w:top w:val="none" w:sz="0" w:space="0" w:color="auto"/>
        <w:left w:val="none" w:sz="0" w:space="0" w:color="auto"/>
        <w:bottom w:val="none" w:sz="0" w:space="0" w:color="auto"/>
        <w:right w:val="none" w:sz="0" w:space="0" w:color="auto"/>
      </w:divBdr>
    </w:div>
    <w:div w:id="1619340306">
      <w:bodyDiv w:val="1"/>
      <w:marLeft w:val="0"/>
      <w:marRight w:val="0"/>
      <w:marTop w:val="0"/>
      <w:marBottom w:val="0"/>
      <w:divBdr>
        <w:top w:val="none" w:sz="0" w:space="0" w:color="auto"/>
        <w:left w:val="none" w:sz="0" w:space="0" w:color="auto"/>
        <w:bottom w:val="none" w:sz="0" w:space="0" w:color="auto"/>
        <w:right w:val="none" w:sz="0" w:space="0" w:color="auto"/>
      </w:divBdr>
    </w:div>
    <w:div w:id="1657220473">
      <w:bodyDiv w:val="1"/>
      <w:marLeft w:val="0"/>
      <w:marRight w:val="0"/>
      <w:marTop w:val="0"/>
      <w:marBottom w:val="0"/>
      <w:divBdr>
        <w:top w:val="none" w:sz="0" w:space="0" w:color="auto"/>
        <w:left w:val="none" w:sz="0" w:space="0" w:color="auto"/>
        <w:bottom w:val="none" w:sz="0" w:space="0" w:color="auto"/>
        <w:right w:val="none" w:sz="0" w:space="0" w:color="auto"/>
      </w:divBdr>
    </w:div>
    <w:div w:id="1663587315">
      <w:bodyDiv w:val="1"/>
      <w:marLeft w:val="0"/>
      <w:marRight w:val="0"/>
      <w:marTop w:val="0"/>
      <w:marBottom w:val="0"/>
      <w:divBdr>
        <w:top w:val="none" w:sz="0" w:space="0" w:color="auto"/>
        <w:left w:val="none" w:sz="0" w:space="0" w:color="auto"/>
        <w:bottom w:val="none" w:sz="0" w:space="0" w:color="auto"/>
        <w:right w:val="none" w:sz="0" w:space="0" w:color="auto"/>
      </w:divBdr>
    </w:div>
    <w:div w:id="1702438364">
      <w:bodyDiv w:val="1"/>
      <w:marLeft w:val="0"/>
      <w:marRight w:val="0"/>
      <w:marTop w:val="0"/>
      <w:marBottom w:val="0"/>
      <w:divBdr>
        <w:top w:val="none" w:sz="0" w:space="0" w:color="auto"/>
        <w:left w:val="none" w:sz="0" w:space="0" w:color="auto"/>
        <w:bottom w:val="none" w:sz="0" w:space="0" w:color="auto"/>
        <w:right w:val="none" w:sz="0" w:space="0" w:color="auto"/>
      </w:divBdr>
    </w:div>
    <w:div w:id="1710648530">
      <w:bodyDiv w:val="1"/>
      <w:marLeft w:val="0"/>
      <w:marRight w:val="0"/>
      <w:marTop w:val="0"/>
      <w:marBottom w:val="0"/>
      <w:divBdr>
        <w:top w:val="none" w:sz="0" w:space="0" w:color="auto"/>
        <w:left w:val="none" w:sz="0" w:space="0" w:color="auto"/>
        <w:bottom w:val="none" w:sz="0" w:space="0" w:color="auto"/>
        <w:right w:val="none" w:sz="0" w:space="0" w:color="auto"/>
      </w:divBdr>
    </w:div>
    <w:div w:id="1719157811">
      <w:bodyDiv w:val="1"/>
      <w:marLeft w:val="0"/>
      <w:marRight w:val="0"/>
      <w:marTop w:val="0"/>
      <w:marBottom w:val="0"/>
      <w:divBdr>
        <w:top w:val="none" w:sz="0" w:space="0" w:color="auto"/>
        <w:left w:val="none" w:sz="0" w:space="0" w:color="auto"/>
        <w:bottom w:val="none" w:sz="0" w:space="0" w:color="auto"/>
        <w:right w:val="none" w:sz="0" w:space="0" w:color="auto"/>
      </w:divBdr>
    </w:div>
    <w:div w:id="1763866699">
      <w:bodyDiv w:val="1"/>
      <w:marLeft w:val="0"/>
      <w:marRight w:val="0"/>
      <w:marTop w:val="0"/>
      <w:marBottom w:val="0"/>
      <w:divBdr>
        <w:top w:val="none" w:sz="0" w:space="0" w:color="auto"/>
        <w:left w:val="none" w:sz="0" w:space="0" w:color="auto"/>
        <w:bottom w:val="none" w:sz="0" w:space="0" w:color="auto"/>
        <w:right w:val="none" w:sz="0" w:space="0" w:color="auto"/>
      </w:divBdr>
    </w:div>
    <w:div w:id="1851413647">
      <w:bodyDiv w:val="1"/>
      <w:marLeft w:val="0"/>
      <w:marRight w:val="0"/>
      <w:marTop w:val="0"/>
      <w:marBottom w:val="0"/>
      <w:divBdr>
        <w:top w:val="none" w:sz="0" w:space="0" w:color="auto"/>
        <w:left w:val="none" w:sz="0" w:space="0" w:color="auto"/>
        <w:bottom w:val="none" w:sz="0" w:space="0" w:color="auto"/>
        <w:right w:val="none" w:sz="0" w:space="0" w:color="auto"/>
      </w:divBdr>
    </w:div>
    <w:div w:id="1941526642">
      <w:bodyDiv w:val="1"/>
      <w:marLeft w:val="0"/>
      <w:marRight w:val="0"/>
      <w:marTop w:val="0"/>
      <w:marBottom w:val="0"/>
      <w:divBdr>
        <w:top w:val="none" w:sz="0" w:space="0" w:color="auto"/>
        <w:left w:val="none" w:sz="0" w:space="0" w:color="auto"/>
        <w:bottom w:val="none" w:sz="0" w:space="0" w:color="auto"/>
        <w:right w:val="none" w:sz="0" w:space="0" w:color="auto"/>
      </w:divBdr>
    </w:div>
    <w:div w:id="2007631103">
      <w:bodyDiv w:val="1"/>
      <w:marLeft w:val="0"/>
      <w:marRight w:val="0"/>
      <w:marTop w:val="0"/>
      <w:marBottom w:val="0"/>
      <w:divBdr>
        <w:top w:val="none" w:sz="0" w:space="0" w:color="auto"/>
        <w:left w:val="none" w:sz="0" w:space="0" w:color="auto"/>
        <w:bottom w:val="none" w:sz="0" w:space="0" w:color="auto"/>
        <w:right w:val="none" w:sz="0" w:space="0" w:color="auto"/>
      </w:divBdr>
    </w:div>
    <w:div w:id="2031487315">
      <w:bodyDiv w:val="1"/>
      <w:marLeft w:val="0"/>
      <w:marRight w:val="0"/>
      <w:marTop w:val="0"/>
      <w:marBottom w:val="0"/>
      <w:divBdr>
        <w:top w:val="none" w:sz="0" w:space="0" w:color="auto"/>
        <w:left w:val="none" w:sz="0" w:space="0" w:color="auto"/>
        <w:bottom w:val="none" w:sz="0" w:space="0" w:color="auto"/>
        <w:right w:val="none" w:sz="0" w:space="0" w:color="auto"/>
      </w:divBdr>
    </w:div>
    <w:div w:id="2055811401">
      <w:bodyDiv w:val="1"/>
      <w:marLeft w:val="0"/>
      <w:marRight w:val="0"/>
      <w:marTop w:val="0"/>
      <w:marBottom w:val="0"/>
      <w:divBdr>
        <w:top w:val="none" w:sz="0" w:space="0" w:color="auto"/>
        <w:left w:val="none" w:sz="0" w:space="0" w:color="auto"/>
        <w:bottom w:val="none" w:sz="0" w:space="0" w:color="auto"/>
        <w:right w:val="none" w:sz="0" w:space="0" w:color="auto"/>
      </w:divBdr>
    </w:div>
    <w:div w:id="20906134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32" Type="http://schemas.microsoft.com/office/2018/08/relationships/commentsExtensible" Target="commentsExtensi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8253B-9BBA-4A37-B116-CEBFCE17B6FA}">
  <we:reference id="wa104382081" version="1.55.1.0" store="en-US" storeType="OMEX"/>
  <we:alternateReferences>
    <we:reference id="wa104382081" version="1.55.1.0" store="" storeType="OMEX"/>
  </we:alternateReferences>
  <we:properties>
    <we:property name="MENDELEY_CITATIONS_STYLE" value="{&quot;id&quot;:&quot;https://www.zotero.org/styles/apa&quot;,&quot;title&quot;:&quot;APA Style 7th edition&quot;,&quot;format&quot;:&quot;author-date&quot;,&quot;defaultLocale&quot;:null,&quot;isLocaleCodeValid&quot;:true}"/>
    <we:property name="MENDELEY_CITATIONS" value="[{&quot;citationID&quot;:&quot;MENDELEY_CITATION_6fd923ed-6d3c-436f-9a3b-931e14789049&quot;,&quot;properties&quot;:{&quot;noteIndex&quot;:0},&quot;isEdited&quot;:false,&quot;manualOverride&quot;:{&quot;isManuallyOverridden&quot;:true,&quot;citeprocText&quot;:&quot;(Marchant et al., 2016)&quot;,&quot;manualOverrideText&quot;:&quot;[1]&quot;},&quot;citationTag&quot;:&quot;MENDELEY_CITATION_v3_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&quot;,&quot;citationItems&quot;:[{&quot;id&quot;:&quot;fb4bd7c5-626a-3916-b334-9dcb3c2d7e23&quot;,&quot;itemData&quot;:{&quot;type&quot;:&quot;article-journal&quot;,&quot;id&quot;:&quot;fb4bd7c5-626a-3916-b334-9dcb3c2d7e23&quot;,&quot;title&quot;:&quot;Improved measurement for mothers, newborns and children in the era of the Sustainable Development Goals.&quot;,&quot;groupId&quot;:&quot;2210548f-c767-3f07-ae7f-091a23894225&quot;,&quot;author&quot;:[{&quot;family&quot;:&quot;Marchant&quot;,&quot;given&quot;:&quot;Tanya&quot;,&quot;parse-names&quot;:false,&quot;dropping-particle&quot;:&quot;&quot;,&quot;non-dropping-particle&quot;:&quot;&quot;},{&quot;family&quot;:&quot;Bryce&quot;,&quot;given&quot;:&quot;Jennifer&quot;,&quot;parse-names&quot;:false,&quot;dropping-particle&quot;:&quot;&quot;,&quot;non-dropping-particle&quot;:&quot;&quot;},{&quot;family&quot;:&quot;Victora&quot;,&quot;given&quot;:&quot;Cesar&quot;,&quot;parse-names&quot;:false,&quot;dropping-particle&quot;:&quot;&quot;,&quot;non-dropping-particle&quot;:&quot;&quot;},{&quot;family&quot;:&quot;Moran&quot;,&quot;given&quot;:&quot;Allisyn C&quot;,&quot;parse-names&quot;:false,&quot;dropping-particle&quot;:&quot;&quot;,&quot;non-dropping-particle&quot;:&quot;&quot;},{&quot;family&quot;:&quot;Claeson&quot;,&quot;given&quot;:&quot;Mariam&quot;,&quot;parse-names&quot;:false,&quot;dropping-particle&quot;:&quot;&quot;,&quot;non-dropping-particle&quot;:&quot;&quot;},{&quot;family&quot;:&quot;Requejo&quot;,&quot;given&quot;:&quot;Jennifer&quot;,&quot;parse-names&quot;:false,&quot;dropping-particle&quot;:&quot;&quot;,&quot;non-dropping-particle&quot;:&quot;&quot;},{&quot;family&quot;:&quot;Amouzou&quot;,&quot;given&quot;:&quot;Agbessi&quot;,&quot;parse-names&quot;:false,&quot;dropping-particle&quot;:&quot;&quot;,&quot;non-dropping-particle&quot;:&quot;&quot;},{&quot;family&quot;:&quot;Walker&quot;,&quot;given&quot;:&quot;Neff&quot;,&quot;parse-names&quot;:false,&quot;dropping-particle&quot;:&quot;&quot;,&quot;non-dropping-particle&quot;:&quot;&quot;},{&quot;family&quot;:&quot;Boerma&quot;,&quot;given&quot;:&quot;Ties&quot;,&quot;parse-names&quot;:false,&quot;dropping-particle&quot;:&quot;&quot;,&quot;non-dropping-particle&quot;:&quot;&quot;},{&quot;family&quot;:&quot;Grove&quot;,&quot;given&quot;:&quot;John&quot;,&quot;parse-names&quot;:false,&quot;dropping-particle&quot;:&quot;&quot;,&quot;non-dropping-particle&quot;:&quot;&quot;}],&quot;container-title&quot;:&quot;Journal of global health&quot;,&quot;DOI&quot;:&quot;10.7189/jogh.06.010506&quot;,&quot;ISSN&quot;:&quot;2047-2986&quot;,&quot;PMID&quot;:&quot;27418960&quot;,&quot;issued&quot;:{&quot;date-parts&quot;:[[2016,6]]},&quot;page&quot;:&quot;010506&quot;,&quot;abstract&quot;:&quot;BACKGROUND An urgent priority in maternal, newborn and child health is to accelerate the scale-up of cost-effective essential interventions, especially during labor, the immediate postnatal period and for the treatment of serious infectious diseases and acute malnutrition.  Tracking intervention coverage is a key activity to support scale-up and in this paper we examine priorities in coverage measurement, distinguishing between essential interventions that can be measured now and those that require methodological development. METHODS We conceptualized a typology of indicators related to intervention coverage that distinguishes access to care from receipt of an intervention by the population in need.  We then built on documented evidence on coverage measurement to determine the status of indicators for essential interventions and to identify areas for development. RESULTS Contact indicators from pregnancy to childhood were identified as current indicators for immediate use, but indicators reflecting the quality of care provided during these contacts need development. At each contact point, some essential interventions can be measured now, but the need for development of indicators predominates around interventions at the time of birth and interventions to treat infections. Addressing this need requires improvements in routine facility based data capture, methods for linking provider and community-based data, and improved guidance for effective coverage measurement that reflects the provision of high-quality care. CONCLUSION Coverage indicators for some essential interventions can be measured accurately through household surveys and be used to track progress in maternal, newborn and child health.  Other essential interventions currently rely on contact indicators as proxies for coverage but urgent attention is needed to identify new measurement approaches that directly and reliably measure their effective coverage.&quot;,&quot;issue&quot;:&quot;1&quot;,&quot;volume&quot;:&quot;6&quot;,&quot;container-title-short&quot;:&quot;J. Glob. Health&quot;},&quot;isTemporary&quot;:false}]},{&quot;citationID&quot;:&quot;MENDELEY_CITATION_980749b0-0a81-4df9-8b61-280ad2c09b1d&quot;,&quot;properties&quot;:{&quot;noteIndex&quot;:0},&quot;isEdited&quot;:false,&quot;manualOverride&quot;:{&quot;isManuallyOverridden&quot;:true,&quot;citeprocText&quot;:&quot;(Zhang &amp;#38; Yang, 2025)&quot;,&quot;manualOverrideText&quot;:&quot;[2]&quot;},&quot;citationTag&quot;:&quot;MENDELEY_CITATION_v3_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&quot;,&quot;citationItems&quot;:[{&quot;id&quot;:&quot;e576a540-fd90-3895-8989-8c28f8fdfd63&quot;,&quot;itemData&quot;:{&quot;type&quot;:&quot;article-journal&quot;,&quot;id&quot;:&quot;e576a540-fd90-3895-8989-8c28f8fdfd63&quot;,&quot;title&quot;:&quot;Advancing Maternal and Fetal Medicine in Low- and Middle-Income Countries&quot;,&quot;groupId&quot;:&quot;2210548f-c767-3f07-ae7f-091a23894225&quot;,&quot;author&quot;:[{&quot;family&quot;:&quot;Zhang&quot;,&quot;given&quot;:&quot;Cuilin&quot;,&quot;parse-names&quot;:false,&quot;dropping-particle&quot;:&quot;&quot;,&quot;non-dropping-particle&quot;:&quot;&quot;},{&quot;family&quot;:&quot;Yang&quot;,&quot;given&quot;:&quot;Huixia&quot;,&quot;parse-names&quot;:false,&quot;dropping-particle&quot;:&quot;&quot;,&quot;non-dropping-particle&quot;:&quot;&quot;}],&quot;container-title&quot;:&quot;Maternal-Fetal Medicine&quot;,&quot;DOI&quot;:&quot;10.1097/FM9.0000000000000284&quot;,&quot;ISSN&quot;:&quot;2096-6954&quot;,&quot;issued&quot;:{&quot;date-parts&quot;:[[2025,4,17]]},&quot;page&quot;:&quot;65-66&quot;,&quot;issue&quot;:&quot;2&quot;,&quot;volume&quot;:&quot;7&quot;,&quot;container-title-short&quot;:&quot;&quot;},&quot;isTemporary&quot;:false}]},{&quot;citationID&quot;:&quot;MENDELEY_CITATION_811a6764-5f3b-435d-97af-1d9e4eee81a0&quot;,&quot;properties&quot;:{&quot;noteIndex&quot;:0},&quot;isEdited&quot;:false,&quot;manualOverride&quot;:{&quot;isManuallyOverridden&quot;:true,&quot;citeprocText&quot;:&quot;(Ganeshan, 2026)&quot;,&quot;manualOverrideText&quot;:&quot;[3]&quot;},&quot;citationTag&quot;:&quot;MENDELEY_CITATION_v3_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&quot;,&quot;citationItems&quot;:[{&quot;id&quot;:&quot;c33ed99e-b4bf-342d-915c-00247706dbac&quot;,&quot;itemData&quot;:{&quot;type&quot;:&quot;article-journal&quot;,&quot;id&quot;:&quot;c33ed99e-b4bf-342d-915c-00247706dbac&quot;,&quot;title&quot;:&quot;Global maternal mortality ratios&quot;,&quot;groupId&quot;:&quot;2210548f-c767-3f07-ae7f-091a23894225&quot;,&quot;author&quot;:[{&quot;family&quot;:&quot;Ganeshan&quot;,&quot;given&quot;:&quot;M.; Arulkumaran, S.&quot;,&quot;parse-names&quot;:false,&quot;dropping-particle&quot;:&quot;&quot;,&quot;non-dropping-particle&quot;:&quot;&quot;}],&quot;issued&quot;:{&quot;date-parts&quot;:[[2026]]},&quot;container-title-short&quot;:&quot;&quot;},&quot;isTemporary&quot;:false}]},{&quot;citationID&quot;:&quot;MENDELEY_CITATION_195e43cc-7af6-4268-a597-de11f752411d&quot;,&quot;properties&quot;:{&quot;noteIndex&quot;:0},&quot;isEdited&quot;:false,&quot;manualOverride&quot;:{&quot;isManuallyOverridden&quot;:true,&quot;citeprocText&quot;:&quot;(Hossain et al., 2023a)&quot;,&quot;manualOverrideText&quot;:&quot;[4]&quot;},&quot;citationTag&quot;:&quot;MENDELEY_CITATION_v3_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&quot;,&quot;citationItems&quot;:[{&quot;id&quot;:&quot;5f58455a-39cd-3503-aa3d-9adee1225a38&quot;,&quot;itemData&quot;:{&quot;type&quot;:&quot;article-journal&quot;,&quot;id&quot;:&quot;5f58455a-39cd-3503-aa3d-9adee1225a38&quot;,&quot;title&quot;:&quot;Maternal mortality in Bangladesh: Who, when, why, and where? A national survey-based analysis&quot;,&quot;groupId&quot;:&quot;2210548f-c767-3f07-ae7f-091a23894225&quot;,&quot;author&quot;:[{&quot;family&quot;:&quot;Hossain&quot;,&quot;given&quot;:&quot;Aniqa Tasnim&quot;,&quot;parse-names&quot;:false,&quot;dropping-particle&quot;:&quot;&quot;,&quot;non-dropping-particle&quot;:&quot;&quot;},{&quot;family&quot;:&quot;Siddique&quot;,&quot;given&quot;:&quot;Abu Bakkar&quot;,&quot;parse-names&quot;:false,&quot;dropping-particle&quot;:&quot;&quot;,&quot;non-dropping-particle&quot;:&quot;&quot;},{&quot;family&quot;:&quot;Jabeen&quot;,&quot;given&quot;:&quot;Sabrina&quot;,&quot;parse-names&quot;:false,&quot;dropping-particle&quot;:&quot;&quot;,&quot;non-dropping-particle&quot;:&quot;&quot;},{&quot;family&quot;:&quot;Khan&quot;,&quot;given&quot;:&quot;Shusmita&quot;,&quot;parse-names&quot;:false,&quot;dropping-particle&quot;:&quot;&quot;,&quot;non-dropping-particle&quot;:&quot;&quot;},{&quot;family&quot;:&quot;Haider&quot;,&quot;given&quot;:&quot;M Moinuddin&quot;,&quot;parse-names&quot;:false,&quot;dropping-particle&quot;:&quot;&quot;,&quot;non-dropping-particle&quot;:&quot;&quot;},{&quot;family&quot;:&quot;Ameen&quot;,&quot;given&quot;:&quot;Shafiqul&quot;,&quot;parse-names&quot;:false,&quot;dropping-particle&quot;:&quot;&quot;,&quot;non-dropping-particle&quot;:&quot;&quot;},{&quot;family&quot;:&quot;Tahsina&quot;,&quot;given&quot;:&quot;Tazeen&quot;,&quot;parse-names&quot;:false,&quot;dropping-particle&quot;:&quot;&quot;,&quot;non-dropping-particle&quot;:&quot;&quot;},{&quot;family&quot;:&quot;Chakraborty&quot;,&quot;given&quot;:&quot;Nitai&quot;,&quot;parse-names&quot;:false,&quot;dropping-particle&quot;:&quot;&quot;,&quot;non-dropping-particle&quot;:&quot;&quot;},{&quot;family&quot;:&quot;Nahar&quot;,&quot;given&quot;:&quot;Quamrun&quot;,&quot;parse-names&quot;:false,&quot;dropping-particle&quot;:&quot;&quot;,&quot;non-dropping-particle&quot;:&quot;&quot;},{&quot;family&quot;:&quot;Jamil&quot;,&quot;given&quot;:&quot;Kanta&quot;,&quot;parse-names&quot;:false,&quot;dropping-particle&quot;:&quot;&quot;,&quot;non-dropping-particle&quot;:&quot;&quot;},{&quot;family&quot;:&quot;Arifeen&quot;,&quot;given&quot;:&quot;Shams&quot;,&quot;parse-names&quot;:false,&quot;dropping-particle&quot;:&quot;&quot;,&quot;non-dropping-particle&quot;:&quot;El&quot;},{&quot;family&quot;:&quot;Rahman&quot;,&quot;given&quot;:&quot;Ahmed Ehsanur&quot;,&quot;parse-names&quot;:false,&quot;dropping-particle&quot;:&quot;&quot;,&quot;non-dropping-particle&quot;:&quot;&quot;}],&quot;container-title&quot;:&quot;Journal of Global Health&quot;,&quot;DOI&quot;:&quot;10.7189/jogh.13.07002&quot;,&quot;ISSN&quot;:&quot;2047-2978&quot;,&quot;issued&quot;:{&quot;date-parts&quot;:[[2023,6,9]]},&quot;page&quot;:&quot;07002&quot;,&quot;volume&quot;:&quot;13&quot;,&quot;container-title-short&quot;:&quot;J. Glob. Health&quot;},&quot;isTemporary&quot;:false}]},{&quot;citationID&quot;:&quot;MENDELEY_CITATION_b9587be9-04b3-45ea-8363-837719828854&quot;,&quot;properties&quot;:{&quot;noteIndex&quot;:0},&quot;isEdited&quot;:false,&quot;manualOverride&quot;:{&quot;isManuallyOverridden&quot;:true,&quot;citeprocText&quot;:&quot;(World Health Organization, 2018)&quot;,&quot;manualOverrideText&quot;:&quot;[5]&quot;},&quot;citationTag&quot;:&quot;MENDELEY_CITATION_v3_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&quot;,&quot;citationItems&quot;:[{&quot;id&quot;:&quot;b6617714-200d-330e-82b3-e40cb2d0eec3&quot;,&quot;itemData&quot;:{&quot;type&quot;:&quot;report&quot;,&quot;id&quot;:&quot;b6617714-200d-330e-82b3-e40cb2d0eec3&quot;,&quot;title&quot;:&quot;WHO recommendations: Intrapartum care for a positive childbirth experience &quot;,&quot;groupId&quot;:&quot;2210548f-c767-3f07-ae7f-091a23894225&quot;,&quot;author&quot;:[{&quot;family&quot;:&quot;World Health Organization&quot;,&quot;given&quot;:&quot;&quot;,&quot;parse-names&quot;:false,&quot;dropping-particle&quot;:&quot;&quot;,&quot;non-dropping-particle&quot;:&quot;&quot;}],&quot;issued&quot;:{&quot;date-parts&quot;:[[2018]]},&quot;container-title-short&quot;:&quot;&quot;},&quot;isTemporary&quot;:false}]},{&quot;citationID&quot;:&quot;MENDELEY_CITATION_650bb274-a7e0-4b38-b728-6b5ee4f98373&quot;,&quot;properties&quot;:{&quot;noteIndex&quot;:0},&quot;isEdited&quot;:false,&quot;manualOverride&quot;:{&quot;isManuallyOverridden&quot;:true,&quot;citeprocText&quot;:&quot;(World Health Organization, 2016)&quot;,&quot;manualOverrideText&quot;:&quot;[6]&quot;},&quot;citationTag&quot;:&quot;MENDELEY_CITATION_v3_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&quot;,&quot;citationItems&quot;:[{&quot;id&quot;:&quot;2b5c25cc-1754-3c7a-a553-dd3134ea66e1&quot;,&quot;itemData&quot;:{&quot;type&quot;:&quot;report&quot;,&quot;id&quot;:&quot;2b5c25cc-1754-3c7a-a553-dd3134ea66e1&quot;,&quot;title&quot;:&quot;Standards for improving quality of maternal and newborn care in health facilities&quot;,&quot;groupId&quot;:&quot;2210548f-c767-3f07-ae7f-091a23894225&quot;,&quot;author&quot;:[{&quot;family&quot;:&quot;World Health Organization&quot;,&quot;given&quot;:&quot;&quot;,&quot;parse-names&quot;:false,&quot;dropping-particle&quot;:&quot;&quot;,&quot;non-dropping-particle&quot;:&quot;&quot;}],&quot;issued&quot;:{&quot;date-parts&quot;:[[2016]]},&quot;publisher-place&quot;:&quot;Geneva&quot;,&quot;container-title-short&quot;:&quot;&quot;},&quot;isTemporary&quot;:false}]},{&quot;citationID&quot;:&quot;MENDELEY_CITATION_31f8a28e-f2a8-4e7c-8d33-20697aa451b0&quot;,&quot;properties&quot;:{&quot;noteIndex&quot;:0},&quot;isEdited&quot;:false,&quot;manualOverride&quot;:{&quot;isManuallyOverridden&quot;:true,&quot;citeprocText&quot;:&quot;(Tasnim Hossain et al., 2024)&quot;,&quot;manualOverrideText&quot;:&quot;[7]&quot;},&quot;citationTag&quot;:&quot;MENDELEY_CITATION_v3_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&quot;,&quot;citationItems&quot;:[{&quot;id&quot;:&quot;a66ae6a4-1c4c-3302-8323-03080aeee2ab&quot;,&quot;itemData&quot;:{&quot;type&quot;:&quot;article-journal&quot;,&quot;id&quot;:&quot;a66ae6a4-1c4c-3302-8323-03080aeee2ab&quot;,&quot;title&quot;:&quot;Effective multi-sectoral approach for rapid reduction in maternal and neonatal mortality: the exceptional case of Bangladesh&quot;,&quot;groupId&quot;:&quot;2210548f-c767-3f07-ae7f-091a23894225&quot;,&quot;author&quot;:[{&quot;family&quot;:&quot;Tasnim Hossain&quot;,&quot;given&quot;:&quot;Aniqa&quot;,&quot;parse-names&quot;:false,&quot;dropping-particle&quot;:&quot;&quot;,&quot;non-dropping-particle&quot;:&quot;&quot;},{&quot;family&quot;:&quot;Hazel&quot;,&quot;given&quot;:&quot;Elizabeth A.&quot;,&quot;parse-names&quot;:false,&quot;dropping-particle&quot;:&quot;&quot;,&quot;non-dropping-particle&quot;:&quot;&quot;},{&quot;family&quot;:&quot;Rahman&quot;,&quot;given&quot;:&quot;Ahmed Ehsanur&quot;,&quot;parse-names&quot;:false,&quot;dropping-particle&quot;:&quot;&quot;,&quot;non-dropping-particle&quot;:&quot;&quot;},{&quot;family&quot;:&quot;Koon&quot;,&quot;given&quot;:&quot;Adam D.&quot;,&quot;parse-names&quot;:false,&quot;dropping-particle&quot;:&quot;&quot;,&quot;non-dropping-particle&quot;:&quot;&quot;},{&quot;family&quot;:&quot;Jue Wong&quot;,&quot;given&quot;:&quot;Heather&quot;,&quot;parse-names&quot;:false,&quot;dropping-particle&quot;:&quot;&quot;,&quot;non-dropping-particle&quot;:&quot;&quot;},{&quot;family&quot;:&quot;Maïga&quot;,&quot;given&quot;:&quot;Abdoulaye&quot;,&quot;parse-names&quot;:false,&quot;dropping-particle&quot;:&quot;&quot;,&quot;non-dropping-particle&quot;:&quot;&quot;},{&quot;family&quot;:&quot;Akseer&quot;,&quot;given&quot;:&quot;Nadia&quot;,&quot;parse-names&quot;:false,&quot;dropping-particle&quot;:&quot;&quot;,&quot;non-dropping-particle&quot;:&quot;&quot;},{&quot;family&quot;:&quot;Tam&quot;,&quot;given&quot;:&quot;Yvonne&quot;,&quot;parse-names&quot;:false,&quot;dropping-particle&quot;:&quot;&quot;,&quot;non-dropping-particle&quot;:&quot;&quot;},{&quot;family&quot;:&quot;Walker&quot;,&quot;given&quot;:&quot;Neff&quot;,&quot;parse-names&quot;:false,&quot;dropping-particle&quot;:&quot;&quot;,&quot;non-dropping-particle&quot;:&quot;&quot;},{&quot;family&quot;:&quot;Jiwani&quot;,&quot;given&quot;:&quot;Safia S.&quot;,&quot;parse-names&quot;:false,&quot;dropping-particle&quot;:&quot;&quot;,&quot;non-dropping-particle&quot;:&quot;&quot;},{&quot;family&quot;:&quot;Munos&quot;,&quot;given&quot;:&quot;Melinda Kay&quot;,&quot;parse-names&quot;:false,&quot;dropping-particle&quot;:&quot;&quot;,&quot;non-dropping-particle&quot;:&quot;&quot;},{&quot;family&quot;:&quot;Arifeen&quot;,&quot;given&quot;:&quot;Shams&quot;,&quot;parse-names&quot;:false,&quot;dropping-particle&quot;:&quot;&quot;,&quot;non-dropping-particle&quot;:&quot;El&quot;},{&quot;family&quot;:&quot;Black&quot;,&quot;given&quot;:&quot;Robert&quot;,&quot;parse-names&quot;:false,&quot;dropping-particle&quot;:&quot;&quot;,&quot;non-dropping-particle&quot;:&quot;&quot;},{&quot;family&quot;:&quot;Amouzou&quot;,&quot;given&quot;:&quot;Agbessi&quot;,&quot;parse-names&quot;:false,&quot;dropping-particle&quot;:&quot;&quot;,&quot;non-dropping-particle&quot;:&quot;&quot;}],&quot;container-title&quot;:&quot;BMJ Global Health&quot;,&quot;DOI&quot;:&quot;10.1136/bmjgh-2022-011407&quot;,&quot;ISSN&quot;:&quot;2059-7908&quot;,&quot;issued&quot;:{&quot;date-parts&quot;:[[2024,5]]},&quot;page&quot;:&quot;e011407&quot;,&quot;issue&quot;:&quot;Suppl 2&quot;,&quot;volume&quot;:&quot;9&quot;,&quot;container-title-short&quot;:&quot;BMJ Glob. Health&quot;},&quot;isTemporary&quot;:false}]},{&quot;citationID&quot;:&quot;MENDELEY_CITATION_295143ef-a3c3-4226-93e7-4a9825145b85&quot;,&quot;properties&quot;:{&quot;noteIndex&quot;:0},&quot;isEdited&quot;:false,&quot;manualOverride&quot;:{&quot;isManuallyOverridden&quot;:true,&quot;citeprocText&quot;:&quot;(World Bank, 2025)&quot;,&quot;manualOverrideText&quot;:&quot;[8]&quot;},&quot;citationTag&quot;:&quot;MENDELEY_CITATION_v3_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&quot;,&quot;citationItems&quot;:[{&quot;id&quot;:&quot;7171d30f-fb8d-31e2-948e-75711aeece28&quot;,&quot;itemData&quot;:{&quot;type&quot;:&quot;webpage&quot;,&quot;id&quot;:&quot;7171d30f-fb8d-31e2-948e-75711aeece28&quot;,&quot;title&quot;:&quot;Maternal mortality ratio (per 100,000 live births), Bangladesh, World Development Indicators&quot;,&quot;groupId&quot;:&quot;2210548f-c767-3f07-ae7f-091a23894225&quot;,&quot;author&quot;:[{&quot;family&quot;:&quot;World Bank&quot;,&quot;given&quot;:&quot;&quot;,&quot;parse-names&quot;:false,&quot;dropping-particle&quot;:&quot;&quot;,&quot;non-dropping-particle&quot;:&quot;&quot;}],&quot;issued&quot;:{&quot;date-parts&quot;:[[2025]]},&quot;container-title-short&quot;:&quot;&quot;},&quot;isTemporary&quot;:false}]},{&quot;citationID&quot;:&quot;MENDELEY_CITATION_eef59420-390a-4f6c-8eb5-4dd7ff974092&quot;,&quot;properties&quot;:{&quot;noteIndex&quot;:0},&quot;isEdited&quot;:false,&quot;manualOverride&quot;:{&quot;isManuallyOverridden&quot;:true,&quot;citeprocText&quot;:&quot;(National Institute of Population Research and Training (NIPORT); Mitra and Associates; ICF, 2023a)&quot;,&quot;manualOverrideText&quot;:&quot;[9]&quot;},&quot;citationTag&quot;:&quot;MENDELEY_CITATION_v3_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&quot;,&quot;citationItems&quot;:[{&quot;id&quot;:&quot;a8dbceb4-639c-32ea-a81a-b7207b10df99&quot;,&quot;itemData&quot;:{&quot;type&quot;:&quot;report&quot;,&quot;id&quot;:&quot;a8dbceb4-639c-32ea-a81a-b7207b10df99&quot;,&quot;title&quot;:&quot;Bangladesh Demographic and Health Survey 2022&quot;,&quot;groupId&quot;:&quot;2210548f-c767-3f07-ae7f-091a23894225&quot;,&quot;author&quot;:[{&quot;family&quot;:&quot;National Institute of Population Research and Training (NIPORT); Mitra and Associates; ICF&quot;,&quot;given&quot;:&quot;&quot;,&quot;parse-names&quot;:false,&quot;dropping-particle&quot;:&quot;&quot;,&quot;non-dropping-particle&quot;:&quot;&quot;}],&quot;issued&quot;:{&quot;date-parts&quot;:[[2023]]},&quot;publisher-place&quot;:&quot;Dhaka and Rockville&quot;,&quot;container-title-short&quot;:&quot;&quot;},&quot;isTemporary&quot;:false}]},{&quot;citationID&quot;:&quot;MENDELEY_CITATION_e7ef9b4a-875a-4883-9c73-3721c9cafa41&quot;,&quot;properties&quot;:{&quot;noteIndex&quot;:0},&quot;isEdited&quot;:false,&quot;manualOverride&quot;:{&quot;isManuallyOverridden&quot;:true,&quot;citeprocText&quot;:&quot;(Ahsan et al., 2024; Hossain et al., 2023a)&quot;,&quot;manualOverrideText&quot;:&quot;[4,10]&quot;},&quot;citationTag&quot;:&quot;MENDELEY_CITATION_v3_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&quot;,&quot;citationItems&quot;:[{&quot;id&quot;:&quot;5f58455a-39cd-3503-aa3d-9adee1225a38&quot;,&quot;itemData&quot;:{&quot;type&quot;:&quot;article-journal&quot;,&quot;id&quot;:&quot;5f58455a-39cd-3503-aa3d-9adee1225a38&quot;,&quot;title&quot;:&quot;Maternal mortality in Bangladesh: Who, when, why, and where? A national survey-based analysis&quot;,&quot;groupId&quot;:&quot;2210548f-c767-3f07-ae7f-091a23894225&quot;,&quot;author&quot;:[{&quot;family&quot;:&quot;Hossain&quot;,&quot;given&quot;:&quot;Aniqa Tasnim&quot;,&quot;parse-names&quot;:false,&quot;dropping-particle&quot;:&quot;&quot;,&quot;non-dropping-particle&quot;:&quot;&quot;},{&quot;family&quot;:&quot;Siddique&quot;,&quot;given&quot;:&quot;Abu Bakkar&quot;,&quot;parse-names&quot;:false,&quot;dropping-particle&quot;:&quot;&quot;,&quot;non-dropping-particle&quot;:&quot;&quot;},{&quot;family&quot;:&quot;Jabeen&quot;,&quot;given&quot;:&quot;Sabrina&quot;,&quot;parse-names&quot;:false,&quot;dropping-particle&quot;:&quot;&quot;,&quot;non-dropping-particle&quot;:&quot;&quot;},{&quot;family&quot;:&quot;Khan&quot;,&quot;given&quot;:&quot;Shusmita&quot;,&quot;parse-names&quot;:false,&quot;dropping-particle&quot;:&quot;&quot;,&quot;non-dropping-particle&quot;:&quot;&quot;},{&quot;family&quot;:&quot;Haider&quot;,&quot;given&quot;:&quot;M Moinuddin&quot;,&quot;parse-names&quot;:false,&quot;dropping-particle&quot;:&quot;&quot;,&quot;non-dropping-particle&quot;:&quot;&quot;},{&quot;family&quot;:&quot;Ameen&quot;,&quot;given&quot;:&quot;Shafiqul&quot;,&quot;parse-names&quot;:false,&quot;dropping-particle&quot;:&quot;&quot;,&quot;non-dropping-particle&quot;:&quot;&quot;},{&quot;family&quot;:&quot;Tahsina&quot;,&quot;given&quot;:&quot;Tazeen&quot;,&quot;parse-names&quot;:false,&quot;dropping-particle&quot;:&quot;&quot;,&quot;non-dropping-particle&quot;:&quot;&quot;},{&quot;family&quot;:&quot;Chakraborty&quot;,&quot;given&quot;:&quot;Nitai&quot;,&quot;parse-names&quot;:false,&quot;dropping-particle&quot;:&quot;&quot;,&quot;non-dropping-particle&quot;:&quot;&quot;},{&quot;family&quot;:&quot;Nahar&quot;,&quot;given&quot;:&quot;Quamrun&quot;,&quot;parse-names&quot;:false,&quot;dropping-particle&quot;:&quot;&quot;,&quot;non-dropping-particle&quot;:&quot;&quot;},{&quot;family&quot;:&quot;Jamil&quot;,&quot;given&quot;:&quot;Kanta&quot;,&quot;parse-names&quot;:false,&quot;dropping-particle&quot;:&quot;&quot;,&quot;non-dropping-particle&quot;:&quot;&quot;},{&quot;family&quot;:&quot;Arifeen&quot;,&quot;given&quot;:&quot;Shams&quot;,&quot;parse-names&quot;:false,&quot;dropping-particle&quot;:&quot;&quot;,&quot;non-dropping-particle&quot;:&quot;El&quot;},{&quot;family&quot;:&quot;Rahman&quot;,&quot;given&quot;:&quot;Ahmed Ehsanur&quot;,&quot;parse-names&quot;:false,&quot;dropping-particle&quot;:&quot;&quot;,&quot;non-dropping-particle&quot;:&quot;&quot;}],&quot;container-title&quot;:&quot;Journal of Global Health&quot;,&quot;DOI&quot;:&quot;10.7189/jogh.13.07002&quot;,&quot;ISSN&quot;:&quot;2047-2978&quot;,&quot;issued&quot;:{&quot;date-parts&quot;:[[2023,6,9]]},&quot;page&quot;:&quot;07002&quot;,&quot;volume&quot;:&quot;13&quot;,&quot;container-title-short&quot;:&quot;J. Glob. Health&quot;},&quot;isTemporary&quot;:false},{&quot;id&quot;:&quot;9bc72e9e-de87-3fcc-b2e6-5eca46330f68&quot;,&quot;itemData&quot;:{&quot;type&quot;:&quot;article-journal&quot;,&quot;id&quot;:&quot;9bc72e9e-de87-3fcc-b2e6-5eca46330f68&quot;,&quot;title&quot;:&quot;Stagnation of maternal mortality decline in Bangladesh between 2010 and 2016 in spite of an increase in health services utilisation: Examining data from three large cross-sectional surveys.&quot;,&quot;groupId&quot;:&quot;2210548f-c767-3f07-ae7f-091a23894225&quot;,&quot;author&quot;:[{&quot;family&quot;:&quot;Ahsan&quot;,&quot;given&quot;:&quot;Karar Zunaid&quot;,&quot;parse-names&quot;:false,&quot;dropping-particle&quot;:&quot;&quot;,&quot;non-dropping-particle&quot;:&quot;&quot;},{&quot;family&quot;:&quot;Angeles&quot;,&quot;given&quot;:&quot;Gustavo&quot;,&quot;parse-names&quot;:false,&quot;dropping-particle&quot;:&quot;&quot;,&quot;non-dropping-particle&quot;:&quot;&quot;},{&quot;family&quot;:&quot;Curtis&quot;,&quot;given&quot;:&quot;Siân L&quot;,&quot;parse-names&quot;:false,&quot;dropping-particle&quot;:&quot;&quot;,&quot;non-dropping-particle&quot;:&quot;&quot;},{&quot;family&quot;:&quot;Streatfield&quot;,&quot;given&quot;:&quot;Peter Kim&quot;,&quot;parse-names&quot;:false,&quot;dropping-particle&quot;:&quot;&quot;,&quot;non-dropping-particle&quot;:&quot;&quot;},{&quot;family&quot;:&quot;Chakraborty&quot;,&quot;given&quot;:&quot;Nitai&quot;,&quot;parse-names&quot;:false,&quot;dropping-particle&quot;:&quot;&quot;,&quot;non-dropping-particle&quot;:&quot;&quot;},{&quot;family&quot;:&quot;Rahman&quot;,&quot;given&quot;:&quot;Mizanur&quot;,&quot;parse-names&quot;:false,&quot;dropping-particle&quot;:&quot;&quot;,&quot;non-dropping-particle&quot;:&quot;&quot;},{&quot;family&quot;:&quot;Jamil&quot;,&quot;given&quot;:&quot;Kanta&quot;,&quot;parse-names&quot;:false,&quot;dropping-particle&quot;:&quot;&quot;,&quot;non-dropping-particle&quot;:&quot;&quot;}],&quot;container-title&quot;:&quot;Journal of global health&quot;,&quot;DOI&quot;:&quot;10.7189/jogh.14.04027&quot;,&quot;ISSN&quot;:&quot;2047-2986&quot;,&quot;PMID&quot;:&quot;38273774&quot;,&quot;issued&quot;:{&quot;date-parts&quot;:[[2024,1,26]]},&quot;page&quot;:&quot;04027&quot;,&quot;abstract&quot;:&quot;BACKGROUND After a 40% reduction in maternal mortality ratio (MMR) during 2001-2010 in Bangladesh, the MMR level stagnated between 2010 and 2016 despite a steady increase in maternal health services use and improvements in overall socioeconomic status. We revisited the factors that contributed to MMR decline during 2001-2010 and examined the changes in these factors between 2010 and 2016 to explain the MMR stagnation in Bangladesh. METHODS We used data from the 2001, 2010, and 2016 Bangladesh Maternal Mortality Surveys, which sampled 566 115 households in total, to estimate the changes in the risk of dying of maternal causes associated with a pregnancy or birth between 2001-2010 and 2010-2016. We carried out Poisson regression analyses with random effects at the sub-district level to explore the relationship between the change in risk of maternal death from 2001 to 2016 and a range of demographic, socioeconomic, and health care factors. RESULTS Between 2001 and 2016, the proportion of high-risk pregnancies decreased, except for teenage pregnancies. Meanwhile, there were notable improvements in socioeconomic status, access to health services, and the utilisation of maternal health services. A comparison of factors affecting the risk of maternal death between 2001-2010 and 2010-2016 indicated that first pregnancies continued to offer significant protection against maternal deaths. However, subsequent pregnancies among girls under 20 years became a significant risk factor during 2010-2016, increasing the risk of maternal deaths by nearly 3-fold. Among the key maternal health services, only skilled birth attendants (SBA) were identified as a key contributor to MMR reduction during 2001-2010. However, SBA is no longer significantly associated with reducing mortality risk during 2010-2016. CONCLUSIONS Despite continued improvements in the overall socioeconomic status and access to maternal health services in Bangladesh, the stagnation of MMR decline between 2010 and 2016 is associated with multiple teenage pregnancies and the lack of capacity in health facilities to provide quality delivery services, as SBA has been primarily driven by facility delivery. The findings provide a strong rationale for targeting at-risk mothers and strengthening reproductive health services, including family planning, to further reduce maternal mortality in Bangladesh.&quot;,&quot;volume&quot;:&quot;14&quot;,&quot;container-title-short&quot;:&quot;J. Glob. Health&quot;},&quot;isTemporary&quot;:false}]},{&quot;citationID&quot;:&quot;MENDELEY_CITATION_4b4d973d-ea63-4022-901c-b324ed905fc0&quot;,&quot;properties&quot;:{&quot;noteIndex&quot;:0},&quot;isEdited&quot;:false,&quot;manualOverride&quot;:{&quot;isManuallyOverridden&quot;:true,&quot;citeprocText&quot;:&quot;(Wang et al., 2019)&quot;,&quot;manualOverrideText&quot;:&quot;[11]&quot;},&quot;citationTag&quot;:&quot;MENDELEY_CITATION_v3_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&quot;,&quot;citationItems&quot;:[{&quot;id&quot;:&quot;370f9ddf-5cab-3351-b468-b450c69b6931&quot;,&quot;itemData&quot;:{&quot;type&quot;:&quot;article-journal&quot;,&quot;id&quot;:&quot;370f9ddf-5cab-3351-b468-b450c69b6931&quot;,&quot;title&quot;:&quot;Effective coverage of facility delivery in Bangladesh, Haiti, Malawi, Nepal, Senegal, and Tanzania&quot;,&quot;groupId&quot;:&quot;2210548f-c767-3f07-ae7f-091a23894225&quot;,&quot;author&quot;:[{&quot;family&quot;:&quot;Wang&quot;,&quot;given&quot;:&quot;Wenjuan&quot;,&quot;parse-names&quot;:false,&quot;dropping-particle&quot;:&quot;&quot;,&quot;non-dropping-particle&quot;:&quot;&quot;},{&quot;family&quot;:&quot;Mallick&quot;,&quot;given&quot;:&quot;Lindsay&quot;,&quot;parse-names&quot;:false,&quot;dropping-particle&quot;:&quot;&quot;,&quot;non-dropping-particle&quot;:&quot;&quot;},{&quot;family&quot;:&quot;Allen&quot;,&quot;given&quot;:&quot;Courtney&quot;,&quot;parse-names&quot;:false,&quot;dropping-particle&quot;:&quot;&quot;,&quot;non-dropping-particle&quot;:&quot;&quot;},{&quot;family&quot;:&quot;Pullum&quot;,&quot;given&quot;:&quot;Thomas&quot;,&quot;parse-names&quot;:false,&quot;dropping-particle&quot;:&quot;&quot;,&quot;non-dropping-particle&quot;:&quot;&quot;}],&quot;container-title&quot;:&quot;PLOS ONE&quot;,&quot;DOI&quot;:&quot;10.1371/journal.pone.0217853&quot;,&quot;ISSN&quot;:&quot;1932-6203&quot;,&quot;issued&quot;:{&quot;date-parts&quot;:[[2019,6,11]]},&quot;page&quot;:&quot;e0217853&quot;,&quot;issue&quot;:&quot;6&quot;,&quot;volume&quot;:&quot;14&quot;,&quot;container-title-short&quot;:&quot;PLoS One&quot;},&quot;isTemporary&quot;:false}]},{&quot;citationID&quot;:&quot;MENDELEY_CITATION_cdfc9d86-7848-461f-96d8-99141f78b3b9&quot;,&quot;properties&quot;:{&quot;noteIndex&quot;:0},&quot;isEdited&quot;:false,&quot;manualOverride&quot;:{&quot;isManuallyOverridden&quot;:true,&quot;citeprocText&quot;:&quot;(Amouzou et al., 2019a)&quot;,&quot;manualOverrideText&quot;:&quot;[12]&quot;},&quot;citationTag&quot;:&quot;MENDELEY_CITATION_v3_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&quot;,&quot;citationItems&quot;:[{&quot;id&quot;:&quot;ef5f830b-ee20-3105-b592-d9d9ecdd4cca&quot;,&quot;itemData&quot;:{&quot;type&quot;:&quot;article-journal&quot;,&quot;id&quot;:&quot;ef5f830b-ee20-3105-b592-d9d9ecdd4cca&quot;,&quot;title&quot;:&quot;Advances in the measurement of coverage for RMNCH and nutrition: from contact to effective coverage&quot;,&quot;groupId&quot;:&quot;2210548f-c767-3f07-ae7f-091a23894225&quot;,&quot;author&quot;:[{&quot;family&quot;:&quot;Amouzou&quot;,&quot;given&quot;:&quot;Agbessi&quot;,&quot;parse-names&quot;:false,&quot;dropping-particle&quot;:&quot;&quot;,&quot;non-dropping-particle&quot;:&quot;&quot;},{&quot;family&quot;:&quot;Leslie&quot;,&quot;given&quot;:&quot;Hannah Hogan&quot;,&quot;parse-names&quot;:false,&quot;dropping-particle&quot;:&quot;&quot;,&quot;non-dropping-particle&quot;:&quot;&quot;},{&quot;family&quot;:&quot;Ram&quot;,&quot;given&quot;:&quot;Malathi&quot;,&quot;parse-names&quot;:false,&quot;dropping-particle&quot;:&quot;&quot;,&quot;non-dropping-particle&quot;:&quot;&quot;},{&quot;family&quot;:&quot;Fox&quot;,&quot;given&quot;:&quot;Monica&quot;,&quot;parse-names&quot;:false,&quot;dropping-particle&quot;:&quot;&quot;,&quot;non-dropping-particle&quot;:&quot;&quot;},{&quot;family&quot;:&quot;Jiwani&quot;,&quot;given&quot;:&quot;Safia S&quot;,&quot;parse-names&quot;:false,&quot;dropping-particle&quot;:&quot;&quot;,&quot;non-dropping-particle&quot;:&quot;&quot;},{&quot;family&quot;:&quot;Requejo&quot;,&quot;given&quot;:&quot;Jennifer&quot;,&quot;parse-names&quot;:false,&quot;dropping-particle&quot;:&quot;&quot;,&quot;non-dropping-particle&quot;:&quot;&quot;},{&quot;family&quot;:&quot;Marchant&quot;,&quot;given&quot;:&quot;Tanya&quot;,&quot;parse-names&quot;:false,&quot;dropping-particle&quot;:&quot;&quot;,&quot;non-dropping-particle&quot;:&quot;&quot;},{&quot;family&quot;:&quot;Munos&quot;,&quot;given&quot;:&quot;Melinda Kay&quot;,&quot;parse-names&quot;:false,&quot;dropping-particle&quot;:&quot;&quot;,&quot;non-dropping-particle&quot;:&quot;&quot;},{&quot;family&quot;:&quot;Vaz&quot;,&quot;given&quot;:&quot;Lara M E&quot;,&quot;parse-names&quot;:false,&quot;dropping-particle&quot;:&quot;&quot;,&quot;non-dropping-particle&quot;:&quot;&quot;},{&quot;family&quot;:&quot;Weiss&quot;,&quot;given&quot;:&quot;William&quot;,&quot;parse-names&quot;:false,&quot;dropping-particle&quot;:&quot;&quot;,&quot;non-dropping-particle&quot;:&quot;&quot;},{&quot;family&quot;:&quot;Hayashi&quot;,&quot;given&quot;:&quot;Chika&quot;,&quot;parse-names&quot;:false,&quot;dropping-particle&quot;:&quot;&quot;,&quot;non-dropping-particle&quot;:&quot;&quot;},{&quot;family&quot;:&quot;Boerma&quot;,&quot;given&quot;:&quot;Ties&quot;,&quot;parse-names&quot;:false,&quot;dropping-particle&quot;:&quot;&quot;,&quot;non-dropping-particle&quot;:&quot;&quot;}],&quot;container-title&quot;:&quot;BMJ Global Health&quot;,&quot;DOI&quot;:&quot;10.1136/bmjgh-2018-001297&quot;,&quot;ISSN&quot;:&quot;2059-7908&quot;,&quot;issued&quot;:{&quot;date-parts&quot;:[[2019,5,24]]},&quot;page&quot;:&quot;e001297&quot;,&quot;abstract&quot;:&quot;&lt;p&gt;Current methods for measuring intervention coverage for reproductive, maternal, newborn, and child health and nutrition (RMNCH+N) do not adequately capture the quality of services delivered. Without information on the quality of care, it is difficult to assess whether services provided will result in expected health improvements. We propose a six-step coverage framework, starting from a target population to (1) service contact, (2) likelihood of services, (3) crude coverage, (4) quality-adjusted coverage, (5) user-adherence-adjusted coverage and (6) outcome-adjusted coverage. We support our framework with a comprehensive review of published literature on effective coverage for RMNCH+N interventions since 2000. We screened 8103 articles and selected 36 from which we summarised current methods for measuring effective coverage and computed the gaps between ‘crude’ coverage measures and quality-adjusted measures. Our review showed considerable variability in data sources, indicator definitions and analytical approaches for effective coverage measurement. Large gaps between crude coverage and quality-adjusted coverage levels were evident, ranging from an average of 10 to 38 percentage points across the RMNCH+N interventions assessed. We define effective coverage as the proportion of individuals experiencing health gains from a service among those who need the service, and distinguish this from other indicators along a coverage cascade that make quality adjustments. We propose a systematic approach for analysis along six steps in the cascade. Research to date shows substantial drops in effective delivery of care across these steps, but variation in methods limits comparability of the results. Advancement in coverage measurement will require standardisation of effective coverage terminology and improvements in data collection and methodological approaches.&lt;/p&gt;&quot;,&quot;issue&quot;:&quot;Suppl 4&quot;,&quot;volume&quot;:&quot;4&quot;,&quot;container-title-short&quot;:&quot;BMJ Glob. Health&quot;},&quot;isTemporary&quot;:false}]},{&quot;citationID&quot;:&quot;MENDELEY_CITATION_cbe5698f-d6af-4bcd-be5c-c9a93f76ec5a&quot;,&quot;properties&quot;:{&quot;noteIndex&quot;:0},&quot;isEdited&quot;:false,&quot;manualOverride&quot;:{&quot;isManuallyOverridden&quot;:true,&quot;citeprocText&quot;:&quot;(Ferede Gebremedhin et al., 2022)&quot;,&quot;manualOverrideText&quot;:&quot;[13]&quot;},&quot;citationTag&quot;:&quot;MENDELEY_CITATION_v3_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&quot;,&quot;citationItems&quot;:[{&quot;id&quot;:&quot;43164163-33e8-3c7a-afb2-5d60441dbbf5&quot;,&quot;itemData&quot;:{&quot;type&quot;:&quot;article-journal&quot;,&quot;id&quot;:&quot;43164163-33e8-3c7a-afb2-5d60441dbbf5&quot;,&quot;title&quot;:&quot;Evaluations of effective coverage of maternal and child health services: A systematic review&quot;,&quot;groupId&quot;:&quot;2210548f-c767-3f07-ae7f-091a23894225&quot;,&quot;author&quot;:[{&quot;family&quot;:&quot;Ferede Gebremedhin&quot;,&quot;given&quot;:&quot;Aster&quot;,&quot;parse-names&quot;:false,&quot;dropping-particle&quot;:&quot;&quot;,&quot;non-dropping-particle&quot;:&quot;&quot;},{&quot;family&quot;:&quot;Dawson&quot;,&quot;given&quot;:&quot;Angela&quot;,&quot;parse-names&quot;:false,&quot;dropping-particle&quot;:&quot;&quot;,&quot;non-dropping-particle&quot;:&quot;&quot;},{&quot;family&quot;:&quot;Hayen&quot;,&quot;given&quot;:&quot;Andrew&quot;,&quot;parse-names&quot;:false,&quot;dropping-particle&quot;:&quot;&quot;,&quot;non-dropping-particle&quot;:&quot;&quot;}],&quot;container-title&quot;:&quot;Health Policy and Planning&quot;,&quot;DOI&quot;:&quot;10.1093/heapol/czac034&quot;,&quot;ISSN&quot;:&quot;1460-2237&quot;,&quot;issued&quot;:{&quot;date-parts&quot;:[[2022,8,3]]},&quot;page&quot;:&quot;895-914&quot;,&quot;abstract&quot;:&quot;&lt;p&gt;Conventionally used coverage measures do not reflect the quality of care. Effective coverage (EC) assesses the extent to which health care services deliver potential health gains to the population by integrating concepts of utilization, need and quality. We aimed to conduct a systematic review of studies evaluating EC of maternal and child health services, quality measurement strategies and disparities across wealth quantiles. A systematic search was performed in six electronic databases [MEDLINE, EMBASE, Cumulative Index of Nursing and Allied Health (CINAHL), Scopus, Web of Science and Maternity and Infant Care] and grey literature. We also undertook a hand search of references. We developed search terms having no restrictions based on publication period, country or language. We included studies which reported EC estimates based on the World Health Organization framework of measuring EC. Twenty-seven studies, all from low- and middle-income settings (49 countries), met the criteria and were included in the narrative synthesis of the results. Maternal and child health intervention(s) and programme(s) were assessed either at an individual level or as an aggregated measure of health system performance or both. The EC ranged from 0% for post-partum care to 95% for breastfeeding. When crude coverage measures were adjusted to account for the quality of care, the EC values turned lower. The gap between crude coverage and EC was as high as 86%, and it signified a low quality of care. The assessment of the quality of care addressed structural, process and outcome domains individually or combined. The wealthiest 20% had higher EC of services than the poorest 20%, an inequitable distribution of coverage. More efforts are needed to improve the quality of maternal and child health services and to eliminate the disparities. Moreover, considering multiple dimensions of quality and the use of standard measurements are recommended to monitor coverage effectively.&lt;/p&gt;&quot;,&quot;issue&quot;:&quot;7&quot;,&quot;volume&quot;:&quot;37&quot;,&quot;container-title-short&quot;:&quot;Health Policy Plan.&quot;},&quot;isTemporary&quot;:false}]},{&quot;citationID&quot;:&quot;MENDELEY_CITATION_0d962610-68f0-49a9-8665-9c3dfffffd29&quot;,&quot;properties&quot;:{&quot;noteIndex&quot;:0},&quot;isEdited&quot;:false,&quot;manualOverride&quot;:{&quot;isManuallyOverridden&quot;:true,&quot;citeprocText&quot;:&quot;(Ng et al., 2014)&quot;,&quot;manualOverrideText&quot;:&quot;[14]&quot;},&quot;citationTag&quot;:&quot;MENDELEY_CITATION_v3_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&quot;,&quot;citationItems&quot;:[{&quot;id&quot;:&quot;f01463d0-c5aa-3656-9f75-528ba629e566&quot;,&quot;itemData&quot;:{&quot;type&quot;:&quot;article-journal&quot;,&quot;id&quot;:&quot;f01463d0-c5aa-3656-9f75-528ba629e566&quot;,&quot;title&quot;:&quot;Effective Coverage: A Metric for Monitoring Universal Health Coverage&quot;,&quot;groupId&quot;:&quot;2210548f-c767-3f07-ae7f-091a23894225&quot;,&quot;author&quot;:[{&quot;family&quot;:&quot;Ng&quot;,&quot;given&quot;:&quot;Marie&quot;,&quot;parse-names&quot;:false,&quot;dropping-particle&quot;:&quot;&quot;,&quot;non-dropping-particle&quot;:&quot;&quot;},{&quot;family&quot;:&quot;Fullman&quot;,&quot;given&quot;:&quot;Nancy&quot;,&quot;parse-names&quot;:false,&quot;dropping-particle&quot;:&quot;&quot;,&quot;non-dropping-particle&quot;:&quot;&quot;},{&quot;family&quot;:&quot;Dieleman&quot;,&quot;given&quot;:&quot;Joseph L.&quot;,&quot;parse-names&quot;:false,&quot;dropping-particle&quot;:&quot;&quot;,&quot;non-dropping-particle&quot;:&quot;&quot;},{&quot;family&quot;:&quot;Flaxman&quot;,&quot;given&quot;:&quot;Abraham D.&quot;,&quot;parse-names&quot;:false,&quot;dropping-particle&quot;:&quot;&quot;,&quot;non-dropping-particle&quot;:&quot;&quot;},{&quot;family&quot;:&quot;Murray&quot;,&quot;given&quot;:&quot;Christopher J. L.&quot;,&quot;parse-names&quot;:false,&quot;dropping-particle&quot;:&quot;&quot;,&quot;non-dropping-particle&quot;:&quot;&quot;},{&quot;family&quot;:&quot;Lim&quot;,&quot;given&quot;:&quot;Stephen S.&quot;,&quot;parse-names&quot;:false,&quot;dropping-particle&quot;:&quot;&quot;,&quot;non-dropping-particle&quot;:&quot;&quot;}],&quot;container-title&quot;:&quot;PLoS Medicine&quot;,&quot;DOI&quot;:&quot;10.1371/journal.pmed.1001730&quot;,&quot;ISSN&quot;:&quot;1549-1676&quot;,&quot;issued&quot;:{&quot;date-parts&quot;:[[2014,9,22]]},&quot;page&quot;:&quot;e1001730&quot;,&quot;issue&quot;:&quot;9&quot;,&quot;volume&quot;:&quot;11&quot;,&quot;container-title-short&quot;:&quot;PLoS Med.&quot;},&quot;isTemporary&quot;:false}]},{&quot;citationID&quot;:&quot;MENDELEY_CITATION_95151707-7980-463e-a044-5ed12d4a36ac&quot;,&quot;properties&quot;:{&quot;noteIndex&quot;:0},&quot;isEdited&quot;:false,&quot;manualOverride&quot;:{&quot;isManuallyOverridden&quot;:true,&quot;citeprocText&quot;:&quot;(Jannati et al., 2018)&quot;,&quot;manualOverrideText&quot;:&quot;[15]&quot;},&quot;citationTag&quot;:&quot;MENDELEY_CITATION_v3_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&quot;,&quot;citationItems&quot;:[{&quot;id&quot;:&quot;11483f00-9404-3d5b-9abf-dceec14ef4f1&quot;,&quot;itemData&quot;:{&quot;type&quot;:&quot;article-journal&quot;,&quot;id&quot;:&quot;11483f00-9404-3d5b-9abf-dceec14ef4f1&quot;,&quot;title&quot;:&quot;Effective coverage as a new approach to health system performance assessment: a scoping review&quot;,&quot;groupId&quot;:&quot;2210548f-c767-3f07-ae7f-091a23894225&quot;,&quot;author&quot;:[{&quot;family&quot;:&quot;Jannati&quot;,&quot;given&quot;:&quot;Ali&quot;,&quot;parse-names&quot;:false,&quot;dropping-particle&quot;:&quot;&quot;,&quot;non-dropping-particle&quot;:&quot;&quot;},{&quot;family&quot;:&quot;Sadeghi&quot;,&quot;given&quot;:&quot;Vahideh&quot;,&quot;parse-names&quot;:false,&quot;dropping-particle&quot;:&quot;&quot;,&quot;non-dropping-particle&quot;:&quot;&quot;},{&quot;family&quot;:&quot;Imani&quot;,&quot;given&quot;:&quot;Ali&quot;,&quot;parse-names&quot;:false,&quot;dropping-particle&quot;:&quot;&quot;,&quot;non-dropping-particle&quot;:&quot;&quot;},{&quot;family&quot;:&quot;Saadati&quot;,&quot;given&quot;:&quot;Mohammad&quot;,&quot;parse-names&quot;:false,&quot;dropping-particle&quot;:&quot;&quot;,&quot;non-dropping-particle&quot;:&quot;&quot;}],&quot;container-title&quot;:&quot;BMC Health Services Research&quot;,&quot;DOI&quot;:&quot;10.1186/s12913-018-3692-7&quot;,&quot;ISSN&quot;:&quot;1472-6963&quot;,&quot;issued&quot;:{&quot;date-parts&quot;:[[2018,12,23]]},&quot;page&quot;:&quot;886&quot;,&quot;issue&quot;:&quot;1&quot;,&quot;volume&quot;:&quot;18&quot;,&quot;container-title-short&quot;:&quot;BMC Health Serv. Res.&quot;},&quot;isTemporary&quot;:false}]},{&quot;citationID&quot;:&quot;MENDELEY_CITATION_e23e0479-9317-4b5a-a211-3f9acc78ad8d&quot;,&quot;properties&quot;:{&quot;noteIndex&quot;:0},&quot;isEdited&quot;:false,&quot;manualOverride&quot;:{&quot;isManuallyOverridden&quot;:true,&quot;citeprocText&quot;:&quot;(Sheffel et al., 2025)&quot;,&quot;manualOverrideText&quot;:&quot;[16]&quot;},&quot;citationTag&quot;:&quot;MENDELEY_CITATION_v3_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&quot;,&quot;citationItems&quot;:[{&quot;id&quot;:&quot;2265af75-72af-331a-a238-7a6d23dbae48&quot;,&quot;itemData&quot;:{&quot;type&quot;:&quot;article-journal&quot;,&quot;id&quot;:&quot;2265af75-72af-331a-a238-7a6d23dbae48&quot;,&quot;title&quot;:&quot;Effective coverage for maternal health: operationalising effective coverage cascades for antenatal care and nutrition interventions for pregnant women in seven low- and middle-income countries.&quot;,&quot;groupId&quot;:&quot;2210548f-c767-3f07-ae7f-091a23894225&quot;,&quot;author&quot;:[{&quot;family&quot;:&quot;Sheffel&quot;,&quot;given&quot;:&quot;Ashley&quot;,&quot;parse-names&quot;:false,&quot;dropping-particle&quot;:&quot;&quot;,&quot;non-dropping-particle&quot;:&quot;&quot;},{&quot;family&quot;:&quot;Carter&quot;,&quot;given&quot;:&quot;Emily&quot;,&quot;parse-names&quot;:false,&quot;dropping-particle&quot;:&quot;&quot;,&quot;non-dropping-particle&quot;:&quot;&quot;},{&quot;family&quot;:&quot;Heidkamp&quot;,&quot;given&quot;:&quot;Rebecca&quot;,&quot;parse-names&quot;:false,&quot;dropping-particle&quot;:&quot;&quot;,&quot;non-dropping-particle&quot;:&quot;&quot;},{&quot;family&quot;:&quot;Hossain&quot;,&quot;given&quot;:&quot;Aniqa Tasnim&quot;,&quot;parse-names&quot;:false,&quot;dropping-particle&quot;:&quot;&quot;,&quot;non-dropping-particle&quot;:&quot;&quot;},{&quot;family&quot;:&quot;Katz&quot;,&quot;given&quot;:&quot;Joanne&quot;,&quot;parse-names&quot;:false,&quot;dropping-particle&quot;:&quot;&quot;,&quot;non-dropping-particle&quot;:&quot;&quot;},{&quot;family&quot;:&quot;Kim&quot;,&quot;given&quot;:&quot;Sunny&quot;,&quot;parse-names&quot;:false,&quot;dropping-particle&quot;:&quot;&quot;,&quot;non-dropping-particle&quot;:&quot;&quot;},{&quot;family&quot;:&quot;Lama&quot;,&quot;given&quot;:&quot;Tsering Pema&quot;,&quot;parse-names&quot;:false,&quot;dropping-particle&quot;:&quot;&quot;,&quot;non-dropping-particle&quot;:&quot;&quot;},{&quot;family&quot;:&quot;Marchant&quot;,&quot;given&quot;:&quot;Tanya&quot;,&quot;parse-names&quot;:false,&quot;dropping-particle&quot;:&quot;&quot;,&quot;non-dropping-particle&quot;:&quot;&quot;},{&quot;family&quot;:&quot;Perin&quot;,&quot;given&quot;:&quot;Jamie&quot;,&quot;parse-names&quot;:false,&quot;dropping-particle&quot;:&quot;&quot;,&quot;non-dropping-particle&quot;:&quot;&quot;},{&quot;family&quot;:&quot;Requejo&quot;,&quot;given&quot;:&quot;Jennifer&quot;,&quot;parse-names&quot;:false,&quot;dropping-particle&quot;:&quot;&quot;,&quot;non-dropping-particle&quot;:&quot;&quot;},{&quot;family&quot;:&quot;Walton&quot;,&quot;given&quot;:&quot;Shelley&quot;,&quot;parse-names&quot;:false,&quot;dropping-particle&quot;:&quot;&quot;,&quot;non-dropping-particle&quot;:&quot;&quot;},{&quot;family&quot;:&quot;Munos&quot;,&quot;given&quot;:&quot;Melinda K&quot;,&quot;parse-names&quot;:false,&quot;dropping-particle&quot;:&quot;&quot;,&quot;non-dropping-particle&quot;:&quot;&quot;}],&quot;container-title&quot;:&quot;Journal of global health&quot;,&quot;DOI&quot;:&quot;10.7189/jogh.15.04041&quot;,&quot;ISSN&quot;:&quot;2047-2986&quot;,&quot;PMID&quot;:&quot;40214129&quot;,&quot;issued&quot;:{&quot;date-parts&quot;:[[2025,4,11]]},&quot;page&quot;:&quot;04041&quot;,&quot;abstract&quot;:&quot;BACKGROUND Efforts to improve maternal health have focused on measuring health and nutrition service coverage. Despite improvements in service coverage, maternal mortality rates remain high. This suggests that coverage indicators alone do not fully capture the quality of care and may overestimate the health benefits of a service. Effective coverage (EC) cascades have been proposed as an approach to capture service quality within population-based coverage measures, but the proposed maternal health EC cascades have not been operationalised. This study aims to operationalise the effective coverage cascades for antenatal care (ANC) and maternal nutrition services using existing data from low- and middle-income countries (LMICs). METHODS We used household surveys and health facility assessments from seven LMICs to estimate EC cascades for ANC and maternal nutrition services provided during ANC visits. We developed theoretical coverage cascades, defined health facility readiness and provision/experience of care scores and linked the facility-based scores to household survey data based on geographic domain and facility type. We then estimated the coverage cascade steps for each service by country. RESULTS Service contact coverage for at least one ANC visit (ANC1) was high, ranging from 80% in Bangladesh to 99% in Sierra Leone. However, there was a substantial drop in coverage from service contact to readiness-adjusted coverage, and a further drop to quality-adjusted coverage for all countries. For ANC1, from service contact to quality-adjusted coverage, there was an average net decline of 52 percentage points. For ANC1 maternal nutrition services, there was an average net decline of 48 percentage points from service contact to quality-adjusted coverage. This pattern persisted across cascades. Further exploration revealed that gaps in service readiness including lack of provider training, and gaps in provision/experience of care such as limited nutrition counselling were core contributors to the drops in coverage observed. CONCLUSIONS The cascade approach provided useful summary measures that identified major barriers to EC. However, detailed measures underlying the steps of the cascade are likely needed to support evidence-based decision-making with more actionable information. This analysis highlights the importance of understanding bottlenecks in achieving health outcomes and the inter-connectedness of service access and service quality to improve health in LMICs.&quot;,&quot;volume&quot;:&quot;15&quot;,&quot;container-title-short&quot;:&quot;J. Glob. Health&quot;},&quot;isTemporary&quot;:false}]},{&quot;citationID&quot;:&quot;MENDELEY_CITATION_bb119aa2-2fea-4d7d-b93b-ad45b65c5669&quot;,&quot;properties&quot;:{&quot;noteIndex&quot;:0},&quot;isEdited&quot;:false,&quot;manualOverride&quot;:{&quot;isManuallyOverridden&quot;:true,&quot;citeprocText&quot;:&quot;(Amouzou et al., 2019b)&quot;,&quot;manualOverrideText&quot;:&quot;[17]&quot;},&quot;citationTag&quot;:&quot;MENDELEY_CITATION_v3_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&quot;,&quot;citationItems&quot;:[{&quot;id&quot;:&quot;76a2baad-3bdc-3d5a-874d-a6657eb3f2e9&quot;,&quot;itemData&quot;:{&quot;type&quot;:&quot;article-journal&quot;,&quot;id&quot;:&quot;76a2baad-3bdc-3d5a-874d-a6657eb3f2e9&quot;,&quot;title&quot;:&quot;Advances in the measurement of coverage for RMNCH and nutrition: from contact to effective coverage&quot;,&quot;groupId&quot;:&quot;2210548f-c767-3f07-ae7f-091a23894225&quot;,&quot;author&quot;:[{&quot;family&quot;:&quot;Amouzou&quot;,&quot;given&quot;:&quot;Agbessi&quot;,&quot;parse-names&quot;:false,&quot;dropping-particle&quot;:&quot;&quot;,&quot;non-dropping-particle&quot;:&quot;&quot;},{&quot;family&quot;:&quot;Leslie&quot;,&quot;given&quot;:&quot;Hannah Hogan&quot;,&quot;parse-names&quot;:false,&quot;dropping-particle&quot;:&quot;&quot;,&quot;non-dropping-particle&quot;:&quot;&quot;},{&quot;family&quot;:&quot;Ram&quot;,&quot;given&quot;:&quot;Malathi&quot;,&quot;parse-names&quot;:false,&quot;dropping-particle&quot;:&quot;&quot;,&quot;non-dropping-particle&quot;:&quot;&quot;},{&quot;family&quot;:&quot;Fox&quot;,&quot;given&quot;:&quot;Monica&quot;,&quot;parse-names&quot;:false,&quot;dropping-particle&quot;:&quot;&quot;,&quot;non-dropping-particle&quot;:&quot;&quot;},{&quot;family&quot;:&quot;Jiwani&quot;,&quot;given&quot;:&quot;Safia S&quot;,&quot;parse-names&quot;:false,&quot;dropping-particle&quot;:&quot;&quot;,&quot;non-dropping-particle&quot;:&quot;&quot;},{&quot;family&quot;:&quot;Requejo&quot;,&quot;given&quot;:&quot;Jennifer&quot;,&quot;parse-names&quot;:false,&quot;dropping-particle&quot;:&quot;&quot;,&quot;non-dropping-particle&quot;:&quot;&quot;},{&quot;family&quot;:&quot;Marchant&quot;,&quot;given&quot;:&quot;Tanya&quot;,&quot;parse-names&quot;:false,&quot;dropping-particle&quot;:&quot;&quot;,&quot;non-dropping-particle&quot;:&quot;&quot;},{&quot;family&quot;:&quot;Munos&quot;,&quot;given&quot;:&quot;Melinda Kay&quot;,&quot;parse-names&quot;:false,&quot;dropping-particle&quot;:&quot;&quot;,&quot;non-dropping-particle&quot;:&quot;&quot;},{&quot;family&quot;:&quot;Vaz&quot;,&quot;given&quot;:&quot;Lara M E&quot;,&quot;parse-names&quot;:false,&quot;dropping-particle&quot;:&quot;&quot;,&quot;non-dropping-particle&quot;:&quot;&quot;},{&quot;family&quot;:&quot;Weiss&quot;,&quot;given&quot;:&quot;William&quot;,&quot;parse-names&quot;:false,&quot;dropping-particle&quot;:&quot;&quot;,&quot;non-dropping-particle&quot;:&quot;&quot;},{&quot;family&quot;:&quot;Hayashi&quot;,&quot;given&quot;:&quot;Chika&quot;,&quot;parse-names&quot;:false,&quot;dropping-particle&quot;:&quot;&quot;,&quot;non-dropping-particle&quot;:&quot;&quot;},{&quot;family&quot;:&quot;Boerma&quot;,&quot;given&quot;:&quot;Ties&quot;,&quot;parse-names&quot;:false,&quot;dropping-particle&quot;:&quot;&quot;,&quot;non-dropping-particle&quot;:&quot;&quot;}],&quot;container-title&quot;:&quot;BMJ Global Health&quot;,&quot;DOI&quot;:&quot;10.1136/bmjgh-2018-001297&quot;,&quot;ISSN&quot;:&quot;2059-7908&quot;,&quot;issued&quot;:{&quot;date-parts&quot;:[[2019,5,24]]},&quot;page&quot;:&quot;e001297&quot;,&quot;abstract&quot;:&quot;&lt;p&gt;Current methods for measuring intervention coverage for reproductive, maternal, newborn, and child health and nutrition (RMNCH+N) do not adequately capture the quality of services delivered. Without information on the quality of care, it is difficult to assess whether services provided will result in expected health improvements. We propose a six-step coverage framework, starting from a target population to (1) service contact, (2) likelihood of services, (3) crude coverage, (4) quality-adjusted coverage, (5) user-adherence-adjusted coverage and (6) outcome-adjusted coverage. We support our framework with a comprehensive review of published literature on effective coverage for RMNCH+N interventions since 2000. We screened 8103 articles and selected 36 from which we summarised current methods for measuring effective coverage and computed the gaps between ‘crude’ coverage measures and quality-adjusted measures. Our review showed considerable variability in data sources, indicator definitions and analytical approaches for effective coverage measurement. Large gaps between crude coverage and quality-adjusted coverage levels were evident, ranging from an average of 10 to 38 percentage points across the RMNCH+N interventions assessed. We define effective coverage as the proportion of individuals experiencing health gains from a service among those who need the service, and distinguish this from other indicators along a coverage cascade that make quality adjustments. We propose a systematic approach for analysis along six steps in the cascade. Research to date shows substantial drops in effective delivery of care across these steps, but variation in methods limits comparability of the results. Advancement in coverage measurement will require standardisation of effective coverage terminology and improvements in data collection and methodological approaches.&lt;/p&gt;&quot;,&quot;issue&quot;:&quot;Suppl 4&quot;,&quot;volume&quot;:&quot;4&quot;,&quot;container-title-short&quot;:&quot;BMJ Glob. Health&quot;},&quot;isTemporary&quot;:false}]},{&quot;citationID&quot;:&quot;MENDELEY_CITATION_062468ba-1f31-4b5c-b245-683b20978284&quot;,&quot;properties&quot;:{&quot;noteIndex&quot;:0},&quot;isEdited&quot;:false,&quot;manualOverride&quot;:{&quot;isManuallyOverridden&quot;:true,&quot;citeprocText&quot;:&quot;(World Health Organization, 2010)&quot;,&quot;manualOverrideText&quot;:&quot;[18]&quot;},&quot;citationTag&quot;:&quot;MENDELEY_CITATION_v3_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&quot;,&quot;citationItems&quot;:[{&quot;id&quot;:&quot;e0dced46-050c-3f27-9702-dccfdd8a6b96&quot;,&quot;itemData&quot;:{&quot;type&quot;:&quot;report&quot;,&quot;id&quot;:&quot;e0dced46-050c-3f27-9702-dccfdd8a6b96&quot;,&quot;title&quot;:&quot;Monitoring the building blocks of health systems: A handbook of indicators and their measurement strategies&quot;,&quot;groupId&quot;:&quot;2210548f-c767-3f07-ae7f-091a23894225&quot;,&quot;author&quot;:[{&quot;family&quot;:&quot;World Health Organization&quot;,&quot;given&quot;:&quot;&quot;,&quot;parse-names&quot;:false,&quot;dropping-particle&quot;:&quot;&quot;,&quot;non-dropping-particle&quot;:&quot;&quot;}],&quot;issued&quot;:{&quot;date-parts&quot;:[[2010]]},&quot;publisher-place&quot;:&quot;Geneva&quot;,&quot;container-title-short&quot;:&quot;&quot;},&quot;isTemporary&quot;:false}]},{&quot;citationID&quot;:&quot;MENDELEY_CITATION_2529e26b-debf-4495-ad5b-d79c5e74676f&quot;,&quot;properties&quot;:{&quot;noteIndex&quot;:0},&quot;isEdited&quot;:false,&quot;manualOverride&quot;:{&quot;isManuallyOverridden&quot;:true,&quot;citeprocText&quot;:&quot;(Yaya et al., 2016)&quot;,&quot;manualOverrideText&quot;:&quot;[19]&quot;},&quot;citationTag&quot;:&quot;MENDELEY_CITATION_v3_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&quot;,&quot;citationItems&quot;:[{&quot;id&quot;:&quot;f7f75f2e-823f-35c0-9a72-9123d6bf5cac&quot;,&quot;itemData&quot;:{&quot;type&quot;:&quot;article-journal&quot;,&quot;id&quot;:&quot;f7f75f2e-823f-35c0-9a72-9123d6bf5cac&quot;,&quot;title&quot;:&quot;EDITORIAL: Unlocking the Benefits of Emergency Obstetric Care in Africa&quot;,&quot;groupId&quot;:&quot;2210548f-c767-3f07-ae7f-091a23894225&quot;,&quot;author&quot;:[{&quot;family&quot;:&quot;Yaya&quot;,&quot;given&quot;:&quot;Sanni&quot;,&quot;parse-names&quot;:false,&quot;dropping-particle&quot;:&quot;&quot;,&quot;non-dropping-particle&quot;:&quot;&quot;},{&quot;family&quot;:&quot;Owolabi&quot;,&quot;given&quot;:&quot;Toyin&quot;,&quot;parse-names&quot;:false,&quot;dropping-particle&quot;:&quot;&quot;,&quot;non-dropping-particle&quot;:&quot;&quot;},{&quot;family&quot;:&quot;Ekholuenetale&quot;,&quot;given&quot;:&quot;Michael&quot;,&quot;parse-names&quot;:false,&quot;dropping-particle&quot;:&quot;&quot;,&quot;non-dropping-particle&quot;:&quot;&quot;},{&quot;family&quot;:&quot;Kadio&quot;,&quot;given&quot;:&quot;Bernard&quot;,&quot;parse-names&quot;:false,&quot;dropping-particle&quot;:&quot;&quot;,&quot;non-dropping-particle&quot;:&quot;&quot;}],&quot;container-title&quot;:&quot;African Journal of Reproductive Health&quot;,&quot;DOI&quot;:&quot;10.29063/ajrh2016/v20i1.0&quot;,&quot;ISSN&quot;:&quot;11184841&quot;,&quot;issued&quot;:{&quot;date-parts&quot;:[[2016,3,30]]},&quot;page&quot;:&quot;9-15&quot;,&quot;issue&quot;:&quot;1&quot;,&quot;volume&quot;:&quot;20&quot;,&quot;container-title-short&quot;:&quot;Afr. J. Reprod. Health&quot;},&quot;isTemporary&quot;:false}]},{&quot;citationID&quot;:&quot;MENDELEY_CITATION_c1c36a58-6c87-44a0-bc82-5ec43de05093&quot;,&quot;properties&quot;:{&quot;noteIndex&quot;:0},&quot;isEdited&quot;:false,&quot;manualOverride&quot;:{&quot;isManuallyOverridden&quot;:true,&quot;citeprocText&quot;:&quot;(Munos et al., 2018)&quot;,&quot;manualOverrideText&quot;:&quot;[20]&quot;},&quot;citationTag&quot;:&quot;MENDELEY_CITATION_v3_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&quot;,&quot;citationItems&quot;:[{&quot;id&quot;:&quot;94f2dbe7-7102-3fca-a406-c83d946cc0b4&quot;,&quot;itemData&quot;:{&quot;type&quot;:&quot;article-journal&quot;,&quot;id&quot;:&quot;94f2dbe7-7102-3fca-a406-c83d946cc0b4&quot;,&quot;title&quot;:&quot;Linking household survey and health facility data for effective coverage measures: a comparison of ecological and individual linking methods using the Multiple Indicator Cluster Survey in Côte d'Ivoire.&quot;,&quot;groupId&quot;:&quot;2210548f-c767-3f07-ae7f-091a23894225&quot;,&quot;author&quot;:[{&quot;family&quot;:&quot;Munos&quot;,&quot;given&quot;:&quot;Melinda K&quot;,&quot;parse-names&quot;:false,&quot;dropping-particle&quot;:&quot;&quot;,&quot;non-dropping-particle&quot;:&quot;&quot;},{&quot;family&quot;:&quot;Maiga&quot;,&quot;given&quot;:&quot;Abdoulaye&quot;,&quot;parse-names&quot;:false,&quot;dropping-particle&quot;:&quot;&quot;,&quot;non-dropping-particle&quot;:&quot;&quot;},{&quot;family&quot;:&quot;Do&quot;,&quot;given&quot;:&quot;Mai&quot;,&quot;parse-names&quot;:false,&quot;dropping-particle&quot;:&quot;&quot;,&quot;non-dropping-particle&quot;:&quot;&quot;},{&quot;family&quot;:&quot;Sika&quot;,&quot;given&quot;:&quot;Glebelho Lazare&quot;,&quot;parse-names&quot;:false,&quot;dropping-particle&quot;:&quot;&quot;,&quot;non-dropping-particle&quot;:&quot;&quot;},{&quot;family&quot;:&quot;Carter&quot;,&quot;given&quot;:&quot;Emily D&quot;,&quot;parse-names&quot;:false,&quot;dropping-particle&quot;:&quot;&quot;,&quot;non-dropping-particle&quot;:&quot;&quot;},{&quot;family&quot;:&quot;Mosso&quot;,&quot;given&quot;:&quot;Rosine&quot;,&quot;parse-names&quot;:false,&quot;dropping-particle&quot;:&quot;&quot;,&quot;non-dropping-particle&quot;:&quot;&quot;},{&quot;family&quot;:&quot;Dosso&quot;,&quot;given&quot;:&quot;Abdul&quot;,&quot;parse-names&quot;:false,&quot;dropping-particle&quot;:&quot;&quot;,&quot;non-dropping-particle&quot;:&quot;&quot;},{&quot;family&quot;:&quot;Leyton&quot;,&quot;given&quot;:&quot;Alejandra&quot;,&quot;parse-names&quot;:false,&quot;dropping-particle&quot;:&quot;&quot;,&quot;non-dropping-particle&quot;:&quot;&quot;},{&quot;family&quot;:&quot;Khan&quot;,&quot;given&quot;:&quot;Shane M&quot;,&quot;parse-names&quot;:false,&quot;dropping-particle&quot;:&quot;&quot;,&quot;non-dropping-particle&quot;:&quot;&quot;}],&quot;container-title&quot;:&quot;Journal of global health&quot;,&quot;DOI&quot;:&quot;10.7189/jogh.08.020803&quot;,&quot;ISSN&quot;:&quot;2047-2986&quot;,&quot;PMID&quot;:&quot;30410743&quot;,&quot;issued&quot;:{&quot;date-parts&quot;:[[2018,12]]},&quot;page&quot;:&quot;020803&quot;,&quot;abstract&quot;:&quot;BACKGROUND Population-based measures of intervention coverage are used in low- and middle-income countries for program planning, prioritization, and evaluation. There is increased interest in effective coverage, which integrates information about service quality or health outcomes. Approaches proposed for quality-adjusted effective coverage include linking data on need and service contact from population-based surveys with data on service quality from health facility surveys. However, there is limited evidence about the validity of different linking methods for effective coverage estimation. METHODS We collaborated with the 2016 Côte d'Ivoire Multiple Indicator Cluster Survey (MICS) to link data from a health provider assessment to care-seeking data collected by the MICS in the Savanes region of Côte d'Ivoire. The provider assessment was conducted in a census of public and non-public health facilities and pharmacies in Savanes in May-June 2016. We also included community health workers managing sick children who served the clusters sampled for the MICS. The provider assessment collected information on structural and process quality for antenatal care, delivery and immediate newborn care, postnatal care, and sick child care. We linked the MICS and provider data using exact-match and ecological linking methods, including aggregate linking and geolinking methods. We compared the results obtained from exact-match and ecological methods. RESULTS We linked 731 of 786 care-seeking episodes (93%) from the MICS to a structural quality score for the provider named by the respondent. Effective coverage estimates computed using exact-match methods were 13%-63% lower than the care-seeking estimates from the MICS. Absolute differences between exact match and ecological linking methods were ±7 percentage points for all ecological methods. Incorporating adjustments for provider category and weighting by service-specific utilization into the ecological methods generally resulted in better agreement between ecological and exact match estimates. CONCLUSIONS Ecological linking may be a feasible and valid approach for estimating quality-adjusted effective coverage when a census of providers is used. Adjusting for provider type and caseload may improve agreement with exact match results. There remain methodological questions to be addressed to develop guidance on using linking methods for estimating quality-adjusted effective coverage, including the effect of facility sampling and time displacement.&quot;,&quot;issue&quot;:&quot;2&quot;,&quot;volume&quot;:&quot;8&quot;,&quot;container-title-short&quot;:&quot;J. Glob. Health&quot;},&quot;isTemporary&quot;:false}]},{&quot;citationID&quot;:&quot;MENDELEY_CITATION_b6d9407b-45d6-4f7e-a0e1-8ee254afa684&quot;,&quot;properties&quot;:{&quot;noteIndex&quot;:0},&quot;isEdited&quot;:false,&quot;manualOverride&quot;:{&quot;isManuallyOverridden&quot;:true,&quot;citeprocText&quot;:&quot;(Turigye et al., 2025)&quot;,&quot;manualOverrideText&quot;:&quot;[21]&quot;},&quot;citationTag&quot;:&quot;MENDELEY_CITATION_v3_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&quot;,&quot;citationItems&quot;:[{&quot;id&quot;:&quot;a4e82e77-d719-3aa4-9bb6-63e4cb73c1ad&quot;,&quot;itemData&quot;:{&quot;type&quot;:&quot;article-journal&quot;,&quot;id&quot;:&quot;a4e82e77-d719-3aa4-9bb6-63e4cb73c1ad&quot;,&quot;title&quot;:&quot;Beyond facility-based births: Is Uganda delivering effective maternal and newborn care? An analysis of the 2022 demographic health survey and 2023 harmonized health facility assessment survey&quot;,&quot;groupId&quot;:&quot;2210548f-c767-3f07-ae7f-091a23894225&quot;,&quot;author&quot;:[{&quot;family&quot;:&quot;Turigye&quot;,&quot;given&quot;:&quot;Brian&quot;,&quot;parse-names&quot;:false,&quot;dropping-particle&quot;:&quot;&quot;,&quot;non-dropping-particle&quot;:&quot;&quot;},{&quot;family&quot;:&quot;Mulogo&quot;,&quot;given&quot;:&quot;Edgar Mugema&quot;,&quot;parse-names&quot;:false,&quot;dropping-particle&quot;:&quot;&quot;,&quot;non-dropping-particle&quot;:&quot;&quot;},{&quot;family&quot;:&quot;Ngonzi&quot;,&quot;given&quot;:&quot;Joseph&quot;,&quot;parse-names&quot;:false,&quot;dropping-particle&quot;:&quot;&quot;,&quot;non-dropping-particle&quot;:&quot;&quot;},{&quot;family&quot;:&quot;Macharia&quot;,&quot;given&quot;:&quot;Peter M.&quot;,&quot;parse-names&quot;:false,&quot;dropping-particle&quot;:&quot;&quot;,&quot;non-dropping-particle&quot;:&quot;&quot;},{&quot;family&quot;:&quot;Acheng&quot;,&quot;given&quot;:&quot;Miriam&quot;,&quot;parse-names&quot;:false,&quot;dropping-particle&quot;:&quot;&quot;,&quot;non-dropping-particle&quot;:&quot;&quot;},{&quot;family&quot;:&quot;Christou&quot;,&quot;given&quot;:&quot;Aliki&quot;,&quot;parse-names&quot;:false,&quot;dropping-particle&quot;:&quot;&quot;,&quot;non-dropping-particle&quot;:&quot;&quot;},{&quot;family&quot;:&quot;Beňová&quot;,&quot;given&quot;:&quot;Lenka&quot;,&quot;parse-names&quot;:false,&quot;dropping-particle&quot;:&quot;&quot;,&quot;non-dropping-particle&quot;:&quot;&quot;}],&quot;container-title&quot;:&quot;PLOS Global Public Health&quot;,&quot;DOI&quot;:&quot;10.1371/journal.pgph.0004949&quot;,&quot;ISSN&quot;:&quot;2767-3375&quot;,&quot;issued&quot;:{&quot;date-parts&quot;:[[2025,10,30]]},&quot;page&quot;:&quot;e0004949&quot;,&quot;abstract&quot;:&quot;&lt;p&gt;Maternal and newborn studies in Uganda have primarily focused on measuring contact coverage, such as the proportion of facility-based births. However, this is inadequate and may overestimate the benefits of services provided to women and newborns if the quality of care in the facilities is not considered. Effective coverage of care addresses this limitation and adjusts for the quality of services. This study assessed the effective coverage of maternal and newborn care for facility-based births in Uganda using the 2022 Uganda Demographic and Health Survey (DHS) and the 2023 Harmonized Health Facility Assessment (HHFA). The analysis included 5,618 women who had a live birth in the two years preceding the DHS, and 636 facilities providing childbirth care from the HHFA. Facility readiness was assessed using four domains: human resources, equipment, amenities, and drugs and supplies. Crude coverage was calculated as the percentage of facility births. Two measures of effective coverage were estimated: intervention coverage as a percentage of women who received all ten selected recommended interventions for their most recent birth, and readiness-adjusted coverage as a product of crude coverage and facility readiness using an ecological linking method by region. 85.9% of the women gave birth in a facility, but only 14.0% received all ten interventions. Readiness was highest in government hospitals (81.9%) and lowest in lower government health centers (46.4%). Only 47.8% of women gave birth in a ready facility. Readiness-adjusted coverage varied across regions, with the lowest in Kampala (40.9%) and the highest in the North-Eastern (61.4%). These Findings indicate a large gap between crude and effective coverage, disproportionately affecting regions and lower-level health centers, highlighting a need to enhance the capacity of lower-level health centers to deliver quality maternal and newborn care.&lt;/p&gt;&quot;,&quot;issue&quot;:&quot;10&quot;,&quot;volume&quot;:&quot;5&quot;,&quot;container-title-short&quot;:&quot;&quot;},&quot;isTemporary&quot;:false}]},{&quot;citationID&quot;:&quot;MENDELEY_CITATION_f51f5b1b-837b-4762-a2be-93fded0c5220&quot;,&quot;properties&quot;:{&quot;noteIndex&quot;:0},&quot;isEdited&quot;:false,&quot;manualOverride&quot;:{&quot;isManuallyOverridden&quot;:true,&quot;citeprocText&quot;:&quot;(Wang et al., 2019)&quot;,&quot;manualOverrideText&quot;:&quot;[11]&quot;},&quot;citationTag&quot;:&quot;MENDELEY_CITATION_v3_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&quot;,&quot;citationItems&quot;:[{&quot;id&quot;:&quot;370f9ddf-5cab-3351-b468-b450c69b6931&quot;,&quot;itemData&quot;:{&quot;type&quot;:&quot;article-journal&quot;,&quot;id&quot;:&quot;370f9ddf-5cab-3351-b468-b450c69b6931&quot;,&quot;title&quot;:&quot;Effective coverage of facility delivery in Bangladesh, Haiti, Malawi, Nepal, Senegal, and Tanzania&quot;,&quot;groupId&quot;:&quot;2210548f-c767-3f07-ae7f-091a23894225&quot;,&quot;author&quot;:[{&quot;family&quot;:&quot;Wang&quot;,&quot;given&quot;:&quot;Wenjuan&quot;,&quot;parse-names&quot;:false,&quot;dropping-particle&quot;:&quot;&quot;,&quot;non-dropping-particle&quot;:&quot;&quot;},{&quot;family&quot;:&quot;Mallick&quot;,&quot;given&quot;:&quot;Lindsay&quot;,&quot;parse-names&quot;:false,&quot;dropping-particle&quot;:&quot;&quot;,&quot;non-dropping-particle&quot;:&quot;&quot;},{&quot;family&quot;:&quot;Allen&quot;,&quot;given&quot;:&quot;Courtney&quot;,&quot;parse-names&quot;:false,&quot;dropping-particle&quot;:&quot;&quot;,&quot;non-dropping-particle&quot;:&quot;&quot;},{&quot;family&quot;:&quot;Pullum&quot;,&quot;given&quot;:&quot;Thomas&quot;,&quot;parse-names&quot;:false,&quot;dropping-particle&quot;:&quot;&quot;,&quot;non-dropping-particle&quot;:&quot;&quot;}],&quot;container-title&quot;:&quot;PLOS ONE&quot;,&quot;DOI&quot;:&quot;10.1371/journal.pone.0217853&quot;,&quot;ISSN&quot;:&quot;1932-6203&quot;,&quot;issued&quot;:{&quot;date-parts&quot;:[[2019,6,11]]},&quot;page&quot;:&quot;e0217853&quot;,&quot;issue&quot;:&quot;6&quot;,&quot;volume&quot;:&quot;14&quot;,&quot;container-title-short&quot;:&quot;PLoS One&quot;},&quot;isTemporary&quot;:false}]},{&quot;citationID&quot;:&quot;MENDELEY_CITATION_3605e02c-86f4-496c-8505-ba7350f181f8&quot;,&quot;properties&quot;:{&quot;noteIndex&quot;:0},&quot;isEdited&quot;:false,&quot;manualOverride&quot;:{&quot;isManuallyOverridden&quot;:true,&quot;citeprocText&quot;:&quot;(Billah et al., 2019)&quot;,&quot;manualOverrideText&quot;:&quot;[22]&quot;},&quot;citationTag&quot;:&quot;MENDELEY_CITATION_v3_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&quot;,&quot;citationItems&quot;:[{&quot;id&quot;:&quot;a045da0a-57f7-3904-aa5c-1c7f743f3265&quot;,&quot;itemData&quot;:{&quot;type&quot;:&quot;article-journal&quot;,&quot;id&quot;:&quot;a045da0a-57f7-3904-aa5c-1c7f743f3265&quot;,&quot;title&quot;:&quot;Quality of care during childbirth at public health facilities in Bangladesh: a cross-sectional study using WHO/UNICEF 'Every Mother Every Newborn (EMEN)' standards.&quot;,&quot;groupId&quot;:&quot;2210548f-c767-3f07-ae7f-091a23894225&quot;,&quot;author&quot;:[{&quot;family&quot;:&quot;Billah&quot;,&quot;given&quot;:&quot;Sk Masum&quot;,&quot;parse-names&quot;:false,&quot;dropping-particle&quot;:&quot;&quot;,&quot;non-dropping-particle&quot;:&quot;&quot;},{&quot;family&quot;:&quot;Chowdhury&quot;,&quot;given&quot;:&quot;Mohiuddin Ahsanul Kabir&quot;,&quot;parse-names&quot;:false,&quot;dropping-particle&quot;:&quot;&quot;,&quot;non-dropping-particle&quot;:&quot;&quot;},{&quot;family&quot;:&quot;Khan&quot;,&quot;given&quot;:&quot;Abdullah Nurus Salam&quot;,&quot;parse-names&quot;:false,&quot;dropping-particle&quot;:&quot;&quot;,&quot;non-dropping-particle&quot;:&quot;&quot;},{&quot;family&quot;:&quot;Karim&quot;,&quot;given&quot;:&quot;Farhana&quot;,&quot;parse-names&quot;:false,&quot;dropping-particle&quot;:&quot;&quot;,&quot;non-dropping-particle&quot;:&quot;&quot;},{&quot;family&quot;:&quot;Hassan&quot;,&quot;given&quot;:&quot;Aniqa&quot;,&quot;parse-names&quot;:false,&quot;dropping-particle&quot;:&quot;&quot;,&quot;non-dropping-particle&quot;:&quot;&quot;},{&quot;family&quot;:&quot;Zaka&quot;,&quot;given&quot;:&quot;Nabila&quot;,&quot;parse-names&quot;:false,&quot;dropping-particle&quot;:&quot;&quot;,&quot;non-dropping-particle&quot;:&quot;&quot;},{&quot;family&quot;:&quot;Arifeen&quot;,&quot;given&quot;:&quot;Shams&quot;,&quot;parse-names&quot;:false,&quot;dropping-particle&quot;:&quot;El&quot;,&quot;non-dropping-particle&quot;:&quot;&quot;},{&quot;family&quot;:&quot;Manu&quot;,&quot;given&quot;:&quot;Alexander&quot;,&quot;parse-names&quot;:false,&quot;dropping-particle&quot;:&quot;&quot;,&quot;non-dropping-particle&quot;:&quot;&quot;}],&quot;container-title&quot;:&quot;BMJ open quality&quot;,&quot;DOI&quot;:&quot;10.1136/bmjoq-2018-000596&quot;,&quot;ISSN&quot;:&quot;2399-6641&quot;,&quot;PMID&quot;:&quot;31523736&quot;,&quot;issued&quot;:{&quot;date-parts&quot;:[[2019]]},&quot;page&quot;:&quot;e000596&quot;,&quot;abstract&quot;:&quot;BACKGROUND This manuscript presents findings from a baseline assessment of health facilities in Bangladesh prior to the implementation of the 'Every Mother Every Newborn Quality Improvement' initiative. METHODOLOGY A cross-sectional survey was conducted between June and August 2016 in 15 government health facilities. Structural readiness was assessed by observing the physical environment, the availability of essential drugs and equipment, and the functionality of the referral system. Structured interviews were conducted with care providers and facility managers on human resource availability and training in the maternal and newborn care. Observation of births, reviews of patient records and exit interviews with women who were discharged from the selected health facilities were used to assess the provision and experience of care. RESULTS Only six (40%) facilities assessed had designated maternity wards and 11 had newborn care corners. There were stock-outs of emergency drugs including magnesium sulfate and oxytocin in nearly all facilities. Two-thirds of the positions for medical officers was vacant in district hospitals and half of the positions for nurses was vacant in subdistrict facilities. Only 60 (45%) healthcare providers interviewed received training on newborn complication management. No health facility used partograph for labour monitoring. Blood pressure was not measured in half (48%) and urine protein in 99% of pregnant women. Only 27% of babies were placed skin to skin with their mothers. Most mothers (97%) said that they were satisfied with the care received, however, only 46% intended on returning to the same facility for future deliveries. CONCLUSIONS Systematic implementation of quality standards to mitigate these gaps in service readiness, provision and experience of care is the next step to accelerate the country's progress in reducing the maternal and neonatal deaths.&quot;,&quot;issue&quot;:&quot;3&quot;,&quot;volume&quot;:&quot;8&quot;,&quot;container-title-short&quot;:&quot;BMJ Open Qual.&quot;},&quot;isTemporary&quot;:false}]},{&quot;citationID&quot;:&quot;MENDELEY_CITATION_36a45d86-88e2-4df4-aab4-4ec386481dc1&quot;,&quot;properties&quot;:{&quot;noteIndex&quot;:0},&quot;isEdited&quot;:false,&quot;manualOverride&quot;:{&quot;isManuallyOverridden&quot;:true,&quot;citeprocText&quot;:&quot;(Kanyangarara et al., 2018)&quot;,&quot;manualOverrideText&quot;:&quot;[23]&quot;},&quot;citationTag&quot;:&quot;MENDELEY_CITATION_v3_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&quot;,&quot;citationItems&quot;:[{&quot;id&quot;:&quot;cf4f5430-62fa-3e7d-9ced-74c1041c506e&quot;,&quot;itemData&quot;:{&quot;type&quot;:&quot;article-journal&quot;,&quot;id&quot;:&quot;cf4f5430-62fa-3e7d-9ced-74c1041c506e&quot;,&quot;title&quot;:&quot;Linking household and health facility surveys to assess obstetric service availability, readiness and coverage: evidence from 17 low- and middle-income countries&quot;,&quot;author&quot;:[{&quot;family&quot;:&quot;Kanyangarara&quot;,&quot;given&quot;:&quot;Mufaro&quot;,&quot;parse-names&quot;:false,&quot;dropping-particle&quot;:&quot;&quot;,&quot;non-dropping-particle&quot;:&quot;&quot;},{&quot;family&quot;:&quot;Chou&quot;,&quot;given&quot;:&quot;Victoria B&quot;,&quot;parse-names&quot;:false,&quot;dropping-particle&quot;:&quot;&quot;,&quot;non-dropping-particle&quot;:&quot;&quot;},{&quot;family&quot;:&quot;Creanga&quot;,&quot;given&quot;:&quot;Andreea A&quot;,&quot;parse-names&quot;:false,&quot;dropping-particle&quot;:&quot;&quot;,&quot;non-dropping-particle&quot;:&quot;&quot;},{&quot;family&quot;:&quot;Walker&quot;,&quot;given&quot;:&quot;Neff&quot;,&quot;parse-names&quot;:false,&quot;dropping-particle&quot;:&quot;&quot;,&quot;non-dropping-particle&quot;:&quot;&quot;}],&quot;container-title&quot;:&quot;Journal of Global Health&quot;,&quot;container-title-short&quot;:&quot;J. Glob. Health&quot;,&quot;DOI&quot;:&quot;10.7189/jogh.08.010603&quot;,&quot;ISSN&quot;:&quot;2047-2978&quot;,&quot;issued&quot;:{&quot;date-parts&quot;:[[2018,6]]},&quot;issue&quot;:&quot;1&quot;,&quot;volume&quot;:&quot;8&quot;},&quot;isTemporary&quot;:false}]},{&quot;citationID&quot;:&quot;MENDELEY_CITATION_c5ec45b6-6b08-4a67-b583-799dec364042&quot;,&quot;properties&quot;:{&quot;noteIndex&quot;:0},&quot;isEdited&quot;:false,&quot;manualOverride&quot;:{&quot;isManuallyOverridden&quot;:true,&quot;citeprocText&quot;:&quot;(Hossain et al., 2023a)&quot;,&quot;manualOverrideText&quot;:&quot;[4]&quot;},&quot;citationTag&quot;:&quot;MENDELEY_CITATION_v3_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&quot;,&quot;citationItems&quot;:[{&quot;id&quot;:&quot;5f58455a-39cd-3503-aa3d-9adee1225a38&quot;,&quot;itemData&quot;:{&quot;type&quot;:&quot;article-journal&quot;,&quot;id&quot;:&quot;5f58455a-39cd-3503-aa3d-9adee1225a38&quot;,&quot;title&quot;:&quot;Maternal mortality in Bangladesh: Who, when, why, and where? A national survey-based analysis&quot;,&quot;groupId&quot;:&quot;2210548f-c767-3f07-ae7f-091a23894225&quot;,&quot;author&quot;:[{&quot;family&quot;:&quot;Hossain&quot;,&quot;given&quot;:&quot;Aniqa Tasnim&quot;,&quot;parse-names&quot;:false,&quot;dropping-particle&quot;:&quot;&quot;,&quot;non-dropping-particle&quot;:&quot;&quot;},{&quot;family&quot;:&quot;Siddique&quot;,&quot;given&quot;:&quot;Abu Bakkar&quot;,&quot;parse-names&quot;:false,&quot;dropping-particle&quot;:&quot;&quot;,&quot;non-dropping-particle&quot;:&quot;&quot;},{&quot;family&quot;:&quot;Jabeen&quot;,&quot;given&quot;:&quot;Sabrina&quot;,&quot;parse-names&quot;:false,&quot;dropping-particle&quot;:&quot;&quot;,&quot;non-dropping-particle&quot;:&quot;&quot;},{&quot;family&quot;:&quot;Khan&quot;,&quot;given&quot;:&quot;Shusmita&quot;,&quot;parse-names&quot;:false,&quot;dropping-particle&quot;:&quot;&quot;,&quot;non-dropping-particle&quot;:&quot;&quot;},{&quot;family&quot;:&quot;Haider&quot;,&quot;given&quot;:&quot;M Moinuddin&quot;,&quot;parse-names&quot;:false,&quot;dropping-particle&quot;:&quot;&quot;,&quot;non-dropping-particle&quot;:&quot;&quot;},{&quot;family&quot;:&quot;Ameen&quot;,&quot;given&quot;:&quot;Shafiqul&quot;,&quot;parse-names&quot;:false,&quot;dropping-particle&quot;:&quot;&quot;,&quot;non-dropping-particle&quot;:&quot;&quot;},{&quot;family&quot;:&quot;Tahsina&quot;,&quot;given&quot;:&quot;Tazeen&quot;,&quot;parse-names&quot;:false,&quot;dropping-particle&quot;:&quot;&quot;,&quot;non-dropping-particle&quot;:&quot;&quot;},{&quot;family&quot;:&quot;Chakraborty&quot;,&quot;given&quot;:&quot;Nitai&quot;,&quot;parse-names&quot;:false,&quot;dropping-particle&quot;:&quot;&quot;,&quot;non-dropping-particle&quot;:&quot;&quot;},{&quot;family&quot;:&quot;Nahar&quot;,&quot;given&quot;:&quot;Quamrun&quot;,&quot;parse-names&quot;:false,&quot;dropping-particle&quot;:&quot;&quot;,&quot;non-dropping-particle&quot;:&quot;&quot;},{&quot;family&quot;:&quot;Jamil&quot;,&quot;given&quot;:&quot;Kanta&quot;,&quot;parse-names&quot;:false,&quot;dropping-particle&quot;:&quot;&quot;,&quot;non-dropping-particle&quot;:&quot;&quot;},{&quot;family&quot;:&quot;Arifeen&quot;,&quot;given&quot;:&quot;Shams&quot;,&quot;parse-names&quot;:false,&quot;dropping-particle&quot;:&quot;&quot;,&quot;non-dropping-particle&quot;:&quot;El&quot;},{&quot;family&quot;:&quot;Rahman&quot;,&quot;given&quot;:&quot;Ahmed Ehsanur&quot;,&quot;parse-names&quot;:false,&quot;dropping-particle&quot;:&quot;&quot;,&quot;non-dropping-particle&quot;:&quot;&quot;}],&quot;container-title&quot;:&quot;Journal of Global Health&quot;,&quot;DOI&quot;:&quot;10.7189/jogh.13.07002&quot;,&quot;ISSN&quot;:&quot;2047-2978&quot;,&quot;issued&quot;:{&quot;date-parts&quot;:[[2023,6,9]]},&quot;page&quot;:&quot;07002&quot;,&quot;volume&quot;:&quot;13&quot;,&quot;container-title-short&quot;:&quot;J. Glob. Health&quot;},&quot;isTemporary&quot;:false}]},{&quot;citationID&quot;:&quot;MENDELEY_CITATION_d0b29fc3-e4a0-4463-849a-6557789be225&quot;,&quot;properties&quot;:{&quot;noteIndex&quot;:0},&quot;isEdited&quot;:false,&quot;manualOverride&quot;:{&quot;isManuallyOverridden&quot;:true,&quot;citeprocText&quot;:&quot;(Jabeen et al., 2023)&quot;,&quot;manualOverrideText&quot;:&quot;[24]&quot;},&quot;citationTag&quot;:&quot;MENDELEY_CITATION_v3_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&quot;,&quot;citationItems&quot;:[{&quot;id&quot;:&quot;adfa954f-fd3f-3b10-8363-1ba2f40bf524&quot;,&quot;itemData&quot;:{&quot;type&quot;:&quot;article-journal&quot;,&quot;id&quot;:&quot;adfa954f-fd3f-3b10-8363-1ba2f40bf524&quot;,&quot;title&quot;:&quot;Haemorrhage-related maternal mortality in Bangladesh: Levels, trends, time of death, and care-seeking practices based on nationally representative population-based surveys&quot;,&quot;author&quot;:[{&quot;family&quot;:&quot;Jabeen&quot;,&quot;given&quot;:&quot;Sabrina&quot;,&quot;parse-names&quot;:false,&quot;dropping-particle&quot;:&quot;&quot;,&quot;non-dropping-particle&quot;:&quot;&quot;},{&quot;family&quot;:&quot;Siddique&quot;,&quot;given&quot;:&quot;Abu Bakkar&quot;,&quot;parse-names&quot;:false,&quot;dropping-particle&quot;:&quot;&quot;,&quot;non-dropping-particle&quot;:&quot;&quot;},{&quot;family&quot;:&quot;Hossain&quot;,&quot;given&quot;:&quot;Aniqa Tasnim&quot;,&quot;parse-names&quot;:false,&quot;dropping-particle&quot;:&quot;&quot;,&quot;non-dropping-particle&quot;:&quot;&quot;},{&quot;family&quot;:&quot;Khan&quot;,&quot;given&quot;:&quot;Shusmita&quot;,&quot;parse-names&quot;:false,&quot;dropping-particle&quot;:&quot;&quot;,&quot;non-dropping-particle&quot;:&quot;&quot;},{&quot;family&quot;:&quot;Haider&quot;,&quot;given&quot;:&quot;M Moinuddin&quot;,&quot;parse-names&quot;:false,&quot;dropping-particle&quot;:&quot;&quot;,&quot;non-dropping-particle&quot;:&quot;&quot;},{&quot;family&quot;:&quot;Tahsina&quot;,&quot;given&quot;:&quot;Tazeen&quot;,&quot;parse-names&quot;:false,&quot;dropping-particle&quot;:&quot;&quot;,&quot;non-dropping-particle&quot;:&quot;&quot;},{&quot;family&quot;:&quot;Ahmed&quot;,&quot;given&quot;:&quot;Anisuddin&quot;,&quot;parse-names&quot;:false,&quot;dropping-particle&quot;:&quot;&quot;,&quot;non-dropping-particle&quot;:&quot;&quot;},{&quot;family&quot;:&quot;Ameen&quot;,&quot;given&quot;:&quot;Shafiqul&quot;,&quot;parse-names&quot;:false,&quot;dropping-particle&quot;:&quot;&quot;,&quot;non-dropping-particle&quot;:&quot;&quot;},{&quot;family&quot;:&quot;Chakraborty&quot;,&quot;given&quot;:&quot;Nitai&quot;,&quot;parse-names&quot;:false,&quot;dropping-particle&quot;:&quot;&quot;,&quot;non-dropping-particle&quot;:&quot;&quot;},{&quot;family&quot;:&quot;Nahar&quot;,&quot;given&quot;:&quot;Quamrun&quot;,&quot;parse-names&quot;:false,&quot;dropping-particle&quot;:&quot;&quot;,&quot;non-dropping-particle&quot;:&quot;&quot;},{&quot;family&quot;:&quot;Jamil&quot;,&quot;given&quot;:&quot;Kanta&quot;,&quot;parse-names&quot;:false,&quot;dropping-particle&quot;:&quot;&quot;,&quot;non-dropping-particle&quot;:&quot;&quot;},{&quot;family&quot;:&quot;Arifeen&quot;,&quot;given&quot;:&quot;Shams&quot;,&quot;parse-names&quot;:false,&quot;dropping-particle&quot;:&quot;&quot;,&quot;non-dropping-particle&quot;:&quot;El&quot;},{&quot;family&quot;:&quot;Rahman&quot;,&quot;given&quot;:&quot;Ahmed Ehsanur&quot;,&quot;parse-names&quot;:false,&quot;dropping-particle&quot;:&quot;&quot;,&quot;non-dropping-particle&quot;:&quot;&quot;}],&quot;container-title&quot;:&quot;Journal of Global Health&quot;,&quot;container-title-short&quot;:&quot;J. Glob. Health&quot;,&quot;DOI&quot;:&quot;10.7189/jogh.13.07001&quot;,&quot;ISSN&quot;:&quot;2047-2978&quot;,&quot;issued&quot;:{&quot;date-parts&quot;:[[2023,4,7]]},&quot;page&quot;:&quot;07001&quot;,&quot;volume&quot;:&quot;13&quot;},&quot;isTemporary&quot;:false}]},{&quot;citationID&quot;:&quot;MENDELEY_CITATION_a099b6b1-d775-442f-a5a8-8941b2033bc5&quot;,&quot;properties&quot;:{&quot;noteIndex&quot;:0},&quot;isEdited&quot;:false,&quot;manualOverride&quot;:{&quot;isManuallyOverridden&quot;:true,&quot;citeprocText&quot;:&quot;(Laskowska &amp;#38; Bednarek, 2023; Likis, n.d.)&quot;,&quot;manualOverrideText&quot;:&quot;[25,26]&quot;},&quot;citationTag&quot;:&quot;MENDELEY_CITATION_v3_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&quot;,&quot;citationItems&quot;:[{&quot;id&quot;:&quot;34396592-3c08-3b92-802f-c0acdcf11100&quot;,&quot;itemData&quot;:{&quot;type&quot;:&quot;article-journal&quot;,&quot;id&quot;:&quot;34396592-3c08-3b92-802f-c0acdcf11100&quot;,&quot;title&quot;:&quot;Optimizing Delivery Strategies in Eclampsia: A Comprehensive Review on Seizure Management and Birth Methods&quot;,&quot;author&quot;:[{&quot;family&quot;:&quot;Laskowska&quot;,&quot;given&quot;:&quot;Marzena&quot;,&quot;parse-names&quot;:false,&quot;dropping-particle&quot;:&quot;&quot;,&quot;non-dropping-particle&quot;:&quot;&quot;},{&quot;family&quot;:&quot;Bednarek&quot;,&quot;given&quot;:&quot;Anna&quot;,&quot;parse-names&quot;:false,&quot;dropping-particle&quot;:&quot;&quot;,&quot;non-dropping-particle&quot;:&quot;&quot;}],&quot;container-title&quot;:&quot;Medical Science Monitor&quot;,&quot;DOI&quot;:&quot;10.12659/MSM.941709&quot;,&quot;ISSN&quot;:&quot;1643-3750&quot;,&quot;issued&quot;:{&quot;date-parts&quot;:[[2023,8,28]]},&quot;volume&quot;:&quot;29&quot;,&quot;container-title-short&quot;:&quot;&quot;},&quot;isTemporary&quot;:false},{&quot;id&quot;:&quot;a6e6d8cd-9dae-3eb4-a959-92cf0cedfdad&quot;,&quot;itemData&quot;:{&quot;type&quot;:&quot;report&quot;,&quot;id&quot;:&quot;a6e6d8cd-9dae-3eb4-a959-92cf0cedfdad&quot;,&quot;title&quot;:&quot;Management of postpartum hemorrhage (Comparative Effectiveness Review No. 151)&quot;,&quot;author&quot;:[{&quot;family&quot;:&quot;Likis&quot;,&quot;given&quot;:&quot;F. E.; Sathe, N. A.; Morgans, A. K.; Hartmann, K. E.; Young, J. L.; Carlson-Bremer, D.; Schorn, M.; Surawicz, T.; Andrews, J.&quot;,&quot;parse-names&quot;:false,&quot;dropping-particle&quot;:&quot;&quot;,&quot;non-dropping-particle&quot;:&quot;&quot;}],&quot;container-title-short&quot;:&quot;&quot;},&quot;isTemporary&quot;:false}]},{&quot;citationID&quot;:&quot;MENDELEY_CITATION_ca072557-fd7c-4876-b1c0-2c345a995046&quot;,&quot;properties&quot;:{&quot;noteIndex&quot;:0},&quot;isEdited&quot;:false,&quot;manualOverride&quot;:{&quot;isManuallyOverridden&quot;:true,&quot;citeprocText&quot;:&quot;(Tran &amp;#38; Bero, 2015)&quot;,&quot;manualOverrideText&quot;:&quot;[27]&quot;},&quot;citationTag&quot;:&quot;MENDELEY_CITATION_v3_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&quot;,&quot;citationItems&quot;:[{&quot;id&quot;:&quot;95faf2f7-7bfb-36bc-abf7-945616d33ea1&quot;,&quot;itemData&quot;:{&quot;type&quot;:&quot;article-journal&quot;,&quot;id&quot;:&quot;95faf2f7-7bfb-36bc-abf7-945616d33ea1&quot;,&quot;title&quot;:&quot;Barriers and facilitators to the quality use of essential medicines for maternal health in low–resource countries: An Ishikawa framework&quot;,&quot;author&quot;:[{&quot;family&quot;:&quot;Tran&quot;,&quot;given&quot;:&quot;Dan N.&quot;,&quot;parse-names&quot;:false,&quot;dropping-particle&quot;:&quot;&quot;,&quot;non-dropping-particle&quot;:&quot;&quot;},{&quot;family&quot;:&quot;Bero&quot;,&quot;given&quot;:&quot;Lisa A.&quot;,&quot;parse-names&quot;:false,&quot;dropping-particle&quot;:&quot;&quot;,&quot;non-dropping-particle&quot;:&quot;&quot;}],&quot;container-title&quot;:&quot;Journal of Global Health&quot;,&quot;container-title-short&quot;:&quot;J. Glob. Health&quot;,&quot;DOI&quot;:&quot;10.7189/jogh.05.010406&quot;,&quot;ISSN&quot;:&quot;2047-2978&quot;,&quot;issued&quot;:{&quot;date-parts&quot;:[[2015,6]]},&quot;issue&quot;:&quot;1&quot;,&quot;volume&quot;:&quot;5&quot;},&quot;isTemporary&quot;:false}]},{&quot;citationID&quot;:&quot;MENDELEY_CITATION_08d27eb7-8bd8-499d-8bd3-f2c7fcf8e501&quot;,&quot;properties&quot;:{&quot;noteIndex&quot;:0},&quot;isEdited&quot;:false,&quot;manualOverride&quot;:{&quot;isManuallyOverridden&quot;:true,&quot;citeprocText&quot;:&quot;(Hossain et al., 2023b)&quot;,&quot;manualOverrideText&quot;:&quot;[4]&quot;},&quot;citationTag&quot;:&quot;MENDELEY_CITATION_v3_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&quot;,&quot;citationItems&quot;:[{&quot;id&quot;:&quot;452520d4-ced4-3bcc-9a8c-603ebce0a0f1&quot;,&quot;itemData&quot;:{&quot;type&quot;:&quot;article-journal&quot;,&quot;id&quot;:&quot;452520d4-ced4-3bcc-9a8c-603ebce0a0f1&quot;,&quot;title&quot;:&quot;Maternal mortality in Bangladesh: Who, when, why, and where? A national survey-based analysis&quot;,&quot;author&quot;:[{&quot;family&quot;:&quot;Hossain&quot;,&quot;given&quot;:&quot;Aniqa Tasnim&quot;,&quot;parse-names&quot;:false,&quot;dropping-particle&quot;:&quot;&quot;,&quot;non-dropping-particle&quot;:&quot;&quot;},{&quot;family&quot;:&quot;Siddique&quot;,&quot;given&quot;:&quot;Abu Bakkar&quot;,&quot;parse-names&quot;:false,&quot;dropping-particle&quot;:&quot;&quot;,&quot;non-dropping-particle&quot;:&quot;&quot;},{&quot;family&quot;:&quot;Jabeen&quot;,&quot;given&quot;:&quot;Sabrina&quot;,&quot;parse-names&quot;:false,&quot;dropping-particle&quot;:&quot;&quot;,&quot;non-dropping-particle&quot;:&quot;&quot;},{&quot;family&quot;:&quot;Khan&quot;,&quot;given&quot;:&quot;Shusmita&quot;,&quot;parse-names&quot;:false,&quot;dropping-particle&quot;:&quot;&quot;,&quot;non-dropping-particle&quot;:&quot;&quot;},{&quot;family&quot;:&quot;Haider&quot;,&quot;given&quot;:&quot;M Moinuddin&quot;,&quot;parse-names&quot;:false,&quot;dropping-particle&quot;:&quot;&quot;,&quot;non-dropping-particle&quot;:&quot;&quot;},{&quot;family&quot;:&quot;Ameen&quot;,&quot;given&quot;:&quot;Shafiqul&quot;,&quot;parse-names&quot;:false,&quot;dropping-particle&quot;:&quot;&quot;,&quot;non-dropping-particle&quot;:&quot;&quot;},{&quot;family&quot;:&quot;Tahsina&quot;,&quot;given&quot;:&quot;Tazeen&quot;,&quot;parse-names&quot;:false,&quot;dropping-particle&quot;:&quot;&quot;,&quot;non-dropping-particle&quot;:&quot;&quot;},{&quot;family&quot;:&quot;Chakraborty&quot;,&quot;given&quot;:&quot;Nitai&quot;,&quot;parse-names&quot;:false,&quot;dropping-particle&quot;:&quot;&quot;,&quot;non-dropping-particle&quot;:&quot;&quot;},{&quot;family&quot;:&quot;Nahar&quot;,&quot;given&quot;:&quot;Quamrun&quot;,&quot;parse-names&quot;:false,&quot;dropping-particle&quot;:&quot;&quot;,&quot;non-dropping-particle&quot;:&quot;&quot;},{&quot;family&quot;:&quot;Jamil&quot;,&quot;given&quot;:&quot;Kanta&quot;,&quot;parse-names&quot;:false,&quot;dropping-particle&quot;:&quot;&quot;,&quot;non-dropping-particle&quot;:&quot;&quot;},{&quot;family&quot;:&quot;Arifeen&quot;,&quot;given&quot;:&quot;Shams&quot;,&quot;parse-names&quot;:false,&quot;dropping-particle&quot;:&quot;&quot;,&quot;non-dropping-particle&quot;:&quot;El&quot;},{&quot;family&quot;:&quot;Rahman&quot;,&quot;given&quot;:&quot;Ahmed Ehsanur&quot;,&quot;parse-names&quot;:false,&quot;dropping-particle&quot;:&quot;&quot;,&quot;non-dropping-particle&quot;:&quot;&quot;}],&quot;container-title&quot;:&quot;Journal of Global Health&quot;,&quot;container-title-short&quot;:&quot;J. Glob. Health&quot;,&quot;DOI&quot;:&quot;10.7189/jogh.13.07002&quot;,&quot;ISSN&quot;:&quot;2047-2978&quot;,&quot;issued&quot;:{&quot;date-parts&quot;:[[2023,6,9]]},&quot;page&quot;:&quot;07002&quot;,&quot;volume&quot;:&quot;13&quot;},&quot;isTemporary&quot;:false}]},{&quot;citationID&quot;:&quot;MENDELEY_CITATION_9c90583a-d613-4294-85f3-6d045269fbd7&quot;,&quot;properties&quot;:{&quot;noteIndex&quot;:0},&quot;isEdited&quot;:false,&quot;manualOverride&quot;:{&quot;isManuallyOverridden&quot;:true,&quot;citeprocText&quot;:&quot;(Ologunde et al., 2014)&quot;,&quot;manualOverrideText&quot;:&quot;[28]&quot;},&quot;citationItems&quot;:[{&quot;id&quot;:&quot;f9d441b6-3d3f-36f9-a5a6-ebcc99f8b420&quot;,&quot;itemData&quot;:{&quot;type&quot;:&quot;article-journal&quot;,&quot;id&quot;:&quot;f9d441b6-3d3f-36f9-a5a6-ebcc99f8b420&quot;,&quot;title&quot;:&quot;Assessment of cesarean delivery availability in 26 low- and middle-income countries: a cross-sectional study&quot;,&quot;author&quot;:[{&quot;family&quot;:&quot;Ologunde&quot;,&quot;given&quot;:&quot;Rele&quot;,&quot;parse-names&quot;:false,&quot;dropping-particle&quot;:&quot;&quot;,&quot;non-dropping-particle&quot;:&quot;&quot;},{&quot;family&quot;:&quot;Vogel&quot;,&quot;given&quot;:&quot;Joshua P.&quot;,&quot;parse-names&quot;:false,&quot;dropping-particle&quot;:&quot;&quot;,&quot;non-dropping-particle&quot;:&quot;&quot;},{&quot;family&quot;:&quot;Cherian&quot;,&quot;given&quot;:&quot;Meena N.&quot;,&quot;parse-names&quot;:false,&quot;dropping-particle&quot;:&quot;&quot;,&quot;non-dropping-particle&quot;:&quot;&quot;},{&quot;family&quot;:&quot;Sbaiti&quot;,&quot;given&quot;:&quot;Mariam&quot;,&quot;parse-names&quot;:false,&quot;dropping-particle&quot;:&quot;&quot;,&quot;non-dropping-particle&quot;:&quot;&quot;},{&quot;family&quot;:&quot;Merialdi&quot;,&quot;given&quot;:&quot;Mario&quot;,&quot;parse-names&quot;:false,&quot;dropping-particle&quot;:&quot;&quot;,&quot;non-dropping-particle&quot;:&quot;&quot;},{&quot;family&quot;:&quot;Yeats&quot;,&quot;given&quot;:&quot;James&quot;,&quot;parse-names&quot;:false,&quot;dropping-particle&quot;:&quot;&quot;,&quot;non-dropping-particle&quot;:&quot;&quot;}],&quot;container-title&quot;:&quot;American Journal of Obstetrics and Gynecology&quot;,&quot;container-title-short&quot;:&quot;Am. J. Obstet. Gynecol.&quot;,&quot;DOI&quot;:&quot;10.1016/j.ajog.2014.05.022&quot;,&quot;ISSN&quot;:&quot;00029378&quot;,&quot;issued&quot;:{&quot;date-parts&quot;:[[2014,11]]},&quot;page&quot;:&quot;504.e1-504.e12&quot;,&quot;issue&quot;:&quot;5&quot;,&quot;volume&quot;:&quot;211&quot;},&quot;isTemporary&quot;:false}],&quot;citationTag&quot;:&quot;MENDELEY_CITATION_v3_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&quot;},{&quot;citationID&quot;:&quot;MENDELEY_CITATION_2c6d4ac3-c8de-4f74-bb4e-d0bc02d45879&quot;,&quot;properties&quot;:{&quot;noteIndex&quot;:0},&quot;isEdited&quot;:false,&quot;manualOverride&quot;:{&quot;isManuallyOverridden&quot;:true,&quot;citeprocText&quot;:&quot;(Beyene et al., 2021)&quot;,&quot;manualOverrideText&quot;:&quot;[29]&quot;},&quot;citationItems&quot;:[{&quot;id&quot;:&quot;1e75726a-339b-3187-8a92-693f6a6d6eae&quot;,&quot;itemData&quot;:{&quot;type&quot;:&quot;article-journal&quot;,&quot;id&quot;:&quot;1e75726a-339b-3187-8a92-693f6a6d6eae&quot;,&quot;title&quot;:&quot;Cesarean delivery rates, hospital readiness and quality of clinical management in Ethiopia: national results from two cross-sectional emergency obstetric and newborn care assessments&quot;,&quot;author&quot;:[{&quot;family&quot;:&quot;Beyene&quot;,&quot;given&quot;:&quot;Misrak Getnet&quot;,&quot;parse-names&quot;:false,&quot;dropping-particle&quot;:&quot;&quot;,&quot;non-dropping-particle&quot;:&quot;&quot;},{&quot;family&quot;:&quot;Zemedu&quot;,&quot;given&quot;:&quot;Theodros Getachew&quot;,&quot;parse-names&quot;:false,&quot;dropping-particle&quot;:&quot;&quot;,&quot;non-dropping-particle&quot;:&quot;&quot;},{&quot;family&quot;:&quot;Gebregiorgis&quot;,&quot;given&quot;:&quot;Azmach Hadush&quot;,&quot;parse-names&quot;:false,&quot;dropping-particle&quot;:&quot;&quot;,&quot;non-dropping-particle&quot;:&quot;&quot;},{&quot;family&quot;:&quot;Ruano&quot;,&quot;given&quot;:&quot;Ana Lorena&quot;,&quot;parse-names&quot;:false,&quot;dropping-particle&quot;:&quot;&quot;,&quot;non-dropping-particle&quot;:&quot;&quot;},{&quot;family&quot;:&quot;Bailey&quot;,&quot;given&quot;:&quot;Patricia E.&quot;,&quot;parse-names&quot;:false,&quot;dropping-particle&quot;:&quot;&quot;,&quot;non-dropping-particle&quot;:&quot;&quot;}],&quot;container-title&quot;:&quot;BMC Pregnancy and Childbirth&quot;,&quot;container-title-short&quot;:&quot;BMC Pregnancy Childbirth&quot;,&quot;DOI&quot;:&quot;10.1186/s12884-021-04008-9&quot;,&quot;ISSN&quot;:&quot;1471-2393&quot;,&quot;issued&quot;:{&quot;date-parts&quot;:[[2021,12,19]]},&quot;page&quot;:&quot;571&quot;,&quot;issue&quot;:&quot;1&quot;,&quot;volume&quot;:&quot;21&quot;},&quot;isTemporary&quot;:false}],&quot;citationTag&quot;:&quot;MENDELEY_CITATION_v3_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&quot;},{&quot;citationID&quot;:&quot;MENDELEY_CITATION_4bda9617-c735-4b09-b776-a87d7a77c141&quot;,&quot;properties&quot;:{&quot;noteIndex&quot;:0},&quot;isEdited&quot;:false,&quot;manualOverride&quot;:{&quot;isManuallyOverridden&quot;:true,&quot;citeprocText&quot;:&quot;(National Institute of Population Research and Training (NIPORT); Mitra and Associates; ICF, 2023b)&quot;,&quot;manualOverrideText&quot;:&quot;[9]&quot;},&quot;citationTag&quot;:&quot;MENDELEY_CITATION_v3_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&quot;,&quot;citationItems&quot;:[{&quot;id&quot;:&quot;0d3b9403-e911-394e-b08c-9a5351721444&quot;,&quot;itemData&quot;:{&quot;type&quot;:&quot;report&quot;,&quot;id&quot;:&quot;0d3b9403-e911-394e-b08c-9a5351721444&quot;,&quot;title&quot;:&quot;Bangladesh Demographic and Health Survey 2022&quot;,&quot;author&quot;:[{&quot;family&quot;:&quot;National Institute of Population Research and Training (NIPORT); Mitra and Associates; ICF&quot;,&quot;given&quot;:&quot;&quot;,&quot;parse-names&quot;:false,&quot;dropping-particle&quot;:&quot;&quot;,&quot;non-dropping-particle&quot;:&quot;&quot;}],&quot;issued&quot;:{&quot;date-parts&quot;:[[2023]]},&quot;publisher-place&quot;:&quot;Dhaka and Rockville&quot;,&quot;container-title-short&quot;:&quot;&quot;},&quot;isTemporary&quot;:false}]},{&quot;citationID&quot;:&quot;MENDELEY_CITATION_db9f033b-7871-4313-814a-51346cdf5fe2&quot;,&quot;properties&quot;:{&quot;noteIndex&quot;:0},&quot;isEdited&quot;:false,&quot;manualOverride&quot;:{&quot;isManuallyOverridden&quot;:true,&quot;citeprocText&quot;:&quot;(Begum et al., 2020)&quot;,&quot;manualOverrideText&quot;:&quot;[30]&quot;},&quot;citationItems&quot;:[{&quot;id&quot;:&quot;3aeb2ff8-2fe2-3482-a27f-0a94c58efc43&quot;,&quot;itemData&quot;:{&quot;type&quot;:&quot;article&quot;,&quot;id&quot;:&quot;3aeb2ff8-2fe2-3482-a27f-0a94c58efc43&quot;,&quot;title&quot;:&quot;Quality of maternal and neonatal health care: A cross sectional survey in the for-profit private sector facilities in urban Bangladesh&quot;,&quot;author&quot;:[{&quot;family&quot;:&quot;Begum&quot;,&quot;given&quot;:&quot;Tahmina&quot;,&quot;parse-names&quot;:false,&quot;dropping-particle&quot;:&quot;&quot;,&quot;non-dropping-particle&quot;:&quot;&quot;},{&quot;family&quot;:&quot;Nababan&quot;,&quot;given&quot;:&quot;Herfina&quot;,&quot;parse-names&quot;:false,&quot;dropping-particle&quot;:&quot;&quot;,&quot;non-dropping-particle&quot;:&quot;&quot;},{&quot;family&quot;:&quot;Adams&quot;,&quot;given&quot;:&quot;Alayne&quot;,&quot;parse-names&quot;:false,&quot;dropping-particle&quot;:&quot;&quot;,&quot;non-dropping-particle&quot;:&quot;&quot;},{&quot;family&quot;:&quot;Ahmed&quot;,&quot;given&quot;:&quot;Anisuddin&quot;,&quot;parse-names&quot;:false,&quot;dropping-particle&quot;:&quot;&quot;,&quot;non-dropping-particle&quot;:&quot;&quot;},{&quot;family&quot;:&quot;Rahman&quot;,&quot;given&quot;:&quot;Aminur&quot;,&quot;parse-names&quot;:false,&quot;dropping-particle&quot;:&quot;&quot;,&quot;non-dropping-particle&quot;:&quot;&quot;},{&quot;family&quot;:&quot;Anwar&quot;,&quot;given&quot;:&quot;Iqbal&quot;,&quot;parse-names&quot;:false,&quot;dropping-particle&quot;:&quot;&quot;,&quot;non-dropping-particle&quot;:&quot;&quot;}],&quot;DOI&quot;:&quot;10.21203/rs.2.22885/v1&quot;,&quot;issued&quot;:{&quot;date-parts&quot;:[[2020,2,8]]},&quot;abstract&quot;:&quot;&lt;p&gt;Background For-profit private sector is increasingly contributing in maternal and neonatal health (MNH) in many low and middle income countries including Bangladesh. However, they operate beyond any regulatory frame-work that raises concerns about quality, cost and equity. In view of maximizing the contribution of ever-growing private sector in achieving the national public health goals, this study explores the quality of MNH care in the for-profit private hospitals in urban Bangladesh. Method The study was conducted in Sylhet City Corporation area during June to August 2015 where all 34 for-profit private hospitals providing Comprehensive Emergency Obstetric and Neonatal care services were included. A facility survey (N=34) using structured checklist; and a review of inpatient medical records (n=1343) was undertaken to explore the structure, process and outcome dimensions of quality of MNH care. Finally results were presented according to size of the facility. ResultsOut of 34 health facilities, labour room, neonatal care unit and breast feeding corner were absent in 13, 27 and 31 facilities respectively. The median number of full time obstetricians, anesthetists and pediatricians were &amp;lt;1; and unregistered nurses (9) were more than registered nurses (3). Hospital copy for discharge certificates were available in 10 facilities. The recommended waste segregations and disposals using three separate colour coded bins were present in six surveyed facilities for in house but not at all for outhouse waste management. Out of 1343 delivery cases reviewed; 67% were conducted after 2 pm and 81% of all deliveries were conducted by caesarean section. Supporting clinical findings such as partograph use (&amp;lt;1%) and vaginal examination findings (21%) to validate Caesarean indication, were also missing. Conclusions Skilled human resource shortage was prominent and reflected as low use of evidence based clinical practices. Tendency of delivery being conducted after office time of public hospital implies dual practice of consultants which can jeopardize quality both in public and private health facilities. Poor record keeping was a medico-legal concern and improper waste management can increase hospital acquired infection rate. The observed poor quality of care under this study need immediate policy attention to safeguard individual health and national health system.&lt;/p&gt;&quot;,&quot;container-title-short&quot;:&quot;&quot;},&quot;isTemporary&quot;:false}],&quot;citationTag&quot;:&quot;MENDELEY_CITATION_v3_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&quot;},{&quot;citationID&quot;:&quot;MENDELEY_CITATION_c4c8ef00-0b56-4335-9ac0-d92598ff65ac&quot;,&quot;properties&quot;:{&quot;noteIndex&quot;:0},&quot;isEdited&quot;:false,&quot;manualOverride&quot;:{&quot;isManuallyOverridden&quot;:true,&quot;citeprocText&quot;:&quot;(Begum et al., 2020)&quot;,&quot;manualOverrideText&quot;:&quot;[30]&quot;},&quot;citationItems&quot;:[{&quot;id&quot;:&quot;3aeb2ff8-2fe2-3482-a27f-0a94c58efc43&quot;,&quot;itemData&quot;:{&quot;type&quot;:&quot;article&quot;,&quot;id&quot;:&quot;3aeb2ff8-2fe2-3482-a27f-0a94c58efc43&quot;,&quot;title&quot;:&quot;Quality of maternal and neonatal health care: A cross sectional survey in the for-profit private sector facilities in urban Bangladesh&quot;,&quot;author&quot;:[{&quot;family&quot;:&quot;Begum&quot;,&quot;given&quot;:&quot;Tahmina&quot;,&quot;parse-names&quot;:false,&quot;dropping-particle&quot;:&quot;&quot;,&quot;non-dropping-particle&quot;:&quot;&quot;},{&quot;family&quot;:&quot;Nababan&quot;,&quot;given&quot;:&quot;Herfina&quot;,&quot;parse-names&quot;:false,&quot;dropping-particle&quot;:&quot;&quot;,&quot;non-dropping-particle&quot;:&quot;&quot;},{&quot;family&quot;:&quot;Adams&quot;,&quot;given&quot;:&quot;Alayne&quot;,&quot;parse-names&quot;:false,&quot;dropping-particle&quot;:&quot;&quot;,&quot;non-dropping-particle&quot;:&quot;&quot;},{&quot;family&quot;:&quot;Ahmed&quot;,&quot;given&quot;:&quot;Anisuddin&quot;,&quot;parse-names&quot;:false,&quot;dropping-particle&quot;:&quot;&quot;,&quot;non-dropping-particle&quot;:&quot;&quot;},{&quot;family&quot;:&quot;Rahman&quot;,&quot;given&quot;:&quot;Aminur&quot;,&quot;parse-names&quot;:false,&quot;dropping-particle&quot;:&quot;&quot;,&quot;non-dropping-particle&quot;:&quot;&quot;},{&quot;family&quot;:&quot;Anwar&quot;,&quot;given&quot;:&quot;Iqbal&quot;,&quot;parse-names&quot;:false,&quot;dropping-particle&quot;:&quot;&quot;,&quot;non-dropping-particle&quot;:&quot;&quot;}],&quot;DOI&quot;:&quot;10.21203/rs.2.22885/v1&quot;,&quot;issued&quot;:{&quot;date-parts&quot;:[[2020,2,8]]},&quot;abstract&quot;:&quot;&lt;p&gt;Background For-profit private sector is increasingly contributing in maternal and neonatal health (MNH) in many low and middle income countries including Bangladesh. However, they operate beyond any regulatory frame-work that raises concerns about quality, cost and equity. In view of maximizing the contribution of ever-growing private sector in achieving the national public health goals, this study explores the quality of MNH care in the for-profit private hospitals in urban Bangladesh. Method The study was conducted in Sylhet City Corporation area during June to August 2015 where all 34 for-profit private hospitals providing Comprehensive Emergency Obstetric and Neonatal care services were included. A facility survey (N=34) using structured checklist; and a review of inpatient medical records (n=1343) was undertaken to explore the structure, process and outcome dimensions of quality of MNH care. Finally results were presented according to size of the facility. ResultsOut of 34 health facilities, labour room, neonatal care unit and breast feeding corner were absent in 13, 27 and 31 facilities respectively. The median number of full time obstetricians, anesthetists and pediatricians were &amp;lt;1; and unregistered nurses (9) were more than registered nurses (3). Hospital copy for discharge certificates were available in 10 facilities. The recommended waste segregations and disposals using three separate colour coded bins were present in six surveyed facilities for in house but not at all for outhouse waste management. Out of 1343 delivery cases reviewed; 67% were conducted after 2 pm and 81% of all deliveries were conducted by caesarean section. Supporting clinical findings such as partograph use (&amp;lt;1%) and vaginal examination findings (21%) to validate Caesarean indication, were also missing. Conclusions Skilled human resource shortage was prominent and reflected as low use of evidence based clinical practices. Tendency of delivery being conducted after office time of public hospital implies dual practice of consultants which can jeopardize quality both in public and private health facilities. Poor record keeping was a medico-legal concern and improper waste management can increase hospital acquired infection rate. The observed poor quality of care under this study need immediate policy attention to safeguard individual health and national health system.&lt;/p&gt;&quot;,&quot;container-title-short&quot;:&quot;&quot;},&quot;isTemporary&quot;:false}],&quot;citationTag&quot;:&quot;MENDELEY_CITATION_v3_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&quot;},{&quot;citationID&quot;:&quot;MENDELEY_CITATION_5a636d1d-52a5-40c7-b860-2bf80775eab9&quot;,&quot;properties&quot;:{&quot;noteIndex&quot;:0},&quot;isEdited&quot;:false,&quot;manualOverride&quot;:{&quot;isManuallyOverridden&quot;:true,&quot;citeprocText&quot;:&quot;(Begum et al., 2020)&quot;,&quot;manualOverrideText&quot;:&quot;[30]&quot;},&quot;citationItems&quot;:[{&quot;id&quot;:&quot;3aeb2ff8-2fe2-3482-a27f-0a94c58efc43&quot;,&quot;itemData&quot;:{&quot;type&quot;:&quot;article&quot;,&quot;id&quot;:&quot;3aeb2ff8-2fe2-3482-a27f-0a94c58efc43&quot;,&quot;title&quot;:&quot;Quality of maternal and neonatal health care: A cross sectional survey in the for-profit private sector facilities in urban Bangladesh&quot;,&quot;author&quot;:[{&quot;family&quot;:&quot;Begum&quot;,&quot;given&quot;:&quot;Tahmina&quot;,&quot;parse-names&quot;:false,&quot;dropping-particle&quot;:&quot;&quot;,&quot;non-dropping-particle&quot;:&quot;&quot;},{&quot;family&quot;:&quot;Nababan&quot;,&quot;given&quot;:&quot;Herfina&quot;,&quot;parse-names&quot;:false,&quot;dropping-particle&quot;:&quot;&quot;,&quot;non-dropping-particle&quot;:&quot;&quot;},{&quot;family&quot;:&quot;Adams&quot;,&quot;given&quot;:&quot;Alayne&quot;,&quot;parse-names&quot;:false,&quot;dropping-particle&quot;:&quot;&quot;,&quot;non-dropping-particle&quot;:&quot;&quot;},{&quot;family&quot;:&quot;Ahmed&quot;,&quot;given&quot;:&quot;Anisuddin&quot;,&quot;parse-names&quot;:false,&quot;dropping-particle&quot;:&quot;&quot;,&quot;non-dropping-particle&quot;:&quot;&quot;},{&quot;family&quot;:&quot;Rahman&quot;,&quot;given&quot;:&quot;Aminur&quot;,&quot;parse-names&quot;:false,&quot;dropping-particle&quot;:&quot;&quot;,&quot;non-dropping-particle&quot;:&quot;&quot;},{&quot;family&quot;:&quot;Anwar&quot;,&quot;given&quot;:&quot;Iqbal&quot;,&quot;parse-names&quot;:false,&quot;dropping-particle&quot;:&quot;&quot;,&quot;non-dropping-particle&quot;:&quot;&quot;}],&quot;DOI&quot;:&quot;10.21203/rs.2.22885/v1&quot;,&quot;issued&quot;:{&quot;date-parts&quot;:[[2020,2,8]]},&quot;abstract&quot;:&quot;&lt;p&gt;Background For-profit private sector is increasingly contributing in maternal and neonatal health (MNH) in many low and middle income countries including Bangladesh. However, they operate beyond any regulatory frame-work that raises concerns about quality, cost and equity. In view of maximizing the contribution of ever-growing private sector in achieving the national public health goals, this study explores the quality of MNH care in the for-profit private hospitals in urban Bangladesh. Method The study was conducted in Sylhet City Corporation area during June to August 2015 where all 34 for-profit private hospitals providing Comprehensive Emergency Obstetric and Neonatal care services were included. A facility survey (N=34) using structured checklist; and a review of inpatient medical records (n=1343) was undertaken to explore the structure, process and outcome dimensions of quality of MNH care. Finally results were presented according to size of the facility. ResultsOut of 34 health facilities, labour room, neonatal care unit and breast feeding corner were absent in 13, 27 and 31 facilities respectively. The median number of full time obstetricians, anesthetists and pediatricians were &amp;lt;1; and unregistered nurses (9) were more than registered nurses (3). Hospital copy for discharge certificates were available in 10 facilities. The recommended waste segregations and disposals using three separate colour coded bins were present in six surveyed facilities for in house but not at all for outhouse waste management. Out of 1343 delivery cases reviewed; 67% were conducted after 2 pm and 81% of all deliveries were conducted by caesarean section. Supporting clinical findings such as partograph use (&amp;lt;1%) and vaginal examination findings (21%) to validate Caesarean indication, were also missing. Conclusions Skilled human resource shortage was prominent and reflected as low use of evidence based clinical practices. Tendency of delivery being conducted after office time of public hospital implies dual practice of consultants which can jeopardize quality both in public and private health facilities. Poor record keeping was a medico-legal concern and improper waste management can increase hospital acquired infection rate. The observed poor quality of care under this study need immediate policy attention to safeguard individual health and national health system.&lt;/p&gt;&quot;,&quot;container-title-short&quot;:&quot;&quot;},&quot;isTemporary&quot;:false}],&quot;citationTag&quot;:&quot;MENDELEY_CITATION_v3_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&quot;}]"/>
    <we:property name="MENDELEY_BIBLIOGRAPHY_LAST_MODIFIED" value="1778501375102"/>
    <we:property name="MENDELEY_BIBLIOGRAPHY_IS_DIRTY"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cbbe17-6366-45de-9c5d-63bffeb5976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0455F721EA940836CB3E63F62BDF7" ma:contentTypeVersion="16" ma:contentTypeDescription="Create a new document." ma:contentTypeScope="" ma:versionID="3a319e513a5d333f0498c9bdc2a609c9">
  <xsd:schema xmlns:xsd="http://www.w3.org/2001/XMLSchema" xmlns:xs="http://www.w3.org/2001/XMLSchema" xmlns:p="http://schemas.microsoft.com/office/2006/metadata/properties" xmlns:ns3="d6cbbe17-6366-45de-9c5d-63bffeb5976a" xmlns:ns4="bbc6eb65-603c-4868-9785-27b62eb81592" targetNamespace="http://schemas.microsoft.com/office/2006/metadata/properties" ma:root="true" ma:fieldsID="10c5b65783cff3018954aded42ad84e8" ns3:_="" ns4:_="">
    <xsd:import namespace="d6cbbe17-6366-45de-9c5d-63bffeb5976a"/>
    <xsd:import namespace="bbc6eb65-603c-4868-9785-27b62eb81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bbe17-6366-45de-9c5d-63bffeb597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6eb65-603c-4868-9785-27b62eb8159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48F66-1CEB-4A16-A1A8-C1D8F3AD39C6}">
  <ds:schemaRefs>
    <ds:schemaRef ds:uri="http://schemas.microsoft.com/sharepoint/v3/contenttype/forms"/>
  </ds:schemaRefs>
</ds:datastoreItem>
</file>

<file path=customXml/itemProps2.xml><?xml version="1.0" encoding="utf-8"?>
<ds:datastoreItem xmlns:ds="http://schemas.openxmlformats.org/officeDocument/2006/customXml" ds:itemID="{CB911E85-56DC-405E-B349-EC21C089D2F3}">
  <ds:schemaRefs>
    <ds:schemaRef ds:uri="http://schemas.microsoft.com/office/2006/metadata/properties"/>
    <ds:schemaRef ds:uri="http://schemas.microsoft.com/office/infopath/2007/PartnerControls"/>
    <ds:schemaRef ds:uri="d6cbbe17-6366-45de-9c5d-63bffeb5976a"/>
  </ds:schemaRefs>
</ds:datastoreItem>
</file>

<file path=customXml/itemProps3.xml><?xml version="1.0" encoding="utf-8"?>
<ds:datastoreItem xmlns:ds="http://schemas.openxmlformats.org/officeDocument/2006/customXml" ds:itemID="{1815DF0D-834E-436A-9B8F-D4C8AFBF70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bbe17-6366-45de-9c5d-63bffeb5976a"/>
    <ds:schemaRef ds:uri="bbc6eb65-603c-4868-9785-27b62eb81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1832BF-ABA0-4B76-B055-5B635926D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Ashiquzzaman .</dc:creator>
  <cp:keywords/>
  <dc:description/>
  <cp:lastModifiedBy>icddr,b</cp:lastModifiedBy>
  <cp:revision>2</cp:revision>
  <dcterms:created xsi:type="dcterms:W3CDTF">2026-07-08T03:28:00Z</dcterms:created>
  <dcterms:modified xsi:type="dcterms:W3CDTF">2026-07-08T03:28:00Z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0x010100A390455F721EA940836CB3E63F62BDF7</vt:lpwstr>
  </property>
  <property fmtid="{D5CDD505-2E9C-101B-9397-08002B2CF9AE}" pid="3" name="GrammarlyDocumentId">
    <vt:lpwstr>c49d7028-92ed-4947-8a1c-abfda4a1eb7c</vt:lpwstr>
  </property>
</Properties>
</file>