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C90CA" w14:textId="77777777" w:rsidR="00731CCD" w:rsidRPr="001E5292" w:rsidRDefault="00731CCD" w:rsidP="00731CCD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1E5292">
        <w:rPr>
          <w:rFonts w:ascii="Times New Roman" w:hAnsi="Times New Roman" w:cs="Times New Roman"/>
          <w:b/>
          <w:bCs/>
          <w:sz w:val="28"/>
          <w:szCs w:val="28"/>
        </w:rPr>
        <w:t xml:space="preserve">Tables </w:t>
      </w:r>
    </w:p>
    <w:p w14:paraId="690B9150" w14:textId="77777777" w:rsidR="00731CCD" w:rsidRPr="001E5292" w:rsidRDefault="00731CCD" w:rsidP="00731CCD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D294AF" w14:textId="77777777" w:rsidR="00731CCD" w:rsidRPr="001E5292" w:rsidRDefault="00731CCD" w:rsidP="00731CCD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5292">
        <w:rPr>
          <w:rFonts w:ascii="Times New Roman" w:hAnsi="Times New Roman" w:cs="Times New Roman"/>
          <w:b/>
          <w:bCs/>
          <w:sz w:val="28"/>
          <w:szCs w:val="28"/>
        </w:rPr>
        <w:t>Tabel 1. Patient demographics and retinal layer thickness measurements</w:t>
      </w:r>
    </w:p>
    <w:tbl>
      <w:tblPr>
        <w:tblStyle w:val="a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225"/>
        <w:gridCol w:w="1270"/>
        <w:gridCol w:w="1478"/>
        <w:gridCol w:w="1687"/>
        <w:gridCol w:w="1583"/>
        <w:gridCol w:w="790"/>
      </w:tblGrid>
      <w:tr w:rsidR="00731CCD" w:rsidRPr="001E5292" w14:paraId="4632E14F" w14:textId="77777777" w:rsidTr="00DA4CF0">
        <w:trPr>
          <w:trHeight w:val="490"/>
        </w:trPr>
        <w:tc>
          <w:tcPr>
            <w:tcW w:w="2218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589EE99F" w14:textId="77777777" w:rsidR="00731CCD" w:rsidRPr="001E5292" w:rsidRDefault="00731CCD" w:rsidP="00DA4CF0">
            <w:pPr>
              <w:tabs>
                <w:tab w:val="left" w:pos="474"/>
              </w:tabs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2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Characteristic</w:t>
            </w:r>
          </w:p>
        </w:tc>
        <w:tc>
          <w:tcPr>
            <w:tcW w:w="1270" w:type="dxa"/>
            <w:vMerge w:val="restart"/>
            <w:tcBorders>
              <w:top w:val="single" w:sz="12" w:space="0" w:color="auto"/>
            </w:tcBorders>
            <w:vAlign w:val="center"/>
          </w:tcPr>
          <w:p w14:paraId="63754FE7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2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Healthy control (n=100)</w:t>
            </w:r>
          </w:p>
        </w:tc>
        <w:tc>
          <w:tcPr>
            <w:tcW w:w="4748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873446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2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PD patients (n=170)</w:t>
            </w:r>
          </w:p>
        </w:tc>
        <w:tc>
          <w:tcPr>
            <w:tcW w:w="790" w:type="dxa"/>
            <w:vMerge w:val="restart"/>
            <w:tcBorders>
              <w:top w:val="single" w:sz="12" w:space="0" w:color="auto"/>
            </w:tcBorders>
            <w:vAlign w:val="center"/>
          </w:tcPr>
          <w:p w14:paraId="2BED35BA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2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Pr="001E52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-value</w:t>
            </w:r>
          </w:p>
        </w:tc>
      </w:tr>
      <w:tr w:rsidR="00731CCD" w:rsidRPr="001E5292" w14:paraId="3F535EAF" w14:textId="77777777" w:rsidTr="00DA4CF0">
        <w:trPr>
          <w:trHeight w:val="230"/>
        </w:trPr>
        <w:tc>
          <w:tcPr>
            <w:tcW w:w="2218" w:type="dxa"/>
            <w:gridSpan w:val="2"/>
            <w:vMerge/>
            <w:tcBorders>
              <w:bottom w:val="single" w:sz="8" w:space="0" w:color="auto"/>
            </w:tcBorders>
            <w:vAlign w:val="center"/>
          </w:tcPr>
          <w:p w14:paraId="28FA6B24" w14:textId="77777777" w:rsidR="00731CCD" w:rsidRPr="001E5292" w:rsidRDefault="00731CCD" w:rsidP="00DA4CF0">
            <w:pPr>
              <w:tabs>
                <w:tab w:val="left" w:pos="474"/>
              </w:tabs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0" w:type="dxa"/>
            <w:vMerge/>
            <w:tcBorders>
              <w:bottom w:val="single" w:sz="8" w:space="0" w:color="auto"/>
            </w:tcBorders>
            <w:vAlign w:val="center"/>
          </w:tcPr>
          <w:p w14:paraId="29ED1CF2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87C33BA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2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H-Y≤1.5 (n=54)</w:t>
            </w:r>
          </w:p>
        </w:tc>
        <w:tc>
          <w:tcPr>
            <w:tcW w:w="168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FD928CF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2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1.5 </w:t>
            </w:r>
            <w:bookmarkStart w:id="0" w:name="OLE_LINK38"/>
            <w:r w:rsidRPr="001E52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≤</w:t>
            </w:r>
            <w:bookmarkEnd w:id="0"/>
            <w:r w:rsidRPr="001E52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H-Y≤2.5</w:t>
            </w:r>
          </w:p>
          <w:p w14:paraId="68FF568D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2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(n=81)</w:t>
            </w:r>
          </w:p>
        </w:tc>
        <w:tc>
          <w:tcPr>
            <w:tcW w:w="1583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26A858C2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2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H-Y≥3</w:t>
            </w:r>
          </w:p>
          <w:p w14:paraId="2361D5C8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2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(n=35)</w:t>
            </w:r>
          </w:p>
        </w:tc>
        <w:tc>
          <w:tcPr>
            <w:tcW w:w="790" w:type="dxa"/>
            <w:vMerge/>
            <w:tcBorders>
              <w:bottom w:val="single" w:sz="8" w:space="0" w:color="auto"/>
            </w:tcBorders>
            <w:vAlign w:val="center"/>
          </w:tcPr>
          <w:p w14:paraId="7B53222F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1CCD" w:rsidRPr="001E5292" w14:paraId="057B62E5" w14:textId="77777777" w:rsidTr="00DA4CF0">
        <w:tc>
          <w:tcPr>
            <w:tcW w:w="2218" w:type="dxa"/>
            <w:gridSpan w:val="2"/>
            <w:tcBorders>
              <w:top w:val="single" w:sz="12" w:space="0" w:color="auto"/>
            </w:tcBorders>
          </w:tcPr>
          <w:p w14:paraId="7C6431EB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2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Age, </w:t>
            </w:r>
            <w:proofErr w:type="spellStart"/>
            <w:r w:rsidRPr="001E52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Mean</w:t>
            </w:r>
            <w:r w:rsidRPr="001E5292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±</w:t>
            </w:r>
            <w:r w:rsidRPr="001E52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SD</w:t>
            </w:r>
            <w:proofErr w:type="spellEnd"/>
          </w:p>
        </w:tc>
        <w:tc>
          <w:tcPr>
            <w:tcW w:w="1270" w:type="dxa"/>
            <w:tcBorders>
              <w:top w:val="single" w:sz="12" w:space="0" w:color="auto"/>
            </w:tcBorders>
          </w:tcPr>
          <w:p w14:paraId="2ADBF61D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66.1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±2.5</w:t>
            </w:r>
          </w:p>
        </w:tc>
        <w:tc>
          <w:tcPr>
            <w:tcW w:w="1478" w:type="dxa"/>
            <w:tcBorders>
              <w:top w:val="single" w:sz="4" w:space="0" w:color="auto"/>
              <w:bottom w:val="nil"/>
              <w:right w:val="nil"/>
            </w:tcBorders>
          </w:tcPr>
          <w:p w14:paraId="537D862F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62.96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</w:t>
            </w:r>
            <w:r w:rsidRPr="001E5292">
              <w:rPr>
                <w:rFonts w:ascii="Times New Roman" w:hAnsi="Times New Roman" w:cs="Times New Roman"/>
                <w:szCs w:val="21"/>
              </w:rPr>
              <w:t>7.10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right w:val="nil"/>
            </w:tcBorders>
          </w:tcPr>
          <w:p w14:paraId="11919623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66.93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</w:t>
            </w:r>
            <w:r w:rsidRPr="001E5292">
              <w:rPr>
                <w:rFonts w:ascii="Times New Roman" w:hAnsi="Times New Roman" w:cs="Times New Roman"/>
                <w:szCs w:val="21"/>
              </w:rPr>
              <w:t>7.48</w:t>
            </w:r>
          </w:p>
        </w:tc>
        <w:tc>
          <w:tcPr>
            <w:tcW w:w="1583" w:type="dxa"/>
            <w:tcBorders>
              <w:top w:val="single" w:sz="12" w:space="0" w:color="auto"/>
              <w:left w:val="nil"/>
            </w:tcBorders>
          </w:tcPr>
          <w:p w14:paraId="1939871F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66.34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</w:t>
            </w:r>
            <w:r w:rsidRPr="001E5292">
              <w:rPr>
                <w:rFonts w:ascii="Times New Roman" w:hAnsi="Times New Roman" w:cs="Times New Roman"/>
                <w:szCs w:val="21"/>
              </w:rPr>
              <w:t>7.93</w:t>
            </w:r>
          </w:p>
        </w:tc>
        <w:tc>
          <w:tcPr>
            <w:tcW w:w="790" w:type="dxa"/>
            <w:tcBorders>
              <w:top w:val="single" w:sz="12" w:space="0" w:color="auto"/>
            </w:tcBorders>
          </w:tcPr>
          <w:p w14:paraId="4F0171E6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0.47</w:t>
            </w:r>
          </w:p>
        </w:tc>
      </w:tr>
      <w:tr w:rsidR="00731CCD" w:rsidRPr="001E5292" w14:paraId="565C9E13" w14:textId="77777777" w:rsidTr="00DA4CF0">
        <w:tc>
          <w:tcPr>
            <w:tcW w:w="2218" w:type="dxa"/>
            <w:gridSpan w:val="2"/>
          </w:tcPr>
          <w:p w14:paraId="698D929A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2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Sex, n (%)</w:t>
            </w:r>
          </w:p>
        </w:tc>
        <w:tc>
          <w:tcPr>
            <w:tcW w:w="1270" w:type="dxa"/>
          </w:tcPr>
          <w:p w14:paraId="773E0C9D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78" w:type="dxa"/>
            <w:tcBorders>
              <w:top w:val="nil"/>
              <w:bottom w:val="nil"/>
              <w:right w:val="nil"/>
            </w:tcBorders>
          </w:tcPr>
          <w:p w14:paraId="2276C7BE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87" w:type="dxa"/>
            <w:tcBorders>
              <w:left w:val="nil"/>
              <w:right w:val="nil"/>
            </w:tcBorders>
          </w:tcPr>
          <w:p w14:paraId="41D97C4B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83" w:type="dxa"/>
            <w:tcBorders>
              <w:left w:val="nil"/>
            </w:tcBorders>
          </w:tcPr>
          <w:p w14:paraId="4F8232E5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90" w:type="dxa"/>
          </w:tcPr>
          <w:p w14:paraId="50E75960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31CCD" w:rsidRPr="001E5292" w14:paraId="0C1A0EE2" w14:textId="77777777" w:rsidTr="00DA4CF0">
        <w:tc>
          <w:tcPr>
            <w:tcW w:w="2218" w:type="dxa"/>
            <w:gridSpan w:val="2"/>
          </w:tcPr>
          <w:p w14:paraId="3A2935D0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ind w:leftChars="151" w:left="317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Famale</w:t>
            </w:r>
          </w:p>
        </w:tc>
        <w:tc>
          <w:tcPr>
            <w:tcW w:w="1270" w:type="dxa"/>
          </w:tcPr>
          <w:p w14:paraId="5A025084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55 (55%)</w:t>
            </w:r>
          </w:p>
        </w:tc>
        <w:tc>
          <w:tcPr>
            <w:tcW w:w="1478" w:type="dxa"/>
            <w:tcBorders>
              <w:top w:val="nil"/>
              <w:bottom w:val="nil"/>
              <w:right w:val="nil"/>
            </w:tcBorders>
          </w:tcPr>
          <w:p w14:paraId="25D7BDA2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26 (48.2%)</w:t>
            </w:r>
          </w:p>
        </w:tc>
        <w:tc>
          <w:tcPr>
            <w:tcW w:w="1687" w:type="dxa"/>
            <w:tcBorders>
              <w:left w:val="nil"/>
              <w:right w:val="nil"/>
            </w:tcBorders>
          </w:tcPr>
          <w:p w14:paraId="6092B5FC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34 (42.0%)</w:t>
            </w:r>
          </w:p>
        </w:tc>
        <w:tc>
          <w:tcPr>
            <w:tcW w:w="1583" w:type="dxa"/>
            <w:tcBorders>
              <w:left w:val="nil"/>
            </w:tcBorders>
          </w:tcPr>
          <w:p w14:paraId="775C5EFB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19 (54.3%)</w:t>
            </w:r>
          </w:p>
        </w:tc>
        <w:tc>
          <w:tcPr>
            <w:tcW w:w="790" w:type="dxa"/>
          </w:tcPr>
          <w:p w14:paraId="2DB4CC9B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0.20</w:t>
            </w:r>
          </w:p>
        </w:tc>
      </w:tr>
      <w:tr w:rsidR="00731CCD" w:rsidRPr="001E5292" w14:paraId="66C1F0AA" w14:textId="77777777" w:rsidTr="00DA4CF0">
        <w:trPr>
          <w:trHeight w:val="277"/>
        </w:trPr>
        <w:tc>
          <w:tcPr>
            <w:tcW w:w="2218" w:type="dxa"/>
            <w:gridSpan w:val="2"/>
          </w:tcPr>
          <w:p w14:paraId="5EB9ACE5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ind w:leftChars="151" w:left="317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1270" w:type="dxa"/>
          </w:tcPr>
          <w:p w14:paraId="142AC142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45 (45%)</w:t>
            </w:r>
          </w:p>
        </w:tc>
        <w:tc>
          <w:tcPr>
            <w:tcW w:w="1478" w:type="dxa"/>
            <w:tcBorders>
              <w:top w:val="nil"/>
              <w:bottom w:val="nil"/>
              <w:right w:val="nil"/>
            </w:tcBorders>
          </w:tcPr>
          <w:p w14:paraId="4744C250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28 (51.8%)</w:t>
            </w:r>
          </w:p>
        </w:tc>
        <w:tc>
          <w:tcPr>
            <w:tcW w:w="1687" w:type="dxa"/>
            <w:tcBorders>
              <w:left w:val="nil"/>
              <w:right w:val="nil"/>
            </w:tcBorders>
          </w:tcPr>
          <w:p w14:paraId="33DF5FE3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48 (58.0%)</w:t>
            </w:r>
          </w:p>
        </w:tc>
        <w:tc>
          <w:tcPr>
            <w:tcW w:w="1583" w:type="dxa"/>
            <w:tcBorders>
              <w:left w:val="nil"/>
            </w:tcBorders>
          </w:tcPr>
          <w:p w14:paraId="1B6E65BA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16 (45.7%)</w:t>
            </w:r>
          </w:p>
        </w:tc>
        <w:tc>
          <w:tcPr>
            <w:tcW w:w="790" w:type="dxa"/>
          </w:tcPr>
          <w:p w14:paraId="75415760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0.20</w:t>
            </w:r>
          </w:p>
        </w:tc>
      </w:tr>
      <w:tr w:rsidR="00731CCD" w:rsidRPr="001E5292" w14:paraId="674C47CF" w14:textId="77777777" w:rsidTr="00DA4CF0">
        <w:trPr>
          <w:trHeight w:val="169"/>
        </w:trPr>
        <w:tc>
          <w:tcPr>
            <w:tcW w:w="2218" w:type="dxa"/>
            <w:gridSpan w:val="2"/>
            <w:tcBorders>
              <w:bottom w:val="nil"/>
            </w:tcBorders>
          </w:tcPr>
          <w:p w14:paraId="393A8E16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2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IOP, mmHg</w:t>
            </w:r>
          </w:p>
        </w:tc>
        <w:tc>
          <w:tcPr>
            <w:tcW w:w="1270" w:type="dxa"/>
            <w:tcBorders>
              <w:bottom w:val="nil"/>
            </w:tcBorders>
          </w:tcPr>
          <w:p w14:paraId="1669C427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12.71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±2.82</w:t>
            </w:r>
          </w:p>
        </w:tc>
        <w:tc>
          <w:tcPr>
            <w:tcW w:w="1478" w:type="dxa"/>
            <w:tcBorders>
              <w:top w:val="nil"/>
              <w:bottom w:val="nil"/>
              <w:right w:val="nil"/>
            </w:tcBorders>
          </w:tcPr>
          <w:p w14:paraId="7296BDB1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15.65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±2.79</w:t>
            </w:r>
          </w:p>
        </w:tc>
        <w:tc>
          <w:tcPr>
            <w:tcW w:w="1687" w:type="dxa"/>
            <w:tcBorders>
              <w:left w:val="nil"/>
              <w:bottom w:val="nil"/>
              <w:right w:val="nil"/>
            </w:tcBorders>
          </w:tcPr>
          <w:p w14:paraId="1BF831FA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14.21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±2.58</w:t>
            </w:r>
          </w:p>
        </w:tc>
        <w:tc>
          <w:tcPr>
            <w:tcW w:w="1583" w:type="dxa"/>
            <w:tcBorders>
              <w:left w:val="nil"/>
              <w:bottom w:val="nil"/>
            </w:tcBorders>
          </w:tcPr>
          <w:p w14:paraId="1BA21545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15.09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±1.88</w:t>
            </w:r>
          </w:p>
        </w:tc>
        <w:tc>
          <w:tcPr>
            <w:tcW w:w="790" w:type="dxa"/>
            <w:tcBorders>
              <w:bottom w:val="nil"/>
            </w:tcBorders>
          </w:tcPr>
          <w:p w14:paraId="3416BC8D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0.0001</w:t>
            </w:r>
          </w:p>
        </w:tc>
      </w:tr>
      <w:tr w:rsidR="00731CCD" w:rsidRPr="001E5292" w14:paraId="6A5D8A51" w14:textId="77777777" w:rsidTr="00DA4CF0">
        <w:trPr>
          <w:trHeight w:val="210"/>
        </w:trPr>
        <w:tc>
          <w:tcPr>
            <w:tcW w:w="2218" w:type="dxa"/>
            <w:gridSpan w:val="2"/>
            <w:tcBorders>
              <w:top w:val="nil"/>
              <w:bottom w:val="nil"/>
            </w:tcBorders>
          </w:tcPr>
          <w:p w14:paraId="746BC130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2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BCVA, (decimal)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64DF4B57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0.79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±0.21</w:t>
            </w:r>
          </w:p>
        </w:tc>
        <w:tc>
          <w:tcPr>
            <w:tcW w:w="1478" w:type="dxa"/>
            <w:tcBorders>
              <w:top w:val="nil"/>
              <w:bottom w:val="nil"/>
              <w:right w:val="nil"/>
            </w:tcBorders>
          </w:tcPr>
          <w:p w14:paraId="655A4103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0.87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±0.14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 w14:paraId="527D0C52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0.78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±0.21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</w:tcBorders>
          </w:tcPr>
          <w:p w14:paraId="224E85C6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0.80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±0.19</w:t>
            </w:r>
          </w:p>
        </w:tc>
        <w:tc>
          <w:tcPr>
            <w:tcW w:w="790" w:type="dxa"/>
            <w:tcBorders>
              <w:top w:val="nil"/>
              <w:bottom w:val="nil"/>
            </w:tcBorders>
          </w:tcPr>
          <w:p w14:paraId="396ECA8E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0.55</w:t>
            </w:r>
          </w:p>
        </w:tc>
      </w:tr>
      <w:tr w:rsidR="00731CCD" w:rsidRPr="001E5292" w14:paraId="144CBD47" w14:textId="77777777" w:rsidTr="00DA4CF0">
        <w:trPr>
          <w:trHeight w:val="150"/>
        </w:trPr>
        <w:tc>
          <w:tcPr>
            <w:tcW w:w="2218" w:type="dxa"/>
            <w:gridSpan w:val="2"/>
            <w:tcBorders>
              <w:top w:val="nil"/>
            </w:tcBorders>
          </w:tcPr>
          <w:p w14:paraId="21903260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2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MDS-UPDRS </w:t>
            </w:r>
            <w:r w:rsidRPr="001E5292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Ⅲ</w:t>
            </w:r>
          </w:p>
        </w:tc>
        <w:tc>
          <w:tcPr>
            <w:tcW w:w="1270" w:type="dxa"/>
            <w:tcBorders>
              <w:top w:val="nil"/>
            </w:tcBorders>
          </w:tcPr>
          <w:p w14:paraId="33E94466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478" w:type="dxa"/>
            <w:tcBorders>
              <w:top w:val="nil"/>
              <w:bottom w:val="nil"/>
              <w:right w:val="nil"/>
            </w:tcBorders>
          </w:tcPr>
          <w:p w14:paraId="16F1C763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21.57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</w:t>
            </w:r>
            <w:r w:rsidRPr="001E5292">
              <w:rPr>
                <w:rFonts w:ascii="Times New Roman" w:hAnsi="Times New Roman" w:cs="Times New Roman"/>
                <w:szCs w:val="21"/>
              </w:rPr>
              <w:t>11.12</w:t>
            </w:r>
          </w:p>
        </w:tc>
        <w:tc>
          <w:tcPr>
            <w:tcW w:w="1687" w:type="dxa"/>
            <w:tcBorders>
              <w:top w:val="nil"/>
              <w:left w:val="nil"/>
              <w:right w:val="nil"/>
            </w:tcBorders>
          </w:tcPr>
          <w:p w14:paraId="547ADBA2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32.30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</w:t>
            </w:r>
            <w:r w:rsidRPr="001E5292">
              <w:rPr>
                <w:rFonts w:ascii="Times New Roman" w:hAnsi="Times New Roman" w:cs="Times New Roman"/>
                <w:szCs w:val="21"/>
              </w:rPr>
              <w:t>11.53</w:t>
            </w:r>
          </w:p>
        </w:tc>
        <w:tc>
          <w:tcPr>
            <w:tcW w:w="1583" w:type="dxa"/>
            <w:tcBorders>
              <w:top w:val="nil"/>
              <w:left w:val="nil"/>
            </w:tcBorders>
          </w:tcPr>
          <w:p w14:paraId="0848B850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48.94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</w:t>
            </w:r>
            <w:r w:rsidRPr="001E5292">
              <w:rPr>
                <w:rFonts w:ascii="Times New Roman" w:hAnsi="Times New Roman" w:cs="Times New Roman"/>
                <w:szCs w:val="21"/>
              </w:rPr>
              <w:t>14.25</w:t>
            </w:r>
          </w:p>
        </w:tc>
        <w:tc>
          <w:tcPr>
            <w:tcW w:w="790" w:type="dxa"/>
            <w:tcBorders>
              <w:top w:val="nil"/>
            </w:tcBorders>
          </w:tcPr>
          <w:p w14:paraId="68D37C19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31CCD" w:rsidRPr="001E5292" w14:paraId="29E58764" w14:textId="77777777" w:rsidTr="00DA4CF0">
        <w:trPr>
          <w:trHeight w:val="183"/>
        </w:trPr>
        <w:tc>
          <w:tcPr>
            <w:tcW w:w="993" w:type="dxa"/>
            <w:vMerge w:val="restart"/>
            <w:tcBorders>
              <w:right w:val="nil"/>
            </w:tcBorders>
          </w:tcPr>
          <w:p w14:paraId="5F05F960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2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RPE/OS (</w:t>
            </w:r>
            <w:proofErr w:type="spellStart"/>
            <w:r w:rsidRPr="001E52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μm</w:t>
            </w:r>
            <w:proofErr w:type="spellEnd"/>
            <w:r w:rsidRPr="001E52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</w:tcBorders>
          </w:tcPr>
          <w:p w14:paraId="033CB4A4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 xml:space="preserve">Foveal </w:t>
            </w:r>
          </w:p>
        </w:tc>
        <w:tc>
          <w:tcPr>
            <w:tcW w:w="1270" w:type="dxa"/>
          </w:tcPr>
          <w:p w14:paraId="4AEAA61C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58.27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±1.62</w:t>
            </w:r>
          </w:p>
        </w:tc>
        <w:tc>
          <w:tcPr>
            <w:tcW w:w="1478" w:type="dxa"/>
            <w:tcBorders>
              <w:top w:val="nil"/>
              <w:bottom w:val="nil"/>
              <w:right w:val="nil"/>
            </w:tcBorders>
          </w:tcPr>
          <w:p w14:paraId="26F3524C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57.99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±1.31</w:t>
            </w:r>
          </w:p>
        </w:tc>
        <w:tc>
          <w:tcPr>
            <w:tcW w:w="1687" w:type="dxa"/>
            <w:tcBorders>
              <w:left w:val="nil"/>
              <w:right w:val="nil"/>
            </w:tcBorders>
          </w:tcPr>
          <w:p w14:paraId="5FA8FB15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57.65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±2.31</w:t>
            </w:r>
          </w:p>
        </w:tc>
        <w:tc>
          <w:tcPr>
            <w:tcW w:w="1583" w:type="dxa"/>
            <w:tcBorders>
              <w:left w:val="nil"/>
            </w:tcBorders>
          </w:tcPr>
          <w:p w14:paraId="70B54DC9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57.21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±1.41***</w:t>
            </w:r>
          </w:p>
        </w:tc>
        <w:tc>
          <w:tcPr>
            <w:tcW w:w="790" w:type="dxa"/>
          </w:tcPr>
          <w:p w14:paraId="76760D34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31CCD" w:rsidRPr="001E5292" w14:paraId="3E36439F" w14:textId="77777777" w:rsidTr="00DA4CF0">
        <w:trPr>
          <w:trHeight w:val="325"/>
        </w:trPr>
        <w:tc>
          <w:tcPr>
            <w:tcW w:w="993" w:type="dxa"/>
            <w:vMerge/>
            <w:tcBorders>
              <w:right w:val="nil"/>
            </w:tcBorders>
          </w:tcPr>
          <w:p w14:paraId="6587D8C6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ind w:leftChars="151" w:left="317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</w:tcBorders>
          </w:tcPr>
          <w:p w14:paraId="27940EC7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Parafoveal</w:t>
            </w:r>
          </w:p>
        </w:tc>
        <w:tc>
          <w:tcPr>
            <w:tcW w:w="1270" w:type="dxa"/>
            <w:tcBorders>
              <w:bottom w:val="nil"/>
            </w:tcBorders>
          </w:tcPr>
          <w:p w14:paraId="7607C2E1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62.82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±1.91</w:t>
            </w:r>
          </w:p>
        </w:tc>
        <w:tc>
          <w:tcPr>
            <w:tcW w:w="1478" w:type="dxa"/>
            <w:tcBorders>
              <w:top w:val="nil"/>
              <w:bottom w:val="nil"/>
              <w:right w:val="nil"/>
            </w:tcBorders>
          </w:tcPr>
          <w:p w14:paraId="22CC22BB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60.73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±2.12</w:t>
            </w:r>
          </w:p>
        </w:tc>
        <w:tc>
          <w:tcPr>
            <w:tcW w:w="1687" w:type="dxa"/>
            <w:tcBorders>
              <w:left w:val="nil"/>
              <w:bottom w:val="nil"/>
              <w:right w:val="nil"/>
            </w:tcBorders>
          </w:tcPr>
          <w:p w14:paraId="0C5D367B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59.97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±2.26**</w:t>
            </w:r>
          </w:p>
        </w:tc>
        <w:tc>
          <w:tcPr>
            <w:tcW w:w="1583" w:type="dxa"/>
            <w:tcBorders>
              <w:left w:val="nil"/>
              <w:bottom w:val="nil"/>
            </w:tcBorders>
          </w:tcPr>
          <w:p w14:paraId="6EFFB84A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59.60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±1.83**</w:t>
            </w:r>
          </w:p>
        </w:tc>
        <w:tc>
          <w:tcPr>
            <w:tcW w:w="790" w:type="dxa"/>
            <w:tcBorders>
              <w:bottom w:val="nil"/>
            </w:tcBorders>
          </w:tcPr>
          <w:p w14:paraId="634DE425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31CCD" w:rsidRPr="001E5292" w14:paraId="12956ACF" w14:textId="77777777" w:rsidTr="00DA4CF0">
        <w:trPr>
          <w:trHeight w:val="325"/>
        </w:trPr>
        <w:tc>
          <w:tcPr>
            <w:tcW w:w="993" w:type="dxa"/>
            <w:vMerge/>
            <w:tcBorders>
              <w:bottom w:val="nil"/>
              <w:right w:val="nil"/>
            </w:tcBorders>
          </w:tcPr>
          <w:p w14:paraId="42CCFEFB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ind w:leftChars="151" w:left="317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</w:tcBorders>
          </w:tcPr>
          <w:p w14:paraId="4D5EC351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Peripheral</w:t>
            </w:r>
          </w:p>
        </w:tc>
        <w:tc>
          <w:tcPr>
            <w:tcW w:w="1270" w:type="dxa"/>
            <w:tcBorders>
              <w:bottom w:val="nil"/>
            </w:tcBorders>
          </w:tcPr>
          <w:p w14:paraId="4777D5FD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66.01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±2.79</w:t>
            </w:r>
          </w:p>
        </w:tc>
        <w:tc>
          <w:tcPr>
            <w:tcW w:w="1478" w:type="dxa"/>
            <w:tcBorders>
              <w:top w:val="nil"/>
              <w:bottom w:val="nil"/>
              <w:right w:val="nil"/>
            </w:tcBorders>
          </w:tcPr>
          <w:p w14:paraId="5B592366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65.69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±3.10</w:t>
            </w:r>
          </w:p>
        </w:tc>
        <w:tc>
          <w:tcPr>
            <w:tcW w:w="1687" w:type="dxa"/>
            <w:tcBorders>
              <w:left w:val="nil"/>
              <w:bottom w:val="nil"/>
              <w:right w:val="nil"/>
            </w:tcBorders>
          </w:tcPr>
          <w:p w14:paraId="05AFEDC1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64.57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±4.17**</w:t>
            </w:r>
          </w:p>
        </w:tc>
        <w:tc>
          <w:tcPr>
            <w:tcW w:w="1583" w:type="dxa"/>
            <w:tcBorders>
              <w:left w:val="nil"/>
              <w:bottom w:val="nil"/>
            </w:tcBorders>
          </w:tcPr>
          <w:p w14:paraId="4940B597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63.56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±2.98****</w:t>
            </w:r>
          </w:p>
        </w:tc>
        <w:tc>
          <w:tcPr>
            <w:tcW w:w="790" w:type="dxa"/>
            <w:tcBorders>
              <w:bottom w:val="nil"/>
            </w:tcBorders>
          </w:tcPr>
          <w:p w14:paraId="52834FB3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31CCD" w:rsidRPr="001E5292" w14:paraId="4F4A1C43" w14:textId="77777777" w:rsidTr="00DA4CF0">
        <w:trPr>
          <w:trHeight w:val="325"/>
        </w:trPr>
        <w:tc>
          <w:tcPr>
            <w:tcW w:w="993" w:type="dxa"/>
            <w:vMerge w:val="restart"/>
            <w:tcBorders>
              <w:top w:val="nil"/>
              <w:bottom w:val="nil"/>
              <w:right w:val="nil"/>
            </w:tcBorders>
          </w:tcPr>
          <w:p w14:paraId="092F4671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2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IS/ELM (</w:t>
            </w:r>
            <w:proofErr w:type="spellStart"/>
            <w:r w:rsidRPr="001E52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μm</w:t>
            </w:r>
            <w:proofErr w:type="spellEnd"/>
            <w:r w:rsidRPr="001E52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</w:tcBorders>
          </w:tcPr>
          <w:p w14:paraId="75AE1C36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Foveal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337D488B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141.9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±7.32</w:t>
            </w:r>
          </w:p>
        </w:tc>
        <w:tc>
          <w:tcPr>
            <w:tcW w:w="1478" w:type="dxa"/>
            <w:tcBorders>
              <w:top w:val="nil"/>
              <w:bottom w:val="nil"/>
              <w:right w:val="nil"/>
            </w:tcBorders>
          </w:tcPr>
          <w:p w14:paraId="6854B8F6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142.1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±6.34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 w14:paraId="1548A59D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137.2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±8.12****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</w:tcBorders>
          </w:tcPr>
          <w:p w14:paraId="1F062F42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140.8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±7.14</w:t>
            </w:r>
          </w:p>
        </w:tc>
        <w:tc>
          <w:tcPr>
            <w:tcW w:w="790" w:type="dxa"/>
            <w:tcBorders>
              <w:top w:val="nil"/>
              <w:bottom w:val="nil"/>
            </w:tcBorders>
          </w:tcPr>
          <w:p w14:paraId="4B4FCBCC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31CCD" w:rsidRPr="001E5292" w14:paraId="1447DEE1" w14:textId="77777777" w:rsidTr="00DA4CF0">
        <w:trPr>
          <w:trHeight w:val="325"/>
        </w:trPr>
        <w:tc>
          <w:tcPr>
            <w:tcW w:w="993" w:type="dxa"/>
            <w:vMerge/>
            <w:tcBorders>
              <w:top w:val="nil"/>
              <w:bottom w:val="nil"/>
              <w:right w:val="nil"/>
            </w:tcBorders>
          </w:tcPr>
          <w:p w14:paraId="692B174B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</w:tcBorders>
          </w:tcPr>
          <w:p w14:paraId="35299A19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Parafoveal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1809829B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114.9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±6.51</w:t>
            </w:r>
          </w:p>
        </w:tc>
        <w:tc>
          <w:tcPr>
            <w:tcW w:w="1478" w:type="dxa"/>
            <w:tcBorders>
              <w:top w:val="nil"/>
              <w:bottom w:val="nil"/>
              <w:right w:val="nil"/>
            </w:tcBorders>
          </w:tcPr>
          <w:p w14:paraId="3FE43FC3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114.9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±5.83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 w14:paraId="326EF24F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112.3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±5.56**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</w:tcBorders>
          </w:tcPr>
          <w:p w14:paraId="65528BB3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114.0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±6.30</w:t>
            </w:r>
          </w:p>
        </w:tc>
        <w:tc>
          <w:tcPr>
            <w:tcW w:w="790" w:type="dxa"/>
            <w:tcBorders>
              <w:top w:val="nil"/>
              <w:bottom w:val="nil"/>
            </w:tcBorders>
          </w:tcPr>
          <w:p w14:paraId="2AC64B6A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31CCD" w:rsidRPr="001E5292" w14:paraId="6A71B42A" w14:textId="77777777" w:rsidTr="00DA4CF0">
        <w:trPr>
          <w:trHeight w:val="325"/>
        </w:trPr>
        <w:tc>
          <w:tcPr>
            <w:tcW w:w="993" w:type="dxa"/>
            <w:vMerge/>
            <w:tcBorders>
              <w:top w:val="nil"/>
              <w:bottom w:val="nil"/>
              <w:right w:val="nil"/>
            </w:tcBorders>
          </w:tcPr>
          <w:p w14:paraId="243E0826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</w:tcBorders>
          </w:tcPr>
          <w:p w14:paraId="7ACB6C4C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Peripheral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69069F49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102.0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±4.94</w:t>
            </w:r>
          </w:p>
        </w:tc>
        <w:tc>
          <w:tcPr>
            <w:tcW w:w="1478" w:type="dxa"/>
            <w:tcBorders>
              <w:top w:val="nil"/>
              <w:bottom w:val="nil"/>
              <w:right w:val="nil"/>
            </w:tcBorders>
          </w:tcPr>
          <w:p w14:paraId="3E19A124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100.9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±6.12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 w14:paraId="7847B1F3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99.40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±5.34**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</w:tcBorders>
          </w:tcPr>
          <w:p w14:paraId="7182A93E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99.63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±5.97*</w:t>
            </w:r>
          </w:p>
        </w:tc>
        <w:tc>
          <w:tcPr>
            <w:tcW w:w="790" w:type="dxa"/>
            <w:tcBorders>
              <w:top w:val="nil"/>
              <w:bottom w:val="nil"/>
            </w:tcBorders>
          </w:tcPr>
          <w:p w14:paraId="3CA39401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31CCD" w:rsidRPr="001E5292" w14:paraId="0191D058" w14:textId="77777777" w:rsidTr="00DA4CF0">
        <w:trPr>
          <w:trHeight w:val="325"/>
        </w:trPr>
        <w:tc>
          <w:tcPr>
            <w:tcW w:w="993" w:type="dxa"/>
            <w:vMerge w:val="restart"/>
            <w:tcBorders>
              <w:top w:val="nil"/>
              <w:bottom w:val="nil"/>
              <w:right w:val="nil"/>
            </w:tcBorders>
          </w:tcPr>
          <w:p w14:paraId="2719AC3D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2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ONL (</w:t>
            </w:r>
            <w:proofErr w:type="spellStart"/>
            <w:r w:rsidRPr="001E52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μm</w:t>
            </w:r>
            <w:proofErr w:type="spellEnd"/>
            <w:r w:rsidRPr="001E52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</w:tcBorders>
          </w:tcPr>
          <w:p w14:paraId="1EF1791A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ind w:leftChars="16" w:left="34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Foveal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30BFA53A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146.3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±16.31</w:t>
            </w:r>
          </w:p>
        </w:tc>
        <w:tc>
          <w:tcPr>
            <w:tcW w:w="1478" w:type="dxa"/>
            <w:tcBorders>
              <w:top w:val="nil"/>
              <w:bottom w:val="nil"/>
              <w:right w:val="nil"/>
            </w:tcBorders>
          </w:tcPr>
          <w:p w14:paraId="43326030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145.7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±15.23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 w14:paraId="7EA0DB2A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143.0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±17.21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</w:tcBorders>
          </w:tcPr>
          <w:p w14:paraId="7C04D044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139.9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±15.69</w:t>
            </w:r>
          </w:p>
        </w:tc>
        <w:tc>
          <w:tcPr>
            <w:tcW w:w="790" w:type="dxa"/>
            <w:tcBorders>
              <w:top w:val="nil"/>
              <w:bottom w:val="nil"/>
            </w:tcBorders>
          </w:tcPr>
          <w:p w14:paraId="5FB6C433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31CCD" w:rsidRPr="001E5292" w14:paraId="14240D1A" w14:textId="77777777" w:rsidTr="00DA4CF0">
        <w:trPr>
          <w:trHeight w:val="325"/>
        </w:trPr>
        <w:tc>
          <w:tcPr>
            <w:tcW w:w="993" w:type="dxa"/>
            <w:vMerge/>
            <w:tcBorders>
              <w:top w:val="nil"/>
              <w:right w:val="nil"/>
            </w:tcBorders>
          </w:tcPr>
          <w:p w14:paraId="51F25E17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</w:tcBorders>
          </w:tcPr>
          <w:p w14:paraId="5A1072F2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ind w:leftChars="16" w:left="34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Parafoveal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44168402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103.9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±11.10</w:t>
            </w:r>
          </w:p>
        </w:tc>
        <w:tc>
          <w:tcPr>
            <w:tcW w:w="1478" w:type="dxa"/>
            <w:tcBorders>
              <w:top w:val="nil"/>
              <w:bottom w:val="nil"/>
              <w:right w:val="nil"/>
            </w:tcBorders>
          </w:tcPr>
          <w:p w14:paraId="2ED30F41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103.4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±11.88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 w14:paraId="71FCF1E0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101.6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±10.54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</w:tcBorders>
          </w:tcPr>
          <w:p w14:paraId="0FD8003C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101.4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±11.33</w:t>
            </w:r>
          </w:p>
        </w:tc>
        <w:tc>
          <w:tcPr>
            <w:tcW w:w="790" w:type="dxa"/>
            <w:tcBorders>
              <w:top w:val="nil"/>
              <w:bottom w:val="nil"/>
            </w:tcBorders>
          </w:tcPr>
          <w:p w14:paraId="6C8DB9F6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31CCD" w:rsidRPr="001E5292" w14:paraId="523BED25" w14:textId="77777777" w:rsidTr="00DA4CF0">
        <w:trPr>
          <w:trHeight w:val="325"/>
        </w:trPr>
        <w:tc>
          <w:tcPr>
            <w:tcW w:w="993" w:type="dxa"/>
            <w:vMerge/>
            <w:tcBorders>
              <w:bottom w:val="nil"/>
              <w:right w:val="nil"/>
            </w:tcBorders>
          </w:tcPr>
          <w:p w14:paraId="4617664D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</w:tcBorders>
          </w:tcPr>
          <w:p w14:paraId="0ABC793C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ind w:leftChars="16" w:left="34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Peripheral</w:t>
            </w:r>
          </w:p>
        </w:tc>
        <w:tc>
          <w:tcPr>
            <w:tcW w:w="1270" w:type="dxa"/>
            <w:tcBorders>
              <w:bottom w:val="nil"/>
            </w:tcBorders>
          </w:tcPr>
          <w:p w14:paraId="7B839D6E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73.74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±6.46</w:t>
            </w:r>
          </w:p>
        </w:tc>
        <w:tc>
          <w:tcPr>
            <w:tcW w:w="1478" w:type="dxa"/>
            <w:tcBorders>
              <w:top w:val="nil"/>
              <w:bottom w:val="nil"/>
              <w:right w:val="nil"/>
            </w:tcBorders>
          </w:tcPr>
          <w:p w14:paraId="033B6C5E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74.91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±8.60</w:t>
            </w:r>
          </w:p>
        </w:tc>
        <w:tc>
          <w:tcPr>
            <w:tcW w:w="1687" w:type="dxa"/>
            <w:tcBorders>
              <w:left w:val="nil"/>
              <w:bottom w:val="nil"/>
              <w:right w:val="nil"/>
            </w:tcBorders>
          </w:tcPr>
          <w:p w14:paraId="19B8F8BD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72.36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±6.39</w:t>
            </w:r>
          </w:p>
        </w:tc>
        <w:tc>
          <w:tcPr>
            <w:tcW w:w="1583" w:type="dxa"/>
            <w:tcBorders>
              <w:left w:val="nil"/>
              <w:bottom w:val="nil"/>
            </w:tcBorders>
          </w:tcPr>
          <w:p w14:paraId="682B330B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71.29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±6.34</w:t>
            </w:r>
          </w:p>
        </w:tc>
        <w:tc>
          <w:tcPr>
            <w:tcW w:w="790" w:type="dxa"/>
            <w:tcBorders>
              <w:bottom w:val="nil"/>
            </w:tcBorders>
          </w:tcPr>
          <w:p w14:paraId="5C52094E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31CCD" w:rsidRPr="001E5292" w14:paraId="274216DC" w14:textId="77777777" w:rsidTr="00DA4CF0">
        <w:trPr>
          <w:trHeight w:val="217"/>
        </w:trPr>
        <w:tc>
          <w:tcPr>
            <w:tcW w:w="993" w:type="dxa"/>
            <w:vMerge w:val="restart"/>
            <w:tcBorders>
              <w:top w:val="nil"/>
              <w:right w:val="nil"/>
            </w:tcBorders>
          </w:tcPr>
          <w:p w14:paraId="60058F4A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2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OPL (</w:t>
            </w:r>
            <w:proofErr w:type="spellStart"/>
            <w:r w:rsidRPr="001E52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μm</w:t>
            </w:r>
            <w:proofErr w:type="spellEnd"/>
            <w:r w:rsidRPr="001E52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</w:tcBorders>
          </w:tcPr>
          <w:p w14:paraId="5056E478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ind w:leftChars="16" w:left="34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Foveal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3087C096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43.49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±4.62</w:t>
            </w:r>
          </w:p>
        </w:tc>
        <w:tc>
          <w:tcPr>
            <w:tcW w:w="1478" w:type="dxa"/>
            <w:tcBorders>
              <w:top w:val="nil"/>
              <w:bottom w:val="nil"/>
              <w:right w:val="nil"/>
            </w:tcBorders>
          </w:tcPr>
          <w:p w14:paraId="62F41108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43.59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±3.59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 w14:paraId="483E583E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43.11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±3.31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</w:tcBorders>
          </w:tcPr>
          <w:p w14:paraId="1ACC116D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42.93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±5.01</w:t>
            </w:r>
          </w:p>
        </w:tc>
        <w:tc>
          <w:tcPr>
            <w:tcW w:w="790" w:type="dxa"/>
            <w:tcBorders>
              <w:top w:val="nil"/>
              <w:bottom w:val="nil"/>
            </w:tcBorders>
          </w:tcPr>
          <w:p w14:paraId="21C54057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31CCD" w:rsidRPr="001E5292" w14:paraId="10367116" w14:textId="77777777" w:rsidTr="00DA4CF0">
        <w:trPr>
          <w:trHeight w:val="217"/>
        </w:trPr>
        <w:tc>
          <w:tcPr>
            <w:tcW w:w="993" w:type="dxa"/>
            <w:vMerge/>
            <w:tcBorders>
              <w:right w:val="nil"/>
            </w:tcBorders>
          </w:tcPr>
          <w:p w14:paraId="2D73B3D0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</w:tcBorders>
          </w:tcPr>
          <w:p w14:paraId="4AC60DC0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ind w:leftChars="16" w:left="34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 xml:space="preserve">Parafoveal 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2B0A5AC3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48.48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±2.70</w:t>
            </w:r>
          </w:p>
        </w:tc>
        <w:tc>
          <w:tcPr>
            <w:tcW w:w="1478" w:type="dxa"/>
            <w:tcBorders>
              <w:top w:val="nil"/>
              <w:bottom w:val="nil"/>
              <w:right w:val="nil"/>
            </w:tcBorders>
          </w:tcPr>
          <w:p w14:paraId="4748C6C7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47.71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±1.24*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 w14:paraId="4DFE9543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47.45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±1.32***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</w:tcBorders>
          </w:tcPr>
          <w:p w14:paraId="3AB1046E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eastAsia="等线" w:hAnsi="Times New Roman" w:cs="Times New Roman"/>
                <w:szCs w:val="21"/>
              </w:rPr>
              <w:t>47.58±1.06**</w:t>
            </w:r>
          </w:p>
        </w:tc>
        <w:tc>
          <w:tcPr>
            <w:tcW w:w="790" w:type="dxa"/>
            <w:tcBorders>
              <w:top w:val="nil"/>
              <w:bottom w:val="nil"/>
            </w:tcBorders>
          </w:tcPr>
          <w:p w14:paraId="3403C8AD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31CCD" w:rsidRPr="001E5292" w14:paraId="64779AA4" w14:textId="77777777" w:rsidTr="00DA4CF0">
        <w:trPr>
          <w:trHeight w:val="217"/>
        </w:trPr>
        <w:tc>
          <w:tcPr>
            <w:tcW w:w="993" w:type="dxa"/>
            <w:vMerge/>
            <w:tcBorders>
              <w:bottom w:val="nil"/>
              <w:right w:val="nil"/>
            </w:tcBorders>
          </w:tcPr>
          <w:p w14:paraId="139D2379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</w:tcBorders>
          </w:tcPr>
          <w:p w14:paraId="0E66A191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ind w:leftChars="16" w:left="34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Peripheral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1250EB87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46.33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±2.02</w:t>
            </w:r>
          </w:p>
        </w:tc>
        <w:tc>
          <w:tcPr>
            <w:tcW w:w="1478" w:type="dxa"/>
            <w:tcBorders>
              <w:top w:val="nil"/>
              <w:bottom w:val="nil"/>
              <w:right w:val="nil"/>
            </w:tcBorders>
          </w:tcPr>
          <w:p w14:paraId="45686831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45.30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±1.42***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 w14:paraId="51720AF3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44.60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±1.80****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</w:tcBorders>
          </w:tcPr>
          <w:p w14:paraId="1F1ADC61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eastAsia="等线" w:hAnsi="Times New Roman" w:cs="Times New Roman"/>
                <w:szCs w:val="21"/>
              </w:rPr>
              <w:t>44.61±1.96****</w:t>
            </w:r>
          </w:p>
        </w:tc>
        <w:tc>
          <w:tcPr>
            <w:tcW w:w="790" w:type="dxa"/>
            <w:tcBorders>
              <w:top w:val="nil"/>
              <w:bottom w:val="nil"/>
            </w:tcBorders>
          </w:tcPr>
          <w:p w14:paraId="64852F61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31CCD" w:rsidRPr="001E5292" w14:paraId="52D9D44A" w14:textId="77777777" w:rsidTr="00DA4CF0">
        <w:trPr>
          <w:trHeight w:val="208"/>
        </w:trPr>
        <w:tc>
          <w:tcPr>
            <w:tcW w:w="993" w:type="dxa"/>
            <w:vMerge w:val="restart"/>
            <w:tcBorders>
              <w:top w:val="nil"/>
              <w:bottom w:val="nil"/>
              <w:right w:val="nil"/>
            </w:tcBorders>
          </w:tcPr>
          <w:p w14:paraId="5B746FD3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2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INL (</w:t>
            </w:r>
            <w:proofErr w:type="spellStart"/>
            <w:r w:rsidRPr="001E52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μm</w:t>
            </w:r>
            <w:proofErr w:type="spellEnd"/>
            <w:r w:rsidRPr="001E52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</w:tcBorders>
          </w:tcPr>
          <w:p w14:paraId="1CF2E139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ind w:leftChars="16" w:left="34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Foveal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2CB70CF1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66.39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±12.01</w:t>
            </w:r>
          </w:p>
        </w:tc>
        <w:tc>
          <w:tcPr>
            <w:tcW w:w="1478" w:type="dxa"/>
            <w:tcBorders>
              <w:top w:val="nil"/>
              <w:bottom w:val="nil"/>
              <w:right w:val="nil"/>
            </w:tcBorders>
          </w:tcPr>
          <w:p w14:paraId="05784D1A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67.62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±9.80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 w14:paraId="73327FDC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67.07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±10.66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</w:tcBorders>
          </w:tcPr>
          <w:p w14:paraId="73601B92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63.93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±11.70</w:t>
            </w:r>
          </w:p>
        </w:tc>
        <w:tc>
          <w:tcPr>
            <w:tcW w:w="790" w:type="dxa"/>
            <w:tcBorders>
              <w:top w:val="nil"/>
              <w:bottom w:val="nil"/>
            </w:tcBorders>
          </w:tcPr>
          <w:p w14:paraId="490EAB98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31CCD" w:rsidRPr="001E5292" w14:paraId="0B3A9346" w14:textId="77777777" w:rsidTr="00DA4CF0">
        <w:trPr>
          <w:trHeight w:val="208"/>
        </w:trPr>
        <w:tc>
          <w:tcPr>
            <w:tcW w:w="993" w:type="dxa"/>
            <w:vMerge/>
            <w:tcBorders>
              <w:top w:val="nil"/>
              <w:bottom w:val="nil"/>
              <w:right w:val="nil"/>
            </w:tcBorders>
          </w:tcPr>
          <w:p w14:paraId="09B1EE35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</w:tcBorders>
          </w:tcPr>
          <w:p w14:paraId="0A0C1A22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ind w:leftChars="16" w:left="34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Parafoveal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0D534AA5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82.82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±5.11</w:t>
            </w:r>
          </w:p>
        </w:tc>
        <w:tc>
          <w:tcPr>
            <w:tcW w:w="1478" w:type="dxa"/>
            <w:tcBorders>
              <w:top w:val="nil"/>
              <w:bottom w:val="nil"/>
              <w:right w:val="nil"/>
            </w:tcBorders>
          </w:tcPr>
          <w:p w14:paraId="4F634992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80.95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±5.80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 w14:paraId="2F0A57A2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79.21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±5.47****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</w:tcBorders>
          </w:tcPr>
          <w:p w14:paraId="3AD0A36A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eastAsia="等线" w:hAnsi="Times New Roman" w:cs="Times New Roman"/>
                <w:szCs w:val="21"/>
              </w:rPr>
              <w:t>80.52±5.85</w:t>
            </w:r>
          </w:p>
        </w:tc>
        <w:tc>
          <w:tcPr>
            <w:tcW w:w="790" w:type="dxa"/>
            <w:tcBorders>
              <w:top w:val="nil"/>
              <w:bottom w:val="nil"/>
            </w:tcBorders>
          </w:tcPr>
          <w:p w14:paraId="7119F0DF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31CCD" w:rsidRPr="001E5292" w14:paraId="4494505E" w14:textId="77777777" w:rsidTr="00DA4CF0">
        <w:trPr>
          <w:trHeight w:val="208"/>
        </w:trPr>
        <w:tc>
          <w:tcPr>
            <w:tcW w:w="993" w:type="dxa"/>
            <w:vMerge/>
            <w:tcBorders>
              <w:top w:val="nil"/>
              <w:bottom w:val="nil"/>
              <w:right w:val="nil"/>
            </w:tcBorders>
          </w:tcPr>
          <w:p w14:paraId="6130AC6F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</w:tcBorders>
          </w:tcPr>
          <w:p w14:paraId="23540D85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ind w:leftChars="16" w:left="34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Peripheral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6A977012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53.89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±2.96</w:t>
            </w:r>
          </w:p>
        </w:tc>
        <w:tc>
          <w:tcPr>
            <w:tcW w:w="1478" w:type="dxa"/>
            <w:tcBorders>
              <w:top w:val="nil"/>
              <w:bottom w:val="nil"/>
              <w:right w:val="nil"/>
            </w:tcBorders>
          </w:tcPr>
          <w:p w14:paraId="4EB34AB0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53.54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±2.72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 w14:paraId="4F452E35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52.82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±3.50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</w:tcBorders>
          </w:tcPr>
          <w:p w14:paraId="2C0A9327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eastAsia="等线" w:hAnsi="Times New Roman" w:cs="Times New Roman"/>
                <w:szCs w:val="21"/>
              </w:rPr>
              <w:t>52.94±3.18</w:t>
            </w:r>
          </w:p>
        </w:tc>
        <w:tc>
          <w:tcPr>
            <w:tcW w:w="790" w:type="dxa"/>
            <w:tcBorders>
              <w:top w:val="nil"/>
              <w:bottom w:val="nil"/>
            </w:tcBorders>
          </w:tcPr>
          <w:p w14:paraId="2CBC0839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31CCD" w:rsidRPr="001E5292" w14:paraId="21B3A788" w14:textId="77777777" w:rsidTr="00DA4CF0">
        <w:trPr>
          <w:trHeight w:val="208"/>
        </w:trPr>
        <w:tc>
          <w:tcPr>
            <w:tcW w:w="993" w:type="dxa"/>
            <w:vMerge w:val="restart"/>
            <w:tcBorders>
              <w:top w:val="nil"/>
              <w:bottom w:val="nil"/>
              <w:right w:val="nil"/>
            </w:tcBorders>
          </w:tcPr>
          <w:p w14:paraId="08DC01F0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2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GCIPL (</w:t>
            </w:r>
            <w:proofErr w:type="spellStart"/>
            <w:r w:rsidRPr="001E52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μm</w:t>
            </w:r>
            <w:proofErr w:type="spellEnd"/>
            <w:r w:rsidRPr="001E52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</w:tcBorders>
          </w:tcPr>
          <w:p w14:paraId="7B431B37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ind w:leftChars="16" w:left="34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Foveal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587814AD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99.92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±14.49</w:t>
            </w:r>
          </w:p>
        </w:tc>
        <w:tc>
          <w:tcPr>
            <w:tcW w:w="1478" w:type="dxa"/>
            <w:tcBorders>
              <w:top w:val="nil"/>
              <w:bottom w:val="nil"/>
              <w:right w:val="nil"/>
            </w:tcBorders>
          </w:tcPr>
          <w:p w14:paraId="11BE08E4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107.5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±16.0**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 w14:paraId="4267D6B7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106.4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±17.26**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</w:tcBorders>
          </w:tcPr>
          <w:p w14:paraId="24A4F3B0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98.14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±21.52</w:t>
            </w:r>
          </w:p>
        </w:tc>
        <w:tc>
          <w:tcPr>
            <w:tcW w:w="790" w:type="dxa"/>
            <w:tcBorders>
              <w:top w:val="nil"/>
              <w:bottom w:val="nil"/>
            </w:tcBorders>
          </w:tcPr>
          <w:p w14:paraId="67256C2B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31CCD" w:rsidRPr="001E5292" w14:paraId="3AE6C70D" w14:textId="77777777" w:rsidTr="00DA4CF0">
        <w:trPr>
          <w:trHeight w:val="208"/>
        </w:trPr>
        <w:tc>
          <w:tcPr>
            <w:tcW w:w="993" w:type="dxa"/>
            <w:vMerge/>
            <w:tcBorders>
              <w:top w:val="nil"/>
              <w:bottom w:val="nil"/>
              <w:right w:val="nil"/>
            </w:tcBorders>
          </w:tcPr>
          <w:p w14:paraId="042ED431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ind w:leftChars="151" w:left="317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</w:tcBorders>
          </w:tcPr>
          <w:p w14:paraId="138F0FBB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ind w:leftChars="16" w:left="34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Parafoveal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725B27B0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143.3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±10.85</w:t>
            </w:r>
          </w:p>
        </w:tc>
        <w:tc>
          <w:tcPr>
            <w:tcW w:w="1478" w:type="dxa"/>
            <w:tcBorders>
              <w:top w:val="nil"/>
              <w:bottom w:val="nil"/>
              <w:right w:val="nil"/>
            </w:tcBorders>
          </w:tcPr>
          <w:p w14:paraId="2E0E71F7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138.3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±11.50*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 w14:paraId="7B36E146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133.8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±13.92****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</w:tcBorders>
          </w:tcPr>
          <w:p w14:paraId="036D44C0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eastAsia="等线" w:hAnsi="Times New Roman" w:cs="Times New Roman"/>
                <w:szCs w:val="21"/>
              </w:rPr>
              <w:t>135.4±10.84***</w:t>
            </w:r>
          </w:p>
        </w:tc>
        <w:tc>
          <w:tcPr>
            <w:tcW w:w="790" w:type="dxa"/>
            <w:tcBorders>
              <w:top w:val="nil"/>
              <w:bottom w:val="nil"/>
            </w:tcBorders>
          </w:tcPr>
          <w:p w14:paraId="11F33938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31CCD" w:rsidRPr="001E5292" w14:paraId="0BAC4679" w14:textId="77777777" w:rsidTr="00DA4CF0">
        <w:trPr>
          <w:trHeight w:val="208"/>
        </w:trPr>
        <w:tc>
          <w:tcPr>
            <w:tcW w:w="993" w:type="dxa"/>
            <w:vMerge/>
            <w:tcBorders>
              <w:top w:val="nil"/>
              <w:bottom w:val="nil"/>
              <w:right w:val="nil"/>
            </w:tcBorders>
          </w:tcPr>
          <w:p w14:paraId="426F0FEB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ind w:leftChars="151" w:left="317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</w:tcBorders>
          </w:tcPr>
          <w:p w14:paraId="39C28E2D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ind w:leftChars="16" w:left="34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Peripheral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77D52C16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82.84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±7.22</w:t>
            </w:r>
          </w:p>
        </w:tc>
        <w:tc>
          <w:tcPr>
            <w:tcW w:w="1478" w:type="dxa"/>
            <w:tcBorders>
              <w:top w:val="nil"/>
              <w:bottom w:val="nil"/>
              <w:right w:val="nil"/>
            </w:tcBorders>
          </w:tcPr>
          <w:p w14:paraId="48093CBB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80.61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±7.14*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 w14:paraId="256BABC6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79.01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±6.76***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</w:tcBorders>
          </w:tcPr>
          <w:p w14:paraId="2EA99C9A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eastAsia="等线" w:hAnsi="Times New Roman" w:cs="Times New Roman"/>
                <w:szCs w:val="21"/>
              </w:rPr>
              <w:t>79.65±9.21</w:t>
            </w:r>
          </w:p>
        </w:tc>
        <w:tc>
          <w:tcPr>
            <w:tcW w:w="790" w:type="dxa"/>
            <w:tcBorders>
              <w:top w:val="nil"/>
              <w:bottom w:val="nil"/>
            </w:tcBorders>
          </w:tcPr>
          <w:p w14:paraId="3BE99956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31CCD" w:rsidRPr="001E5292" w14:paraId="0F867EC9" w14:textId="77777777" w:rsidTr="00DA4CF0">
        <w:trPr>
          <w:trHeight w:val="208"/>
        </w:trPr>
        <w:tc>
          <w:tcPr>
            <w:tcW w:w="993" w:type="dxa"/>
            <w:vMerge w:val="restart"/>
            <w:tcBorders>
              <w:top w:val="nil"/>
              <w:bottom w:val="nil"/>
              <w:right w:val="nil"/>
            </w:tcBorders>
          </w:tcPr>
          <w:p w14:paraId="6B183558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ind w:leftChars="15" w:left="31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2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RNFL (</w:t>
            </w:r>
            <w:proofErr w:type="spellStart"/>
            <w:r w:rsidRPr="001E52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μm</w:t>
            </w:r>
            <w:proofErr w:type="spellEnd"/>
            <w:r w:rsidRPr="001E52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</w:tcBorders>
          </w:tcPr>
          <w:p w14:paraId="1AC36350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ind w:leftChars="16" w:left="34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Foveal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54C5AEBB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30.70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±3.50</w:t>
            </w:r>
          </w:p>
        </w:tc>
        <w:tc>
          <w:tcPr>
            <w:tcW w:w="1478" w:type="dxa"/>
            <w:tcBorders>
              <w:top w:val="nil"/>
              <w:bottom w:val="nil"/>
              <w:right w:val="nil"/>
            </w:tcBorders>
          </w:tcPr>
          <w:p w14:paraId="3ECD1E64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31.88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±3.56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 w14:paraId="5E13AFBA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33.45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±6.16***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</w:tcBorders>
          </w:tcPr>
          <w:p w14:paraId="344964C3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33.10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±7.01</w:t>
            </w:r>
          </w:p>
        </w:tc>
        <w:tc>
          <w:tcPr>
            <w:tcW w:w="790" w:type="dxa"/>
            <w:tcBorders>
              <w:top w:val="nil"/>
              <w:bottom w:val="nil"/>
            </w:tcBorders>
          </w:tcPr>
          <w:p w14:paraId="7EAB5FC8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31CCD" w:rsidRPr="001E5292" w14:paraId="18290FCA" w14:textId="77777777" w:rsidTr="00DA4CF0">
        <w:trPr>
          <w:trHeight w:val="208"/>
        </w:trPr>
        <w:tc>
          <w:tcPr>
            <w:tcW w:w="993" w:type="dxa"/>
            <w:vMerge/>
            <w:tcBorders>
              <w:top w:val="nil"/>
              <w:right w:val="nil"/>
            </w:tcBorders>
          </w:tcPr>
          <w:p w14:paraId="35BA93B3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ind w:leftChars="151" w:left="31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</w:tcBorders>
          </w:tcPr>
          <w:p w14:paraId="51C11A16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ind w:leftChars="16" w:left="34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Parafoveal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78129295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71.76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±7.74</w:t>
            </w:r>
          </w:p>
        </w:tc>
        <w:tc>
          <w:tcPr>
            <w:tcW w:w="1478" w:type="dxa"/>
            <w:tcBorders>
              <w:top w:val="nil"/>
              <w:bottom w:val="nil"/>
              <w:right w:val="nil"/>
            </w:tcBorders>
          </w:tcPr>
          <w:p w14:paraId="7B8E611A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72.72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±7.63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 w14:paraId="20300FC5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71.85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±9.16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</w:tcBorders>
          </w:tcPr>
          <w:p w14:paraId="6ED9ACA4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eastAsia="等线" w:hAnsi="Times New Roman" w:cs="Times New Roman"/>
                <w:szCs w:val="21"/>
              </w:rPr>
              <w:t>72.33±10.02</w:t>
            </w:r>
          </w:p>
        </w:tc>
        <w:tc>
          <w:tcPr>
            <w:tcW w:w="790" w:type="dxa"/>
            <w:tcBorders>
              <w:top w:val="nil"/>
              <w:bottom w:val="nil"/>
            </w:tcBorders>
          </w:tcPr>
          <w:p w14:paraId="2FC0F2A2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31CCD" w:rsidRPr="001E5292" w14:paraId="287C22E7" w14:textId="77777777" w:rsidTr="00DA4CF0">
        <w:trPr>
          <w:trHeight w:val="208"/>
        </w:trPr>
        <w:tc>
          <w:tcPr>
            <w:tcW w:w="993" w:type="dxa"/>
            <w:vMerge/>
            <w:tcBorders>
              <w:bottom w:val="single" w:sz="12" w:space="0" w:color="auto"/>
              <w:right w:val="nil"/>
            </w:tcBorders>
          </w:tcPr>
          <w:p w14:paraId="7A4F712D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ind w:leftChars="151" w:left="31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</w:tcBorders>
          </w:tcPr>
          <w:p w14:paraId="54B5BF69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ind w:leftChars="16" w:left="34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Peripheral</w:t>
            </w:r>
          </w:p>
        </w:tc>
        <w:tc>
          <w:tcPr>
            <w:tcW w:w="1270" w:type="dxa"/>
            <w:tcBorders>
              <w:top w:val="nil"/>
              <w:bottom w:val="single" w:sz="12" w:space="0" w:color="auto"/>
            </w:tcBorders>
          </w:tcPr>
          <w:p w14:paraId="5B7D06EB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122.4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±13.55</w:t>
            </w:r>
          </w:p>
        </w:tc>
        <w:tc>
          <w:tcPr>
            <w:tcW w:w="1478" w:type="dxa"/>
            <w:tcBorders>
              <w:top w:val="nil"/>
              <w:bottom w:val="single" w:sz="12" w:space="0" w:color="auto"/>
              <w:right w:val="nil"/>
            </w:tcBorders>
          </w:tcPr>
          <w:p w14:paraId="667F5529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120.4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±13.7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DF30666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hAnsi="Times New Roman" w:cs="Times New Roman"/>
                <w:szCs w:val="21"/>
              </w:rPr>
              <w:t>116.2</w:t>
            </w:r>
            <w:r w:rsidRPr="001E5292">
              <w:rPr>
                <w:rFonts w:ascii="Times New Roman" w:eastAsia="等线" w:hAnsi="Times New Roman" w:cs="Times New Roman"/>
                <w:szCs w:val="21"/>
              </w:rPr>
              <w:t>±15.76**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12" w:space="0" w:color="auto"/>
            </w:tcBorders>
          </w:tcPr>
          <w:p w14:paraId="2F493E3D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E5292">
              <w:rPr>
                <w:rFonts w:ascii="Times New Roman" w:eastAsia="等线" w:hAnsi="Times New Roman" w:cs="Times New Roman"/>
                <w:szCs w:val="21"/>
              </w:rPr>
              <w:t>121.5±17.58</w:t>
            </w:r>
          </w:p>
        </w:tc>
        <w:tc>
          <w:tcPr>
            <w:tcW w:w="790" w:type="dxa"/>
            <w:tcBorders>
              <w:top w:val="nil"/>
              <w:bottom w:val="single" w:sz="12" w:space="0" w:color="auto"/>
            </w:tcBorders>
          </w:tcPr>
          <w:p w14:paraId="27E57311" w14:textId="77777777" w:rsidR="00731CCD" w:rsidRPr="001E5292" w:rsidRDefault="00731CCD" w:rsidP="00DA4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3D53B596" w14:textId="77777777" w:rsidR="00731CCD" w:rsidRPr="001E5292" w:rsidRDefault="00731CCD" w:rsidP="00731CCD">
      <w:pPr>
        <w:adjustRightInd w:val="0"/>
        <w:snapToGri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E5292">
        <w:rPr>
          <w:rFonts w:ascii="Times New Roman" w:hAnsi="Times New Roman" w:cs="Times New Roman"/>
          <w:sz w:val="28"/>
          <w:szCs w:val="28"/>
        </w:rPr>
        <w:t xml:space="preserve">Hoehn-Yahr: H-Y; Intraocular pressure: IOP; Movement Disorder Society Unified Parkinson's Disease Rating Scale - Part III: Motor Examination: UPDRS Ⅲ; Outer segment/retinal pigment epithelium: OS/RPE; Inner segment/external limiting membrane: IS/ELM; Outer nuclear layer: ONL; Outer plexiform layer: OPL; Inner nuclear layer: INL; Ganglion cell–inner plexiform layer: GCIPL; Retinal nerve fiber layer: RNFL; Values are presented as Mean ± standard deviation. Statistical comparisons between groups were performed using one-way ANOVA for continuous variables and chi-square test for categorical variables. * </w:t>
      </w:r>
      <w:r w:rsidRPr="001E5292">
        <w:rPr>
          <w:rFonts w:ascii="Times New Roman" w:hAnsi="Times New Roman" w:cs="Times New Roman"/>
          <w:i/>
          <w:iCs/>
          <w:sz w:val="28"/>
          <w:szCs w:val="28"/>
        </w:rPr>
        <w:t>p</w:t>
      </w:r>
      <w:r w:rsidRPr="001E5292">
        <w:rPr>
          <w:rFonts w:ascii="Times New Roman" w:hAnsi="Times New Roman" w:cs="Times New Roman"/>
          <w:sz w:val="28"/>
          <w:szCs w:val="28"/>
        </w:rPr>
        <w:t xml:space="preserve"> &lt; 0.05, ** </w:t>
      </w:r>
      <w:r w:rsidRPr="001E5292">
        <w:rPr>
          <w:rFonts w:ascii="Times New Roman" w:hAnsi="Times New Roman" w:cs="Times New Roman"/>
          <w:i/>
          <w:iCs/>
          <w:sz w:val="28"/>
          <w:szCs w:val="28"/>
        </w:rPr>
        <w:t>p</w:t>
      </w:r>
      <w:r w:rsidRPr="001E5292">
        <w:rPr>
          <w:rFonts w:ascii="Times New Roman" w:hAnsi="Times New Roman" w:cs="Times New Roman"/>
          <w:sz w:val="28"/>
          <w:szCs w:val="28"/>
        </w:rPr>
        <w:t xml:space="preserve"> &lt; 0.01, *** </w:t>
      </w:r>
      <w:r w:rsidRPr="001E5292">
        <w:rPr>
          <w:rFonts w:ascii="Times New Roman" w:hAnsi="Times New Roman" w:cs="Times New Roman"/>
          <w:i/>
          <w:iCs/>
          <w:sz w:val="28"/>
          <w:szCs w:val="28"/>
        </w:rPr>
        <w:t>p</w:t>
      </w:r>
      <w:r w:rsidRPr="001E5292">
        <w:rPr>
          <w:rFonts w:ascii="Times New Roman" w:hAnsi="Times New Roman" w:cs="Times New Roman"/>
          <w:sz w:val="28"/>
          <w:szCs w:val="28"/>
        </w:rPr>
        <w:t xml:space="preserve"> &lt; 0.001, **** </w:t>
      </w:r>
      <w:r w:rsidRPr="001E5292">
        <w:rPr>
          <w:rFonts w:ascii="Times New Roman" w:hAnsi="Times New Roman" w:cs="Times New Roman"/>
          <w:i/>
          <w:iCs/>
          <w:sz w:val="28"/>
          <w:szCs w:val="28"/>
        </w:rPr>
        <w:t>p</w:t>
      </w:r>
      <w:r w:rsidRPr="001E5292">
        <w:rPr>
          <w:rFonts w:ascii="Times New Roman" w:hAnsi="Times New Roman" w:cs="Times New Roman"/>
          <w:sz w:val="28"/>
          <w:szCs w:val="28"/>
        </w:rPr>
        <w:t xml:space="preserve"> &lt; 0.0001 versus healthy control group. </w:t>
      </w:r>
    </w:p>
    <w:p w14:paraId="26C1B295" w14:textId="77777777" w:rsidR="0065368E" w:rsidRDefault="0065368E">
      <w:pPr>
        <w:rPr>
          <w:rFonts w:hint="eastAsia"/>
        </w:rPr>
      </w:pPr>
    </w:p>
    <w:sectPr w:rsidR="006536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CCD"/>
    <w:rsid w:val="00140796"/>
    <w:rsid w:val="004F1C60"/>
    <w:rsid w:val="00582FCD"/>
    <w:rsid w:val="0065368E"/>
    <w:rsid w:val="00731CCD"/>
    <w:rsid w:val="007F312B"/>
    <w:rsid w:val="00D2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CA553"/>
  <w15:chartTrackingRefBased/>
  <w15:docId w15:val="{C24FC0A9-4557-43F6-8097-629FF67C4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1CCD"/>
    <w:pPr>
      <w:widowControl w:val="0"/>
      <w:spacing w:after="0" w:line="240" w:lineRule="auto"/>
      <w:jc w:val="both"/>
    </w:pPr>
    <w:rPr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731CCD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1CCD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1CCD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1CCD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1CCD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1CCD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1CCD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1CCD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1CCD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1CC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31C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31C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31CCD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31CCD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31CCD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31CC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31CC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31CC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31CC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31C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1CCD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31CC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31CCD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</w:rPr>
  </w:style>
  <w:style w:type="character" w:customStyle="1" w:styleId="a8">
    <w:name w:val="引用 字符"/>
    <w:basedOn w:val="a0"/>
    <w:link w:val="a7"/>
    <w:uiPriority w:val="29"/>
    <w:rsid w:val="00731CC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31CCD"/>
    <w:pPr>
      <w:spacing w:after="160" w:line="278" w:lineRule="auto"/>
      <w:ind w:left="720"/>
      <w:contextualSpacing/>
      <w:jc w:val="left"/>
    </w:pPr>
    <w:rPr>
      <w:sz w:val="22"/>
      <w:szCs w:val="24"/>
    </w:rPr>
  </w:style>
  <w:style w:type="character" w:styleId="aa">
    <w:name w:val="Intense Emphasis"/>
    <w:basedOn w:val="a0"/>
    <w:uiPriority w:val="21"/>
    <w:qFormat/>
    <w:rsid w:val="00731CC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31C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:szCs w:val="24"/>
    </w:rPr>
  </w:style>
  <w:style w:type="character" w:customStyle="1" w:styleId="ac">
    <w:name w:val="明显引用 字符"/>
    <w:basedOn w:val="a0"/>
    <w:link w:val="ab"/>
    <w:uiPriority w:val="30"/>
    <w:rsid w:val="00731CC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31CCD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qFormat/>
    <w:rsid w:val="00731CCD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387</Words>
  <Characters>2211</Characters>
  <Application>Microsoft Office Word</Application>
  <DocSecurity>0</DocSecurity>
  <Lines>18</Lines>
  <Paragraphs>5</Paragraphs>
  <ScaleCrop>false</ScaleCrop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陶 徐</dc:creator>
  <cp:keywords/>
  <dc:description/>
  <cp:lastModifiedBy>陶 徐</cp:lastModifiedBy>
  <cp:revision>1</cp:revision>
  <dcterms:created xsi:type="dcterms:W3CDTF">2026-07-05T03:18:00Z</dcterms:created>
  <dcterms:modified xsi:type="dcterms:W3CDTF">2026-07-05T03:19:00Z</dcterms:modified>
</cp:coreProperties>
</file>