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Supplementary Table 2. Detailed Classification-Based Machine Learning Outputs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7.79527559055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35.6425588501847"/>
        <w:gridCol w:w="896.0759257319557"/>
        <w:gridCol w:w="1122.1130961868635"/>
        <w:gridCol w:w="435.928828734465"/>
        <w:gridCol w:w="468.2198530851661"/>
        <w:gridCol w:w="1574.1874370966793"/>
        <w:gridCol w:w="1461.1688518692254"/>
        <w:gridCol w:w="1525.7509005706274"/>
        <w:gridCol w:w="1412.7323153431735"/>
        <w:gridCol w:w="1138.258608362214"/>
        <w:gridCol w:w="831.4938770305536"/>
        <w:gridCol w:w="670.038755277048"/>
        <w:gridCol w:w="686.1842674523986"/>
        <w:tblGridChange w:id="0">
          <w:tblGrid>
            <w:gridCol w:w="1735.6425588501847"/>
            <w:gridCol w:w="896.0759257319557"/>
            <w:gridCol w:w="1122.1130961868635"/>
            <w:gridCol w:w="435.928828734465"/>
            <w:gridCol w:w="468.2198530851661"/>
            <w:gridCol w:w="1574.1874370966793"/>
            <w:gridCol w:w="1461.1688518692254"/>
            <w:gridCol w:w="1525.7509005706274"/>
            <w:gridCol w:w="1412.7323153431735"/>
            <w:gridCol w:w="1138.258608362214"/>
            <w:gridCol w:w="831.4938770305536"/>
            <w:gridCol w:w="670.038755277048"/>
            <w:gridCol w:w="686.184267452398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output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test_size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accuracy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cross_validation_accuracy_mean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cross_validation_accuracy_std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cross_validation_roc_auc_mean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cross_validation_roc_auc_std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calibration_brier_score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precision_binary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recall_binary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fscore_binary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biomarker_a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biomarker_a 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biomarker_a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0.2369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biomarker_a 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biomarker_a 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biomarker_a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biomarker_a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biomarker_a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sex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biomarker_a sex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0.2137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biomarker_a sex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biomarker_a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sex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biomarker_a sex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biomarker_a 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biomarker_a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biomarker_a sex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0.2919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biomarker_a sex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0.2476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biomarker_a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biomarker_a sex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biomarker_a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0.2287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biomarker_a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0.2897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biomarker_a 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0.3338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sex binary_group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biomarker_a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0.2768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0.3299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biomarker_a 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0.2751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biomarker_a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0.3568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random_forest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support_vector_machine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0.2499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glucose 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treatment_response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logistic_regression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0.2532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