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5E1EE">
      <w:pPr>
        <w:jc w:val="both"/>
        <w:rPr>
          <w:rFonts w:hint="eastAsia" w:ascii="Times New Roman" w:hAnsi="Times New Roman" w:cs="Times New Roman"/>
          <w:b/>
          <w:sz w:val="28"/>
          <w:szCs w:val="22"/>
        </w:rPr>
      </w:pPr>
      <w:r>
        <w:rPr>
          <w:rFonts w:hint="eastAsia" w:ascii="Times New Roman" w:hAnsi="Times New Roman" w:cs="Times New Roman"/>
          <w:b/>
          <w:sz w:val="28"/>
          <w:szCs w:val="22"/>
        </w:rPr>
        <w:t>Comparative Study of the Regulatory Effects of Dual-Pillar Policies on Housing Prices: A DSGE-Based Policy Simulation Analysis</w:t>
      </w:r>
    </w:p>
    <w:p w14:paraId="37FC1BA2">
      <w:pPr>
        <w:keepNext w:val="0"/>
        <w:keepLines w:val="0"/>
        <w:pageBreakBefore w:val="0"/>
        <w:widowControl w:val="0"/>
        <w:kinsoku/>
        <w:wordWrap/>
        <w:overflowPunct/>
        <w:topLinePunct w:val="0"/>
        <w:autoSpaceDE/>
        <w:autoSpaceDN/>
        <w:bidi w:val="0"/>
        <w:adjustRightInd/>
        <w:snapToGrid/>
        <w:spacing w:before="240" w:line="400" w:lineRule="exact"/>
        <w:jc w:val="both"/>
        <w:textAlignment w:val="auto"/>
        <w:rPr>
          <w:rFonts w:hint="eastAsia" w:ascii="Times New Roman" w:hAnsi="Times New Roman" w:cs="Times New Roman" w:eastAsiaTheme="minorEastAsia"/>
          <w:i/>
          <w:kern w:val="0"/>
          <w:sz w:val="24"/>
          <w:szCs w:val="24"/>
          <w:lang w:val="en-US" w:eastAsia="zh-CN" w:bidi="ar-SA"/>
        </w:rPr>
      </w:pPr>
    </w:p>
    <w:p w14:paraId="31F14003">
      <w:pPr>
        <w:pStyle w:val="9"/>
        <w:spacing w:line="420" w:lineRule="exact"/>
        <w:rPr>
          <w:rFonts w:hint="default"/>
          <w:b/>
          <w:lang w:val="en-US" w:eastAsia="zh-CN"/>
        </w:rPr>
      </w:pPr>
      <w:r>
        <w:rPr>
          <w:rFonts w:hint="eastAsia"/>
          <w:b/>
          <w:lang w:val="en-US" w:eastAsia="zh-CN"/>
        </w:rPr>
        <w:t>Funding：</w:t>
      </w:r>
    </w:p>
    <w:p w14:paraId="124E0D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cs="Times New Roman"/>
          <w:i w:val="0"/>
          <w:kern w:val="0"/>
          <w:sz w:val="24"/>
          <w:szCs w:val="24"/>
          <w:lang w:val="en-US" w:eastAsia="zh-CN" w:bidi="ar-SA"/>
        </w:rPr>
      </w:pPr>
      <w:r>
        <w:rPr>
          <w:rFonts w:ascii="Times New Roman" w:hAnsi="Times New Roman" w:cs="Times New Roman" w:eastAsiaTheme="minorEastAsia"/>
          <w:i w:val="0"/>
          <w:kern w:val="0"/>
          <w:sz w:val="24"/>
          <w:szCs w:val="24"/>
          <w:lang w:val="en-US" w:eastAsia="zh-CN" w:bidi="ar-SA"/>
        </w:rPr>
        <w:t xml:space="preserve">This work was supported by grants from the National Natural </w:t>
      </w:r>
      <w:r>
        <w:rPr>
          <w:rFonts w:hint="default" w:ascii="Times New Roman" w:hAnsi="Times New Roman" w:cs="Times New Roman" w:eastAsiaTheme="minorEastAsia"/>
          <w:i w:val="0"/>
          <w:kern w:val="0"/>
          <w:sz w:val="24"/>
          <w:szCs w:val="24"/>
          <w:lang w:val="en-US" w:eastAsia="zh-CN" w:bidi="ar-SA"/>
        </w:rPr>
        <w:t>Science Foundation of China [number: 72204002; 7</w:t>
      </w:r>
      <w:r>
        <w:rPr>
          <w:rFonts w:hint="eastAsia" w:ascii="Times New Roman" w:hAnsi="Times New Roman" w:cs="Times New Roman"/>
          <w:i w:val="0"/>
          <w:kern w:val="0"/>
          <w:sz w:val="24"/>
          <w:szCs w:val="24"/>
          <w:lang w:val="en-US" w:eastAsia="zh-CN" w:bidi="ar-SA"/>
        </w:rPr>
        <w:t>2374003</w:t>
      </w:r>
      <w:r>
        <w:rPr>
          <w:rFonts w:hint="default" w:ascii="Times New Roman" w:hAnsi="Times New Roman" w:cs="Times New Roman" w:eastAsiaTheme="minorEastAsia"/>
          <w:i w:val="0"/>
          <w:kern w:val="0"/>
          <w:sz w:val="24"/>
          <w:szCs w:val="24"/>
          <w:lang w:val="en-US" w:eastAsia="zh-CN" w:bidi="ar-SA"/>
        </w:rPr>
        <w:t>]; Outstanding Youth Research Project for Universities in Anhui Province [number: 2023AHO20021]</w:t>
      </w:r>
      <w:r>
        <w:rPr>
          <w:rFonts w:hint="eastAsia" w:ascii="Times New Roman" w:hAnsi="Times New Roman" w:cs="Times New Roman"/>
          <w:i w:val="0"/>
          <w:kern w:val="0"/>
          <w:sz w:val="24"/>
          <w:szCs w:val="24"/>
          <w:lang w:val="en-US" w:eastAsia="zh-CN" w:bidi="ar-SA"/>
        </w:rPr>
        <w:t xml:space="preserve">; </w:t>
      </w:r>
      <w:r>
        <w:rPr>
          <w:rFonts w:hint="default" w:ascii="Times New Roman" w:hAnsi="Times New Roman" w:cs="Times New Roman" w:eastAsiaTheme="minorEastAsia"/>
          <w:i w:val="0"/>
          <w:kern w:val="0"/>
          <w:sz w:val="24"/>
          <w:szCs w:val="24"/>
          <w:lang w:val="en-US" w:eastAsia="zh-CN" w:bidi="ar-SA"/>
        </w:rPr>
        <w:t>National Key Research and Development Program of China [number: 2024YFC3807800]</w:t>
      </w:r>
      <w:r>
        <w:rPr>
          <w:rFonts w:hint="eastAsia" w:ascii="Times New Roman" w:hAnsi="Times New Roman" w:cs="Times New Roman"/>
          <w:i w:val="0"/>
          <w:kern w:val="0"/>
          <w:sz w:val="24"/>
          <w:szCs w:val="24"/>
          <w:lang w:val="en-US" w:eastAsia="zh-CN" w:bidi="ar-SA"/>
        </w:rPr>
        <w:t xml:space="preserve">;  </w:t>
      </w:r>
      <w:r>
        <w:rPr>
          <w:rFonts w:hint="default" w:ascii="Times New Roman" w:hAnsi="Times New Roman" w:cs="Times New Roman" w:eastAsiaTheme="minorEastAsia"/>
          <w:i w:val="0"/>
          <w:kern w:val="0"/>
          <w:sz w:val="24"/>
          <w:szCs w:val="24"/>
          <w:lang w:val="en-US" w:eastAsia="zh-CN" w:bidi="ar-SA"/>
        </w:rPr>
        <w:t>Department of Natural Resources of Anhui Province [number: 2025-K-19]</w:t>
      </w:r>
      <w:r>
        <w:rPr>
          <w:rFonts w:hint="eastAsia" w:ascii="Times New Roman" w:hAnsi="Times New Roman" w:cs="Times New Roman"/>
          <w:i w:val="0"/>
          <w:kern w:val="0"/>
          <w:sz w:val="24"/>
          <w:szCs w:val="24"/>
          <w:lang w:val="en-US" w:eastAsia="zh-CN" w:bidi="ar-SA"/>
        </w:rPr>
        <w:t>.</w:t>
      </w:r>
    </w:p>
    <w:p w14:paraId="53F637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cs="Times New Roman"/>
          <w:i w:val="0"/>
          <w:kern w:val="0"/>
          <w:sz w:val="24"/>
          <w:szCs w:val="24"/>
          <w:lang w:val="en-US" w:eastAsia="zh-CN" w:bidi="ar-SA"/>
        </w:rPr>
      </w:pPr>
    </w:p>
    <w:p w14:paraId="04E657C0">
      <w:pPr>
        <w:pStyle w:val="9"/>
        <w:spacing w:line="420" w:lineRule="exact"/>
        <w:ind w:left="482" w:hanging="482" w:hangingChars="200"/>
        <w:rPr>
          <w:rFonts w:hint="eastAsia"/>
          <w:b/>
          <w:lang w:val="en-US" w:eastAsia="zh-CN"/>
        </w:rPr>
      </w:pPr>
      <w:r>
        <w:rPr>
          <w:rFonts w:hint="eastAsia"/>
          <w:b/>
          <w:lang w:val="en-US" w:eastAsia="zh-CN"/>
        </w:rPr>
        <w:t>Ethical Approval：</w:t>
      </w:r>
    </w:p>
    <w:p w14:paraId="5FF0E7E5">
      <w:pPr>
        <w:pStyle w:val="9"/>
        <w:keepNext w:val="0"/>
        <w:keepLines w:val="0"/>
        <w:pageBreakBefore w:val="0"/>
        <w:kinsoku/>
        <w:wordWrap/>
        <w:overflowPunct/>
        <w:topLinePunct w:val="0"/>
        <w:autoSpaceDE/>
        <w:autoSpaceDN/>
        <w:bidi w:val="0"/>
        <w:adjustRightInd/>
        <w:snapToGrid/>
        <w:spacing w:before="0" w:line="420" w:lineRule="exact"/>
        <w:ind w:left="0" w:firstLine="480" w:firstLineChars="200"/>
        <w:jc w:val="both"/>
        <w:textAlignment w:val="auto"/>
        <w:rPr>
          <w:rFonts w:hint="default" w:ascii="Times New Roman" w:hAnsi="Times New Roman" w:cs="Times New Roman"/>
          <w:i w:val="0"/>
          <w:kern w:val="0"/>
          <w:sz w:val="24"/>
          <w:szCs w:val="24"/>
          <w:lang w:val="en-US" w:eastAsia="zh-CN" w:bidi="ar-SA"/>
        </w:rPr>
      </w:pPr>
      <w:r>
        <w:rPr>
          <w:rFonts w:hint="default" w:ascii="Times New Roman" w:hAnsi="Times New Roman" w:cs="Times New Roman" w:eastAsiaTheme="minorEastAsia"/>
          <w:i w:val="0"/>
          <w:kern w:val="0"/>
          <w:sz w:val="24"/>
          <w:szCs w:val="24"/>
          <w:lang w:val="en-US" w:eastAsia="zh-CN" w:bidi="ar-SA"/>
        </w:rPr>
        <w:t>Not applicable. This study does not involve human participants, animals, clinical data, experiments, surveys, interviews, or any identifiable personal information requiring review by an ethics committee. The analysis is based solely on secondary and/or publicly available aggregate or firm-level data. Therefore, ethical approval was not required for this study.</w:t>
      </w:r>
    </w:p>
    <w:p w14:paraId="4F76F8DF">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default" w:ascii="Times New Roman" w:hAnsi="Times New Roman" w:cs="Times New Roman" w:eastAsiaTheme="minorEastAsia"/>
          <w:i w:val="0"/>
          <w:kern w:val="0"/>
          <w:sz w:val="24"/>
          <w:szCs w:val="24"/>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22C9E"/>
    <w:rsid w:val="041B79B3"/>
    <w:rsid w:val="05B70040"/>
    <w:rsid w:val="0DB20D81"/>
    <w:rsid w:val="0F834FDF"/>
    <w:rsid w:val="1A922C9E"/>
    <w:rsid w:val="367047D6"/>
    <w:rsid w:val="39201C8D"/>
    <w:rsid w:val="3E9919AB"/>
    <w:rsid w:val="40210628"/>
    <w:rsid w:val="4FB54906"/>
    <w:rsid w:val="5E6D40F8"/>
    <w:rsid w:val="6A844393"/>
    <w:rsid w:val="71E06A75"/>
    <w:rsid w:val="7B5E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Author names"/>
    <w:basedOn w:val="1"/>
    <w:next w:val="1"/>
    <w:qFormat/>
    <w:uiPriority w:val="0"/>
    <w:pPr>
      <w:widowControl/>
      <w:spacing w:before="240" w:line="360" w:lineRule="auto"/>
      <w:jc w:val="left"/>
    </w:pPr>
    <w:rPr>
      <w:rFonts w:ascii="Times New Roman" w:hAnsi="Times New Roman" w:cs="Times New Roman"/>
      <w:kern w:val="0"/>
      <w:sz w:val="28"/>
      <w:szCs w:val="24"/>
      <w:lang w:val="en-GB" w:eastAsia="en-GB"/>
    </w:rPr>
  </w:style>
  <w:style w:type="paragraph" w:customStyle="1" w:styleId="8">
    <w:name w:val="Affiliation"/>
    <w:basedOn w:val="1"/>
    <w:qFormat/>
    <w:uiPriority w:val="0"/>
    <w:pPr>
      <w:widowControl/>
      <w:spacing w:before="240" w:line="360" w:lineRule="auto"/>
      <w:jc w:val="left"/>
    </w:pPr>
    <w:rPr>
      <w:rFonts w:ascii="Times New Roman" w:hAnsi="Times New Roman" w:cs="Times New Roman"/>
      <w:i/>
      <w:kern w:val="0"/>
      <w:sz w:val="24"/>
      <w:szCs w:val="24"/>
      <w:lang w:val="en-GB" w:eastAsia="en-GB"/>
    </w:rPr>
  </w:style>
  <w:style w:type="paragraph" w:customStyle="1" w:styleId="9">
    <w:name w:val="Correspondence details"/>
    <w:basedOn w:val="1"/>
    <w:qFormat/>
    <w:uiPriority w:val="0"/>
    <w:pPr>
      <w:widowControl/>
      <w:spacing w:before="240" w:line="360" w:lineRule="auto"/>
      <w:jc w:val="left"/>
    </w:pPr>
    <w:rPr>
      <w:rFonts w:ascii="Times New Roman" w:hAnsi="Times New Roman" w:cs="Times New Roman"/>
      <w:kern w:val="0"/>
      <w:sz w:val="24"/>
      <w:szCs w:val="24"/>
      <w:lang w:val="en-GB" w:eastAsia="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Words>
  <Characters>435</Characters>
  <Lines>0</Lines>
  <Paragraphs>0</Paragraphs>
  <TotalTime>8</TotalTime>
  <ScaleCrop>false</ScaleCrop>
  <LinksUpToDate>false</LinksUpToDate>
  <CharactersWithSpaces>498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2025-05-07T12:39:00Z</dcterms:created>
  <dc:creator>-LOTTO</dc:creator>
  <cp:lastModifiedBy>WPS_1782051690</cp:lastModifiedBy>
  <dcterms:modified xsi:type="dcterms:W3CDTF">2026-07-07T07:56:52Z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C409FD0D1612439A9FF9A91A21994B55_13</vt:lpwstr>
  </property>
  <property fmtid="{D5CDD505-2E9C-101B-9397-08002B2CF9AE}" pid="4" name="KSOTemplateDocerSaveRecord">
    <vt:lpwstr>eyJoZGlkIjoiNTgwMzllMjk2ZGViMDA5YWFkMzVkNjhmMWU5NGUzNzciLCJ1c2VySWQiOiIxODYxMTczNDIyIn0=</vt:lpwstr>
  </property>
</Properties>
</file>