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people.xml" ContentType="application/vnd.openxmlformats-officedocument.wordprocessingml.peop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Python via .NET 23.9.0 -->
  <w:body>
    <w:p w:rsidR="00993FC5" w14:paraId="1CD35D43" w14:textId="77777777">
      <w:pPr>
        <w:spacing w:before="360" w:after="120"/>
        <w:rPr>
          <w:b/>
        </w:rPr>
      </w:pPr>
      <w:r>
        <w:rPr>
          <w:b/>
        </w:rPr>
        <w:t>Supplementary</w:t>
      </w:r>
      <w:r>
        <w:rPr>
          <w:b/>
        </w:rPr>
        <w:t xml:space="preserve"> Information</w:t>
      </w:r>
    </w:p>
    <w:p w:rsidR="00993FC5" w14:paraId="73ADA2E9" w14:textId="77777777">
      <w:r>
        <w:t>Supplementary Table S1.</w:t>
      </w:r>
      <w:r>
        <w:t xml:space="preserve"> Comprehensive representation of questions for both patient and pharmacist surveys</w:t>
      </w:r>
      <w:r>
        <w:t>.</w:t>
      </w:r>
    </w:p>
    <w:tbl>
      <w:tblPr>
        <w:tblW w:w="10040" w:type="dxa"/>
        <w:tblCellMar>
          <w:left w:w="99" w:type="dxa"/>
          <w:right w:w="99" w:type="dxa"/>
        </w:tblCellMar>
        <w:tblLook w:val="04A0"/>
      </w:tblPr>
      <w:tblGrid>
        <w:gridCol w:w="720"/>
        <w:gridCol w:w="9320"/>
      </w:tblGrid>
      <w:tr w14:paraId="68F38197" w14:textId="77777777">
        <w:tblPrEx>
          <w:tblW w:w="10040" w:type="dxa"/>
          <w:tblCellMar>
            <w:left w:w="99" w:type="dxa"/>
            <w:right w:w="99" w:type="dxa"/>
          </w:tblCellMar>
          <w:tblLook w:val="04A0"/>
        </w:tblPrEx>
        <w:trPr>
          <w:trHeight w:val="402"/>
        </w:trPr>
        <w:tc>
          <w:tcPr>
            <w:tcW w:w="720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993FC5" w14:paraId="674FC119" w14:textId="77777777">
            <w:pPr>
              <w:widowControl/>
              <w:spacing w:line="240" w:lineRule="auto"/>
              <w:jc w:val="center"/>
              <w:rPr>
                <w:b/>
                <w:color w:val="000000"/>
                <w:sz w:val="22"/>
              </w:rPr>
            </w:pPr>
            <w:r>
              <w:rPr>
                <w:rFonts w:ascii="Yu Gothic" w:eastAsia="Yu Gothic" w:hAnsi="Yu Gothic" w:cs="Yu Gothic"/>
                <w:b/>
                <w:color w:val="000000"/>
                <w:sz w:val="22"/>
              </w:rPr>
              <w:t>　</w:t>
            </w:r>
          </w:p>
        </w:tc>
        <w:tc>
          <w:tcPr>
            <w:tcW w:w="9320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993FC5" w14:paraId="79AFD10B" w14:textId="77777777">
            <w:pPr>
              <w:widowControl/>
              <w:spacing w:line="240" w:lineRule="auto"/>
              <w:rPr>
                <w:b/>
                <w:color w:val="000000"/>
                <w:sz w:val="22"/>
              </w:rPr>
            </w:pPr>
            <w:r>
              <w:rPr>
                <w:b/>
                <w:color w:val="000000"/>
                <w:sz w:val="22"/>
              </w:rPr>
              <w:t>Expressions included in survey items for patients and pharmacists</w:t>
            </w:r>
          </w:p>
        </w:tc>
      </w:tr>
      <w:tr w14:paraId="5DEA53F2" w14:textId="77777777">
        <w:tblPrEx>
          <w:tblW w:w="10040" w:type="dxa"/>
          <w:tblCellMar>
            <w:left w:w="99" w:type="dxa"/>
            <w:right w:w="99" w:type="dxa"/>
          </w:tblCellMar>
          <w:tblLook w:val="04A0"/>
        </w:tblPrEx>
        <w:trPr>
          <w:trHeight w:val="402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93FC5" w14:paraId="60BF5B97" w14:textId="77777777">
            <w:pPr>
              <w:widowControl/>
              <w:spacing w:line="240" w:lineRule="auto"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Q1</w:t>
            </w:r>
          </w:p>
        </w:tc>
        <w:tc>
          <w:tcPr>
            <w:tcW w:w="93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93FC5" w14:paraId="2829929D" w14:textId="77777777">
            <w:pPr>
              <w:widowControl/>
              <w:spacing w:line="240" w:lineRule="auto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The pharmacist makes it easy for the patients to talk to him/her.</w:t>
            </w:r>
          </w:p>
        </w:tc>
      </w:tr>
      <w:tr w14:paraId="74A873ED" w14:textId="77777777">
        <w:tblPrEx>
          <w:tblW w:w="10040" w:type="dxa"/>
          <w:tblCellMar>
            <w:left w:w="99" w:type="dxa"/>
            <w:right w:w="99" w:type="dxa"/>
          </w:tblCellMar>
          <w:tblLook w:val="04A0"/>
        </w:tblPrEx>
        <w:trPr>
          <w:trHeight w:val="402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93FC5" w14:paraId="01A34CA0" w14:textId="77777777">
            <w:pPr>
              <w:widowControl/>
              <w:spacing w:line="240" w:lineRule="auto"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Q2</w:t>
            </w:r>
          </w:p>
        </w:tc>
        <w:tc>
          <w:tcPr>
            <w:tcW w:w="93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93FC5" w14:paraId="70BF4434" w14:textId="77777777">
            <w:pPr>
              <w:widowControl/>
              <w:spacing w:line="240" w:lineRule="auto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The pharmacist talks by choosing his/her words carefully so that are easily understood.</w:t>
            </w:r>
          </w:p>
        </w:tc>
      </w:tr>
      <w:tr w14:paraId="0C7E5BF8" w14:textId="77777777">
        <w:tblPrEx>
          <w:tblW w:w="10040" w:type="dxa"/>
          <w:tblCellMar>
            <w:left w:w="99" w:type="dxa"/>
            <w:right w:w="99" w:type="dxa"/>
          </w:tblCellMar>
          <w:tblLook w:val="04A0"/>
        </w:tblPrEx>
        <w:trPr>
          <w:trHeight w:val="402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93FC5" w14:paraId="7D744C32" w14:textId="77777777">
            <w:pPr>
              <w:widowControl/>
              <w:spacing w:line="240" w:lineRule="auto"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Q3</w:t>
            </w:r>
          </w:p>
        </w:tc>
        <w:tc>
          <w:tcPr>
            <w:tcW w:w="93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93FC5" w14:paraId="719C192A" w14:textId="77777777">
            <w:pPr>
              <w:widowControl/>
              <w:spacing w:line="240" w:lineRule="auto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The pharmacist understands complaints and responds appropriately.</w:t>
            </w:r>
          </w:p>
        </w:tc>
      </w:tr>
      <w:tr w14:paraId="01A6EBA2" w14:textId="77777777">
        <w:tblPrEx>
          <w:tblW w:w="10040" w:type="dxa"/>
          <w:tblCellMar>
            <w:left w:w="99" w:type="dxa"/>
            <w:right w:w="99" w:type="dxa"/>
          </w:tblCellMar>
          <w:tblLook w:val="04A0"/>
        </w:tblPrEx>
        <w:trPr>
          <w:trHeight w:val="402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93FC5" w14:paraId="669AE85F" w14:textId="77777777">
            <w:pPr>
              <w:widowControl/>
              <w:spacing w:line="240" w:lineRule="auto"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Q5</w:t>
            </w:r>
          </w:p>
        </w:tc>
        <w:tc>
          <w:tcPr>
            <w:tcW w:w="93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93FC5" w14:paraId="5FD175F4" w14:textId="77777777">
            <w:pPr>
              <w:widowControl/>
              <w:spacing w:line="240" w:lineRule="auto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The patient thinks that his/her pharmacist knows things about his/her lifestyle habits.</w:t>
            </w:r>
          </w:p>
        </w:tc>
      </w:tr>
      <w:tr w14:paraId="27619906" w14:textId="77777777">
        <w:tblPrEx>
          <w:tblW w:w="10040" w:type="dxa"/>
          <w:tblCellMar>
            <w:left w:w="99" w:type="dxa"/>
            <w:right w:w="99" w:type="dxa"/>
          </w:tblCellMar>
          <w:tblLook w:val="04A0"/>
        </w:tblPrEx>
        <w:trPr>
          <w:trHeight w:val="402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93FC5" w14:paraId="7BAA5F18" w14:textId="77777777">
            <w:pPr>
              <w:widowControl/>
              <w:spacing w:line="240" w:lineRule="auto"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Q6</w:t>
            </w:r>
          </w:p>
        </w:tc>
        <w:tc>
          <w:tcPr>
            <w:tcW w:w="93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93FC5" w14:paraId="520F133B" w14:textId="77777777">
            <w:pPr>
              <w:widowControl/>
              <w:spacing w:line="240" w:lineRule="auto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The pharmacist knows that the patient takes over-the-counter medications and other items.</w:t>
            </w:r>
          </w:p>
        </w:tc>
      </w:tr>
      <w:tr w14:paraId="44B906FF" w14:textId="77777777">
        <w:tblPrEx>
          <w:tblW w:w="10040" w:type="dxa"/>
          <w:tblCellMar>
            <w:left w:w="99" w:type="dxa"/>
            <w:right w:w="99" w:type="dxa"/>
          </w:tblCellMar>
          <w:tblLook w:val="04A0"/>
        </w:tblPrEx>
        <w:trPr>
          <w:trHeight w:val="402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93FC5" w14:paraId="663845CE" w14:textId="77777777">
            <w:pPr>
              <w:widowControl/>
              <w:spacing w:line="240" w:lineRule="auto"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Q7</w:t>
            </w:r>
          </w:p>
        </w:tc>
        <w:tc>
          <w:tcPr>
            <w:tcW w:w="93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93FC5" w14:paraId="17DAECBF" w14:textId="77777777">
            <w:pPr>
              <w:widowControl/>
              <w:spacing w:line="240" w:lineRule="auto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The pharmacist knows that the drug a patient is taking is effective.</w:t>
            </w:r>
          </w:p>
        </w:tc>
      </w:tr>
      <w:tr w14:paraId="034148A1" w14:textId="77777777">
        <w:tblPrEx>
          <w:tblW w:w="10040" w:type="dxa"/>
          <w:tblCellMar>
            <w:left w:w="99" w:type="dxa"/>
            <w:right w:w="99" w:type="dxa"/>
          </w:tblCellMar>
          <w:tblLook w:val="04A0"/>
        </w:tblPrEx>
        <w:trPr>
          <w:trHeight w:val="402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93FC5" w14:paraId="094E338A" w14:textId="77777777">
            <w:pPr>
              <w:widowControl/>
              <w:spacing w:line="240" w:lineRule="auto"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Q8</w:t>
            </w:r>
          </w:p>
        </w:tc>
        <w:tc>
          <w:tcPr>
            <w:tcW w:w="93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93FC5" w14:paraId="181BF2E0" w14:textId="77777777">
            <w:pPr>
              <w:widowControl/>
              <w:spacing w:line="240" w:lineRule="auto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The pharmacist understands the health changes caused by the drug.</w:t>
            </w:r>
          </w:p>
        </w:tc>
      </w:tr>
      <w:tr w14:paraId="1747529E" w14:textId="77777777">
        <w:tblPrEx>
          <w:tblW w:w="10040" w:type="dxa"/>
          <w:tblCellMar>
            <w:left w:w="99" w:type="dxa"/>
            <w:right w:w="99" w:type="dxa"/>
          </w:tblCellMar>
          <w:tblLook w:val="04A0"/>
        </w:tblPrEx>
        <w:trPr>
          <w:trHeight w:val="402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93FC5" w14:paraId="7A8C0660" w14:textId="77777777">
            <w:pPr>
              <w:widowControl/>
              <w:spacing w:line="240" w:lineRule="auto"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Q9</w:t>
            </w:r>
          </w:p>
        </w:tc>
        <w:tc>
          <w:tcPr>
            <w:tcW w:w="93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93FC5" w14:paraId="68DD926D" w14:textId="77777777">
            <w:pPr>
              <w:widowControl/>
              <w:spacing w:line="240" w:lineRule="auto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The pharmacist is consciously protecting patients from the adverse effects of drugs.</w:t>
            </w:r>
          </w:p>
        </w:tc>
      </w:tr>
      <w:tr w14:paraId="5AEA1EEA" w14:textId="77777777">
        <w:tblPrEx>
          <w:tblW w:w="10040" w:type="dxa"/>
          <w:tblCellMar>
            <w:left w:w="99" w:type="dxa"/>
            <w:right w:w="99" w:type="dxa"/>
          </w:tblCellMar>
          <w:tblLook w:val="04A0"/>
        </w:tblPrEx>
        <w:trPr>
          <w:trHeight w:val="402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93FC5" w14:paraId="263923E8" w14:textId="77777777">
            <w:pPr>
              <w:widowControl/>
              <w:spacing w:line="240" w:lineRule="auto"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Q10</w:t>
            </w:r>
          </w:p>
        </w:tc>
        <w:tc>
          <w:tcPr>
            <w:tcW w:w="93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93FC5" w14:paraId="79235112" w14:textId="77777777">
            <w:pPr>
              <w:widowControl/>
              <w:spacing w:line="240" w:lineRule="auto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The patient regards his/her pharmacist as his/her family or regular pharmacist.</w:t>
            </w:r>
          </w:p>
        </w:tc>
      </w:tr>
      <w:tr w14:paraId="72DED814" w14:textId="77777777">
        <w:tblPrEx>
          <w:tblW w:w="10040" w:type="dxa"/>
          <w:tblCellMar>
            <w:left w:w="99" w:type="dxa"/>
            <w:right w:w="99" w:type="dxa"/>
          </w:tblCellMar>
          <w:tblLook w:val="04A0"/>
        </w:tblPrEx>
        <w:trPr>
          <w:trHeight w:val="402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93FC5" w14:paraId="62B0EF1E" w14:textId="77777777">
            <w:pPr>
              <w:widowControl/>
              <w:spacing w:line="240" w:lineRule="auto"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Q11</w:t>
            </w:r>
          </w:p>
        </w:tc>
        <w:tc>
          <w:tcPr>
            <w:tcW w:w="93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93FC5" w14:paraId="38D23242" w14:textId="77777777">
            <w:pPr>
              <w:widowControl/>
              <w:spacing w:line="240" w:lineRule="auto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The patient is more likely to ask questions about medications to a pharmacist than his/her doctor.</w:t>
            </w:r>
          </w:p>
        </w:tc>
      </w:tr>
      <w:tr w14:paraId="624C4019" w14:textId="77777777">
        <w:tblPrEx>
          <w:tblW w:w="10040" w:type="dxa"/>
          <w:tblCellMar>
            <w:left w:w="99" w:type="dxa"/>
            <w:right w:w="99" w:type="dxa"/>
          </w:tblCellMar>
          <w:tblLook w:val="04A0"/>
        </w:tblPrEx>
        <w:trPr>
          <w:trHeight w:val="402"/>
        </w:trPr>
        <w:tc>
          <w:tcPr>
            <w:tcW w:w="720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bottom"/>
          </w:tcPr>
          <w:p w:rsidR="00993FC5" w14:paraId="6A1469C1" w14:textId="77777777">
            <w:pPr>
              <w:widowControl/>
              <w:spacing w:line="240" w:lineRule="auto"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Q12</w:t>
            </w:r>
          </w:p>
        </w:tc>
        <w:tc>
          <w:tcPr>
            <w:tcW w:w="9320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bottom"/>
          </w:tcPr>
          <w:p w:rsidR="00993FC5" w14:paraId="2C29FFEF" w14:textId="77777777">
            <w:pPr>
              <w:widowControl/>
              <w:spacing w:line="240" w:lineRule="auto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The patient thinks that a pharmacist is more of a medication specialist than a doctor.</w:t>
            </w:r>
          </w:p>
        </w:tc>
      </w:tr>
    </w:tbl>
    <w:p w:rsidR="00993FC5" w14:paraId="2243FBD7" w14:textId="77777777"/>
    <w:p w:rsidR="00993FC5" w14:paraId="25212B24" w14:textId="77777777"/>
    <w:p w:rsidR="00993FC5" w14:paraId="0480DB39" w14:textId="77777777"/>
    <w:p w:rsidR="00993FC5" w14:paraId="5E66D6B2" w14:textId="77777777"/>
    <w:p w:rsidR="00993FC5" w14:paraId="2A476553" w14:textId="77777777"/>
    <w:p w:rsidR="00993FC5" w14:paraId="1006E1E5" w14:textId="77777777"/>
    <w:p w:rsidR="00993FC5" w14:paraId="7314BF44" w14:textId="77777777"/>
    <w:p w:rsidR="00993FC5" w14:paraId="7DFA92EE" w14:textId="77777777"/>
    <w:p w:rsidR="00993FC5" w14:paraId="10E39ECA" w14:textId="77777777"/>
    <w:p w:rsidR="00993FC5" w14:paraId="074F5546" w14:textId="77777777"/>
    <w:p w:rsidR="00993FC5" w14:paraId="09870027" w14:textId="77777777"/>
    <w:p w:rsidR="00993FC5" w14:paraId="1B1D819B" w14:textId="77777777">
      <w:r>
        <w:t xml:space="preserve">Supplementary Table S2. </w:t>
      </w:r>
      <w:r>
        <w:t>Characteristics of the p</w:t>
      </w:r>
      <w:r>
        <w:t>atient</w:t>
      </w:r>
      <w:r>
        <w:t xml:space="preserve">s </w:t>
      </w:r>
      <w:r>
        <w:t>(a) and pharmacist</w:t>
      </w:r>
      <w:r>
        <w:t xml:space="preserve">s </w:t>
      </w:r>
      <w:r>
        <w:t xml:space="preserve">(b) </w:t>
      </w:r>
    </w:p>
    <w:p w:rsidR="00993FC5" w14:paraId="5601DBF1" w14:textId="77777777">
      <w:r>
        <w:t>(a)</w:t>
      </w:r>
    </w:p>
    <w:tbl>
      <w:tblPr>
        <w:tblW w:w="8480" w:type="dxa"/>
        <w:tblCellMar>
          <w:left w:w="99" w:type="dxa"/>
          <w:right w:w="99" w:type="dxa"/>
        </w:tblCellMar>
        <w:tblLook w:val="04A0"/>
      </w:tblPr>
      <w:tblGrid>
        <w:gridCol w:w="3515"/>
        <w:gridCol w:w="1519"/>
        <w:gridCol w:w="204"/>
        <w:gridCol w:w="1519"/>
        <w:gridCol w:w="204"/>
        <w:gridCol w:w="1519"/>
      </w:tblGrid>
      <w:tr w14:paraId="302F8670" w14:textId="77777777">
        <w:tblPrEx>
          <w:tblW w:w="8480" w:type="dxa"/>
          <w:tblCellMar>
            <w:left w:w="99" w:type="dxa"/>
            <w:right w:w="99" w:type="dxa"/>
          </w:tblCellMar>
          <w:tblLook w:val="04A0"/>
        </w:tblPrEx>
        <w:trPr>
          <w:trHeight w:val="390"/>
        </w:trPr>
        <w:tc>
          <w:tcPr>
            <w:tcW w:w="3520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:rsidR="00993FC5" w14:paraId="205F9514" w14:textId="77777777">
            <w:pPr>
              <w:widowControl/>
              <w:spacing w:line="240" w:lineRule="auto"/>
              <w:rPr>
                <w:b/>
                <w:color w:val="000000"/>
                <w:sz w:val="22"/>
              </w:rPr>
            </w:pPr>
            <w:r>
              <w:rPr>
                <w:b/>
                <w:color w:val="000000"/>
                <w:sz w:val="22"/>
              </w:rPr>
              <w:t>Attribute</w:t>
            </w:r>
          </w:p>
        </w:tc>
        <w:tc>
          <w:tcPr>
            <w:tcW w:w="1520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993FC5" w14:paraId="0DE6E2A8" w14:textId="77777777">
            <w:pPr>
              <w:widowControl/>
              <w:spacing w:line="240" w:lineRule="auto"/>
              <w:rPr>
                <w:b/>
                <w:color w:val="000000"/>
                <w:sz w:val="22"/>
              </w:rPr>
            </w:pPr>
            <w:r>
              <w:rPr>
                <w:b/>
                <w:color w:val="000000"/>
                <w:sz w:val="22"/>
              </w:rPr>
              <w:t>2023</w:t>
            </w:r>
          </w:p>
        </w:tc>
        <w:tc>
          <w:tcPr>
            <w:tcW w:w="204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:rsidR="00993FC5" w14:paraId="6D91F7F5" w14:textId="77777777">
            <w:pPr>
              <w:widowControl/>
              <w:spacing w:line="240" w:lineRule="auto"/>
              <w:rPr>
                <w:b/>
                <w:color w:val="000000"/>
                <w:sz w:val="22"/>
              </w:rPr>
            </w:pPr>
            <w:r>
              <w:rPr>
                <w:rFonts w:ascii="Yu Gothic" w:eastAsia="Yu Gothic" w:hAnsi="Yu Gothic" w:cs="Yu Gothic"/>
                <w:b/>
                <w:color w:val="000000"/>
                <w:sz w:val="22"/>
              </w:rPr>
              <w:t>　</w:t>
            </w:r>
          </w:p>
        </w:tc>
        <w:tc>
          <w:tcPr>
            <w:tcW w:w="1520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993FC5" w14:paraId="13E2634C" w14:textId="77777777">
            <w:pPr>
              <w:widowControl/>
              <w:spacing w:line="240" w:lineRule="auto"/>
              <w:rPr>
                <w:b/>
                <w:color w:val="000000"/>
                <w:sz w:val="22"/>
              </w:rPr>
            </w:pPr>
            <w:r>
              <w:rPr>
                <w:b/>
                <w:color w:val="000000"/>
                <w:sz w:val="22"/>
              </w:rPr>
              <w:t>2017</w:t>
            </w:r>
            <w:r>
              <w:rPr>
                <w:b/>
                <w:color w:val="000000"/>
                <w:sz w:val="22"/>
                <w:vertAlign w:val="superscript"/>
              </w:rPr>
              <w:t>a</w:t>
            </w:r>
          </w:p>
        </w:tc>
        <w:tc>
          <w:tcPr>
            <w:tcW w:w="204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:rsidR="00993FC5" w14:paraId="6F0826A9" w14:textId="77777777">
            <w:pPr>
              <w:widowControl/>
              <w:spacing w:line="240" w:lineRule="auto"/>
              <w:rPr>
                <w:b/>
                <w:color w:val="000000"/>
                <w:sz w:val="22"/>
              </w:rPr>
            </w:pPr>
            <w:r>
              <w:rPr>
                <w:rFonts w:ascii="Yu Gothic" w:eastAsia="Yu Gothic" w:hAnsi="Yu Gothic" w:cs="Yu Gothic"/>
                <w:b/>
                <w:color w:val="000000"/>
                <w:sz w:val="22"/>
              </w:rPr>
              <w:t>　</w:t>
            </w:r>
          </w:p>
        </w:tc>
        <w:tc>
          <w:tcPr>
            <w:tcW w:w="1520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993FC5" w14:paraId="26C0093F" w14:textId="77777777">
            <w:pPr>
              <w:widowControl/>
              <w:spacing w:line="240" w:lineRule="auto"/>
              <w:rPr>
                <w:b/>
                <w:color w:val="000000"/>
                <w:sz w:val="22"/>
              </w:rPr>
            </w:pPr>
            <w:r>
              <w:rPr>
                <w:b/>
                <w:color w:val="000000"/>
                <w:sz w:val="22"/>
              </w:rPr>
              <w:t>2014</w:t>
            </w:r>
            <w:r>
              <w:rPr>
                <w:b/>
                <w:color w:val="000000"/>
                <w:sz w:val="22"/>
                <w:vertAlign w:val="superscript"/>
              </w:rPr>
              <w:t>b</w:t>
            </w:r>
          </w:p>
        </w:tc>
      </w:tr>
      <w:tr w14:paraId="46999B33" w14:textId="77777777">
        <w:tblPrEx>
          <w:tblW w:w="8480" w:type="dxa"/>
          <w:tblCellMar>
            <w:left w:w="99" w:type="dxa"/>
            <w:right w:w="99" w:type="dxa"/>
          </w:tblCellMar>
          <w:tblLook w:val="04A0"/>
        </w:tblPrEx>
        <w:trPr>
          <w:trHeight w:val="375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3FC5" w14:paraId="2A453448" w14:textId="77777777">
            <w:pPr>
              <w:widowControl/>
              <w:spacing w:line="240" w:lineRule="auto"/>
              <w:rPr>
                <w:b/>
                <w:color w:val="000000"/>
                <w:sz w:val="22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3FC5" w14:paraId="3BF36D79" w14:textId="3C7F5DDA">
            <w:pPr>
              <w:widowControl/>
              <w:spacing w:line="240" w:lineRule="auto"/>
              <w:rPr>
                <w:b/>
                <w:color w:val="000000"/>
                <w:sz w:val="22"/>
              </w:rPr>
            </w:pPr>
            <w:r>
              <w:rPr>
                <w:b/>
                <w:color w:val="000000"/>
                <w:sz w:val="22"/>
              </w:rPr>
              <w:t>n =</w:t>
            </w:r>
            <w:r w:rsidR="00635A07">
              <w:rPr>
                <w:b/>
                <w:color w:val="000000"/>
                <w:sz w:val="22"/>
              </w:rPr>
              <w:t xml:space="preserve"> </w:t>
            </w:r>
            <w:r>
              <w:rPr>
                <w:b/>
                <w:color w:val="000000"/>
                <w:sz w:val="22"/>
              </w:rPr>
              <w:t>583</w:t>
            </w: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3FC5" w14:paraId="04BB8118" w14:textId="77777777">
            <w:pPr>
              <w:widowControl/>
              <w:spacing w:line="240" w:lineRule="auto"/>
              <w:rPr>
                <w:b/>
                <w:color w:val="000000"/>
                <w:sz w:val="22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3FC5" w14:paraId="285429CC" w14:textId="77777777">
            <w:pPr>
              <w:widowControl/>
              <w:spacing w:line="240" w:lineRule="auto"/>
              <w:rPr>
                <w:b/>
                <w:color w:val="000000"/>
                <w:sz w:val="22"/>
              </w:rPr>
            </w:pPr>
            <w:r>
              <w:rPr>
                <w:b/>
                <w:color w:val="000000"/>
                <w:sz w:val="22"/>
              </w:rPr>
              <w:t>n = 469</w:t>
            </w: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3FC5" w14:paraId="3FD433CD" w14:textId="77777777">
            <w:pPr>
              <w:widowControl/>
              <w:spacing w:line="240" w:lineRule="auto"/>
              <w:rPr>
                <w:b/>
                <w:color w:val="000000"/>
                <w:sz w:val="22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3FC5" w14:paraId="4AD41E42" w14:textId="77777777">
            <w:pPr>
              <w:widowControl/>
              <w:spacing w:line="240" w:lineRule="auto"/>
              <w:rPr>
                <w:b/>
                <w:color w:val="000000"/>
                <w:sz w:val="22"/>
              </w:rPr>
            </w:pPr>
            <w:r>
              <w:rPr>
                <w:b/>
                <w:color w:val="000000"/>
                <w:sz w:val="22"/>
              </w:rPr>
              <w:t>n = 529</w:t>
            </w:r>
          </w:p>
        </w:tc>
      </w:tr>
      <w:tr w14:paraId="3AD9BEAC" w14:textId="77777777">
        <w:tblPrEx>
          <w:tblW w:w="8480" w:type="dxa"/>
          <w:tblCellMar>
            <w:left w:w="99" w:type="dxa"/>
            <w:right w:w="99" w:type="dxa"/>
          </w:tblCellMar>
          <w:tblLook w:val="04A0"/>
        </w:tblPrEx>
        <w:trPr>
          <w:trHeight w:val="375"/>
        </w:trPr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993FC5" w14:paraId="0DE3C979" w14:textId="77777777">
            <w:pPr>
              <w:widowControl/>
              <w:spacing w:line="240" w:lineRule="auto"/>
              <w:rPr>
                <w:b/>
                <w:color w:val="000000"/>
                <w:sz w:val="22"/>
              </w:rPr>
            </w:pPr>
            <w:r>
              <w:rPr>
                <w:b/>
                <w:color w:val="000000"/>
                <w:sz w:val="22"/>
              </w:rPr>
              <w:t>Patient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993FC5" w14:paraId="76B4E78B" w14:textId="77777777">
            <w:pPr>
              <w:widowControl/>
              <w:spacing w:line="240" w:lineRule="auto"/>
              <w:rPr>
                <w:color w:val="000000"/>
                <w:sz w:val="22"/>
              </w:rPr>
            </w:pPr>
            <w:r>
              <w:rPr>
                <w:rFonts w:ascii="Yu Gothic" w:eastAsia="Yu Gothic" w:hAnsi="Yu Gothic" w:cs="Yu Gothic"/>
                <w:color w:val="000000"/>
                <w:sz w:val="22"/>
              </w:rPr>
              <w:t>　</w:t>
            </w:r>
          </w:p>
        </w:tc>
        <w:tc>
          <w:tcPr>
            <w:tcW w:w="20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993FC5" w14:paraId="1523AF5E" w14:textId="77777777">
            <w:pPr>
              <w:widowControl/>
              <w:spacing w:line="240" w:lineRule="auto"/>
              <w:rPr>
                <w:color w:val="000000"/>
                <w:sz w:val="22"/>
              </w:rPr>
            </w:pPr>
            <w:r>
              <w:rPr>
                <w:rFonts w:ascii="Yu Gothic" w:eastAsia="Yu Gothic" w:hAnsi="Yu Gothic" w:cs="Yu Gothic"/>
                <w:color w:val="000000"/>
                <w:sz w:val="22"/>
              </w:rPr>
              <w:t>　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993FC5" w14:paraId="150B63F8" w14:textId="77777777">
            <w:pPr>
              <w:widowControl/>
              <w:spacing w:line="240" w:lineRule="auto"/>
              <w:rPr>
                <w:color w:val="000000"/>
                <w:sz w:val="22"/>
              </w:rPr>
            </w:pPr>
            <w:r>
              <w:rPr>
                <w:rFonts w:ascii="Yu Gothic" w:eastAsia="Yu Gothic" w:hAnsi="Yu Gothic" w:cs="Yu Gothic"/>
                <w:color w:val="000000"/>
                <w:sz w:val="22"/>
              </w:rPr>
              <w:t>　</w:t>
            </w:r>
          </w:p>
        </w:tc>
        <w:tc>
          <w:tcPr>
            <w:tcW w:w="20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993FC5" w14:paraId="7106EB1F" w14:textId="77777777">
            <w:pPr>
              <w:widowControl/>
              <w:spacing w:line="240" w:lineRule="auto"/>
              <w:rPr>
                <w:color w:val="000000"/>
                <w:sz w:val="22"/>
              </w:rPr>
            </w:pPr>
            <w:r>
              <w:rPr>
                <w:rFonts w:ascii="Yu Gothic" w:eastAsia="Yu Gothic" w:hAnsi="Yu Gothic" w:cs="Yu Gothic"/>
                <w:color w:val="000000"/>
                <w:sz w:val="22"/>
              </w:rPr>
              <w:t>　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993FC5" w14:paraId="3176EFC9" w14:textId="77777777">
            <w:pPr>
              <w:widowControl/>
              <w:spacing w:line="240" w:lineRule="auto"/>
              <w:rPr>
                <w:color w:val="000000"/>
                <w:sz w:val="22"/>
              </w:rPr>
            </w:pPr>
            <w:r>
              <w:rPr>
                <w:rFonts w:ascii="Yu Gothic" w:eastAsia="Yu Gothic" w:hAnsi="Yu Gothic" w:cs="Yu Gothic"/>
                <w:color w:val="000000"/>
                <w:sz w:val="22"/>
              </w:rPr>
              <w:t>　</w:t>
            </w:r>
          </w:p>
        </w:tc>
      </w:tr>
      <w:tr w14:paraId="72EFE80F" w14:textId="77777777">
        <w:tblPrEx>
          <w:tblW w:w="8480" w:type="dxa"/>
          <w:tblCellMar>
            <w:left w:w="99" w:type="dxa"/>
            <w:right w:w="99" w:type="dxa"/>
          </w:tblCellMar>
          <w:tblLook w:val="04A0"/>
        </w:tblPrEx>
        <w:trPr>
          <w:trHeight w:val="375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3FC5" w14:paraId="4E749F5B" w14:textId="64AEEF47">
            <w:pPr>
              <w:widowControl/>
              <w:spacing w:line="240" w:lineRule="auto"/>
              <w:rPr>
                <w:b/>
                <w:color w:val="000000"/>
                <w:sz w:val="22"/>
              </w:rPr>
            </w:pPr>
            <w:r w:rsidR="00635A07">
              <w:rPr>
                <w:b/>
                <w:color w:val="000000"/>
                <w:sz w:val="22"/>
              </w:rPr>
              <w:t xml:space="preserve">Sex </w:t>
            </w:r>
            <w:r>
              <w:rPr>
                <w:b/>
                <w:color w:val="000000"/>
                <w:sz w:val="22"/>
              </w:rPr>
              <w:t>(n, %)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3FC5" w14:paraId="6B123BD9" w14:textId="77777777">
            <w:pPr>
              <w:widowControl/>
              <w:spacing w:line="240" w:lineRule="auto"/>
              <w:rPr>
                <w:b/>
                <w:color w:val="000000"/>
                <w:sz w:val="22"/>
              </w:rPr>
            </w:pP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3FC5" w14:paraId="358EF336" w14:textId="77777777">
            <w:pPr>
              <w:widowControl/>
              <w:spacing w:line="240" w:lineRule="auto"/>
              <w:rPr>
                <w:sz w:val="20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3FC5" w14:paraId="4815305D" w14:textId="77777777">
            <w:pPr>
              <w:widowControl/>
              <w:spacing w:line="240" w:lineRule="auto"/>
              <w:rPr>
                <w:sz w:val="20"/>
              </w:rPr>
            </w:pP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3FC5" w14:paraId="6FED4024" w14:textId="77777777">
            <w:pPr>
              <w:widowControl/>
              <w:spacing w:line="240" w:lineRule="auto"/>
              <w:rPr>
                <w:sz w:val="20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3FC5" w14:paraId="7BC2958B" w14:textId="77777777">
            <w:pPr>
              <w:widowControl/>
              <w:spacing w:line="240" w:lineRule="auto"/>
              <w:rPr>
                <w:sz w:val="20"/>
              </w:rPr>
            </w:pPr>
          </w:p>
        </w:tc>
      </w:tr>
      <w:tr w14:paraId="45E87CAA" w14:textId="77777777">
        <w:tblPrEx>
          <w:tblW w:w="8480" w:type="dxa"/>
          <w:tblCellMar>
            <w:left w:w="99" w:type="dxa"/>
            <w:right w:w="99" w:type="dxa"/>
          </w:tblCellMar>
          <w:tblLook w:val="04A0"/>
        </w:tblPrEx>
        <w:trPr>
          <w:trHeight w:val="375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3FC5" w14:paraId="78A67D4F" w14:textId="77777777">
            <w:pPr>
              <w:widowControl/>
              <w:spacing w:line="240" w:lineRule="auto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 Male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3FC5" w14:paraId="26223543" w14:textId="77777777">
            <w:pPr>
              <w:widowControl/>
              <w:spacing w:line="240" w:lineRule="auto"/>
              <w:ind w:firstLine="110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314 (53.9%)</w:t>
            </w: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3FC5" w14:paraId="09622508" w14:textId="77777777">
            <w:pPr>
              <w:widowControl/>
              <w:spacing w:line="240" w:lineRule="auto"/>
              <w:rPr>
                <w:color w:val="000000"/>
                <w:sz w:val="22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3FC5" w14:paraId="153367A5" w14:textId="77777777">
            <w:pPr>
              <w:widowControl/>
              <w:spacing w:line="240" w:lineRule="auto"/>
              <w:ind w:firstLine="110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258 (55.0%)</w:t>
            </w: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3FC5" w14:paraId="701BE035" w14:textId="77777777">
            <w:pPr>
              <w:widowControl/>
              <w:spacing w:line="240" w:lineRule="auto"/>
              <w:rPr>
                <w:color w:val="000000"/>
                <w:sz w:val="22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3FC5" w14:paraId="78754517" w14:textId="77777777">
            <w:pPr>
              <w:widowControl/>
              <w:spacing w:line="240" w:lineRule="auto"/>
              <w:ind w:firstLine="110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302 (57.1%)</w:t>
            </w:r>
          </w:p>
        </w:tc>
      </w:tr>
      <w:tr w14:paraId="7B12F99D" w14:textId="77777777">
        <w:tblPrEx>
          <w:tblW w:w="8480" w:type="dxa"/>
          <w:tblCellMar>
            <w:left w:w="99" w:type="dxa"/>
            <w:right w:w="99" w:type="dxa"/>
          </w:tblCellMar>
          <w:tblLook w:val="04A0"/>
        </w:tblPrEx>
        <w:trPr>
          <w:trHeight w:val="375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3FC5" w14:paraId="03036299" w14:textId="77777777">
            <w:pPr>
              <w:widowControl/>
              <w:spacing w:line="240" w:lineRule="auto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 Female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3FC5" w14:paraId="33EA3D15" w14:textId="77777777">
            <w:pPr>
              <w:widowControl/>
              <w:spacing w:line="240" w:lineRule="auto"/>
              <w:ind w:firstLine="110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269 (46.1%)</w:t>
            </w: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3FC5" w14:paraId="3C361CA2" w14:textId="77777777">
            <w:pPr>
              <w:widowControl/>
              <w:spacing w:line="240" w:lineRule="auto"/>
              <w:rPr>
                <w:color w:val="000000"/>
                <w:sz w:val="22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3FC5" w14:paraId="02F540B5" w14:textId="77777777">
            <w:pPr>
              <w:widowControl/>
              <w:spacing w:line="240" w:lineRule="auto"/>
              <w:ind w:firstLine="110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211 (45.0%)</w:t>
            </w: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3FC5" w14:paraId="15C008AB" w14:textId="77777777">
            <w:pPr>
              <w:widowControl/>
              <w:spacing w:line="240" w:lineRule="auto"/>
              <w:rPr>
                <w:color w:val="000000"/>
                <w:sz w:val="22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3FC5" w14:paraId="03194259" w14:textId="77777777">
            <w:pPr>
              <w:widowControl/>
              <w:spacing w:line="240" w:lineRule="auto"/>
              <w:ind w:firstLine="110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227 (42.9%)</w:t>
            </w:r>
          </w:p>
        </w:tc>
      </w:tr>
      <w:tr w14:paraId="19E1001B" w14:textId="77777777">
        <w:tblPrEx>
          <w:tblW w:w="8480" w:type="dxa"/>
          <w:tblCellMar>
            <w:left w:w="99" w:type="dxa"/>
            <w:right w:w="99" w:type="dxa"/>
          </w:tblCellMar>
          <w:tblLook w:val="04A0"/>
        </w:tblPrEx>
        <w:trPr>
          <w:trHeight w:val="375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3FC5" w14:paraId="21FEFF77" w14:textId="77777777">
            <w:pPr>
              <w:widowControl/>
              <w:spacing w:line="240" w:lineRule="auto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 xml:space="preserve">    Chi-square, P-value = 0.552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3FC5" w14:paraId="4E9B3359" w14:textId="77777777">
            <w:pPr>
              <w:widowControl/>
              <w:spacing w:line="240" w:lineRule="auto"/>
              <w:rPr>
                <w:color w:val="000000"/>
                <w:sz w:val="22"/>
              </w:rPr>
            </w:pP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3FC5" w14:paraId="330DC33C" w14:textId="77777777">
            <w:pPr>
              <w:widowControl/>
              <w:spacing w:line="240" w:lineRule="auto"/>
              <w:rPr>
                <w:sz w:val="20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3FC5" w14:paraId="3207AFD6" w14:textId="77777777">
            <w:pPr>
              <w:widowControl/>
              <w:spacing w:line="240" w:lineRule="auto"/>
              <w:rPr>
                <w:sz w:val="20"/>
              </w:rPr>
            </w:pP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3FC5" w14:paraId="6BF172D1" w14:textId="77777777">
            <w:pPr>
              <w:widowControl/>
              <w:spacing w:line="240" w:lineRule="auto"/>
              <w:rPr>
                <w:sz w:val="20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3FC5" w14:paraId="28CEA01B" w14:textId="77777777">
            <w:pPr>
              <w:widowControl/>
              <w:spacing w:line="240" w:lineRule="auto"/>
              <w:rPr>
                <w:sz w:val="20"/>
              </w:rPr>
            </w:pPr>
          </w:p>
        </w:tc>
      </w:tr>
      <w:tr w14:paraId="209BE1B7" w14:textId="77777777">
        <w:tblPrEx>
          <w:tblW w:w="8480" w:type="dxa"/>
          <w:tblCellMar>
            <w:left w:w="99" w:type="dxa"/>
            <w:right w:w="99" w:type="dxa"/>
          </w:tblCellMar>
          <w:tblLook w:val="04A0"/>
        </w:tblPrEx>
        <w:trPr>
          <w:trHeight w:val="375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3FC5" w14:paraId="67CDCC8B" w14:textId="77777777">
            <w:pPr>
              <w:widowControl/>
              <w:spacing w:line="240" w:lineRule="auto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 xml:space="preserve">    Cramer's V = 0.027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3FC5" w14:paraId="5D2CEE4D" w14:textId="77777777">
            <w:pPr>
              <w:widowControl/>
              <w:spacing w:line="240" w:lineRule="auto"/>
              <w:rPr>
                <w:color w:val="000000"/>
                <w:sz w:val="22"/>
              </w:rPr>
            </w:pP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3FC5" w14:paraId="1FBED8D7" w14:textId="77777777">
            <w:pPr>
              <w:widowControl/>
              <w:spacing w:line="240" w:lineRule="auto"/>
              <w:rPr>
                <w:sz w:val="20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3FC5" w14:paraId="779173EA" w14:textId="77777777">
            <w:pPr>
              <w:widowControl/>
              <w:spacing w:line="240" w:lineRule="auto"/>
              <w:rPr>
                <w:sz w:val="20"/>
              </w:rPr>
            </w:pP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3FC5" w14:paraId="2218C09C" w14:textId="77777777">
            <w:pPr>
              <w:widowControl/>
              <w:spacing w:line="240" w:lineRule="auto"/>
              <w:rPr>
                <w:sz w:val="20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3FC5" w14:paraId="2AA1EA07" w14:textId="77777777">
            <w:pPr>
              <w:widowControl/>
              <w:spacing w:line="240" w:lineRule="auto"/>
              <w:rPr>
                <w:sz w:val="20"/>
              </w:rPr>
            </w:pPr>
          </w:p>
        </w:tc>
      </w:tr>
      <w:tr w14:paraId="7149AD7D" w14:textId="77777777">
        <w:tblPrEx>
          <w:tblW w:w="8480" w:type="dxa"/>
          <w:tblCellMar>
            <w:left w:w="99" w:type="dxa"/>
            <w:right w:w="99" w:type="dxa"/>
          </w:tblCellMar>
          <w:tblLook w:val="04A0"/>
        </w:tblPrEx>
        <w:trPr>
          <w:trHeight w:val="375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3FC5" w14:paraId="172EF4C9" w14:textId="77777777">
            <w:pPr>
              <w:widowControl/>
              <w:spacing w:line="240" w:lineRule="auto"/>
              <w:rPr>
                <w:b/>
                <w:color w:val="000000"/>
                <w:sz w:val="22"/>
              </w:rPr>
            </w:pPr>
            <w:r>
              <w:rPr>
                <w:b/>
                <w:color w:val="000000"/>
                <w:sz w:val="22"/>
              </w:rPr>
              <w:t>Age (years) (n, %)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3FC5" w14:paraId="7F718B8C" w14:textId="77777777">
            <w:pPr>
              <w:widowControl/>
              <w:spacing w:line="240" w:lineRule="auto"/>
              <w:rPr>
                <w:b/>
                <w:color w:val="000000"/>
                <w:sz w:val="22"/>
              </w:rPr>
            </w:pP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3FC5" w14:paraId="42037378" w14:textId="77777777">
            <w:pPr>
              <w:widowControl/>
              <w:spacing w:line="240" w:lineRule="auto"/>
              <w:rPr>
                <w:sz w:val="20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3FC5" w14:paraId="197194F1" w14:textId="77777777">
            <w:pPr>
              <w:widowControl/>
              <w:spacing w:line="240" w:lineRule="auto"/>
              <w:rPr>
                <w:sz w:val="20"/>
              </w:rPr>
            </w:pP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3FC5" w14:paraId="356BACEE" w14:textId="77777777">
            <w:pPr>
              <w:widowControl/>
              <w:spacing w:line="240" w:lineRule="auto"/>
              <w:rPr>
                <w:sz w:val="20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3FC5" w14:paraId="7ED5F5F5" w14:textId="77777777">
            <w:pPr>
              <w:widowControl/>
              <w:spacing w:line="240" w:lineRule="auto"/>
              <w:rPr>
                <w:sz w:val="20"/>
              </w:rPr>
            </w:pPr>
          </w:p>
        </w:tc>
      </w:tr>
      <w:tr w14:paraId="56F94FA8" w14:textId="77777777">
        <w:tblPrEx>
          <w:tblW w:w="8480" w:type="dxa"/>
          <w:tblCellMar>
            <w:left w:w="99" w:type="dxa"/>
            <w:right w:w="99" w:type="dxa"/>
          </w:tblCellMar>
          <w:tblLook w:val="04A0"/>
        </w:tblPrEx>
        <w:trPr>
          <w:trHeight w:val="375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3FC5" w14:paraId="32918D6C" w14:textId="351C35A3">
            <w:pPr>
              <w:widowControl/>
              <w:spacing w:line="240" w:lineRule="auto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 xml:space="preserve">   ≤</w:t>
            </w:r>
            <w:r>
              <w:rPr>
                <w:color w:val="000000"/>
                <w:sz w:val="22"/>
              </w:rPr>
              <w:t>39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3FC5" w14:paraId="14EB2933" w14:textId="77777777">
            <w:pPr>
              <w:widowControl/>
              <w:spacing w:line="240" w:lineRule="auto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 xml:space="preserve">  49 ( 8.4%)</w:t>
            </w: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3FC5" w14:paraId="1C984F83" w14:textId="77777777">
            <w:pPr>
              <w:widowControl/>
              <w:spacing w:line="240" w:lineRule="auto"/>
              <w:rPr>
                <w:color w:val="000000"/>
                <w:sz w:val="22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3FC5" w14:paraId="1A2F2118" w14:textId="77777777">
            <w:pPr>
              <w:widowControl/>
              <w:spacing w:line="240" w:lineRule="auto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 xml:space="preserve">  60 (12.8%)</w:t>
            </w: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3FC5" w14:paraId="1D155AA8" w14:textId="77777777">
            <w:pPr>
              <w:widowControl/>
              <w:spacing w:line="240" w:lineRule="auto"/>
              <w:rPr>
                <w:color w:val="000000"/>
                <w:sz w:val="22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3FC5" w14:paraId="574396B4" w14:textId="77777777">
            <w:pPr>
              <w:widowControl/>
              <w:spacing w:line="240" w:lineRule="auto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 xml:space="preserve">  49 ( 9.3%)</w:t>
            </w:r>
          </w:p>
        </w:tc>
      </w:tr>
      <w:tr w14:paraId="54ABDCDC" w14:textId="77777777">
        <w:tblPrEx>
          <w:tblW w:w="8480" w:type="dxa"/>
          <w:tblCellMar>
            <w:left w:w="99" w:type="dxa"/>
            <w:right w:w="99" w:type="dxa"/>
          </w:tblCellMar>
          <w:tblLook w:val="04A0"/>
        </w:tblPrEx>
        <w:trPr>
          <w:trHeight w:val="375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3FC5" w14:paraId="3571B8D2" w14:textId="0957BAED">
            <w:pPr>
              <w:widowControl/>
              <w:spacing w:line="240" w:lineRule="auto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 xml:space="preserve">   40</w:t>
            </w:r>
            <w:r w:rsidR="007818C3">
              <w:rPr>
                <w:color w:val="000000"/>
                <w:sz w:val="22"/>
              </w:rPr>
              <w:t>–</w:t>
            </w:r>
            <w:r>
              <w:rPr>
                <w:color w:val="000000"/>
                <w:sz w:val="22"/>
              </w:rPr>
              <w:t>64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3FC5" w14:paraId="66CC337E" w14:textId="77777777">
            <w:pPr>
              <w:widowControl/>
              <w:spacing w:line="240" w:lineRule="auto"/>
              <w:ind w:firstLine="110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356 (61.1%)</w:t>
            </w: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3FC5" w14:paraId="42E0557F" w14:textId="77777777">
            <w:pPr>
              <w:widowControl/>
              <w:spacing w:line="240" w:lineRule="auto"/>
              <w:rPr>
                <w:color w:val="000000"/>
                <w:sz w:val="22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3FC5" w14:paraId="333CB21E" w14:textId="77777777">
            <w:pPr>
              <w:widowControl/>
              <w:spacing w:line="240" w:lineRule="auto"/>
              <w:ind w:firstLine="110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315 (67.2%)</w:t>
            </w: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3FC5" w14:paraId="3A89FF97" w14:textId="77777777">
            <w:pPr>
              <w:widowControl/>
              <w:spacing w:line="240" w:lineRule="auto"/>
              <w:rPr>
                <w:color w:val="000000"/>
                <w:sz w:val="22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3FC5" w14:paraId="5B1F23C3" w14:textId="77777777">
            <w:pPr>
              <w:widowControl/>
              <w:spacing w:line="240" w:lineRule="auto"/>
              <w:ind w:firstLine="110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386 (73.0%)</w:t>
            </w:r>
          </w:p>
        </w:tc>
      </w:tr>
      <w:tr w14:paraId="13F156FF" w14:textId="77777777">
        <w:tblPrEx>
          <w:tblW w:w="8480" w:type="dxa"/>
          <w:tblCellMar>
            <w:left w:w="99" w:type="dxa"/>
            <w:right w:w="99" w:type="dxa"/>
          </w:tblCellMar>
          <w:tblLook w:val="04A0"/>
        </w:tblPrEx>
        <w:trPr>
          <w:trHeight w:val="375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3FC5" w14:paraId="6044C8C6" w14:textId="1D174A7A">
            <w:pPr>
              <w:widowControl/>
              <w:spacing w:line="240" w:lineRule="auto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 xml:space="preserve">   ≥</w:t>
            </w:r>
            <w:r>
              <w:rPr>
                <w:color w:val="000000"/>
                <w:sz w:val="22"/>
              </w:rPr>
              <w:t>65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3FC5" w14:paraId="49D74080" w14:textId="77777777">
            <w:pPr>
              <w:widowControl/>
              <w:spacing w:line="240" w:lineRule="auto"/>
              <w:ind w:firstLine="110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178 (30.5%)</w:t>
            </w: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3FC5" w14:paraId="61D24FE8" w14:textId="77777777">
            <w:pPr>
              <w:widowControl/>
              <w:spacing w:line="240" w:lineRule="auto"/>
              <w:rPr>
                <w:color w:val="000000"/>
                <w:sz w:val="22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3FC5" w14:paraId="5C505637" w14:textId="77777777">
            <w:pPr>
              <w:widowControl/>
              <w:spacing w:line="240" w:lineRule="auto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 xml:space="preserve">  94 (20.0%)</w:t>
            </w: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3FC5" w14:paraId="11085B25" w14:textId="77777777">
            <w:pPr>
              <w:widowControl/>
              <w:spacing w:line="240" w:lineRule="auto"/>
              <w:rPr>
                <w:color w:val="000000"/>
                <w:sz w:val="22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3FC5" w14:paraId="089D41C8" w14:textId="77777777">
            <w:pPr>
              <w:widowControl/>
              <w:spacing w:line="240" w:lineRule="auto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 xml:space="preserve">  94 (17.8%)</w:t>
            </w:r>
          </w:p>
        </w:tc>
      </w:tr>
      <w:tr w14:paraId="33A0A1F8" w14:textId="77777777">
        <w:tblPrEx>
          <w:tblW w:w="8480" w:type="dxa"/>
          <w:tblCellMar>
            <w:left w:w="99" w:type="dxa"/>
            <w:right w:w="99" w:type="dxa"/>
          </w:tblCellMar>
          <w:tblLook w:val="04A0"/>
        </w:tblPrEx>
        <w:trPr>
          <w:trHeight w:val="375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3FC5" w14:paraId="2CA3371A" w14:textId="77777777">
            <w:pPr>
              <w:widowControl/>
              <w:spacing w:line="240" w:lineRule="auto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 Chi-square, P-value &lt; 0.001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3FC5" w14:paraId="0C859858" w14:textId="77777777">
            <w:pPr>
              <w:widowControl/>
              <w:spacing w:line="240" w:lineRule="auto"/>
              <w:rPr>
                <w:color w:val="000000"/>
                <w:sz w:val="22"/>
              </w:rPr>
            </w:pP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3FC5" w14:paraId="7C322EC6" w14:textId="77777777">
            <w:pPr>
              <w:widowControl/>
              <w:spacing w:line="240" w:lineRule="auto"/>
              <w:rPr>
                <w:sz w:val="20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3FC5" w14:paraId="2C3954B9" w14:textId="77777777">
            <w:pPr>
              <w:widowControl/>
              <w:spacing w:line="240" w:lineRule="auto"/>
              <w:rPr>
                <w:sz w:val="20"/>
              </w:rPr>
            </w:pP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3FC5" w14:paraId="2E73FB2D" w14:textId="77777777">
            <w:pPr>
              <w:widowControl/>
              <w:spacing w:line="240" w:lineRule="auto"/>
              <w:rPr>
                <w:sz w:val="20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3FC5" w14:paraId="3277A924" w14:textId="77777777">
            <w:pPr>
              <w:widowControl/>
              <w:spacing w:line="240" w:lineRule="auto"/>
              <w:rPr>
                <w:sz w:val="20"/>
              </w:rPr>
            </w:pPr>
          </w:p>
        </w:tc>
      </w:tr>
      <w:tr w14:paraId="219B94AF" w14:textId="77777777">
        <w:tblPrEx>
          <w:tblW w:w="8480" w:type="dxa"/>
          <w:tblCellMar>
            <w:left w:w="99" w:type="dxa"/>
            <w:right w:w="99" w:type="dxa"/>
          </w:tblCellMar>
          <w:tblLook w:val="04A0"/>
        </w:tblPrEx>
        <w:trPr>
          <w:trHeight w:val="375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3FC5" w14:paraId="34728368" w14:textId="77777777">
            <w:pPr>
              <w:widowControl/>
              <w:spacing w:line="240" w:lineRule="auto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 xml:space="preserve">    Cramer's V = 0.103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3FC5" w14:paraId="2827FE3B" w14:textId="77777777">
            <w:pPr>
              <w:widowControl/>
              <w:spacing w:line="240" w:lineRule="auto"/>
              <w:rPr>
                <w:color w:val="000000"/>
                <w:sz w:val="22"/>
              </w:rPr>
            </w:pP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3FC5" w14:paraId="2150E1EC" w14:textId="77777777">
            <w:pPr>
              <w:widowControl/>
              <w:spacing w:line="240" w:lineRule="auto"/>
              <w:rPr>
                <w:sz w:val="20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3FC5" w14:paraId="36F7CEF6" w14:textId="77777777">
            <w:pPr>
              <w:widowControl/>
              <w:spacing w:line="240" w:lineRule="auto"/>
              <w:rPr>
                <w:sz w:val="20"/>
              </w:rPr>
            </w:pP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3FC5" w14:paraId="5BCB7DFF" w14:textId="77777777">
            <w:pPr>
              <w:widowControl/>
              <w:spacing w:line="240" w:lineRule="auto"/>
              <w:rPr>
                <w:sz w:val="20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3FC5" w14:paraId="28AD762E" w14:textId="77777777">
            <w:pPr>
              <w:widowControl/>
              <w:spacing w:line="240" w:lineRule="auto"/>
              <w:rPr>
                <w:sz w:val="20"/>
              </w:rPr>
            </w:pPr>
          </w:p>
        </w:tc>
      </w:tr>
      <w:tr w14:paraId="3661EB40" w14:textId="77777777">
        <w:tblPrEx>
          <w:tblW w:w="8480" w:type="dxa"/>
          <w:tblCellMar>
            <w:left w:w="99" w:type="dxa"/>
            <w:right w:w="99" w:type="dxa"/>
          </w:tblCellMar>
          <w:tblLook w:val="04A0"/>
        </w:tblPrEx>
        <w:trPr>
          <w:trHeight w:val="375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3FC5" w14:paraId="68A3CC79" w14:textId="77777777">
            <w:pPr>
              <w:widowControl/>
              <w:spacing w:line="240" w:lineRule="auto"/>
              <w:rPr>
                <w:b/>
                <w:color w:val="000000"/>
                <w:sz w:val="22"/>
              </w:rPr>
            </w:pPr>
            <w:r>
              <w:rPr>
                <w:b/>
                <w:color w:val="000000"/>
                <w:sz w:val="22"/>
              </w:rPr>
              <w:t>Duration of drug use (years) (n, %)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3FC5" w14:paraId="6EE8220F" w14:textId="77777777">
            <w:pPr>
              <w:widowControl/>
              <w:spacing w:line="240" w:lineRule="auto"/>
              <w:rPr>
                <w:b/>
                <w:color w:val="000000"/>
                <w:sz w:val="22"/>
              </w:rPr>
            </w:pP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3FC5" w14:paraId="5A6F8D10" w14:textId="77777777">
            <w:pPr>
              <w:widowControl/>
              <w:spacing w:line="240" w:lineRule="auto"/>
              <w:rPr>
                <w:sz w:val="20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3FC5" w14:paraId="04838325" w14:textId="77777777">
            <w:pPr>
              <w:widowControl/>
              <w:spacing w:line="240" w:lineRule="auto"/>
              <w:rPr>
                <w:sz w:val="20"/>
              </w:rPr>
            </w:pP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3FC5" w14:paraId="444ADE3C" w14:textId="77777777">
            <w:pPr>
              <w:widowControl/>
              <w:spacing w:line="240" w:lineRule="auto"/>
              <w:rPr>
                <w:sz w:val="20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3FC5" w14:paraId="073C7BB1" w14:textId="77777777">
            <w:pPr>
              <w:widowControl/>
              <w:spacing w:line="240" w:lineRule="auto"/>
              <w:rPr>
                <w:sz w:val="20"/>
              </w:rPr>
            </w:pPr>
          </w:p>
        </w:tc>
      </w:tr>
      <w:tr w14:paraId="780AC567" w14:textId="77777777">
        <w:tblPrEx>
          <w:tblW w:w="8480" w:type="dxa"/>
          <w:tblCellMar>
            <w:left w:w="99" w:type="dxa"/>
            <w:right w:w="99" w:type="dxa"/>
          </w:tblCellMar>
          <w:tblLook w:val="04A0"/>
        </w:tblPrEx>
        <w:trPr>
          <w:trHeight w:val="375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3FC5" w14:paraId="658AC7B2" w14:textId="77777777">
            <w:pPr>
              <w:widowControl/>
              <w:spacing w:line="240" w:lineRule="auto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 &lt; 1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3FC5" w14:paraId="181BE284" w14:textId="77777777">
            <w:pPr>
              <w:widowControl/>
              <w:spacing w:line="240" w:lineRule="auto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 xml:space="preserve">  42 ( 7.2%)</w:t>
            </w: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3FC5" w14:paraId="00CD962F" w14:textId="77777777">
            <w:pPr>
              <w:widowControl/>
              <w:spacing w:line="240" w:lineRule="auto"/>
              <w:rPr>
                <w:color w:val="000000"/>
                <w:sz w:val="22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3FC5" w14:paraId="6A072D56" w14:textId="77777777">
            <w:pPr>
              <w:widowControl/>
              <w:spacing w:line="240" w:lineRule="auto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 xml:space="preserve">  46 ( 9.8%)</w:t>
            </w: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3FC5" w14:paraId="30633926" w14:textId="77777777">
            <w:pPr>
              <w:widowControl/>
              <w:spacing w:line="240" w:lineRule="auto"/>
              <w:rPr>
                <w:color w:val="000000"/>
                <w:sz w:val="22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3FC5" w14:paraId="6994443D" w14:textId="77777777">
            <w:pPr>
              <w:widowControl/>
              <w:spacing w:line="240" w:lineRule="auto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 xml:space="preserve">  55 (10.4%)</w:t>
            </w:r>
          </w:p>
        </w:tc>
      </w:tr>
      <w:tr w14:paraId="3900FD66" w14:textId="77777777">
        <w:tblPrEx>
          <w:tblW w:w="8480" w:type="dxa"/>
          <w:tblCellMar>
            <w:left w:w="99" w:type="dxa"/>
            <w:right w:w="99" w:type="dxa"/>
          </w:tblCellMar>
          <w:tblLook w:val="04A0"/>
        </w:tblPrEx>
        <w:trPr>
          <w:trHeight w:val="375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3FC5" w14:paraId="5043FA2D" w14:textId="77777777">
            <w:pPr>
              <w:widowControl/>
              <w:spacing w:line="240" w:lineRule="auto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 1–5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3FC5" w14:paraId="5AE170A1" w14:textId="77777777">
            <w:pPr>
              <w:widowControl/>
              <w:spacing w:line="240" w:lineRule="auto"/>
              <w:ind w:firstLine="110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165 (28.3%)</w:t>
            </w: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3FC5" w14:paraId="15AAB9FD" w14:textId="77777777">
            <w:pPr>
              <w:widowControl/>
              <w:spacing w:line="240" w:lineRule="auto"/>
              <w:rPr>
                <w:color w:val="000000"/>
                <w:sz w:val="22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3FC5" w14:paraId="51ADEF28" w14:textId="77777777">
            <w:pPr>
              <w:widowControl/>
              <w:spacing w:line="240" w:lineRule="auto"/>
              <w:ind w:firstLine="110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180 (38.8%)</w:t>
            </w: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3FC5" w14:paraId="18BCBFFA" w14:textId="77777777">
            <w:pPr>
              <w:widowControl/>
              <w:spacing w:line="240" w:lineRule="auto"/>
              <w:rPr>
                <w:color w:val="000000"/>
                <w:sz w:val="22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3FC5" w14:paraId="1C1DA99F" w14:textId="77777777">
            <w:pPr>
              <w:widowControl/>
              <w:spacing w:line="240" w:lineRule="auto"/>
              <w:ind w:firstLine="110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200 (37.8%)</w:t>
            </w:r>
          </w:p>
        </w:tc>
      </w:tr>
      <w:tr w14:paraId="65B1BF89" w14:textId="77777777">
        <w:tblPrEx>
          <w:tblW w:w="8480" w:type="dxa"/>
          <w:tblCellMar>
            <w:left w:w="99" w:type="dxa"/>
            <w:right w:w="99" w:type="dxa"/>
          </w:tblCellMar>
          <w:tblLook w:val="04A0"/>
        </w:tblPrEx>
        <w:trPr>
          <w:trHeight w:val="375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3FC5" w14:paraId="7605F437" w14:textId="77777777">
            <w:pPr>
              <w:widowControl/>
              <w:spacing w:line="240" w:lineRule="auto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 xml:space="preserve">   ≥ 6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3FC5" w14:paraId="5D76CABB" w14:textId="77777777">
            <w:pPr>
              <w:widowControl/>
              <w:spacing w:line="240" w:lineRule="auto"/>
              <w:ind w:firstLine="110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376 (64.5%)</w:t>
            </w: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3FC5" w14:paraId="314C3F60" w14:textId="77777777">
            <w:pPr>
              <w:widowControl/>
              <w:spacing w:line="240" w:lineRule="auto"/>
              <w:rPr>
                <w:color w:val="000000"/>
                <w:sz w:val="22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3FC5" w14:paraId="55281EBD" w14:textId="77777777">
            <w:pPr>
              <w:widowControl/>
              <w:spacing w:line="240" w:lineRule="auto"/>
              <w:ind w:firstLine="110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243 (51.8%)</w:t>
            </w: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3FC5" w14:paraId="7F3022D4" w14:textId="77777777">
            <w:pPr>
              <w:widowControl/>
              <w:spacing w:line="240" w:lineRule="auto"/>
              <w:rPr>
                <w:color w:val="000000"/>
                <w:sz w:val="22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3FC5" w14:paraId="74B52DFA" w14:textId="77777777">
            <w:pPr>
              <w:widowControl/>
              <w:spacing w:line="240" w:lineRule="auto"/>
              <w:ind w:firstLine="110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274 (51.8%)</w:t>
            </w:r>
          </w:p>
        </w:tc>
      </w:tr>
      <w:tr w14:paraId="4F06E824" w14:textId="77777777">
        <w:tblPrEx>
          <w:tblW w:w="8480" w:type="dxa"/>
          <w:tblCellMar>
            <w:left w:w="99" w:type="dxa"/>
            <w:right w:w="99" w:type="dxa"/>
          </w:tblCellMar>
          <w:tblLook w:val="04A0"/>
        </w:tblPrEx>
        <w:trPr>
          <w:trHeight w:val="375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3FC5" w14:paraId="6F0DE460" w14:textId="77777777">
            <w:pPr>
              <w:widowControl/>
              <w:spacing w:line="240" w:lineRule="auto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 xml:space="preserve">  Chi-square, P-value  &lt;  0.001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3FC5" w14:paraId="02FF2F83" w14:textId="77777777">
            <w:pPr>
              <w:widowControl/>
              <w:spacing w:line="240" w:lineRule="auto"/>
              <w:rPr>
                <w:color w:val="000000"/>
                <w:sz w:val="22"/>
              </w:rPr>
            </w:pP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3FC5" w14:paraId="12CE7927" w14:textId="77777777">
            <w:pPr>
              <w:widowControl/>
              <w:spacing w:line="240" w:lineRule="auto"/>
              <w:rPr>
                <w:sz w:val="20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3FC5" w14:paraId="160A885E" w14:textId="77777777">
            <w:pPr>
              <w:widowControl/>
              <w:spacing w:line="240" w:lineRule="auto"/>
              <w:rPr>
                <w:sz w:val="20"/>
              </w:rPr>
            </w:pP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3FC5" w14:paraId="2D1E354C" w14:textId="77777777">
            <w:pPr>
              <w:widowControl/>
              <w:spacing w:line="240" w:lineRule="auto"/>
              <w:rPr>
                <w:sz w:val="20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3FC5" w14:paraId="7AEF7275" w14:textId="77777777">
            <w:pPr>
              <w:widowControl/>
              <w:spacing w:line="240" w:lineRule="auto"/>
              <w:rPr>
                <w:sz w:val="20"/>
              </w:rPr>
            </w:pPr>
          </w:p>
        </w:tc>
      </w:tr>
      <w:tr w14:paraId="70721346" w14:textId="77777777">
        <w:tblPrEx>
          <w:tblW w:w="8480" w:type="dxa"/>
          <w:tblCellMar>
            <w:left w:w="99" w:type="dxa"/>
            <w:right w:w="99" w:type="dxa"/>
          </w:tblCellMar>
          <w:tblLook w:val="04A0"/>
        </w:tblPrEx>
        <w:trPr>
          <w:trHeight w:val="375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3FC5" w14:paraId="57048DCF" w14:textId="77777777">
            <w:pPr>
              <w:widowControl/>
              <w:spacing w:line="240" w:lineRule="auto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 xml:space="preserve">  Cramer's V = 0.088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3FC5" w14:paraId="64C12B25" w14:textId="77777777">
            <w:pPr>
              <w:widowControl/>
              <w:spacing w:line="240" w:lineRule="auto"/>
              <w:rPr>
                <w:color w:val="000000"/>
                <w:sz w:val="22"/>
              </w:rPr>
            </w:pP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3FC5" w14:paraId="61A10853" w14:textId="77777777">
            <w:pPr>
              <w:widowControl/>
              <w:spacing w:line="240" w:lineRule="auto"/>
              <w:rPr>
                <w:sz w:val="20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3FC5" w14:paraId="79C948D7" w14:textId="77777777">
            <w:pPr>
              <w:widowControl/>
              <w:spacing w:line="240" w:lineRule="auto"/>
              <w:rPr>
                <w:sz w:val="20"/>
              </w:rPr>
            </w:pP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3FC5" w14:paraId="39FC6780" w14:textId="77777777">
            <w:pPr>
              <w:widowControl/>
              <w:spacing w:line="240" w:lineRule="auto"/>
              <w:rPr>
                <w:sz w:val="20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3FC5" w14:paraId="231B7C08" w14:textId="77777777">
            <w:pPr>
              <w:widowControl/>
              <w:spacing w:line="240" w:lineRule="auto"/>
              <w:rPr>
                <w:sz w:val="20"/>
              </w:rPr>
            </w:pPr>
          </w:p>
        </w:tc>
      </w:tr>
      <w:tr w14:paraId="205D19AC" w14:textId="77777777">
        <w:tblPrEx>
          <w:tblW w:w="8480" w:type="dxa"/>
          <w:tblCellMar>
            <w:left w:w="99" w:type="dxa"/>
            <w:right w:w="99" w:type="dxa"/>
          </w:tblCellMar>
          <w:tblLook w:val="04A0"/>
        </w:tblPrEx>
        <w:trPr>
          <w:trHeight w:val="390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3FC5" w14:paraId="635A527F" w14:textId="0CC2B6DD">
            <w:pPr>
              <w:widowControl/>
              <w:spacing w:line="240" w:lineRule="auto"/>
              <w:rPr>
                <w:b/>
                <w:color w:val="000000"/>
                <w:sz w:val="22"/>
              </w:rPr>
            </w:pPr>
            <w:r>
              <w:rPr>
                <w:b/>
                <w:color w:val="000000"/>
                <w:sz w:val="22"/>
              </w:rPr>
              <w:t>Number of disease</w:t>
            </w:r>
            <w:r w:rsidR="007522AF">
              <w:rPr>
                <w:b/>
                <w:color w:val="000000"/>
                <w:sz w:val="22"/>
              </w:rPr>
              <w:t>s</w:t>
            </w:r>
            <w:r>
              <w:rPr>
                <w:b/>
                <w:color w:val="000000"/>
                <w:sz w:val="22"/>
              </w:rPr>
              <w:t xml:space="preserve"> (n, %)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3FC5" w14:paraId="1B1BCBE6" w14:textId="77777777">
            <w:pPr>
              <w:widowControl/>
              <w:spacing w:line="240" w:lineRule="auto"/>
              <w:rPr>
                <w:b/>
                <w:color w:val="000000"/>
                <w:sz w:val="22"/>
              </w:rPr>
            </w:pP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3FC5" w14:paraId="1469F067" w14:textId="77777777">
            <w:pPr>
              <w:widowControl/>
              <w:spacing w:line="240" w:lineRule="auto"/>
              <w:rPr>
                <w:sz w:val="20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3FC5" w14:paraId="3F385B96" w14:textId="77777777">
            <w:pPr>
              <w:widowControl/>
              <w:spacing w:line="240" w:lineRule="auto"/>
              <w:rPr>
                <w:sz w:val="20"/>
              </w:rPr>
            </w:pP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3FC5" w14:paraId="701E5DDC" w14:textId="77777777">
            <w:pPr>
              <w:widowControl/>
              <w:spacing w:line="240" w:lineRule="auto"/>
              <w:rPr>
                <w:sz w:val="20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3FC5" w14:paraId="5803AEFE" w14:textId="77777777">
            <w:pPr>
              <w:widowControl/>
              <w:spacing w:line="240" w:lineRule="auto"/>
              <w:rPr>
                <w:sz w:val="20"/>
              </w:rPr>
            </w:pPr>
          </w:p>
        </w:tc>
      </w:tr>
      <w:tr w14:paraId="2F97B5B2" w14:textId="77777777">
        <w:tblPrEx>
          <w:tblW w:w="8480" w:type="dxa"/>
          <w:tblCellMar>
            <w:left w:w="99" w:type="dxa"/>
            <w:right w:w="99" w:type="dxa"/>
          </w:tblCellMar>
          <w:tblLook w:val="04A0"/>
        </w:tblPrEx>
        <w:trPr>
          <w:trHeight w:val="375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3FC5" w14:paraId="2EAE9555" w14:textId="77777777">
            <w:pPr>
              <w:widowControl/>
              <w:spacing w:line="240" w:lineRule="auto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 1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3FC5" w14:paraId="7AA39A0B" w14:textId="77777777">
            <w:pPr>
              <w:widowControl/>
              <w:spacing w:line="240" w:lineRule="auto"/>
              <w:ind w:firstLine="110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295 (50.6%)</w:t>
            </w: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3FC5" w14:paraId="715992BA" w14:textId="77777777">
            <w:pPr>
              <w:widowControl/>
              <w:spacing w:line="240" w:lineRule="auto"/>
              <w:rPr>
                <w:color w:val="000000"/>
                <w:sz w:val="22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3FC5" w14:paraId="145ED7CB" w14:textId="77777777">
            <w:pPr>
              <w:widowControl/>
              <w:spacing w:line="240" w:lineRule="auto"/>
              <w:ind w:firstLine="110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280 (59.7%)</w:t>
            </w: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3FC5" w14:paraId="158941B8" w14:textId="77777777">
            <w:pPr>
              <w:widowControl/>
              <w:spacing w:line="240" w:lineRule="auto"/>
              <w:rPr>
                <w:color w:val="000000"/>
                <w:sz w:val="22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3FC5" w14:paraId="4DAAE172" w14:textId="77777777">
            <w:pPr>
              <w:widowControl/>
              <w:spacing w:line="240" w:lineRule="auto"/>
              <w:ind w:firstLine="110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306 (57.8%)</w:t>
            </w:r>
          </w:p>
        </w:tc>
      </w:tr>
      <w:tr w14:paraId="0AC07A0D" w14:textId="77777777">
        <w:tblPrEx>
          <w:tblW w:w="8480" w:type="dxa"/>
          <w:tblCellMar>
            <w:left w:w="99" w:type="dxa"/>
            <w:right w:w="99" w:type="dxa"/>
          </w:tblCellMar>
          <w:tblLook w:val="04A0"/>
        </w:tblPrEx>
        <w:trPr>
          <w:trHeight w:val="375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3FC5" w14:paraId="6A223AFD" w14:textId="3201AD1F">
            <w:pPr>
              <w:widowControl/>
              <w:spacing w:line="240" w:lineRule="auto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 xml:space="preserve">   ≥</w:t>
            </w:r>
            <w:r>
              <w:rPr>
                <w:color w:val="000000"/>
                <w:sz w:val="22"/>
              </w:rPr>
              <w:t>2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3FC5" w14:paraId="3E3DE722" w14:textId="77777777">
            <w:pPr>
              <w:widowControl/>
              <w:spacing w:line="240" w:lineRule="auto"/>
              <w:ind w:firstLine="110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288 (49.4%)</w:t>
            </w: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3FC5" w14:paraId="67D8DA6B" w14:textId="77777777">
            <w:pPr>
              <w:widowControl/>
              <w:spacing w:line="240" w:lineRule="auto"/>
              <w:rPr>
                <w:color w:val="000000"/>
                <w:sz w:val="22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3FC5" w14:paraId="05401743" w14:textId="77777777">
            <w:pPr>
              <w:widowControl/>
              <w:spacing w:line="240" w:lineRule="auto"/>
              <w:ind w:firstLine="110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189 (40.3%)</w:t>
            </w: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3FC5" w14:paraId="06C91765" w14:textId="77777777">
            <w:pPr>
              <w:widowControl/>
              <w:spacing w:line="240" w:lineRule="auto"/>
              <w:rPr>
                <w:color w:val="000000"/>
                <w:sz w:val="22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3FC5" w14:paraId="6B933E0D" w14:textId="77777777">
            <w:pPr>
              <w:widowControl/>
              <w:spacing w:line="240" w:lineRule="auto"/>
              <w:ind w:firstLine="110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223 (42.2%)</w:t>
            </w:r>
          </w:p>
        </w:tc>
      </w:tr>
      <w:tr w14:paraId="689FDE00" w14:textId="77777777">
        <w:tblPrEx>
          <w:tblW w:w="8480" w:type="dxa"/>
          <w:tblCellMar>
            <w:left w:w="99" w:type="dxa"/>
            <w:right w:w="99" w:type="dxa"/>
          </w:tblCellMar>
          <w:tblLook w:val="04A0"/>
        </w:tblPrEx>
        <w:trPr>
          <w:trHeight w:val="300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3FC5" w14:paraId="15170BFB" w14:textId="77777777">
            <w:pPr>
              <w:widowControl/>
              <w:spacing w:line="240" w:lineRule="auto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 Chi-square, P-value = 0.006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3FC5" w14:paraId="30336C0F" w14:textId="77777777">
            <w:pPr>
              <w:widowControl/>
              <w:spacing w:line="240" w:lineRule="auto"/>
              <w:rPr>
                <w:color w:val="000000"/>
                <w:sz w:val="22"/>
              </w:rPr>
            </w:pP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3FC5" w14:paraId="3FC5470D" w14:textId="77777777">
            <w:pPr>
              <w:widowControl/>
              <w:spacing w:line="240" w:lineRule="auto"/>
              <w:rPr>
                <w:sz w:val="20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3FC5" w14:paraId="0E43A221" w14:textId="77777777">
            <w:pPr>
              <w:widowControl/>
              <w:spacing w:line="240" w:lineRule="auto"/>
              <w:rPr>
                <w:sz w:val="20"/>
              </w:rPr>
            </w:pP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3FC5" w14:paraId="53AF8EC0" w14:textId="77777777">
            <w:pPr>
              <w:widowControl/>
              <w:spacing w:line="240" w:lineRule="auto"/>
              <w:rPr>
                <w:sz w:val="20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3FC5" w14:paraId="11042F86" w14:textId="77777777">
            <w:pPr>
              <w:widowControl/>
              <w:spacing w:line="240" w:lineRule="auto"/>
              <w:rPr>
                <w:sz w:val="20"/>
              </w:rPr>
            </w:pPr>
          </w:p>
        </w:tc>
      </w:tr>
      <w:tr w14:paraId="64022AD7" w14:textId="77777777">
        <w:tblPrEx>
          <w:tblW w:w="8480" w:type="dxa"/>
          <w:tblCellMar>
            <w:left w:w="99" w:type="dxa"/>
            <w:right w:w="99" w:type="dxa"/>
          </w:tblCellMar>
          <w:tblLook w:val="04A0"/>
        </w:tblPrEx>
        <w:trPr>
          <w:trHeight w:val="315"/>
        </w:trPr>
        <w:tc>
          <w:tcPr>
            <w:tcW w:w="3520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993FC5" w14:paraId="58149A4A" w14:textId="77777777">
            <w:pPr>
              <w:widowControl/>
              <w:spacing w:line="240" w:lineRule="auto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 xml:space="preserve">    Cramer's V = 0.080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993FC5" w14:paraId="296FDF21" w14:textId="77777777">
            <w:pPr>
              <w:widowControl/>
              <w:spacing w:line="240" w:lineRule="auto"/>
              <w:rPr>
                <w:color w:val="000000"/>
                <w:sz w:val="22"/>
              </w:rPr>
            </w:pPr>
            <w:r>
              <w:rPr>
                <w:rFonts w:ascii="Yu Gothic" w:eastAsia="Yu Gothic" w:hAnsi="Yu Gothic" w:cs="Yu Gothic"/>
                <w:color w:val="000000"/>
                <w:sz w:val="22"/>
              </w:rPr>
              <w:t>　</w:t>
            </w:r>
          </w:p>
        </w:tc>
        <w:tc>
          <w:tcPr>
            <w:tcW w:w="204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993FC5" w14:paraId="43CFAB16" w14:textId="77777777">
            <w:pPr>
              <w:widowControl/>
              <w:spacing w:line="240" w:lineRule="auto"/>
              <w:rPr>
                <w:color w:val="000000"/>
                <w:sz w:val="22"/>
              </w:rPr>
            </w:pPr>
            <w:r>
              <w:rPr>
                <w:rFonts w:ascii="Yu Gothic" w:eastAsia="Yu Gothic" w:hAnsi="Yu Gothic" w:cs="Yu Gothic"/>
                <w:color w:val="000000"/>
                <w:sz w:val="22"/>
              </w:rPr>
              <w:t>　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993FC5" w14:paraId="10E34A61" w14:textId="77777777">
            <w:pPr>
              <w:widowControl/>
              <w:spacing w:line="240" w:lineRule="auto"/>
              <w:rPr>
                <w:color w:val="000000"/>
                <w:sz w:val="22"/>
              </w:rPr>
            </w:pPr>
            <w:r>
              <w:rPr>
                <w:rFonts w:ascii="Yu Gothic" w:eastAsia="Yu Gothic" w:hAnsi="Yu Gothic" w:cs="Yu Gothic"/>
                <w:color w:val="000000"/>
                <w:sz w:val="22"/>
              </w:rPr>
              <w:t>　</w:t>
            </w:r>
          </w:p>
        </w:tc>
        <w:tc>
          <w:tcPr>
            <w:tcW w:w="204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993FC5" w14:paraId="7AA9277A" w14:textId="77777777">
            <w:pPr>
              <w:widowControl/>
              <w:spacing w:line="240" w:lineRule="auto"/>
              <w:rPr>
                <w:color w:val="000000"/>
                <w:sz w:val="22"/>
              </w:rPr>
            </w:pPr>
            <w:r>
              <w:rPr>
                <w:rFonts w:ascii="Yu Gothic" w:eastAsia="Yu Gothic" w:hAnsi="Yu Gothic" w:cs="Yu Gothic"/>
                <w:color w:val="000000"/>
                <w:sz w:val="22"/>
              </w:rPr>
              <w:t>　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993FC5" w14:paraId="465C7505" w14:textId="77777777">
            <w:pPr>
              <w:widowControl/>
              <w:spacing w:line="240" w:lineRule="auto"/>
              <w:rPr>
                <w:color w:val="000000"/>
                <w:sz w:val="22"/>
              </w:rPr>
            </w:pPr>
            <w:r>
              <w:rPr>
                <w:rFonts w:ascii="Yu Gothic" w:eastAsia="Yu Gothic" w:hAnsi="Yu Gothic" w:cs="Yu Gothic"/>
                <w:color w:val="000000"/>
                <w:sz w:val="22"/>
              </w:rPr>
              <w:t>　</w:t>
            </w:r>
          </w:p>
        </w:tc>
      </w:tr>
    </w:tbl>
    <w:p w:rsidR="00993FC5" w14:paraId="423254C5" w14:textId="77777777"/>
    <w:p w:rsidR="00993FC5" w14:paraId="1FEADB2A" w14:textId="77777777">
      <w:r>
        <w:rPr>
          <w:vertAlign w:val="superscript"/>
        </w:rPr>
        <w:t xml:space="preserve">a </w:t>
      </w:r>
      <w:r>
        <w:t xml:space="preserve">Data from </w:t>
      </w:r>
      <w:r>
        <w:t>the</w:t>
      </w:r>
      <w:r>
        <w:t xml:space="preserve"> 2017 </w:t>
      </w:r>
      <w:r>
        <w:t>S</w:t>
      </w:r>
      <w:r>
        <w:t xml:space="preserve">urvey. </w:t>
      </w:r>
      <w:r>
        <w:t>Reference 18</w:t>
      </w:r>
      <w:r>
        <w:t>.</w:t>
      </w:r>
    </w:p>
    <w:p w:rsidR="00993FC5" w14:paraId="1F7B618F" w14:textId="77777777">
      <w:r>
        <w:rPr>
          <w:vertAlign w:val="superscript"/>
        </w:rPr>
        <w:t>b</w:t>
      </w:r>
      <w:r>
        <w:t xml:space="preserve">Data from </w:t>
      </w:r>
      <w:r>
        <w:t>the</w:t>
      </w:r>
      <w:r>
        <w:t xml:space="preserve"> 2014 survey. </w:t>
      </w:r>
      <w:r>
        <w:t>Reference 17</w:t>
      </w:r>
      <w:r>
        <w:t>.</w:t>
      </w:r>
    </w:p>
    <w:p w:rsidR="00993FC5" w14:paraId="387A4404" w14:textId="77777777"/>
    <w:p w:rsidR="00993FC5" w14:paraId="45901C94" w14:textId="77777777"/>
    <w:p w:rsidR="00993FC5" w14:paraId="44A52C69" w14:textId="77777777">
      <w:r>
        <w:t>(b)</w:t>
      </w:r>
    </w:p>
    <w:tbl>
      <w:tblPr>
        <w:tblW w:w="8280" w:type="dxa"/>
        <w:tblCellMar>
          <w:left w:w="99" w:type="dxa"/>
          <w:right w:w="99" w:type="dxa"/>
        </w:tblCellMar>
        <w:tblLook w:val="04A0"/>
      </w:tblPr>
      <w:tblGrid>
        <w:gridCol w:w="3315"/>
        <w:gridCol w:w="1519"/>
        <w:gridCol w:w="204"/>
        <w:gridCol w:w="1519"/>
        <w:gridCol w:w="204"/>
        <w:gridCol w:w="1519"/>
      </w:tblGrid>
      <w:tr w14:paraId="710F253E" w14:textId="77777777">
        <w:tblPrEx>
          <w:tblW w:w="8280" w:type="dxa"/>
          <w:tblCellMar>
            <w:left w:w="99" w:type="dxa"/>
            <w:right w:w="99" w:type="dxa"/>
          </w:tblCellMar>
          <w:tblLook w:val="04A0"/>
        </w:tblPrEx>
        <w:trPr>
          <w:trHeight w:val="390"/>
        </w:trPr>
        <w:tc>
          <w:tcPr>
            <w:tcW w:w="3320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:rsidR="00993FC5" w14:paraId="0FA59F66" w14:textId="77777777">
            <w:pPr>
              <w:widowControl/>
              <w:spacing w:line="240" w:lineRule="auto"/>
              <w:rPr>
                <w:b/>
                <w:color w:val="000000"/>
                <w:sz w:val="22"/>
              </w:rPr>
            </w:pPr>
            <w:r>
              <w:rPr>
                <w:b/>
                <w:color w:val="000000"/>
                <w:sz w:val="22"/>
              </w:rPr>
              <w:t>Attribute</w:t>
            </w:r>
          </w:p>
        </w:tc>
        <w:tc>
          <w:tcPr>
            <w:tcW w:w="1520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993FC5" w14:paraId="5FE0CB11" w14:textId="77777777">
            <w:pPr>
              <w:widowControl/>
              <w:spacing w:line="240" w:lineRule="auto"/>
              <w:rPr>
                <w:b/>
                <w:color w:val="000000"/>
                <w:sz w:val="22"/>
              </w:rPr>
            </w:pPr>
            <w:r>
              <w:rPr>
                <w:b/>
                <w:color w:val="000000"/>
                <w:sz w:val="22"/>
              </w:rPr>
              <w:t>2023</w:t>
            </w:r>
          </w:p>
        </w:tc>
        <w:tc>
          <w:tcPr>
            <w:tcW w:w="204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:rsidR="00993FC5" w14:paraId="4DDB4229" w14:textId="77777777">
            <w:pPr>
              <w:widowControl/>
              <w:spacing w:line="240" w:lineRule="auto"/>
              <w:rPr>
                <w:b/>
                <w:color w:val="000000"/>
                <w:sz w:val="22"/>
              </w:rPr>
            </w:pPr>
            <w:r>
              <w:rPr>
                <w:rFonts w:ascii="Yu Gothic" w:eastAsia="Yu Gothic" w:hAnsi="Yu Gothic" w:cs="Yu Gothic"/>
                <w:b/>
                <w:color w:val="000000"/>
                <w:sz w:val="22"/>
              </w:rPr>
              <w:t>　</w:t>
            </w:r>
          </w:p>
        </w:tc>
        <w:tc>
          <w:tcPr>
            <w:tcW w:w="1520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993FC5" w14:paraId="6F8609D1" w14:textId="77777777">
            <w:pPr>
              <w:widowControl/>
              <w:spacing w:line="240" w:lineRule="auto"/>
              <w:rPr>
                <w:b/>
                <w:color w:val="000000"/>
                <w:sz w:val="22"/>
              </w:rPr>
            </w:pPr>
            <w:r>
              <w:rPr>
                <w:b/>
                <w:color w:val="000000"/>
                <w:sz w:val="22"/>
              </w:rPr>
              <w:t>2017</w:t>
            </w:r>
            <w:r>
              <w:rPr>
                <w:b/>
                <w:color w:val="000000"/>
                <w:sz w:val="22"/>
                <w:vertAlign w:val="superscript"/>
              </w:rPr>
              <w:t>a</w:t>
            </w:r>
          </w:p>
        </w:tc>
        <w:tc>
          <w:tcPr>
            <w:tcW w:w="204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:rsidR="00993FC5" w14:paraId="0433787D" w14:textId="77777777">
            <w:pPr>
              <w:widowControl/>
              <w:spacing w:line="240" w:lineRule="auto"/>
              <w:rPr>
                <w:b/>
                <w:color w:val="000000"/>
                <w:sz w:val="22"/>
              </w:rPr>
            </w:pPr>
            <w:r>
              <w:rPr>
                <w:rFonts w:ascii="Yu Gothic" w:eastAsia="Yu Gothic" w:hAnsi="Yu Gothic" w:cs="Yu Gothic"/>
                <w:b/>
                <w:color w:val="000000"/>
                <w:sz w:val="22"/>
              </w:rPr>
              <w:t>　</w:t>
            </w:r>
          </w:p>
        </w:tc>
        <w:tc>
          <w:tcPr>
            <w:tcW w:w="1520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993FC5" w14:paraId="45A1F3B4" w14:textId="77777777">
            <w:pPr>
              <w:widowControl/>
              <w:spacing w:line="240" w:lineRule="auto"/>
              <w:rPr>
                <w:b/>
                <w:color w:val="000000"/>
                <w:sz w:val="22"/>
              </w:rPr>
            </w:pPr>
            <w:r>
              <w:rPr>
                <w:b/>
                <w:color w:val="000000"/>
                <w:sz w:val="22"/>
              </w:rPr>
              <w:t>2014</w:t>
            </w:r>
            <w:r>
              <w:rPr>
                <w:b/>
                <w:color w:val="000000"/>
                <w:sz w:val="22"/>
                <w:vertAlign w:val="superscript"/>
              </w:rPr>
              <w:t>b</w:t>
            </w:r>
          </w:p>
        </w:tc>
      </w:tr>
      <w:tr w14:paraId="42CCEF5E" w14:textId="77777777">
        <w:tblPrEx>
          <w:tblW w:w="8280" w:type="dxa"/>
          <w:tblCellMar>
            <w:left w:w="99" w:type="dxa"/>
            <w:right w:w="99" w:type="dxa"/>
          </w:tblCellMar>
          <w:tblLook w:val="04A0"/>
        </w:tblPrEx>
        <w:trPr>
          <w:trHeight w:val="375"/>
        </w:trPr>
        <w:tc>
          <w:tcPr>
            <w:tcW w:w="33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3FC5" w14:paraId="6D14A818" w14:textId="77777777">
            <w:pPr>
              <w:widowControl/>
              <w:spacing w:line="240" w:lineRule="auto"/>
              <w:rPr>
                <w:b/>
                <w:color w:val="000000"/>
                <w:sz w:val="22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3FC5" w14:paraId="4C818233" w14:textId="77777777">
            <w:pPr>
              <w:widowControl/>
              <w:spacing w:line="240" w:lineRule="auto"/>
              <w:rPr>
                <w:b/>
                <w:color w:val="000000"/>
                <w:sz w:val="22"/>
              </w:rPr>
            </w:pPr>
            <w:r>
              <w:rPr>
                <w:b/>
                <w:color w:val="000000"/>
                <w:sz w:val="22"/>
              </w:rPr>
              <w:t>n = 366</w:t>
            </w: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3FC5" w14:paraId="1F6CC482" w14:textId="77777777">
            <w:pPr>
              <w:widowControl/>
              <w:spacing w:line="240" w:lineRule="auto"/>
              <w:rPr>
                <w:b/>
                <w:color w:val="000000"/>
                <w:sz w:val="22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3FC5" w14:paraId="2ABB6ADF" w14:textId="50F44F35">
            <w:pPr>
              <w:widowControl/>
              <w:spacing w:line="240" w:lineRule="auto"/>
              <w:rPr>
                <w:b/>
                <w:color w:val="000000"/>
                <w:sz w:val="22"/>
              </w:rPr>
            </w:pPr>
            <w:r>
              <w:rPr>
                <w:b/>
                <w:color w:val="000000"/>
                <w:sz w:val="22"/>
              </w:rPr>
              <w:t>n</w:t>
            </w:r>
            <w:r w:rsidR="008D0077">
              <w:rPr>
                <w:b/>
                <w:color w:val="000000"/>
                <w:sz w:val="22"/>
              </w:rPr>
              <w:t xml:space="preserve"> </w:t>
            </w:r>
            <w:r>
              <w:rPr>
                <w:b/>
                <w:color w:val="000000"/>
                <w:sz w:val="22"/>
              </w:rPr>
              <w:t>= 354</w:t>
            </w: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3FC5" w14:paraId="72FFB6F7" w14:textId="77777777">
            <w:pPr>
              <w:widowControl/>
              <w:spacing w:line="240" w:lineRule="auto"/>
              <w:rPr>
                <w:b/>
                <w:color w:val="000000"/>
                <w:sz w:val="22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3FC5" w14:paraId="571B0648" w14:textId="77777777">
            <w:pPr>
              <w:widowControl/>
              <w:spacing w:line="240" w:lineRule="auto"/>
              <w:rPr>
                <w:b/>
                <w:color w:val="000000"/>
                <w:sz w:val="22"/>
              </w:rPr>
            </w:pPr>
            <w:r>
              <w:rPr>
                <w:b/>
                <w:color w:val="000000"/>
                <w:sz w:val="22"/>
              </w:rPr>
              <w:t>n = 338</w:t>
            </w:r>
          </w:p>
        </w:tc>
      </w:tr>
      <w:tr w14:paraId="500BE241" w14:textId="77777777">
        <w:tblPrEx>
          <w:tblW w:w="8280" w:type="dxa"/>
          <w:tblCellMar>
            <w:left w:w="99" w:type="dxa"/>
            <w:right w:w="99" w:type="dxa"/>
          </w:tblCellMar>
          <w:tblLook w:val="04A0"/>
        </w:tblPrEx>
        <w:trPr>
          <w:trHeight w:val="375"/>
        </w:trPr>
        <w:tc>
          <w:tcPr>
            <w:tcW w:w="33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993FC5" w14:paraId="4B07C29D" w14:textId="77777777">
            <w:pPr>
              <w:widowControl/>
              <w:spacing w:line="240" w:lineRule="auto"/>
              <w:rPr>
                <w:b/>
                <w:color w:val="000000"/>
                <w:sz w:val="22"/>
              </w:rPr>
            </w:pPr>
            <w:r>
              <w:rPr>
                <w:b/>
                <w:color w:val="000000"/>
                <w:sz w:val="22"/>
              </w:rPr>
              <w:t>Pharmacist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993FC5" w14:paraId="03C1D63C" w14:textId="77777777">
            <w:pPr>
              <w:widowControl/>
              <w:spacing w:line="240" w:lineRule="auto"/>
              <w:rPr>
                <w:color w:val="000000"/>
                <w:sz w:val="22"/>
              </w:rPr>
            </w:pPr>
            <w:r>
              <w:rPr>
                <w:rFonts w:ascii="Yu Gothic" w:eastAsia="Yu Gothic" w:hAnsi="Yu Gothic" w:cs="Yu Gothic"/>
                <w:color w:val="000000"/>
                <w:sz w:val="22"/>
              </w:rPr>
              <w:t>　</w:t>
            </w:r>
          </w:p>
        </w:tc>
        <w:tc>
          <w:tcPr>
            <w:tcW w:w="20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993FC5" w14:paraId="3E445D11" w14:textId="77777777">
            <w:pPr>
              <w:widowControl/>
              <w:spacing w:line="240" w:lineRule="auto"/>
              <w:rPr>
                <w:color w:val="000000"/>
                <w:sz w:val="22"/>
              </w:rPr>
            </w:pPr>
            <w:r>
              <w:rPr>
                <w:rFonts w:ascii="Yu Gothic" w:eastAsia="Yu Gothic" w:hAnsi="Yu Gothic" w:cs="Yu Gothic"/>
                <w:color w:val="000000"/>
                <w:sz w:val="22"/>
              </w:rPr>
              <w:t>　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993FC5" w14:paraId="5FB32187" w14:textId="77777777">
            <w:pPr>
              <w:widowControl/>
              <w:spacing w:line="240" w:lineRule="auto"/>
              <w:rPr>
                <w:color w:val="000000"/>
                <w:sz w:val="22"/>
              </w:rPr>
            </w:pPr>
            <w:r>
              <w:rPr>
                <w:rFonts w:ascii="Yu Gothic" w:eastAsia="Yu Gothic" w:hAnsi="Yu Gothic" w:cs="Yu Gothic"/>
                <w:color w:val="000000"/>
                <w:sz w:val="22"/>
              </w:rPr>
              <w:t>　</w:t>
            </w:r>
          </w:p>
        </w:tc>
        <w:tc>
          <w:tcPr>
            <w:tcW w:w="20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993FC5" w14:paraId="761A1567" w14:textId="77777777">
            <w:pPr>
              <w:widowControl/>
              <w:spacing w:line="240" w:lineRule="auto"/>
              <w:rPr>
                <w:color w:val="000000"/>
                <w:sz w:val="22"/>
              </w:rPr>
            </w:pPr>
            <w:r>
              <w:rPr>
                <w:rFonts w:ascii="Yu Gothic" w:eastAsia="Yu Gothic" w:hAnsi="Yu Gothic" w:cs="Yu Gothic"/>
                <w:color w:val="000000"/>
                <w:sz w:val="22"/>
              </w:rPr>
              <w:t>　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993FC5" w14:paraId="61B3F6B2" w14:textId="77777777">
            <w:pPr>
              <w:widowControl/>
              <w:spacing w:line="240" w:lineRule="auto"/>
              <w:rPr>
                <w:color w:val="000000"/>
                <w:sz w:val="22"/>
              </w:rPr>
            </w:pPr>
            <w:r>
              <w:rPr>
                <w:rFonts w:ascii="Yu Gothic" w:eastAsia="Yu Gothic" w:hAnsi="Yu Gothic" w:cs="Yu Gothic"/>
                <w:color w:val="000000"/>
                <w:sz w:val="22"/>
              </w:rPr>
              <w:t>　</w:t>
            </w:r>
          </w:p>
        </w:tc>
      </w:tr>
      <w:tr w14:paraId="3AB84EAA" w14:textId="77777777">
        <w:tblPrEx>
          <w:tblW w:w="8280" w:type="dxa"/>
          <w:tblCellMar>
            <w:left w:w="99" w:type="dxa"/>
            <w:right w:w="99" w:type="dxa"/>
          </w:tblCellMar>
          <w:tblLook w:val="04A0"/>
        </w:tblPrEx>
        <w:trPr>
          <w:trHeight w:val="375"/>
        </w:trPr>
        <w:tc>
          <w:tcPr>
            <w:tcW w:w="33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3FC5" w14:paraId="72F3BE6A" w14:textId="6F46FCEB">
            <w:pPr>
              <w:widowControl/>
              <w:spacing w:line="240" w:lineRule="auto"/>
              <w:rPr>
                <w:b/>
                <w:color w:val="000000"/>
                <w:sz w:val="22"/>
              </w:rPr>
            </w:pPr>
            <w:r w:rsidR="00973735">
              <w:rPr>
                <w:b/>
                <w:color w:val="000000"/>
                <w:sz w:val="22"/>
              </w:rPr>
              <w:t xml:space="preserve">Sex </w:t>
            </w:r>
            <w:r>
              <w:rPr>
                <w:b/>
                <w:color w:val="000000"/>
                <w:sz w:val="22"/>
              </w:rPr>
              <w:t>(n, %)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3FC5" w14:paraId="0BDCCA71" w14:textId="77777777">
            <w:pPr>
              <w:widowControl/>
              <w:spacing w:line="240" w:lineRule="auto"/>
              <w:rPr>
                <w:b/>
                <w:color w:val="000000"/>
                <w:sz w:val="22"/>
              </w:rPr>
            </w:pP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3FC5" w14:paraId="304F141D" w14:textId="77777777">
            <w:pPr>
              <w:widowControl/>
              <w:spacing w:line="240" w:lineRule="auto"/>
              <w:rPr>
                <w:sz w:val="20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3FC5" w14:paraId="64C365D0" w14:textId="77777777">
            <w:pPr>
              <w:widowControl/>
              <w:spacing w:line="240" w:lineRule="auto"/>
              <w:rPr>
                <w:sz w:val="20"/>
              </w:rPr>
            </w:pP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3FC5" w14:paraId="3725CF21" w14:textId="77777777">
            <w:pPr>
              <w:widowControl/>
              <w:spacing w:line="240" w:lineRule="auto"/>
              <w:rPr>
                <w:sz w:val="20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3FC5" w14:paraId="4087F46A" w14:textId="77777777">
            <w:pPr>
              <w:widowControl/>
              <w:spacing w:line="240" w:lineRule="auto"/>
              <w:rPr>
                <w:sz w:val="20"/>
              </w:rPr>
            </w:pPr>
          </w:p>
        </w:tc>
      </w:tr>
      <w:tr w14:paraId="4BD821EE" w14:textId="77777777">
        <w:tblPrEx>
          <w:tblW w:w="8280" w:type="dxa"/>
          <w:tblCellMar>
            <w:left w:w="99" w:type="dxa"/>
            <w:right w:w="99" w:type="dxa"/>
          </w:tblCellMar>
          <w:tblLook w:val="04A0"/>
        </w:tblPrEx>
        <w:trPr>
          <w:trHeight w:val="375"/>
        </w:trPr>
        <w:tc>
          <w:tcPr>
            <w:tcW w:w="33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3FC5" w14:paraId="4BAEA686" w14:textId="77777777">
            <w:pPr>
              <w:widowControl/>
              <w:spacing w:line="240" w:lineRule="auto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 xml:space="preserve">    Male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3FC5" w14:paraId="0637498F" w14:textId="77777777">
            <w:pPr>
              <w:widowControl/>
              <w:spacing w:line="240" w:lineRule="auto"/>
              <w:ind w:firstLine="110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164 (44.8%)</w:t>
            </w: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3FC5" w14:paraId="120DB57D" w14:textId="77777777">
            <w:pPr>
              <w:widowControl/>
              <w:spacing w:line="240" w:lineRule="auto"/>
              <w:rPr>
                <w:color w:val="000000"/>
                <w:sz w:val="22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3FC5" w14:paraId="32F83B47" w14:textId="77777777">
            <w:pPr>
              <w:widowControl/>
              <w:spacing w:line="240" w:lineRule="auto"/>
              <w:ind w:firstLine="110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184 (52.0%)</w:t>
            </w: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3FC5" w14:paraId="7806D57A" w14:textId="77777777">
            <w:pPr>
              <w:widowControl/>
              <w:spacing w:line="240" w:lineRule="auto"/>
              <w:rPr>
                <w:color w:val="000000"/>
                <w:sz w:val="22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3FC5" w14:paraId="39389C7C" w14:textId="77777777">
            <w:pPr>
              <w:widowControl/>
              <w:spacing w:line="240" w:lineRule="auto"/>
              <w:ind w:firstLine="110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174 (51.5%)</w:t>
            </w:r>
          </w:p>
        </w:tc>
      </w:tr>
      <w:tr w14:paraId="1F37EDCD" w14:textId="77777777">
        <w:tblPrEx>
          <w:tblW w:w="8280" w:type="dxa"/>
          <w:tblCellMar>
            <w:left w:w="99" w:type="dxa"/>
            <w:right w:w="99" w:type="dxa"/>
          </w:tblCellMar>
          <w:tblLook w:val="04A0"/>
        </w:tblPrEx>
        <w:trPr>
          <w:trHeight w:val="375"/>
        </w:trPr>
        <w:tc>
          <w:tcPr>
            <w:tcW w:w="33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3FC5" w14:paraId="3D9A7BFB" w14:textId="77777777">
            <w:pPr>
              <w:widowControl/>
              <w:spacing w:line="240" w:lineRule="auto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 Female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3FC5" w14:paraId="6A9321D3" w14:textId="77777777">
            <w:pPr>
              <w:widowControl/>
              <w:spacing w:line="240" w:lineRule="auto"/>
              <w:ind w:firstLine="110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202 (55.2%)</w:t>
            </w: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3FC5" w14:paraId="29858D18" w14:textId="77777777">
            <w:pPr>
              <w:widowControl/>
              <w:spacing w:line="240" w:lineRule="auto"/>
              <w:rPr>
                <w:color w:val="000000"/>
                <w:sz w:val="22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3FC5" w14:paraId="0382ABB6" w14:textId="77777777">
            <w:pPr>
              <w:widowControl/>
              <w:spacing w:line="240" w:lineRule="auto"/>
              <w:ind w:firstLine="110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170 (48.0%)</w:t>
            </w: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3FC5" w14:paraId="47021E5D" w14:textId="77777777">
            <w:pPr>
              <w:widowControl/>
              <w:spacing w:line="240" w:lineRule="auto"/>
              <w:rPr>
                <w:color w:val="000000"/>
                <w:sz w:val="22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3FC5" w14:paraId="3753A6EF" w14:textId="77777777">
            <w:pPr>
              <w:widowControl/>
              <w:spacing w:line="240" w:lineRule="auto"/>
              <w:ind w:firstLine="110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164 (48.5%)</w:t>
            </w:r>
          </w:p>
        </w:tc>
      </w:tr>
      <w:tr w14:paraId="3A631780" w14:textId="77777777">
        <w:tblPrEx>
          <w:tblW w:w="8280" w:type="dxa"/>
          <w:tblCellMar>
            <w:left w:w="99" w:type="dxa"/>
            <w:right w:w="99" w:type="dxa"/>
          </w:tblCellMar>
          <w:tblLook w:val="04A0"/>
        </w:tblPrEx>
        <w:trPr>
          <w:trHeight w:val="375"/>
        </w:trPr>
        <w:tc>
          <w:tcPr>
            <w:tcW w:w="33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3FC5" w14:paraId="3FAA962F" w14:textId="77777777">
            <w:pPr>
              <w:widowControl/>
              <w:spacing w:line="240" w:lineRule="auto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 xml:space="preserve">  Chi-square, P-value = 0.010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3FC5" w14:paraId="0E505235" w14:textId="77777777">
            <w:pPr>
              <w:widowControl/>
              <w:spacing w:line="240" w:lineRule="auto"/>
              <w:rPr>
                <w:color w:val="000000"/>
                <w:sz w:val="22"/>
              </w:rPr>
            </w:pP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3FC5" w14:paraId="3A6E7985" w14:textId="77777777">
            <w:pPr>
              <w:widowControl/>
              <w:spacing w:line="240" w:lineRule="auto"/>
              <w:rPr>
                <w:sz w:val="20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3FC5" w14:paraId="3B38BAFC" w14:textId="77777777">
            <w:pPr>
              <w:widowControl/>
              <w:spacing w:line="240" w:lineRule="auto"/>
              <w:rPr>
                <w:sz w:val="20"/>
              </w:rPr>
            </w:pP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3FC5" w14:paraId="0A6A1CF5" w14:textId="77777777">
            <w:pPr>
              <w:widowControl/>
              <w:spacing w:line="240" w:lineRule="auto"/>
              <w:rPr>
                <w:sz w:val="20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3FC5" w14:paraId="23E59A74" w14:textId="77777777">
            <w:pPr>
              <w:widowControl/>
              <w:spacing w:line="240" w:lineRule="auto"/>
              <w:rPr>
                <w:sz w:val="20"/>
              </w:rPr>
            </w:pPr>
          </w:p>
        </w:tc>
      </w:tr>
      <w:tr w14:paraId="7964C310" w14:textId="77777777">
        <w:tblPrEx>
          <w:tblW w:w="8280" w:type="dxa"/>
          <w:tblCellMar>
            <w:left w:w="99" w:type="dxa"/>
            <w:right w:w="99" w:type="dxa"/>
          </w:tblCellMar>
          <w:tblLook w:val="04A0"/>
        </w:tblPrEx>
        <w:trPr>
          <w:trHeight w:val="375"/>
        </w:trPr>
        <w:tc>
          <w:tcPr>
            <w:tcW w:w="33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3FC5" w14:paraId="06896EA8" w14:textId="77777777">
            <w:pPr>
              <w:widowControl/>
              <w:spacing w:line="240" w:lineRule="auto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 xml:space="preserve">  Cramer's V = 0.066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3FC5" w14:paraId="6166DEBF" w14:textId="77777777">
            <w:pPr>
              <w:widowControl/>
              <w:spacing w:line="240" w:lineRule="auto"/>
              <w:rPr>
                <w:color w:val="000000"/>
                <w:sz w:val="22"/>
              </w:rPr>
            </w:pP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3FC5" w14:paraId="427C3CAC" w14:textId="77777777">
            <w:pPr>
              <w:widowControl/>
              <w:spacing w:line="240" w:lineRule="auto"/>
              <w:rPr>
                <w:sz w:val="20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3FC5" w14:paraId="333072EB" w14:textId="77777777">
            <w:pPr>
              <w:widowControl/>
              <w:spacing w:line="240" w:lineRule="auto"/>
              <w:rPr>
                <w:sz w:val="20"/>
              </w:rPr>
            </w:pP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3FC5" w14:paraId="64B57271" w14:textId="77777777">
            <w:pPr>
              <w:widowControl/>
              <w:spacing w:line="240" w:lineRule="auto"/>
              <w:rPr>
                <w:sz w:val="20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3FC5" w14:paraId="1FF4476C" w14:textId="77777777">
            <w:pPr>
              <w:widowControl/>
              <w:spacing w:line="240" w:lineRule="auto"/>
              <w:rPr>
                <w:sz w:val="20"/>
              </w:rPr>
            </w:pPr>
          </w:p>
        </w:tc>
      </w:tr>
      <w:tr w14:paraId="3AA75D54" w14:textId="77777777">
        <w:tblPrEx>
          <w:tblW w:w="8280" w:type="dxa"/>
          <w:tblCellMar>
            <w:left w:w="99" w:type="dxa"/>
            <w:right w:w="99" w:type="dxa"/>
          </w:tblCellMar>
          <w:tblLook w:val="04A0"/>
        </w:tblPrEx>
        <w:trPr>
          <w:trHeight w:val="375"/>
        </w:trPr>
        <w:tc>
          <w:tcPr>
            <w:tcW w:w="33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3FC5" w14:paraId="299C2BEF" w14:textId="77777777">
            <w:pPr>
              <w:widowControl/>
              <w:spacing w:line="240" w:lineRule="auto"/>
              <w:rPr>
                <w:b/>
                <w:color w:val="000000"/>
                <w:sz w:val="22"/>
              </w:rPr>
            </w:pPr>
            <w:r>
              <w:rPr>
                <w:b/>
                <w:color w:val="000000"/>
                <w:sz w:val="22"/>
              </w:rPr>
              <w:t>Age (years) (n, %)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3FC5" w14:paraId="674E31AF" w14:textId="77777777">
            <w:pPr>
              <w:widowControl/>
              <w:spacing w:line="240" w:lineRule="auto"/>
              <w:rPr>
                <w:b/>
                <w:color w:val="000000"/>
                <w:sz w:val="22"/>
              </w:rPr>
            </w:pP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3FC5" w14:paraId="3DD4F9D0" w14:textId="77777777">
            <w:pPr>
              <w:widowControl/>
              <w:spacing w:line="240" w:lineRule="auto"/>
              <w:rPr>
                <w:sz w:val="20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3FC5" w14:paraId="2E808857" w14:textId="77777777">
            <w:pPr>
              <w:widowControl/>
              <w:spacing w:line="240" w:lineRule="auto"/>
              <w:rPr>
                <w:sz w:val="20"/>
              </w:rPr>
            </w:pP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3FC5" w14:paraId="13FB3B0A" w14:textId="77777777">
            <w:pPr>
              <w:widowControl/>
              <w:spacing w:line="240" w:lineRule="auto"/>
              <w:rPr>
                <w:sz w:val="20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3FC5" w14:paraId="2814A269" w14:textId="77777777">
            <w:pPr>
              <w:widowControl/>
              <w:spacing w:line="240" w:lineRule="auto"/>
              <w:rPr>
                <w:sz w:val="20"/>
              </w:rPr>
            </w:pPr>
          </w:p>
        </w:tc>
      </w:tr>
      <w:tr w14:paraId="2CFBEF3A" w14:textId="77777777">
        <w:tblPrEx>
          <w:tblW w:w="8280" w:type="dxa"/>
          <w:tblCellMar>
            <w:left w:w="99" w:type="dxa"/>
            <w:right w:w="99" w:type="dxa"/>
          </w:tblCellMar>
          <w:tblLook w:val="04A0"/>
        </w:tblPrEx>
        <w:trPr>
          <w:trHeight w:val="375"/>
        </w:trPr>
        <w:tc>
          <w:tcPr>
            <w:tcW w:w="33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3FC5" w14:paraId="41B4286C" w14:textId="77777777">
            <w:pPr>
              <w:widowControl/>
              <w:spacing w:line="240" w:lineRule="auto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 20s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3FC5" w14:paraId="377F86F5" w14:textId="77777777">
            <w:pPr>
              <w:widowControl/>
              <w:spacing w:line="240" w:lineRule="auto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 xml:space="preserve">  53 (14.5%)</w:t>
            </w: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3FC5" w14:paraId="32694909" w14:textId="77777777">
            <w:pPr>
              <w:widowControl/>
              <w:spacing w:line="240" w:lineRule="auto"/>
              <w:rPr>
                <w:color w:val="000000"/>
                <w:sz w:val="22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3FC5" w14:paraId="0C23A48E" w14:textId="77777777">
            <w:pPr>
              <w:widowControl/>
              <w:spacing w:line="240" w:lineRule="auto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 xml:space="preserve">  39 (11.0%)</w:t>
            </w: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3FC5" w14:paraId="4E6C9D99" w14:textId="77777777">
            <w:pPr>
              <w:widowControl/>
              <w:spacing w:line="240" w:lineRule="auto"/>
              <w:rPr>
                <w:color w:val="000000"/>
                <w:sz w:val="22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3FC5" w14:paraId="37E6D165" w14:textId="77777777">
            <w:pPr>
              <w:widowControl/>
              <w:spacing w:line="240" w:lineRule="auto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 xml:space="preserve">  22 ( 6.5%)</w:t>
            </w:r>
          </w:p>
        </w:tc>
      </w:tr>
      <w:tr w14:paraId="1C52A3B8" w14:textId="77777777">
        <w:tblPrEx>
          <w:tblW w:w="8280" w:type="dxa"/>
          <w:tblCellMar>
            <w:left w:w="99" w:type="dxa"/>
            <w:right w:w="99" w:type="dxa"/>
          </w:tblCellMar>
          <w:tblLook w:val="04A0"/>
        </w:tblPrEx>
        <w:trPr>
          <w:trHeight w:val="375"/>
        </w:trPr>
        <w:tc>
          <w:tcPr>
            <w:tcW w:w="33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3FC5" w14:paraId="58154E40" w14:textId="77777777">
            <w:pPr>
              <w:widowControl/>
              <w:spacing w:line="240" w:lineRule="auto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 30s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3FC5" w14:paraId="4467C058" w14:textId="77777777">
            <w:pPr>
              <w:widowControl/>
              <w:spacing w:line="240" w:lineRule="auto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 xml:space="preserve"> 110 (30.1%)</w:t>
            </w: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3FC5" w14:paraId="5B4ADAAA" w14:textId="77777777">
            <w:pPr>
              <w:widowControl/>
              <w:spacing w:line="240" w:lineRule="auto"/>
              <w:rPr>
                <w:color w:val="000000"/>
                <w:sz w:val="22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3FC5" w14:paraId="61B39EC5" w14:textId="77777777">
            <w:pPr>
              <w:widowControl/>
              <w:spacing w:line="240" w:lineRule="auto"/>
              <w:ind w:firstLine="110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108 (30.5%)</w:t>
            </w: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3FC5" w14:paraId="42DEE4CD" w14:textId="77777777">
            <w:pPr>
              <w:widowControl/>
              <w:spacing w:line="240" w:lineRule="auto"/>
              <w:rPr>
                <w:color w:val="000000"/>
                <w:sz w:val="22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3FC5" w14:paraId="7BFC6243" w14:textId="77777777">
            <w:pPr>
              <w:widowControl/>
              <w:spacing w:line="240" w:lineRule="auto"/>
              <w:ind w:firstLine="110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135 (39.9%)</w:t>
            </w:r>
          </w:p>
        </w:tc>
      </w:tr>
      <w:tr w14:paraId="7C5223A7" w14:textId="77777777">
        <w:tblPrEx>
          <w:tblW w:w="8280" w:type="dxa"/>
          <w:tblCellMar>
            <w:left w:w="99" w:type="dxa"/>
            <w:right w:w="99" w:type="dxa"/>
          </w:tblCellMar>
          <w:tblLook w:val="04A0"/>
        </w:tblPrEx>
        <w:trPr>
          <w:trHeight w:val="375"/>
        </w:trPr>
        <w:tc>
          <w:tcPr>
            <w:tcW w:w="33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3FC5" w14:paraId="295F9B98" w14:textId="77777777">
            <w:pPr>
              <w:widowControl/>
              <w:spacing w:line="240" w:lineRule="auto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 40s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3FC5" w14:paraId="53E0D036" w14:textId="77777777">
            <w:pPr>
              <w:widowControl/>
              <w:spacing w:line="240" w:lineRule="auto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 xml:space="preserve"> 105 (28.7%)</w:t>
            </w: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3FC5" w14:paraId="72A09815" w14:textId="77777777">
            <w:pPr>
              <w:widowControl/>
              <w:spacing w:line="240" w:lineRule="auto"/>
              <w:rPr>
                <w:color w:val="000000"/>
                <w:sz w:val="22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3FC5" w14:paraId="15F7501F" w14:textId="77777777">
            <w:pPr>
              <w:widowControl/>
              <w:spacing w:line="240" w:lineRule="auto"/>
              <w:ind w:firstLine="110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111 (31.4%)</w:t>
            </w: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3FC5" w14:paraId="4BC97DB8" w14:textId="77777777">
            <w:pPr>
              <w:widowControl/>
              <w:spacing w:line="240" w:lineRule="auto"/>
              <w:rPr>
                <w:color w:val="000000"/>
                <w:sz w:val="22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3FC5" w14:paraId="0BE8C820" w14:textId="77777777">
            <w:pPr>
              <w:widowControl/>
              <w:spacing w:line="240" w:lineRule="auto"/>
              <w:ind w:firstLine="110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104 (30.8%)</w:t>
            </w:r>
          </w:p>
        </w:tc>
      </w:tr>
      <w:tr w14:paraId="2ADA7DA6" w14:textId="77777777">
        <w:tblPrEx>
          <w:tblW w:w="8280" w:type="dxa"/>
          <w:tblCellMar>
            <w:left w:w="99" w:type="dxa"/>
            <w:right w:w="99" w:type="dxa"/>
          </w:tblCellMar>
          <w:tblLook w:val="04A0"/>
        </w:tblPrEx>
        <w:trPr>
          <w:trHeight w:val="375"/>
        </w:trPr>
        <w:tc>
          <w:tcPr>
            <w:tcW w:w="33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3FC5" w14:paraId="762EA810" w14:textId="77777777">
            <w:pPr>
              <w:widowControl/>
              <w:spacing w:line="240" w:lineRule="auto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 50s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3FC5" w14:paraId="76F26B50" w14:textId="77777777">
            <w:pPr>
              <w:widowControl/>
              <w:spacing w:line="240" w:lineRule="auto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 xml:space="preserve">  62 (16.9%)</w:t>
            </w: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3FC5" w14:paraId="4D0BE5DB" w14:textId="77777777">
            <w:pPr>
              <w:widowControl/>
              <w:spacing w:line="240" w:lineRule="auto"/>
              <w:rPr>
                <w:color w:val="000000"/>
                <w:sz w:val="22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3FC5" w14:paraId="5C7DDDE5" w14:textId="77777777">
            <w:pPr>
              <w:widowControl/>
              <w:spacing w:line="240" w:lineRule="auto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 xml:space="preserve">  73 (20.6%)</w:t>
            </w: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3FC5" w14:paraId="63B68423" w14:textId="77777777">
            <w:pPr>
              <w:widowControl/>
              <w:spacing w:line="240" w:lineRule="auto"/>
              <w:rPr>
                <w:color w:val="000000"/>
                <w:sz w:val="22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3FC5" w14:paraId="6BF82CC5" w14:textId="77777777">
            <w:pPr>
              <w:widowControl/>
              <w:spacing w:line="240" w:lineRule="auto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 xml:space="preserve">  60 (17.8%)</w:t>
            </w:r>
          </w:p>
        </w:tc>
      </w:tr>
      <w:tr w14:paraId="1B0A76CC" w14:textId="77777777">
        <w:tblPrEx>
          <w:tblW w:w="8280" w:type="dxa"/>
          <w:tblCellMar>
            <w:left w:w="99" w:type="dxa"/>
            <w:right w:w="99" w:type="dxa"/>
          </w:tblCellMar>
          <w:tblLook w:val="04A0"/>
        </w:tblPrEx>
        <w:trPr>
          <w:trHeight w:val="375"/>
        </w:trPr>
        <w:tc>
          <w:tcPr>
            <w:tcW w:w="33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3FC5" w14:paraId="1B131B5B" w14:textId="77777777">
            <w:pPr>
              <w:widowControl/>
              <w:spacing w:line="240" w:lineRule="auto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 60s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3FC5" w14:paraId="470D2190" w14:textId="77777777">
            <w:pPr>
              <w:widowControl/>
              <w:spacing w:line="240" w:lineRule="auto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 xml:space="preserve">  36 ( 9.8%)</w:t>
            </w: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3FC5" w14:paraId="5DCD714B" w14:textId="77777777">
            <w:pPr>
              <w:widowControl/>
              <w:spacing w:line="240" w:lineRule="auto"/>
              <w:rPr>
                <w:color w:val="000000"/>
                <w:sz w:val="22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3FC5" w14:paraId="2D803E3D" w14:textId="77777777">
            <w:pPr>
              <w:widowControl/>
              <w:spacing w:line="240" w:lineRule="auto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 xml:space="preserve">  23 ( 6.5%)</w:t>
            </w: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3FC5" w14:paraId="2BE06488" w14:textId="77777777">
            <w:pPr>
              <w:widowControl/>
              <w:spacing w:line="240" w:lineRule="auto"/>
              <w:rPr>
                <w:color w:val="000000"/>
                <w:sz w:val="22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3FC5" w14:paraId="5A7D7BFD" w14:textId="77777777">
            <w:pPr>
              <w:widowControl/>
              <w:spacing w:line="240" w:lineRule="auto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 xml:space="preserve">  17 ( 5.0%)</w:t>
            </w:r>
          </w:p>
        </w:tc>
      </w:tr>
      <w:tr w14:paraId="4724285F" w14:textId="77777777">
        <w:tblPrEx>
          <w:tblW w:w="8280" w:type="dxa"/>
          <w:tblCellMar>
            <w:left w:w="99" w:type="dxa"/>
            <w:right w:w="99" w:type="dxa"/>
          </w:tblCellMar>
          <w:tblLook w:val="04A0"/>
        </w:tblPrEx>
        <w:trPr>
          <w:trHeight w:val="375"/>
        </w:trPr>
        <w:tc>
          <w:tcPr>
            <w:tcW w:w="33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3FC5" w14:paraId="7B7C3A6F" w14:textId="77777777">
            <w:pPr>
              <w:widowControl/>
              <w:spacing w:line="240" w:lineRule="auto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 xml:space="preserve">  Chi-square, P-value = 0.002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3FC5" w14:paraId="67DABBB8" w14:textId="77777777">
            <w:pPr>
              <w:widowControl/>
              <w:spacing w:line="240" w:lineRule="auto"/>
              <w:rPr>
                <w:color w:val="000000"/>
                <w:sz w:val="22"/>
              </w:rPr>
            </w:pP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3FC5" w14:paraId="4D606460" w14:textId="77777777">
            <w:pPr>
              <w:widowControl/>
              <w:spacing w:line="240" w:lineRule="auto"/>
              <w:rPr>
                <w:sz w:val="20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3FC5" w14:paraId="05F78B40" w14:textId="77777777">
            <w:pPr>
              <w:widowControl/>
              <w:spacing w:line="240" w:lineRule="auto"/>
              <w:rPr>
                <w:sz w:val="20"/>
              </w:rPr>
            </w:pP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3FC5" w14:paraId="04A5B799" w14:textId="77777777">
            <w:pPr>
              <w:widowControl/>
              <w:spacing w:line="240" w:lineRule="auto"/>
              <w:rPr>
                <w:sz w:val="20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3FC5" w14:paraId="64811589" w14:textId="77777777">
            <w:pPr>
              <w:widowControl/>
              <w:spacing w:line="240" w:lineRule="auto"/>
              <w:rPr>
                <w:sz w:val="20"/>
              </w:rPr>
            </w:pPr>
          </w:p>
        </w:tc>
      </w:tr>
      <w:tr w14:paraId="5D94B930" w14:textId="77777777">
        <w:tblPrEx>
          <w:tblW w:w="8280" w:type="dxa"/>
          <w:tblCellMar>
            <w:left w:w="99" w:type="dxa"/>
            <w:right w:w="99" w:type="dxa"/>
          </w:tblCellMar>
          <w:tblLook w:val="04A0"/>
        </w:tblPrEx>
        <w:trPr>
          <w:trHeight w:val="375"/>
        </w:trPr>
        <w:tc>
          <w:tcPr>
            <w:tcW w:w="33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3FC5" w14:paraId="512DAB2A" w14:textId="77777777">
            <w:pPr>
              <w:widowControl/>
              <w:spacing w:line="240" w:lineRule="auto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 xml:space="preserve">  Cramer's V = 0.108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3FC5" w14:paraId="600C3E40" w14:textId="77777777">
            <w:pPr>
              <w:widowControl/>
              <w:spacing w:line="240" w:lineRule="auto"/>
              <w:rPr>
                <w:color w:val="000000"/>
                <w:sz w:val="22"/>
              </w:rPr>
            </w:pP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3FC5" w14:paraId="50BD0ED7" w14:textId="77777777">
            <w:pPr>
              <w:widowControl/>
              <w:spacing w:line="240" w:lineRule="auto"/>
              <w:rPr>
                <w:sz w:val="20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3FC5" w14:paraId="7FEF3607" w14:textId="77777777">
            <w:pPr>
              <w:widowControl/>
              <w:spacing w:line="240" w:lineRule="auto"/>
              <w:rPr>
                <w:sz w:val="20"/>
              </w:rPr>
            </w:pP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3FC5" w14:paraId="16F8A847" w14:textId="77777777">
            <w:pPr>
              <w:widowControl/>
              <w:spacing w:line="240" w:lineRule="auto"/>
              <w:rPr>
                <w:sz w:val="20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3FC5" w14:paraId="5C5C577A" w14:textId="77777777">
            <w:pPr>
              <w:widowControl/>
              <w:spacing w:line="240" w:lineRule="auto"/>
              <w:rPr>
                <w:sz w:val="20"/>
              </w:rPr>
            </w:pPr>
          </w:p>
        </w:tc>
      </w:tr>
      <w:tr w14:paraId="08C48BD9" w14:textId="77777777">
        <w:tblPrEx>
          <w:tblW w:w="8280" w:type="dxa"/>
          <w:tblCellMar>
            <w:left w:w="99" w:type="dxa"/>
            <w:right w:w="99" w:type="dxa"/>
          </w:tblCellMar>
          <w:tblLook w:val="04A0"/>
        </w:tblPrEx>
        <w:trPr>
          <w:trHeight w:val="375"/>
        </w:trPr>
        <w:tc>
          <w:tcPr>
            <w:tcW w:w="33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3FC5" w14:paraId="2D91466C" w14:textId="77777777">
            <w:pPr>
              <w:widowControl/>
              <w:spacing w:line="240" w:lineRule="auto"/>
              <w:rPr>
                <w:b/>
                <w:color w:val="000000"/>
                <w:sz w:val="22"/>
              </w:rPr>
            </w:pPr>
            <w:r>
              <w:rPr>
                <w:b/>
                <w:color w:val="000000"/>
                <w:sz w:val="22"/>
              </w:rPr>
              <w:t xml:space="preserve"> Career (years) (n, %)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3FC5" w14:paraId="39476ADC" w14:textId="77777777">
            <w:pPr>
              <w:widowControl/>
              <w:spacing w:line="240" w:lineRule="auto"/>
              <w:rPr>
                <w:b/>
                <w:color w:val="000000"/>
                <w:sz w:val="22"/>
              </w:rPr>
            </w:pP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3FC5" w14:paraId="03DB5AA9" w14:textId="77777777">
            <w:pPr>
              <w:widowControl/>
              <w:spacing w:line="240" w:lineRule="auto"/>
              <w:rPr>
                <w:sz w:val="20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3FC5" w14:paraId="1131A59E" w14:textId="77777777">
            <w:pPr>
              <w:widowControl/>
              <w:spacing w:line="240" w:lineRule="auto"/>
              <w:rPr>
                <w:sz w:val="20"/>
              </w:rPr>
            </w:pP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3FC5" w14:paraId="38AB55EC" w14:textId="77777777">
            <w:pPr>
              <w:widowControl/>
              <w:spacing w:line="240" w:lineRule="auto"/>
              <w:rPr>
                <w:sz w:val="20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3FC5" w14:paraId="200C0911" w14:textId="77777777">
            <w:pPr>
              <w:widowControl/>
              <w:spacing w:line="240" w:lineRule="auto"/>
              <w:rPr>
                <w:sz w:val="20"/>
              </w:rPr>
            </w:pPr>
          </w:p>
        </w:tc>
      </w:tr>
      <w:tr w14:paraId="7600483D" w14:textId="77777777">
        <w:tblPrEx>
          <w:tblW w:w="8280" w:type="dxa"/>
          <w:tblCellMar>
            <w:left w:w="99" w:type="dxa"/>
            <w:right w:w="99" w:type="dxa"/>
          </w:tblCellMar>
          <w:tblLook w:val="04A0"/>
        </w:tblPrEx>
        <w:trPr>
          <w:trHeight w:val="375"/>
        </w:trPr>
        <w:tc>
          <w:tcPr>
            <w:tcW w:w="33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3FC5" w14:paraId="7735BFEC" w14:textId="77777777">
            <w:pPr>
              <w:widowControl/>
              <w:spacing w:line="240" w:lineRule="auto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 &lt;</w:t>
            </w:r>
            <w:r>
              <w:rPr>
                <w:color w:val="000000"/>
                <w:sz w:val="22"/>
              </w:rPr>
              <w:t>3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3FC5" w14:paraId="6410B47F" w14:textId="77777777">
            <w:pPr>
              <w:widowControl/>
              <w:spacing w:line="240" w:lineRule="auto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 xml:space="preserve">  11 ( 3.0%)</w:t>
            </w: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3FC5" w14:paraId="6FE95E66" w14:textId="77777777">
            <w:pPr>
              <w:widowControl/>
              <w:spacing w:line="240" w:lineRule="auto"/>
              <w:rPr>
                <w:color w:val="000000"/>
                <w:sz w:val="22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3FC5" w14:paraId="66D76F54" w14:textId="77777777">
            <w:pPr>
              <w:widowControl/>
              <w:spacing w:line="240" w:lineRule="auto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 xml:space="preserve">  33 ( 9.3%)</w:t>
            </w: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3FC5" w14:paraId="71D6E884" w14:textId="77777777">
            <w:pPr>
              <w:widowControl/>
              <w:spacing w:line="240" w:lineRule="auto"/>
              <w:rPr>
                <w:color w:val="000000"/>
                <w:sz w:val="22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3FC5" w14:paraId="5CA30B95" w14:textId="77777777">
            <w:pPr>
              <w:widowControl/>
              <w:spacing w:line="240" w:lineRule="auto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 xml:space="preserve">  26 ( 7.7%)</w:t>
            </w:r>
          </w:p>
        </w:tc>
      </w:tr>
      <w:tr w14:paraId="14EACB93" w14:textId="77777777">
        <w:tblPrEx>
          <w:tblW w:w="8280" w:type="dxa"/>
          <w:tblCellMar>
            <w:left w:w="99" w:type="dxa"/>
            <w:right w:w="99" w:type="dxa"/>
          </w:tblCellMar>
          <w:tblLook w:val="04A0"/>
        </w:tblPrEx>
        <w:trPr>
          <w:trHeight w:val="375"/>
        </w:trPr>
        <w:tc>
          <w:tcPr>
            <w:tcW w:w="33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3FC5" w14:paraId="03E048B2" w14:textId="77777777">
            <w:pPr>
              <w:widowControl/>
              <w:spacing w:line="240" w:lineRule="auto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 xml:space="preserve">   ≥</w:t>
            </w:r>
            <w:r>
              <w:rPr>
                <w:color w:val="000000"/>
                <w:sz w:val="22"/>
              </w:rPr>
              <w:t>3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3FC5" w14:paraId="4E5183F1" w14:textId="77777777">
            <w:pPr>
              <w:widowControl/>
              <w:spacing w:line="240" w:lineRule="auto"/>
              <w:ind w:firstLine="110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355 (97.0%)</w:t>
            </w: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3FC5" w14:paraId="283FA5FE" w14:textId="77777777">
            <w:pPr>
              <w:widowControl/>
              <w:spacing w:line="240" w:lineRule="auto"/>
              <w:rPr>
                <w:color w:val="000000"/>
                <w:sz w:val="22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3FC5" w14:paraId="2CCFDB44" w14:textId="77777777">
            <w:pPr>
              <w:widowControl/>
              <w:spacing w:line="240" w:lineRule="auto"/>
              <w:ind w:firstLine="110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321 (90.7%)</w:t>
            </w: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3FC5" w14:paraId="3D1B78F3" w14:textId="77777777">
            <w:pPr>
              <w:widowControl/>
              <w:spacing w:line="240" w:lineRule="auto"/>
              <w:rPr>
                <w:color w:val="000000"/>
                <w:sz w:val="22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3FC5" w14:paraId="61FBD36C" w14:textId="77777777">
            <w:pPr>
              <w:widowControl/>
              <w:spacing w:line="240" w:lineRule="auto"/>
              <w:ind w:firstLine="110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312 (92.3%)</w:t>
            </w:r>
          </w:p>
        </w:tc>
      </w:tr>
      <w:tr w14:paraId="2D82429E" w14:textId="77777777">
        <w:tblPrEx>
          <w:tblW w:w="8280" w:type="dxa"/>
          <w:tblCellMar>
            <w:left w:w="99" w:type="dxa"/>
            <w:right w:w="99" w:type="dxa"/>
          </w:tblCellMar>
          <w:tblLook w:val="04A0"/>
        </w:tblPrEx>
        <w:trPr>
          <w:trHeight w:val="375"/>
        </w:trPr>
        <w:tc>
          <w:tcPr>
            <w:tcW w:w="33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3FC5" w14:paraId="0E908B1D" w14:textId="77777777">
            <w:pPr>
              <w:widowControl/>
              <w:spacing w:line="240" w:lineRule="auto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 xml:space="preserve">  Chi-square, P-value = 0.019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3FC5" w14:paraId="5A35A0AA" w14:textId="77777777">
            <w:pPr>
              <w:widowControl/>
              <w:spacing w:line="240" w:lineRule="auto"/>
              <w:rPr>
                <w:color w:val="000000"/>
                <w:sz w:val="22"/>
              </w:rPr>
            </w:pP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3FC5" w14:paraId="56617E63" w14:textId="77777777">
            <w:pPr>
              <w:widowControl/>
              <w:spacing w:line="240" w:lineRule="auto"/>
              <w:rPr>
                <w:sz w:val="20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3FC5" w14:paraId="753A73A1" w14:textId="77777777">
            <w:pPr>
              <w:widowControl/>
              <w:spacing w:line="240" w:lineRule="auto"/>
              <w:rPr>
                <w:sz w:val="20"/>
              </w:rPr>
            </w:pP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3FC5" w14:paraId="5E72D542" w14:textId="77777777">
            <w:pPr>
              <w:widowControl/>
              <w:spacing w:line="240" w:lineRule="auto"/>
              <w:rPr>
                <w:sz w:val="20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3FC5" w14:paraId="766C22DC" w14:textId="77777777">
            <w:pPr>
              <w:widowControl/>
              <w:spacing w:line="240" w:lineRule="auto"/>
              <w:rPr>
                <w:sz w:val="20"/>
              </w:rPr>
            </w:pPr>
          </w:p>
        </w:tc>
      </w:tr>
      <w:tr w14:paraId="16FEA233" w14:textId="77777777">
        <w:tblPrEx>
          <w:tblW w:w="8280" w:type="dxa"/>
          <w:tblCellMar>
            <w:left w:w="99" w:type="dxa"/>
            <w:right w:w="99" w:type="dxa"/>
          </w:tblCellMar>
          <w:tblLook w:val="04A0"/>
        </w:tblPrEx>
        <w:trPr>
          <w:trHeight w:val="390"/>
        </w:trPr>
        <w:tc>
          <w:tcPr>
            <w:tcW w:w="3320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993FC5" w14:paraId="79426210" w14:textId="77777777">
            <w:pPr>
              <w:widowControl/>
              <w:spacing w:line="240" w:lineRule="auto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 xml:space="preserve">  Cramer's V = 0.109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993FC5" w14:paraId="02B908A3" w14:textId="77777777">
            <w:pPr>
              <w:widowControl/>
              <w:spacing w:line="240" w:lineRule="auto"/>
              <w:rPr>
                <w:color w:val="000000"/>
                <w:sz w:val="22"/>
              </w:rPr>
            </w:pPr>
            <w:r>
              <w:rPr>
                <w:rFonts w:ascii="Yu Gothic" w:eastAsia="Yu Gothic" w:hAnsi="Yu Gothic" w:cs="Yu Gothic"/>
                <w:color w:val="000000"/>
                <w:sz w:val="22"/>
              </w:rPr>
              <w:t>　</w:t>
            </w:r>
          </w:p>
        </w:tc>
        <w:tc>
          <w:tcPr>
            <w:tcW w:w="204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993FC5" w14:paraId="0F8CFC68" w14:textId="77777777">
            <w:pPr>
              <w:widowControl/>
              <w:spacing w:line="240" w:lineRule="auto"/>
              <w:rPr>
                <w:color w:val="000000"/>
                <w:sz w:val="22"/>
              </w:rPr>
            </w:pPr>
            <w:r>
              <w:rPr>
                <w:rFonts w:ascii="Yu Gothic" w:eastAsia="Yu Gothic" w:hAnsi="Yu Gothic" w:cs="Yu Gothic"/>
                <w:color w:val="000000"/>
                <w:sz w:val="22"/>
              </w:rPr>
              <w:t>　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993FC5" w14:paraId="2EBBD530" w14:textId="77777777">
            <w:pPr>
              <w:widowControl/>
              <w:spacing w:line="240" w:lineRule="auto"/>
              <w:rPr>
                <w:color w:val="000000"/>
                <w:sz w:val="22"/>
              </w:rPr>
            </w:pPr>
            <w:r>
              <w:rPr>
                <w:rFonts w:ascii="Yu Gothic" w:eastAsia="Yu Gothic" w:hAnsi="Yu Gothic" w:cs="Yu Gothic"/>
                <w:color w:val="000000"/>
                <w:sz w:val="22"/>
              </w:rPr>
              <w:t>　</w:t>
            </w:r>
          </w:p>
        </w:tc>
        <w:tc>
          <w:tcPr>
            <w:tcW w:w="204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993FC5" w14:paraId="76EE4DC7" w14:textId="77777777">
            <w:pPr>
              <w:widowControl/>
              <w:spacing w:line="240" w:lineRule="auto"/>
              <w:rPr>
                <w:color w:val="000000"/>
                <w:sz w:val="22"/>
              </w:rPr>
            </w:pPr>
            <w:r>
              <w:rPr>
                <w:rFonts w:ascii="Yu Gothic" w:eastAsia="Yu Gothic" w:hAnsi="Yu Gothic" w:cs="Yu Gothic"/>
                <w:color w:val="000000"/>
                <w:sz w:val="22"/>
              </w:rPr>
              <w:t>　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993FC5" w14:paraId="2F2AC61A" w14:textId="77777777">
            <w:pPr>
              <w:widowControl/>
              <w:spacing w:line="240" w:lineRule="auto"/>
              <w:rPr>
                <w:color w:val="000000"/>
                <w:sz w:val="22"/>
              </w:rPr>
            </w:pPr>
            <w:r>
              <w:rPr>
                <w:rFonts w:ascii="Yu Gothic" w:eastAsia="Yu Gothic" w:hAnsi="Yu Gothic" w:cs="Yu Gothic"/>
                <w:color w:val="000000"/>
                <w:sz w:val="22"/>
              </w:rPr>
              <w:t>　</w:t>
            </w:r>
          </w:p>
        </w:tc>
      </w:tr>
    </w:tbl>
    <w:p w:rsidR="00993FC5" w14:paraId="41A12E55" w14:textId="77777777"/>
    <w:p w:rsidR="00993FC5" w14:paraId="5F7B485F" w14:textId="77777777">
      <w:r>
        <w:rPr>
          <w:vertAlign w:val="superscript"/>
        </w:rPr>
        <w:t xml:space="preserve">a </w:t>
      </w:r>
      <w:r>
        <w:t xml:space="preserve">Data from </w:t>
      </w:r>
      <w:r>
        <w:t>the</w:t>
      </w:r>
      <w:r>
        <w:t xml:space="preserve"> 2017 </w:t>
      </w:r>
      <w:r>
        <w:t>S</w:t>
      </w:r>
      <w:r>
        <w:t xml:space="preserve">urvey. </w:t>
      </w:r>
      <w:r>
        <w:t>Reference 18</w:t>
      </w:r>
      <w:r>
        <w:t>.</w:t>
      </w:r>
    </w:p>
    <w:p w:rsidR="00993FC5" w14:paraId="2E9BA3AF" w14:textId="77777777">
      <w:r>
        <w:rPr>
          <w:vertAlign w:val="superscript"/>
        </w:rPr>
        <w:t>b</w:t>
      </w:r>
      <w:r>
        <w:t xml:space="preserve">Data from </w:t>
      </w:r>
      <w:r>
        <w:t>the</w:t>
      </w:r>
      <w:r>
        <w:t xml:space="preserve"> 2014 survey. </w:t>
      </w:r>
      <w:r>
        <w:t>Reference 17</w:t>
      </w:r>
      <w:r>
        <w:t>.</w:t>
      </w:r>
    </w:p>
    <w:p w:rsidR="00993FC5" w14:paraId="626B2D83" w14:textId="77777777"/>
    <w:p w:rsidR="00993FC5" w14:paraId="44BDF2C6" w14:textId="77777777"/>
    <w:p w:rsidR="00993FC5" w14:paraId="46177D41" w14:textId="77777777"/>
    <w:p w:rsidR="00993FC5" w14:paraId="0E2D12F7" w14:textId="77777777"/>
    <w:p w:rsidR="00993FC5" w14:paraId="723D33DE" w14:textId="77777777"/>
    <w:p w:rsidR="00993FC5" w14:paraId="30FBB6F2" w14:textId="7E587C9C">
      <w:r>
        <w:t xml:space="preserve">Supplementary Table S3. Confirmatory </w:t>
      </w:r>
      <w:r w:rsidR="00925AB0">
        <w:t>f</w:t>
      </w:r>
      <w:r>
        <w:t xml:space="preserve">actor </w:t>
      </w:r>
      <w:r w:rsidR="00925AB0">
        <w:t>a</w:t>
      </w:r>
      <w:r>
        <w:t xml:space="preserve">nalysis (CFA) </w:t>
      </w:r>
      <w:r w:rsidR="00925AB0">
        <w:t xml:space="preserve">of </w:t>
      </w:r>
      <w:r>
        <w:t>f</w:t>
      </w:r>
      <w:r>
        <w:t xml:space="preserve">it </w:t>
      </w:r>
      <w:r>
        <w:t>i</w:t>
      </w:r>
      <w:r>
        <w:t>ndices and Cronbach's α coefficient</w:t>
      </w:r>
      <w:r>
        <w:t>s</w:t>
      </w:r>
    </w:p>
    <w:tbl>
      <w:tblPr>
        <w:tblW w:w="9920" w:type="dxa"/>
        <w:tblCellMar>
          <w:left w:w="99" w:type="dxa"/>
          <w:right w:w="99" w:type="dxa"/>
        </w:tblCellMar>
        <w:tblLook w:val="04A0"/>
      </w:tblPr>
      <w:tblGrid>
        <w:gridCol w:w="1080"/>
        <w:gridCol w:w="1280"/>
        <w:gridCol w:w="1080"/>
        <w:gridCol w:w="1080"/>
        <w:gridCol w:w="1080"/>
        <w:gridCol w:w="1080"/>
        <w:gridCol w:w="1080"/>
        <w:gridCol w:w="1080"/>
        <w:gridCol w:w="1080"/>
      </w:tblGrid>
      <w:tr w14:paraId="1CE3D48A" w14:textId="77777777">
        <w:tblPrEx>
          <w:tblW w:w="9920" w:type="dxa"/>
          <w:tblCellMar>
            <w:left w:w="99" w:type="dxa"/>
            <w:right w:w="99" w:type="dxa"/>
          </w:tblCellMar>
          <w:tblLook w:val="04A0"/>
        </w:tblPrEx>
        <w:trPr>
          <w:trHeight w:val="360"/>
        </w:trPr>
        <w:tc>
          <w:tcPr>
            <w:tcW w:w="108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993FC5" w14:paraId="43A63FF3" w14:textId="77777777">
            <w:pPr>
              <w:widowControl/>
              <w:spacing w:line="240" w:lineRule="auto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Year</w:t>
            </w:r>
          </w:p>
        </w:tc>
        <w:tc>
          <w:tcPr>
            <w:tcW w:w="128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993FC5" w14:paraId="5BF0258B" w14:textId="77777777">
            <w:pPr>
              <w:widowControl/>
              <w:spacing w:line="240" w:lineRule="auto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Group</w:t>
            </w:r>
          </w:p>
        </w:tc>
        <w:tc>
          <w:tcPr>
            <w:tcW w:w="108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993FC5" w14:paraId="26DD1E4A" w14:textId="77777777">
            <w:pPr>
              <w:widowControl/>
              <w:spacing w:line="240" w:lineRule="auto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CFI</w:t>
            </w:r>
          </w:p>
        </w:tc>
        <w:tc>
          <w:tcPr>
            <w:tcW w:w="108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993FC5" w14:paraId="0BDFB9BA" w14:textId="77777777">
            <w:pPr>
              <w:widowControl/>
              <w:spacing w:line="240" w:lineRule="auto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TLI</w:t>
            </w:r>
          </w:p>
        </w:tc>
        <w:tc>
          <w:tcPr>
            <w:tcW w:w="108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993FC5" w14:paraId="20E4DAEE" w14:textId="77777777">
            <w:pPr>
              <w:widowControl/>
              <w:spacing w:line="240" w:lineRule="auto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RMSEA</w:t>
            </w:r>
          </w:p>
        </w:tc>
        <w:tc>
          <w:tcPr>
            <w:tcW w:w="108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993FC5" w14:paraId="06AFA572" w14:textId="77777777">
            <w:pPr>
              <w:widowControl/>
              <w:spacing w:line="240" w:lineRule="auto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SRMR</w:t>
            </w:r>
          </w:p>
        </w:tc>
        <w:tc>
          <w:tcPr>
            <w:tcW w:w="108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993FC5" w14:paraId="1B6AB6BF" w14:textId="77777777">
            <w:pPr>
              <w:widowControl/>
              <w:spacing w:line="240" w:lineRule="auto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F1_alpha</w:t>
            </w:r>
          </w:p>
        </w:tc>
        <w:tc>
          <w:tcPr>
            <w:tcW w:w="108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993FC5" w14:paraId="67F176EE" w14:textId="77777777">
            <w:pPr>
              <w:widowControl/>
              <w:spacing w:line="240" w:lineRule="auto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F2_alpha</w:t>
            </w:r>
          </w:p>
        </w:tc>
        <w:tc>
          <w:tcPr>
            <w:tcW w:w="108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993FC5" w14:paraId="356C757C" w14:textId="77777777">
            <w:pPr>
              <w:widowControl/>
              <w:spacing w:line="240" w:lineRule="auto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F3_alpha</w:t>
            </w:r>
          </w:p>
        </w:tc>
      </w:tr>
      <w:tr w14:paraId="60C8510E" w14:textId="77777777">
        <w:tblPrEx>
          <w:tblW w:w="9920" w:type="dxa"/>
          <w:tblCellMar>
            <w:left w:w="99" w:type="dxa"/>
            <w:right w:w="99" w:type="dxa"/>
          </w:tblCellMar>
          <w:tblLook w:val="04A0"/>
        </w:tblPrEx>
        <w:trPr>
          <w:trHeight w:val="360"/>
        </w:trPr>
        <w:tc>
          <w:tcPr>
            <w:tcW w:w="108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:rsidR="00993FC5" w14:paraId="6B5D7857" w14:textId="77777777">
            <w:pPr>
              <w:widowControl/>
              <w:spacing w:line="240" w:lineRule="auto"/>
              <w:jc w:val="center"/>
              <w:rPr>
                <w:b/>
                <w:color w:val="000000"/>
                <w:sz w:val="22"/>
              </w:rPr>
            </w:pPr>
            <w:r>
              <w:rPr>
                <w:b/>
                <w:color w:val="000000"/>
                <w:sz w:val="22"/>
              </w:rPr>
              <w:t>2014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vAlign w:val="bottom"/>
          </w:tcPr>
          <w:p w:rsidR="00993FC5" w14:paraId="7BDE8302" w14:textId="77777777">
            <w:pPr>
              <w:widowControl/>
              <w:spacing w:line="240" w:lineRule="auto"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Patients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vAlign w:val="center"/>
          </w:tcPr>
          <w:p w:rsidR="00993FC5" w14:paraId="2254E907" w14:textId="77777777">
            <w:pPr>
              <w:widowControl/>
              <w:spacing w:line="240" w:lineRule="auto"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0.975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vAlign w:val="center"/>
          </w:tcPr>
          <w:p w:rsidR="00993FC5" w14:paraId="2E7C6A6A" w14:textId="77777777">
            <w:pPr>
              <w:widowControl/>
              <w:spacing w:line="240" w:lineRule="auto"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0.953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vAlign w:val="center"/>
          </w:tcPr>
          <w:p w:rsidR="00993FC5" w14:paraId="760B392C" w14:textId="77777777">
            <w:pPr>
              <w:widowControl/>
              <w:spacing w:line="240" w:lineRule="auto"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0.085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vAlign w:val="center"/>
          </w:tcPr>
          <w:p w:rsidR="00993FC5" w14:paraId="279D56EE" w14:textId="77777777">
            <w:pPr>
              <w:widowControl/>
              <w:spacing w:line="240" w:lineRule="auto"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0.031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vAlign w:val="center"/>
          </w:tcPr>
          <w:p w:rsidR="00993FC5" w14:paraId="5A1CAB5F" w14:textId="77777777">
            <w:pPr>
              <w:widowControl/>
              <w:spacing w:line="240" w:lineRule="auto"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0.851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vAlign w:val="center"/>
          </w:tcPr>
          <w:p w:rsidR="00993FC5" w14:paraId="18E73D39" w14:textId="77777777">
            <w:pPr>
              <w:widowControl/>
              <w:spacing w:line="240" w:lineRule="auto"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0.886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vAlign w:val="center"/>
          </w:tcPr>
          <w:p w:rsidR="00993FC5" w14:paraId="7A2461C9" w14:textId="77777777">
            <w:pPr>
              <w:widowControl/>
              <w:spacing w:line="240" w:lineRule="auto"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0.700</w:t>
            </w:r>
          </w:p>
        </w:tc>
      </w:tr>
      <w:tr w14:paraId="473C1E40" w14:textId="77777777">
        <w:tblPrEx>
          <w:tblW w:w="9920" w:type="dxa"/>
          <w:tblCellMar>
            <w:left w:w="99" w:type="dxa"/>
            <w:right w:w="99" w:type="dxa"/>
          </w:tblCellMar>
          <w:tblLook w:val="04A0"/>
        </w:tblPrEx>
        <w:trPr>
          <w:trHeight w:val="360"/>
        </w:trPr>
        <w:tc>
          <w:tcPr>
            <w:tcW w:w="108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993FC5" w14:paraId="7FDA7BCB" w14:textId="77777777"/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93FC5" w14:paraId="7BCC28A8" w14:textId="77777777">
            <w:pPr>
              <w:widowControl/>
              <w:spacing w:line="240" w:lineRule="auto"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Pharmacists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3FC5" w14:paraId="6240B66E" w14:textId="77777777">
            <w:pPr>
              <w:widowControl/>
              <w:spacing w:line="240" w:lineRule="auto"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1.000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3FC5" w14:paraId="67A38E79" w14:textId="77777777">
            <w:pPr>
              <w:widowControl/>
              <w:spacing w:line="240" w:lineRule="auto"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1.003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3FC5" w14:paraId="089DA31C" w14:textId="77777777">
            <w:pPr>
              <w:widowControl/>
              <w:spacing w:line="240" w:lineRule="auto"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0.000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3FC5" w14:paraId="228712E9" w14:textId="77777777">
            <w:pPr>
              <w:widowControl/>
              <w:spacing w:line="240" w:lineRule="auto"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0.020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993FC5" w14:paraId="32ED2ECA" w14:textId="77777777">
            <w:pPr>
              <w:widowControl/>
              <w:spacing w:line="240" w:lineRule="auto"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0.784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993FC5" w14:paraId="5028D36C" w14:textId="77777777">
            <w:pPr>
              <w:widowControl/>
              <w:spacing w:line="240" w:lineRule="auto"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0.827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993FC5" w14:paraId="4943C07C" w14:textId="77777777">
            <w:pPr>
              <w:widowControl/>
              <w:spacing w:line="240" w:lineRule="auto"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0.576</w:t>
            </w:r>
          </w:p>
        </w:tc>
      </w:tr>
      <w:tr w14:paraId="48412FC2" w14:textId="77777777">
        <w:tblPrEx>
          <w:tblW w:w="9920" w:type="dxa"/>
          <w:tblCellMar>
            <w:left w:w="99" w:type="dxa"/>
            <w:right w:w="99" w:type="dxa"/>
          </w:tblCellMar>
          <w:tblLook w:val="04A0"/>
        </w:tblPrEx>
        <w:trPr>
          <w:trHeight w:val="360"/>
        </w:trPr>
        <w:tc>
          <w:tcPr>
            <w:tcW w:w="108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:rsidR="00993FC5" w14:paraId="686168D8" w14:textId="77777777">
            <w:pPr>
              <w:widowControl/>
              <w:spacing w:line="240" w:lineRule="auto"/>
              <w:jc w:val="center"/>
              <w:rPr>
                <w:b/>
                <w:color w:val="000000"/>
                <w:sz w:val="22"/>
              </w:rPr>
            </w:pPr>
            <w:r>
              <w:rPr>
                <w:b/>
                <w:color w:val="000000"/>
                <w:sz w:val="22"/>
              </w:rPr>
              <w:t>2017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2F2F2"/>
            <w:vAlign w:val="bottom"/>
          </w:tcPr>
          <w:p w:rsidR="00993FC5" w14:paraId="7C002060" w14:textId="77777777">
            <w:pPr>
              <w:widowControl/>
              <w:spacing w:line="240" w:lineRule="auto"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Patients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2F2F2"/>
            <w:vAlign w:val="center"/>
          </w:tcPr>
          <w:p w:rsidR="00993FC5" w14:paraId="2BE6F105" w14:textId="77777777">
            <w:pPr>
              <w:widowControl/>
              <w:spacing w:line="240" w:lineRule="auto"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0.991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2F2F2"/>
            <w:vAlign w:val="center"/>
          </w:tcPr>
          <w:p w:rsidR="00993FC5" w14:paraId="55B92741" w14:textId="77777777">
            <w:pPr>
              <w:widowControl/>
              <w:spacing w:line="240" w:lineRule="auto"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0.983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2F2F2"/>
            <w:vAlign w:val="center"/>
          </w:tcPr>
          <w:p w:rsidR="00993FC5" w14:paraId="3B23CBAB" w14:textId="77777777">
            <w:pPr>
              <w:widowControl/>
              <w:spacing w:line="240" w:lineRule="auto"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0.053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2F2F2"/>
            <w:vAlign w:val="center"/>
          </w:tcPr>
          <w:p w:rsidR="00993FC5" w14:paraId="67493DE7" w14:textId="77777777">
            <w:pPr>
              <w:widowControl/>
              <w:spacing w:line="240" w:lineRule="auto"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0.023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vAlign w:val="center"/>
          </w:tcPr>
          <w:p w:rsidR="00993FC5" w14:paraId="7FD8BE80" w14:textId="77777777">
            <w:pPr>
              <w:widowControl/>
              <w:spacing w:line="240" w:lineRule="auto"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0.862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vAlign w:val="center"/>
          </w:tcPr>
          <w:p w:rsidR="00993FC5" w14:paraId="391130CF" w14:textId="77777777">
            <w:pPr>
              <w:widowControl/>
              <w:spacing w:line="240" w:lineRule="auto"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0.875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vAlign w:val="center"/>
          </w:tcPr>
          <w:p w:rsidR="00993FC5" w14:paraId="638A35DC" w14:textId="77777777">
            <w:pPr>
              <w:widowControl/>
              <w:spacing w:line="240" w:lineRule="auto"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0.778</w:t>
            </w:r>
          </w:p>
        </w:tc>
      </w:tr>
      <w:tr w14:paraId="0F9062F0" w14:textId="77777777">
        <w:tblPrEx>
          <w:tblW w:w="9920" w:type="dxa"/>
          <w:tblCellMar>
            <w:left w:w="99" w:type="dxa"/>
            <w:right w:w="99" w:type="dxa"/>
          </w:tblCellMar>
          <w:tblLook w:val="04A0"/>
        </w:tblPrEx>
        <w:trPr>
          <w:trHeight w:val="360"/>
        </w:trPr>
        <w:tc>
          <w:tcPr>
            <w:tcW w:w="108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993FC5" w14:paraId="07D20277" w14:textId="77777777"/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93FC5" w14:paraId="1EB552AB" w14:textId="77777777">
            <w:pPr>
              <w:widowControl/>
              <w:spacing w:line="240" w:lineRule="auto"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Pharmacists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993FC5" w14:paraId="2D312FE1" w14:textId="77777777">
            <w:pPr>
              <w:widowControl/>
              <w:spacing w:line="240" w:lineRule="auto"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0.988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993FC5" w14:paraId="5306A8B3" w14:textId="77777777">
            <w:pPr>
              <w:widowControl/>
              <w:spacing w:line="240" w:lineRule="auto"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0.977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993FC5" w14:paraId="4182AC53" w14:textId="77777777">
            <w:pPr>
              <w:widowControl/>
              <w:spacing w:line="240" w:lineRule="auto"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0.052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993FC5" w14:paraId="4D19C910" w14:textId="77777777">
            <w:pPr>
              <w:widowControl/>
              <w:spacing w:line="240" w:lineRule="auto"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0.025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993FC5" w14:paraId="71434DA4" w14:textId="77777777">
            <w:pPr>
              <w:widowControl/>
              <w:spacing w:line="240" w:lineRule="auto"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0.792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993FC5" w14:paraId="3E067CD2" w14:textId="77777777">
            <w:pPr>
              <w:widowControl/>
              <w:spacing w:line="240" w:lineRule="auto"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0.852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993FC5" w14:paraId="19EF6207" w14:textId="77777777">
            <w:pPr>
              <w:widowControl/>
              <w:spacing w:line="240" w:lineRule="auto"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0.557</w:t>
            </w:r>
          </w:p>
        </w:tc>
      </w:tr>
      <w:tr w14:paraId="7167BF82" w14:textId="77777777">
        <w:tblPrEx>
          <w:tblW w:w="9920" w:type="dxa"/>
          <w:tblCellMar>
            <w:left w:w="99" w:type="dxa"/>
            <w:right w:w="99" w:type="dxa"/>
          </w:tblCellMar>
          <w:tblLook w:val="04A0"/>
        </w:tblPrEx>
        <w:trPr>
          <w:trHeight w:val="360"/>
        </w:trPr>
        <w:tc>
          <w:tcPr>
            <w:tcW w:w="1080" w:type="dxa"/>
            <w:vMerge w:val="restart"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</w:tcPr>
          <w:p w:rsidR="00993FC5" w14:paraId="3130541A" w14:textId="77777777">
            <w:pPr>
              <w:widowControl/>
              <w:spacing w:line="240" w:lineRule="auto"/>
              <w:jc w:val="center"/>
              <w:rPr>
                <w:b/>
                <w:color w:val="000000"/>
                <w:sz w:val="22"/>
              </w:rPr>
            </w:pPr>
            <w:r>
              <w:rPr>
                <w:b/>
                <w:color w:val="000000"/>
                <w:sz w:val="22"/>
              </w:rPr>
              <w:t>2023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vAlign w:val="bottom"/>
          </w:tcPr>
          <w:p w:rsidR="00993FC5" w14:paraId="261724CA" w14:textId="77777777">
            <w:pPr>
              <w:widowControl/>
              <w:spacing w:line="240" w:lineRule="auto"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Patients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vAlign w:val="center"/>
          </w:tcPr>
          <w:p w:rsidR="00993FC5" w14:paraId="60EB2DD3" w14:textId="77777777">
            <w:pPr>
              <w:widowControl/>
              <w:spacing w:line="240" w:lineRule="auto"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0.992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vAlign w:val="center"/>
          </w:tcPr>
          <w:p w:rsidR="00993FC5" w14:paraId="3949ECB1" w14:textId="77777777">
            <w:pPr>
              <w:widowControl/>
              <w:spacing w:line="240" w:lineRule="auto"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0.984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vAlign w:val="center"/>
          </w:tcPr>
          <w:p w:rsidR="00993FC5" w14:paraId="640A1180" w14:textId="77777777">
            <w:pPr>
              <w:widowControl/>
              <w:spacing w:line="240" w:lineRule="auto"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0.050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vAlign w:val="center"/>
          </w:tcPr>
          <w:p w:rsidR="00993FC5" w14:paraId="714E351D" w14:textId="77777777">
            <w:pPr>
              <w:widowControl/>
              <w:spacing w:line="240" w:lineRule="auto"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0.020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vAlign w:val="center"/>
          </w:tcPr>
          <w:p w:rsidR="00993FC5" w14:paraId="60587CAA" w14:textId="77777777">
            <w:pPr>
              <w:widowControl/>
              <w:spacing w:line="240" w:lineRule="auto"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0.865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vAlign w:val="center"/>
          </w:tcPr>
          <w:p w:rsidR="00993FC5" w14:paraId="3DB36B96" w14:textId="77777777">
            <w:pPr>
              <w:widowControl/>
              <w:spacing w:line="240" w:lineRule="auto"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0.861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vAlign w:val="center"/>
          </w:tcPr>
          <w:p w:rsidR="00993FC5" w14:paraId="27332D90" w14:textId="77777777">
            <w:pPr>
              <w:widowControl/>
              <w:spacing w:line="240" w:lineRule="auto"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0.753</w:t>
            </w:r>
          </w:p>
        </w:tc>
      </w:tr>
      <w:tr w14:paraId="673CD868" w14:textId="77777777">
        <w:tblPrEx>
          <w:tblW w:w="9920" w:type="dxa"/>
          <w:tblCellMar>
            <w:left w:w="99" w:type="dxa"/>
            <w:right w:w="99" w:type="dxa"/>
          </w:tblCellMar>
          <w:tblLook w:val="04A0"/>
        </w:tblPrEx>
        <w:trPr>
          <w:trHeight w:val="360"/>
        </w:trPr>
        <w:tc>
          <w:tcPr>
            <w:tcW w:w="1080" w:type="dxa"/>
            <w:vMerge/>
            <w:tcBorders>
              <w:top w:val="nil"/>
              <w:left w:val="nil"/>
              <w:bottom w:val="single" w:sz="12" w:space="0" w:color="000000"/>
              <w:right w:val="nil"/>
            </w:tcBorders>
          </w:tcPr>
          <w:p w:rsidR="00993FC5" w14:paraId="342AC208" w14:textId="77777777"/>
        </w:tc>
        <w:tc>
          <w:tcPr>
            <w:tcW w:w="1280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bottom"/>
          </w:tcPr>
          <w:p w:rsidR="00993FC5" w14:paraId="676284A5" w14:textId="77777777">
            <w:pPr>
              <w:widowControl/>
              <w:spacing w:line="240" w:lineRule="auto"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Pharmacists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993FC5" w14:paraId="4987A2AE" w14:textId="77777777">
            <w:pPr>
              <w:widowControl/>
              <w:spacing w:line="240" w:lineRule="auto"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1.000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993FC5" w14:paraId="7378C6E6" w14:textId="77777777">
            <w:pPr>
              <w:widowControl/>
              <w:spacing w:line="240" w:lineRule="auto"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1.004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993FC5" w14:paraId="7B734FA6" w14:textId="77777777">
            <w:pPr>
              <w:widowControl/>
              <w:spacing w:line="240" w:lineRule="auto"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0.000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993FC5" w14:paraId="11C39B4D" w14:textId="77777777">
            <w:pPr>
              <w:widowControl/>
              <w:spacing w:line="240" w:lineRule="auto"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0.013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993FC5" w14:paraId="1829A687" w14:textId="77777777">
            <w:pPr>
              <w:widowControl/>
              <w:spacing w:line="240" w:lineRule="auto"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0.812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993FC5" w14:paraId="10E63C72" w14:textId="77777777">
            <w:pPr>
              <w:widowControl/>
              <w:spacing w:line="240" w:lineRule="auto"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0.860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993FC5" w14:paraId="6BA9AC1D" w14:textId="77777777">
            <w:pPr>
              <w:widowControl/>
              <w:spacing w:line="240" w:lineRule="auto"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0.520</w:t>
            </w:r>
          </w:p>
        </w:tc>
      </w:tr>
    </w:tbl>
    <w:p w:rsidR="00993FC5" w14:paraId="244701FF" w14:textId="77777777"/>
    <w:p w:rsidR="00993FC5" w14:paraId="532462E9" w14:textId="3F504CA0">
      <w:r>
        <w:t>F1 = Communication (Q01</w:t>
      </w:r>
      <w:r w:rsidR="00925AB0">
        <w:t>–</w:t>
      </w:r>
      <w:r>
        <w:t>Q03); F2 = Assessing the patient's condition (Q07</w:t>
      </w:r>
      <w:r w:rsidR="00925AB0">
        <w:t>–</w:t>
      </w:r>
      <w:r>
        <w:t>Q08); F3 = Identity (Q11</w:t>
      </w:r>
      <w:r w:rsidR="00925AB0">
        <w:t>–</w:t>
      </w:r>
      <w:r>
        <w:t>Q12).</w:t>
      </w:r>
    </w:p>
    <w:p w:rsidR="00993FC5" w14:paraId="35F3653A" w14:textId="4F22052E">
      <w:r>
        <w:t>Acceptable fit: CFI ≥ 0.95, TLI ≥ 0.95, RMSEA ≤ 0.06, SRMR ≤ 0.08 (Hu &amp; Bentler, 1999).</w:t>
      </w:r>
      <w:r>
        <w:t xml:space="preserve"> </w:t>
      </w:r>
      <w:r>
        <w:t>α ≥ 0.70 indicates acceptable internal consistency.</w:t>
      </w:r>
    </w:p>
    <w:p w:rsidR="00993FC5" w14:paraId="557F4114" w14:textId="77777777"/>
    <w:p w:rsidR="00993FC5" w14:paraId="0DF08265" w14:textId="77777777"/>
    <w:sectPr>
      <w:footerReference w:type="default" r:id="rId4"/>
      <w:pgSz w:w="12240" w:h="15840"/>
      <w:pgMar w:top="1440" w:right="1440" w:bottom="1440" w:left="1440" w:header="709" w:footer="709" w:gutter="0"/>
      <w:lnNumType w:countBy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Yu Mincho"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93FC5" w14:paraId="60B4A8DA" w14:textId="77777777">
    <w:pPr>
      <w:jc w:val="center"/>
      <w:rPr>
        <w:sz w:val="20"/>
      </w:rPr>
    </w:pPr>
    <w:r>
      <w:rPr>
        <w:sz w:val="20"/>
      </w:rPr>
      <w:t xml:space="preserve">Page </w:t>
    </w:r>
    <w:r>
      <w:rPr>
        <w:sz w:val="20"/>
        <w:szCs w:val="20"/>
      </w:rPr>
      <w:fldChar w:fldCharType="begin"/>
    </w:r>
    <w:r>
      <w:rPr>
        <w:sz w:val="20"/>
        <w:szCs w:val="20"/>
      </w:rPr>
      <w:instrText>PAGE</w:instrText>
    </w:r>
    <w:r>
      <w:rPr>
        <w:sz w:val="20"/>
        <w:szCs w:val="20"/>
      </w:rPr>
      <w:fldChar w:fldCharType="separate"/>
    </w:r>
    <w:r>
      <w:rPr>
        <w:sz w:val="20"/>
      </w:rPr>
      <w:t>1</w:t>
    </w:r>
    <w:r>
      <w:rPr>
        <w:sz w:val="20"/>
      </w:rPr>
      <w:fldChar w:fldCharType="end"/>
    </w:r>
  </w:p>
</w:ftr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15:person w15:author="Author">
    <w15:presenceInfo w15:providerId="None" w15:userId="Author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revisionView w:comments="1" w:formatting="0" w:inkAnnotations="1" w:insDel="1" w:markup="1"/>
  <w:trackRevisions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3FC5"/>
    <w:rsid w:val="000D00FE"/>
    <w:rsid w:val="00155DB2"/>
    <w:rsid w:val="002C3921"/>
    <w:rsid w:val="00307D5A"/>
    <w:rsid w:val="003B7C13"/>
    <w:rsid w:val="00635A07"/>
    <w:rsid w:val="00702AC0"/>
    <w:rsid w:val="007522AF"/>
    <w:rsid w:val="007818C3"/>
    <w:rsid w:val="008973AA"/>
    <w:rsid w:val="008A71C2"/>
    <w:rsid w:val="008D0077"/>
    <w:rsid w:val="00925AB0"/>
    <w:rsid w:val="00973735"/>
    <w:rsid w:val="00993FC5"/>
    <w:rsid w:val="00BE62E9"/>
    <w:rsid w:val="00F57BB8"/>
    <w:rsid w:val="00FC63B5"/>
    <w:rsid w:val="00FD4B4F"/>
  </w:rsids>
  <m:mathPr>
    <m:mathFont m:val="Cambria Math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3E923FEF"/>
  <w15:docId w15:val="{7797999E-9722-4BC0-A26C-9BA8C6B14D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widowControl w:val="0"/>
      <w:spacing w:line="480" w:lineRule="auto"/>
    </w:pPr>
    <w:rPr>
      <w:rFonts w:ascii="Times New Roman" w:eastAsia="Times New Roman" w:hAnsi="Times New Roman" w:cs="Times New Roman"/>
      <w:sz w:val="24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280" w:after="80" w:line="240" w:lineRule="auto"/>
      <w:jc w:val="both"/>
      <w:outlineLvl w:val="0"/>
    </w:pPr>
    <w:rPr>
      <w:rFonts w:ascii="Yu Gothic Light" w:eastAsia="Yu Gothic Light" w:hAnsi="Yu Gothic Light" w:cs="Yu Gothic Light"/>
      <w:color w:val="000000"/>
      <w:sz w:val="32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160" w:after="80" w:line="240" w:lineRule="auto"/>
      <w:jc w:val="both"/>
      <w:outlineLvl w:val="1"/>
    </w:pPr>
    <w:rPr>
      <w:rFonts w:ascii="Yu Gothic Light" w:eastAsia="Yu Gothic Light" w:hAnsi="Yu Gothic Light" w:cs="Yu Gothic Light"/>
      <w:color w:val="000000"/>
      <w:sz w:val="28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160" w:after="80" w:line="240" w:lineRule="auto"/>
      <w:jc w:val="both"/>
      <w:outlineLvl w:val="2"/>
    </w:pPr>
    <w:rPr>
      <w:rFonts w:ascii="Yu Gothic Light" w:eastAsia="Yu Gothic Light" w:hAnsi="Yu Gothic Light" w:cs="Yu Gothic Light"/>
      <w:color w:val="000000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80" w:after="40" w:line="240" w:lineRule="auto"/>
      <w:jc w:val="both"/>
      <w:outlineLvl w:val="3"/>
    </w:pPr>
    <w:rPr>
      <w:rFonts w:ascii="Yu Gothic Light" w:eastAsia="Yu Gothic Light" w:hAnsi="Yu Gothic Light" w:cs="Yu Gothic Light"/>
      <w:color w:val="000000"/>
      <w:sz w:val="21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80" w:after="40" w:line="240" w:lineRule="auto"/>
      <w:ind w:left="100"/>
      <w:jc w:val="both"/>
      <w:outlineLvl w:val="4"/>
    </w:pPr>
    <w:rPr>
      <w:rFonts w:ascii="Yu Gothic Light" w:eastAsia="Yu Gothic Light" w:hAnsi="Yu Gothic Light" w:cs="Yu Gothic Light"/>
      <w:color w:val="000000"/>
      <w:sz w:val="21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80" w:after="40" w:line="240" w:lineRule="auto"/>
      <w:ind w:left="200"/>
      <w:jc w:val="both"/>
      <w:outlineLvl w:val="5"/>
    </w:pPr>
    <w:rPr>
      <w:rFonts w:ascii="Yu Gothic Light" w:eastAsia="Yu Gothic Light" w:hAnsi="Yu Gothic Light" w:cs="Yu Gothic Light"/>
      <w:color w:val="000000"/>
      <w:sz w:val="21"/>
    </w:rPr>
  </w:style>
  <w:style w:type="paragraph" w:styleId="Heading7">
    <w:name w:val="heading 7"/>
    <w:basedOn w:val="Normal"/>
    <w:next w:val="Normal"/>
    <w:uiPriority w:val="9"/>
    <w:semiHidden/>
    <w:unhideWhenUsed/>
    <w:qFormat/>
    <w:pPr>
      <w:keepNext/>
      <w:keepLines/>
      <w:spacing w:before="80" w:after="40" w:line="240" w:lineRule="auto"/>
      <w:ind w:left="300"/>
      <w:jc w:val="both"/>
      <w:outlineLvl w:val="6"/>
    </w:pPr>
    <w:rPr>
      <w:rFonts w:ascii="Yu Gothic Light" w:eastAsia="Yu Gothic Light" w:hAnsi="Yu Gothic Light" w:cs="Yu Gothic Light"/>
      <w:color w:val="000000"/>
      <w:sz w:val="21"/>
    </w:rPr>
  </w:style>
  <w:style w:type="paragraph" w:styleId="Heading8">
    <w:name w:val="heading 8"/>
    <w:basedOn w:val="Normal"/>
    <w:next w:val="Normal"/>
    <w:uiPriority w:val="9"/>
    <w:semiHidden/>
    <w:unhideWhenUsed/>
    <w:qFormat/>
    <w:pPr>
      <w:keepNext/>
      <w:keepLines/>
      <w:spacing w:before="80" w:after="40" w:line="240" w:lineRule="auto"/>
      <w:ind w:left="400"/>
      <w:jc w:val="both"/>
      <w:outlineLvl w:val="7"/>
    </w:pPr>
    <w:rPr>
      <w:rFonts w:ascii="Yu Gothic Light" w:eastAsia="Yu Gothic Light" w:hAnsi="Yu Gothic Light" w:cs="Yu Gothic Light"/>
      <w:color w:val="000000"/>
      <w:sz w:val="21"/>
    </w:rPr>
  </w:style>
  <w:style w:type="paragraph" w:styleId="Heading9">
    <w:name w:val="heading 9"/>
    <w:basedOn w:val="Normal"/>
    <w:next w:val="Normal"/>
    <w:uiPriority w:val="9"/>
    <w:semiHidden/>
    <w:unhideWhenUsed/>
    <w:qFormat/>
    <w:pPr>
      <w:keepNext/>
      <w:keepLines/>
      <w:spacing w:before="80" w:after="40" w:line="240" w:lineRule="auto"/>
      <w:ind w:left="500"/>
      <w:jc w:val="both"/>
      <w:outlineLvl w:val="8"/>
    </w:pPr>
    <w:rPr>
      <w:rFonts w:ascii="Yu Gothic Light" w:eastAsia="Yu Gothic Light" w:hAnsi="Yu Gothic Light" w:cs="Yu Gothic Light"/>
      <w:color w:val="000000"/>
      <w:sz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spacing w:after="80" w:line="240" w:lineRule="auto"/>
      <w:contextualSpacing/>
      <w:jc w:val="center"/>
    </w:pPr>
    <w:rPr>
      <w:rFonts w:ascii="Yu Gothic Light" w:eastAsia="Yu Gothic Light" w:hAnsi="Yu Gothic Light" w:cs="Yu Gothic Light"/>
      <w:sz w:val="56"/>
    </w:rPr>
  </w:style>
  <w:style w:type="paragraph" w:styleId="Subtitle">
    <w:name w:val="Subtitle"/>
    <w:basedOn w:val="Normal"/>
    <w:next w:val="Normal"/>
    <w:uiPriority w:val="11"/>
    <w:qFormat/>
    <w:pPr>
      <w:spacing w:after="160" w:line="240" w:lineRule="auto"/>
      <w:jc w:val="center"/>
    </w:pPr>
    <w:rPr>
      <w:rFonts w:ascii="Yu Gothic Light" w:eastAsia="Yu Gothic Light" w:hAnsi="Yu Gothic Light" w:cs="Yu Gothic Light"/>
      <w:color w:val="595959"/>
      <w:sz w:val="28"/>
    </w:rPr>
  </w:style>
  <w:style w:type="paragraph" w:customStyle="1" w:styleId="Abstract">
    <w:name w:val="Abstract"/>
    <w:basedOn w:val="Normal"/>
    <w:uiPriority w:val="16"/>
    <w:semiHidden/>
    <w:unhideWhenUsed/>
    <w:pPr>
      <w:spacing w:after="160" w:line="360" w:lineRule="auto"/>
      <w:ind w:left="1440" w:right="1440"/>
      <w:jc w:val="both"/>
    </w:pPr>
    <w:rPr>
      <w:rFonts w:ascii="Calibri" w:eastAsia="Calibri" w:hAnsi="Calibri" w:cs="Calibri"/>
      <w:sz w:val="22"/>
    </w:rPr>
  </w:style>
  <w:style w:type="paragraph" w:customStyle="1" w:styleId="AbstractSubheading">
    <w:name w:val="Abstract Subheading"/>
    <w:basedOn w:val="Normal"/>
    <w:next w:val="Normal"/>
    <w:uiPriority w:val="16"/>
    <w:semiHidden/>
    <w:unhideWhenUsed/>
    <w:pPr>
      <w:keepNext/>
      <w:keepLines/>
      <w:numPr>
        <w:ilvl w:val="8"/>
      </w:numPr>
      <w:ind w:left="1440"/>
      <w:outlineLvl w:val="8"/>
    </w:pPr>
    <w:rPr>
      <w:sz w:val="22"/>
    </w:rPr>
  </w:style>
  <w:style w:type="paragraph" w:customStyle="1" w:styleId="Acknowledgements">
    <w:name w:val="Acknowledgements"/>
    <w:basedOn w:val="Normal"/>
    <w:uiPriority w:val="16"/>
    <w:semiHidden/>
    <w:unhideWhenUsed/>
    <w:pPr>
      <w:shd w:val="clear" w:color="auto" w:fill="F9EDFF"/>
      <w:spacing w:after="160" w:line="396" w:lineRule="auto"/>
      <w:jc w:val="both"/>
    </w:pPr>
    <w:rPr>
      <w:rFonts w:ascii="Calibri" w:eastAsia="Calibri" w:hAnsi="Calibri" w:cs="Calibri"/>
      <w:sz w:val="20"/>
    </w:rPr>
  </w:style>
  <w:style w:type="paragraph" w:customStyle="1" w:styleId="Affiliation">
    <w:name w:val="Affiliation"/>
    <w:basedOn w:val="Normal"/>
    <w:uiPriority w:val="16"/>
    <w:semiHidden/>
    <w:unhideWhenUsed/>
    <w:pPr>
      <w:shd w:val="clear" w:color="auto" w:fill="F4FFED"/>
      <w:spacing w:before="240" w:after="120" w:line="396" w:lineRule="auto"/>
      <w:ind w:left="400" w:hanging="400"/>
    </w:pPr>
    <w:rPr>
      <w:rFonts w:ascii="Calibri" w:eastAsia="Calibri" w:hAnsi="Calibri" w:cs="Calibri"/>
      <w:sz w:val="20"/>
    </w:rPr>
  </w:style>
  <w:style w:type="paragraph" w:customStyle="1" w:styleId="Annotation">
    <w:name w:val="Annotation"/>
    <w:basedOn w:val="Normal"/>
    <w:uiPriority w:val="16"/>
    <w:semiHidden/>
    <w:unhideWhenUsed/>
    <w:pPr>
      <w:spacing w:after="160" w:line="360" w:lineRule="auto"/>
      <w:ind w:left="400"/>
    </w:pPr>
    <w:rPr>
      <w:rFonts w:ascii="Calibri" w:eastAsia="Calibri" w:hAnsi="Calibri" w:cs="Calibri"/>
      <w:sz w:val="22"/>
    </w:rPr>
  </w:style>
  <w:style w:type="paragraph" w:customStyle="1" w:styleId="Authors">
    <w:name w:val="Authors"/>
    <w:basedOn w:val="Normal"/>
    <w:uiPriority w:val="16"/>
    <w:semiHidden/>
    <w:unhideWhenUsed/>
    <w:pPr>
      <w:spacing w:before="360" w:after="120" w:line="283" w:lineRule="auto"/>
    </w:pPr>
    <w:rPr>
      <w:rFonts w:ascii="Calibri" w:eastAsia="Calibri" w:hAnsi="Calibri" w:cs="Calibri"/>
      <w:sz w:val="28"/>
    </w:rPr>
  </w:style>
  <w:style w:type="paragraph" w:customStyle="1" w:styleId="Biography">
    <w:name w:val="Biography"/>
    <w:basedOn w:val="Normal"/>
    <w:uiPriority w:val="16"/>
    <w:semiHidden/>
    <w:unhideWhenUsed/>
    <w:pPr>
      <w:shd w:val="clear" w:color="auto" w:fill="EEFEF4"/>
      <w:spacing w:after="160" w:line="396" w:lineRule="auto"/>
    </w:pPr>
    <w:rPr>
      <w:rFonts w:ascii="Calibri" w:eastAsia="Calibri" w:hAnsi="Calibri" w:cs="Calibri"/>
      <w:sz w:val="20"/>
    </w:rPr>
  </w:style>
  <w:style w:type="paragraph" w:styleId="BlockText">
    <w:name w:val="Block Text"/>
    <w:basedOn w:val="Normal"/>
    <w:uiPriority w:val="16"/>
    <w:semiHidden/>
    <w:unhideWhenUsed/>
    <w:pPr>
      <w:spacing w:after="160" w:line="360" w:lineRule="auto"/>
      <w:ind w:left="1200"/>
    </w:pPr>
    <w:rPr>
      <w:rFonts w:ascii="Calibri" w:eastAsia="Calibri" w:hAnsi="Calibri" w:cs="Calibri"/>
      <w:sz w:val="22"/>
    </w:rPr>
  </w:style>
  <w:style w:type="paragraph" w:customStyle="1" w:styleId="Caption1">
    <w:name w:val="Caption1"/>
    <w:basedOn w:val="Normal"/>
    <w:uiPriority w:val="16"/>
    <w:semiHidden/>
    <w:unhideWhenUsed/>
    <w:pPr>
      <w:shd w:val="clear" w:color="auto" w:fill="FFF5ED"/>
      <w:spacing w:before="240" w:line="349" w:lineRule="auto"/>
      <w:jc w:val="both"/>
    </w:pPr>
    <w:rPr>
      <w:rFonts w:ascii="Calibri" w:eastAsia="Calibri" w:hAnsi="Calibri" w:cs="Calibri"/>
      <w:sz w:val="22"/>
    </w:rPr>
  </w:style>
  <w:style w:type="paragraph" w:customStyle="1" w:styleId="ChapterNumber">
    <w:name w:val="Chapter Number"/>
    <w:basedOn w:val="Normal"/>
    <w:uiPriority w:val="16"/>
    <w:semiHidden/>
    <w:unhideWhenUsed/>
    <w:rPr>
      <w:rFonts w:ascii="Calibri" w:eastAsia="Calibri" w:hAnsi="Calibri" w:cs="Calibri"/>
    </w:rPr>
  </w:style>
  <w:style w:type="paragraph" w:customStyle="1" w:styleId="Copyright">
    <w:name w:val="Copyright"/>
    <w:basedOn w:val="Normal"/>
    <w:uiPriority w:val="16"/>
    <w:semiHidden/>
    <w:unhideWhenUsed/>
    <w:pPr>
      <w:shd w:val="clear" w:color="auto" w:fill="E9F9FF"/>
    </w:pPr>
    <w:rPr>
      <w:rFonts w:ascii="Calibri" w:eastAsia="Calibri" w:hAnsi="Calibri" w:cs="Calibri"/>
      <w:sz w:val="18"/>
    </w:rPr>
  </w:style>
  <w:style w:type="paragraph" w:customStyle="1" w:styleId="Correspondence">
    <w:name w:val="Correspondence"/>
    <w:basedOn w:val="Normal"/>
    <w:uiPriority w:val="16"/>
    <w:semiHidden/>
    <w:unhideWhenUsed/>
    <w:pPr>
      <w:shd w:val="clear" w:color="auto" w:fill="F3F7F9"/>
      <w:spacing w:before="240" w:after="120" w:line="396" w:lineRule="auto"/>
      <w:ind w:left="400" w:hanging="400"/>
    </w:pPr>
    <w:rPr>
      <w:rFonts w:ascii="Calibri" w:eastAsia="Calibri" w:hAnsi="Calibri" w:cs="Calibri"/>
      <w:sz w:val="20"/>
    </w:rPr>
  </w:style>
  <w:style w:type="paragraph" w:customStyle="1" w:styleId="Formula">
    <w:name w:val="Formula"/>
    <w:basedOn w:val="Normal"/>
    <w:uiPriority w:val="16"/>
    <w:semiHidden/>
    <w:unhideWhenUsed/>
    <w:pPr>
      <w:shd w:val="clear" w:color="auto" w:fill="FFF5ED"/>
      <w:spacing w:before="120" w:after="120" w:line="360" w:lineRule="auto"/>
    </w:pPr>
    <w:rPr>
      <w:rFonts w:ascii="Calibri" w:eastAsia="Calibri" w:hAnsi="Calibri" w:cs="Calibri"/>
      <w:sz w:val="22"/>
    </w:rPr>
  </w:style>
  <w:style w:type="paragraph" w:customStyle="1" w:styleId="Glossary">
    <w:name w:val="Glossary"/>
    <w:basedOn w:val="Normal"/>
    <w:uiPriority w:val="16"/>
    <w:semiHidden/>
    <w:unhideWhenUsed/>
    <w:pPr>
      <w:shd w:val="clear" w:color="auto" w:fill="FFEDF0"/>
      <w:spacing w:before="120" w:after="120" w:line="432" w:lineRule="auto"/>
    </w:pPr>
    <w:rPr>
      <w:rFonts w:ascii="Calibri" w:eastAsia="Calibri" w:hAnsi="Calibri" w:cs="Calibri"/>
      <w:sz w:val="20"/>
    </w:rPr>
  </w:style>
  <w:style w:type="paragraph" w:customStyle="1" w:styleId="Keywords">
    <w:name w:val="Keywords"/>
    <w:basedOn w:val="Normal"/>
    <w:uiPriority w:val="16"/>
    <w:semiHidden/>
    <w:unhideWhenUsed/>
    <w:pPr>
      <w:spacing w:line="396" w:lineRule="auto"/>
      <w:ind w:left="1000"/>
    </w:pPr>
    <w:rPr>
      <w:rFonts w:ascii="Calibri" w:eastAsia="Calibri" w:hAnsi="Calibri" w:cs="Calibri"/>
      <w:sz w:val="20"/>
    </w:rPr>
  </w:style>
  <w:style w:type="paragraph" w:customStyle="1" w:styleId="Note">
    <w:name w:val="Note"/>
    <w:basedOn w:val="Normal"/>
    <w:uiPriority w:val="16"/>
    <w:semiHidden/>
    <w:unhideWhenUsed/>
    <w:pPr>
      <w:shd w:val="clear" w:color="auto" w:fill="EDF0FF"/>
      <w:spacing w:line="432" w:lineRule="auto"/>
    </w:pPr>
    <w:rPr>
      <w:rFonts w:ascii="Calibri" w:eastAsia="Calibri" w:hAnsi="Calibri" w:cs="Calibri"/>
      <w:sz w:val="20"/>
    </w:rPr>
  </w:style>
  <w:style w:type="paragraph" w:customStyle="1" w:styleId="Quotation">
    <w:name w:val="Quotation"/>
    <w:basedOn w:val="Normal"/>
    <w:uiPriority w:val="16"/>
    <w:semiHidden/>
    <w:unhideWhenUsed/>
    <w:pPr>
      <w:spacing w:after="160" w:line="360" w:lineRule="auto"/>
      <w:ind w:left="1200" w:right="1200"/>
      <w:jc w:val="both"/>
    </w:pPr>
    <w:rPr>
      <w:rFonts w:ascii="Calibri" w:eastAsia="Calibri" w:hAnsi="Calibri" w:cs="Calibri"/>
      <w:sz w:val="22"/>
    </w:rPr>
  </w:style>
  <w:style w:type="paragraph" w:customStyle="1" w:styleId="QuotationSource">
    <w:name w:val="Quotation Source"/>
    <w:basedOn w:val="Normal"/>
    <w:uiPriority w:val="16"/>
    <w:semiHidden/>
    <w:unhideWhenUsed/>
    <w:pPr>
      <w:spacing w:after="170" w:line="360" w:lineRule="auto"/>
      <w:ind w:left="1200"/>
      <w:jc w:val="right"/>
    </w:pPr>
    <w:rPr>
      <w:rFonts w:ascii="Calibri" w:eastAsia="Calibri" w:hAnsi="Calibri" w:cs="Calibri"/>
      <w:sz w:val="22"/>
    </w:rPr>
  </w:style>
  <w:style w:type="paragraph" w:customStyle="1" w:styleId="Reference">
    <w:name w:val="Reference"/>
    <w:basedOn w:val="Normal"/>
    <w:uiPriority w:val="16"/>
    <w:semiHidden/>
    <w:unhideWhenUsed/>
    <w:pPr>
      <w:spacing w:after="320" w:line="360" w:lineRule="auto"/>
      <w:ind w:left="400" w:hanging="400"/>
      <w:jc w:val="both"/>
    </w:pPr>
    <w:rPr>
      <w:rFonts w:ascii="Calibri" w:eastAsia="Calibri" w:hAnsi="Calibri" w:cs="Calibri"/>
      <w:sz w:val="22"/>
    </w:rPr>
  </w:style>
  <w:style w:type="paragraph" w:customStyle="1" w:styleId="Statement">
    <w:name w:val="Statement"/>
    <w:basedOn w:val="Normal"/>
    <w:uiPriority w:val="16"/>
    <w:semiHidden/>
    <w:unhideWhenUsed/>
    <w:pPr>
      <w:ind w:left="900"/>
    </w:pPr>
    <w:rPr>
      <w:rFonts w:ascii="Calibri" w:eastAsia="Calibri" w:hAnsi="Calibri" w:cs="Calibri"/>
      <w:sz w:val="22"/>
    </w:rPr>
  </w:style>
  <w:style w:type="paragraph" w:customStyle="1" w:styleId="Surtitle">
    <w:name w:val="Surtitle"/>
    <w:basedOn w:val="Normal"/>
    <w:uiPriority w:val="16"/>
    <w:semiHidden/>
    <w:unhideWhenUsed/>
    <w:pPr>
      <w:spacing w:after="160" w:line="208" w:lineRule="auto"/>
    </w:pPr>
    <w:rPr>
      <w:rFonts w:ascii="Calibri" w:eastAsia="Calibri" w:hAnsi="Calibri" w:cs="Calibri"/>
      <w:sz w:val="38"/>
    </w:rPr>
  </w:style>
  <w:style w:type="paragraph" w:customStyle="1" w:styleId="TableBody">
    <w:name w:val="Table Body"/>
    <w:basedOn w:val="Normal"/>
    <w:uiPriority w:val="16"/>
    <w:semiHidden/>
    <w:unhideWhenUsed/>
    <w:pPr>
      <w:spacing w:after="160" w:line="396" w:lineRule="auto"/>
    </w:pPr>
    <w:rPr>
      <w:rFonts w:ascii="Calibri" w:eastAsia="Calibri" w:hAnsi="Calibri" w:cs="Calibri"/>
      <w:sz w:val="20"/>
    </w:rPr>
  </w:style>
  <w:style w:type="paragraph" w:customStyle="1" w:styleId="TableHead">
    <w:name w:val="Table Head"/>
    <w:basedOn w:val="Normal"/>
    <w:uiPriority w:val="16"/>
    <w:semiHidden/>
    <w:unhideWhenUsed/>
    <w:pPr>
      <w:shd w:val="clear" w:color="auto" w:fill="FFEDFA"/>
    </w:pPr>
    <w:rPr>
      <w:rFonts w:ascii="Calibri" w:eastAsia="Calibri" w:hAnsi="Calibri" w:cs="Calibri"/>
      <w:sz w:val="20"/>
    </w:rPr>
  </w:style>
  <w:style w:type="paragraph" w:customStyle="1" w:styleId="TableList">
    <w:name w:val="Table List"/>
    <w:basedOn w:val="Normal"/>
    <w:uiPriority w:val="16"/>
    <w:semiHidden/>
    <w:unhideWhenUsed/>
    <w:pPr>
      <w:ind w:left="300" w:hanging="300"/>
    </w:pPr>
    <w:rPr>
      <w:sz w:val="20"/>
    </w:rPr>
  </w:style>
  <w:style w:type="paragraph" w:customStyle="1" w:styleId="TableNote">
    <w:name w:val="Table Note"/>
    <w:basedOn w:val="Normal"/>
    <w:uiPriority w:val="16"/>
    <w:semiHidden/>
    <w:unhideWhenUsed/>
    <w:rPr>
      <w:rFonts w:ascii="Calibri" w:eastAsia="Calibri" w:hAnsi="Calibri" w:cs="Calibri"/>
      <w:sz w:val="18"/>
    </w:rPr>
  </w:style>
  <w:style w:type="character" w:customStyle="1" w:styleId="ArticleTitle">
    <w:name w:val="Article Title"/>
    <w:basedOn w:val="DefaultParagraphFont"/>
    <w:uiPriority w:val="17"/>
    <w:semiHidden/>
    <w:unhideWhenUsed/>
    <w:rPr>
      <w:shd w:val="clear" w:color="auto" w:fill="E9F9FF"/>
    </w:rPr>
  </w:style>
  <w:style w:type="character" w:customStyle="1" w:styleId="City">
    <w:name w:val="City"/>
    <w:basedOn w:val="DefaultParagraphFont"/>
    <w:uiPriority w:val="17"/>
    <w:semiHidden/>
    <w:unhideWhenUsed/>
    <w:rPr>
      <w:shd w:val="clear" w:color="auto" w:fill="D7D7D7"/>
    </w:rPr>
  </w:style>
  <w:style w:type="character" w:customStyle="1" w:styleId="Conference">
    <w:name w:val="Conference"/>
    <w:basedOn w:val="DefaultParagraphFont"/>
    <w:uiPriority w:val="17"/>
    <w:semiHidden/>
    <w:unhideWhenUsed/>
    <w:rPr>
      <w:shd w:val="clear" w:color="auto" w:fill="FFAFBC"/>
    </w:rPr>
  </w:style>
  <w:style w:type="character" w:customStyle="1" w:styleId="Country">
    <w:name w:val="Country"/>
    <w:basedOn w:val="DefaultParagraphFont"/>
    <w:uiPriority w:val="17"/>
    <w:semiHidden/>
    <w:unhideWhenUsed/>
    <w:rPr>
      <w:shd w:val="clear" w:color="auto" w:fill="97C5D1"/>
    </w:rPr>
  </w:style>
  <w:style w:type="character" w:customStyle="1" w:styleId="Cross-reference">
    <w:name w:val="Cross-reference"/>
    <w:basedOn w:val="DefaultParagraphFont"/>
    <w:uiPriority w:val="17"/>
    <w:semiHidden/>
    <w:unhideWhenUsed/>
    <w:rPr>
      <w:shd w:val="clear" w:color="auto" w:fill="FFE3C9"/>
    </w:rPr>
  </w:style>
  <w:style w:type="character" w:customStyle="1" w:styleId="DatabaseLink">
    <w:name w:val="Database Link"/>
    <w:basedOn w:val="DefaultParagraphFont"/>
    <w:uiPriority w:val="17"/>
    <w:semiHidden/>
    <w:unhideWhenUsed/>
    <w:rPr>
      <w:shd w:val="clear" w:color="auto" w:fill="AFBEFF"/>
    </w:rPr>
  </w:style>
  <w:style w:type="character" w:customStyle="1" w:styleId="Edition">
    <w:name w:val="Edition"/>
    <w:basedOn w:val="DefaultParagraphFont"/>
    <w:uiPriority w:val="17"/>
    <w:semiHidden/>
    <w:unhideWhenUsed/>
    <w:rPr>
      <w:shd w:val="clear" w:color="auto" w:fill="FFF6A4"/>
    </w:rPr>
  </w:style>
  <w:style w:type="character" w:customStyle="1" w:styleId="FamilyName">
    <w:name w:val="Family Name"/>
    <w:basedOn w:val="DefaultParagraphFont"/>
    <w:uiPriority w:val="17"/>
    <w:semiHidden/>
    <w:unhideWhenUsed/>
    <w:rPr>
      <w:shd w:val="clear" w:color="auto" w:fill="88F4BE"/>
    </w:rPr>
  </w:style>
  <w:style w:type="character" w:customStyle="1" w:styleId="GeneSequence">
    <w:name w:val="Gene Sequence"/>
    <w:basedOn w:val="DefaultParagraphFont"/>
    <w:uiPriority w:val="17"/>
    <w:semiHidden/>
    <w:unhideWhenUsed/>
    <w:rPr>
      <w:shd w:val="clear" w:color="auto" w:fill="FFCDF2"/>
    </w:rPr>
  </w:style>
  <w:style w:type="character" w:customStyle="1" w:styleId="GivenName">
    <w:name w:val="Given Name"/>
    <w:basedOn w:val="DefaultParagraphFont"/>
    <w:uiPriority w:val="17"/>
    <w:semiHidden/>
    <w:unhideWhenUsed/>
    <w:rPr>
      <w:shd w:val="clear" w:color="auto" w:fill="D0FCE2"/>
    </w:rPr>
  </w:style>
  <w:style w:type="character" w:customStyle="1" w:styleId="GlossaryTerm">
    <w:name w:val="Glossary Term"/>
    <w:basedOn w:val="DefaultParagraphFont"/>
    <w:uiPriority w:val="17"/>
    <w:semiHidden/>
    <w:unhideWhenUsed/>
    <w:rPr>
      <w:shd w:val="clear" w:color="auto" w:fill="FFCFD7"/>
    </w:rPr>
  </w:style>
  <w:style w:type="character" w:customStyle="1" w:styleId="GrantID">
    <w:name w:val="Grant ID"/>
    <w:basedOn w:val="DefaultParagraphFont"/>
    <w:uiPriority w:val="17"/>
    <w:semiHidden/>
    <w:unhideWhenUsed/>
    <w:rPr>
      <w:shd w:val="clear" w:color="auto" w:fill="DDA5FF"/>
    </w:rPr>
  </w:style>
  <w:style w:type="character" w:customStyle="1" w:styleId="Heading">
    <w:name w:val="Heading:"/>
    <w:basedOn w:val="DefaultParagraphFont"/>
    <w:uiPriority w:val="17"/>
    <w:semiHidden/>
    <w:unhideWhenUsed/>
    <w:rPr>
      <w:color w:val="5B89C1"/>
    </w:rPr>
  </w:style>
  <w:style w:type="character" w:styleId="Hyperlink">
    <w:name w:val="Hyperlink"/>
    <w:basedOn w:val="DefaultParagraphFont"/>
    <w:uiPriority w:val="17"/>
    <w:semiHidden/>
    <w:unhideWhenUsed/>
    <w:rPr>
      <w:color w:val="0563C1"/>
    </w:rPr>
  </w:style>
  <w:style w:type="character" w:customStyle="1" w:styleId="IssueNumber">
    <w:name w:val="Issue Number"/>
    <w:basedOn w:val="DefaultParagraphFont"/>
    <w:uiPriority w:val="17"/>
    <w:semiHidden/>
    <w:unhideWhenUsed/>
    <w:rPr>
      <w:shd w:val="clear" w:color="auto" w:fill="CDD5FF"/>
    </w:rPr>
  </w:style>
  <w:style w:type="character" w:customStyle="1" w:styleId="Label">
    <w:name w:val="Label"/>
    <w:basedOn w:val="DefaultParagraphFont"/>
    <w:uiPriority w:val="17"/>
    <w:semiHidden/>
    <w:unhideWhenUsed/>
    <w:rPr>
      <w:shd w:val="clear" w:color="auto" w:fill="FFC391"/>
      <w:vertAlign w:val="baseline"/>
    </w:rPr>
  </w:style>
  <w:style w:type="character" w:customStyle="1" w:styleId="Location">
    <w:name w:val="Location"/>
    <w:basedOn w:val="DefaultParagraphFont"/>
    <w:uiPriority w:val="17"/>
    <w:semiHidden/>
    <w:unhideWhenUsed/>
    <w:rPr>
      <w:shd w:val="clear" w:color="auto" w:fill="F9EDFF"/>
    </w:rPr>
  </w:style>
  <w:style w:type="character" w:customStyle="1" w:styleId="Miscellaneous">
    <w:name w:val="Miscellaneous"/>
    <w:basedOn w:val="DefaultParagraphFont"/>
    <w:uiPriority w:val="17"/>
    <w:semiHidden/>
    <w:unhideWhenUsed/>
    <w:rPr>
      <w:shd w:val="clear" w:color="auto" w:fill="F0F0F0"/>
    </w:rPr>
  </w:style>
  <w:style w:type="character" w:customStyle="1" w:styleId="NameScientific">
    <w:name w:val="Name Scientific"/>
    <w:basedOn w:val="DefaultParagraphFont"/>
    <w:uiPriority w:val="17"/>
    <w:semiHidden/>
    <w:unhideWhenUsed/>
    <w:rPr>
      <w:shd w:val="clear" w:color="auto" w:fill="91E0FF"/>
    </w:rPr>
  </w:style>
  <w:style w:type="character" w:customStyle="1" w:styleId="Organization">
    <w:name w:val="Organization"/>
    <w:basedOn w:val="DefaultParagraphFont"/>
    <w:uiPriority w:val="17"/>
    <w:semiHidden/>
    <w:unhideWhenUsed/>
    <w:rPr>
      <w:shd w:val="clear" w:color="auto" w:fill="D1FFB5"/>
    </w:rPr>
  </w:style>
  <w:style w:type="character" w:customStyle="1" w:styleId="PageNumbers">
    <w:name w:val="Page Numbers"/>
    <w:basedOn w:val="DefaultParagraphFont"/>
    <w:uiPriority w:val="17"/>
    <w:semiHidden/>
    <w:unhideWhenUsed/>
    <w:rPr>
      <w:shd w:val="clear" w:color="auto" w:fill="FFEDF0"/>
    </w:rPr>
  </w:style>
  <w:style w:type="character" w:customStyle="1" w:styleId="Postcode">
    <w:name w:val="Postcode"/>
    <w:basedOn w:val="DefaultParagraphFont"/>
    <w:uiPriority w:val="17"/>
    <w:semiHidden/>
    <w:unhideWhenUsed/>
    <w:rPr>
      <w:shd w:val="clear" w:color="auto" w:fill="BEBEBE"/>
    </w:rPr>
  </w:style>
  <w:style w:type="character" w:customStyle="1" w:styleId="Publisher">
    <w:name w:val="Publisher"/>
    <w:basedOn w:val="DefaultParagraphFont"/>
    <w:uiPriority w:val="17"/>
    <w:semiHidden/>
    <w:unhideWhenUsed/>
    <w:rPr>
      <w:shd w:val="clear" w:color="auto" w:fill="F2DDFF"/>
    </w:rPr>
  </w:style>
  <w:style w:type="character" w:customStyle="1" w:styleId="Region">
    <w:name w:val="Region"/>
    <w:basedOn w:val="DefaultParagraphFont"/>
    <w:uiPriority w:val="17"/>
    <w:semiHidden/>
    <w:unhideWhenUsed/>
    <w:rPr>
      <w:shd w:val="clear" w:color="auto" w:fill="D8E9EE"/>
    </w:rPr>
  </w:style>
  <w:style w:type="character" w:customStyle="1" w:styleId="Source">
    <w:name w:val="Source"/>
    <w:basedOn w:val="DefaultParagraphFont"/>
    <w:uiPriority w:val="17"/>
    <w:semiHidden/>
    <w:unhideWhenUsed/>
    <w:rPr>
      <w:shd w:val="clear" w:color="auto" w:fill="C1EDFF"/>
    </w:rPr>
  </w:style>
  <w:style w:type="character" w:customStyle="1" w:styleId="VolumeNumber">
    <w:name w:val="Volume Number"/>
    <w:basedOn w:val="DefaultParagraphFont"/>
    <w:uiPriority w:val="17"/>
    <w:semiHidden/>
    <w:unhideWhenUsed/>
    <w:rPr>
      <w:shd w:val="clear" w:color="auto" w:fill="EDF0FF"/>
    </w:rPr>
  </w:style>
  <w:style w:type="character" w:customStyle="1" w:styleId="Year">
    <w:name w:val="Year"/>
    <w:basedOn w:val="DefaultParagraphFont"/>
    <w:uiPriority w:val="17"/>
    <w:semiHidden/>
    <w:unhideWhenUsed/>
    <w:rPr>
      <w:shd w:val="clear" w:color="auto" w:fill="FFF9C9"/>
    </w:rPr>
  </w:style>
  <w:style w:type="character" w:styleId="IntenseEmphasis">
    <w:name w:val="Intense Emphasis"/>
    <w:basedOn w:val="DefaultParagraphFont"/>
    <w:uiPriority w:val="21"/>
    <w:qFormat/>
    <w:rPr>
      <w:i/>
      <w:color w:val="0F4761"/>
    </w:rPr>
  </w:style>
  <w:style w:type="paragraph" w:styleId="Quote">
    <w:name w:val="Quote"/>
    <w:basedOn w:val="Normal"/>
    <w:next w:val="Normal"/>
    <w:uiPriority w:val="29"/>
    <w:qFormat/>
    <w:pPr>
      <w:spacing w:before="160" w:after="160" w:line="240" w:lineRule="auto"/>
      <w:jc w:val="center"/>
    </w:pPr>
    <w:rPr>
      <w:rFonts w:ascii="Yu Mincho" w:eastAsia="Yu Mincho" w:hAnsi="Yu Mincho" w:cs="Yu Mincho"/>
      <w:i/>
      <w:color w:val="404040"/>
      <w:sz w:val="21"/>
    </w:rPr>
  </w:style>
  <w:style w:type="paragraph" w:styleId="IntenseQuote">
    <w:name w:val="Intense Quote"/>
    <w:basedOn w:val="Normal"/>
    <w:next w:val="Normal"/>
    <w:uiPriority w:val="30"/>
    <w:qFormat/>
    <w:pPr>
      <w:pBdr>
        <w:top w:val="single" w:sz="4" w:space="10" w:color="0F4761"/>
        <w:bottom w:val="single" w:sz="4" w:space="10" w:color="0F4761"/>
      </w:pBdr>
      <w:spacing w:before="360" w:after="360" w:line="240" w:lineRule="auto"/>
      <w:ind w:left="864" w:right="864"/>
      <w:jc w:val="center"/>
    </w:pPr>
    <w:rPr>
      <w:rFonts w:ascii="Yu Mincho" w:eastAsia="Yu Mincho" w:hAnsi="Yu Mincho" w:cs="Yu Mincho"/>
      <w:i/>
      <w:color w:val="0F4761"/>
      <w:sz w:val="21"/>
    </w:rPr>
  </w:style>
  <w:style w:type="character" w:styleId="IntenseReference">
    <w:name w:val="Intense Reference"/>
    <w:basedOn w:val="DefaultParagraphFont"/>
    <w:uiPriority w:val="32"/>
    <w:qFormat/>
    <w:rPr>
      <w:b/>
      <w:caps w:val="0"/>
      <w:smallCaps/>
      <w:color w:val="0F4761"/>
    </w:rPr>
  </w:style>
  <w:style w:type="paragraph" w:styleId="ListParagraph">
    <w:name w:val="List Paragraph"/>
    <w:basedOn w:val="Normal"/>
    <w:uiPriority w:val="34"/>
    <w:qFormat/>
    <w:pPr>
      <w:spacing w:line="240" w:lineRule="auto"/>
      <w:ind w:left="720"/>
      <w:contextualSpacing/>
      <w:jc w:val="both"/>
    </w:pPr>
    <w:rPr>
      <w:rFonts w:ascii="Yu Mincho" w:eastAsia="Yu Mincho" w:hAnsi="Yu Mincho" w:cs="Yu Mincho"/>
      <w:sz w:val="21"/>
    </w:rPr>
  </w:style>
  <w:style w:type="paragraph" w:customStyle="1" w:styleId="TOC11">
    <w:name w:val="TOC 11"/>
    <w:basedOn w:val="Normal"/>
    <w:uiPriority w:val="39"/>
    <w:semiHidden/>
    <w:unhideWhenUsed/>
    <w:pPr>
      <w:spacing w:line="305" w:lineRule="auto"/>
    </w:pPr>
    <w:rPr>
      <w:rFonts w:ascii="Calibri" w:eastAsia="Calibri" w:hAnsi="Calibri" w:cs="Calibri"/>
      <w:sz w:val="26"/>
    </w:rPr>
  </w:style>
  <w:style w:type="paragraph" w:customStyle="1" w:styleId="TOC21">
    <w:name w:val="TOC 21"/>
    <w:basedOn w:val="Normal"/>
    <w:uiPriority w:val="39"/>
    <w:semiHidden/>
    <w:unhideWhenUsed/>
    <w:pPr>
      <w:spacing w:line="330" w:lineRule="auto"/>
    </w:pPr>
    <w:rPr>
      <w:rFonts w:ascii="Calibri" w:eastAsia="Calibri" w:hAnsi="Calibri" w:cs="Calibri"/>
    </w:rPr>
  </w:style>
  <w:style w:type="paragraph" w:customStyle="1" w:styleId="TOC31">
    <w:name w:val="TOC 31"/>
    <w:basedOn w:val="Normal"/>
    <w:uiPriority w:val="39"/>
    <w:semiHidden/>
    <w:unhideWhenUsed/>
    <w:pPr>
      <w:spacing w:line="360" w:lineRule="auto"/>
    </w:pPr>
    <w:rPr>
      <w:rFonts w:ascii="Calibri" w:eastAsia="Calibri" w:hAnsi="Calibri" w:cs="Calibri"/>
      <w:sz w:val="22"/>
    </w:rPr>
  </w:style>
  <w:style w:type="paragraph" w:customStyle="1" w:styleId="TOC41">
    <w:name w:val="TOC 41"/>
    <w:basedOn w:val="Normal"/>
    <w:uiPriority w:val="39"/>
    <w:semiHidden/>
    <w:unhideWhenUsed/>
    <w:pPr>
      <w:spacing w:line="330" w:lineRule="exact"/>
    </w:pPr>
    <w:rPr>
      <w:rFonts w:ascii="Calibri" w:eastAsia="Calibri" w:hAnsi="Calibri" w:cs="Calibri"/>
    </w:rPr>
  </w:style>
  <w:style w:type="paragraph" w:customStyle="1" w:styleId="TOC51">
    <w:name w:val="TOC 51"/>
    <w:basedOn w:val="Normal"/>
    <w:uiPriority w:val="39"/>
    <w:semiHidden/>
    <w:unhideWhenUsed/>
    <w:pPr>
      <w:spacing w:line="330" w:lineRule="exact"/>
    </w:pPr>
    <w:rPr>
      <w:rFonts w:ascii="Calibri" w:eastAsia="Calibri" w:hAnsi="Calibri" w:cs="Calibri"/>
    </w:rPr>
  </w:style>
  <w:style w:type="paragraph" w:customStyle="1" w:styleId="TOC61">
    <w:name w:val="TOC 61"/>
    <w:basedOn w:val="Normal"/>
    <w:uiPriority w:val="39"/>
    <w:semiHidden/>
    <w:unhideWhenUsed/>
    <w:pPr>
      <w:spacing w:line="330" w:lineRule="exact"/>
    </w:pPr>
    <w:rPr>
      <w:rFonts w:ascii="Calibri" w:eastAsia="Calibri" w:hAnsi="Calibri" w:cs="Calibri"/>
    </w:rPr>
  </w:style>
  <w:style w:type="paragraph" w:customStyle="1" w:styleId="TOC71">
    <w:name w:val="TOC 71"/>
    <w:basedOn w:val="Normal"/>
    <w:uiPriority w:val="39"/>
    <w:semiHidden/>
    <w:unhideWhenUsed/>
    <w:pPr>
      <w:spacing w:line="330" w:lineRule="exact"/>
    </w:pPr>
    <w:rPr>
      <w:rFonts w:ascii="Calibri" w:eastAsia="Calibri" w:hAnsi="Calibri" w:cs="Calibri"/>
    </w:rPr>
  </w:style>
  <w:style w:type="paragraph" w:customStyle="1" w:styleId="TOC81">
    <w:name w:val="TOC 81"/>
    <w:basedOn w:val="Normal"/>
    <w:uiPriority w:val="39"/>
    <w:semiHidden/>
    <w:unhideWhenUsed/>
    <w:pPr>
      <w:spacing w:line="330" w:lineRule="exact"/>
    </w:pPr>
    <w:rPr>
      <w:rFonts w:ascii="Calibri" w:eastAsia="Calibri" w:hAnsi="Calibri" w:cs="Calibri"/>
    </w:rPr>
  </w:style>
  <w:style w:type="paragraph" w:customStyle="1" w:styleId="TOC91">
    <w:name w:val="TOC 91"/>
    <w:basedOn w:val="Normal"/>
    <w:uiPriority w:val="39"/>
    <w:semiHidden/>
    <w:unhideWhenUsed/>
    <w:pPr>
      <w:spacing w:line="330" w:lineRule="exact"/>
    </w:pPr>
    <w:rPr>
      <w:rFonts w:ascii="Calibri" w:eastAsia="Calibri" w:hAnsi="Calibri" w:cs="Calibri"/>
    </w:rPr>
  </w:style>
  <w:style w:type="character" w:customStyle="1" w:styleId="CommentReference1">
    <w:name w:val="Comment Reference1"/>
    <w:basedOn w:val="DefaultParagraphFont"/>
    <w:uiPriority w:val="99"/>
    <w:semiHidden/>
    <w:unhideWhenUsed/>
    <w:rPr>
      <w:sz w:val="16"/>
    </w:rPr>
  </w:style>
  <w:style w:type="paragraph" w:customStyle="1" w:styleId="CommentText1">
    <w:name w:val="Comment Text1"/>
    <w:basedOn w:val="Normal"/>
    <w:uiPriority w:val="99"/>
    <w:semiHidden/>
    <w:unhideWhenUsed/>
    <w:rPr>
      <w:rFonts w:ascii="Calibri" w:eastAsia="Calibri" w:hAnsi="Calibri" w:cs="Calibri"/>
      <w:sz w:val="20"/>
    </w:rPr>
  </w:style>
  <w:style w:type="character" w:customStyle="1" w:styleId="EndnoteReference1">
    <w:name w:val="Endnote Reference1"/>
    <w:basedOn w:val="DefaultParagraphFont"/>
    <w:uiPriority w:val="99"/>
    <w:semiHidden/>
    <w:unhideWhenUsed/>
    <w:rPr>
      <w:vertAlign w:val="superscript"/>
    </w:rPr>
  </w:style>
  <w:style w:type="paragraph" w:customStyle="1" w:styleId="EndnoteText1">
    <w:name w:val="Endnote Text1"/>
    <w:basedOn w:val="Normal"/>
    <w:uiPriority w:val="99"/>
    <w:semiHidden/>
    <w:unhideWhenUsed/>
    <w:rPr>
      <w:rFonts w:ascii="Calibri" w:eastAsia="Calibri" w:hAnsi="Calibri" w:cs="Calibri"/>
    </w:rPr>
  </w:style>
  <w:style w:type="character" w:customStyle="1" w:styleId="FootnoteReference1">
    <w:name w:val="Footnote Reference1"/>
    <w:basedOn w:val="DefaultParagraphFont"/>
    <w:uiPriority w:val="99"/>
    <w:semiHidden/>
    <w:unhideWhenUsed/>
    <w:rPr>
      <w:vertAlign w:val="superscript"/>
    </w:rPr>
  </w:style>
  <w:style w:type="paragraph" w:customStyle="1" w:styleId="FootnoteText1">
    <w:name w:val="Footnote Text1"/>
    <w:basedOn w:val="Normal"/>
    <w:uiPriority w:val="99"/>
    <w:semiHidden/>
    <w:unhideWhenUsed/>
    <w:rPr>
      <w:rFonts w:ascii="Calibri" w:eastAsia="Calibri" w:hAnsi="Calibri" w:cs="Calibri"/>
    </w:rPr>
  </w:style>
  <w:style w:type="character" w:styleId="LineNumber">
    <w:name w:val="line number"/>
    <w:basedOn w:val="DefaultParagraphFont"/>
    <w:uiPriority w:val="99"/>
    <w:semiHidden/>
    <w:unhideWhenUsed/>
  </w:style>
  <w:style w:type="paragraph" w:styleId="List">
    <w:name w:val="List"/>
    <w:basedOn w:val="Normal"/>
    <w:uiPriority w:val="99"/>
    <w:semiHidden/>
    <w:unhideWhenUsed/>
    <w:pPr>
      <w:spacing w:line="360" w:lineRule="auto"/>
      <w:ind w:left="400" w:hanging="400"/>
      <w:jc w:val="both"/>
    </w:pPr>
    <w:rPr>
      <w:rFonts w:ascii="Calibri" w:eastAsia="Calibri" w:hAnsi="Calibri" w:cs="Calibri"/>
      <w:sz w:val="22"/>
    </w:rPr>
  </w:style>
  <w:style w:type="paragraph" w:customStyle="1" w:styleId="List1">
    <w:name w:val="List 1"/>
    <w:basedOn w:val="Normal"/>
    <w:uiPriority w:val="99"/>
    <w:semiHidden/>
    <w:unhideWhenUsed/>
    <w:pPr>
      <w:ind w:left="1200" w:hanging="600"/>
      <w:jc w:val="both"/>
    </w:pPr>
    <w:rPr>
      <w:sz w:val="22"/>
    </w:rPr>
  </w:style>
  <w:style w:type="paragraph" w:styleId="List2">
    <w:name w:val="List 2"/>
    <w:basedOn w:val="Normal"/>
    <w:uiPriority w:val="99"/>
    <w:semiHidden/>
    <w:unhideWhenUsed/>
    <w:pPr>
      <w:spacing w:line="360" w:lineRule="auto"/>
      <w:ind w:left="800" w:hanging="400"/>
      <w:jc w:val="both"/>
    </w:pPr>
    <w:rPr>
      <w:rFonts w:ascii="Calibri" w:eastAsia="Calibri" w:hAnsi="Calibri" w:cs="Calibri"/>
      <w:sz w:val="22"/>
    </w:rPr>
  </w:style>
  <w:style w:type="paragraph" w:styleId="List3">
    <w:name w:val="List 3"/>
    <w:basedOn w:val="Normal"/>
    <w:uiPriority w:val="99"/>
    <w:semiHidden/>
    <w:unhideWhenUsed/>
    <w:pPr>
      <w:spacing w:line="360" w:lineRule="auto"/>
      <w:ind w:left="1200" w:hanging="400"/>
      <w:jc w:val="both"/>
    </w:pPr>
    <w:rPr>
      <w:rFonts w:ascii="Calibri" w:eastAsia="Calibri" w:hAnsi="Calibri" w:cs="Calibri"/>
      <w:sz w:val="22"/>
    </w:rPr>
  </w:style>
  <w:style w:type="paragraph" w:styleId="List4">
    <w:name w:val="List 4"/>
    <w:basedOn w:val="Normal"/>
    <w:uiPriority w:val="99"/>
    <w:semiHidden/>
    <w:unhideWhenUsed/>
    <w:pPr>
      <w:spacing w:line="360" w:lineRule="auto"/>
      <w:ind w:left="1600" w:hanging="400"/>
    </w:pPr>
    <w:rPr>
      <w:rFonts w:ascii="Calibri" w:eastAsia="Calibri" w:hAnsi="Calibri" w:cs="Calibri"/>
      <w:sz w:val="22"/>
    </w:rPr>
  </w:style>
  <w:style w:type="paragraph" w:styleId="List5">
    <w:name w:val="List 5"/>
    <w:basedOn w:val="Normal"/>
    <w:uiPriority w:val="99"/>
    <w:semiHidden/>
    <w:unhideWhenUsed/>
    <w:pPr>
      <w:spacing w:line="360" w:lineRule="auto"/>
      <w:ind w:left="1800" w:hanging="400"/>
    </w:pPr>
    <w:rPr>
      <w:rFonts w:ascii="Calibri" w:eastAsia="Calibri" w:hAnsi="Calibri" w:cs="Calibri"/>
      <w:sz w:val="22"/>
    </w:rPr>
  </w:style>
  <w:style w:type="paragraph" w:customStyle="1" w:styleId="List6">
    <w:name w:val="List 6"/>
    <w:basedOn w:val="Normal"/>
    <w:uiPriority w:val="99"/>
    <w:semiHidden/>
    <w:unhideWhenUsed/>
    <w:pPr>
      <w:spacing w:line="360" w:lineRule="auto"/>
      <w:ind w:left="1860" w:hanging="400"/>
    </w:pPr>
    <w:rPr>
      <w:rFonts w:ascii="Calibri" w:eastAsia="Calibri" w:hAnsi="Calibri" w:cs="Calibri"/>
      <w:sz w:val="22"/>
    </w:rPr>
  </w:style>
  <w:style w:type="paragraph" w:customStyle="1" w:styleId="List7">
    <w:name w:val="List 7"/>
    <w:basedOn w:val="Normal"/>
    <w:uiPriority w:val="99"/>
    <w:semiHidden/>
    <w:unhideWhenUsed/>
    <w:pPr>
      <w:spacing w:line="360" w:lineRule="auto"/>
      <w:ind w:left="1920" w:hanging="400"/>
    </w:pPr>
    <w:rPr>
      <w:rFonts w:ascii="Calibri" w:eastAsia="Calibri" w:hAnsi="Calibri" w:cs="Calibri"/>
      <w:sz w:val="22"/>
    </w:rPr>
  </w:style>
  <w:style w:type="paragraph" w:customStyle="1" w:styleId="List8">
    <w:name w:val="List 8"/>
    <w:basedOn w:val="Normal"/>
    <w:uiPriority w:val="99"/>
    <w:semiHidden/>
    <w:unhideWhenUsed/>
    <w:pPr>
      <w:spacing w:line="360" w:lineRule="auto"/>
      <w:ind w:left="1980" w:hanging="400"/>
    </w:pPr>
    <w:rPr>
      <w:rFonts w:ascii="Calibri" w:eastAsia="Calibri" w:hAnsi="Calibri" w:cs="Calibri"/>
      <w:sz w:val="22"/>
    </w:rPr>
  </w:style>
  <w:style w:type="paragraph" w:customStyle="1" w:styleId="List9">
    <w:name w:val="List 9"/>
    <w:basedOn w:val="Normal"/>
    <w:uiPriority w:val="99"/>
    <w:semiHidden/>
    <w:unhideWhenUsed/>
    <w:pPr>
      <w:ind w:left="1200" w:hanging="600"/>
      <w:jc w:val="both"/>
    </w:pPr>
    <w:rPr>
      <w:sz w:val="22"/>
    </w:rPr>
  </w:style>
  <w:style w:type="paragraph" w:styleId="CommentText">
    <w:name w:val="annotation text"/>
    <w:basedOn w:val="Normal"/>
    <w:link w:val="CommentTextChar"/>
    <w:uiPriority w:val="99"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Pr>
      <w:rFonts w:ascii="Times New Roman" w:eastAsia="Times New Roman" w:hAnsi="Times New Roman" w:cs="Times New Roman"/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E62E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E62E9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Revision">
    <w:name w:val="Revision"/>
    <w:hidden/>
    <w:uiPriority w:val="99"/>
    <w:semiHidden/>
    <w:rsid w:val="00635A07"/>
    <w:rPr>
      <w:rFonts w:ascii="Times New Roman" w:eastAsia="Times New Roman" w:hAnsi="Times New Roman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footer" Target="footer1.xml" /><Relationship Id="rId5" Type="http://schemas.openxmlformats.org/officeDocument/2006/relationships/theme" Target="theme/theme1.xml" /><Relationship Id="rId6" Type="http://schemas.openxmlformats.org/officeDocument/2006/relationships/styles" Target="styles.xml" /><Relationship Id="rId7" Type="http://schemas.microsoft.com/office/2011/relationships/people" Target="people.xm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582</Words>
  <Characters>3323</Characters>
  <Application>Microsoft Office Word</Application>
  <DocSecurity>0</DocSecurity>
  <Lines>27</Lines>
  <Paragraphs>7</Paragraphs>
  <ScaleCrop>false</ScaleCrop>
  <Company/>
  <LinksUpToDate>false</LinksUpToDate>
  <CharactersWithSpaces>3898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Author</cp:lastModifiedBy>
  <cp:revision>13</cp:revision>
  <dcterms:created xsi:type="dcterms:W3CDTF">2026-06-20T09:01:00Z</dcterms:created>
  <dcterms:modified xsi:type="dcterms:W3CDTF">2026-06-21T07:11:00Z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ceptedDate">
    <vt:lpwstr/>
  </property>
  <property fmtid="{D5CDD505-2E9C-101B-9397-08002B2CF9AE}" pid="3" name="DOI">
    <vt:lpwstr/>
  </property>
  <property fmtid="{D5CDD505-2E9C-101B-9397-08002B2CF9AE}" pid="4" name="epub">
    <vt:lpwstr/>
  </property>
  <property fmtid="{D5CDD505-2E9C-101B-9397-08002B2CF9AE}" pid="5" name="JournalID">
    <vt:lpwstr/>
  </property>
  <property fmtid="{D5CDD505-2E9C-101B-9397-08002B2CF9AE}" pid="6" name="Merops -Original extension">
    <vt:lpwstr>docx</vt:lpwstr>
  </property>
  <property fmtid="{D5CDD505-2E9C-101B-9397-08002B2CF9AE}" pid="7" name="Merops change count">
    <vt:lpwstr>0</vt:lpwstr>
  </property>
  <property fmtid="{D5CDD505-2E9C-101B-9397-08002B2CF9AE}" pid="8" name="Merops client version">
    <vt:lpwstr/>
  </property>
  <property fmtid="{D5CDD505-2E9C-101B-9397-08002B2CF9AE}" pid="9" name="Merops comment count">
    <vt:lpwstr>4</vt:lpwstr>
  </property>
  <property fmtid="{D5CDD505-2E9C-101B-9397-08002B2CF9AE}" pid="10" name="Merops DOI links count">
    <vt:lpwstr>0</vt:lpwstr>
  </property>
  <property fmtid="{D5CDD505-2E9C-101B-9397-08002B2CF9AE}" pid="11" name="Merops email addresses count">
    <vt:lpwstr>0</vt:lpwstr>
  </property>
  <property fmtid="{D5CDD505-2E9C-101B-9397-08002B2CF9AE}" pid="12" name="Merops figures count">
    <vt:lpwstr>0</vt:lpwstr>
  </property>
  <property fmtid="{D5CDD505-2E9C-101B-9397-08002B2CF9AE}" pid="13" name="Merops footnotes/endnotes count">
    <vt:lpwstr>0</vt:lpwstr>
  </property>
  <property fmtid="{D5CDD505-2E9C-101B-9397-08002B2CF9AE}" pid="14" name="Merops graphics count">
    <vt:lpwstr>0</vt:lpwstr>
  </property>
  <property fmtid="{D5CDD505-2E9C-101B-9397-08002B2CF9AE}" pid="15" name="Merops input file path">
    <vt:lpwstr>crm_1e6b093a-a108-4fa3-858e-9babc873de43.docx</vt:lpwstr>
  </property>
  <property fmtid="{D5CDD505-2E9C-101B-9397-08002B2CF9AE}" pid="16" name="Merops intra-document links count">
    <vt:lpwstr>0</vt:lpwstr>
  </property>
  <property fmtid="{D5CDD505-2E9C-101B-9397-08002B2CF9AE}" pid="17" name="Merops item path">
    <vt:lpwstr>MG-Session/On-20260615/I:9c5592ba-3fb2-4b80-95ed-1e47f08965f1</vt:lpwstr>
  </property>
  <property fmtid="{D5CDD505-2E9C-101B-9397-08002B2CF9AE}" pid="18" name="Merops processed date">
    <vt:lpwstr>2026/06/15 10:16:15 AM</vt:lpwstr>
  </property>
  <property fmtid="{D5CDD505-2E9C-101B-9397-08002B2CF9AE}" pid="19" name="Merops PubMed links count">
    <vt:lpwstr>0</vt:lpwstr>
  </property>
  <property fmtid="{D5CDD505-2E9C-101B-9397-08002B2CF9AE}" pid="20" name="Merops references count">
    <vt:lpwstr>0</vt:lpwstr>
  </property>
  <property fmtid="{D5CDD505-2E9C-101B-9397-08002B2CF9AE}" pid="21" name="Merops Scopus links count">
    <vt:lpwstr>0</vt:lpwstr>
  </property>
  <property fmtid="{D5CDD505-2E9C-101B-9397-08002B2CF9AE}" pid="22" name="Merops server path">
    <vt:lpwstr/>
  </property>
  <property fmtid="{D5CDD505-2E9C-101B-9397-08002B2CF9AE}" pid="23" name="Merops Standard Set">
    <vt:lpwstr>merops/preset-v1/scientific-reports</vt:lpwstr>
  </property>
  <property fmtid="{D5CDD505-2E9C-101B-9397-08002B2CF9AE}" pid="24" name="Merops Standard Set modified">
    <vt:lpwstr/>
  </property>
  <property fmtid="{D5CDD505-2E9C-101B-9397-08002B2CF9AE}" pid="25" name="Merops tables count">
    <vt:lpwstr>4</vt:lpwstr>
  </property>
  <property fmtid="{D5CDD505-2E9C-101B-9397-08002B2CF9AE}" pid="26" name="Merops word count">
    <vt:lpwstr>607</vt:lpwstr>
  </property>
  <property fmtid="{D5CDD505-2E9C-101B-9397-08002B2CF9AE}" pid="27" name="Merops WorldCat links count">
    <vt:lpwstr>0</vt:lpwstr>
  </property>
  <property fmtid="{D5CDD505-2E9C-101B-9397-08002B2CF9AE}" pid="28" name="ppub">
    <vt:lpwstr/>
  </property>
  <property fmtid="{D5CDD505-2E9C-101B-9397-08002B2CF9AE}" pid="29" name="Publisher">
    <vt:lpwstr/>
  </property>
  <property fmtid="{D5CDD505-2E9C-101B-9397-08002B2CF9AE}" pid="30" name="Publisher-location">
    <vt:lpwstr/>
  </property>
  <property fmtid="{D5CDD505-2E9C-101B-9397-08002B2CF9AE}" pid="31" name="ReceivedDate">
    <vt:lpwstr/>
  </property>
  <property fmtid="{D5CDD505-2E9C-101B-9397-08002B2CF9AE}" pid="32" name="Reference citation style">
    <vt:lpwstr>numerical</vt:lpwstr>
  </property>
  <property fmtid="{D5CDD505-2E9C-101B-9397-08002B2CF9AE}" pid="33" name="Source">
    <vt:lpwstr/>
  </property>
  <property fmtid="{D5CDD505-2E9C-101B-9397-08002B2CF9AE}" pid="34" name="Source-abbreviated">
    <vt:lpwstr/>
  </property>
  <property fmtid="{D5CDD505-2E9C-101B-9397-08002B2CF9AE}" pid="35" name="Source-short">
    <vt:lpwstr/>
  </property>
  <property fmtid="{D5CDD505-2E9C-101B-9397-08002B2CF9AE}" pid="36" name="Subject">
    <vt:lpwstr/>
  </property>
</Properties>
</file>