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275D0" w14:textId="68A02610" w:rsidR="00B563BB" w:rsidRPr="00CC28A1" w:rsidRDefault="00CC6FCD" w:rsidP="002726C2">
      <w:pPr>
        <w:pStyle w:val="Heading1"/>
        <w:spacing w:line="360" w:lineRule="auto"/>
        <w:jc w:val="center"/>
        <w:rPr>
          <w:rFonts w:ascii="Arial" w:hAnsi="Arial" w:cs="Arial"/>
          <w:lang w:val="en-US"/>
        </w:rPr>
      </w:pPr>
      <w:r w:rsidRPr="00CC28A1">
        <w:rPr>
          <w:rFonts w:ascii="Arial" w:hAnsi="Arial" w:cs="Arial"/>
          <w:lang w:val="en-US"/>
        </w:rPr>
        <w:t>Supplementary</w:t>
      </w:r>
      <w:r w:rsidR="00935E50" w:rsidRPr="00CC28A1">
        <w:rPr>
          <w:rFonts w:ascii="Arial" w:hAnsi="Arial" w:cs="Arial"/>
          <w:lang w:val="en-US"/>
        </w:rPr>
        <w:t xml:space="preserve"> Material</w:t>
      </w:r>
    </w:p>
    <w:p w14:paraId="32E2510C" w14:textId="2DF5D13E" w:rsidR="00B05696" w:rsidRPr="00CC28A1" w:rsidRDefault="00B05696" w:rsidP="002726C2">
      <w:pPr>
        <w:spacing w:before="240" w:after="240" w:line="360" w:lineRule="auto"/>
        <w:jc w:val="center"/>
        <w:rPr>
          <w:rFonts w:ascii="Arial" w:hAnsi="Arial" w:cs="Arial"/>
          <w:b/>
          <w:bCs/>
          <w:lang w:val="en-US"/>
        </w:rPr>
      </w:pPr>
      <w:r w:rsidRPr="00CC28A1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348BBEF5" wp14:editId="0B308B06">
            <wp:extent cx="6361430" cy="6008370"/>
            <wp:effectExtent l="0" t="0" r="1270" b="0"/>
            <wp:docPr id="607671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60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8BB8F" w14:textId="4D583022" w:rsidR="00E2468C" w:rsidRPr="00434456" w:rsidRDefault="00B05696" w:rsidP="007E19CC">
      <w:pPr>
        <w:pStyle w:val="Heading2"/>
        <w:spacing w:line="240" w:lineRule="auto"/>
        <w:jc w:val="both"/>
        <w:rPr>
          <w:rFonts w:ascii="Arial" w:hAnsi="Arial" w:cs="Arial"/>
          <w:b w:val="0"/>
          <w:sz w:val="18"/>
          <w:szCs w:val="18"/>
          <w:lang w:val="en-US"/>
        </w:rPr>
      </w:pPr>
      <w:r w:rsidRPr="00CC28A1">
        <w:rPr>
          <w:rFonts w:ascii="Arial" w:hAnsi="Arial" w:cs="Arial"/>
          <w:sz w:val="18"/>
          <w:szCs w:val="18"/>
          <w:lang w:val="en-US"/>
        </w:rPr>
        <w:t>Supplementary figure 1</w:t>
      </w:r>
      <w:r w:rsidR="007B6CF6" w:rsidRPr="00CC28A1">
        <w:rPr>
          <w:rFonts w:ascii="Arial" w:hAnsi="Arial" w:cs="Arial"/>
          <w:b w:val="0"/>
          <w:sz w:val="18"/>
          <w:szCs w:val="18"/>
          <w:lang w:val="en-US"/>
        </w:rPr>
        <w:t xml:space="preserve">. </w:t>
      </w:r>
      <w:r w:rsidR="007B6CF6" w:rsidRPr="00434456">
        <w:rPr>
          <w:rFonts w:ascii="Arial" w:hAnsi="Arial" w:cs="Arial"/>
          <w:b w:val="0"/>
          <w:sz w:val="18"/>
          <w:szCs w:val="18"/>
          <w:lang w:val="en-US"/>
        </w:rPr>
        <w:t xml:space="preserve">Temperature-dependent imaginary impedance </w:t>
      </w:r>
      <w:r w:rsidR="007E19CC" w:rsidRPr="00434456">
        <w:rPr>
          <w:rFonts w:ascii="Arial" w:hAnsi="Arial" w:cs="Arial"/>
          <w:b w:val="0"/>
          <w:sz w:val="18"/>
          <w:szCs w:val="18"/>
          <w:lang w:val="en-US"/>
        </w:rPr>
        <w:t>responses</w:t>
      </w:r>
      <w:r w:rsidR="00A618B9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7E19CC" w:rsidRPr="00434456">
        <w:rPr>
          <w:rFonts w:ascii="Arial" w:hAnsi="Arial" w:cs="Arial"/>
          <w:b w:val="0"/>
          <w:sz w:val="18"/>
          <w:szCs w:val="18"/>
          <w:lang w:val="en-US"/>
        </w:rPr>
        <w:t>(</w:t>
      </w:r>
      <w:r w:rsidR="00A618B9" w:rsidRPr="00434456">
        <w:rPr>
          <w:rFonts w:ascii="Arial" w:hAnsi="Arial" w:cs="Arial"/>
          <w:b w:val="0"/>
          <w:sz w:val="18"/>
          <w:szCs w:val="18"/>
          <w:lang w:val="en-US"/>
        </w:rPr>
        <w:t>Z’’</w:t>
      </w:r>
      <w:r w:rsidR="007E19CC" w:rsidRPr="00434456">
        <w:rPr>
          <w:rFonts w:ascii="Arial" w:hAnsi="Arial" w:cs="Arial"/>
          <w:b w:val="0"/>
          <w:sz w:val="18"/>
          <w:szCs w:val="18"/>
          <w:lang w:val="en-US"/>
        </w:rPr>
        <w:t>)</w:t>
      </w:r>
      <w:r w:rsidR="007B6CF6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and</w:t>
      </w:r>
      <w:r w:rsidR="007E19CC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the corresponding</w:t>
      </w:r>
      <w:r w:rsidR="007B6CF6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optimum-frequency response</w:t>
      </w:r>
      <w:r w:rsidR="007E19CC" w:rsidRPr="00434456">
        <w:rPr>
          <w:rFonts w:ascii="Arial" w:hAnsi="Arial" w:cs="Arial"/>
          <w:b w:val="0"/>
          <w:sz w:val="18"/>
          <w:szCs w:val="18"/>
          <w:lang w:val="en-US"/>
        </w:rPr>
        <w:t>s</w:t>
      </w:r>
      <w:r w:rsidR="007B6CF6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of acetone and hydrogen.</w:t>
      </w:r>
      <w:r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>(a,</w:t>
      </w:r>
      <w:r w:rsidR="007E19CC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d) </w:t>
      </w:r>
      <w:r w:rsidR="007E19CC" w:rsidRPr="00434456">
        <w:rPr>
          <w:rFonts w:ascii="Arial" w:hAnsi="Arial" w:cs="Arial"/>
          <w:b w:val="0"/>
          <w:sz w:val="18"/>
          <w:szCs w:val="18"/>
          <w:lang w:val="en-US"/>
        </w:rPr>
        <w:t>Z</w:t>
      </w:r>
      <w:r w:rsidR="0039663B">
        <w:rPr>
          <w:rFonts w:ascii="Arial" w:hAnsi="Arial" w:cs="Arial"/>
          <w:b w:val="0"/>
          <w:sz w:val="18"/>
          <w:szCs w:val="18"/>
          <w:lang w:val="en-US"/>
        </w:rPr>
        <w:t>’’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580679" w:rsidRPr="00434456">
        <w:rPr>
          <w:rFonts w:ascii="Arial" w:hAnsi="Arial" w:cs="Arial"/>
          <w:b w:val="0"/>
          <w:sz w:val="18"/>
          <w:szCs w:val="18"/>
          <w:lang w:val="en-US"/>
        </w:rPr>
        <w:t>response</w:t>
      </w:r>
      <w:r w:rsidR="007E19CC" w:rsidRPr="00434456">
        <w:rPr>
          <w:rFonts w:ascii="Arial" w:hAnsi="Arial" w:cs="Arial"/>
          <w:b w:val="0"/>
          <w:sz w:val="18"/>
          <w:szCs w:val="18"/>
          <w:lang w:val="en-US"/>
        </w:rPr>
        <w:t>s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measured at 150°C, 250°C, and 350°C for different concentrations of acetone and hydrogen, respectively. The colored markers indicate the </w:t>
      </w:r>
      <w:r w:rsidR="00A618B9" w:rsidRPr="00434456">
        <w:rPr>
          <w:rFonts w:ascii="Arial" w:hAnsi="Arial" w:cs="Arial"/>
          <w:b w:val="0"/>
          <w:sz w:val="18"/>
          <w:szCs w:val="18"/>
          <w:lang w:val="en-US"/>
        </w:rPr>
        <w:t>Z’’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peak positions for each concentration. (b,</w:t>
      </w:r>
      <w:r w:rsidR="007E19CC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e) </w:t>
      </w:r>
      <w:r w:rsidR="00B160D5" w:rsidRPr="00434456">
        <w:rPr>
          <w:rFonts w:ascii="Arial" w:hAnsi="Arial" w:cs="Arial"/>
          <w:b w:val="0"/>
          <w:sz w:val="18"/>
          <w:szCs w:val="18"/>
          <w:lang w:val="en-US"/>
        </w:rPr>
        <w:t>Frequency-</w:t>
      </w:r>
      <w:r w:rsidR="00E70167" w:rsidRPr="00434456">
        <w:rPr>
          <w:rFonts w:ascii="Arial" w:hAnsi="Arial" w:cs="Arial"/>
          <w:b w:val="0"/>
          <w:sz w:val="18"/>
          <w:szCs w:val="18"/>
          <w:lang w:val="en-US"/>
        </w:rPr>
        <w:t>dependent</w:t>
      </w:r>
      <w:r w:rsidR="00E70167">
        <w:rPr>
          <w:rFonts w:ascii="Arial" w:hAnsi="Arial" w:cs="Arial"/>
          <w:b w:val="0"/>
          <w:sz w:val="18"/>
          <w:szCs w:val="18"/>
          <w:lang w:val="en-US"/>
        </w:rPr>
        <w:t xml:space="preserve"> R</w:t>
      </w:r>
      <w:r w:rsidR="00E70167" w:rsidRPr="00E70167">
        <w:rPr>
          <w:rFonts w:ascii="Arial" w:hAnsi="Arial" w:cs="Arial"/>
          <w:b w:val="0"/>
          <w:sz w:val="18"/>
          <w:szCs w:val="18"/>
          <w:vertAlign w:val="superscript"/>
          <w:lang w:val="en-US"/>
        </w:rPr>
        <w:t>2</w:t>
      </w:r>
      <m:oMath>
        <m:r>
          <m:rPr>
            <m:sty m:val="bi"/>
          </m:rPr>
          <w:rPr>
            <w:rFonts w:ascii="Cambria Math" w:hAnsi="Cambria Math" w:cs="Arial"/>
            <w:sz w:val="18"/>
            <w:szCs w:val="18"/>
            <w:lang w:val="en-US"/>
          </w:rPr>
          <m:t xml:space="preserve"> </m:t>
        </m:r>
      </m:oMath>
      <w:r w:rsidR="00B160D5" w:rsidRPr="00434456">
        <w:rPr>
          <w:rFonts w:ascii="Arial" w:hAnsi="Arial" w:cs="Arial"/>
          <w:b w:val="0"/>
          <w:sz w:val="18"/>
          <w:szCs w:val="18"/>
          <w:lang w:val="en-US"/>
        </w:rPr>
        <w:t>and slope</w:t>
      </w:r>
      <w:r w:rsidR="00864AAB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across normalized Z’</w:t>
      </w:r>
      <w:r w:rsidR="00761009" w:rsidRPr="00434456">
        <w:rPr>
          <w:rFonts w:ascii="Arial" w:hAnsi="Arial" w:cs="Arial"/>
          <w:b w:val="0"/>
          <w:sz w:val="18"/>
          <w:szCs w:val="18"/>
          <w:lang w:val="en-US"/>
        </w:rPr>
        <w:t>’ and</w:t>
      </w:r>
      <w:r w:rsidR="009606DE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concentration</w:t>
      </w:r>
      <w:r w:rsidR="00B160D5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used to identify optimum frequency</w:t>
      </w:r>
      <w:r w:rsidR="007E19CC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(F*)</w:t>
      </w:r>
      <w:r w:rsidR="00B160D5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at each temperature. 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>The highlighted markers indicate the selected optimum frequencies at each operating temperature</w:t>
      </w:r>
      <w:r w:rsidR="00C16706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1B4C3A" w:rsidRPr="00434456">
        <w:rPr>
          <w:rFonts w:ascii="Arial" w:hAnsi="Arial" w:cs="Arial"/>
          <w:b w:val="0"/>
          <w:sz w:val="18"/>
          <w:szCs w:val="18"/>
          <w:lang w:val="en-US"/>
        </w:rPr>
        <w:t>(</w:t>
      </w:r>
      <w:r w:rsidR="00C16706" w:rsidRPr="00434456">
        <w:rPr>
          <w:rFonts w:ascii="Arial" w:hAnsi="Arial" w:cs="Arial"/>
          <w:b w:val="0"/>
          <w:sz w:val="18"/>
          <w:szCs w:val="18"/>
          <w:lang w:val="en-US"/>
        </w:rPr>
        <w:t>which are 2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.</w:t>
      </w:r>
      <w:r w:rsidR="00C16706" w:rsidRPr="00434456">
        <w:rPr>
          <w:rFonts w:ascii="Arial" w:hAnsi="Arial" w:cs="Arial"/>
          <w:b w:val="0"/>
          <w:sz w:val="18"/>
          <w:szCs w:val="18"/>
          <w:lang w:val="en-US"/>
        </w:rPr>
        <w:t>3</w:t>
      </w:r>
      <w:r w:rsidR="000F4BD1" w:rsidRPr="00434456">
        <w:rPr>
          <w:rFonts w:ascii="Arial" w:hAnsi="Arial" w:cs="Arial"/>
          <w:b w:val="0"/>
          <w:sz w:val="18"/>
          <w:szCs w:val="18"/>
          <w:lang w:val="en-US"/>
        </w:rPr>
        <w:t>1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M</w:t>
      </w:r>
      <w:r w:rsidR="00C16706" w:rsidRPr="00434456">
        <w:rPr>
          <w:rFonts w:ascii="Arial" w:hAnsi="Arial" w:cs="Arial"/>
          <w:b w:val="0"/>
          <w:sz w:val="18"/>
          <w:szCs w:val="18"/>
          <w:lang w:val="en-US"/>
        </w:rPr>
        <w:t>Hz at 150</w:t>
      </w:r>
      <w:r w:rsidR="001B4C3A" w:rsidRPr="00434456">
        <w:rPr>
          <w:rFonts w:ascii="Arial" w:hAnsi="Arial" w:cs="Arial"/>
          <w:b w:val="0"/>
          <w:sz w:val="18"/>
          <w:szCs w:val="18"/>
          <w:lang w:val="en-US"/>
        </w:rPr>
        <w:t>°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C16706" w:rsidRPr="00434456">
        <w:rPr>
          <w:rFonts w:ascii="Arial" w:hAnsi="Arial" w:cs="Arial"/>
          <w:b w:val="0"/>
          <w:sz w:val="18"/>
          <w:szCs w:val="18"/>
          <w:lang w:val="en-US"/>
        </w:rPr>
        <w:t>C, 1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.</w:t>
      </w:r>
      <w:r w:rsidR="00C16706" w:rsidRPr="00434456">
        <w:rPr>
          <w:rFonts w:ascii="Arial" w:hAnsi="Arial" w:cs="Arial"/>
          <w:b w:val="0"/>
          <w:sz w:val="18"/>
          <w:szCs w:val="18"/>
          <w:lang w:val="en-US"/>
        </w:rPr>
        <w:t>17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M</w:t>
      </w:r>
      <w:r w:rsidR="00C16706" w:rsidRPr="00434456">
        <w:rPr>
          <w:rFonts w:ascii="Arial" w:hAnsi="Arial" w:cs="Arial"/>
          <w:b w:val="0"/>
          <w:sz w:val="18"/>
          <w:szCs w:val="18"/>
          <w:lang w:val="en-US"/>
        </w:rPr>
        <w:t>Hz at 250</w:t>
      </w:r>
      <w:r w:rsidR="001B4C3A" w:rsidRPr="00434456">
        <w:rPr>
          <w:rFonts w:ascii="Arial" w:hAnsi="Arial" w:cs="Arial"/>
          <w:b w:val="0"/>
          <w:sz w:val="18"/>
          <w:szCs w:val="18"/>
          <w:lang w:val="en-US"/>
        </w:rPr>
        <w:t>°</w:t>
      </w:r>
      <w:r w:rsidR="00BF3980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C16706" w:rsidRPr="00434456">
        <w:rPr>
          <w:rFonts w:ascii="Arial" w:hAnsi="Arial" w:cs="Arial"/>
          <w:b w:val="0"/>
          <w:sz w:val="18"/>
          <w:szCs w:val="18"/>
          <w:lang w:val="en-US"/>
        </w:rPr>
        <w:t>C, 319.651kHz at 350</w:t>
      </w:r>
      <w:r w:rsidR="001B4C3A" w:rsidRPr="00434456">
        <w:rPr>
          <w:rFonts w:ascii="Arial" w:hAnsi="Arial" w:cs="Arial"/>
          <w:b w:val="0"/>
          <w:sz w:val="18"/>
          <w:szCs w:val="18"/>
          <w:lang w:val="en-US"/>
        </w:rPr>
        <w:t>°</w:t>
      </w:r>
      <w:r w:rsidR="00BF3980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C16706" w:rsidRPr="00434456">
        <w:rPr>
          <w:rFonts w:ascii="Arial" w:hAnsi="Arial" w:cs="Arial"/>
          <w:b w:val="0"/>
          <w:sz w:val="18"/>
          <w:szCs w:val="18"/>
          <w:lang w:val="en-US"/>
        </w:rPr>
        <w:t xml:space="preserve">C for hydrogen and 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for acetone 4</w:t>
      </w:r>
      <w:r w:rsidR="00BF3980" w:rsidRPr="00434456">
        <w:rPr>
          <w:rFonts w:ascii="Arial" w:hAnsi="Arial" w:cs="Arial"/>
          <w:b w:val="0"/>
          <w:sz w:val="18"/>
          <w:szCs w:val="18"/>
          <w:lang w:val="en-US"/>
        </w:rPr>
        <w:t>.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51</w:t>
      </w:r>
      <w:r w:rsidR="00BF3980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MH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z at 250</w:t>
      </w:r>
      <w:r w:rsidR="00AB19C1" w:rsidRPr="00434456">
        <w:rPr>
          <w:rFonts w:ascii="Arial" w:hAnsi="Arial" w:cs="Arial"/>
          <w:b w:val="0"/>
          <w:sz w:val="18"/>
          <w:szCs w:val="18"/>
          <w:lang w:val="en-US"/>
        </w:rPr>
        <w:t>°</w:t>
      </w:r>
      <w:r w:rsidR="00BF3980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C,  824.64</w:t>
      </w:r>
      <w:r w:rsidR="00BF3980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kHz at 150</w:t>
      </w:r>
      <w:r w:rsidR="00AB19C1" w:rsidRPr="00434456">
        <w:rPr>
          <w:rFonts w:ascii="Arial" w:hAnsi="Arial" w:cs="Arial"/>
          <w:b w:val="0"/>
          <w:sz w:val="18"/>
          <w:szCs w:val="18"/>
          <w:lang w:val="en-US"/>
        </w:rPr>
        <w:t>°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C, 6</w:t>
      </w:r>
      <w:r w:rsidR="001D20AD" w:rsidRPr="00434456">
        <w:rPr>
          <w:rFonts w:ascii="Arial" w:hAnsi="Arial" w:cs="Arial"/>
          <w:b w:val="0"/>
          <w:sz w:val="18"/>
          <w:szCs w:val="18"/>
          <w:lang w:val="en-US"/>
        </w:rPr>
        <w:t>9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5.10</w:t>
      </w:r>
      <w:r w:rsidR="00BF3980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kHz at 350</w:t>
      </w:r>
      <w:r w:rsidR="00AB19C1" w:rsidRPr="00434456">
        <w:rPr>
          <w:rFonts w:ascii="Arial" w:hAnsi="Arial" w:cs="Arial"/>
          <w:b w:val="0"/>
          <w:sz w:val="18"/>
          <w:szCs w:val="18"/>
          <w:lang w:val="en-US"/>
        </w:rPr>
        <w:t>°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>C</w:t>
      </w:r>
      <w:r w:rsidR="00AB19C1" w:rsidRPr="00434456">
        <w:rPr>
          <w:rFonts w:ascii="Arial" w:hAnsi="Arial" w:cs="Arial"/>
          <w:b w:val="0"/>
          <w:sz w:val="18"/>
          <w:szCs w:val="18"/>
          <w:lang w:val="en-US"/>
        </w:rPr>
        <w:t>.</w:t>
      </w:r>
      <w:r w:rsidR="001433C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>(c,</w:t>
      </w:r>
      <w:r w:rsidR="00AB19C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f) </w:t>
      </w:r>
      <w:r w:rsidR="00C55578" w:rsidRPr="00434456">
        <w:rPr>
          <w:rFonts w:ascii="Arial" w:hAnsi="Arial" w:cs="Arial"/>
          <w:b w:val="0"/>
          <w:sz w:val="18"/>
          <w:szCs w:val="18"/>
          <w:lang w:val="en-US"/>
        </w:rPr>
        <w:t>Scatter plot showing n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ormalized </w:t>
      </w:r>
      <w:r w:rsidR="00DE06AF" w:rsidRPr="00434456">
        <w:rPr>
          <w:rFonts w:ascii="Arial" w:hAnsi="Arial" w:cs="Arial"/>
          <w:b w:val="0"/>
          <w:sz w:val="18"/>
          <w:szCs w:val="18"/>
          <w:lang w:val="en-US"/>
        </w:rPr>
        <w:t>Z’’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response</w:t>
      </w:r>
      <w:r w:rsidR="00C55578" w:rsidRPr="00434456">
        <w:rPr>
          <w:rFonts w:ascii="Arial" w:hAnsi="Arial" w:cs="Arial"/>
          <w:b w:val="0"/>
          <w:sz w:val="18"/>
          <w:szCs w:val="18"/>
          <w:lang w:val="en-US"/>
        </w:rPr>
        <w:t>s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as a function of gas concentration</w:t>
      </w:r>
      <w:r w:rsidR="00C55578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at the identified optimum frequencies.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C55578" w:rsidRPr="00434456">
        <w:rPr>
          <w:rFonts w:ascii="Arial" w:hAnsi="Arial" w:cs="Arial"/>
          <w:b w:val="0"/>
          <w:sz w:val="18"/>
          <w:szCs w:val="18"/>
          <w:lang w:val="en-US"/>
        </w:rPr>
        <w:t xml:space="preserve">Note the </w:t>
      </w:r>
      <w:r w:rsidR="002330E1" w:rsidRPr="00434456">
        <w:rPr>
          <w:rFonts w:ascii="Arial" w:hAnsi="Arial" w:cs="Arial"/>
          <w:b w:val="0"/>
          <w:sz w:val="18"/>
          <w:szCs w:val="18"/>
          <w:lang w:val="en-US"/>
        </w:rPr>
        <w:t>linear decreasing trends for both acetone and hydrogen across all three temperatures</w:t>
      </w:r>
      <w:r w:rsidR="00C55578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(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 xml:space="preserve">showing a linear decrease with increasing concentration </w:t>
      </w:r>
      <w:r w:rsidR="00915109" w:rsidRPr="00434456">
        <w:rPr>
          <w:rFonts w:ascii="Arial" w:hAnsi="Arial" w:cs="Arial"/>
          <w:b w:val="0"/>
          <w:sz w:val="18"/>
          <w:szCs w:val="18"/>
          <w:lang w:val="en-US"/>
        </w:rPr>
        <w:t>R</w:t>
      </w:r>
      <w:r w:rsidR="00915109" w:rsidRPr="00434456">
        <w:rPr>
          <w:rFonts w:ascii="Arial" w:hAnsi="Arial" w:cs="Arial"/>
          <w:b w:val="0"/>
          <w:sz w:val="18"/>
          <w:szCs w:val="18"/>
          <w:vertAlign w:val="superscript"/>
          <w:lang w:val="en-US"/>
        </w:rPr>
        <w:t>2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 xml:space="preserve">= % </w:t>
      </w:r>
      <w:r w:rsidR="00893D0F" w:rsidRPr="00434456">
        <w:rPr>
          <w:rFonts w:ascii="Arial" w:hAnsi="Arial" w:cs="Arial"/>
          <w:b w:val="0"/>
          <w:sz w:val="18"/>
          <w:szCs w:val="18"/>
          <w:lang w:val="en-US"/>
        </w:rPr>
        <w:t>0.98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>,m=-</w:t>
      </w:r>
      <w:r w:rsidR="00893D0F" w:rsidRPr="00434456">
        <w:rPr>
          <w:rFonts w:ascii="Arial" w:hAnsi="Arial" w:cs="Arial"/>
          <w:b w:val="0"/>
          <w:sz w:val="18"/>
          <w:szCs w:val="18"/>
          <w:lang w:val="en-US"/>
        </w:rPr>
        <w:t>0.</w:t>
      </w:r>
      <w:r w:rsidR="00A30426" w:rsidRPr="00434456">
        <w:rPr>
          <w:rFonts w:ascii="Arial" w:hAnsi="Arial" w:cs="Arial"/>
          <w:b w:val="0"/>
          <w:sz w:val="18"/>
          <w:szCs w:val="18"/>
          <w:lang w:val="en-US"/>
        </w:rPr>
        <w:t>028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 xml:space="preserve">; </w:t>
      </w:r>
      <w:r w:rsidR="00915109" w:rsidRPr="00434456">
        <w:rPr>
          <w:rFonts w:ascii="Arial" w:hAnsi="Arial" w:cs="Arial"/>
          <w:b w:val="0"/>
          <w:sz w:val="18"/>
          <w:szCs w:val="18"/>
          <w:lang w:val="en-US"/>
        </w:rPr>
        <w:t>R</w:t>
      </w:r>
      <w:r w:rsidR="00915109" w:rsidRPr="00434456">
        <w:rPr>
          <w:rFonts w:ascii="Arial" w:hAnsi="Arial" w:cs="Arial"/>
          <w:b w:val="0"/>
          <w:sz w:val="18"/>
          <w:szCs w:val="18"/>
          <w:vertAlign w:val="superscript"/>
          <w:lang w:val="en-US"/>
        </w:rPr>
        <w:t>2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 xml:space="preserve">= </w:t>
      </w:r>
      <w:r w:rsidR="00CC36BC" w:rsidRPr="00434456">
        <w:rPr>
          <w:rFonts w:ascii="Arial" w:hAnsi="Arial" w:cs="Arial"/>
          <w:b w:val="0"/>
          <w:sz w:val="18"/>
          <w:szCs w:val="18"/>
          <w:lang w:val="en-US"/>
        </w:rPr>
        <w:t>0.96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>%, m=</w:t>
      </w:r>
      <w:r w:rsidR="00CC36BC" w:rsidRPr="00434456">
        <w:rPr>
          <w:rFonts w:ascii="Arial" w:hAnsi="Arial" w:cs="Arial"/>
          <w:b w:val="0"/>
          <w:sz w:val="18"/>
          <w:szCs w:val="18"/>
          <w:lang w:val="en-US"/>
        </w:rPr>
        <w:t>0.022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 xml:space="preserve">-; </w:t>
      </w:r>
      <w:r w:rsidR="00915109" w:rsidRPr="00434456">
        <w:rPr>
          <w:rFonts w:ascii="Arial" w:hAnsi="Arial" w:cs="Arial"/>
          <w:b w:val="0"/>
          <w:sz w:val="18"/>
          <w:szCs w:val="18"/>
          <w:lang w:val="en-US"/>
        </w:rPr>
        <w:t>R2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=</w:t>
      </w:r>
      <w:r w:rsidR="008445DF" w:rsidRPr="00434456">
        <w:rPr>
          <w:rFonts w:ascii="Arial" w:hAnsi="Arial" w:cs="Arial"/>
          <w:b w:val="0"/>
          <w:sz w:val="18"/>
          <w:szCs w:val="18"/>
          <w:lang w:val="en-US"/>
        </w:rPr>
        <w:t>0.96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>% , m=-</w:t>
      </w:r>
      <w:r w:rsidR="008445DF" w:rsidRPr="00434456">
        <w:rPr>
          <w:rFonts w:ascii="Arial" w:hAnsi="Arial" w:cs="Arial"/>
          <w:b w:val="0"/>
          <w:sz w:val="18"/>
          <w:szCs w:val="18"/>
          <w:lang w:val="en-US"/>
        </w:rPr>
        <w:t>0.02</w:t>
      </w:r>
      <w:r w:rsidR="0059012D" w:rsidRPr="00434456">
        <w:rPr>
          <w:rFonts w:ascii="Arial" w:hAnsi="Arial" w:cs="Arial"/>
          <w:b w:val="0"/>
          <w:sz w:val="18"/>
          <w:szCs w:val="18"/>
          <w:lang w:val="en-US"/>
        </w:rPr>
        <w:t>4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at 150 °C, 250 °C, and 350 °C, respectively</w:t>
      </w:r>
      <w:r w:rsidR="0059012D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for acetone and for </w:t>
      </w:r>
      <w:r w:rsidR="00DC3788" w:rsidRPr="00434456">
        <w:rPr>
          <w:rFonts w:ascii="Arial" w:hAnsi="Arial" w:cs="Arial"/>
          <w:b w:val="0"/>
          <w:sz w:val="18"/>
          <w:szCs w:val="18"/>
          <w:lang w:val="en-US"/>
        </w:rPr>
        <w:t xml:space="preserve">hydrogen </w:t>
      </w:r>
      <w:r w:rsidR="00915109" w:rsidRPr="00434456">
        <w:rPr>
          <w:rFonts w:ascii="Arial" w:hAnsi="Arial" w:cs="Arial"/>
          <w:b w:val="0"/>
          <w:sz w:val="18"/>
          <w:szCs w:val="18"/>
          <w:lang w:val="en-US"/>
        </w:rPr>
        <w:t>R</w:t>
      </w:r>
      <w:r w:rsidR="00915109" w:rsidRPr="00434456">
        <w:rPr>
          <w:rFonts w:ascii="Arial" w:hAnsi="Arial" w:cs="Arial"/>
          <w:b w:val="0"/>
          <w:sz w:val="18"/>
          <w:szCs w:val="18"/>
          <w:vertAlign w:val="superscript"/>
          <w:lang w:val="en-US"/>
        </w:rPr>
        <w:t>2</w:t>
      </w:r>
      <w:r w:rsidR="00DC3788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= </w:t>
      </w:r>
      <w:r w:rsidR="000E2F54" w:rsidRPr="00434456">
        <w:rPr>
          <w:rFonts w:ascii="Arial" w:hAnsi="Arial" w:cs="Arial"/>
          <w:b w:val="0"/>
          <w:sz w:val="18"/>
          <w:szCs w:val="18"/>
          <w:lang w:val="en-US"/>
        </w:rPr>
        <w:t>0.96</w:t>
      </w:r>
      <w:r w:rsidR="00DC3788" w:rsidRPr="00434456">
        <w:rPr>
          <w:rFonts w:ascii="Arial" w:hAnsi="Arial" w:cs="Arial"/>
          <w:b w:val="0"/>
          <w:sz w:val="18"/>
          <w:szCs w:val="18"/>
          <w:lang w:val="en-US"/>
        </w:rPr>
        <w:t>% ,m=-</w:t>
      </w:r>
      <w:r w:rsidR="0076119C" w:rsidRPr="00434456">
        <w:rPr>
          <w:rFonts w:ascii="Arial" w:hAnsi="Arial" w:cs="Arial"/>
          <w:b w:val="0"/>
          <w:sz w:val="18"/>
          <w:szCs w:val="18"/>
          <w:lang w:val="en-US"/>
        </w:rPr>
        <w:t>0.029</w:t>
      </w:r>
      <w:r w:rsidR="00DC3788" w:rsidRPr="00434456">
        <w:rPr>
          <w:rFonts w:ascii="Arial" w:hAnsi="Arial" w:cs="Arial"/>
          <w:b w:val="0"/>
          <w:sz w:val="18"/>
          <w:szCs w:val="18"/>
          <w:lang w:val="en-US"/>
        </w:rPr>
        <w:t xml:space="preserve">; </w:t>
      </w:r>
      <w:r w:rsidR="00915109" w:rsidRPr="00434456">
        <w:rPr>
          <w:rFonts w:ascii="Arial" w:hAnsi="Arial" w:cs="Arial"/>
          <w:b w:val="0"/>
          <w:sz w:val="18"/>
          <w:szCs w:val="18"/>
          <w:lang w:val="en-US"/>
        </w:rPr>
        <w:t>R</w:t>
      </w:r>
      <w:r w:rsidR="00915109" w:rsidRPr="00434456">
        <w:rPr>
          <w:rFonts w:ascii="Arial" w:hAnsi="Arial" w:cs="Arial"/>
          <w:b w:val="0"/>
          <w:sz w:val="18"/>
          <w:szCs w:val="18"/>
          <w:vertAlign w:val="superscript"/>
          <w:lang w:val="en-US"/>
        </w:rPr>
        <w:t>2</w:t>
      </w:r>
      <w:r w:rsidR="00DC3788" w:rsidRPr="00434456">
        <w:rPr>
          <w:rFonts w:ascii="Arial" w:hAnsi="Arial" w:cs="Arial"/>
          <w:b w:val="0"/>
          <w:sz w:val="18"/>
          <w:szCs w:val="18"/>
          <w:lang w:val="en-US"/>
        </w:rPr>
        <w:t xml:space="preserve">= </w:t>
      </w:r>
      <w:r w:rsidR="003141C4" w:rsidRPr="00434456">
        <w:rPr>
          <w:rFonts w:ascii="Arial" w:hAnsi="Arial" w:cs="Arial"/>
          <w:b w:val="0"/>
          <w:sz w:val="18"/>
          <w:szCs w:val="18"/>
          <w:lang w:val="en-US"/>
        </w:rPr>
        <w:t>0.98</w:t>
      </w:r>
      <w:r w:rsidR="00DC3788" w:rsidRPr="00434456">
        <w:rPr>
          <w:rFonts w:ascii="Arial" w:hAnsi="Arial" w:cs="Arial"/>
          <w:b w:val="0"/>
          <w:sz w:val="18"/>
          <w:szCs w:val="18"/>
          <w:lang w:val="en-US"/>
        </w:rPr>
        <w:t>%, m=-</w:t>
      </w:r>
      <w:r w:rsidR="003141C4" w:rsidRPr="00434456">
        <w:rPr>
          <w:rFonts w:ascii="Arial" w:hAnsi="Arial" w:cs="Arial"/>
          <w:b w:val="0"/>
          <w:sz w:val="18"/>
          <w:szCs w:val="18"/>
          <w:lang w:val="en-US"/>
        </w:rPr>
        <w:t>0.</w:t>
      </w:r>
      <w:r w:rsidR="00332F04" w:rsidRPr="00434456">
        <w:rPr>
          <w:rFonts w:ascii="Arial" w:hAnsi="Arial" w:cs="Arial"/>
          <w:b w:val="0"/>
          <w:sz w:val="18"/>
          <w:szCs w:val="18"/>
          <w:lang w:val="en-US"/>
        </w:rPr>
        <w:t>035</w:t>
      </w:r>
      <w:r w:rsidR="00DC3788" w:rsidRPr="00434456">
        <w:rPr>
          <w:rFonts w:ascii="Arial" w:hAnsi="Arial" w:cs="Arial"/>
          <w:b w:val="0"/>
          <w:sz w:val="18"/>
          <w:szCs w:val="18"/>
          <w:lang w:val="en-US"/>
        </w:rPr>
        <w:t xml:space="preserve">; </w:t>
      </w:r>
      <w:r w:rsidR="00915109" w:rsidRPr="00434456">
        <w:rPr>
          <w:rFonts w:ascii="Arial" w:hAnsi="Arial" w:cs="Arial"/>
          <w:b w:val="0"/>
          <w:sz w:val="18"/>
          <w:szCs w:val="18"/>
          <w:lang w:val="en-US"/>
        </w:rPr>
        <w:t>R</w:t>
      </w:r>
      <w:r w:rsidR="00915109" w:rsidRPr="00434456">
        <w:rPr>
          <w:rFonts w:ascii="Arial" w:hAnsi="Arial" w:cs="Arial"/>
          <w:b w:val="0"/>
          <w:sz w:val="18"/>
          <w:szCs w:val="18"/>
          <w:vertAlign w:val="superscript"/>
          <w:lang w:val="en-US"/>
        </w:rPr>
        <w:t>2</w:t>
      </w:r>
      <w:r w:rsidR="00DC3788" w:rsidRPr="00434456">
        <w:rPr>
          <w:rFonts w:ascii="Arial" w:hAnsi="Arial" w:cs="Arial"/>
          <w:b w:val="0"/>
          <w:sz w:val="18"/>
          <w:szCs w:val="18"/>
          <w:lang w:val="en-US"/>
        </w:rPr>
        <w:t>=</w:t>
      </w:r>
      <w:r w:rsidR="00B6713B" w:rsidRPr="00434456">
        <w:rPr>
          <w:rFonts w:ascii="Arial" w:hAnsi="Arial" w:cs="Arial"/>
          <w:b w:val="0"/>
          <w:sz w:val="18"/>
          <w:szCs w:val="18"/>
          <w:lang w:val="en-US"/>
        </w:rPr>
        <w:t>0.99</w:t>
      </w:r>
      <w:r w:rsidR="00DC3788" w:rsidRPr="00434456">
        <w:rPr>
          <w:rFonts w:ascii="Arial" w:hAnsi="Arial" w:cs="Arial"/>
          <w:b w:val="0"/>
          <w:sz w:val="18"/>
          <w:szCs w:val="18"/>
          <w:lang w:val="en-US"/>
        </w:rPr>
        <w:t xml:space="preserve">% , m=- </w:t>
      </w:r>
      <w:r w:rsidR="008D70BE" w:rsidRPr="00434456">
        <w:rPr>
          <w:rFonts w:ascii="Arial" w:hAnsi="Arial" w:cs="Arial"/>
          <w:b w:val="0"/>
          <w:sz w:val="18"/>
          <w:szCs w:val="18"/>
          <w:lang w:val="en-US"/>
        </w:rPr>
        <w:t>0.035</w:t>
      </w:r>
      <w:r w:rsidR="006B452A" w:rsidRPr="00434456">
        <w:rPr>
          <w:rFonts w:ascii="Arial" w:hAnsi="Arial" w:cs="Arial"/>
          <w:b w:val="0"/>
          <w:sz w:val="18"/>
          <w:szCs w:val="18"/>
          <w:lang w:val="en-US"/>
        </w:rPr>
        <w:t xml:space="preserve"> </w:t>
      </w:r>
      <w:r w:rsidR="00DC3788" w:rsidRPr="00434456">
        <w:rPr>
          <w:rFonts w:ascii="Arial" w:hAnsi="Arial" w:cs="Arial"/>
          <w:b w:val="0"/>
          <w:sz w:val="18"/>
          <w:szCs w:val="18"/>
          <w:lang w:val="en-US"/>
        </w:rPr>
        <w:t>at 150 °C, 250 °C, and 350 °C, respectively</w:t>
      </w:r>
      <w:r w:rsidR="002C0655" w:rsidRPr="00434456">
        <w:rPr>
          <w:rFonts w:ascii="Arial" w:hAnsi="Arial" w:cs="Arial"/>
          <w:b w:val="0"/>
          <w:sz w:val="18"/>
          <w:szCs w:val="18"/>
          <w:lang w:val="en-US"/>
        </w:rPr>
        <w:t>).</w:t>
      </w:r>
      <w:r w:rsidR="002C0655" w:rsidRPr="00434456">
        <w:rPr>
          <w:rFonts w:ascii="Arial" w:hAnsi="Arial" w:cs="Arial"/>
          <w:sz w:val="18"/>
          <w:szCs w:val="18"/>
          <w:lang w:val="en-US"/>
        </w:rPr>
        <w:t xml:space="preserve"> </w:t>
      </w:r>
      <w:r w:rsidR="003E79CF" w:rsidRPr="00434456">
        <w:rPr>
          <w:rFonts w:ascii="Arial" w:hAnsi="Arial" w:cs="Arial"/>
          <w:b w:val="0"/>
          <w:sz w:val="18"/>
          <w:szCs w:val="18"/>
          <w:lang w:val="en-US"/>
        </w:rPr>
        <w:t xml:space="preserve">Each data point corresponds to the mean values (N=35 sweeps) of normalized </w:t>
      </w:r>
      <w:r w:rsidR="00915109" w:rsidRPr="00434456">
        <w:rPr>
          <w:rFonts w:ascii="Arial" w:hAnsi="Arial" w:cs="Arial"/>
          <w:b w:val="0"/>
          <w:sz w:val="18"/>
          <w:szCs w:val="18"/>
          <w:lang w:val="en-US"/>
        </w:rPr>
        <w:t>Z’’</w:t>
      </w:r>
      <m:oMath>
        <m:r>
          <m:rPr>
            <m:sty m:val="b"/>
          </m:rPr>
          <w:rPr>
            <w:rFonts w:ascii="Cambria Math" w:hAnsi="Cambria Math" w:cs="Arial"/>
            <w:sz w:val="18"/>
            <w:szCs w:val="18"/>
            <w:lang w:val="en-US"/>
          </w:rPr>
          <m:t>.</m:t>
        </m:r>
      </m:oMath>
    </w:p>
    <w:p w14:paraId="3D34B701" w14:textId="1F5EAD77" w:rsidR="00930D59" w:rsidRPr="00CC28A1" w:rsidRDefault="00E2468C" w:rsidP="002726C2">
      <w:pPr>
        <w:spacing w:line="360" w:lineRule="auto"/>
        <w:rPr>
          <w:rFonts w:ascii="Arial" w:hAnsi="Arial" w:cs="Arial"/>
          <w:lang w:val="en-US"/>
        </w:rPr>
      </w:pPr>
      <w:r w:rsidRPr="00CC28A1">
        <w:rPr>
          <w:rFonts w:ascii="Arial" w:hAnsi="Arial" w:cs="Arial"/>
          <w:lang w:val="en-US"/>
        </w:rPr>
        <w:br w:type="page"/>
      </w:r>
    </w:p>
    <w:p w14:paraId="1F08DF30" w14:textId="52D7415B" w:rsidR="00CC1E55" w:rsidRPr="00CC28A1" w:rsidRDefault="006C3EA3" w:rsidP="002726C2">
      <w:pPr>
        <w:spacing w:before="240" w:after="240" w:line="360" w:lineRule="auto"/>
        <w:rPr>
          <w:rFonts w:ascii="Arial" w:hAnsi="Arial" w:cs="Arial"/>
          <w:lang w:val="en-US"/>
        </w:rPr>
      </w:pPr>
      <w:r w:rsidRPr="00CC28A1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DABD141" wp14:editId="1DBB1409">
            <wp:extent cx="6361430" cy="3023870"/>
            <wp:effectExtent l="0" t="0" r="1270" b="5080"/>
            <wp:docPr id="17428896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AA2F" w14:textId="4E80EF73" w:rsidR="00B563BB" w:rsidRPr="00BC493F" w:rsidRDefault="00930D59" w:rsidP="008607C5">
      <w:pPr>
        <w:spacing w:before="240" w:after="240" w:line="240" w:lineRule="auto"/>
        <w:ind w:left="0" w:firstLine="0"/>
        <w:rPr>
          <w:rFonts w:ascii="Arial" w:hAnsi="Arial" w:cs="Arial"/>
          <w:sz w:val="18"/>
          <w:szCs w:val="18"/>
          <w:lang w:val="en-US"/>
        </w:rPr>
      </w:pPr>
      <w:r w:rsidRPr="00CC28A1">
        <w:rPr>
          <w:rFonts w:ascii="Arial" w:hAnsi="Arial" w:cs="Arial"/>
          <w:b/>
          <w:bCs/>
          <w:sz w:val="18"/>
          <w:szCs w:val="18"/>
          <w:lang w:val="en-US"/>
        </w:rPr>
        <w:t>Supplementary figure</w:t>
      </w:r>
      <w:r w:rsidR="009A78DB" w:rsidRPr="00CC28A1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Pr="00CC28A1">
        <w:rPr>
          <w:rFonts w:ascii="Arial" w:hAnsi="Arial" w:cs="Arial"/>
          <w:b/>
          <w:bCs/>
          <w:sz w:val="18"/>
          <w:szCs w:val="18"/>
          <w:lang w:val="en-US"/>
        </w:rPr>
        <w:t>2</w:t>
      </w:r>
      <w:r w:rsidR="009A78DB" w:rsidRPr="00CC28A1">
        <w:rPr>
          <w:rFonts w:ascii="Arial" w:hAnsi="Arial" w:cs="Arial"/>
          <w:sz w:val="18"/>
          <w:szCs w:val="18"/>
          <w:lang w:val="en-US"/>
        </w:rPr>
        <w:t>.</w:t>
      </w:r>
      <w:r w:rsidR="004F4C46" w:rsidRPr="00CC28A1">
        <w:rPr>
          <w:rFonts w:ascii="Arial" w:hAnsi="Arial" w:cs="Arial"/>
          <w:sz w:val="18"/>
          <w:szCs w:val="18"/>
          <w:lang w:val="en-US"/>
        </w:rPr>
        <w:t xml:space="preserve"> Relationship between selected optimum frequency and median </w:t>
      </w:r>
      <w:r w:rsidR="00BC493F">
        <w:rPr>
          <w:rFonts w:ascii="Arial" w:hAnsi="Arial" w:cs="Arial"/>
          <w:sz w:val="18"/>
          <w:szCs w:val="18"/>
          <w:lang w:val="en-US"/>
        </w:rPr>
        <w:t xml:space="preserve">Z’’ </w:t>
      </w:r>
      <w:r w:rsidR="004F4C46" w:rsidRPr="00CC28A1">
        <w:rPr>
          <w:rFonts w:ascii="Arial" w:hAnsi="Arial" w:cs="Arial"/>
          <w:sz w:val="18"/>
          <w:szCs w:val="18"/>
          <w:lang w:val="en-US"/>
        </w:rPr>
        <w:t>peak frequency across gases and temperatures.</w:t>
      </w:r>
      <w:r w:rsidR="0074478C" w:rsidRPr="00CC28A1">
        <w:rPr>
          <w:rFonts w:ascii="Arial" w:hAnsi="Arial" w:cs="Arial"/>
          <w:sz w:val="18"/>
          <w:szCs w:val="18"/>
          <w:lang w:val="en-US"/>
        </w:rPr>
        <w:t xml:space="preserve"> (a) Gas-specific log–log comparison between the optimum frequency </w:t>
      </w:r>
      <w:r w:rsidR="00965AE9" w:rsidRPr="00CC28A1">
        <w:rPr>
          <w:rFonts w:ascii="Arial" w:hAnsi="Arial" w:cs="Arial"/>
          <w:sz w:val="18"/>
          <w:szCs w:val="18"/>
          <w:lang w:val="en-US"/>
        </w:rPr>
        <w:t xml:space="preserve">and </w:t>
      </w:r>
      <w:r w:rsidR="0074478C" w:rsidRPr="00CC28A1">
        <w:rPr>
          <w:rFonts w:ascii="Arial" w:hAnsi="Arial" w:cs="Arial"/>
          <w:sz w:val="18"/>
          <w:szCs w:val="18"/>
          <w:lang w:val="en-US"/>
        </w:rPr>
        <w:t xml:space="preserve">the median </w:t>
      </w:r>
      <w:r w:rsidR="00BC493F">
        <w:rPr>
          <w:rFonts w:ascii="Arial" w:hAnsi="Arial" w:cs="Arial"/>
          <w:sz w:val="18"/>
          <w:szCs w:val="18"/>
          <w:lang w:val="en-US"/>
        </w:rPr>
        <w:t>Z’’</w:t>
      </w:r>
      <w:r w:rsidR="0074478C" w:rsidRPr="00CC28A1">
        <w:rPr>
          <w:rFonts w:ascii="Arial" w:hAnsi="Arial" w:cs="Arial"/>
          <w:sz w:val="18"/>
          <w:szCs w:val="18"/>
          <w:lang w:val="en-US"/>
        </w:rPr>
        <w:t xml:space="preserve"> peak frequency pooled across </w:t>
      </w:r>
      <w:r w:rsidR="00BF00C9" w:rsidRPr="00CC28A1">
        <w:rPr>
          <w:rFonts w:ascii="Arial" w:hAnsi="Arial" w:cs="Arial"/>
          <w:sz w:val="18"/>
          <w:szCs w:val="18"/>
          <w:lang w:val="en-US"/>
        </w:rPr>
        <w:t xml:space="preserve">35 </w:t>
      </w:r>
      <w:r w:rsidR="0074478C" w:rsidRPr="00CC28A1">
        <w:rPr>
          <w:rFonts w:ascii="Arial" w:hAnsi="Arial" w:cs="Arial"/>
          <w:sz w:val="18"/>
          <w:szCs w:val="18"/>
          <w:lang w:val="en-US"/>
        </w:rPr>
        <w:t xml:space="preserve">sweeps and </w:t>
      </w:r>
      <w:r w:rsidR="00580489" w:rsidRPr="00CC28A1">
        <w:rPr>
          <w:rFonts w:ascii="Arial" w:hAnsi="Arial" w:cs="Arial"/>
          <w:sz w:val="18"/>
          <w:szCs w:val="18"/>
          <w:lang w:val="en-US"/>
        </w:rPr>
        <w:t xml:space="preserve">all gas </w:t>
      </w:r>
      <w:r w:rsidR="0074478C" w:rsidRPr="00CC28A1">
        <w:rPr>
          <w:rFonts w:ascii="Arial" w:hAnsi="Arial" w:cs="Arial"/>
          <w:sz w:val="18"/>
          <w:szCs w:val="18"/>
          <w:lang w:val="en-US"/>
        </w:rPr>
        <w:t>concentrations at each temperature. Colors represent gas type: ethanol</w:t>
      </w:r>
      <w:r w:rsidR="00580489" w:rsidRPr="00CC28A1">
        <w:rPr>
          <w:rFonts w:ascii="Arial" w:hAnsi="Arial" w:cs="Arial"/>
          <w:sz w:val="18"/>
          <w:szCs w:val="18"/>
          <w:lang w:val="en-US"/>
        </w:rPr>
        <w:t xml:space="preserve"> (orange)</w:t>
      </w:r>
      <w:r w:rsidR="0074478C" w:rsidRPr="00CC28A1">
        <w:rPr>
          <w:rFonts w:ascii="Arial" w:hAnsi="Arial" w:cs="Arial"/>
          <w:sz w:val="18"/>
          <w:szCs w:val="18"/>
          <w:lang w:val="en-US"/>
        </w:rPr>
        <w:t>, hydrogen</w:t>
      </w:r>
      <w:r w:rsidR="00580489" w:rsidRPr="00CC28A1">
        <w:rPr>
          <w:rFonts w:ascii="Arial" w:hAnsi="Arial" w:cs="Arial"/>
          <w:sz w:val="18"/>
          <w:szCs w:val="18"/>
          <w:lang w:val="en-US"/>
        </w:rPr>
        <w:t xml:space="preserve"> (green)</w:t>
      </w:r>
      <w:r w:rsidR="0074478C" w:rsidRPr="00CC28A1">
        <w:rPr>
          <w:rFonts w:ascii="Arial" w:hAnsi="Arial" w:cs="Arial"/>
          <w:sz w:val="18"/>
          <w:szCs w:val="18"/>
          <w:lang w:val="en-US"/>
        </w:rPr>
        <w:t>, and acetone</w:t>
      </w:r>
      <w:r w:rsidR="00580489" w:rsidRPr="00CC28A1">
        <w:rPr>
          <w:rFonts w:ascii="Arial" w:hAnsi="Arial" w:cs="Arial"/>
          <w:sz w:val="18"/>
          <w:szCs w:val="18"/>
          <w:lang w:val="en-US"/>
        </w:rPr>
        <w:t xml:space="preserve"> (red)</w:t>
      </w:r>
      <w:r w:rsidR="0074478C" w:rsidRPr="00CC28A1">
        <w:rPr>
          <w:rFonts w:ascii="Arial" w:hAnsi="Arial" w:cs="Arial"/>
          <w:sz w:val="18"/>
          <w:szCs w:val="18"/>
          <w:lang w:val="en-US"/>
        </w:rPr>
        <w:t>, while marker shapes indicate the operating temperature: 150°C, 250°C, and 350°C. Solid colored lines show log–log linear fits</w:t>
      </w:r>
      <w:r w:rsidR="00171EA4" w:rsidRPr="00CC28A1">
        <w:rPr>
          <w:rFonts w:ascii="Arial" w:hAnsi="Arial" w:cs="Arial"/>
          <w:sz w:val="18"/>
          <w:szCs w:val="18"/>
          <w:lang w:val="en-US"/>
        </w:rPr>
        <w:t xml:space="preserve"> for individual gases</w:t>
      </w:r>
      <w:r w:rsidR="0074478C" w:rsidRPr="00CC28A1">
        <w:rPr>
          <w:rFonts w:ascii="Arial" w:hAnsi="Arial" w:cs="Arial"/>
          <w:sz w:val="18"/>
          <w:szCs w:val="18"/>
          <w:lang w:val="en-US"/>
        </w:rPr>
        <w:t>. The dashed line represents the unit line</w:t>
      </w:r>
      <w:r w:rsidR="002A305D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="0074478C" w:rsidRPr="00CC28A1">
        <w:rPr>
          <w:rFonts w:ascii="Arial" w:hAnsi="Arial" w:cs="Arial"/>
          <w:sz w:val="18"/>
          <w:szCs w:val="18"/>
          <w:lang w:val="en-US"/>
        </w:rPr>
        <w:t>where the optimum frequency equals the median peak frequency. Error bars indicate bootstrap 95% confidence intervals of the median peak frequency.</w:t>
      </w:r>
      <w:r w:rsidR="00171EA4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="0074478C" w:rsidRPr="00CC28A1">
        <w:rPr>
          <w:rFonts w:ascii="Arial" w:hAnsi="Arial" w:cs="Arial"/>
          <w:sz w:val="18"/>
          <w:szCs w:val="18"/>
          <w:lang w:val="en-US"/>
        </w:rPr>
        <w:t xml:space="preserve">(b) Global log–log relationship </w:t>
      </w:r>
      <w:r w:rsidR="000A04E0" w:rsidRPr="00CC28A1">
        <w:rPr>
          <w:rFonts w:ascii="Arial" w:hAnsi="Arial" w:cs="Arial"/>
          <w:sz w:val="18"/>
          <w:szCs w:val="18"/>
          <w:lang w:val="en-US"/>
        </w:rPr>
        <w:t xml:space="preserve">between optimum frequency and median </w:t>
      </w:r>
      <w:r w:rsidR="00B24708">
        <w:rPr>
          <w:rFonts w:ascii="Arial" w:hAnsi="Arial" w:cs="Arial"/>
          <w:sz w:val="18"/>
          <w:szCs w:val="18"/>
          <w:lang w:val="en-US"/>
        </w:rPr>
        <w:t>Z’’</w:t>
      </w:r>
      <w:r w:rsidR="000A04E0" w:rsidRPr="00CC28A1">
        <w:rPr>
          <w:rFonts w:ascii="Arial" w:hAnsi="Arial" w:cs="Arial"/>
          <w:sz w:val="18"/>
          <w:szCs w:val="18"/>
          <w:lang w:val="en-US"/>
        </w:rPr>
        <w:t xml:space="preserve"> peak frequency </w:t>
      </w:r>
      <w:r w:rsidR="0074478C" w:rsidRPr="00CC28A1">
        <w:rPr>
          <w:rFonts w:ascii="Arial" w:hAnsi="Arial" w:cs="Arial"/>
          <w:sz w:val="18"/>
          <w:szCs w:val="18"/>
          <w:lang w:val="en-US"/>
        </w:rPr>
        <w:t xml:space="preserve">obtained by fitting all gas–temperature points together. The solid </w:t>
      </w:r>
      <w:r w:rsidR="000A04E0" w:rsidRPr="00CC28A1">
        <w:rPr>
          <w:rFonts w:ascii="Arial" w:hAnsi="Arial" w:cs="Arial"/>
          <w:sz w:val="18"/>
          <w:szCs w:val="18"/>
          <w:lang w:val="en-US"/>
        </w:rPr>
        <w:t>grey</w:t>
      </w:r>
      <w:r w:rsidR="0074478C" w:rsidRPr="00CC28A1">
        <w:rPr>
          <w:rFonts w:ascii="Arial" w:hAnsi="Arial" w:cs="Arial"/>
          <w:sz w:val="18"/>
          <w:szCs w:val="18"/>
          <w:lang w:val="en-US"/>
        </w:rPr>
        <w:t xml:space="preserve"> line shows the global linear fit, with slope = 1.116 and </w:t>
      </w:r>
      <w:r w:rsidR="00467A74">
        <w:rPr>
          <w:rFonts w:ascii="Arial" w:hAnsi="Arial" w:cs="Arial"/>
          <w:sz w:val="18"/>
          <w:szCs w:val="18"/>
          <w:lang w:val="en-US"/>
        </w:rPr>
        <w:t>R</w:t>
      </w:r>
      <w:r w:rsidR="00467A74" w:rsidRPr="00467A74">
        <w:rPr>
          <w:rFonts w:ascii="Arial" w:hAnsi="Arial" w:cs="Arial"/>
          <w:sz w:val="18"/>
          <w:szCs w:val="18"/>
          <w:vertAlign w:val="superscript"/>
          <w:lang w:val="en-US"/>
        </w:rPr>
        <w:t>2</w:t>
      </w:r>
      <w:r w:rsidR="00B81A48" w:rsidRPr="00B81A48">
        <w:rPr>
          <w:rFonts w:ascii="Arial" w:hAnsi="Arial" w:cs="Arial"/>
          <w:sz w:val="18"/>
          <w:szCs w:val="18"/>
          <w:lang w:val="en-US"/>
        </w:rPr>
        <w:t>=0.921</w:t>
      </w:r>
      <w:r w:rsidR="0074478C" w:rsidRPr="00CC28A1">
        <w:rPr>
          <w:rFonts w:ascii="Arial" w:hAnsi="Arial" w:cs="Arial"/>
          <w:sz w:val="18"/>
          <w:szCs w:val="18"/>
          <w:lang w:val="en-US"/>
        </w:rPr>
        <w:t xml:space="preserve">, indicating a strong </w:t>
      </w:r>
      <w:r w:rsidR="000A04E0" w:rsidRPr="00CC28A1">
        <w:rPr>
          <w:rFonts w:ascii="Arial" w:hAnsi="Arial" w:cs="Arial"/>
          <w:sz w:val="18"/>
          <w:szCs w:val="18"/>
          <w:lang w:val="en-US"/>
        </w:rPr>
        <w:t>positive relationship.</w:t>
      </w:r>
    </w:p>
    <w:p w14:paraId="1BF0F395" w14:textId="77777777" w:rsidR="00B563BB" w:rsidRPr="00CC28A1" w:rsidRDefault="00B563BB" w:rsidP="002726C2">
      <w:pPr>
        <w:spacing w:before="240" w:after="240" w:line="360" w:lineRule="auto"/>
        <w:rPr>
          <w:rFonts w:ascii="Arial" w:hAnsi="Arial" w:cs="Arial"/>
          <w:lang w:val="en-US"/>
        </w:rPr>
      </w:pPr>
    </w:p>
    <w:p w14:paraId="4F31CBCB" w14:textId="77777777" w:rsidR="00B563BB" w:rsidRPr="00CC28A1" w:rsidRDefault="00B563BB" w:rsidP="002726C2">
      <w:pPr>
        <w:spacing w:before="240" w:after="240" w:line="360" w:lineRule="auto"/>
        <w:rPr>
          <w:rFonts w:ascii="Arial" w:hAnsi="Arial" w:cs="Arial"/>
          <w:lang w:val="en-US"/>
        </w:rPr>
      </w:pPr>
    </w:p>
    <w:p w14:paraId="4BF12196" w14:textId="77777777" w:rsidR="00B563BB" w:rsidRPr="00CC28A1" w:rsidRDefault="00B563BB" w:rsidP="002726C2">
      <w:pPr>
        <w:spacing w:before="240" w:after="240" w:line="360" w:lineRule="auto"/>
        <w:rPr>
          <w:rFonts w:ascii="Arial" w:hAnsi="Arial" w:cs="Arial"/>
          <w:lang w:val="en-US"/>
        </w:rPr>
      </w:pPr>
    </w:p>
    <w:p w14:paraId="7B11104C" w14:textId="77777777" w:rsidR="00B563BB" w:rsidRPr="00CC28A1" w:rsidRDefault="00B563BB" w:rsidP="002726C2">
      <w:pPr>
        <w:spacing w:before="240" w:after="240" w:line="360" w:lineRule="auto"/>
        <w:rPr>
          <w:rFonts w:ascii="Arial" w:hAnsi="Arial" w:cs="Arial"/>
          <w:lang w:val="en-US"/>
        </w:rPr>
      </w:pPr>
    </w:p>
    <w:p w14:paraId="38E45BD9" w14:textId="77777777" w:rsidR="00B563BB" w:rsidRPr="00CC28A1" w:rsidRDefault="00B563BB" w:rsidP="002726C2">
      <w:pPr>
        <w:spacing w:before="240" w:after="240" w:line="360" w:lineRule="auto"/>
        <w:rPr>
          <w:rFonts w:ascii="Arial" w:hAnsi="Arial" w:cs="Arial"/>
          <w:lang w:val="en-US"/>
        </w:rPr>
      </w:pPr>
    </w:p>
    <w:p w14:paraId="5C7523A6" w14:textId="77777777" w:rsidR="00B563BB" w:rsidRPr="00CC28A1" w:rsidRDefault="00B563BB" w:rsidP="002726C2">
      <w:pPr>
        <w:spacing w:before="240" w:after="240" w:line="360" w:lineRule="auto"/>
        <w:rPr>
          <w:rFonts w:ascii="Arial" w:hAnsi="Arial" w:cs="Arial"/>
          <w:lang w:val="en-US"/>
        </w:rPr>
      </w:pPr>
    </w:p>
    <w:p w14:paraId="4334F2F7" w14:textId="77777777" w:rsidR="00B563BB" w:rsidRPr="00CC28A1" w:rsidRDefault="00B563BB" w:rsidP="002726C2">
      <w:pPr>
        <w:spacing w:before="240" w:after="240" w:line="360" w:lineRule="auto"/>
        <w:rPr>
          <w:rFonts w:ascii="Arial" w:hAnsi="Arial" w:cs="Arial"/>
          <w:lang w:val="en-US"/>
        </w:rPr>
      </w:pPr>
    </w:p>
    <w:p w14:paraId="4AE86D9E" w14:textId="77777777" w:rsidR="00B563BB" w:rsidRPr="00CC28A1" w:rsidRDefault="00B563BB" w:rsidP="002726C2">
      <w:pPr>
        <w:spacing w:before="240" w:after="240" w:line="360" w:lineRule="auto"/>
        <w:rPr>
          <w:rFonts w:ascii="Arial" w:hAnsi="Arial" w:cs="Arial"/>
          <w:lang w:val="en-US"/>
        </w:rPr>
      </w:pPr>
    </w:p>
    <w:p w14:paraId="6CAB585A" w14:textId="0AB17D89" w:rsidR="00B563BB" w:rsidRPr="00CC28A1" w:rsidRDefault="00E967D4" w:rsidP="002726C2">
      <w:pPr>
        <w:spacing w:before="240" w:after="240" w:line="360" w:lineRule="auto"/>
        <w:rPr>
          <w:rFonts w:ascii="Arial" w:hAnsi="Arial" w:cs="Arial"/>
          <w:lang w:val="en-US"/>
        </w:rPr>
      </w:pPr>
      <w:r w:rsidRPr="00CC28A1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60D9AA1" wp14:editId="4E33DC4C">
            <wp:extent cx="6231890" cy="2954020"/>
            <wp:effectExtent l="0" t="0" r="0" b="0"/>
            <wp:docPr id="15031883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57A5A" w14:textId="74E31000" w:rsidR="00B563BB" w:rsidRPr="00CC28A1" w:rsidRDefault="006C3EA3" w:rsidP="008607C5">
      <w:pPr>
        <w:spacing w:before="240" w:after="240" w:line="240" w:lineRule="auto"/>
        <w:ind w:left="0" w:firstLine="0"/>
        <w:rPr>
          <w:rFonts w:ascii="Arial" w:hAnsi="Arial" w:cs="Arial"/>
          <w:i/>
          <w:sz w:val="18"/>
          <w:szCs w:val="18"/>
          <w:lang w:val="en-US"/>
        </w:rPr>
      </w:pPr>
      <w:r w:rsidRPr="00CC28A1">
        <w:rPr>
          <w:rFonts w:ascii="Arial" w:hAnsi="Arial" w:cs="Arial"/>
          <w:b/>
          <w:bCs/>
          <w:sz w:val="18"/>
          <w:szCs w:val="18"/>
          <w:lang w:val="en-US"/>
        </w:rPr>
        <w:t>Supplementary figure 3</w:t>
      </w:r>
      <w:r w:rsidRPr="00CC28A1">
        <w:rPr>
          <w:rFonts w:ascii="Arial" w:hAnsi="Arial" w:cs="Arial"/>
          <w:sz w:val="18"/>
          <w:szCs w:val="18"/>
          <w:lang w:val="en-US"/>
        </w:rPr>
        <w:t>.</w:t>
      </w:r>
      <w:r w:rsidR="00F93D48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="00091E9E" w:rsidRPr="00CC28A1">
        <w:rPr>
          <w:rFonts w:ascii="Arial" w:hAnsi="Arial" w:cs="Arial"/>
          <w:sz w:val="18"/>
          <w:szCs w:val="18"/>
          <w:lang w:val="en-US"/>
        </w:rPr>
        <w:t xml:space="preserve">Humidity-induced modulation of </w:t>
      </w:r>
      <w:r w:rsidR="00CD259F">
        <w:rPr>
          <w:rFonts w:ascii="Arial" w:hAnsi="Arial" w:cs="Arial"/>
          <w:sz w:val="18"/>
          <w:szCs w:val="18"/>
          <w:lang w:val="en-US"/>
        </w:rPr>
        <w:t>Z’’</w:t>
      </w:r>
      <w:r w:rsidR="00091E9E" w:rsidRPr="00CC28A1">
        <w:rPr>
          <w:rFonts w:ascii="Arial" w:hAnsi="Arial" w:cs="Arial"/>
          <w:sz w:val="18"/>
          <w:szCs w:val="18"/>
          <w:lang w:val="en-US"/>
        </w:rPr>
        <w:t xml:space="preserve"> peak amplitude and peak-frequency response</w:t>
      </w:r>
      <w:r w:rsidR="000A04E0" w:rsidRPr="00CC28A1">
        <w:rPr>
          <w:rFonts w:ascii="Arial" w:hAnsi="Arial" w:cs="Arial"/>
          <w:sz w:val="18"/>
          <w:szCs w:val="18"/>
          <w:lang w:val="en-US"/>
        </w:rPr>
        <w:t xml:space="preserve"> in hydrogen</w:t>
      </w:r>
      <w:r w:rsidR="00091E9E" w:rsidRPr="00CC28A1">
        <w:rPr>
          <w:rFonts w:ascii="Arial" w:hAnsi="Arial" w:cs="Arial"/>
          <w:sz w:val="18"/>
          <w:szCs w:val="18"/>
          <w:lang w:val="en-US"/>
        </w:rPr>
        <w:t xml:space="preserve">. </w:t>
      </w:r>
      <w:r w:rsidR="00F93D48" w:rsidRPr="00CC28A1">
        <w:rPr>
          <w:rFonts w:ascii="Arial" w:hAnsi="Arial" w:cs="Arial"/>
          <w:sz w:val="18"/>
          <w:szCs w:val="18"/>
          <w:lang w:val="en-US"/>
        </w:rPr>
        <w:t>(a) Comparison of Z″ peak amplitude measured at 90% RH and 50% RH for hydrogen concentrations from 0.5 to 20 ppm. Most points lie below the unit</w:t>
      </w:r>
      <w:r w:rsidR="00AF2BC3" w:rsidRPr="00CC28A1">
        <w:rPr>
          <w:rFonts w:ascii="Arial" w:hAnsi="Arial" w:cs="Arial"/>
          <w:sz w:val="18"/>
          <w:szCs w:val="18"/>
          <w:lang w:val="en-US"/>
        </w:rPr>
        <w:t>y</w:t>
      </w:r>
      <w:r w:rsidR="00F93D48" w:rsidRPr="00CC28A1">
        <w:rPr>
          <w:rFonts w:ascii="Arial" w:hAnsi="Arial" w:cs="Arial"/>
          <w:sz w:val="18"/>
          <w:szCs w:val="18"/>
          <w:lang w:val="en-US"/>
        </w:rPr>
        <w:t xml:space="preserve"> line</w:t>
      </w:r>
      <w:r w:rsidR="00ED5146" w:rsidRPr="00CC28A1">
        <w:rPr>
          <w:rFonts w:ascii="Arial" w:hAnsi="Arial" w:cs="Arial"/>
          <w:sz w:val="18"/>
          <w:szCs w:val="18"/>
          <w:lang w:val="en-US"/>
        </w:rPr>
        <w:t xml:space="preserve"> (where the peak amplitudes at both humidity levels are equal, dashed grey)</w:t>
      </w:r>
      <w:r w:rsidR="00F93D48" w:rsidRPr="00CC28A1">
        <w:rPr>
          <w:rFonts w:ascii="Arial" w:hAnsi="Arial" w:cs="Arial"/>
          <w:sz w:val="18"/>
          <w:szCs w:val="18"/>
          <w:lang w:val="en-US"/>
        </w:rPr>
        <w:t>, indicating a reduced peak amplitude at 50% RH compared with 90% RH.</w:t>
      </w:r>
      <w:r w:rsidR="007635B3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="00F93D48" w:rsidRPr="00CC28A1">
        <w:rPr>
          <w:rFonts w:ascii="Arial" w:hAnsi="Arial" w:cs="Arial"/>
          <w:sz w:val="18"/>
          <w:szCs w:val="18"/>
          <w:lang w:val="en-US"/>
        </w:rPr>
        <w:t xml:space="preserve">(b) Comparison of </w:t>
      </w:r>
      <w:r w:rsidR="002125D6">
        <w:rPr>
          <w:rFonts w:ascii="Arial" w:hAnsi="Arial" w:cs="Arial"/>
          <w:sz w:val="18"/>
          <w:szCs w:val="18"/>
          <w:lang w:val="en-US"/>
        </w:rPr>
        <w:t>Z’’</w:t>
      </w:r>
      <w:r w:rsidR="00F93D48" w:rsidRPr="00CC28A1">
        <w:rPr>
          <w:rFonts w:ascii="Arial" w:hAnsi="Arial" w:cs="Arial"/>
          <w:sz w:val="18"/>
          <w:szCs w:val="18"/>
          <w:lang w:val="en-US"/>
        </w:rPr>
        <w:t xml:space="preserve"> peak frequency measured at 90% RH and 50% RH for the same hydrogen concentrations.</w:t>
      </w:r>
      <w:r w:rsidR="0058549B" w:rsidRPr="00CC28A1">
        <w:rPr>
          <w:rFonts w:ascii="Arial" w:hAnsi="Arial" w:cs="Arial"/>
          <w:sz w:val="18"/>
          <w:szCs w:val="18"/>
          <w:lang w:val="en-US"/>
        </w:rPr>
        <w:t xml:space="preserve"> Here</w:t>
      </w:r>
      <w:r w:rsidR="00F93D48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="0058549B" w:rsidRPr="00CC28A1">
        <w:rPr>
          <w:rFonts w:ascii="Arial" w:hAnsi="Arial" w:cs="Arial"/>
          <w:sz w:val="18"/>
          <w:szCs w:val="18"/>
          <w:lang w:val="en-US"/>
        </w:rPr>
        <w:t>m</w:t>
      </w:r>
      <w:r w:rsidR="00F93D48" w:rsidRPr="00CC28A1">
        <w:rPr>
          <w:rFonts w:ascii="Arial" w:hAnsi="Arial" w:cs="Arial"/>
          <w:sz w:val="18"/>
          <w:szCs w:val="18"/>
          <w:lang w:val="en-US"/>
        </w:rPr>
        <w:t>ost points lie above the unit</w:t>
      </w:r>
      <w:r w:rsidR="0058549B" w:rsidRPr="00CC28A1">
        <w:rPr>
          <w:rFonts w:ascii="Arial" w:hAnsi="Arial" w:cs="Arial"/>
          <w:sz w:val="18"/>
          <w:szCs w:val="18"/>
          <w:lang w:val="en-US"/>
        </w:rPr>
        <w:t>y</w:t>
      </w:r>
      <w:r w:rsidR="00F93D48" w:rsidRPr="00CC28A1">
        <w:rPr>
          <w:rFonts w:ascii="Arial" w:hAnsi="Arial" w:cs="Arial"/>
          <w:sz w:val="18"/>
          <w:szCs w:val="18"/>
          <w:lang w:val="en-US"/>
        </w:rPr>
        <w:t xml:space="preserve"> line</w:t>
      </w:r>
      <w:r w:rsidR="0058549B" w:rsidRPr="00CC28A1">
        <w:rPr>
          <w:rFonts w:ascii="Arial" w:hAnsi="Arial" w:cs="Arial"/>
          <w:sz w:val="18"/>
          <w:szCs w:val="18"/>
          <w:lang w:val="en-US"/>
        </w:rPr>
        <w:t xml:space="preserve"> (in dashed grey)</w:t>
      </w:r>
      <w:r w:rsidR="00F93D48" w:rsidRPr="00CC28A1">
        <w:rPr>
          <w:rFonts w:ascii="Arial" w:hAnsi="Arial" w:cs="Arial"/>
          <w:sz w:val="18"/>
          <w:szCs w:val="18"/>
          <w:lang w:val="en-US"/>
        </w:rPr>
        <w:t>, showing that the peak frequency shifts to higher values at 50% RH compared with 90% RH</w:t>
      </w:r>
      <w:r w:rsidR="0058549B" w:rsidRPr="00CC28A1">
        <w:rPr>
          <w:rFonts w:ascii="Arial" w:hAnsi="Arial" w:cs="Arial"/>
          <w:sz w:val="18"/>
          <w:szCs w:val="18"/>
          <w:lang w:val="en-US"/>
        </w:rPr>
        <w:t>.</w:t>
      </w:r>
      <w:r w:rsidR="00172725" w:rsidRPr="00CC28A1">
        <w:rPr>
          <w:rFonts w:ascii="Arial" w:hAnsi="Arial" w:cs="Arial"/>
          <w:sz w:val="18"/>
          <w:szCs w:val="18"/>
          <w:lang w:val="en-US"/>
        </w:rPr>
        <w:t xml:space="preserve"> Individual data points </w:t>
      </w:r>
      <w:r w:rsidR="00A73185" w:rsidRPr="00CC28A1">
        <w:rPr>
          <w:rFonts w:ascii="Arial" w:hAnsi="Arial" w:cs="Arial"/>
          <w:sz w:val="18"/>
          <w:szCs w:val="18"/>
          <w:lang w:val="en-US"/>
        </w:rPr>
        <w:t>correspond</w:t>
      </w:r>
      <w:r w:rsidR="00172725" w:rsidRPr="00CC28A1">
        <w:rPr>
          <w:rFonts w:ascii="Arial" w:hAnsi="Arial" w:cs="Arial"/>
          <w:sz w:val="18"/>
          <w:szCs w:val="18"/>
          <w:lang w:val="en-US"/>
        </w:rPr>
        <w:t xml:space="preserve"> to </w:t>
      </w:r>
      <w:r w:rsidR="00504E5B" w:rsidRPr="00CC28A1">
        <w:rPr>
          <w:rFonts w:ascii="Arial" w:hAnsi="Arial" w:cs="Arial"/>
          <w:sz w:val="18"/>
          <w:szCs w:val="18"/>
          <w:lang w:val="en-US"/>
        </w:rPr>
        <w:t>mean value</w:t>
      </w:r>
      <w:r w:rsidR="00DE3794" w:rsidRPr="00CC28A1">
        <w:rPr>
          <w:rFonts w:ascii="Arial" w:hAnsi="Arial" w:cs="Arial"/>
          <w:sz w:val="18"/>
          <w:szCs w:val="18"/>
          <w:lang w:val="en-US"/>
        </w:rPr>
        <w:t xml:space="preserve">s computed from 35 </w:t>
      </w:r>
      <w:r w:rsidR="00056520" w:rsidRPr="00CC28A1">
        <w:rPr>
          <w:rFonts w:ascii="Arial" w:hAnsi="Arial" w:cs="Arial"/>
          <w:sz w:val="18"/>
          <w:szCs w:val="18"/>
          <w:lang w:val="en-US"/>
        </w:rPr>
        <w:t xml:space="preserve">frequency </w:t>
      </w:r>
      <w:r w:rsidR="00DE3794" w:rsidRPr="00CC28A1">
        <w:rPr>
          <w:rFonts w:ascii="Arial" w:hAnsi="Arial" w:cs="Arial"/>
          <w:sz w:val="18"/>
          <w:szCs w:val="18"/>
          <w:lang w:val="en-US"/>
        </w:rPr>
        <w:t>sweeps</w:t>
      </w:r>
      <w:r w:rsidR="00277586" w:rsidRPr="00CC28A1">
        <w:rPr>
          <w:rFonts w:ascii="Arial" w:hAnsi="Arial" w:cs="Arial"/>
          <w:sz w:val="18"/>
          <w:szCs w:val="18"/>
          <w:lang w:val="en-US"/>
        </w:rPr>
        <w:t>.</w:t>
      </w:r>
    </w:p>
    <w:p w14:paraId="1FB798EA" w14:textId="49215F3E" w:rsidR="005A7CF6" w:rsidRPr="00CC28A1" w:rsidRDefault="005A7CF6" w:rsidP="002726C2">
      <w:pPr>
        <w:spacing w:line="360" w:lineRule="auto"/>
        <w:rPr>
          <w:rFonts w:ascii="Arial" w:hAnsi="Arial" w:cs="Arial"/>
          <w:lang w:val="en-US"/>
        </w:rPr>
      </w:pPr>
      <w:r w:rsidRPr="00CC28A1">
        <w:rPr>
          <w:rFonts w:ascii="Arial" w:hAnsi="Arial" w:cs="Arial"/>
          <w:lang w:val="en-US"/>
        </w:rPr>
        <w:br w:type="page"/>
      </w:r>
    </w:p>
    <w:p w14:paraId="204FAC89" w14:textId="7856538C" w:rsidR="009A78DB" w:rsidRPr="00CC28A1" w:rsidRDefault="00D208A5" w:rsidP="002726C2">
      <w:pPr>
        <w:spacing w:before="240" w:after="240" w:line="360" w:lineRule="auto"/>
        <w:rPr>
          <w:rFonts w:ascii="Arial" w:hAnsi="Arial" w:cs="Arial"/>
          <w:lang w:val="en-US"/>
        </w:rPr>
      </w:pPr>
      <w:r w:rsidRPr="00CC28A1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BFF9B03" wp14:editId="1D5B2F57">
            <wp:extent cx="4376737" cy="2957195"/>
            <wp:effectExtent l="0" t="0" r="5080" b="0"/>
            <wp:docPr id="229867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37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4A331" w14:textId="498CD5FE" w:rsidR="005A7CF6" w:rsidRDefault="005A7CF6" w:rsidP="008607C5">
      <w:pPr>
        <w:spacing w:before="240" w:after="240" w:line="240" w:lineRule="auto"/>
        <w:ind w:left="0" w:firstLine="0"/>
        <w:rPr>
          <w:rFonts w:ascii="Arial" w:hAnsi="Arial" w:cs="Arial"/>
          <w:sz w:val="18"/>
          <w:szCs w:val="18"/>
          <w:lang w:val="en-US"/>
        </w:rPr>
      </w:pPr>
      <w:r w:rsidRPr="00CC28A1">
        <w:rPr>
          <w:rFonts w:ascii="Arial" w:hAnsi="Arial" w:cs="Arial"/>
          <w:b/>
          <w:bCs/>
          <w:sz w:val="18"/>
          <w:szCs w:val="18"/>
          <w:lang w:val="en-US"/>
        </w:rPr>
        <w:t>Supplementary figure 4.</w:t>
      </w:r>
      <w:r w:rsidR="0037410B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="008C32A2" w:rsidRPr="00CC28A1">
        <w:rPr>
          <w:rFonts w:ascii="Arial" w:hAnsi="Arial" w:cs="Arial"/>
          <w:sz w:val="18"/>
          <w:szCs w:val="18"/>
          <w:lang w:val="en-US"/>
        </w:rPr>
        <w:t>Linear discriminant analysis (LDA)</w:t>
      </w:r>
      <w:r w:rsidR="0037410B" w:rsidRPr="00CC28A1">
        <w:rPr>
          <w:rFonts w:ascii="Arial" w:hAnsi="Arial" w:cs="Arial"/>
          <w:sz w:val="18"/>
          <w:szCs w:val="18"/>
          <w:lang w:val="en-US"/>
        </w:rPr>
        <w:t>-based discriminant mapping of EMG features for gas classification and unseen-condition testing.</w:t>
      </w:r>
      <w:r w:rsidR="004579F6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="008C32A2" w:rsidRPr="00CC28A1">
        <w:rPr>
          <w:rFonts w:ascii="Arial" w:hAnsi="Arial" w:cs="Arial"/>
          <w:sz w:val="18"/>
          <w:szCs w:val="18"/>
          <w:lang w:val="en-US"/>
        </w:rPr>
        <w:t>LDA</w:t>
      </w:r>
      <w:r w:rsidR="004579F6" w:rsidRPr="00CC28A1">
        <w:rPr>
          <w:rFonts w:ascii="Arial" w:hAnsi="Arial" w:cs="Arial"/>
          <w:sz w:val="18"/>
          <w:szCs w:val="18"/>
          <w:lang w:val="en-US"/>
        </w:rPr>
        <w:t xml:space="preserve"> projection of EMG-derived features</w:t>
      </w:r>
      <w:r w:rsidR="008C32A2" w:rsidRPr="00CC28A1">
        <w:rPr>
          <w:rFonts w:ascii="Arial" w:hAnsi="Arial" w:cs="Arial"/>
          <w:sz w:val="18"/>
          <w:szCs w:val="18"/>
          <w:lang w:val="en-US"/>
        </w:rPr>
        <w:t xml:space="preserve"> (</w:t>
      </w:r>
      <m:oMath>
        <m:r>
          <m:rPr>
            <m:sty m:val="bi"/>
          </m:rPr>
          <w:rPr>
            <w:rFonts w:ascii="Cambria Math" w:hAnsi="Cambria Math" w:cs="Arial"/>
            <w:sz w:val="18"/>
            <w:szCs w:val="18"/>
            <w:lang w:val="en-US"/>
          </w:rPr>
          <m:t>A</m:t>
        </m:r>
      </m:oMath>
      <w:r w:rsidR="00CF4F58" w:rsidRPr="00CC28A1">
        <w:rPr>
          <w:rFonts w:ascii="Arial" w:hAnsi="Arial" w:cs="Arial"/>
          <w:sz w:val="18"/>
          <w:szCs w:val="18"/>
          <w:lang w:val="en-US"/>
        </w:rPr>
        <w:t xml:space="preserve">, </w:t>
      </w:r>
      <m:oMath>
        <m:r>
          <m:rPr>
            <m:sty m:val="bi"/>
          </m:rPr>
          <w:rPr>
            <w:rFonts w:ascii="Cambria Math" w:hAnsi="Cambria Math" w:cs="Arial"/>
            <w:sz w:val="18"/>
            <w:szCs w:val="18"/>
            <w:lang w:val="en-US"/>
          </w:rPr>
          <m:t>μ</m:t>
        </m:r>
      </m:oMath>
      <w:r w:rsidR="00CF4F58" w:rsidRPr="00CC28A1">
        <w:rPr>
          <w:rFonts w:ascii="Arial" w:hAnsi="Arial" w:cs="Arial"/>
          <w:sz w:val="18"/>
          <w:szCs w:val="18"/>
          <w:lang w:val="en-US"/>
        </w:rPr>
        <w:t xml:space="preserve">, </w:t>
      </w:r>
      <m:oMath>
        <m:r>
          <m:rPr>
            <m:sty m:val="bi"/>
          </m:rPr>
          <w:rPr>
            <w:rFonts w:ascii="Cambria Math" w:hAnsi="Cambria Math" w:cs="Arial"/>
            <w:sz w:val="18"/>
            <w:szCs w:val="18"/>
            <w:lang w:val="en-US"/>
          </w:rPr>
          <m:t>σ</m:t>
        </m:r>
      </m:oMath>
      <w:r w:rsidR="00CF4F58" w:rsidRPr="00CC28A1">
        <w:rPr>
          <w:rFonts w:ascii="Arial" w:hAnsi="Arial" w:cs="Arial"/>
          <w:sz w:val="18"/>
          <w:szCs w:val="18"/>
          <w:lang w:val="en-US"/>
        </w:rPr>
        <w:t xml:space="preserve">, and </w:t>
      </w:r>
      <m:oMath>
        <m:r>
          <m:rPr>
            <m:sty m:val="bi"/>
          </m:rPr>
          <w:rPr>
            <w:rFonts w:ascii="Cambria Math" w:hAnsi="Cambria Math" w:cs="Arial"/>
            <w:sz w:val="18"/>
            <w:szCs w:val="18"/>
            <w:lang w:val="en-US"/>
          </w:rPr>
          <m:t>λ</m:t>
        </m:r>
      </m:oMath>
      <w:r w:rsidR="008C32A2" w:rsidRPr="00CC28A1">
        <w:rPr>
          <w:rFonts w:ascii="Arial" w:hAnsi="Arial" w:cs="Arial"/>
          <w:sz w:val="18"/>
          <w:szCs w:val="18"/>
          <w:lang w:val="en-US"/>
        </w:rPr>
        <w:t>)</w:t>
      </w:r>
      <w:r w:rsidR="004579F6" w:rsidRPr="00CC28A1">
        <w:rPr>
          <w:rFonts w:ascii="Arial" w:hAnsi="Arial" w:cs="Arial"/>
          <w:sz w:val="18"/>
          <w:szCs w:val="18"/>
          <w:lang w:val="en-US"/>
        </w:rPr>
        <w:t xml:space="preserve"> for </w:t>
      </w:r>
      <w:r w:rsidR="00EB4DD6">
        <w:rPr>
          <w:rFonts w:ascii="Arial" w:hAnsi="Arial" w:cs="Arial"/>
          <w:sz w:val="18"/>
          <w:szCs w:val="18"/>
          <w:lang w:val="en-US"/>
        </w:rPr>
        <w:t>m</w:t>
      </w:r>
      <w:r w:rsidR="00D17FC2">
        <w:rPr>
          <w:rFonts w:ascii="Arial" w:hAnsi="Arial" w:cs="Arial"/>
          <w:sz w:val="18"/>
          <w:szCs w:val="18"/>
          <w:lang w:val="en-US"/>
        </w:rPr>
        <w:t>odeling building</w:t>
      </w:r>
      <w:r w:rsidR="00D17FC2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="004579F6" w:rsidRPr="00CC28A1">
        <w:rPr>
          <w:rFonts w:ascii="Arial" w:hAnsi="Arial" w:cs="Arial"/>
          <w:sz w:val="18"/>
          <w:szCs w:val="18"/>
          <w:lang w:val="en-US"/>
        </w:rPr>
        <w:t xml:space="preserve">and testing gas conditions. </w:t>
      </w:r>
      <w:r w:rsidR="002C63FA">
        <w:rPr>
          <w:rFonts w:ascii="Arial" w:hAnsi="Arial" w:cs="Arial"/>
          <w:sz w:val="18"/>
          <w:szCs w:val="18"/>
          <w:lang w:val="en-US"/>
        </w:rPr>
        <w:t>Model building</w:t>
      </w:r>
      <w:r w:rsidR="002C63FA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="004579F6" w:rsidRPr="00CC28A1">
        <w:rPr>
          <w:rFonts w:ascii="Arial" w:hAnsi="Arial" w:cs="Arial"/>
          <w:sz w:val="18"/>
          <w:szCs w:val="18"/>
          <w:lang w:val="en-US"/>
        </w:rPr>
        <w:t>samples of acetone, ethanol, and hydrogen form clearly separated clusters in the LD1–LD2 space. Testing samples, including ethanol at 3 ppm and 6 ppm, hydrogen at 90% RH, and zero-air conditions at 50% RH and 80% RH, are projected onto the same discriminant space to evaluate class separability and generalization under unseen concentration and humidity conditions.</w:t>
      </w:r>
      <w:r w:rsidR="000A617A" w:rsidRPr="00CC28A1">
        <w:rPr>
          <w:rFonts w:ascii="Arial" w:hAnsi="Arial" w:cs="Arial"/>
          <w:sz w:val="18"/>
          <w:szCs w:val="18"/>
          <w:lang w:val="en-US"/>
        </w:rPr>
        <w:t xml:space="preserve"> Each data point correspond</w:t>
      </w:r>
      <w:r w:rsidR="00F21344" w:rsidRPr="00CC28A1">
        <w:rPr>
          <w:rFonts w:ascii="Arial" w:hAnsi="Arial" w:cs="Arial"/>
          <w:sz w:val="18"/>
          <w:szCs w:val="18"/>
          <w:lang w:val="en-US"/>
        </w:rPr>
        <w:t>s</w:t>
      </w:r>
      <w:r w:rsidR="000A617A" w:rsidRPr="00CC28A1">
        <w:rPr>
          <w:rFonts w:ascii="Arial" w:hAnsi="Arial" w:cs="Arial"/>
          <w:sz w:val="18"/>
          <w:szCs w:val="18"/>
          <w:lang w:val="en-US"/>
        </w:rPr>
        <w:t xml:space="preserve"> to an individual sweep.</w:t>
      </w:r>
    </w:p>
    <w:p w14:paraId="5E1B4F2F" w14:textId="3DC33E3D" w:rsidR="003202BD" w:rsidRDefault="003202BD" w:rsidP="002726C2">
      <w:pPr>
        <w:spacing w:before="240" w:after="240" w:line="360" w:lineRule="auto"/>
        <w:rPr>
          <w:rFonts w:ascii="Arial" w:hAnsi="Arial" w:cs="Arial"/>
          <w:lang w:val="en-US"/>
        </w:rPr>
      </w:pPr>
    </w:p>
    <w:p w14:paraId="063781C1" w14:textId="77777777" w:rsidR="003202BD" w:rsidRDefault="003202B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6D86CA58" w14:textId="5086A274" w:rsidR="00D208A5" w:rsidRPr="00CC28A1" w:rsidRDefault="00BB070D" w:rsidP="002726C2">
      <w:pPr>
        <w:spacing w:before="240" w:after="24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79A27619" wp14:editId="02F57376">
            <wp:extent cx="4340225" cy="2750185"/>
            <wp:effectExtent l="0" t="0" r="3175" b="0"/>
            <wp:docPr id="1065675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283E" w14:textId="0E3D5229" w:rsidR="003723DC" w:rsidRDefault="008B0329" w:rsidP="003202BD">
      <w:pPr>
        <w:spacing w:before="240" w:after="240" w:line="240" w:lineRule="auto"/>
        <w:ind w:left="0" w:firstLine="0"/>
        <w:rPr>
          <w:rFonts w:ascii="Arial" w:hAnsi="Arial" w:cs="Arial"/>
          <w:lang w:val="en-US"/>
        </w:rPr>
      </w:pPr>
      <w:r w:rsidRPr="00CC28A1">
        <w:rPr>
          <w:rFonts w:ascii="Arial" w:hAnsi="Arial" w:cs="Arial"/>
          <w:b/>
          <w:bCs/>
          <w:sz w:val="18"/>
          <w:szCs w:val="18"/>
          <w:lang w:val="en-US"/>
        </w:rPr>
        <w:t>Supplementary Figure 5.</w:t>
      </w:r>
      <w:r w:rsidRPr="00CC28A1">
        <w:rPr>
          <w:rFonts w:ascii="Arial" w:hAnsi="Arial" w:cs="Arial"/>
          <w:sz w:val="18"/>
          <w:szCs w:val="18"/>
          <w:lang w:val="en-US"/>
        </w:rPr>
        <w:t xml:space="preserve"> LDA and PCA plots of EMG-derived impedance features for acetone and hydrogen at different operating temperatures. (a) </w:t>
      </w:r>
      <w:r w:rsidR="00E20305" w:rsidRPr="00CC28A1">
        <w:rPr>
          <w:rFonts w:ascii="Arial" w:hAnsi="Arial" w:cs="Arial"/>
          <w:sz w:val="18"/>
          <w:szCs w:val="18"/>
          <w:lang w:val="en-US"/>
        </w:rPr>
        <w:t>PCA plots showing</w:t>
      </w:r>
      <w:r w:rsidRPr="00CC28A1">
        <w:rPr>
          <w:rFonts w:ascii="Arial" w:hAnsi="Arial" w:cs="Arial"/>
          <w:sz w:val="18"/>
          <w:szCs w:val="18"/>
          <w:lang w:val="en-US"/>
        </w:rPr>
        <w:t xml:space="preserve"> concentration-dependent </w:t>
      </w:r>
      <w:r w:rsidR="00E20305" w:rsidRPr="00CC28A1">
        <w:rPr>
          <w:rFonts w:ascii="Arial" w:hAnsi="Arial" w:cs="Arial"/>
          <w:sz w:val="18"/>
          <w:szCs w:val="18"/>
          <w:lang w:val="en-US"/>
        </w:rPr>
        <w:t>changes in acetone</w:t>
      </w:r>
      <w:r w:rsidRPr="00CC28A1">
        <w:rPr>
          <w:rFonts w:ascii="Arial" w:hAnsi="Arial" w:cs="Arial"/>
          <w:sz w:val="18"/>
          <w:szCs w:val="18"/>
          <w:lang w:val="en-US"/>
        </w:rPr>
        <w:t xml:space="preserve"> at 150 °C, 250 °C, and 350 °C. </w:t>
      </w:r>
      <w:r w:rsidR="00066721" w:rsidRPr="00CC28A1">
        <w:rPr>
          <w:rFonts w:ascii="Arial" w:hAnsi="Arial" w:cs="Arial"/>
          <w:sz w:val="18"/>
          <w:szCs w:val="18"/>
          <w:lang w:val="en-US"/>
        </w:rPr>
        <w:t>L</w:t>
      </w:r>
      <w:r w:rsidRPr="00CC28A1">
        <w:rPr>
          <w:rFonts w:ascii="Arial" w:hAnsi="Arial" w:cs="Arial"/>
          <w:sz w:val="18"/>
          <w:szCs w:val="18"/>
          <w:lang w:val="en-US"/>
        </w:rPr>
        <w:t>eft column shows the supervised LDA projection in the LD1–LD2 space, while the right column shows the corresponding unsupervised PCA projection in the PC1–PC2 space</w:t>
      </w:r>
      <w:r w:rsidR="00066721" w:rsidRPr="00CC28A1">
        <w:rPr>
          <w:rFonts w:ascii="Arial" w:hAnsi="Arial" w:cs="Arial"/>
          <w:sz w:val="18"/>
          <w:szCs w:val="18"/>
          <w:lang w:val="en-US"/>
        </w:rPr>
        <w:t xml:space="preserve"> (PC1/PC2 = 76.6%/22.7% at 150 °C, 90.1%/9.5% at 250 °C, and 93.9%/5.1% at 350 °C)</w:t>
      </w:r>
      <w:r w:rsidRPr="00CC28A1">
        <w:rPr>
          <w:rFonts w:ascii="Arial" w:hAnsi="Arial" w:cs="Arial"/>
          <w:sz w:val="18"/>
          <w:szCs w:val="18"/>
          <w:lang w:val="en-US"/>
        </w:rPr>
        <w:t xml:space="preserve">. Each marker represents one concentration condition, color-coded according to gas concentration. For acetone, the PCA explained variances were PC1/PC2 = 76.6%/22.7% at 150 °C, 90.1%/9.5% at 250 °C, and 93.9%/5.1% at 350 °C. </w:t>
      </w:r>
      <w:r w:rsidR="00061052" w:rsidRPr="00CC28A1">
        <w:rPr>
          <w:rFonts w:ascii="Arial" w:hAnsi="Arial" w:cs="Arial"/>
          <w:sz w:val="18"/>
          <w:szCs w:val="18"/>
          <w:lang w:val="en-US"/>
        </w:rPr>
        <w:t xml:space="preserve">The comparison shows that LDA provides stronger supervised separation between concentration levels than PCA by maximizing class discrimination in the EMG feature space across the three operating temperatures. </w:t>
      </w:r>
      <w:r w:rsidR="00066721" w:rsidRPr="00CC28A1">
        <w:rPr>
          <w:rFonts w:ascii="Arial" w:hAnsi="Arial" w:cs="Arial"/>
          <w:sz w:val="18"/>
          <w:szCs w:val="18"/>
          <w:lang w:val="en-US"/>
        </w:rPr>
        <w:t xml:space="preserve">(b) Same as </w:t>
      </w:r>
      <w:r w:rsidR="00061052" w:rsidRPr="00CC28A1">
        <w:rPr>
          <w:rFonts w:ascii="Arial" w:hAnsi="Arial" w:cs="Arial"/>
          <w:sz w:val="18"/>
          <w:szCs w:val="18"/>
          <w:lang w:val="en-US"/>
        </w:rPr>
        <w:t xml:space="preserve">in panel </w:t>
      </w:r>
      <w:r w:rsidR="00066721" w:rsidRPr="00CC28A1">
        <w:rPr>
          <w:rFonts w:ascii="Arial" w:hAnsi="Arial" w:cs="Arial"/>
          <w:sz w:val="18"/>
          <w:szCs w:val="18"/>
          <w:lang w:val="en-US"/>
        </w:rPr>
        <w:t xml:space="preserve">a, except for </w:t>
      </w:r>
      <w:r w:rsidRPr="00CC28A1">
        <w:rPr>
          <w:rFonts w:ascii="Arial" w:hAnsi="Arial" w:cs="Arial"/>
          <w:sz w:val="18"/>
          <w:szCs w:val="18"/>
          <w:lang w:val="en-US"/>
        </w:rPr>
        <w:t>hydrogen</w:t>
      </w:r>
      <w:r w:rsidR="00066721" w:rsidRPr="00CC28A1">
        <w:rPr>
          <w:rFonts w:ascii="Arial" w:hAnsi="Arial" w:cs="Arial"/>
          <w:sz w:val="18"/>
          <w:szCs w:val="18"/>
          <w:lang w:val="en-US"/>
        </w:rPr>
        <w:t>.</w:t>
      </w:r>
      <w:r w:rsidR="00061052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Pr="00CC28A1">
        <w:rPr>
          <w:rFonts w:ascii="Arial" w:hAnsi="Arial" w:cs="Arial"/>
          <w:sz w:val="18"/>
          <w:szCs w:val="18"/>
          <w:lang w:val="en-US"/>
        </w:rPr>
        <w:t xml:space="preserve">PC1/PC2 = 67.5%/25.0% at 150 °C, 94.7%/4.7% at 250 °C, and 88.0%/11.5% at 350 °C. </w:t>
      </w:r>
      <w:r w:rsidR="000A617A" w:rsidRPr="00CC28A1">
        <w:rPr>
          <w:rFonts w:ascii="Arial" w:hAnsi="Arial" w:cs="Arial"/>
          <w:sz w:val="18"/>
          <w:szCs w:val="18"/>
          <w:lang w:val="en-US"/>
        </w:rPr>
        <w:t xml:space="preserve">Each data point </w:t>
      </w:r>
      <w:r w:rsidR="008607C5" w:rsidRPr="00CC28A1">
        <w:rPr>
          <w:rFonts w:ascii="Arial" w:hAnsi="Arial" w:cs="Arial"/>
          <w:sz w:val="18"/>
          <w:szCs w:val="18"/>
          <w:lang w:val="en-US"/>
        </w:rPr>
        <w:t>corresponds</w:t>
      </w:r>
      <w:r w:rsidR="000A617A" w:rsidRPr="00CC28A1">
        <w:rPr>
          <w:rFonts w:ascii="Arial" w:hAnsi="Arial" w:cs="Arial"/>
          <w:sz w:val="18"/>
          <w:szCs w:val="18"/>
          <w:lang w:val="en-US"/>
        </w:rPr>
        <w:t xml:space="preserve"> to</w:t>
      </w:r>
      <w:r w:rsidR="00F21344" w:rsidRPr="00CC28A1">
        <w:rPr>
          <w:rFonts w:ascii="Arial" w:hAnsi="Arial" w:cs="Arial"/>
          <w:sz w:val="18"/>
          <w:szCs w:val="18"/>
          <w:lang w:val="en-US"/>
        </w:rPr>
        <w:t xml:space="preserve"> an</w:t>
      </w:r>
      <w:r w:rsidR="000A617A" w:rsidRPr="00CC28A1">
        <w:rPr>
          <w:rFonts w:ascii="Arial" w:hAnsi="Arial" w:cs="Arial"/>
          <w:sz w:val="18"/>
          <w:szCs w:val="18"/>
          <w:lang w:val="en-US"/>
        </w:rPr>
        <w:t xml:space="preserve"> ind</w:t>
      </w:r>
      <w:r w:rsidR="00F21344" w:rsidRPr="00CC28A1">
        <w:rPr>
          <w:rFonts w:ascii="Arial" w:hAnsi="Arial" w:cs="Arial"/>
          <w:sz w:val="18"/>
          <w:szCs w:val="18"/>
          <w:lang w:val="en-US"/>
        </w:rPr>
        <w:t>ividual sweep.</w:t>
      </w:r>
    </w:p>
    <w:p w14:paraId="5E768AE6" w14:textId="5AF06C82" w:rsidR="003202BD" w:rsidRDefault="003202BD" w:rsidP="003202BD">
      <w:pPr>
        <w:spacing w:before="240" w:after="240" w:line="240" w:lineRule="auto"/>
        <w:ind w:left="0" w:firstLine="0"/>
        <w:rPr>
          <w:rFonts w:ascii="Arial" w:hAnsi="Arial" w:cs="Arial"/>
          <w:lang w:val="en-US"/>
        </w:rPr>
      </w:pPr>
    </w:p>
    <w:p w14:paraId="30547703" w14:textId="77777777" w:rsidR="00940773" w:rsidRDefault="00940773" w:rsidP="00940773">
      <w:pPr>
        <w:ind w:left="0" w:firstLine="0"/>
        <w:rPr>
          <w:rFonts w:ascii="Arial" w:hAnsi="Arial" w:cs="Arial"/>
          <w:sz w:val="18"/>
          <w:szCs w:val="18"/>
          <w:lang w:val="en-US"/>
        </w:rPr>
      </w:pPr>
    </w:p>
    <w:p w14:paraId="42448589" w14:textId="27AE49C3" w:rsidR="00940773" w:rsidRDefault="00940773" w:rsidP="00940773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 w:type="page"/>
      </w:r>
    </w:p>
    <w:p w14:paraId="2D8F6E9A" w14:textId="3F93C0BF" w:rsidR="008607C5" w:rsidRPr="00940773" w:rsidRDefault="005110EF" w:rsidP="00940773">
      <w:pPr>
        <w:ind w:left="0" w:firstLine="0"/>
        <w:rPr>
          <w:rFonts w:ascii="Arial" w:hAnsi="Arial" w:cs="Arial"/>
          <w:sz w:val="18"/>
          <w:szCs w:val="18"/>
          <w:lang w:val="en-US"/>
        </w:rPr>
      </w:pPr>
      <w:r w:rsidRPr="00CC28A1">
        <w:rPr>
          <w:rFonts w:ascii="Arial" w:hAnsi="Arial" w:cs="Arial"/>
          <w:sz w:val="18"/>
          <w:szCs w:val="18"/>
          <w:lang w:val="en-US"/>
        </w:rPr>
        <w:lastRenderedPageBreak/>
        <w:t xml:space="preserve">Supplementary </w:t>
      </w:r>
      <w:r w:rsidR="00012134" w:rsidRPr="00CC28A1">
        <w:rPr>
          <w:rFonts w:ascii="Arial" w:hAnsi="Arial" w:cs="Arial"/>
          <w:sz w:val="18"/>
          <w:szCs w:val="18"/>
          <w:lang w:val="en-US"/>
        </w:rPr>
        <w:t>Table 1</w:t>
      </w:r>
      <w:r w:rsidR="00F8128D" w:rsidRPr="00CC28A1">
        <w:rPr>
          <w:rFonts w:ascii="Arial" w:hAnsi="Arial" w:cs="Arial"/>
          <w:sz w:val="18"/>
          <w:szCs w:val="18"/>
          <w:lang w:val="en-US"/>
        </w:rPr>
        <w:t>.</w:t>
      </w:r>
      <w:r w:rsidR="00014BF7" w:rsidRPr="00CC28A1">
        <w:rPr>
          <w:rFonts w:ascii="Arial" w:hAnsi="Arial" w:cs="Arial"/>
          <w:sz w:val="18"/>
          <w:szCs w:val="18"/>
          <w:lang w:val="en-US"/>
        </w:rPr>
        <w:t xml:space="preserve"> </w:t>
      </w:r>
      <w:r w:rsidR="00713B94" w:rsidRPr="00CC28A1">
        <w:rPr>
          <w:rFonts w:ascii="Arial" w:hAnsi="Arial" w:cs="Arial"/>
          <w:b/>
          <w:bCs/>
          <w:sz w:val="18"/>
          <w:szCs w:val="18"/>
          <w:lang w:val="en-US"/>
        </w:rPr>
        <w:t>R</w:t>
      </w:r>
      <w:r w:rsidR="00713B94" w:rsidRPr="00CC28A1">
        <w:rPr>
          <w:rFonts w:ascii="Arial" w:hAnsi="Arial" w:cs="Arial"/>
          <w:b/>
          <w:bCs/>
          <w:sz w:val="18"/>
          <w:szCs w:val="18"/>
          <w:vertAlign w:val="superscript"/>
          <w:lang w:val="en-US"/>
        </w:rPr>
        <w:t>2</w:t>
      </w:r>
      <w:r w:rsidR="00713B94" w:rsidRPr="00CC28A1">
        <w:rPr>
          <w:rFonts w:ascii="Arial" w:hAnsi="Arial" w:cs="Arial"/>
          <w:b/>
          <w:bCs/>
          <w:sz w:val="18"/>
          <w:szCs w:val="18"/>
          <w:lang w:val="en-US"/>
        </w:rPr>
        <w:t xml:space="preserve"> and slope</w:t>
      </w:r>
      <w:r w:rsidR="00014BF7" w:rsidRPr="00CC28A1">
        <w:rPr>
          <w:rFonts w:ascii="Arial" w:hAnsi="Arial" w:cs="Arial"/>
          <w:b/>
          <w:bCs/>
          <w:sz w:val="18"/>
          <w:szCs w:val="18"/>
          <w:lang w:val="en-US"/>
        </w:rPr>
        <w:t xml:space="preserve"> of</w:t>
      </w:r>
      <w:r w:rsidR="00713B94" w:rsidRPr="00CC28A1">
        <w:rPr>
          <w:rFonts w:ascii="Arial" w:hAnsi="Arial" w:cs="Arial"/>
          <w:b/>
          <w:bCs/>
          <w:sz w:val="18"/>
          <w:szCs w:val="18"/>
          <w:lang w:val="en-US"/>
        </w:rPr>
        <w:t xml:space="preserve"> fits in</w:t>
      </w:r>
      <w:r w:rsidR="00014BF7" w:rsidRPr="00CC28A1">
        <w:rPr>
          <w:rFonts w:ascii="Arial" w:hAnsi="Arial" w:cs="Arial"/>
          <w:b/>
          <w:bCs/>
          <w:sz w:val="18"/>
          <w:szCs w:val="18"/>
          <w:lang w:val="en-US"/>
        </w:rPr>
        <w:t xml:space="preserve"> Figure </w:t>
      </w:r>
      <w:r w:rsidR="00E07D6F" w:rsidRPr="00CC28A1">
        <w:rPr>
          <w:rFonts w:ascii="Arial" w:hAnsi="Arial" w:cs="Arial"/>
          <w:b/>
          <w:bCs/>
          <w:sz w:val="18"/>
          <w:szCs w:val="18"/>
          <w:lang w:val="en-US"/>
        </w:rPr>
        <w:t>4c, presenting each EMG feature relation to gas</w:t>
      </w:r>
      <w:r w:rsidR="008607C5" w:rsidRPr="00CC28A1">
        <w:rPr>
          <w:rFonts w:ascii="Arial" w:hAnsi="Arial" w:cs="Arial"/>
          <w:b/>
          <w:bCs/>
          <w:sz w:val="18"/>
          <w:szCs w:val="18"/>
          <w:lang w:val="en-US"/>
        </w:rPr>
        <w:t xml:space="preserve"> concentrations</w:t>
      </w:r>
      <w:r w:rsidR="00E07D6F" w:rsidRPr="00CC28A1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</w:p>
    <w:p w14:paraId="234BF4DE" w14:textId="77777777" w:rsidR="003723DC" w:rsidRPr="00CC28A1" w:rsidRDefault="003723DC" w:rsidP="003723DC">
      <w:pPr>
        <w:rPr>
          <w:lang w:val="en-US"/>
        </w:rPr>
      </w:pPr>
    </w:p>
    <w:tbl>
      <w:tblPr>
        <w:tblStyle w:val="GridTable1Light"/>
        <w:tblpPr w:leftFromText="141" w:rightFromText="141" w:vertAnchor="text" w:horzAnchor="margin" w:tblpXSpec="center" w:tblpY="136"/>
        <w:tblW w:w="8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"/>
        <w:gridCol w:w="1131"/>
        <w:gridCol w:w="997"/>
        <w:gridCol w:w="2070"/>
        <w:gridCol w:w="2160"/>
        <w:gridCol w:w="899"/>
      </w:tblGrid>
      <w:tr w:rsidR="00B35B47" w:rsidRPr="00CC28A1" w14:paraId="6F99AA51" w14:textId="77777777" w:rsidTr="00511B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2" w:space="0" w:color="auto"/>
              <w:bottom w:val="single" w:sz="2" w:space="0" w:color="auto"/>
            </w:tcBorders>
            <w:noWrap/>
            <w:hideMark/>
          </w:tcPr>
          <w:p w14:paraId="61A72E5B" w14:textId="77777777" w:rsidR="00B35B47" w:rsidRPr="00CC28A1" w:rsidRDefault="00B35B47" w:rsidP="00B35B4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Feature</w:t>
            </w: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  <w:noWrap/>
            <w:hideMark/>
          </w:tcPr>
          <w:p w14:paraId="65AA3764" w14:textId="256161C3" w:rsidR="00B35B47" w:rsidRPr="00CC28A1" w:rsidRDefault="00B35B47" w:rsidP="00B35B47">
            <w:pPr>
              <w:spacing w:line="360" w:lineRule="auto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Temp. (</w:t>
            </w:r>
            <w:r w:rsidR="00DF3D87"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°</w:t>
            </w: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C)</w:t>
            </w:r>
          </w:p>
        </w:tc>
        <w:tc>
          <w:tcPr>
            <w:tcW w:w="990" w:type="dxa"/>
            <w:tcBorders>
              <w:top w:val="single" w:sz="2" w:space="0" w:color="auto"/>
              <w:bottom w:val="single" w:sz="2" w:space="0" w:color="auto"/>
            </w:tcBorders>
            <w:noWrap/>
            <w:hideMark/>
          </w:tcPr>
          <w:p w14:paraId="4E1BEB77" w14:textId="77777777" w:rsidR="00B35B47" w:rsidRPr="00CC28A1" w:rsidRDefault="00B35B47" w:rsidP="00B35B47">
            <w:pPr>
              <w:spacing w:line="360" w:lineRule="auto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Gas</w:t>
            </w:r>
          </w:p>
        </w:tc>
        <w:tc>
          <w:tcPr>
            <w:tcW w:w="2070" w:type="dxa"/>
            <w:tcBorders>
              <w:top w:val="single" w:sz="2" w:space="0" w:color="auto"/>
              <w:bottom w:val="single" w:sz="2" w:space="0" w:color="auto"/>
            </w:tcBorders>
            <w:noWrap/>
            <w:hideMark/>
          </w:tcPr>
          <w:p w14:paraId="202522E7" w14:textId="4EB0CE1B" w:rsidR="00B35B47" w:rsidRPr="00CC28A1" w:rsidRDefault="00B35B47" w:rsidP="00B35B47">
            <w:pPr>
              <w:spacing w:line="360" w:lineRule="auto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Conc</w:t>
            </w:r>
            <w:r w:rsidR="00DF3D87"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entration</w:t>
            </w: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 xml:space="preserve"> Points</w:t>
            </w:r>
          </w:p>
        </w:tc>
        <w:tc>
          <w:tcPr>
            <w:tcW w:w="2160" w:type="dxa"/>
            <w:tcBorders>
              <w:top w:val="single" w:sz="2" w:space="0" w:color="auto"/>
              <w:bottom w:val="single" w:sz="4" w:space="0" w:color="auto"/>
            </w:tcBorders>
            <w:noWrap/>
            <w:hideMark/>
          </w:tcPr>
          <w:p w14:paraId="4BB8B642" w14:textId="1BD53BB5" w:rsidR="00B35B47" w:rsidRPr="00CC28A1" w:rsidRDefault="00B35B47" w:rsidP="00B35B47">
            <w:pPr>
              <w:spacing w:line="360" w:lineRule="auto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Slope ppm</w:t>
            </w:r>
            <w:r w:rsidR="00DF3D87"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/</w:t>
            </w: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 xml:space="preserve"> feature</w:t>
            </w:r>
          </w:p>
        </w:tc>
        <w:tc>
          <w:tcPr>
            <w:tcW w:w="899" w:type="dxa"/>
            <w:tcBorders>
              <w:top w:val="single" w:sz="2" w:space="0" w:color="auto"/>
              <w:bottom w:val="single" w:sz="4" w:space="0" w:color="auto"/>
            </w:tcBorders>
            <w:noWrap/>
            <w:hideMark/>
          </w:tcPr>
          <w:p w14:paraId="0834E09D" w14:textId="77777777" w:rsidR="00B35B47" w:rsidRPr="00CC28A1" w:rsidRDefault="00000000" w:rsidP="00B35B47">
            <w:pPr>
              <w:spacing w:line="360" w:lineRule="auto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b w:val="0"/>
                        <w:bCs w:val="0"/>
                        <w:sz w:val="18"/>
                        <w:szCs w:val="1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3126C4" w:rsidRPr="00CC28A1" w14:paraId="51AAE834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 w:val="restart"/>
            <w:tcBorders>
              <w:top w:val="single" w:sz="2" w:space="0" w:color="auto"/>
            </w:tcBorders>
            <w:noWrap/>
            <w:textDirection w:val="btLr"/>
            <w:hideMark/>
          </w:tcPr>
          <w:p w14:paraId="7527E9F9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Amplitude (kΩ)</w:t>
            </w:r>
          </w:p>
        </w:tc>
        <w:tc>
          <w:tcPr>
            <w:tcW w:w="1131" w:type="dxa"/>
            <w:tcBorders>
              <w:top w:val="single" w:sz="2" w:space="0" w:color="auto"/>
            </w:tcBorders>
            <w:noWrap/>
            <w:hideMark/>
          </w:tcPr>
          <w:p w14:paraId="1747DBBD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tcBorders>
              <w:top w:val="single" w:sz="2" w:space="0" w:color="auto"/>
            </w:tcBorders>
            <w:noWrap/>
            <w:hideMark/>
          </w:tcPr>
          <w:p w14:paraId="3AC592E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noWrap/>
            <w:hideMark/>
          </w:tcPr>
          <w:p w14:paraId="48A0F54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1EE13A2" w14:textId="7E8099E0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-0.18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5741734" w14:textId="4570166D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0.71</w:t>
            </w:r>
          </w:p>
        </w:tc>
      </w:tr>
      <w:tr w:rsidR="003126C4" w:rsidRPr="00CC28A1" w14:paraId="1127C2E5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249AE337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650B8407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05D4F296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556B2980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3F882" w14:textId="269C287C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-0.38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14101" w14:textId="781921D2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0.82</w:t>
            </w:r>
          </w:p>
        </w:tc>
      </w:tr>
      <w:tr w:rsidR="003126C4" w:rsidRPr="00CC28A1" w14:paraId="5BA9634D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3D6C84A9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072A2D7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781E576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3F0B5D29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1D2D3" w14:textId="4FC9EC3F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-0.18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1B5D5" w14:textId="7733676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0.48</w:t>
            </w:r>
          </w:p>
        </w:tc>
      </w:tr>
      <w:tr w:rsidR="003126C4" w:rsidRPr="00CC28A1" w14:paraId="2753523E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0C536049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75A185CA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50969C3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3CF3609D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E4C30" w14:textId="10790681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-1.67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DAF86" w14:textId="0A12CCD6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0.70</w:t>
            </w:r>
          </w:p>
        </w:tc>
      </w:tr>
      <w:tr w:rsidR="003126C4" w:rsidRPr="00CC28A1" w14:paraId="649E9DFC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4286CE98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48B06E4A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3383FB41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694AB571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F9F2B" w14:textId="0DFB3FA2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A1CC6" w14:textId="0E48EF4F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0.71</w:t>
            </w:r>
          </w:p>
        </w:tc>
      </w:tr>
      <w:tr w:rsidR="003126C4" w:rsidRPr="00CC28A1" w14:paraId="1B2639DF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341FC662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420A5E6A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22D4E6EB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5CAB9A1D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43515" w14:textId="7AC4E93D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54BB5" w14:textId="1F115AB4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0.51</w:t>
            </w:r>
          </w:p>
        </w:tc>
      </w:tr>
      <w:tr w:rsidR="003126C4" w:rsidRPr="00CC28A1" w14:paraId="7F9435B7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2486CEB2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62B43C5B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377C6A0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3AFBF811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86B21" w14:textId="6F34BC9F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-0.17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2D1B8" w14:textId="77D17D49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0.72</w:t>
            </w:r>
          </w:p>
        </w:tc>
      </w:tr>
      <w:tr w:rsidR="003126C4" w:rsidRPr="00CC28A1" w14:paraId="5151ABDA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73DD9E52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180F9EE9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2A501282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5CE2D21A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3173A" w14:textId="55351C84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EAF22" w14:textId="3AC047D1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0.98</w:t>
            </w:r>
          </w:p>
        </w:tc>
      </w:tr>
      <w:tr w:rsidR="003126C4" w:rsidRPr="00CC28A1" w14:paraId="6933D62D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453AB7D1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78AA9CCC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444E301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06972D6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4D254" w14:textId="7193DE6C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5D687" w14:textId="7D8FDEC9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0.90</w:t>
            </w:r>
          </w:p>
        </w:tc>
      </w:tr>
      <w:tr w:rsidR="003126C4" w:rsidRPr="00CC28A1" w14:paraId="0CAA4751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 w:val="restart"/>
            <w:noWrap/>
            <w:textDirection w:val="btLr"/>
            <w:hideMark/>
          </w:tcPr>
          <w:p w14:paraId="04AC7416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Peak frequency log10(Hz)</w:t>
            </w:r>
          </w:p>
          <w:p w14:paraId="66EE2D82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5A54B2EF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7E616B70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7A63A81D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54743" w14:textId="50C8D9B5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15.97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BB062" w14:textId="1362B843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0.90</w:t>
            </w:r>
          </w:p>
        </w:tc>
      </w:tr>
      <w:tr w:rsidR="003126C4" w:rsidRPr="00CC28A1" w14:paraId="36ABF783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7B7EAC3E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45A2B1BD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0D896785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6B551435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52C9E" w14:textId="4454D3FD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9.09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D6A84" w14:textId="4D43A3E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0.97</w:t>
            </w:r>
          </w:p>
        </w:tc>
      </w:tr>
      <w:tr w:rsidR="003126C4" w:rsidRPr="00CC28A1" w14:paraId="24F88B86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7E4320D9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705010E0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4AA45EE1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1ED8C12C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769E1" w14:textId="05556595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20.60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5E616" w14:textId="36F3AC49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0.80</w:t>
            </w:r>
          </w:p>
        </w:tc>
      </w:tr>
      <w:tr w:rsidR="003126C4" w:rsidRPr="00CC28A1" w14:paraId="7105179D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6E0D49A0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0ECE76F0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21B599C0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4ED815F1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EAB6C" w14:textId="3826C259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23.08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32526" w14:textId="3D253E6B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0.99</w:t>
            </w:r>
          </w:p>
        </w:tc>
      </w:tr>
      <w:tr w:rsidR="003126C4" w:rsidRPr="00CC28A1" w14:paraId="0E4B3B50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6B67E90E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0C64A437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0BFC9BA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74EB84E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62661" w14:textId="41FA932B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8.06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AFAFB" w14:textId="58D856CD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0.95</w:t>
            </w:r>
          </w:p>
        </w:tc>
      </w:tr>
      <w:tr w:rsidR="003126C4" w:rsidRPr="00CC28A1" w14:paraId="1FB316B6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772F3484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68FE9E97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0B1703C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0CF821D1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5F777" w14:textId="44ECB35C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14.38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34DF8" w14:textId="7E86DEB2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0.76</w:t>
            </w:r>
          </w:p>
        </w:tc>
      </w:tr>
      <w:tr w:rsidR="003126C4" w:rsidRPr="00CC28A1" w14:paraId="499E1BEA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347B0215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6E0BC1C8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541613E9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6E06AE07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F4153" w14:textId="47A9A8FD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27.37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9CD84" w14:textId="171A45E8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0.90</w:t>
            </w:r>
          </w:p>
        </w:tc>
      </w:tr>
      <w:tr w:rsidR="003126C4" w:rsidRPr="00CC28A1" w14:paraId="7C983267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51A1CD7A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4754A99F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15FC0C9C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017C79F8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FC28A" w14:textId="52C4C036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37.74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6D863" w14:textId="65F896D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0.98</w:t>
            </w:r>
          </w:p>
        </w:tc>
      </w:tr>
      <w:tr w:rsidR="003126C4" w:rsidRPr="00CC28A1" w14:paraId="7DD5D52E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75D2993E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2B4DDB3B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64E03C1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096D9659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D87F5" w14:textId="610EAA56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22.43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5A19E" w14:textId="0CBFB3D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1.00</w:t>
            </w:r>
          </w:p>
        </w:tc>
      </w:tr>
      <w:tr w:rsidR="003126C4" w:rsidRPr="00CC28A1" w14:paraId="10440BAA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 w:val="restart"/>
            <w:noWrap/>
            <w:textDirection w:val="btLr"/>
            <w:hideMark/>
          </w:tcPr>
          <w:p w14:paraId="0F603B0D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Sigma</w:t>
            </w:r>
          </w:p>
        </w:tc>
        <w:tc>
          <w:tcPr>
            <w:tcW w:w="1131" w:type="dxa"/>
            <w:noWrap/>
            <w:hideMark/>
          </w:tcPr>
          <w:p w14:paraId="79C6269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41C2F932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6FDECFB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2EC61" w14:textId="0AA993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72.58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323E0" w14:textId="3162EAA4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0.75</w:t>
            </w:r>
          </w:p>
        </w:tc>
      </w:tr>
      <w:tr w:rsidR="003126C4" w:rsidRPr="00CC28A1" w14:paraId="5F27A310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1D803095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59D483F7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48D791A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10FB2489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55B16" w14:textId="268AF720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40.59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42121" w14:textId="3AD05D83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0.96</w:t>
            </w:r>
          </w:p>
        </w:tc>
      </w:tr>
      <w:tr w:rsidR="003126C4" w:rsidRPr="00CC28A1" w14:paraId="4B6E9E63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0EA77FDF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4AE151E5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410FADC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1189D71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CC772" w14:textId="3C37579F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266.15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C4E8F" w14:textId="66A02C73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0.99</w:t>
            </w:r>
          </w:p>
        </w:tc>
      </w:tr>
      <w:tr w:rsidR="003126C4" w:rsidRPr="00CC28A1" w14:paraId="4AD5939A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6DBF1F05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5815E199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5A7CA23E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7A69016E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8E228" w14:textId="3229562A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93.92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8E27C" w14:textId="29D62B05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0.99</w:t>
            </w:r>
          </w:p>
        </w:tc>
      </w:tr>
      <w:tr w:rsidR="003126C4" w:rsidRPr="00CC28A1" w14:paraId="7980E0CF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7E8C4BA4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673EC478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6E040D07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2C74B2CA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BC2EE" w14:textId="76DB5635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42.81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1EC3E" w14:textId="183D203B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0.97</w:t>
            </w:r>
          </w:p>
        </w:tc>
      </w:tr>
      <w:tr w:rsidR="003126C4" w:rsidRPr="00CC28A1" w14:paraId="6C9D5592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603D60AE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2DB2DA3D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416B26A2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46B5F1D6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B888A" w14:textId="57871DFF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160.92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20241" w14:textId="7C0A40DC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0.58</w:t>
            </w:r>
          </w:p>
        </w:tc>
      </w:tr>
      <w:tr w:rsidR="003126C4" w:rsidRPr="00CC28A1" w14:paraId="0FAC392C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6AE8B9B2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7D28E50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24E68DF7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3BE10988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78737" w14:textId="7596AB75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201.66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B1688" w14:textId="3067386D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0.77</w:t>
            </w:r>
          </w:p>
        </w:tc>
      </w:tr>
      <w:tr w:rsidR="003126C4" w:rsidRPr="00CC28A1" w14:paraId="342BA3A7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5D1A17B0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4D0B987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50E441A1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5FB68CC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2F56B" w14:textId="303C8FF5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338.44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E0F3F" w14:textId="02EC74DC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0.42</w:t>
            </w:r>
          </w:p>
        </w:tc>
      </w:tr>
      <w:tr w:rsidR="003126C4" w:rsidRPr="00CC28A1" w14:paraId="3EC4126D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noWrap/>
            <w:textDirection w:val="btLr"/>
            <w:hideMark/>
          </w:tcPr>
          <w:p w14:paraId="09320740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5F4CE3F6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23D239AC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52FB452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83EC3" w14:textId="1E6B6593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147.53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C79A9" w14:textId="444BC56F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1.00</w:t>
            </w:r>
          </w:p>
        </w:tc>
      </w:tr>
      <w:tr w:rsidR="003126C4" w:rsidRPr="00CC28A1" w14:paraId="573027CD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 w:val="restart"/>
            <w:tcBorders>
              <w:bottom w:val="single" w:sz="2" w:space="0" w:color="auto"/>
            </w:tcBorders>
            <w:noWrap/>
            <w:textDirection w:val="btLr"/>
            <w:hideMark/>
          </w:tcPr>
          <w:p w14:paraId="0303A4C3" w14:textId="77777777" w:rsidR="003126C4" w:rsidRPr="00CC28A1" w:rsidRDefault="003126C4" w:rsidP="003126C4">
            <w:pPr>
              <w:spacing w:line="360" w:lineRule="auto"/>
              <w:ind w:left="113" w:right="113" w:firstLine="0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Lambda</w:t>
            </w:r>
          </w:p>
        </w:tc>
        <w:tc>
          <w:tcPr>
            <w:tcW w:w="1131" w:type="dxa"/>
            <w:noWrap/>
            <w:hideMark/>
          </w:tcPr>
          <w:p w14:paraId="3DD4730E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1A4EABFE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5728F9D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50997" w14:textId="19247B64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0.30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DBBF4" w14:textId="29E1FEEE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0.19</w:t>
            </w:r>
          </w:p>
        </w:tc>
      </w:tr>
      <w:tr w:rsidR="003126C4" w:rsidRPr="00CC28A1" w14:paraId="04AD5038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tcBorders>
              <w:bottom w:val="single" w:sz="2" w:space="0" w:color="auto"/>
            </w:tcBorders>
            <w:noWrap/>
            <w:hideMark/>
          </w:tcPr>
          <w:p w14:paraId="6D73CB19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0E435FF1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49C45CB8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0D25D337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4ACAF" w14:textId="279E6DA4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-30.87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1AF42" w14:textId="5DFDC581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0.33</w:t>
            </w:r>
          </w:p>
        </w:tc>
      </w:tr>
      <w:tr w:rsidR="003126C4" w:rsidRPr="00CC28A1" w14:paraId="411AE62A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tcBorders>
              <w:bottom w:val="single" w:sz="2" w:space="0" w:color="auto"/>
            </w:tcBorders>
            <w:noWrap/>
            <w:hideMark/>
          </w:tcPr>
          <w:p w14:paraId="07EB34A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654EFED8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22939610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12F0A561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52B3E" w14:textId="03E0FCE8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-2403619.13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8BB6C" w14:textId="6B8EC5EB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0.38</w:t>
            </w:r>
          </w:p>
        </w:tc>
      </w:tr>
      <w:tr w:rsidR="003126C4" w:rsidRPr="00CC28A1" w14:paraId="0491F359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tcBorders>
              <w:bottom w:val="single" w:sz="2" w:space="0" w:color="auto"/>
            </w:tcBorders>
            <w:noWrap/>
            <w:hideMark/>
          </w:tcPr>
          <w:p w14:paraId="3FFCC17C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5E977EEC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74ED0B82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44DF6A05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31BF4" w14:textId="6952F8F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-1.15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44D30" w14:textId="5F4BC354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0.86</w:t>
            </w:r>
          </w:p>
        </w:tc>
      </w:tr>
      <w:tr w:rsidR="003126C4" w:rsidRPr="00CC28A1" w14:paraId="00195913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tcBorders>
              <w:bottom w:val="single" w:sz="2" w:space="0" w:color="auto"/>
            </w:tcBorders>
            <w:noWrap/>
            <w:hideMark/>
          </w:tcPr>
          <w:p w14:paraId="6E3146B1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7371D85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7184FB3C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15A71C38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247B7" w14:textId="2F260DC6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61A3C" w14:textId="78914A33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0.38</w:t>
            </w:r>
          </w:p>
        </w:tc>
      </w:tr>
      <w:tr w:rsidR="003126C4" w:rsidRPr="00CC28A1" w14:paraId="3332C818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tcBorders>
              <w:bottom w:val="single" w:sz="2" w:space="0" w:color="auto"/>
            </w:tcBorders>
            <w:noWrap/>
            <w:hideMark/>
          </w:tcPr>
          <w:p w14:paraId="677AE93E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7152EA5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14F49B32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noWrap/>
            <w:hideMark/>
          </w:tcPr>
          <w:p w14:paraId="06F27840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BF3BD" w14:textId="61EB29F0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0.19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24DE3" w14:textId="78D87AD0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0.20</w:t>
            </w:r>
          </w:p>
        </w:tc>
      </w:tr>
      <w:tr w:rsidR="003126C4" w:rsidRPr="00CC28A1" w14:paraId="5D1ED4E0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tcBorders>
              <w:bottom w:val="single" w:sz="2" w:space="0" w:color="auto"/>
            </w:tcBorders>
            <w:noWrap/>
            <w:hideMark/>
          </w:tcPr>
          <w:p w14:paraId="3E33174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49103750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0E26C6F7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Acetone</w:t>
            </w:r>
          </w:p>
        </w:tc>
        <w:tc>
          <w:tcPr>
            <w:tcW w:w="2070" w:type="dxa"/>
            <w:noWrap/>
            <w:hideMark/>
          </w:tcPr>
          <w:p w14:paraId="00ABAF7A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78235" w14:textId="15B4C132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0.41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B0F82" w14:textId="23EC7A2C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0.58</w:t>
            </w:r>
          </w:p>
        </w:tc>
      </w:tr>
      <w:tr w:rsidR="003126C4" w:rsidRPr="00CC28A1" w14:paraId="56B085E6" w14:textId="77777777" w:rsidTr="00511BF4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tcBorders>
              <w:bottom w:val="single" w:sz="2" w:space="0" w:color="auto"/>
            </w:tcBorders>
            <w:noWrap/>
            <w:hideMark/>
          </w:tcPr>
          <w:p w14:paraId="02D98FBD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noWrap/>
            <w:hideMark/>
          </w:tcPr>
          <w:p w14:paraId="6F6BEA86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1A10FE9C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Ethanol</w:t>
            </w:r>
          </w:p>
        </w:tc>
        <w:tc>
          <w:tcPr>
            <w:tcW w:w="2070" w:type="dxa"/>
            <w:noWrap/>
            <w:hideMark/>
          </w:tcPr>
          <w:p w14:paraId="19046EAE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6D20A" w14:textId="526448F2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80.75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4B8C1" w14:textId="4217A028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0.96</w:t>
            </w:r>
          </w:p>
        </w:tc>
      </w:tr>
      <w:tr w:rsidR="003126C4" w:rsidRPr="00CC28A1" w14:paraId="683B6651" w14:textId="77777777" w:rsidTr="00F67FB5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tcBorders>
              <w:bottom w:val="single" w:sz="4" w:space="0" w:color="auto"/>
            </w:tcBorders>
            <w:noWrap/>
            <w:hideMark/>
          </w:tcPr>
          <w:p w14:paraId="4D0DB4D3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noWrap/>
            <w:hideMark/>
          </w:tcPr>
          <w:p w14:paraId="21DEEE8D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350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14:paraId="00726048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Hydrogen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noWrap/>
            <w:hideMark/>
          </w:tcPr>
          <w:p w14:paraId="3EE46174" w14:textId="77777777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A7B7AED" w14:textId="6C4F4514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E27CEF5" w14:textId="1F6804E3" w:rsidR="003126C4" w:rsidRPr="00CC28A1" w:rsidRDefault="003126C4" w:rsidP="003126C4">
            <w:pPr>
              <w:spacing w:line="360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</w:pPr>
            <w:r w:rsidRPr="00CC28A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0.58</w:t>
            </w:r>
          </w:p>
        </w:tc>
      </w:tr>
    </w:tbl>
    <w:p w14:paraId="7F9BE142" w14:textId="77777777" w:rsidR="008607C5" w:rsidRPr="00CC28A1" w:rsidRDefault="008607C5" w:rsidP="008607C5">
      <w:pPr>
        <w:rPr>
          <w:lang w:val="en-US"/>
        </w:rPr>
      </w:pPr>
    </w:p>
    <w:p w14:paraId="7E8C2A25" w14:textId="77777777" w:rsidR="008607C5" w:rsidRPr="00CC28A1" w:rsidRDefault="008607C5" w:rsidP="008607C5">
      <w:pPr>
        <w:rPr>
          <w:lang w:val="en-US"/>
        </w:rPr>
      </w:pPr>
    </w:p>
    <w:p w14:paraId="16E145BB" w14:textId="16C4C7D2" w:rsidR="00012134" w:rsidRPr="00CC28A1" w:rsidRDefault="00012134" w:rsidP="00B36C0D">
      <w:pPr>
        <w:pStyle w:val="Heading2"/>
        <w:spacing w:line="360" w:lineRule="auto"/>
        <w:ind w:left="0" w:firstLine="0"/>
        <w:jc w:val="both"/>
        <w:rPr>
          <w:rFonts w:ascii="Arial" w:hAnsi="Arial" w:cs="Arial"/>
          <w:lang w:val="en-US"/>
        </w:rPr>
      </w:pPr>
    </w:p>
    <w:p w14:paraId="168B851C" w14:textId="77777777" w:rsidR="009C6CB2" w:rsidRPr="00CC28A1" w:rsidRDefault="009C6CB2" w:rsidP="002726C2">
      <w:pPr>
        <w:spacing w:line="360" w:lineRule="auto"/>
        <w:rPr>
          <w:rFonts w:ascii="Arial" w:hAnsi="Arial" w:cs="Arial"/>
          <w:lang w:val="en-US"/>
        </w:rPr>
      </w:pPr>
      <w:r w:rsidRPr="00CC28A1">
        <w:rPr>
          <w:rFonts w:ascii="Arial" w:hAnsi="Arial" w:cs="Arial"/>
          <w:lang w:val="en-US"/>
        </w:rPr>
        <w:br w:type="page"/>
      </w:r>
    </w:p>
    <w:p w14:paraId="21E7F542" w14:textId="08627C77" w:rsidR="00CC0B1E" w:rsidRPr="00CC28A1" w:rsidRDefault="009C6CB2" w:rsidP="002226D0">
      <w:pPr>
        <w:pStyle w:val="Heading2"/>
        <w:spacing w:line="240" w:lineRule="auto"/>
        <w:jc w:val="both"/>
        <w:rPr>
          <w:rFonts w:ascii="Arial" w:hAnsi="Arial" w:cs="Arial"/>
          <w:lang w:val="en-US"/>
        </w:rPr>
      </w:pPr>
      <w:r w:rsidRPr="00CC28A1">
        <w:rPr>
          <w:rFonts w:ascii="Arial" w:hAnsi="Arial" w:cs="Arial"/>
          <w:sz w:val="18"/>
          <w:szCs w:val="18"/>
          <w:lang w:val="en-US"/>
        </w:rPr>
        <w:lastRenderedPageBreak/>
        <w:t xml:space="preserve">Supplementary Table 2. </w:t>
      </w:r>
      <w:r w:rsidRPr="00CC28A1">
        <w:rPr>
          <w:rFonts w:ascii="Arial" w:hAnsi="Arial" w:cs="Arial"/>
          <w:b w:val="0"/>
          <w:bCs w:val="0"/>
          <w:sz w:val="18"/>
          <w:szCs w:val="18"/>
          <w:lang w:val="en-US"/>
        </w:rPr>
        <w:t xml:space="preserve">EMG fit parameters extracted from the first impedance sweep for ethanol, hydrogen, and acetone at </w:t>
      </w:r>
      <w:r w:rsidR="00344EF8" w:rsidRPr="00CC28A1">
        <w:rPr>
          <w:rFonts w:ascii="Arial" w:hAnsi="Arial" w:cs="Arial"/>
          <w:b w:val="0"/>
          <w:bCs w:val="0"/>
          <w:sz w:val="18"/>
          <w:szCs w:val="18"/>
          <w:lang w:val="en-US"/>
        </w:rPr>
        <w:t xml:space="preserve">all </w:t>
      </w:r>
      <w:r w:rsidRPr="00CC28A1">
        <w:rPr>
          <w:rFonts w:ascii="Arial" w:hAnsi="Arial" w:cs="Arial"/>
          <w:b w:val="0"/>
          <w:bCs w:val="0"/>
          <w:sz w:val="18"/>
          <w:szCs w:val="18"/>
          <w:lang w:val="en-US"/>
        </w:rPr>
        <w:t>operating temperatures and gas concentrations. The table reports the fitted EMG model parameters</w:t>
      </w:r>
      <w:r w:rsidR="009B6FAE" w:rsidRPr="00CC28A1">
        <w:rPr>
          <w:rFonts w:ascii="Arial" w:hAnsi="Arial" w:cs="Arial"/>
          <w:b w:val="0"/>
          <w:bCs w:val="0"/>
          <w:sz w:val="18"/>
          <w:szCs w:val="18"/>
          <w:lang w:val="en-US"/>
        </w:rPr>
        <w:t xml:space="preserve"> </w:t>
      </w:r>
      <w:r w:rsidRPr="00CC28A1">
        <w:rPr>
          <w:rFonts w:ascii="Arial" w:hAnsi="Arial" w:cs="Arial"/>
          <w:b w:val="0"/>
          <w:bCs w:val="0"/>
          <w:sz w:val="18"/>
          <w:szCs w:val="18"/>
          <w:lang w:val="en-US"/>
        </w:rPr>
        <w:t xml:space="preserve">and goodness-of-fit value </w:t>
      </w:r>
      <m:oMath>
        <m:sSup>
          <m:sSupPr>
            <m:ctrlPr>
              <w:rPr>
                <w:rFonts w:ascii="Cambria Math" w:hAnsi="Cambria Math" w:cs="Arial"/>
                <w:sz w:val="18"/>
                <w:szCs w:val="1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sz w:val="18"/>
                <w:szCs w:val="18"/>
                <w:lang w:val="en-US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sz w:val="18"/>
                <w:szCs w:val="18"/>
                <w:lang w:val="en-US"/>
              </w:rPr>
              <m:t>2</m:t>
            </m:r>
          </m:sup>
        </m:sSup>
      </m:oMath>
      <w:r w:rsidRPr="00CC28A1">
        <w:rPr>
          <w:rFonts w:ascii="Arial" w:hAnsi="Arial" w:cs="Arial"/>
          <w:sz w:val="18"/>
          <w:szCs w:val="18"/>
          <w:lang w:val="en-US"/>
        </w:rPr>
        <w:t xml:space="preserve">. </w:t>
      </w:r>
    </w:p>
    <w:p w14:paraId="06B79358" w14:textId="77777777" w:rsidR="00511BF4" w:rsidRPr="00CC28A1" w:rsidRDefault="00511BF4" w:rsidP="00511BF4">
      <w:pPr>
        <w:rPr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020"/>
        <w:gridCol w:w="1310"/>
        <w:gridCol w:w="1165"/>
        <w:gridCol w:w="1165"/>
        <w:gridCol w:w="1165"/>
        <w:gridCol w:w="1165"/>
        <w:gridCol w:w="1020"/>
      </w:tblGrid>
      <w:tr w:rsidR="009B6FAE" w:rsidRPr="00CC28A1" w14:paraId="32A0D546" w14:textId="77777777" w:rsidTr="0028246D">
        <w:trPr>
          <w:trHeight w:val="227"/>
          <w:tblHeader/>
          <w:jc w:val="center"/>
        </w:trPr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291DA" w14:textId="77777777" w:rsidR="00CC0B1E" w:rsidRPr="00CC28A1" w:rsidRDefault="00CC0B1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b/>
                <w:sz w:val="18"/>
                <w:szCs w:val="18"/>
                <w:lang w:val="en-US"/>
              </w:rPr>
              <w:t>Gas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217F5" w14:textId="77777777" w:rsidR="00CC0B1E" w:rsidRPr="00CC28A1" w:rsidRDefault="00CC0B1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b/>
                <w:sz w:val="18"/>
                <w:szCs w:val="18"/>
                <w:lang w:val="en-US"/>
              </w:rPr>
              <w:t>Temp (°C)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E01F2" w14:textId="77777777" w:rsidR="00CC0B1E" w:rsidRPr="00CC28A1" w:rsidRDefault="00CC0B1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b/>
                <w:sz w:val="18"/>
                <w:szCs w:val="18"/>
                <w:lang w:val="en-US"/>
              </w:rPr>
              <w:t>Conc. (ppm)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D88FD" w14:textId="77777777" w:rsidR="00CC0B1E" w:rsidRPr="00CC28A1" w:rsidRDefault="00CC0B1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D374A" w14:textId="77777777" w:rsidR="00CC0B1E" w:rsidRPr="00CC28A1" w:rsidRDefault="00CC0B1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b/>
                <w:sz w:val="18"/>
                <w:szCs w:val="18"/>
                <w:lang w:val="en-US"/>
              </w:rPr>
              <w:t>μ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EE282" w14:textId="77777777" w:rsidR="00CC0B1E" w:rsidRPr="00CC28A1" w:rsidRDefault="00CC0B1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b/>
                <w:sz w:val="18"/>
                <w:szCs w:val="18"/>
                <w:lang w:val="en-US"/>
              </w:rPr>
              <w:t>σ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C459C9" w14:textId="77777777" w:rsidR="00CC0B1E" w:rsidRPr="00CC28A1" w:rsidRDefault="00CC0B1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b/>
                <w:sz w:val="18"/>
                <w:szCs w:val="18"/>
                <w:lang w:val="en-US"/>
              </w:rPr>
              <w:t>λ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55593" w14:textId="524AE8A6" w:rsidR="00CC0B1E" w:rsidRPr="00CC28A1" w:rsidRDefault="00000000" w:rsidP="00EA022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b/>
                        <w:bCs/>
                        <w:sz w:val="18"/>
                        <w:szCs w:val="1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423F8A" w:rsidRPr="00CC28A1" w14:paraId="4330DDB4" w14:textId="77777777" w:rsidTr="0028246D">
        <w:trPr>
          <w:cantSplit/>
          <w:trHeight w:val="227"/>
          <w:jc w:val="center"/>
        </w:trPr>
        <w:tc>
          <w:tcPr>
            <w:tcW w:w="1165" w:type="dxa"/>
            <w:vMerge w:val="restart"/>
            <w:tcBorders>
              <w:top w:val="single" w:sz="4" w:space="0" w:color="auto"/>
            </w:tcBorders>
            <w:vAlign w:val="center"/>
          </w:tcPr>
          <w:p w14:paraId="5F22B558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b/>
                <w:sz w:val="18"/>
                <w:szCs w:val="18"/>
                <w:lang w:val="en-US"/>
              </w:rPr>
              <w:t>Ethanol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</w:tcBorders>
            <w:vAlign w:val="center"/>
          </w:tcPr>
          <w:p w14:paraId="5193E5C8" w14:textId="77777777" w:rsidR="00423F8A" w:rsidRPr="00CC28A1" w:rsidRDefault="00423F8A" w:rsidP="00EA022E">
            <w:pPr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eastAsia="Times New Roman" w:hAnsi="Arial" w:cs="Arial"/>
                <w:sz w:val="18"/>
                <w:szCs w:val="18"/>
                <w:lang w:val="en-US" w:eastAsia="de-DE"/>
              </w:rPr>
              <w:t>150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14:paraId="31E30A51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vAlign w:val="center"/>
          </w:tcPr>
          <w:p w14:paraId="6E0F850A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2.81e+04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vAlign w:val="center"/>
          </w:tcPr>
          <w:p w14:paraId="646FB2A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6.034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vAlign w:val="center"/>
          </w:tcPr>
          <w:p w14:paraId="2C250789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0.515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vAlign w:val="center"/>
          </w:tcPr>
          <w:p w14:paraId="239ED0F6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1EC33E11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0.9903</w:t>
            </w:r>
          </w:p>
        </w:tc>
      </w:tr>
      <w:tr w:rsidR="00423F8A" w:rsidRPr="00CC28A1" w14:paraId="535543B2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44B61FD4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19EFCEE7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1FE120F4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1AB9EA7D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1.9e+04</w:t>
            </w:r>
          </w:p>
        </w:tc>
        <w:tc>
          <w:tcPr>
            <w:tcW w:w="1165" w:type="dxa"/>
            <w:vAlign w:val="center"/>
          </w:tcPr>
          <w:p w14:paraId="6965799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6.232</w:t>
            </w:r>
          </w:p>
        </w:tc>
        <w:tc>
          <w:tcPr>
            <w:tcW w:w="1165" w:type="dxa"/>
            <w:vAlign w:val="center"/>
          </w:tcPr>
          <w:p w14:paraId="74F5F722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0.543</w:t>
            </w:r>
          </w:p>
        </w:tc>
        <w:tc>
          <w:tcPr>
            <w:tcW w:w="1165" w:type="dxa"/>
            <w:vAlign w:val="center"/>
          </w:tcPr>
          <w:p w14:paraId="1B16C16C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53071FA1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0.9916</w:t>
            </w:r>
          </w:p>
        </w:tc>
      </w:tr>
      <w:tr w:rsidR="00423F8A" w:rsidRPr="00CC28A1" w14:paraId="38BE0B1A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0912E63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3515E089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2353AF7A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1165" w:type="dxa"/>
            <w:vAlign w:val="center"/>
          </w:tcPr>
          <w:p w14:paraId="5C7FAEA4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1.74e+04</w:t>
            </w:r>
          </w:p>
        </w:tc>
        <w:tc>
          <w:tcPr>
            <w:tcW w:w="1165" w:type="dxa"/>
            <w:vAlign w:val="center"/>
          </w:tcPr>
          <w:p w14:paraId="295BA2D2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6.276</w:t>
            </w:r>
          </w:p>
        </w:tc>
        <w:tc>
          <w:tcPr>
            <w:tcW w:w="1165" w:type="dxa"/>
            <w:vAlign w:val="center"/>
          </w:tcPr>
          <w:p w14:paraId="3B821294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0.548</w:t>
            </w:r>
          </w:p>
        </w:tc>
        <w:tc>
          <w:tcPr>
            <w:tcW w:w="1165" w:type="dxa"/>
            <w:vAlign w:val="center"/>
          </w:tcPr>
          <w:p w14:paraId="080F8BC4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57718311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0.9920</w:t>
            </w:r>
          </w:p>
        </w:tc>
      </w:tr>
      <w:tr w:rsidR="00423F8A" w:rsidRPr="00CC28A1" w14:paraId="51E7A854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DBCBBCF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7C7DEC75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05E532E1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1165" w:type="dxa"/>
            <w:vAlign w:val="center"/>
          </w:tcPr>
          <w:p w14:paraId="44DD8448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1.41e+04</w:t>
            </w:r>
          </w:p>
        </w:tc>
        <w:tc>
          <w:tcPr>
            <w:tcW w:w="1165" w:type="dxa"/>
            <w:vAlign w:val="center"/>
          </w:tcPr>
          <w:p w14:paraId="01288DE2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6.440</w:t>
            </w:r>
          </w:p>
        </w:tc>
        <w:tc>
          <w:tcPr>
            <w:tcW w:w="1165" w:type="dxa"/>
            <w:vAlign w:val="center"/>
          </w:tcPr>
          <w:p w14:paraId="0BD7D4C5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0.587</w:t>
            </w:r>
          </w:p>
        </w:tc>
        <w:tc>
          <w:tcPr>
            <w:tcW w:w="1165" w:type="dxa"/>
            <w:vAlign w:val="center"/>
          </w:tcPr>
          <w:p w14:paraId="720A4FD9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10A62BB6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0.9941</w:t>
            </w:r>
          </w:p>
        </w:tc>
      </w:tr>
      <w:tr w:rsidR="00423F8A" w:rsidRPr="00CC28A1" w14:paraId="7844AA19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3F3175BC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677E7141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78CBC126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1165" w:type="dxa"/>
            <w:vAlign w:val="center"/>
          </w:tcPr>
          <w:p w14:paraId="3BBDB648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1.31e+04</w:t>
            </w:r>
          </w:p>
        </w:tc>
        <w:tc>
          <w:tcPr>
            <w:tcW w:w="1165" w:type="dxa"/>
            <w:vAlign w:val="center"/>
          </w:tcPr>
          <w:p w14:paraId="7806BC26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6.510</w:t>
            </w:r>
          </w:p>
        </w:tc>
        <w:tc>
          <w:tcPr>
            <w:tcW w:w="1165" w:type="dxa"/>
            <w:vAlign w:val="center"/>
          </w:tcPr>
          <w:p w14:paraId="356CEF66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0.604</w:t>
            </w:r>
          </w:p>
        </w:tc>
        <w:tc>
          <w:tcPr>
            <w:tcW w:w="1165" w:type="dxa"/>
            <w:vAlign w:val="center"/>
          </w:tcPr>
          <w:p w14:paraId="2F28DD9E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4DCACDC4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0.9949</w:t>
            </w:r>
          </w:p>
        </w:tc>
      </w:tr>
      <w:tr w:rsidR="00423F8A" w:rsidRPr="00CC28A1" w14:paraId="752AE1CE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7D3E6F60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5F439E19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40151866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1165" w:type="dxa"/>
            <w:vAlign w:val="center"/>
          </w:tcPr>
          <w:p w14:paraId="0455C970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1.22e+04</w:t>
            </w:r>
          </w:p>
        </w:tc>
        <w:tc>
          <w:tcPr>
            <w:tcW w:w="1165" w:type="dxa"/>
            <w:vAlign w:val="center"/>
          </w:tcPr>
          <w:p w14:paraId="6A1D92FE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6.593</w:t>
            </w:r>
          </w:p>
        </w:tc>
        <w:tc>
          <w:tcPr>
            <w:tcW w:w="1165" w:type="dxa"/>
            <w:vAlign w:val="center"/>
          </w:tcPr>
          <w:p w14:paraId="0B9D1B27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0.626</w:t>
            </w:r>
          </w:p>
        </w:tc>
        <w:tc>
          <w:tcPr>
            <w:tcW w:w="1165" w:type="dxa"/>
            <w:vAlign w:val="center"/>
          </w:tcPr>
          <w:p w14:paraId="25276AD5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743A21AD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0.9956</w:t>
            </w:r>
          </w:p>
        </w:tc>
      </w:tr>
      <w:tr w:rsidR="00423F8A" w:rsidRPr="00CC28A1" w14:paraId="4A3651BB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092594B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01C64A0F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2F13C950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7</w:t>
            </w:r>
          </w:p>
        </w:tc>
        <w:tc>
          <w:tcPr>
            <w:tcW w:w="1165" w:type="dxa"/>
            <w:vAlign w:val="center"/>
          </w:tcPr>
          <w:p w14:paraId="251ECDD2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1.15e+04</w:t>
            </w:r>
          </w:p>
        </w:tc>
        <w:tc>
          <w:tcPr>
            <w:tcW w:w="1165" w:type="dxa"/>
            <w:vAlign w:val="center"/>
          </w:tcPr>
          <w:p w14:paraId="29CAADE8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6.645</w:t>
            </w:r>
          </w:p>
        </w:tc>
        <w:tc>
          <w:tcPr>
            <w:tcW w:w="1165" w:type="dxa"/>
            <w:vAlign w:val="center"/>
          </w:tcPr>
          <w:p w14:paraId="5F7E7518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0.637</w:t>
            </w:r>
          </w:p>
        </w:tc>
        <w:tc>
          <w:tcPr>
            <w:tcW w:w="1165" w:type="dxa"/>
            <w:vAlign w:val="center"/>
          </w:tcPr>
          <w:p w14:paraId="115F156E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07C5CC2B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0.9960</w:t>
            </w:r>
          </w:p>
        </w:tc>
      </w:tr>
      <w:tr w:rsidR="00423F8A" w:rsidRPr="00CC28A1" w14:paraId="69B7072A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20EA510C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5833F23B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5BE0961A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</w:p>
        </w:tc>
        <w:tc>
          <w:tcPr>
            <w:tcW w:w="1165" w:type="dxa"/>
            <w:vAlign w:val="center"/>
          </w:tcPr>
          <w:p w14:paraId="51EB4706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9.8e+03</w:t>
            </w:r>
          </w:p>
        </w:tc>
        <w:tc>
          <w:tcPr>
            <w:tcW w:w="1165" w:type="dxa"/>
            <w:vAlign w:val="center"/>
          </w:tcPr>
          <w:p w14:paraId="4A109A61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6.874</w:t>
            </w:r>
          </w:p>
        </w:tc>
        <w:tc>
          <w:tcPr>
            <w:tcW w:w="1165" w:type="dxa"/>
            <w:vAlign w:val="center"/>
          </w:tcPr>
          <w:p w14:paraId="79FF55F9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0.697</w:t>
            </w:r>
          </w:p>
        </w:tc>
        <w:tc>
          <w:tcPr>
            <w:tcW w:w="1165" w:type="dxa"/>
            <w:vAlign w:val="center"/>
          </w:tcPr>
          <w:p w14:paraId="53923062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49.887</w:t>
            </w:r>
          </w:p>
        </w:tc>
        <w:tc>
          <w:tcPr>
            <w:tcW w:w="1020" w:type="dxa"/>
            <w:vAlign w:val="center"/>
          </w:tcPr>
          <w:p w14:paraId="2A57146B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0.9972</w:t>
            </w:r>
          </w:p>
        </w:tc>
      </w:tr>
      <w:tr w:rsidR="00423F8A" w:rsidRPr="00CC28A1" w14:paraId="4A9796D3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2D9ABC3D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 w:val="restart"/>
            <w:vAlign w:val="center"/>
          </w:tcPr>
          <w:p w14:paraId="24342BCE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250</w:t>
            </w:r>
          </w:p>
        </w:tc>
        <w:tc>
          <w:tcPr>
            <w:tcW w:w="1310" w:type="dxa"/>
            <w:vAlign w:val="center"/>
          </w:tcPr>
          <w:p w14:paraId="008147CB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165" w:type="dxa"/>
            <w:vAlign w:val="center"/>
          </w:tcPr>
          <w:p w14:paraId="7AABF4EF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2.39e+05</w:t>
            </w:r>
          </w:p>
        </w:tc>
        <w:tc>
          <w:tcPr>
            <w:tcW w:w="1165" w:type="dxa"/>
            <w:vAlign w:val="center"/>
          </w:tcPr>
          <w:p w14:paraId="31E06BE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4.857</w:t>
            </w:r>
          </w:p>
        </w:tc>
        <w:tc>
          <w:tcPr>
            <w:tcW w:w="1165" w:type="dxa"/>
            <w:vAlign w:val="center"/>
          </w:tcPr>
          <w:p w14:paraId="0997BA9C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0.318</w:t>
            </w:r>
          </w:p>
        </w:tc>
        <w:tc>
          <w:tcPr>
            <w:tcW w:w="1165" w:type="dxa"/>
            <w:vAlign w:val="center"/>
          </w:tcPr>
          <w:p w14:paraId="1CDEAFAA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2.500</w:t>
            </w:r>
          </w:p>
        </w:tc>
        <w:tc>
          <w:tcPr>
            <w:tcW w:w="1020" w:type="dxa"/>
            <w:vAlign w:val="center"/>
          </w:tcPr>
          <w:p w14:paraId="2605E10E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0.9999</w:t>
            </w:r>
          </w:p>
        </w:tc>
      </w:tr>
      <w:tr w:rsidR="00423F8A" w:rsidRPr="00CC28A1" w14:paraId="4C58A31E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3481F418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787E1595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180EDF4E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0D9975A7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1.26e+05</w:t>
            </w:r>
          </w:p>
        </w:tc>
        <w:tc>
          <w:tcPr>
            <w:tcW w:w="1165" w:type="dxa"/>
            <w:vAlign w:val="center"/>
          </w:tcPr>
          <w:p w14:paraId="534331A1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5.136</w:t>
            </w:r>
          </w:p>
        </w:tc>
        <w:tc>
          <w:tcPr>
            <w:tcW w:w="1165" w:type="dxa"/>
            <w:vAlign w:val="center"/>
          </w:tcPr>
          <w:p w14:paraId="53D3BC89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0.361</w:t>
            </w:r>
          </w:p>
        </w:tc>
        <w:tc>
          <w:tcPr>
            <w:tcW w:w="1165" w:type="dxa"/>
            <w:vAlign w:val="center"/>
          </w:tcPr>
          <w:p w14:paraId="7CF4C5CF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2.692</w:t>
            </w:r>
          </w:p>
        </w:tc>
        <w:tc>
          <w:tcPr>
            <w:tcW w:w="1020" w:type="dxa"/>
            <w:vAlign w:val="center"/>
          </w:tcPr>
          <w:p w14:paraId="55558192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0.9994</w:t>
            </w:r>
          </w:p>
        </w:tc>
      </w:tr>
      <w:tr w:rsidR="00423F8A" w:rsidRPr="00CC28A1" w14:paraId="70D2146D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7F769102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02A5F52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33B9F97C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1165" w:type="dxa"/>
            <w:vAlign w:val="center"/>
          </w:tcPr>
          <w:p w14:paraId="00A4E59E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9.09e+04</w:t>
            </w:r>
          </w:p>
        </w:tc>
        <w:tc>
          <w:tcPr>
            <w:tcW w:w="1165" w:type="dxa"/>
            <w:vAlign w:val="center"/>
          </w:tcPr>
          <w:p w14:paraId="5109812A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5.290</w:t>
            </w:r>
          </w:p>
        </w:tc>
        <w:tc>
          <w:tcPr>
            <w:tcW w:w="1165" w:type="dxa"/>
            <w:vAlign w:val="center"/>
          </w:tcPr>
          <w:p w14:paraId="74AD0CE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0.392</w:t>
            </w:r>
          </w:p>
        </w:tc>
        <w:tc>
          <w:tcPr>
            <w:tcW w:w="1165" w:type="dxa"/>
            <w:vAlign w:val="center"/>
          </w:tcPr>
          <w:p w14:paraId="2DD44399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2.974</w:t>
            </w:r>
          </w:p>
        </w:tc>
        <w:tc>
          <w:tcPr>
            <w:tcW w:w="1020" w:type="dxa"/>
            <w:vAlign w:val="center"/>
          </w:tcPr>
          <w:p w14:paraId="4332040C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0.9981</w:t>
            </w:r>
          </w:p>
        </w:tc>
      </w:tr>
      <w:tr w:rsidR="00423F8A" w:rsidRPr="00CC28A1" w14:paraId="27A793E5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46669228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6801EC69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2CD756DB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1165" w:type="dxa"/>
            <w:vAlign w:val="center"/>
          </w:tcPr>
          <w:p w14:paraId="5C2BD9D0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8.64e+04</w:t>
            </w:r>
          </w:p>
        </w:tc>
        <w:tc>
          <w:tcPr>
            <w:tcW w:w="1165" w:type="dxa"/>
            <w:vAlign w:val="center"/>
          </w:tcPr>
          <w:p w14:paraId="194FDAA1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5.314</w:t>
            </w:r>
          </w:p>
        </w:tc>
        <w:tc>
          <w:tcPr>
            <w:tcW w:w="1165" w:type="dxa"/>
            <w:vAlign w:val="center"/>
          </w:tcPr>
          <w:p w14:paraId="278312B4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0.397</w:t>
            </w:r>
          </w:p>
        </w:tc>
        <w:tc>
          <w:tcPr>
            <w:tcW w:w="1165" w:type="dxa"/>
            <w:vAlign w:val="center"/>
          </w:tcPr>
          <w:p w14:paraId="6A71506A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3.025</w:t>
            </w:r>
          </w:p>
        </w:tc>
        <w:tc>
          <w:tcPr>
            <w:tcW w:w="1020" w:type="dxa"/>
            <w:vAlign w:val="center"/>
          </w:tcPr>
          <w:p w14:paraId="1826E839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0.9978</w:t>
            </w:r>
          </w:p>
        </w:tc>
      </w:tr>
      <w:tr w:rsidR="00423F8A" w:rsidRPr="00CC28A1" w14:paraId="64239CCC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2E19314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02D44CC6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2591E7A0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1165" w:type="dxa"/>
            <w:vAlign w:val="center"/>
          </w:tcPr>
          <w:p w14:paraId="696FB898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7.05e+04</w:t>
            </w:r>
          </w:p>
        </w:tc>
        <w:tc>
          <w:tcPr>
            <w:tcW w:w="1165" w:type="dxa"/>
            <w:vAlign w:val="center"/>
          </w:tcPr>
          <w:p w14:paraId="7E099D65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5.421</w:t>
            </w:r>
          </w:p>
        </w:tc>
        <w:tc>
          <w:tcPr>
            <w:tcW w:w="1165" w:type="dxa"/>
            <w:vAlign w:val="center"/>
          </w:tcPr>
          <w:p w14:paraId="51E82766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0.419</w:t>
            </w:r>
          </w:p>
        </w:tc>
        <w:tc>
          <w:tcPr>
            <w:tcW w:w="1165" w:type="dxa"/>
            <w:vAlign w:val="center"/>
          </w:tcPr>
          <w:p w14:paraId="523C49B2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3.408</w:t>
            </w:r>
          </w:p>
        </w:tc>
        <w:tc>
          <w:tcPr>
            <w:tcW w:w="1020" w:type="dxa"/>
            <w:vAlign w:val="center"/>
          </w:tcPr>
          <w:p w14:paraId="6DE4231A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0.9962</w:t>
            </w:r>
          </w:p>
        </w:tc>
      </w:tr>
      <w:tr w:rsidR="00423F8A" w:rsidRPr="00CC28A1" w14:paraId="30096300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45431DCB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3ADACCDD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76F2052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1165" w:type="dxa"/>
            <w:vAlign w:val="center"/>
          </w:tcPr>
          <w:p w14:paraId="3DBBFB2A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5.57e+04</w:t>
            </w:r>
          </w:p>
        </w:tc>
        <w:tc>
          <w:tcPr>
            <w:tcW w:w="1165" w:type="dxa"/>
            <w:vAlign w:val="center"/>
          </w:tcPr>
          <w:p w14:paraId="6F9F400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5.564</w:t>
            </w:r>
          </w:p>
        </w:tc>
        <w:tc>
          <w:tcPr>
            <w:tcW w:w="1165" w:type="dxa"/>
            <w:vAlign w:val="center"/>
          </w:tcPr>
          <w:p w14:paraId="4B67B76A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0.450</w:t>
            </w:r>
          </w:p>
        </w:tc>
        <w:tc>
          <w:tcPr>
            <w:tcW w:w="1165" w:type="dxa"/>
            <w:vAlign w:val="center"/>
          </w:tcPr>
          <w:p w14:paraId="64F42EF4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4.413</w:t>
            </w:r>
          </w:p>
        </w:tc>
        <w:tc>
          <w:tcPr>
            <w:tcW w:w="1020" w:type="dxa"/>
            <w:vAlign w:val="center"/>
          </w:tcPr>
          <w:p w14:paraId="06BA317E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0.9940</w:t>
            </w:r>
          </w:p>
        </w:tc>
      </w:tr>
      <w:tr w:rsidR="00423F8A" w:rsidRPr="00CC28A1" w14:paraId="3F740AD6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7327C1A0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573C1408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36D948F4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7</w:t>
            </w:r>
          </w:p>
        </w:tc>
        <w:tc>
          <w:tcPr>
            <w:tcW w:w="1165" w:type="dxa"/>
            <w:vAlign w:val="center"/>
          </w:tcPr>
          <w:p w14:paraId="48D08E82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5.45e+04</w:t>
            </w:r>
          </w:p>
        </w:tc>
        <w:tc>
          <w:tcPr>
            <w:tcW w:w="1165" w:type="dxa"/>
            <w:vAlign w:val="center"/>
          </w:tcPr>
          <w:p w14:paraId="03F7F137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5.585</w:t>
            </w:r>
          </w:p>
        </w:tc>
        <w:tc>
          <w:tcPr>
            <w:tcW w:w="1165" w:type="dxa"/>
            <w:vAlign w:val="center"/>
          </w:tcPr>
          <w:p w14:paraId="59ED723E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0.454</w:t>
            </w:r>
          </w:p>
        </w:tc>
        <w:tc>
          <w:tcPr>
            <w:tcW w:w="1165" w:type="dxa"/>
            <w:vAlign w:val="center"/>
          </w:tcPr>
          <w:p w14:paraId="0544954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4.711</w:t>
            </w:r>
          </w:p>
        </w:tc>
        <w:tc>
          <w:tcPr>
            <w:tcW w:w="1020" w:type="dxa"/>
            <w:vAlign w:val="center"/>
          </w:tcPr>
          <w:p w14:paraId="331ECB8F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0.9938</w:t>
            </w:r>
          </w:p>
        </w:tc>
      </w:tr>
      <w:tr w:rsidR="00423F8A" w:rsidRPr="00CC28A1" w14:paraId="00F98E5B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1D07E12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16815993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7B56187E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</w:p>
        </w:tc>
        <w:tc>
          <w:tcPr>
            <w:tcW w:w="1165" w:type="dxa"/>
            <w:vAlign w:val="center"/>
          </w:tcPr>
          <w:p w14:paraId="30F68D8A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4.67e+04</w:t>
            </w:r>
          </w:p>
        </w:tc>
        <w:tc>
          <w:tcPr>
            <w:tcW w:w="1165" w:type="dxa"/>
            <w:vAlign w:val="center"/>
          </w:tcPr>
          <w:p w14:paraId="7DA0B308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5.821</w:t>
            </w:r>
          </w:p>
        </w:tc>
        <w:tc>
          <w:tcPr>
            <w:tcW w:w="1165" w:type="dxa"/>
            <w:vAlign w:val="center"/>
          </w:tcPr>
          <w:p w14:paraId="19013A30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0.494</w:t>
            </w:r>
          </w:p>
        </w:tc>
        <w:tc>
          <w:tcPr>
            <w:tcW w:w="1165" w:type="dxa"/>
            <w:vAlign w:val="center"/>
          </w:tcPr>
          <w:p w14:paraId="5F21F5B6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34DC42C0" w14:textId="77777777" w:rsidR="00423F8A" w:rsidRPr="00CC28A1" w:rsidRDefault="00423F8A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0.9925</w:t>
            </w:r>
          </w:p>
        </w:tc>
      </w:tr>
      <w:tr w:rsidR="006648FE" w:rsidRPr="00CC28A1" w14:paraId="60A548FA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00D6DAEE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 w:val="restart"/>
            <w:vAlign w:val="center"/>
          </w:tcPr>
          <w:p w14:paraId="4D9993D5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350</w:t>
            </w:r>
          </w:p>
        </w:tc>
        <w:tc>
          <w:tcPr>
            <w:tcW w:w="1310" w:type="dxa"/>
            <w:vAlign w:val="center"/>
          </w:tcPr>
          <w:p w14:paraId="17C940A3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165" w:type="dxa"/>
            <w:vAlign w:val="center"/>
          </w:tcPr>
          <w:p w14:paraId="1EC167D0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3.09e+05</w:t>
            </w:r>
          </w:p>
        </w:tc>
        <w:tc>
          <w:tcPr>
            <w:tcW w:w="1165" w:type="dxa"/>
            <w:vAlign w:val="center"/>
          </w:tcPr>
          <w:p w14:paraId="7CB84BAF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4.743</w:t>
            </w:r>
          </w:p>
        </w:tc>
        <w:tc>
          <w:tcPr>
            <w:tcW w:w="1165" w:type="dxa"/>
            <w:vAlign w:val="center"/>
          </w:tcPr>
          <w:p w14:paraId="453C7076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0.291</w:t>
            </w:r>
          </w:p>
        </w:tc>
        <w:tc>
          <w:tcPr>
            <w:tcW w:w="1165" w:type="dxa"/>
            <w:vAlign w:val="center"/>
          </w:tcPr>
          <w:p w14:paraId="3AB32A52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2.410</w:t>
            </w:r>
          </w:p>
        </w:tc>
        <w:tc>
          <w:tcPr>
            <w:tcW w:w="1020" w:type="dxa"/>
            <w:vAlign w:val="center"/>
          </w:tcPr>
          <w:p w14:paraId="066B6243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0.9999</w:t>
            </w:r>
          </w:p>
        </w:tc>
      </w:tr>
      <w:tr w:rsidR="006648FE" w:rsidRPr="00CC28A1" w14:paraId="7ABEE755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3FED9834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18F4E69F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0640328A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67DF8443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2.92e+05</w:t>
            </w:r>
          </w:p>
        </w:tc>
        <w:tc>
          <w:tcPr>
            <w:tcW w:w="1165" w:type="dxa"/>
            <w:vAlign w:val="center"/>
          </w:tcPr>
          <w:p w14:paraId="04E1FE06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4.772</w:t>
            </w:r>
          </w:p>
        </w:tc>
        <w:tc>
          <w:tcPr>
            <w:tcW w:w="1165" w:type="dxa"/>
            <w:vAlign w:val="center"/>
          </w:tcPr>
          <w:p w14:paraId="6CDACD12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0.287</w:t>
            </w:r>
          </w:p>
        </w:tc>
        <w:tc>
          <w:tcPr>
            <w:tcW w:w="1165" w:type="dxa"/>
            <w:vAlign w:val="center"/>
          </w:tcPr>
          <w:p w14:paraId="20FA21C7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2.415</w:t>
            </w:r>
          </w:p>
        </w:tc>
        <w:tc>
          <w:tcPr>
            <w:tcW w:w="1020" w:type="dxa"/>
            <w:vAlign w:val="center"/>
          </w:tcPr>
          <w:p w14:paraId="36EE9B0C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0.9999</w:t>
            </w:r>
          </w:p>
        </w:tc>
      </w:tr>
      <w:tr w:rsidR="006648FE" w:rsidRPr="00CC28A1" w14:paraId="2A9C3F8D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08BDAF21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6FF43337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065DC7F5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1165" w:type="dxa"/>
            <w:vAlign w:val="center"/>
          </w:tcPr>
          <w:p w14:paraId="56CCC8F6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2.72e+05</w:t>
            </w:r>
          </w:p>
        </w:tc>
        <w:tc>
          <w:tcPr>
            <w:tcW w:w="1165" w:type="dxa"/>
            <w:vAlign w:val="center"/>
          </w:tcPr>
          <w:p w14:paraId="09465FBC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4.805</w:t>
            </w:r>
          </w:p>
        </w:tc>
        <w:tc>
          <w:tcPr>
            <w:tcW w:w="1165" w:type="dxa"/>
            <w:vAlign w:val="center"/>
          </w:tcPr>
          <w:p w14:paraId="6BD36505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0.286</w:t>
            </w:r>
          </w:p>
        </w:tc>
        <w:tc>
          <w:tcPr>
            <w:tcW w:w="1165" w:type="dxa"/>
            <w:vAlign w:val="center"/>
          </w:tcPr>
          <w:p w14:paraId="27D753B9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2.426</w:t>
            </w:r>
          </w:p>
        </w:tc>
        <w:tc>
          <w:tcPr>
            <w:tcW w:w="1020" w:type="dxa"/>
            <w:vAlign w:val="center"/>
          </w:tcPr>
          <w:p w14:paraId="0AB3B10F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0.9999</w:t>
            </w:r>
          </w:p>
        </w:tc>
      </w:tr>
      <w:tr w:rsidR="006648FE" w:rsidRPr="00CC28A1" w14:paraId="1246D3A2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473ED96A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5127A580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79051236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1165" w:type="dxa"/>
            <w:vAlign w:val="center"/>
          </w:tcPr>
          <w:p w14:paraId="5298A557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2.6e+05</w:t>
            </w:r>
          </w:p>
        </w:tc>
        <w:tc>
          <w:tcPr>
            <w:tcW w:w="1165" w:type="dxa"/>
            <w:vAlign w:val="center"/>
          </w:tcPr>
          <w:p w14:paraId="450BE108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4.827</w:t>
            </w:r>
          </w:p>
        </w:tc>
        <w:tc>
          <w:tcPr>
            <w:tcW w:w="1165" w:type="dxa"/>
            <w:vAlign w:val="center"/>
          </w:tcPr>
          <w:p w14:paraId="73C4D55B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0.285</w:t>
            </w:r>
          </w:p>
        </w:tc>
        <w:tc>
          <w:tcPr>
            <w:tcW w:w="1165" w:type="dxa"/>
            <w:vAlign w:val="center"/>
          </w:tcPr>
          <w:p w14:paraId="613A0203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2.433</w:t>
            </w:r>
          </w:p>
        </w:tc>
        <w:tc>
          <w:tcPr>
            <w:tcW w:w="1020" w:type="dxa"/>
            <w:vAlign w:val="center"/>
          </w:tcPr>
          <w:p w14:paraId="096C13F8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0.9999</w:t>
            </w:r>
          </w:p>
        </w:tc>
      </w:tr>
      <w:tr w:rsidR="006648FE" w:rsidRPr="00CC28A1" w14:paraId="28BC8B86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4231ACB7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06BBD189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6E621B35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1165" w:type="dxa"/>
            <w:vAlign w:val="center"/>
          </w:tcPr>
          <w:p w14:paraId="44BAA110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2.51e+05</w:t>
            </w:r>
          </w:p>
        </w:tc>
        <w:tc>
          <w:tcPr>
            <w:tcW w:w="1165" w:type="dxa"/>
            <w:vAlign w:val="center"/>
          </w:tcPr>
          <w:p w14:paraId="46C1B05D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4.844</w:t>
            </w:r>
          </w:p>
        </w:tc>
        <w:tc>
          <w:tcPr>
            <w:tcW w:w="1165" w:type="dxa"/>
            <w:vAlign w:val="center"/>
          </w:tcPr>
          <w:p w14:paraId="0F97B98D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0.285</w:t>
            </w:r>
          </w:p>
        </w:tc>
        <w:tc>
          <w:tcPr>
            <w:tcW w:w="1165" w:type="dxa"/>
            <w:vAlign w:val="center"/>
          </w:tcPr>
          <w:p w14:paraId="4AB620ED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2.442</w:t>
            </w:r>
          </w:p>
        </w:tc>
        <w:tc>
          <w:tcPr>
            <w:tcW w:w="1020" w:type="dxa"/>
            <w:vAlign w:val="center"/>
          </w:tcPr>
          <w:p w14:paraId="481A019C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0.9999</w:t>
            </w:r>
          </w:p>
        </w:tc>
      </w:tr>
      <w:tr w:rsidR="006648FE" w:rsidRPr="00CC28A1" w14:paraId="794C22F1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44162F4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3B7E0B39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6D8168B7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1165" w:type="dxa"/>
            <w:vAlign w:val="center"/>
          </w:tcPr>
          <w:p w14:paraId="189B1A9C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2.24e+05</w:t>
            </w:r>
          </w:p>
        </w:tc>
        <w:tc>
          <w:tcPr>
            <w:tcW w:w="1165" w:type="dxa"/>
            <w:vAlign w:val="center"/>
          </w:tcPr>
          <w:p w14:paraId="11589C54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4.895</w:t>
            </w:r>
          </w:p>
        </w:tc>
        <w:tc>
          <w:tcPr>
            <w:tcW w:w="1165" w:type="dxa"/>
            <w:vAlign w:val="center"/>
          </w:tcPr>
          <w:p w14:paraId="0F720B33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0.294</w:t>
            </w:r>
          </w:p>
        </w:tc>
        <w:tc>
          <w:tcPr>
            <w:tcW w:w="1165" w:type="dxa"/>
            <w:vAlign w:val="center"/>
          </w:tcPr>
          <w:p w14:paraId="25245E59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2.471</w:t>
            </w:r>
          </w:p>
        </w:tc>
        <w:tc>
          <w:tcPr>
            <w:tcW w:w="1020" w:type="dxa"/>
            <w:vAlign w:val="center"/>
          </w:tcPr>
          <w:p w14:paraId="7F44465C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0.9999</w:t>
            </w:r>
          </w:p>
        </w:tc>
      </w:tr>
      <w:tr w:rsidR="006648FE" w:rsidRPr="00CC28A1" w14:paraId="0496BFEF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78E56A90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14360FA0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79022398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7</w:t>
            </w:r>
          </w:p>
        </w:tc>
        <w:tc>
          <w:tcPr>
            <w:tcW w:w="1165" w:type="dxa"/>
            <w:vAlign w:val="center"/>
          </w:tcPr>
          <w:p w14:paraId="621C8071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2.24e+05</w:t>
            </w:r>
          </w:p>
        </w:tc>
        <w:tc>
          <w:tcPr>
            <w:tcW w:w="1165" w:type="dxa"/>
            <w:vAlign w:val="center"/>
          </w:tcPr>
          <w:p w14:paraId="7A786390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4.895</w:t>
            </w:r>
          </w:p>
        </w:tc>
        <w:tc>
          <w:tcPr>
            <w:tcW w:w="1165" w:type="dxa"/>
            <w:vAlign w:val="center"/>
          </w:tcPr>
          <w:p w14:paraId="77907675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0.292</w:t>
            </w:r>
          </w:p>
        </w:tc>
        <w:tc>
          <w:tcPr>
            <w:tcW w:w="1165" w:type="dxa"/>
            <w:vAlign w:val="center"/>
          </w:tcPr>
          <w:p w14:paraId="7C1D5D1D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2.469</w:t>
            </w:r>
          </w:p>
        </w:tc>
        <w:tc>
          <w:tcPr>
            <w:tcW w:w="1020" w:type="dxa"/>
            <w:vAlign w:val="center"/>
          </w:tcPr>
          <w:p w14:paraId="0D8A100F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0.9999</w:t>
            </w:r>
          </w:p>
        </w:tc>
      </w:tr>
      <w:tr w:rsidR="00A71ADB" w:rsidRPr="00CC28A1" w14:paraId="32B035C1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264DD4F2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12EF0655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76D2AA1E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</w:p>
        </w:tc>
        <w:tc>
          <w:tcPr>
            <w:tcW w:w="1165" w:type="dxa"/>
            <w:vAlign w:val="center"/>
          </w:tcPr>
          <w:p w14:paraId="0AD5266E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2.08e+05</w:t>
            </w:r>
          </w:p>
        </w:tc>
        <w:tc>
          <w:tcPr>
            <w:tcW w:w="1165" w:type="dxa"/>
            <w:vAlign w:val="center"/>
          </w:tcPr>
          <w:p w14:paraId="2E30023C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4.928</w:t>
            </w:r>
          </w:p>
        </w:tc>
        <w:tc>
          <w:tcPr>
            <w:tcW w:w="1165" w:type="dxa"/>
            <w:vAlign w:val="center"/>
          </w:tcPr>
          <w:p w14:paraId="02D27B16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0.298</w:t>
            </w:r>
          </w:p>
        </w:tc>
        <w:tc>
          <w:tcPr>
            <w:tcW w:w="1165" w:type="dxa"/>
            <w:vAlign w:val="center"/>
          </w:tcPr>
          <w:p w14:paraId="5FC8B2D0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2.491</w:t>
            </w:r>
          </w:p>
        </w:tc>
        <w:tc>
          <w:tcPr>
            <w:tcW w:w="1020" w:type="dxa"/>
            <w:vAlign w:val="center"/>
          </w:tcPr>
          <w:p w14:paraId="3180BBC5" w14:textId="77777777" w:rsidR="006648FE" w:rsidRPr="00CC28A1" w:rsidRDefault="006648FE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0.9998</w:t>
            </w:r>
          </w:p>
        </w:tc>
      </w:tr>
      <w:tr w:rsidR="008E1F23" w:rsidRPr="00CC28A1" w14:paraId="5BC0950C" w14:textId="77777777" w:rsidTr="0028246D">
        <w:trPr>
          <w:cantSplit/>
          <w:trHeight w:val="227"/>
          <w:jc w:val="center"/>
        </w:trPr>
        <w:tc>
          <w:tcPr>
            <w:tcW w:w="1165" w:type="dxa"/>
            <w:vMerge w:val="restart"/>
            <w:vAlign w:val="center"/>
          </w:tcPr>
          <w:p w14:paraId="2D0B080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b/>
                <w:sz w:val="18"/>
                <w:szCs w:val="18"/>
                <w:lang w:val="en-US"/>
              </w:rPr>
              <w:t>Hydrogen</w:t>
            </w:r>
          </w:p>
        </w:tc>
        <w:tc>
          <w:tcPr>
            <w:tcW w:w="1020" w:type="dxa"/>
            <w:vMerge w:val="restart"/>
            <w:vAlign w:val="center"/>
          </w:tcPr>
          <w:p w14:paraId="1B3ECE8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150</w:t>
            </w:r>
          </w:p>
        </w:tc>
        <w:tc>
          <w:tcPr>
            <w:tcW w:w="1310" w:type="dxa"/>
            <w:vAlign w:val="center"/>
          </w:tcPr>
          <w:p w14:paraId="5384F0E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</w:t>
            </w:r>
          </w:p>
        </w:tc>
        <w:tc>
          <w:tcPr>
            <w:tcW w:w="1165" w:type="dxa"/>
            <w:vAlign w:val="center"/>
          </w:tcPr>
          <w:p w14:paraId="2E1B613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9.82e+04</w:t>
            </w:r>
          </w:p>
        </w:tc>
        <w:tc>
          <w:tcPr>
            <w:tcW w:w="1165" w:type="dxa"/>
            <w:vAlign w:val="center"/>
          </w:tcPr>
          <w:p w14:paraId="6B6CEF1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5.495</w:t>
            </w:r>
          </w:p>
        </w:tc>
        <w:tc>
          <w:tcPr>
            <w:tcW w:w="1165" w:type="dxa"/>
            <w:vAlign w:val="center"/>
          </w:tcPr>
          <w:p w14:paraId="4D1C3D9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0.537</w:t>
            </w:r>
          </w:p>
        </w:tc>
        <w:tc>
          <w:tcPr>
            <w:tcW w:w="1165" w:type="dxa"/>
            <w:vAlign w:val="center"/>
          </w:tcPr>
          <w:p w14:paraId="4F73783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1BD8805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0.9890</w:t>
            </w:r>
          </w:p>
        </w:tc>
      </w:tr>
      <w:tr w:rsidR="008E1F23" w:rsidRPr="00CC28A1" w14:paraId="45487C48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0622C87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7F719EF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44EDA30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6B954B3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4.06e+04</w:t>
            </w:r>
          </w:p>
        </w:tc>
        <w:tc>
          <w:tcPr>
            <w:tcW w:w="1165" w:type="dxa"/>
            <w:vAlign w:val="center"/>
          </w:tcPr>
          <w:p w14:paraId="5972815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5.875</w:t>
            </w:r>
          </w:p>
        </w:tc>
        <w:tc>
          <w:tcPr>
            <w:tcW w:w="1165" w:type="dxa"/>
            <w:vAlign w:val="center"/>
          </w:tcPr>
          <w:p w14:paraId="18D9189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0.542</w:t>
            </w:r>
          </w:p>
        </w:tc>
        <w:tc>
          <w:tcPr>
            <w:tcW w:w="1165" w:type="dxa"/>
            <w:vAlign w:val="center"/>
          </w:tcPr>
          <w:p w14:paraId="5B900EF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409C3FC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0.9914</w:t>
            </w:r>
          </w:p>
        </w:tc>
      </w:tr>
      <w:tr w:rsidR="008E1F23" w:rsidRPr="00CC28A1" w14:paraId="657064F3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08D4A3B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6099308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6FE7290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1165" w:type="dxa"/>
            <w:vAlign w:val="center"/>
          </w:tcPr>
          <w:p w14:paraId="121D825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3.37e+04</w:t>
            </w:r>
          </w:p>
        </w:tc>
        <w:tc>
          <w:tcPr>
            <w:tcW w:w="1165" w:type="dxa"/>
            <w:vAlign w:val="center"/>
          </w:tcPr>
          <w:p w14:paraId="111D9E5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5.958</w:t>
            </w:r>
          </w:p>
        </w:tc>
        <w:tc>
          <w:tcPr>
            <w:tcW w:w="1165" w:type="dxa"/>
            <w:vAlign w:val="center"/>
          </w:tcPr>
          <w:p w14:paraId="38514B6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0.546</w:t>
            </w:r>
          </w:p>
        </w:tc>
        <w:tc>
          <w:tcPr>
            <w:tcW w:w="1165" w:type="dxa"/>
            <w:vAlign w:val="center"/>
          </w:tcPr>
          <w:p w14:paraId="21C74ED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762786E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0.9919</w:t>
            </w:r>
          </w:p>
        </w:tc>
      </w:tr>
      <w:tr w:rsidR="008E1F23" w:rsidRPr="00CC28A1" w14:paraId="24987373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23DDAE4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0A74624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2DEB921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1165" w:type="dxa"/>
            <w:vAlign w:val="center"/>
          </w:tcPr>
          <w:p w14:paraId="414F603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2.75e+04</w:t>
            </w:r>
          </w:p>
        </w:tc>
        <w:tc>
          <w:tcPr>
            <w:tcW w:w="1165" w:type="dxa"/>
            <w:vAlign w:val="center"/>
          </w:tcPr>
          <w:p w14:paraId="1D2A966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6.053</w:t>
            </w:r>
          </w:p>
        </w:tc>
        <w:tc>
          <w:tcPr>
            <w:tcW w:w="1165" w:type="dxa"/>
            <w:vAlign w:val="center"/>
          </w:tcPr>
          <w:p w14:paraId="05D92D1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0.552</w:t>
            </w:r>
          </w:p>
        </w:tc>
        <w:tc>
          <w:tcPr>
            <w:tcW w:w="1165" w:type="dxa"/>
            <w:vAlign w:val="center"/>
          </w:tcPr>
          <w:p w14:paraId="77A370E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542EDB1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0.9926</w:t>
            </w:r>
          </w:p>
        </w:tc>
      </w:tr>
      <w:tr w:rsidR="008E1F23" w:rsidRPr="00CC28A1" w14:paraId="3FD7C995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0791D80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011A12F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60562F9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</w:p>
        </w:tc>
        <w:tc>
          <w:tcPr>
            <w:tcW w:w="1165" w:type="dxa"/>
            <w:vAlign w:val="center"/>
          </w:tcPr>
          <w:p w14:paraId="656CDE5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1.9e+04</w:t>
            </w:r>
          </w:p>
        </w:tc>
        <w:tc>
          <w:tcPr>
            <w:tcW w:w="1165" w:type="dxa"/>
            <w:vAlign w:val="center"/>
          </w:tcPr>
          <w:p w14:paraId="1C99B7A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6.244</w:t>
            </w:r>
          </w:p>
        </w:tc>
        <w:tc>
          <w:tcPr>
            <w:tcW w:w="1165" w:type="dxa"/>
            <w:vAlign w:val="center"/>
          </w:tcPr>
          <w:p w14:paraId="5027163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0.576</w:t>
            </w:r>
          </w:p>
        </w:tc>
        <w:tc>
          <w:tcPr>
            <w:tcW w:w="1165" w:type="dxa"/>
            <w:vAlign w:val="center"/>
          </w:tcPr>
          <w:p w14:paraId="068B738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2EDBC31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0.9943</w:t>
            </w:r>
          </w:p>
        </w:tc>
      </w:tr>
      <w:tr w:rsidR="008E1F23" w:rsidRPr="00CC28A1" w14:paraId="39EC8BE8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545D218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13DB63E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6294491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15</w:t>
            </w:r>
          </w:p>
        </w:tc>
        <w:tc>
          <w:tcPr>
            <w:tcW w:w="1165" w:type="dxa"/>
            <w:vAlign w:val="center"/>
          </w:tcPr>
          <w:p w14:paraId="6DC3FB3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1.58e+04</w:t>
            </w:r>
          </w:p>
        </w:tc>
        <w:tc>
          <w:tcPr>
            <w:tcW w:w="1165" w:type="dxa"/>
            <w:vAlign w:val="center"/>
          </w:tcPr>
          <w:p w14:paraId="1288AE3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6.355</w:t>
            </w:r>
          </w:p>
        </w:tc>
        <w:tc>
          <w:tcPr>
            <w:tcW w:w="1165" w:type="dxa"/>
            <w:vAlign w:val="center"/>
          </w:tcPr>
          <w:p w14:paraId="208F5F8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0.595</w:t>
            </w:r>
          </w:p>
        </w:tc>
        <w:tc>
          <w:tcPr>
            <w:tcW w:w="1165" w:type="dxa"/>
            <w:vAlign w:val="center"/>
          </w:tcPr>
          <w:p w14:paraId="37515E3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4798547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0.9952</w:t>
            </w:r>
          </w:p>
        </w:tc>
      </w:tr>
      <w:tr w:rsidR="008E1F23" w:rsidRPr="00CC28A1" w14:paraId="4E05FBD3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42C00BB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5C8F1DF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797C569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1165" w:type="dxa"/>
            <w:vAlign w:val="center"/>
          </w:tcPr>
          <w:p w14:paraId="3212562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1.43e+04</w:t>
            </w:r>
          </w:p>
        </w:tc>
        <w:tc>
          <w:tcPr>
            <w:tcW w:w="1165" w:type="dxa"/>
            <w:vAlign w:val="center"/>
          </w:tcPr>
          <w:p w14:paraId="0480606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6.420</w:t>
            </w:r>
          </w:p>
        </w:tc>
        <w:tc>
          <w:tcPr>
            <w:tcW w:w="1165" w:type="dxa"/>
            <w:vAlign w:val="center"/>
          </w:tcPr>
          <w:p w14:paraId="4BFF0C6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0.606</w:t>
            </w:r>
          </w:p>
        </w:tc>
        <w:tc>
          <w:tcPr>
            <w:tcW w:w="1165" w:type="dxa"/>
            <w:vAlign w:val="center"/>
          </w:tcPr>
          <w:p w14:paraId="128BEC7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1CFA6BC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0.9956</w:t>
            </w:r>
          </w:p>
        </w:tc>
      </w:tr>
      <w:tr w:rsidR="008E1F23" w:rsidRPr="00CC28A1" w14:paraId="22B6BF5F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569AA68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 w:val="restart"/>
            <w:vAlign w:val="center"/>
          </w:tcPr>
          <w:p w14:paraId="05F3002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250</w:t>
            </w:r>
          </w:p>
        </w:tc>
        <w:tc>
          <w:tcPr>
            <w:tcW w:w="1310" w:type="dxa"/>
            <w:vAlign w:val="center"/>
          </w:tcPr>
          <w:p w14:paraId="5658B43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</w:t>
            </w:r>
          </w:p>
        </w:tc>
        <w:tc>
          <w:tcPr>
            <w:tcW w:w="1165" w:type="dxa"/>
            <w:vAlign w:val="center"/>
          </w:tcPr>
          <w:p w14:paraId="2406DE6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2.44e+05</w:t>
            </w:r>
          </w:p>
        </w:tc>
        <w:tc>
          <w:tcPr>
            <w:tcW w:w="1165" w:type="dxa"/>
            <w:vAlign w:val="center"/>
          </w:tcPr>
          <w:p w14:paraId="368FCEC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4.877</w:t>
            </w:r>
          </w:p>
        </w:tc>
        <w:tc>
          <w:tcPr>
            <w:tcW w:w="1165" w:type="dxa"/>
            <w:vAlign w:val="center"/>
          </w:tcPr>
          <w:p w14:paraId="45FC26D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0.468</w:t>
            </w:r>
          </w:p>
        </w:tc>
        <w:tc>
          <w:tcPr>
            <w:tcW w:w="1165" w:type="dxa"/>
            <w:vAlign w:val="center"/>
          </w:tcPr>
          <w:p w14:paraId="756C018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3.515</w:t>
            </w:r>
          </w:p>
        </w:tc>
        <w:tc>
          <w:tcPr>
            <w:tcW w:w="1020" w:type="dxa"/>
            <w:vAlign w:val="center"/>
          </w:tcPr>
          <w:p w14:paraId="4B8404B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0.9913</w:t>
            </w:r>
          </w:p>
        </w:tc>
      </w:tr>
      <w:tr w:rsidR="008E1F23" w:rsidRPr="00CC28A1" w14:paraId="126C6774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57D86AE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24897C5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497371A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6CDB733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1e+05</w:t>
            </w:r>
          </w:p>
        </w:tc>
        <w:tc>
          <w:tcPr>
            <w:tcW w:w="1165" w:type="dxa"/>
            <w:vAlign w:val="center"/>
          </w:tcPr>
          <w:p w14:paraId="39E038F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5.496</w:t>
            </w:r>
          </w:p>
        </w:tc>
        <w:tc>
          <w:tcPr>
            <w:tcW w:w="1165" w:type="dxa"/>
            <w:vAlign w:val="center"/>
          </w:tcPr>
          <w:p w14:paraId="69F5F48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0.538</w:t>
            </w:r>
          </w:p>
        </w:tc>
        <w:tc>
          <w:tcPr>
            <w:tcW w:w="1165" w:type="dxa"/>
            <w:vAlign w:val="center"/>
          </w:tcPr>
          <w:p w14:paraId="1BB2E3F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38E05D6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0.9889</w:t>
            </w:r>
          </w:p>
        </w:tc>
      </w:tr>
      <w:tr w:rsidR="008E1F23" w:rsidRPr="00CC28A1" w14:paraId="4AB9E1BC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3C98C9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4623EA6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6AE35D6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1165" w:type="dxa"/>
            <w:vAlign w:val="center"/>
          </w:tcPr>
          <w:p w14:paraId="2F844F2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7.49e+04</w:t>
            </w:r>
          </w:p>
        </w:tc>
        <w:tc>
          <w:tcPr>
            <w:tcW w:w="1165" w:type="dxa"/>
            <w:vAlign w:val="center"/>
          </w:tcPr>
          <w:p w14:paraId="01DC7CB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5.622</w:t>
            </w:r>
          </w:p>
        </w:tc>
        <w:tc>
          <w:tcPr>
            <w:tcW w:w="1165" w:type="dxa"/>
            <w:vAlign w:val="center"/>
          </w:tcPr>
          <w:p w14:paraId="02A9E05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0.538</w:t>
            </w:r>
          </w:p>
        </w:tc>
        <w:tc>
          <w:tcPr>
            <w:tcW w:w="1165" w:type="dxa"/>
            <w:vAlign w:val="center"/>
          </w:tcPr>
          <w:p w14:paraId="4A0F106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3EF4A71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0.9899</w:t>
            </w:r>
          </w:p>
        </w:tc>
      </w:tr>
      <w:tr w:rsidR="008E1F23" w:rsidRPr="00CC28A1" w14:paraId="247A03A6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5815C9B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56E8DC0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3E4D00B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1165" w:type="dxa"/>
            <w:vAlign w:val="center"/>
          </w:tcPr>
          <w:p w14:paraId="2B21F52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6.58e+04</w:t>
            </w:r>
          </w:p>
        </w:tc>
        <w:tc>
          <w:tcPr>
            <w:tcW w:w="1165" w:type="dxa"/>
            <w:vAlign w:val="center"/>
          </w:tcPr>
          <w:p w14:paraId="50C5BBB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5.677</w:t>
            </w:r>
          </w:p>
        </w:tc>
        <w:tc>
          <w:tcPr>
            <w:tcW w:w="1165" w:type="dxa"/>
            <w:vAlign w:val="center"/>
          </w:tcPr>
          <w:p w14:paraId="4CC0502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0.542</w:t>
            </w:r>
          </w:p>
        </w:tc>
        <w:tc>
          <w:tcPr>
            <w:tcW w:w="1165" w:type="dxa"/>
            <w:vAlign w:val="center"/>
          </w:tcPr>
          <w:p w14:paraId="08D0944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44D46D8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0.9904</w:t>
            </w:r>
          </w:p>
        </w:tc>
      </w:tr>
      <w:tr w:rsidR="008E1F23" w:rsidRPr="00CC28A1" w14:paraId="00EEBF4C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77EAAE9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013925B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0869646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</w:p>
        </w:tc>
        <w:tc>
          <w:tcPr>
            <w:tcW w:w="1165" w:type="dxa"/>
            <w:vAlign w:val="center"/>
          </w:tcPr>
          <w:p w14:paraId="4E3DABB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3.7e+04</w:t>
            </w:r>
          </w:p>
        </w:tc>
        <w:tc>
          <w:tcPr>
            <w:tcW w:w="1165" w:type="dxa"/>
            <w:vAlign w:val="center"/>
          </w:tcPr>
          <w:p w14:paraId="2EF1913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5.936</w:t>
            </w:r>
          </w:p>
        </w:tc>
        <w:tc>
          <w:tcPr>
            <w:tcW w:w="1165" w:type="dxa"/>
            <w:vAlign w:val="center"/>
          </w:tcPr>
          <w:p w14:paraId="045BD0C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0.548</w:t>
            </w:r>
          </w:p>
        </w:tc>
        <w:tc>
          <w:tcPr>
            <w:tcW w:w="1165" w:type="dxa"/>
            <w:vAlign w:val="center"/>
          </w:tcPr>
          <w:p w14:paraId="5165432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34CEE9D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0.9917</w:t>
            </w:r>
          </w:p>
        </w:tc>
      </w:tr>
      <w:tr w:rsidR="008E1F23" w:rsidRPr="00CC28A1" w14:paraId="7739FD96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22D6B5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037B292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26E6352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15</w:t>
            </w:r>
          </w:p>
        </w:tc>
        <w:tc>
          <w:tcPr>
            <w:tcW w:w="1165" w:type="dxa"/>
            <w:vAlign w:val="center"/>
          </w:tcPr>
          <w:p w14:paraId="6891E24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2.72e+04</w:t>
            </w:r>
          </w:p>
        </w:tc>
        <w:tc>
          <w:tcPr>
            <w:tcW w:w="1165" w:type="dxa"/>
            <w:vAlign w:val="center"/>
          </w:tcPr>
          <w:p w14:paraId="3FA3623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6.085</w:t>
            </w:r>
          </w:p>
        </w:tc>
        <w:tc>
          <w:tcPr>
            <w:tcW w:w="1165" w:type="dxa"/>
            <w:vAlign w:val="center"/>
          </w:tcPr>
          <w:p w14:paraId="79FC95D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0.559</w:t>
            </w:r>
          </w:p>
        </w:tc>
        <w:tc>
          <w:tcPr>
            <w:tcW w:w="1165" w:type="dxa"/>
            <w:vAlign w:val="center"/>
          </w:tcPr>
          <w:p w14:paraId="6A0CAD6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0365E62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0.9932</w:t>
            </w:r>
          </w:p>
        </w:tc>
      </w:tr>
      <w:tr w:rsidR="008E1F23" w:rsidRPr="00CC28A1" w14:paraId="67FE06B2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06C26AE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6B8B68F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5E47D30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1165" w:type="dxa"/>
            <w:vAlign w:val="center"/>
          </w:tcPr>
          <w:p w14:paraId="0476BB9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2.19e+04</w:t>
            </w:r>
          </w:p>
        </w:tc>
        <w:tc>
          <w:tcPr>
            <w:tcW w:w="1165" w:type="dxa"/>
            <w:vAlign w:val="center"/>
          </w:tcPr>
          <w:p w14:paraId="5A07246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6.204</w:t>
            </w:r>
          </w:p>
        </w:tc>
        <w:tc>
          <w:tcPr>
            <w:tcW w:w="1165" w:type="dxa"/>
            <w:vAlign w:val="center"/>
          </w:tcPr>
          <w:p w14:paraId="5F0BBAF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0.578</w:t>
            </w:r>
          </w:p>
        </w:tc>
        <w:tc>
          <w:tcPr>
            <w:tcW w:w="1165" w:type="dxa"/>
            <w:vAlign w:val="center"/>
          </w:tcPr>
          <w:p w14:paraId="601056C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6DDD908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0.9943</w:t>
            </w:r>
          </w:p>
        </w:tc>
      </w:tr>
      <w:tr w:rsidR="008E1F23" w:rsidRPr="00CC28A1" w14:paraId="4D7964F6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1753C67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 w:val="restart"/>
            <w:vAlign w:val="center"/>
          </w:tcPr>
          <w:p w14:paraId="03F26B8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350</w:t>
            </w:r>
          </w:p>
        </w:tc>
        <w:tc>
          <w:tcPr>
            <w:tcW w:w="1310" w:type="dxa"/>
            <w:vAlign w:val="center"/>
          </w:tcPr>
          <w:p w14:paraId="0612C8E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</w:t>
            </w:r>
          </w:p>
        </w:tc>
        <w:tc>
          <w:tcPr>
            <w:tcW w:w="1165" w:type="dxa"/>
            <w:vAlign w:val="center"/>
          </w:tcPr>
          <w:p w14:paraId="19B2BAC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2.96e+05</w:t>
            </w:r>
          </w:p>
        </w:tc>
        <w:tc>
          <w:tcPr>
            <w:tcW w:w="1165" w:type="dxa"/>
            <w:vAlign w:val="center"/>
          </w:tcPr>
          <w:p w14:paraId="78B47B9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4.769</w:t>
            </w:r>
          </w:p>
        </w:tc>
        <w:tc>
          <w:tcPr>
            <w:tcW w:w="1165" w:type="dxa"/>
            <w:vAlign w:val="center"/>
          </w:tcPr>
          <w:p w14:paraId="3EF585F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0.371</w:t>
            </w:r>
          </w:p>
        </w:tc>
        <w:tc>
          <w:tcPr>
            <w:tcW w:w="1165" w:type="dxa"/>
            <w:vAlign w:val="center"/>
          </w:tcPr>
          <w:p w14:paraId="6C219E0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2.781</w:t>
            </w:r>
          </w:p>
        </w:tc>
        <w:tc>
          <w:tcPr>
            <w:tcW w:w="1020" w:type="dxa"/>
            <w:vAlign w:val="center"/>
          </w:tcPr>
          <w:p w14:paraId="60B9A84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0.9957</w:t>
            </w:r>
          </w:p>
        </w:tc>
      </w:tr>
      <w:tr w:rsidR="008E1F23" w:rsidRPr="00CC28A1" w14:paraId="0F30EF64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452321E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6FD8BAB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6880CF5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309FC91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2.38e+05</w:t>
            </w:r>
          </w:p>
        </w:tc>
        <w:tc>
          <w:tcPr>
            <w:tcW w:w="1165" w:type="dxa"/>
            <w:vAlign w:val="center"/>
          </w:tcPr>
          <w:p w14:paraId="7CF1B0C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4.873</w:t>
            </w:r>
          </w:p>
        </w:tc>
        <w:tc>
          <w:tcPr>
            <w:tcW w:w="1165" w:type="dxa"/>
            <w:vAlign w:val="center"/>
          </w:tcPr>
          <w:p w14:paraId="5F1771B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0.387</w:t>
            </w:r>
          </w:p>
        </w:tc>
        <w:tc>
          <w:tcPr>
            <w:tcW w:w="1165" w:type="dxa"/>
            <w:vAlign w:val="center"/>
          </w:tcPr>
          <w:p w14:paraId="21729F4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2.905</w:t>
            </w:r>
          </w:p>
        </w:tc>
        <w:tc>
          <w:tcPr>
            <w:tcW w:w="1020" w:type="dxa"/>
            <w:vAlign w:val="center"/>
          </w:tcPr>
          <w:p w14:paraId="4555FF5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0.9951</w:t>
            </w:r>
          </w:p>
        </w:tc>
      </w:tr>
      <w:tr w:rsidR="008E1F23" w:rsidRPr="00CC28A1" w14:paraId="02B35442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35C99C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728562C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022C530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1165" w:type="dxa"/>
            <w:vAlign w:val="center"/>
          </w:tcPr>
          <w:p w14:paraId="797AE7D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2.2e+05</w:t>
            </w:r>
          </w:p>
        </w:tc>
        <w:tc>
          <w:tcPr>
            <w:tcW w:w="1165" w:type="dxa"/>
            <w:vAlign w:val="center"/>
          </w:tcPr>
          <w:p w14:paraId="7B1E412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4.911</w:t>
            </w:r>
          </w:p>
        </w:tc>
        <w:tc>
          <w:tcPr>
            <w:tcW w:w="1165" w:type="dxa"/>
            <w:vAlign w:val="center"/>
          </w:tcPr>
          <w:p w14:paraId="52B6A91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0.394</w:t>
            </w:r>
          </w:p>
        </w:tc>
        <w:tc>
          <w:tcPr>
            <w:tcW w:w="1165" w:type="dxa"/>
            <w:vAlign w:val="center"/>
          </w:tcPr>
          <w:p w14:paraId="4480F60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2.971</w:t>
            </w:r>
          </w:p>
        </w:tc>
        <w:tc>
          <w:tcPr>
            <w:tcW w:w="1020" w:type="dxa"/>
            <w:vAlign w:val="center"/>
          </w:tcPr>
          <w:p w14:paraId="226B1FE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0.9949</w:t>
            </w:r>
          </w:p>
        </w:tc>
      </w:tr>
      <w:tr w:rsidR="008E1F23" w:rsidRPr="00CC28A1" w14:paraId="4455BD5E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34B4271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7E4B8EC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33B0F30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1165" w:type="dxa"/>
            <w:vAlign w:val="center"/>
          </w:tcPr>
          <w:p w14:paraId="26676CA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1.82e+05</w:t>
            </w:r>
          </w:p>
        </w:tc>
        <w:tc>
          <w:tcPr>
            <w:tcW w:w="1165" w:type="dxa"/>
            <w:vAlign w:val="center"/>
          </w:tcPr>
          <w:p w14:paraId="68C0A6E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5.003</w:t>
            </w:r>
          </w:p>
        </w:tc>
        <w:tc>
          <w:tcPr>
            <w:tcW w:w="1165" w:type="dxa"/>
            <w:vAlign w:val="center"/>
          </w:tcPr>
          <w:p w14:paraId="41CFAA0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0.409</w:t>
            </w:r>
          </w:p>
        </w:tc>
        <w:tc>
          <w:tcPr>
            <w:tcW w:w="1165" w:type="dxa"/>
            <w:vAlign w:val="center"/>
          </w:tcPr>
          <w:p w14:paraId="56BAE4F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3.131</w:t>
            </w:r>
          </w:p>
        </w:tc>
        <w:tc>
          <w:tcPr>
            <w:tcW w:w="1020" w:type="dxa"/>
            <w:vAlign w:val="center"/>
          </w:tcPr>
          <w:p w14:paraId="5AF000A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0.9944</w:t>
            </w:r>
          </w:p>
        </w:tc>
      </w:tr>
      <w:tr w:rsidR="008E1F23" w:rsidRPr="00CC28A1" w14:paraId="50C2892F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284E898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67FFCE3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5B973F0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</w:p>
        </w:tc>
        <w:tc>
          <w:tcPr>
            <w:tcW w:w="1165" w:type="dxa"/>
            <w:vAlign w:val="center"/>
          </w:tcPr>
          <w:p w14:paraId="545A56C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1.18e+05</w:t>
            </w:r>
          </w:p>
        </w:tc>
        <w:tc>
          <w:tcPr>
            <w:tcW w:w="1165" w:type="dxa"/>
            <w:vAlign w:val="center"/>
          </w:tcPr>
          <w:p w14:paraId="28BFB23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5.227</w:t>
            </w:r>
          </w:p>
        </w:tc>
        <w:tc>
          <w:tcPr>
            <w:tcW w:w="1165" w:type="dxa"/>
            <w:vAlign w:val="center"/>
          </w:tcPr>
          <w:p w14:paraId="5D258C8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0.444</w:t>
            </w:r>
          </w:p>
        </w:tc>
        <w:tc>
          <w:tcPr>
            <w:tcW w:w="1165" w:type="dxa"/>
            <w:vAlign w:val="center"/>
          </w:tcPr>
          <w:p w14:paraId="048BE92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3.850</w:t>
            </w:r>
          </w:p>
        </w:tc>
        <w:tc>
          <w:tcPr>
            <w:tcW w:w="1020" w:type="dxa"/>
            <w:vAlign w:val="center"/>
          </w:tcPr>
          <w:p w14:paraId="067BA70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0.9935</w:t>
            </w:r>
          </w:p>
        </w:tc>
      </w:tr>
      <w:tr w:rsidR="008E1F23" w:rsidRPr="00CC28A1" w14:paraId="59577680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5215B64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25FE925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3240F79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15</w:t>
            </w:r>
          </w:p>
        </w:tc>
        <w:tc>
          <w:tcPr>
            <w:tcW w:w="1165" w:type="dxa"/>
            <w:vAlign w:val="center"/>
          </w:tcPr>
          <w:p w14:paraId="01660EA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8.73e+04</w:t>
            </w:r>
          </w:p>
        </w:tc>
        <w:tc>
          <w:tcPr>
            <w:tcW w:w="1165" w:type="dxa"/>
            <w:vAlign w:val="center"/>
          </w:tcPr>
          <w:p w14:paraId="434BFC9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5.426</w:t>
            </w:r>
          </w:p>
        </w:tc>
        <w:tc>
          <w:tcPr>
            <w:tcW w:w="1165" w:type="dxa"/>
            <w:vAlign w:val="center"/>
          </w:tcPr>
          <w:p w14:paraId="55273A3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0.479</w:t>
            </w:r>
          </w:p>
        </w:tc>
        <w:tc>
          <w:tcPr>
            <w:tcW w:w="1165" w:type="dxa"/>
            <w:vAlign w:val="center"/>
          </w:tcPr>
          <w:p w14:paraId="5CF0A50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5.931</w:t>
            </w:r>
          </w:p>
        </w:tc>
        <w:tc>
          <w:tcPr>
            <w:tcW w:w="1020" w:type="dxa"/>
            <w:vAlign w:val="center"/>
          </w:tcPr>
          <w:p w14:paraId="16F8942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0.9930</w:t>
            </w:r>
          </w:p>
        </w:tc>
      </w:tr>
      <w:tr w:rsidR="008E1F23" w:rsidRPr="00CC28A1" w14:paraId="44F9FC64" w14:textId="77777777" w:rsidTr="0028246D">
        <w:trPr>
          <w:cantSplit/>
          <w:trHeight w:val="41"/>
          <w:jc w:val="center"/>
        </w:trPr>
        <w:tc>
          <w:tcPr>
            <w:tcW w:w="1165" w:type="dxa"/>
            <w:vMerge/>
            <w:vAlign w:val="center"/>
          </w:tcPr>
          <w:p w14:paraId="0B69F56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7AF82F4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1E3AC63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1165" w:type="dxa"/>
            <w:vAlign w:val="center"/>
          </w:tcPr>
          <w:p w14:paraId="4FD2AC3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6.86e+04</w:t>
            </w:r>
          </w:p>
        </w:tc>
        <w:tc>
          <w:tcPr>
            <w:tcW w:w="1165" w:type="dxa"/>
            <w:vAlign w:val="center"/>
          </w:tcPr>
          <w:p w14:paraId="602535A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5.669</w:t>
            </w:r>
          </w:p>
        </w:tc>
        <w:tc>
          <w:tcPr>
            <w:tcW w:w="1165" w:type="dxa"/>
            <w:vAlign w:val="center"/>
          </w:tcPr>
          <w:p w14:paraId="0E87738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0.506</w:t>
            </w:r>
          </w:p>
        </w:tc>
        <w:tc>
          <w:tcPr>
            <w:tcW w:w="1165" w:type="dxa"/>
            <w:vAlign w:val="center"/>
          </w:tcPr>
          <w:p w14:paraId="7D67B63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0EC55FD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0.9934</w:t>
            </w:r>
          </w:p>
        </w:tc>
      </w:tr>
      <w:tr w:rsidR="008E1F23" w:rsidRPr="00CC28A1" w14:paraId="72B886E7" w14:textId="77777777" w:rsidTr="0028246D">
        <w:trPr>
          <w:cantSplit/>
          <w:trHeight w:val="227"/>
          <w:jc w:val="center"/>
        </w:trPr>
        <w:tc>
          <w:tcPr>
            <w:tcW w:w="1165" w:type="dxa"/>
            <w:vMerge w:val="restart"/>
            <w:vAlign w:val="center"/>
          </w:tcPr>
          <w:p w14:paraId="455460E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b/>
                <w:sz w:val="18"/>
                <w:szCs w:val="18"/>
                <w:lang w:val="en-US"/>
              </w:rPr>
              <w:t>Acetone</w:t>
            </w:r>
          </w:p>
        </w:tc>
        <w:tc>
          <w:tcPr>
            <w:tcW w:w="1020" w:type="dxa"/>
            <w:vMerge w:val="restart"/>
            <w:vAlign w:val="center"/>
          </w:tcPr>
          <w:p w14:paraId="5115FF7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150</w:t>
            </w:r>
          </w:p>
        </w:tc>
        <w:tc>
          <w:tcPr>
            <w:tcW w:w="1310" w:type="dxa"/>
            <w:vAlign w:val="center"/>
          </w:tcPr>
          <w:p w14:paraId="53F7577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1165" w:type="dxa"/>
            <w:vAlign w:val="center"/>
          </w:tcPr>
          <w:p w14:paraId="52E46AF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1.78e+05</w:t>
            </w:r>
          </w:p>
        </w:tc>
        <w:tc>
          <w:tcPr>
            <w:tcW w:w="1165" w:type="dxa"/>
            <w:vAlign w:val="center"/>
          </w:tcPr>
          <w:p w14:paraId="1FE9738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5.013</w:t>
            </w:r>
          </w:p>
        </w:tc>
        <w:tc>
          <w:tcPr>
            <w:tcW w:w="1165" w:type="dxa"/>
            <w:vAlign w:val="center"/>
          </w:tcPr>
          <w:p w14:paraId="5A01F96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0.406</w:t>
            </w:r>
          </w:p>
        </w:tc>
        <w:tc>
          <w:tcPr>
            <w:tcW w:w="1165" w:type="dxa"/>
            <w:vAlign w:val="center"/>
          </w:tcPr>
          <w:p w14:paraId="18C9CBD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2.948</w:t>
            </w:r>
          </w:p>
        </w:tc>
        <w:tc>
          <w:tcPr>
            <w:tcW w:w="1020" w:type="dxa"/>
            <w:vAlign w:val="center"/>
          </w:tcPr>
          <w:p w14:paraId="109D043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0.9949</w:t>
            </w:r>
          </w:p>
        </w:tc>
      </w:tr>
      <w:tr w:rsidR="008E1F23" w:rsidRPr="00CC28A1" w14:paraId="69BFEE20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2C1C379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518D767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3B05BE0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</w:p>
        </w:tc>
        <w:tc>
          <w:tcPr>
            <w:tcW w:w="1165" w:type="dxa"/>
            <w:vAlign w:val="center"/>
          </w:tcPr>
          <w:p w14:paraId="6658828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6.81e+04</w:t>
            </w:r>
          </w:p>
        </w:tc>
        <w:tc>
          <w:tcPr>
            <w:tcW w:w="1165" w:type="dxa"/>
            <w:vAlign w:val="center"/>
          </w:tcPr>
          <w:p w14:paraId="6C94BA1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5.693</w:t>
            </w:r>
          </w:p>
        </w:tc>
        <w:tc>
          <w:tcPr>
            <w:tcW w:w="1165" w:type="dxa"/>
            <w:vAlign w:val="center"/>
          </w:tcPr>
          <w:p w14:paraId="20B46CB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0.511</w:t>
            </w:r>
          </w:p>
        </w:tc>
        <w:tc>
          <w:tcPr>
            <w:tcW w:w="1165" w:type="dxa"/>
            <w:vAlign w:val="center"/>
          </w:tcPr>
          <w:p w14:paraId="44BB3FE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5E90880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0.9946</w:t>
            </w:r>
          </w:p>
        </w:tc>
      </w:tr>
      <w:tr w:rsidR="008E1F23" w:rsidRPr="00CC28A1" w14:paraId="55ECEC61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031F438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616F50B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067843D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15</w:t>
            </w:r>
          </w:p>
        </w:tc>
        <w:tc>
          <w:tcPr>
            <w:tcW w:w="1165" w:type="dxa"/>
            <w:vAlign w:val="center"/>
          </w:tcPr>
          <w:p w14:paraId="4ECE706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6.13e+04</w:t>
            </w:r>
          </w:p>
        </w:tc>
        <w:tc>
          <w:tcPr>
            <w:tcW w:w="1165" w:type="dxa"/>
            <w:vAlign w:val="center"/>
          </w:tcPr>
          <w:p w14:paraId="60BB2A8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5.747</w:t>
            </w:r>
          </w:p>
        </w:tc>
        <w:tc>
          <w:tcPr>
            <w:tcW w:w="1165" w:type="dxa"/>
            <w:vAlign w:val="center"/>
          </w:tcPr>
          <w:p w14:paraId="075C958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0.516</w:t>
            </w:r>
          </w:p>
        </w:tc>
        <w:tc>
          <w:tcPr>
            <w:tcW w:w="1165" w:type="dxa"/>
            <w:vAlign w:val="center"/>
          </w:tcPr>
          <w:p w14:paraId="05E227C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501BCF4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0.9951</w:t>
            </w:r>
          </w:p>
        </w:tc>
      </w:tr>
      <w:tr w:rsidR="008E1F23" w:rsidRPr="00CC28A1" w14:paraId="3D1CA239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7D35278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7B3AE55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1D7C754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1165" w:type="dxa"/>
            <w:vAlign w:val="center"/>
          </w:tcPr>
          <w:p w14:paraId="4AACBDD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3.88e+04</w:t>
            </w:r>
          </w:p>
        </w:tc>
        <w:tc>
          <w:tcPr>
            <w:tcW w:w="1165" w:type="dxa"/>
            <w:vAlign w:val="center"/>
          </w:tcPr>
          <w:p w14:paraId="5FFC147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5.959</w:t>
            </w:r>
          </w:p>
        </w:tc>
        <w:tc>
          <w:tcPr>
            <w:tcW w:w="1165" w:type="dxa"/>
            <w:vAlign w:val="center"/>
          </w:tcPr>
          <w:p w14:paraId="64AAAD0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0.524</w:t>
            </w:r>
          </w:p>
        </w:tc>
        <w:tc>
          <w:tcPr>
            <w:tcW w:w="1165" w:type="dxa"/>
            <w:vAlign w:val="center"/>
          </w:tcPr>
          <w:p w14:paraId="02BD4A3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32D554A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0.9941</w:t>
            </w:r>
          </w:p>
        </w:tc>
      </w:tr>
      <w:tr w:rsidR="008E1F23" w:rsidRPr="00CC28A1" w14:paraId="0E9A591C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0E88273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18565AC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43E460C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30</w:t>
            </w:r>
          </w:p>
        </w:tc>
        <w:tc>
          <w:tcPr>
            <w:tcW w:w="1165" w:type="dxa"/>
            <w:vAlign w:val="center"/>
          </w:tcPr>
          <w:p w14:paraId="2B62654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2.67e+04</w:t>
            </w:r>
          </w:p>
        </w:tc>
        <w:tc>
          <w:tcPr>
            <w:tcW w:w="1165" w:type="dxa"/>
            <w:vAlign w:val="center"/>
          </w:tcPr>
          <w:p w14:paraId="78D40F3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6.163</w:t>
            </w:r>
          </w:p>
        </w:tc>
        <w:tc>
          <w:tcPr>
            <w:tcW w:w="1165" w:type="dxa"/>
            <w:vAlign w:val="center"/>
          </w:tcPr>
          <w:p w14:paraId="7A5964B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0.544</w:t>
            </w:r>
          </w:p>
        </w:tc>
        <w:tc>
          <w:tcPr>
            <w:tcW w:w="1165" w:type="dxa"/>
            <w:vAlign w:val="center"/>
          </w:tcPr>
          <w:p w14:paraId="527973F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18624FC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0.9941</w:t>
            </w:r>
          </w:p>
        </w:tc>
      </w:tr>
      <w:tr w:rsidR="008E1F23" w:rsidRPr="00CC28A1" w14:paraId="4A337C81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5259514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478FDCE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751B123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39</w:t>
            </w:r>
          </w:p>
        </w:tc>
        <w:tc>
          <w:tcPr>
            <w:tcW w:w="1165" w:type="dxa"/>
            <w:vAlign w:val="center"/>
          </w:tcPr>
          <w:p w14:paraId="2A95AE1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8.35e+03</w:t>
            </w:r>
          </w:p>
        </w:tc>
        <w:tc>
          <w:tcPr>
            <w:tcW w:w="1165" w:type="dxa"/>
            <w:vAlign w:val="center"/>
          </w:tcPr>
          <w:p w14:paraId="4B440BC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7.342</w:t>
            </w:r>
          </w:p>
        </w:tc>
        <w:tc>
          <w:tcPr>
            <w:tcW w:w="1165" w:type="dxa"/>
            <w:vAlign w:val="center"/>
          </w:tcPr>
          <w:p w14:paraId="0C85D62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0.862</w:t>
            </w:r>
          </w:p>
        </w:tc>
        <w:tc>
          <w:tcPr>
            <w:tcW w:w="1165" w:type="dxa"/>
            <w:vAlign w:val="center"/>
          </w:tcPr>
          <w:p w14:paraId="057624E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39.057</w:t>
            </w:r>
          </w:p>
        </w:tc>
        <w:tc>
          <w:tcPr>
            <w:tcW w:w="1020" w:type="dxa"/>
            <w:vAlign w:val="center"/>
          </w:tcPr>
          <w:p w14:paraId="2071D63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0.9987</w:t>
            </w:r>
          </w:p>
        </w:tc>
      </w:tr>
      <w:tr w:rsidR="008E1F23" w:rsidRPr="00CC28A1" w14:paraId="45D703FF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343C451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 w:val="restart"/>
            <w:vAlign w:val="center"/>
          </w:tcPr>
          <w:p w14:paraId="07346B1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250</w:t>
            </w:r>
          </w:p>
        </w:tc>
        <w:tc>
          <w:tcPr>
            <w:tcW w:w="1310" w:type="dxa"/>
            <w:vAlign w:val="center"/>
          </w:tcPr>
          <w:p w14:paraId="00FD070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1165" w:type="dxa"/>
            <w:vAlign w:val="center"/>
          </w:tcPr>
          <w:p w14:paraId="06028D4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3.18e+04</w:t>
            </w:r>
          </w:p>
        </w:tc>
        <w:tc>
          <w:tcPr>
            <w:tcW w:w="1165" w:type="dxa"/>
            <w:vAlign w:val="center"/>
          </w:tcPr>
          <w:p w14:paraId="2AF397F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6.155</w:t>
            </w:r>
          </w:p>
        </w:tc>
        <w:tc>
          <w:tcPr>
            <w:tcW w:w="1165" w:type="dxa"/>
            <w:vAlign w:val="center"/>
          </w:tcPr>
          <w:p w14:paraId="5E18DD2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0.595</w:t>
            </w:r>
          </w:p>
        </w:tc>
        <w:tc>
          <w:tcPr>
            <w:tcW w:w="1165" w:type="dxa"/>
            <w:vAlign w:val="center"/>
          </w:tcPr>
          <w:p w14:paraId="7AE8676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40D4FC1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0.9905</w:t>
            </w:r>
          </w:p>
        </w:tc>
      </w:tr>
      <w:tr w:rsidR="008E1F23" w:rsidRPr="00CC28A1" w14:paraId="599EF2F3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4C1361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6344CBC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614A465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</w:p>
        </w:tc>
        <w:tc>
          <w:tcPr>
            <w:tcW w:w="1165" w:type="dxa"/>
            <w:vAlign w:val="center"/>
          </w:tcPr>
          <w:p w14:paraId="7979688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2.28e+04</w:t>
            </w:r>
          </w:p>
        </w:tc>
        <w:tc>
          <w:tcPr>
            <w:tcW w:w="1165" w:type="dxa"/>
            <w:vAlign w:val="center"/>
          </w:tcPr>
          <w:p w14:paraId="41ABAC4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6.416</w:t>
            </w:r>
          </w:p>
        </w:tc>
        <w:tc>
          <w:tcPr>
            <w:tcW w:w="1165" w:type="dxa"/>
            <w:vAlign w:val="center"/>
          </w:tcPr>
          <w:p w14:paraId="71FC0FD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0.645</w:t>
            </w:r>
          </w:p>
        </w:tc>
        <w:tc>
          <w:tcPr>
            <w:tcW w:w="1165" w:type="dxa"/>
            <w:vAlign w:val="center"/>
          </w:tcPr>
          <w:p w14:paraId="6DF9210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09749C5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0.9939</w:t>
            </w:r>
          </w:p>
        </w:tc>
      </w:tr>
      <w:tr w:rsidR="008E1F23" w:rsidRPr="00CC28A1" w14:paraId="3B50C6C3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41DB2E5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108DA62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252D261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15</w:t>
            </w:r>
          </w:p>
        </w:tc>
        <w:tc>
          <w:tcPr>
            <w:tcW w:w="1165" w:type="dxa"/>
            <w:vAlign w:val="center"/>
          </w:tcPr>
          <w:p w14:paraId="501B82C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1.85e+04</w:t>
            </w:r>
          </w:p>
        </w:tc>
        <w:tc>
          <w:tcPr>
            <w:tcW w:w="1165" w:type="dxa"/>
            <w:vAlign w:val="center"/>
          </w:tcPr>
          <w:p w14:paraId="4A758D4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6.647</w:t>
            </w:r>
          </w:p>
        </w:tc>
        <w:tc>
          <w:tcPr>
            <w:tcW w:w="1165" w:type="dxa"/>
            <w:vAlign w:val="center"/>
          </w:tcPr>
          <w:p w14:paraId="1ABA778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0.708</w:t>
            </w:r>
          </w:p>
        </w:tc>
        <w:tc>
          <w:tcPr>
            <w:tcW w:w="1165" w:type="dxa"/>
            <w:vAlign w:val="center"/>
          </w:tcPr>
          <w:p w14:paraId="7E8729A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47.738</w:t>
            </w:r>
          </w:p>
        </w:tc>
        <w:tc>
          <w:tcPr>
            <w:tcW w:w="1020" w:type="dxa"/>
            <w:vAlign w:val="center"/>
          </w:tcPr>
          <w:p w14:paraId="22553EA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0.9964</w:t>
            </w:r>
          </w:p>
        </w:tc>
      </w:tr>
      <w:tr w:rsidR="008E1F23" w:rsidRPr="00CC28A1" w14:paraId="124DAC95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24E5EEA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2400240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3473DBD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1165" w:type="dxa"/>
            <w:vAlign w:val="center"/>
          </w:tcPr>
          <w:p w14:paraId="5BC5AE2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1.63e+04</w:t>
            </w:r>
          </w:p>
        </w:tc>
        <w:tc>
          <w:tcPr>
            <w:tcW w:w="1165" w:type="dxa"/>
            <w:vAlign w:val="center"/>
          </w:tcPr>
          <w:p w14:paraId="49B61ED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6.949</w:t>
            </w:r>
          </w:p>
        </w:tc>
        <w:tc>
          <w:tcPr>
            <w:tcW w:w="1165" w:type="dxa"/>
            <w:vAlign w:val="center"/>
          </w:tcPr>
          <w:p w14:paraId="6AC961A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0.786</w:t>
            </w:r>
          </w:p>
        </w:tc>
        <w:tc>
          <w:tcPr>
            <w:tcW w:w="1165" w:type="dxa"/>
            <w:vAlign w:val="center"/>
          </w:tcPr>
          <w:p w14:paraId="4AB3940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42.955</w:t>
            </w:r>
          </w:p>
        </w:tc>
        <w:tc>
          <w:tcPr>
            <w:tcW w:w="1020" w:type="dxa"/>
            <w:vAlign w:val="center"/>
          </w:tcPr>
          <w:p w14:paraId="6642233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0.9975</w:t>
            </w:r>
          </w:p>
        </w:tc>
      </w:tr>
      <w:tr w:rsidR="008E1F23" w:rsidRPr="00CC28A1" w14:paraId="135B4C28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48E27B1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3397F1B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6721290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30</w:t>
            </w:r>
          </w:p>
        </w:tc>
        <w:tc>
          <w:tcPr>
            <w:tcW w:w="1165" w:type="dxa"/>
            <w:vAlign w:val="center"/>
          </w:tcPr>
          <w:p w14:paraId="7E302E8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1.56e+04</w:t>
            </w:r>
          </w:p>
        </w:tc>
        <w:tc>
          <w:tcPr>
            <w:tcW w:w="1165" w:type="dxa"/>
            <w:vAlign w:val="center"/>
          </w:tcPr>
          <w:p w14:paraId="1975352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7.197</w:t>
            </w:r>
          </w:p>
        </w:tc>
        <w:tc>
          <w:tcPr>
            <w:tcW w:w="1165" w:type="dxa"/>
            <w:vAlign w:val="center"/>
          </w:tcPr>
          <w:p w14:paraId="4085D43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0.850</w:t>
            </w:r>
          </w:p>
        </w:tc>
        <w:tc>
          <w:tcPr>
            <w:tcW w:w="1165" w:type="dxa"/>
            <w:vAlign w:val="center"/>
          </w:tcPr>
          <w:p w14:paraId="692C20A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39.719</w:t>
            </w:r>
          </w:p>
        </w:tc>
        <w:tc>
          <w:tcPr>
            <w:tcW w:w="1020" w:type="dxa"/>
            <w:vAlign w:val="center"/>
          </w:tcPr>
          <w:p w14:paraId="5CED36C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0.9981</w:t>
            </w:r>
          </w:p>
        </w:tc>
      </w:tr>
      <w:tr w:rsidR="008E1F23" w:rsidRPr="00CC28A1" w14:paraId="78DA481C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3085688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0908069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13F2B3B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39</w:t>
            </w:r>
          </w:p>
        </w:tc>
        <w:tc>
          <w:tcPr>
            <w:tcW w:w="1165" w:type="dxa"/>
            <w:vAlign w:val="center"/>
          </w:tcPr>
          <w:p w14:paraId="60E6396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1.49e+04</w:t>
            </w:r>
          </w:p>
        </w:tc>
        <w:tc>
          <w:tcPr>
            <w:tcW w:w="1165" w:type="dxa"/>
            <w:vAlign w:val="center"/>
          </w:tcPr>
          <w:p w14:paraId="7B359CF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7.699</w:t>
            </w:r>
          </w:p>
        </w:tc>
        <w:tc>
          <w:tcPr>
            <w:tcW w:w="1165" w:type="dxa"/>
            <w:vAlign w:val="center"/>
          </w:tcPr>
          <w:p w14:paraId="52D329B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0.968</w:t>
            </w:r>
          </w:p>
        </w:tc>
        <w:tc>
          <w:tcPr>
            <w:tcW w:w="1165" w:type="dxa"/>
            <w:vAlign w:val="center"/>
          </w:tcPr>
          <w:p w14:paraId="09F4FD1F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20.232</w:t>
            </w:r>
          </w:p>
        </w:tc>
        <w:tc>
          <w:tcPr>
            <w:tcW w:w="1020" w:type="dxa"/>
            <w:vAlign w:val="center"/>
          </w:tcPr>
          <w:p w14:paraId="169F505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0.9984</w:t>
            </w:r>
          </w:p>
        </w:tc>
      </w:tr>
      <w:tr w:rsidR="008E1F23" w:rsidRPr="00CC28A1" w14:paraId="4EB0748E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90D5BF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 w:val="restart"/>
            <w:vAlign w:val="center"/>
          </w:tcPr>
          <w:p w14:paraId="408D43D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350</w:t>
            </w:r>
          </w:p>
        </w:tc>
        <w:tc>
          <w:tcPr>
            <w:tcW w:w="1310" w:type="dxa"/>
            <w:vAlign w:val="center"/>
          </w:tcPr>
          <w:p w14:paraId="067011F5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1165" w:type="dxa"/>
            <w:vAlign w:val="center"/>
          </w:tcPr>
          <w:p w14:paraId="146D93BC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2.07e+05</w:t>
            </w:r>
          </w:p>
        </w:tc>
        <w:tc>
          <w:tcPr>
            <w:tcW w:w="1165" w:type="dxa"/>
            <w:vAlign w:val="center"/>
          </w:tcPr>
          <w:p w14:paraId="4AC961D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4.953</w:t>
            </w:r>
          </w:p>
        </w:tc>
        <w:tc>
          <w:tcPr>
            <w:tcW w:w="1165" w:type="dxa"/>
            <w:vAlign w:val="center"/>
          </w:tcPr>
          <w:p w14:paraId="2ABA9CE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0.403</w:t>
            </w:r>
          </w:p>
        </w:tc>
        <w:tc>
          <w:tcPr>
            <w:tcW w:w="1165" w:type="dxa"/>
            <w:vAlign w:val="center"/>
          </w:tcPr>
          <w:p w14:paraId="54229ED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2.776</w:t>
            </w:r>
          </w:p>
        </w:tc>
        <w:tc>
          <w:tcPr>
            <w:tcW w:w="1020" w:type="dxa"/>
            <w:vAlign w:val="center"/>
          </w:tcPr>
          <w:p w14:paraId="4F3566A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0.9962</w:t>
            </w:r>
          </w:p>
        </w:tc>
      </w:tr>
      <w:tr w:rsidR="008E1F23" w:rsidRPr="00CC28A1" w14:paraId="164C9C51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2743B8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201CC95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0B64EEE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</w:p>
        </w:tc>
        <w:tc>
          <w:tcPr>
            <w:tcW w:w="1165" w:type="dxa"/>
            <w:vAlign w:val="center"/>
          </w:tcPr>
          <w:p w14:paraId="3A2D63F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1.02e+05</w:t>
            </w:r>
          </w:p>
        </w:tc>
        <w:tc>
          <w:tcPr>
            <w:tcW w:w="1165" w:type="dxa"/>
            <w:vAlign w:val="center"/>
          </w:tcPr>
          <w:p w14:paraId="7A60CAF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5.365</w:t>
            </w:r>
          </w:p>
        </w:tc>
        <w:tc>
          <w:tcPr>
            <w:tcW w:w="1165" w:type="dxa"/>
            <w:vAlign w:val="center"/>
          </w:tcPr>
          <w:p w14:paraId="6E57C74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0.483</w:t>
            </w:r>
          </w:p>
        </w:tc>
        <w:tc>
          <w:tcPr>
            <w:tcW w:w="1165" w:type="dxa"/>
            <w:vAlign w:val="center"/>
          </w:tcPr>
          <w:p w14:paraId="38844BA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4.643</w:t>
            </w:r>
          </w:p>
        </w:tc>
        <w:tc>
          <w:tcPr>
            <w:tcW w:w="1020" w:type="dxa"/>
            <w:vAlign w:val="center"/>
          </w:tcPr>
          <w:p w14:paraId="46571850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0.9959</w:t>
            </w:r>
          </w:p>
        </w:tc>
      </w:tr>
      <w:tr w:rsidR="008E1F23" w:rsidRPr="00CC28A1" w14:paraId="317A2158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14158E7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1A0655A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0011926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15</w:t>
            </w:r>
          </w:p>
        </w:tc>
        <w:tc>
          <w:tcPr>
            <w:tcW w:w="1165" w:type="dxa"/>
            <w:vAlign w:val="center"/>
          </w:tcPr>
          <w:p w14:paraId="3D2A815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7.94e+04</w:t>
            </w:r>
          </w:p>
        </w:tc>
        <w:tc>
          <w:tcPr>
            <w:tcW w:w="1165" w:type="dxa"/>
            <w:vAlign w:val="center"/>
          </w:tcPr>
          <w:p w14:paraId="22B0AD1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5.642</w:t>
            </w:r>
          </w:p>
        </w:tc>
        <w:tc>
          <w:tcPr>
            <w:tcW w:w="1165" w:type="dxa"/>
            <w:vAlign w:val="center"/>
          </w:tcPr>
          <w:p w14:paraId="6EEE161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0.517</w:t>
            </w:r>
          </w:p>
        </w:tc>
        <w:tc>
          <w:tcPr>
            <w:tcW w:w="1165" w:type="dxa"/>
            <w:vAlign w:val="center"/>
          </w:tcPr>
          <w:p w14:paraId="3ED2410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231681B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0.9955</w:t>
            </w:r>
          </w:p>
        </w:tc>
      </w:tr>
      <w:tr w:rsidR="008E1F23" w:rsidRPr="00CC28A1" w14:paraId="3B847DC9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355DEFBB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6FC2ACB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1A68521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1165" w:type="dxa"/>
            <w:vAlign w:val="center"/>
          </w:tcPr>
          <w:p w14:paraId="2F219744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5.53e+04</w:t>
            </w:r>
          </w:p>
        </w:tc>
        <w:tc>
          <w:tcPr>
            <w:tcW w:w="1165" w:type="dxa"/>
            <w:vAlign w:val="center"/>
          </w:tcPr>
          <w:p w14:paraId="36B4E8E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5.808</w:t>
            </w:r>
          </w:p>
        </w:tc>
        <w:tc>
          <w:tcPr>
            <w:tcW w:w="1165" w:type="dxa"/>
            <w:vAlign w:val="center"/>
          </w:tcPr>
          <w:p w14:paraId="5558315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0.524</w:t>
            </w:r>
          </w:p>
        </w:tc>
        <w:tc>
          <w:tcPr>
            <w:tcW w:w="1165" w:type="dxa"/>
            <w:vAlign w:val="center"/>
          </w:tcPr>
          <w:p w14:paraId="336A031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0505687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0.9954</w:t>
            </w:r>
          </w:p>
        </w:tc>
      </w:tr>
      <w:tr w:rsidR="008E1F23" w:rsidRPr="00CC28A1" w14:paraId="64BBC6C6" w14:textId="77777777" w:rsidTr="0028246D">
        <w:trPr>
          <w:cantSplit/>
          <w:trHeight w:val="227"/>
          <w:jc w:val="center"/>
        </w:trPr>
        <w:tc>
          <w:tcPr>
            <w:tcW w:w="1165" w:type="dxa"/>
            <w:vMerge/>
            <w:vAlign w:val="center"/>
          </w:tcPr>
          <w:p w14:paraId="64DA4D7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14:paraId="25DB29C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vAlign w:val="center"/>
          </w:tcPr>
          <w:p w14:paraId="63DE4C59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30</w:t>
            </w:r>
          </w:p>
        </w:tc>
        <w:tc>
          <w:tcPr>
            <w:tcW w:w="1165" w:type="dxa"/>
            <w:vAlign w:val="center"/>
          </w:tcPr>
          <w:p w14:paraId="6223CDB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3.45e+04</w:t>
            </w:r>
          </w:p>
        </w:tc>
        <w:tc>
          <w:tcPr>
            <w:tcW w:w="1165" w:type="dxa"/>
            <w:vAlign w:val="center"/>
          </w:tcPr>
          <w:p w14:paraId="1298E2F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6.071</w:t>
            </w:r>
          </w:p>
        </w:tc>
        <w:tc>
          <w:tcPr>
            <w:tcW w:w="1165" w:type="dxa"/>
            <w:vAlign w:val="center"/>
          </w:tcPr>
          <w:p w14:paraId="0E470721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0.547</w:t>
            </w:r>
          </w:p>
        </w:tc>
        <w:tc>
          <w:tcPr>
            <w:tcW w:w="1165" w:type="dxa"/>
            <w:vAlign w:val="center"/>
          </w:tcPr>
          <w:p w14:paraId="55E92CB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vAlign w:val="center"/>
          </w:tcPr>
          <w:p w14:paraId="6D655D5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0.9930</w:t>
            </w:r>
          </w:p>
        </w:tc>
      </w:tr>
      <w:tr w:rsidR="008E1F23" w:rsidRPr="00CC28A1" w14:paraId="6841988B" w14:textId="77777777" w:rsidTr="00A71ADB">
        <w:trPr>
          <w:cantSplit/>
          <w:trHeight w:val="227"/>
          <w:jc w:val="center"/>
        </w:trPr>
        <w:tc>
          <w:tcPr>
            <w:tcW w:w="1165" w:type="dxa"/>
            <w:vMerge/>
            <w:tcBorders>
              <w:bottom w:val="single" w:sz="4" w:space="0" w:color="auto"/>
            </w:tcBorders>
            <w:vAlign w:val="center"/>
          </w:tcPr>
          <w:p w14:paraId="12C57BDD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Merge/>
            <w:tcBorders>
              <w:bottom w:val="single" w:sz="4" w:space="0" w:color="auto"/>
            </w:tcBorders>
            <w:vAlign w:val="center"/>
          </w:tcPr>
          <w:p w14:paraId="3D2D9046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14:paraId="18048FBE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39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14:paraId="020B3C5A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3.11e+04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14:paraId="0416F163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6.138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14:paraId="7F370847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0.558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14:paraId="7D458E28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50.000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center"/>
          </w:tcPr>
          <w:p w14:paraId="706B87B2" w14:textId="77777777" w:rsidR="008E1F23" w:rsidRPr="00CC28A1" w:rsidRDefault="008E1F23" w:rsidP="00EA022E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28A1">
              <w:rPr>
                <w:rFonts w:ascii="Arial" w:hAnsi="Arial" w:cs="Arial"/>
                <w:sz w:val="18"/>
                <w:szCs w:val="18"/>
                <w:lang w:val="en-US"/>
              </w:rPr>
              <w:t>0.9930</w:t>
            </w:r>
          </w:p>
        </w:tc>
      </w:tr>
    </w:tbl>
    <w:p w14:paraId="2A2DB988" w14:textId="646CA640" w:rsidR="00E37D3E" w:rsidRPr="00CC28A1" w:rsidRDefault="00E37D3E" w:rsidP="002726C2">
      <w:pPr>
        <w:spacing w:line="360" w:lineRule="auto"/>
        <w:rPr>
          <w:rFonts w:ascii="Arial" w:hAnsi="Arial" w:cs="Arial"/>
          <w:lang w:val="en-US"/>
        </w:rPr>
      </w:pPr>
      <w:r w:rsidRPr="00CC28A1">
        <w:rPr>
          <w:rFonts w:ascii="Arial" w:hAnsi="Arial" w:cs="Arial"/>
          <w:lang w:val="en-US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3A7909" w:rsidRPr="00CC28A1" w14:paraId="264C2E42" w14:textId="77777777" w:rsidTr="00852488">
        <w:trPr>
          <w:jc w:val="center"/>
        </w:trPr>
        <w:tc>
          <w:tcPr>
            <w:tcW w:w="8080" w:type="dxa"/>
          </w:tcPr>
          <w:p w14:paraId="272EFBDF" w14:textId="06826B06" w:rsidR="003A7909" w:rsidRPr="00CC28A1" w:rsidRDefault="0040708E" w:rsidP="001B61C4">
            <w:pPr>
              <w:pStyle w:val="Heading2"/>
              <w:jc w:val="both"/>
              <w:rPr>
                <w:lang w:val="en-US"/>
              </w:rPr>
            </w:pPr>
            <w:r w:rsidRPr="00CC28A1">
              <w:rPr>
                <w:lang w:val="en-US"/>
              </w:rPr>
              <w:lastRenderedPageBreak/>
              <w:t xml:space="preserve">Supplementary </w:t>
            </w:r>
            <w:r w:rsidR="003A7909" w:rsidRPr="00CC28A1">
              <w:rPr>
                <w:lang w:val="en-US"/>
              </w:rPr>
              <w:t>Algorithm</w:t>
            </w:r>
            <w:r w:rsidR="00A219D7" w:rsidRPr="00CC28A1">
              <w:rPr>
                <w:lang w:val="en-US"/>
              </w:rPr>
              <w:t xml:space="preserve"> 1</w:t>
            </w:r>
            <w:r w:rsidR="00355BF1" w:rsidRPr="00CC28A1">
              <w:rPr>
                <w:lang w:val="en-US"/>
              </w:rPr>
              <w:t>.</w:t>
            </w:r>
            <w:r w:rsidR="003A7909" w:rsidRPr="00CC28A1">
              <w:rPr>
                <w:lang w:val="en-US"/>
              </w:rPr>
              <w:t xml:space="preserve"> </w:t>
            </w:r>
            <w:r w:rsidR="003A7909" w:rsidRPr="00CC28A1">
              <w:rPr>
                <w:b w:val="0"/>
                <w:bCs w:val="0"/>
                <w:lang w:val="en-US"/>
              </w:rPr>
              <w:t xml:space="preserve">Optimum Frequency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bCs w:val="0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</m:sup>
              </m:sSup>
            </m:oMath>
            <w:r w:rsidR="006028CF" w:rsidRPr="00CC28A1">
              <w:rPr>
                <w:b w:val="0"/>
                <w:bCs w:val="0"/>
                <w:lang w:val="en-US"/>
              </w:rPr>
              <w:t xml:space="preserve"> </w:t>
            </w:r>
            <w:r w:rsidR="003A7909" w:rsidRPr="00CC28A1">
              <w:rPr>
                <w:b w:val="0"/>
                <w:bCs w:val="0"/>
                <w:lang w:val="en-US"/>
              </w:rPr>
              <w:t xml:space="preserve">via Linearity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bCs w:val="0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="003A7909" w:rsidRPr="00CC28A1">
              <w:rPr>
                <w:b w:val="0"/>
                <w:bCs w:val="0"/>
                <w:lang w:val="en-US"/>
              </w:rPr>
              <w:t xml:space="preserve">on Mean RAW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bCs w:val="0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val="en-US"/>
                    </w:rPr>
                    <m:t>''</m:t>
                  </m:r>
                </m:sup>
              </m:sSup>
            </m:oMath>
            <w:r w:rsidR="003A7909" w:rsidRPr="00CC28A1">
              <w:rPr>
                <w:b w:val="0"/>
                <w:bCs w:val="0"/>
                <w:lang w:val="en-US"/>
              </w:rPr>
              <w:t xml:space="preserve">with Slope Filter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γ</m:t>
              </m:r>
            </m:oMath>
            <w:r w:rsidR="00D84641" w:rsidRPr="00CC28A1">
              <w:rPr>
                <w:b w:val="0"/>
                <w:bCs w:val="0"/>
                <w:lang w:val="en-US"/>
              </w:rPr>
              <w:t xml:space="preserve"> </w:t>
            </w:r>
            <w:r w:rsidR="003A7909" w:rsidRPr="00CC28A1">
              <w:rPr>
                <w:b w:val="0"/>
                <w:bCs w:val="0"/>
                <w:lang w:val="en-US"/>
              </w:rPr>
              <w:t xml:space="preserve">and Compromise Threshold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τ</m:t>
              </m:r>
            </m:oMath>
          </w:p>
          <w:p w14:paraId="50814EB0" w14:textId="51FE4C7F" w:rsidR="003A7909" w:rsidRPr="00CC28A1" w:rsidRDefault="003A7909" w:rsidP="001B61C4">
            <w:pPr>
              <w:ind w:left="0" w:firstLine="0"/>
              <w:jc w:val="left"/>
              <w:rPr>
                <w:lang w:val="en-US"/>
              </w:rPr>
            </w:pPr>
            <w:r w:rsidRPr="00CC28A1">
              <w:rPr>
                <w:b/>
                <w:bCs/>
                <w:lang w:val="en-US"/>
              </w:rPr>
              <w:t>Input:</w:t>
            </w:r>
            <w:r w:rsidR="00A75415" w:rsidRPr="00CC28A1">
              <w:rPr>
                <w:b/>
                <w:bCs/>
                <w:lang w:val="en-US"/>
              </w:rPr>
              <w:t xml:space="preserve"> </w:t>
            </w:r>
            <w:r w:rsidRPr="00CC28A1">
              <w:rPr>
                <w:lang w:val="en-US"/>
              </w:rPr>
              <w:t>Dataset</w:t>
            </w:r>
          </w:p>
          <w:p w14:paraId="0BB48404" w14:textId="7DF75605" w:rsidR="003A7909" w:rsidRPr="00CC28A1" w:rsidRDefault="003A7909" w:rsidP="001B61C4">
            <w:pPr>
              <w:ind w:left="0" w:firstLine="0"/>
              <w:jc w:val="left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D={(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acc>
                      <m:accPr>
                        <m:chr m:val="‾"/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''</m:t>
                            </m:r>
                          </m:sup>
                        </m:sSup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ij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)}</m:t>
                </m:r>
                <m:r>
                  <m:rPr>
                    <m:sty m:val="p"/>
                  </m:rPr>
                  <w:rPr>
                    <w:lang w:val="en-US"/>
                  </w:rPr>
                  <w:br/>
                </m:r>
              </m:oMath>
            </m:oMathPara>
          </w:p>
          <w:p w14:paraId="27394B45" w14:textId="319890A8" w:rsidR="003A7909" w:rsidRPr="00CC28A1" w:rsidRDefault="003A7909" w:rsidP="001B61C4">
            <w:pPr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 xml:space="preserve">where </w:t>
            </w:r>
            <m:oMath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acc>
                    <m:accPr>
                      <m:chr m:val="‾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acc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Z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''</m:t>
                          </m:r>
                        </m:sup>
                      </m:sSup>
                    </m:e>
                  </m:acc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oMath>
            <w:r w:rsidRPr="00CC28A1">
              <w:rPr>
                <w:lang w:val="en-US"/>
              </w:rPr>
              <w:t xml:space="preserve">is the </w:t>
            </w:r>
            <w:r w:rsidRPr="00CC28A1">
              <w:rPr>
                <w:b/>
                <w:bCs/>
                <w:lang w:val="en-US"/>
              </w:rPr>
              <w:t>mean RAW imaginary impedance</w:t>
            </w:r>
            <w:r w:rsidRPr="00CC28A1">
              <w:rPr>
                <w:lang w:val="en-US"/>
              </w:rPr>
              <w:t xml:space="preserve"> across all sweeps at frequency </w:t>
            </w:r>
            <m:oMath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Pr="00CC28A1">
              <w:rPr>
                <w:lang w:val="en-US"/>
              </w:rPr>
              <w:t xml:space="preserve">and concentration </w:t>
            </w:r>
            <m:oMath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oMath>
            <w:r w:rsidRPr="00CC28A1">
              <w:rPr>
                <w:lang w:val="en-US"/>
              </w:rPr>
              <w:t>.</w:t>
            </w:r>
            <w:r w:rsidRPr="00CC28A1">
              <w:rPr>
                <w:lang w:val="en-US"/>
              </w:rPr>
              <w:br/>
              <w:t xml:space="preserve">Compromise threshold: </w:t>
            </w:r>
            <m:oMath>
              <m:r>
                <w:rPr>
                  <w:rFonts w:ascii="Cambria Math" w:hAnsi="Cambria Math"/>
                  <w:lang w:val="en-US"/>
                </w:rPr>
                <m:t>τ≥0</m:t>
              </m:r>
            </m:oMath>
            <w:r w:rsidR="005D0D5E" w:rsidRPr="00CC28A1">
              <w:rPr>
                <w:lang w:val="en-US"/>
              </w:rPr>
              <w:t xml:space="preserve">; </w:t>
            </w:r>
            <w:r w:rsidRPr="00CC28A1">
              <w:rPr>
                <w:lang w:val="en-US"/>
              </w:rPr>
              <w:t xml:space="preserve">Minimum slope magnitude: </w:t>
            </w:r>
            <m:oMath>
              <m:r>
                <w:rPr>
                  <w:rFonts w:ascii="Cambria Math" w:hAnsi="Cambria Math"/>
                  <w:lang w:val="en-US"/>
                </w:rPr>
                <m:t>γ&gt;0</m:t>
              </m:r>
            </m:oMath>
            <w:r w:rsidRPr="00CC28A1">
              <w:rPr>
                <w:lang w:val="en-US"/>
              </w:rPr>
              <w:t xml:space="preserve">, expressed in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Ω/</m:t>
              </m:r>
              <m:r>
                <m:rPr>
                  <m:nor/>
                </m:rPr>
                <w:rPr>
                  <w:lang w:val="en-US"/>
                </w:rPr>
                <m:t>ppb</m:t>
              </m:r>
              <m:r>
                <m:rPr>
                  <m:nor/>
                </m:rPr>
                <w:rPr>
                  <w:rFonts w:ascii="Cambria Math"/>
                  <w:lang w:val="en-US"/>
                </w:rPr>
                <m:t xml:space="preserve">  </m:t>
              </m:r>
            </m:oMath>
            <w:r w:rsidRPr="00CC28A1">
              <w:rPr>
                <w:lang w:val="en-US"/>
              </w:rPr>
              <w:t xml:space="preserve">or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Ω/</m:t>
              </m:r>
              <m:r>
                <m:rPr>
                  <m:nor/>
                </m:rPr>
                <w:rPr>
                  <w:lang w:val="en-US"/>
                </w:rPr>
                <m:t>ppm</m:t>
              </m:r>
            </m:oMath>
            <w:r w:rsidRPr="00CC28A1">
              <w:rPr>
                <w:lang w:val="en-US"/>
              </w:rPr>
              <w:t>, consistent with the concentration unit.</w:t>
            </w:r>
          </w:p>
          <w:p w14:paraId="5C096A49" w14:textId="6E3A3251" w:rsidR="003A7909" w:rsidRPr="00CC28A1" w:rsidRDefault="003A7909" w:rsidP="001B61C4">
            <w:pPr>
              <w:ind w:left="0" w:firstLine="0"/>
              <w:jc w:val="left"/>
              <w:rPr>
                <w:lang w:val="en-US"/>
              </w:rPr>
            </w:pPr>
            <w:r w:rsidRPr="00CC28A1">
              <w:rPr>
                <w:b/>
                <w:bCs/>
                <w:lang w:val="en-US"/>
              </w:rPr>
              <w:t>Output:</w:t>
            </w:r>
            <w:r w:rsidR="00896F24" w:rsidRPr="00CC28A1">
              <w:rPr>
                <w:b/>
                <w:bCs/>
                <w:lang w:val="en-US"/>
              </w:rPr>
              <w:t xml:space="preserve"> </w:t>
            </w:r>
            <w:r w:rsidRPr="00CC28A1">
              <w:rPr>
                <w:lang w:val="en-US"/>
              </w:rPr>
              <w:t xml:space="preserve">Optimum frequency </w:t>
            </w:r>
            <m:oMath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*</m:t>
                  </m:r>
                </m:sup>
              </m:sSup>
            </m:oMath>
            <w:r w:rsidRPr="00CC28A1">
              <w:rPr>
                <w:lang w:val="en-US"/>
              </w:rPr>
              <w:t xml:space="preserve">and its corresponding </w:t>
            </w:r>
            <m:oMath>
              <m:sSubSup>
                <m:sSubSupPr>
                  <m:ctrlPr>
                    <w:rPr>
                      <w:rFonts w:ascii="Cambria Math" w:hAnsi="Cambria Math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lang w:val="en-US"/>
                    </w:rPr>
                    <m:t>opt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oMath>
          </w:p>
          <w:p w14:paraId="703F52A6" w14:textId="1D990F70" w:rsidR="003A7909" w:rsidRPr="00CC28A1" w:rsidRDefault="003A7909" w:rsidP="001B61C4">
            <w:pPr>
              <w:ind w:left="0" w:firstLine="0"/>
              <w:jc w:val="left"/>
              <w:rPr>
                <w:lang w:val="en-US"/>
              </w:rPr>
            </w:pPr>
          </w:p>
          <w:p w14:paraId="4852AC3B" w14:textId="77777777" w:rsidR="003A7909" w:rsidRPr="00CC28A1" w:rsidRDefault="003A7909" w:rsidP="001B61C4">
            <w:pPr>
              <w:numPr>
                <w:ilvl w:val="0"/>
                <w:numId w:val="5"/>
              </w:numPr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 xml:space="preserve">Initialize: </w:t>
            </w:r>
          </w:p>
          <w:p w14:paraId="26A62C13" w14:textId="49515998" w:rsidR="003A7909" w:rsidRPr="00CC28A1" w:rsidRDefault="00000000" w:rsidP="001B61C4">
            <w:pPr>
              <w:ind w:left="0" w:firstLine="0"/>
              <w:jc w:val="left"/>
              <w:rPr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lang w:val="en-US"/>
                      </w:rPr>
                      <m:t>opt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en-US"/>
                  </w:rPr>
                  <m:t>←-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∞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*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←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∅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r>
                  <m:rPr>
                    <m:nor/>
                  </m:rPr>
                  <w:rPr>
                    <w:lang w:val="en-US"/>
                  </w:rPr>
                  <m:t>initialized</m:t>
                </m:r>
                <m:r>
                  <w:rPr>
                    <w:rFonts w:ascii="Cambria Math" w:hAnsi="Cambria Math"/>
                    <w:lang w:val="en-US"/>
                  </w:rPr>
                  <m:t>←</m:t>
                </m:r>
                <m:r>
                  <m:rPr>
                    <m:nor/>
                  </m:rPr>
                  <w:rPr>
                    <w:lang w:val="en-US"/>
                  </w:rPr>
                  <m:t>False</m:t>
                </m:r>
                <m:r>
                  <m:rPr>
                    <m:sty m:val="p"/>
                  </m:rPr>
                  <w:rPr>
                    <w:lang w:val="en-US"/>
                  </w:rPr>
                  <w:br/>
                </m:r>
              </m:oMath>
            </m:oMathPara>
          </w:p>
          <w:p w14:paraId="4FF5AA2C" w14:textId="6D28E5BB" w:rsidR="003A7909" w:rsidRPr="00CC28A1" w:rsidRDefault="003A7909" w:rsidP="001B61C4">
            <w:pPr>
              <w:numPr>
                <w:ilvl w:val="0"/>
                <w:numId w:val="6"/>
              </w:numPr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 xml:space="preserve">For each frequency </w:t>
            </w:r>
            <m:oMath>
              <m:r>
                <w:rPr>
                  <w:rFonts w:ascii="Cambria Math" w:hAnsi="Cambria Math"/>
                  <w:lang w:val="en-US"/>
                </w:rPr>
                <m:t>f</m:t>
              </m:r>
            </m:oMath>
            <w:r w:rsidR="00756AAB" w:rsidRPr="00CC28A1">
              <w:rPr>
                <w:lang w:val="en-US"/>
              </w:rPr>
              <w:t xml:space="preserve"> </w:t>
            </w:r>
            <w:r w:rsidRPr="00CC28A1">
              <w:rPr>
                <w:lang w:val="en-US"/>
              </w:rPr>
              <w:t xml:space="preserve">in the set of unique frequencies in </w:t>
            </w:r>
            <m:oMath>
              <m:r>
                <w:rPr>
                  <w:rFonts w:ascii="Cambria Math" w:hAnsi="Cambria Math"/>
                  <w:lang w:val="en-US"/>
                </w:rPr>
                <m:t>D</m:t>
              </m:r>
            </m:oMath>
            <w:r w:rsidRPr="00CC28A1">
              <w:rPr>
                <w:lang w:val="en-US"/>
              </w:rPr>
              <w:t>:</w:t>
            </w:r>
          </w:p>
          <w:tbl>
            <w:tblPr>
              <w:tblStyle w:val="TableGrid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93"/>
            </w:tblGrid>
            <w:tr w:rsidR="0012463F" w:rsidRPr="00CC28A1" w14:paraId="1A21624C" w14:textId="77777777" w:rsidTr="004D3E12">
              <w:trPr>
                <w:trHeight w:val="5643"/>
              </w:trPr>
              <w:tc>
                <w:tcPr>
                  <w:tcW w:w="7093" w:type="dxa"/>
                </w:tcPr>
                <w:p w14:paraId="204FDF05" w14:textId="77777777" w:rsidR="0012463F" w:rsidRPr="00CC28A1" w:rsidRDefault="0012463F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w:r w:rsidRPr="00CC28A1">
                    <w:rPr>
                      <w:lang w:val="en-US"/>
                    </w:rPr>
                    <w:t xml:space="preserve">2.1. Extract all concentration–response pairs at frequency </w:t>
                  </w:r>
                  <m:oMath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oMath>
                  <w:r w:rsidRPr="00CC28A1">
                    <w:rPr>
                      <w:lang w:val="en-US"/>
                    </w:rPr>
                    <w:t>:</w:t>
                  </w:r>
                </w:p>
                <w:p w14:paraId="332B958A" w14:textId="29A1CF9A" w:rsidR="0012463F" w:rsidRPr="00CC28A1" w:rsidRDefault="00000000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←{(c,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‾"/>
                              <m:ctrlPr>
                                <w:rPr>
                                  <w:rFonts w:ascii="Cambria Math" w:hAnsi="Cambria Math"/>
                                  <w:lang w:val="en-US"/>
                                </w:rPr>
                              </m:ctrlPr>
                            </m:acc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''</m:t>
                                  </m:r>
                                </m:sup>
                              </m:sSup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ij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)∈D∣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=f}</m:t>
                      </m:r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w:br/>
                      </m:r>
                    </m:oMath>
                  </m:oMathPara>
                </w:p>
                <w:p w14:paraId="2A1496FE" w14:textId="77777777" w:rsidR="0012463F" w:rsidRPr="00CC28A1" w:rsidRDefault="0012463F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w:r w:rsidRPr="00CC28A1">
                    <w:rPr>
                      <w:lang w:val="en-US"/>
                    </w:rPr>
                    <w:t xml:space="preserve">2.2. If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∣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∣</m:t>
                    </m:r>
                    <m:r>
                      <w:rPr>
                        <w:rFonts w:ascii="Cambria Math" w:hAnsi="Cambria Math"/>
                        <w:lang w:val="en-US"/>
                      </w:rPr>
                      <m:t>&lt;2</m:t>
                    </m:r>
                  </m:oMath>
                  <w:r w:rsidRPr="00CC28A1">
                    <w:rPr>
                      <w:lang w:val="en-US"/>
                    </w:rPr>
                    <w:t>, skip this frequency.</w:t>
                  </w:r>
                </w:p>
                <w:p w14:paraId="72F1492A" w14:textId="77777777" w:rsidR="0012463F" w:rsidRPr="00CC28A1" w:rsidRDefault="0012463F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w:r w:rsidRPr="00CC28A1">
                    <w:rPr>
                      <w:lang w:val="en-US"/>
                    </w:rPr>
                    <w:t xml:space="preserve">2.3. Fit a linear model on the mean RAW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''</m:t>
                        </m:r>
                      </m:sup>
                    </m:sSup>
                  </m:oMath>
                  <w:r w:rsidRPr="00CC28A1">
                    <w:rPr>
                      <w:lang w:val="en-US"/>
                    </w:rPr>
                    <w:t>:</w:t>
                  </w:r>
                </w:p>
                <w:p w14:paraId="2D90C79F" w14:textId="77777777" w:rsidR="0012463F" w:rsidRPr="00CC28A1" w:rsidRDefault="00000000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‾"/>
                              <m:ctrlPr>
                                <w:rPr>
                                  <w:rFonts w:ascii="Cambria Math" w:hAnsi="Cambria Math"/>
                                  <w:lang w:val="en-US"/>
                                </w:rPr>
                              </m:ctrlPr>
                            </m:acc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''</m:t>
                                  </m:r>
                                </m:sup>
                              </m:sSup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Ω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c+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w:br/>
                      </m:r>
                    </m:oMath>
                  </m:oMathPara>
                </w:p>
                <w:p w14:paraId="2646DFE0" w14:textId="77777777" w:rsidR="0012463F" w:rsidRPr="00CC28A1" w:rsidRDefault="0012463F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w:r w:rsidRPr="00CC28A1">
                    <w:rPr>
                      <w:lang w:val="en-US"/>
                    </w:rPr>
                    <w:t>2.4. Compute the coefficient of determination:</w:t>
                  </w:r>
                </w:p>
                <w:p w14:paraId="0807684C" w14:textId="77777777" w:rsidR="0012463F" w:rsidRPr="00CC28A1" w:rsidRDefault="00000000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w:br/>
                      </m:r>
                    </m:oMath>
                  </m:oMathPara>
                </w:p>
                <w:p w14:paraId="1F38EFDF" w14:textId="415C955B" w:rsidR="0012463F" w:rsidRPr="00CC28A1" w:rsidRDefault="0012463F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w:r w:rsidRPr="00CC28A1">
                    <w:rPr>
                      <w:lang w:val="en-US"/>
                    </w:rPr>
                    <w:t>2.5. Apply the slope filter</w:t>
                  </w:r>
                  <w:r w:rsidR="00AD5339" w:rsidRPr="00CC28A1">
                    <w:rPr>
                      <w:lang w:val="en-US"/>
                    </w:rPr>
                    <w:t>:</w:t>
                  </w:r>
                  <w:r w:rsidRPr="00CC28A1">
                    <w:rPr>
                      <w:lang w:val="en-US"/>
                    </w:rPr>
                    <w:t xml:space="preserve"> If</w:t>
                  </w:r>
                </w:p>
                <w:p w14:paraId="665703B1" w14:textId="77777777" w:rsidR="0012463F" w:rsidRPr="00CC28A1" w:rsidRDefault="0012463F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∣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∣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&lt;γ</m:t>
                      </m:r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w:br/>
                      </m:r>
                    </m:oMath>
                  </m:oMathPara>
                </w:p>
                <w:p w14:paraId="33359AA8" w14:textId="77777777" w:rsidR="0012463F" w:rsidRPr="00CC28A1" w:rsidRDefault="0012463F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w:r w:rsidRPr="00CC28A1">
                    <w:rPr>
                      <w:lang w:val="en-US"/>
                    </w:rPr>
                    <w:t>skip this frequency because its sensitivity is insufficient.</w:t>
                  </w:r>
                </w:p>
                <w:p w14:paraId="2A7AF473" w14:textId="77777777" w:rsidR="0012463F" w:rsidRPr="00CC28A1" w:rsidRDefault="0012463F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w:r w:rsidRPr="00CC28A1">
                    <w:rPr>
                      <w:lang w:val="en-US"/>
                    </w:rPr>
                    <w:t>2.6. If no valid frequency has been initialized yet, set:</w:t>
                  </w:r>
                </w:p>
                <w:p w14:paraId="4A00BC50" w14:textId="37CB0B6A" w:rsidR="0012463F" w:rsidRPr="00CC28A1" w:rsidRDefault="00000000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lang w:val="en-US"/>
                            </w:rPr>
                            <m:t>opt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lang w:val="en-US"/>
                        </w:rPr>
                        <m:t>←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←f,</m:t>
                      </m:r>
                      <m:r>
                        <m:rPr>
                          <m:nor/>
                        </m:rPr>
                        <w:rPr>
                          <w:lang w:val="en-US"/>
                        </w:rPr>
                        <m:t>initialized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←</m:t>
                      </m:r>
                      <m:r>
                        <m:rPr>
                          <m:nor/>
                        </m:rPr>
                        <w:rPr>
                          <w:lang w:val="en-US"/>
                        </w:rPr>
                        <m:t>True</m:t>
                      </m:r>
                    </m:oMath>
                  </m:oMathPara>
                </w:p>
                <w:p w14:paraId="19452F6B" w14:textId="5400F016" w:rsidR="0012463F" w:rsidRPr="00CC28A1" w:rsidRDefault="0012463F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w:r w:rsidRPr="00CC28A1">
                    <w:rPr>
                      <w:lang w:val="en-US"/>
                    </w:rPr>
                    <w:t xml:space="preserve">2.7. Otherwise, update the optimum frequency only if the current frequency improves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oMath>
                  <w:r w:rsidR="001850AA" w:rsidRPr="00CC28A1">
                    <w:rPr>
                      <w:lang w:val="en-US"/>
                    </w:rPr>
                    <w:t xml:space="preserve"> </w:t>
                  </w:r>
                  <w:r w:rsidRPr="00CC28A1">
                    <w:rPr>
                      <w:lang w:val="en-US"/>
                    </w:rPr>
                    <w:t>by more than the compromise threshold:</w:t>
                  </w:r>
                </w:p>
                <w:p w14:paraId="0E38D3FF" w14:textId="77777777" w:rsidR="0012463F" w:rsidRPr="00CC28A1" w:rsidRDefault="00000000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lang w:val="en-US"/>
                        </w:rPr>
                        <m:t>&gt;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lang w:val="en-US"/>
                            </w:rPr>
                            <m:t>opt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lang w:val="en-US"/>
                        </w:rPr>
                        <m:t>+τ</m:t>
                      </m:r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w:br/>
                      </m:r>
                    </m:oMath>
                  </m:oMathPara>
                </w:p>
                <w:p w14:paraId="352992FD" w14:textId="77777777" w:rsidR="0012463F" w:rsidRPr="00CC28A1" w:rsidRDefault="0012463F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w:r w:rsidRPr="00CC28A1">
                    <w:rPr>
                      <w:lang w:val="en-US"/>
                    </w:rPr>
                    <w:t>If true, set:</w:t>
                  </w:r>
                </w:p>
                <w:p w14:paraId="10C61507" w14:textId="16F8B3FA" w:rsidR="0012463F" w:rsidRPr="00CC28A1" w:rsidRDefault="00000000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lang w:val="en-US"/>
                            </w:rPr>
                            <m:t>opt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lang w:val="en-US"/>
                        </w:rPr>
                        <m:t>←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←f</m:t>
                      </m:r>
                    </m:oMath>
                  </m:oMathPara>
                </w:p>
              </w:tc>
            </w:tr>
          </w:tbl>
          <w:p w14:paraId="74AC510A" w14:textId="0D6594EB" w:rsidR="003A7909" w:rsidRPr="00CC28A1" w:rsidRDefault="003A7909" w:rsidP="001B61C4">
            <w:pPr>
              <w:numPr>
                <w:ilvl w:val="0"/>
                <w:numId w:val="7"/>
              </w:numPr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After all frequencies have been evaluated:</w:t>
            </w:r>
          </w:p>
          <w:tbl>
            <w:tblPr>
              <w:tblStyle w:val="TableGrid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44"/>
            </w:tblGrid>
            <w:tr w:rsidR="007073B6" w:rsidRPr="00CC28A1" w14:paraId="0B9681E0" w14:textId="77777777" w:rsidTr="007073B6">
              <w:tc>
                <w:tcPr>
                  <w:tcW w:w="9786" w:type="dxa"/>
                </w:tcPr>
                <w:p w14:paraId="4CF594BF" w14:textId="17AD27DC" w:rsidR="007073B6" w:rsidRPr="00CC28A1" w:rsidRDefault="007073B6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w:r w:rsidRPr="00CC28A1">
                    <w:rPr>
                      <w:lang w:val="en-US"/>
                    </w:rPr>
                    <w:t>If no frequency satisfies the slope and linearity criteria</w:t>
                  </w:r>
                  <w:r w:rsidR="00573379" w:rsidRPr="00CC28A1">
                    <w:rPr>
                      <w:lang w:val="en-US"/>
                    </w:rPr>
                    <w:t xml:space="preserve"> (</w:t>
                  </w:r>
                  <m:oMath>
                    <m:r>
                      <m:rPr>
                        <m:nor/>
                      </m:rPr>
                      <w:rPr>
                        <w:lang w:val="en-US"/>
                      </w:rPr>
                      <m:t>initialized</m:t>
                    </m:r>
                    <m:r>
                      <m:rPr>
                        <m:nor/>
                      </m:rPr>
                      <w:rPr>
                        <w:rFonts w:ascii="Cambria Math"/>
                        <w:lang w:val="en-US"/>
                      </w:rPr>
                      <m:t xml:space="preserve"> = </m:t>
                    </m:r>
                    <m:r>
                      <m:rPr>
                        <m:nor/>
                      </m:rPr>
                      <w:rPr>
                        <w:lang w:val="en-US"/>
                      </w:rPr>
                      <m:t>False</m:t>
                    </m:r>
                  </m:oMath>
                  <w:r w:rsidR="00573379" w:rsidRPr="00CC28A1">
                    <w:rPr>
                      <w:lang w:val="en-US"/>
                    </w:rPr>
                    <w:t>)</w:t>
                  </w:r>
                  <w:r w:rsidRPr="00CC28A1">
                    <w:rPr>
                      <w:lang w:val="en-US"/>
                    </w:rPr>
                    <w:t>, return:</w:t>
                  </w:r>
                </w:p>
                <w:p w14:paraId="4B118AA2" w14:textId="6F23E426" w:rsidR="007073B6" w:rsidRPr="00CC28A1" w:rsidRDefault="007073B6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m:oMathPara>
                    <m:oMath>
                      <m:r>
                        <m:rPr>
                          <m:nor/>
                        </m:rPr>
                        <w:rPr>
                          <w:lang w:val="en-US"/>
                        </w:rPr>
                        <m:t>“No frequency meets slope/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nor/>
                        </m:rPr>
                        <w:rPr>
                          <w:lang w:val="en-US"/>
                        </w:rPr>
                        <m:t> criteria”</m:t>
                      </m:r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w:br/>
                      </m:r>
                    </m:oMath>
                  </m:oMathPara>
                  <w:r w:rsidRPr="00CC28A1">
                    <w:rPr>
                      <w:lang w:val="en-US"/>
                    </w:rPr>
                    <w:t>Otherwise, return:</w:t>
                  </w:r>
                </w:p>
                <w:p w14:paraId="39176D71" w14:textId="77777777" w:rsidR="007073B6" w:rsidRPr="00CC28A1" w:rsidRDefault="00000000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  <m:oMathPara>
                    <m:oMath>
                      <m:d>
                        <m:dPr>
                          <m:sepChr m:val=","/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F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*</m:t>
                              </m:r>
                            </m:sup>
                          </m:sSup>
                        </m:e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lang w:val="en-US"/>
                                </w:rPr>
                                <m:t>opt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</m:e>
                      </m:d>
                    </m:oMath>
                  </m:oMathPara>
                </w:p>
                <w:p w14:paraId="7D9300E6" w14:textId="7B00556B" w:rsidR="00A866BE" w:rsidRPr="00CC28A1" w:rsidRDefault="00A866BE" w:rsidP="001B61C4">
                  <w:pPr>
                    <w:ind w:left="0" w:firstLine="0"/>
                    <w:jc w:val="left"/>
                    <w:rPr>
                      <w:lang w:val="en-US"/>
                    </w:rPr>
                  </w:pPr>
                </w:p>
              </w:tc>
            </w:tr>
          </w:tbl>
          <w:p w14:paraId="12140D3A" w14:textId="6DB223BF" w:rsidR="003A7909" w:rsidRPr="00CC28A1" w:rsidRDefault="003A7909" w:rsidP="001B61C4">
            <w:pPr>
              <w:ind w:left="0" w:firstLine="0"/>
              <w:jc w:val="left"/>
              <w:rPr>
                <w:lang w:val="en-US"/>
              </w:rPr>
            </w:pPr>
          </w:p>
        </w:tc>
      </w:tr>
    </w:tbl>
    <w:p w14:paraId="28633117" w14:textId="7BCACB6D" w:rsidR="00CD2955" w:rsidRPr="00CC28A1" w:rsidRDefault="00CD2955" w:rsidP="001B61C4">
      <w:pPr>
        <w:spacing w:after="218" w:line="240" w:lineRule="auto"/>
        <w:ind w:left="0" w:firstLine="0"/>
        <w:jc w:val="left"/>
        <w:rPr>
          <w:lang w:val="en-US"/>
        </w:rPr>
      </w:pPr>
    </w:p>
    <w:p w14:paraId="2DEB169A" w14:textId="77777777" w:rsidR="00CD2955" w:rsidRPr="00CC28A1" w:rsidRDefault="00CD2955" w:rsidP="001B61C4">
      <w:pPr>
        <w:spacing w:line="240" w:lineRule="auto"/>
        <w:rPr>
          <w:lang w:val="en-US"/>
        </w:rPr>
      </w:pPr>
      <w:r w:rsidRPr="00CC28A1">
        <w:rPr>
          <w:lang w:val="en-US"/>
        </w:rPr>
        <w:br w:type="page"/>
      </w:r>
    </w:p>
    <w:tbl>
      <w:tblPr>
        <w:tblStyle w:val="TableGrid"/>
        <w:tblW w:w="0" w:type="auto"/>
        <w:jc w:val="center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D2955" w:rsidRPr="00CC28A1" w14:paraId="5EB3F0D2" w14:textId="77777777" w:rsidTr="00852488">
        <w:trPr>
          <w:jc w:val="center"/>
        </w:trPr>
        <w:tc>
          <w:tcPr>
            <w:tcW w:w="8222" w:type="dxa"/>
            <w:tcBorders>
              <w:top w:val="nil"/>
              <w:bottom w:val="nil"/>
            </w:tcBorders>
          </w:tcPr>
          <w:p w14:paraId="0741EB80" w14:textId="1866EAD1" w:rsidR="00CD2955" w:rsidRPr="00CC28A1" w:rsidRDefault="0040708E" w:rsidP="001B61C4">
            <w:pPr>
              <w:pStyle w:val="Heading2"/>
              <w:rPr>
                <w:b w:val="0"/>
                <w:bCs w:val="0"/>
                <w:lang w:val="en-US"/>
              </w:rPr>
            </w:pPr>
            <w:r w:rsidRPr="00CC28A1">
              <w:rPr>
                <w:lang w:val="en-US"/>
              </w:rPr>
              <w:lastRenderedPageBreak/>
              <w:t xml:space="preserve">Supplementary </w:t>
            </w:r>
            <w:r w:rsidR="00CD2955" w:rsidRPr="00CC28A1">
              <w:rPr>
                <w:lang w:val="en-US"/>
              </w:rPr>
              <w:t>Algorithm 2</w:t>
            </w:r>
            <w:r w:rsidR="00820AB4" w:rsidRPr="00CC28A1">
              <w:rPr>
                <w:lang w:val="en-US"/>
              </w:rPr>
              <w:t>.</w:t>
            </w:r>
            <w:r w:rsidR="00CD2955" w:rsidRPr="00CC28A1">
              <w:rPr>
                <w:lang w:val="en-US"/>
              </w:rPr>
              <w:t xml:space="preserve"> </w:t>
            </w:r>
            <w:r w:rsidR="00CD2955" w:rsidRPr="00CC28A1">
              <w:rPr>
                <w:b w:val="0"/>
                <w:bCs w:val="0"/>
                <w:lang w:val="en-US"/>
              </w:rPr>
              <w:t>EMG Fitting for Arbitrary Sweep Data</w:t>
            </w:r>
            <w:r w:rsidR="00AC0A0B" w:rsidRPr="00CC28A1">
              <w:rPr>
                <w:b w:val="0"/>
                <w:bCs w:val="0"/>
                <w:lang w:val="en-US"/>
              </w:rPr>
              <w:t xml:space="preserve"> (</w:t>
            </w:r>
            <w:r w:rsidR="00CD2955" w:rsidRPr="00CC28A1">
              <w:rPr>
                <w:b w:val="0"/>
                <w:bCs w:val="0"/>
                <w:lang w:val="en-US"/>
              </w:rPr>
              <w:t>Implementation: Python 3.10.12, SciPy 1.15.3</w:t>
            </w:r>
            <w:r w:rsidR="00AC0A0B" w:rsidRPr="00CC28A1">
              <w:rPr>
                <w:b w:val="0"/>
                <w:bCs w:val="0"/>
                <w:lang w:val="en-US"/>
              </w:rPr>
              <w:t>)</w:t>
            </w:r>
          </w:p>
          <w:p w14:paraId="06F43FC8" w14:textId="62ED8D95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b/>
                <w:bCs/>
                <w:lang w:val="en-US"/>
              </w:rPr>
              <w:t>Input:</w:t>
            </w:r>
            <w:r w:rsidR="00A75415" w:rsidRPr="00CC28A1">
              <w:rPr>
                <w:b/>
                <w:bCs/>
                <w:lang w:val="en-US"/>
              </w:rPr>
              <w:t xml:space="preserve"> </w:t>
            </w:r>
            <w:r w:rsidRPr="00CC28A1">
              <w:rPr>
                <w:lang w:val="en-US"/>
              </w:rPr>
              <w:t xml:space="preserve">Frequency data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 xml:space="preserve">F </m:t>
              </m:r>
            </m:oMath>
            <w:r w:rsidRPr="00CC28A1">
              <w:rPr>
                <w:lang w:val="en-US"/>
              </w:rPr>
              <w:t xml:space="preserve">and imaginary impedance data </w:t>
            </w:r>
            <m:oMath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val="en-US"/>
                    </w:rPr>
                    <m:t>''</m:t>
                  </m:r>
                </m:sup>
              </m:sSup>
            </m:oMath>
          </w:p>
          <w:p w14:paraId="633F8A8F" w14:textId="4D3CA6B8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b/>
                <w:bCs/>
                <w:lang w:val="en-US"/>
              </w:rPr>
              <w:t>Output:</w:t>
            </w:r>
            <w:r w:rsidR="00A75415" w:rsidRPr="00CC28A1">
              <w:rPr>
                <w:b/>
                <w:bCs/>
                <w:lang w:val="en-US"/>
              </w:rPr>
              <w:t xml:space="preserve"> </w:t>
            </w:r>
            <w:r w:rsidRPr="00CC28A1">
              <w:rPr>
                <w:lang w:val="en-US"/>
              </w:rPr>
              <w:t xml:space="preserve">For each sweep </w:t>
            </w:r>
            <m:oMath>
              <m:r>
                <w:rPr>
                  <w:rFonts w:ascii="Cambria Math" w:hAnsi="Cambria Math"/>
                  <w:lang w:val="en-US"/>
                </w:rPr>
                <m:t>s</m:t>
              </m:r>
            </m:oMath>
            <w:r w:rsidRPr="00CC28A1">
              <w:rPr>
                <w:lang w:val="en-US"/>
              </w:rPr>
              <w:t xml:space="preserve">: fitted EMG parameters </w:t>
            </w:r>
            <m:oMath>
              <m:d>
                <m:dPr>
                  <m:sepChr m:val=","/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sub>
                  </m:sSub>
                </m:e>
              </m:d>
            </m:oMath>
            <w:r w:rsidRPr="00CC28A1">
              <w:rPr>
                <w:lang w:val="en-US"/>
              </w:rPr>
              <w:t xml:space="preserve">, coefficient of determination </w:t>
            </w:r>
            <m:oMath>
              <m:sSubSup>
                <m:sSubSupPr>
                  <m:ctrlPr>
                    <w:rPr>
                      <w:rFonts w:ascii="Cambria Math" w:hAnsi="Cambria Math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oMath>
            <w:r w:rsidRPr="00CC28A1">
              <w:rPr>
                <w:lang w:val="en-US"/>
              </w:rPr>
              <w:t xml:space="preserve">, and fitted response </w:t>
            </w:r>
            <m:oMath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acc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sub>
              </m:sSub>
            </m:oMath>
          </w:p>
          <w:p w14:paraId="5CFECD3D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b/>
                <w:bCs/>
                <w:lang w:val="en-US"/>
              </w:rPr>
            </w:pPr>
            <w:r w:rsidRPr="00CC28A1">
              <w:rPr>
                <w:b/>
                <w:bCs/>
                <w:lang w:val="en-US"/>
              </w:rPr>
              <w:t>Step 0: EMG Model Definition</w:t>
            </w:r>
          </w:p>
          <w:p w14:paraId="36147AE5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The exponentially modified Gaussian model is defined as:</w:t>
            </w:r>
          </w:p>
          <w:p w14:paraId="4ABB85F2" w14:textId="7B7A3130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EMG</m:t>
                </m:r>
                <m:r>
                  <w:rPr>
                    <w:rFonts w:ascii="Cambria Math" w:hAnsi="Cambria Math"/>
                    <w:lang w:val="en-US"/>
                  </w:rPr>
                  <m:t>(x;A,μ,σ,λ)=A</m:t>
                </m:r>
                <m:r>
                  <m:rPr>
                    <m:nor/>
                  </m:rPr>
                  <w:rPr>
                    <w:lang w:val="en-US"/>
                  </w:rPr>
                  <m:t> 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exp</m:t>
                </m:r>
                <m:r>
                  <w:rPr>
                    <w:rFonts w:ascii="Cambria Math" w:hAnsi="Cambria Math"/>
                    <w:lang w:val="en-US"/>
                  </w:rPr>
                  <m:t>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2μ+λ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-2x</m:t>
                        </m:r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erfc</m:t>
                </m:r>
                <m:r>
                  <w:rPr>
                    <w:rFonts w:ascii="Cambria Math" w:hAnsi="Cambria Math"/>
                    <w:lang w:val="en-US"/>
                  </w:rPr>
                  <m:t>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μ+λ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-x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den>
                    </m:f>
                  </m:e>
                </m:d>
              </m:oMath>
            </m:oMathPara>
          </w:p>
          <w:p w14:paraId="170E7E31" w14:textId="40757E29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 xml:space="preserve">where </w:t>
            </w:r>
            <m:oMath>
              <m:r>
                <w:rPr>
                  <w:rFonts w:ascii="Cambria Math" w:hAnsi="Cambria Math"/>
                  <w:lang w:val="en-US"/>
                </w:rPr>
                <m:t>x=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log</m:t>
                  </m:r>
                  <m:r>
                    <w:rPr>
                      <w:rFonts w:ascii="Cambria Math" w:hAnsi="Cambria Math"/>
                      <w:lang w:val="en-US"/>
                    </w:rPr>
                    <m:t>⁡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(f)</m:t>
              </m:r>
            </m:oMath>
            <w:r w:rsidRPr="00CC28A1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lang w:val="en-US"/>
                </w:rPr>
                <m:t>A</m:t>
              </m:r>
            </m:oMath>
            <w:r w:rsidR="00CA3F43" w:rsidRPr="00CC28A1">
              <w:rPr>
                <w:lang w:val="en-US"/>
              </w:rPr>
              <w:t xml:space="preserve"> </w:t>
            </w:r>
            <w:r w:rsidRPr="00CC28A1">
              <w:rPr>
                <w:lang w:val="en-US"/>
              </w:rPr>
              <w:t xml:space="preserve">is the amplitude-related scaling factor, </w:t>
            </w:r>
            <m:oMath>
              <m:r>
                <w:rPr>
                  <w:rFonts w:ascii="Cambria Math" w:hAnsi="Cambria Math"/>
                  <w:lang w:val="en-US"/>
                </w:rPr>
                <m:t>μ</m:t>
              </m:r>
            </m:oMath>
            <w:r w:rsidR="004030D9" w:rsidRPr="00CC28A1">
              <w:rPr>
                <w:lang w:val="en-US"/>
              </w:rPr>
              <w:t xml:space="preserve"> </w:t>
            </w:r>
            <w:r w:rsidRPr="00CC28A1">
              <w:rPr>
                <w:lang w:val="en-US"/>
              </w:rPr>
              <w:t xml:space="preserve">is the peak-location parameter, </w:t>
            </w:r>
            <m:oMath>
              <m:r>
                <w:rPr>
                  <w:rFonts w:ascii="Cambria Math" w:hAnsi="Cambria Math"/>
                  <w:lang w:val="en-US"/>
                </w:rPr>
                <m:t>σ</m:t>
              </m:r>
            </m:oMath>
            <w:r w:rsidR="004030D9" w:rsidRPr="00CC28A1">
              <w:rPr>
                <w:lang w:val="en-US"/>
              </w:rPr>
              <w:t xml:space="preserve"> </w:t>
            </w:r>
            <w:r w:rsidRPr="00CC28A1">
              <w:rPr>
                <w:lang w:val="en-US"/>
              </w:rPr>
              <w:t xml:space="preserve">controls the peak width, and </w:t>
            </w:r>
            <m:oMath>
              <m:r>
                <w:rPr>
                  <w:rFonts w:ascii="Cambria Math" w:hAnsi="Cambria Math"/>
                  <w:lang w:val="en-US"/>
                </w:rPr>
                <m:t>λ</m:t>
              </m:r>
            </m:oMath>
            <w:r w:rsidR="004030D9" w:rsidRPr="00CC28A1">
              <w:rPr>
                <w:lang w:val="en-US"/>
              </w:rPr>
              <w:t xml:space="preserve"> </w:t>
            </w:r>
            <w:r w:rsidRPr="00CC28A1">
              <w:rPr>
                <w:lang w:val="en-US"/>
              </w:rPr>
              <w:t>controls the asymmetry of the EMG curve.</w:t>
            </w:r>
          </w:p>
          <w:p w14:paraId="3B9634E3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b/>
                <w:bCs/>
                <w:lang w:val="en-US"/>
              </w:rPr>
            </w:pPr>
            <w:r w:rsidRPr="00CC28A1">
              <w:rPr>
                <w:b/>
                <w:bCs/>
                <w:lang w:val="en-US"/>
              </w:rPr>
              <w:t>Step 1: Normalize Input Shape</w:t>
            </w:r>
          </w:p>
          <w:p w14:paraId="0C77B725" w14:textId="4578AFD6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 xml:space="preserve">If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F</m:t>
              </m:r>
            </m:oMath>
            <w:r w:rsidR="00AE64F5" w:rsidRPr="00CC28A1">
              <w:rPr>
                <w:b/>
                <w:lang w:val="en-US"/>
              </w:rPr>
              <w:t xml:space="preserve"> </w:t>
            </w:r>
            <w:r w:rsidRPr="00CC28A1">
              <w:rPr>
                <w:lang w:val="en-US"/>
              </w:rPr>
              <w:t xml:space="preserve">and </w:t>
            </w:r>
            <m:oMath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val="en-US"/>
                    </w:rPr>
                    <m:t>''</m:t>
                  </m:r>
                </m:sup>
              </m:sSup>
            </m:oMath>
            <w:r w:rsidRPr="00CC28A1">
              <w:rPr>
                <w:lang w:val="en-US"/>
              </w:rPr>
              <w:t>are one-dimensional arrays, set:</w:t>
            </w:r>
          </w:p>
          <w:p w14:paraId="67B9AF46" w14:textId="00F96A93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S=1</m:t>
                </m:r>
              </m:oMath>
            </m:oMathPara>
          </w:p>
          <w:p w14:paraId="59861068" w14:textId="4E0283FA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 xml:space="preserve">Otherwise, set </w:t>
            </w:r>
            <m:oMath>
              <m:r>
                <w:rPr>
                  <w:rFonts w:ascii="Cambria Math" w:hAnsi="Cambria Math"/>
                  <w:lang w:val="en-US"/>
                </w:rPr>
                <m:t>S</m:t>
              </m:r>
            </m:oMath>
            <w:r w:rsidR="00D27B19" w:rsidRPr="00CC28A1">
              <w:rPr>
                <w:lang w:val="en-US"/>
              </w:rPr>
              <w:t xml:space="preserve"> </w:t>
            </w:r>
            <w:r w:rsidRPr="00CC28A1">
              <w:rPr>
                <w:lang w:val="en-US"/>
              </w:rPr>
              <w:t>equal to the number of sweeps.</w:t>
            </w:r>
          </w:p>
          <w:p w14:paraId="6269F865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b/>
                <w:bCs/>
                <w:lang w:val="en-US"/>
              </w:rPr>
            </w:pPr>
            <w:r w:rsidRPr="00CC28A1">
              <w:rPr>
                <w:b/>
                <w:bCs/>
                <w:lang w:val="en-US"/>
              </w:rPr>
              <w:t>Step 2: Sweep-wise Data Extraction and Validation</w:t>
            </w:r>
          </w:p>
          <w:p w14:paraId="166B2E29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For each sweep:</w:t>
            </w:r>
          </w:p>
          <w:p w14:paraId="28D68ADA" w14:textId="24FFB618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s=1,…,S</m:t>
                </m:r>
              </m:oMath>
            </m:oMathPara>
          </w:p>
          <w:p w14:paraId="49998A43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extract the corresponding frequency and impedance vectors:</w:t>
            </w:r>
          </w:p>
          <w:p w14:paraId="225A079B" w14:textId="2A7D53AC" w:rsidR="00CD2955" w:rsidRPr="00CC28A1" w:rsidRDefault="00000000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←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en-US"/>
                  </w:rPr>
                  <m:t>F</m:t>
                </m:r>
                <m:r>
                  <w:rPr>
                    <w:rFonts w:ascii="Cambria Math" w:hAnsi="Cambria Math"/>
                    <w:lang w:val="en-US"/>
                  </w:rPr>
                  <m:t>[s,:]</m:t>
                </m:r>
                <m:r>
                  <m:rPr>
                    <m:sty m:val="p"/>
                  </m:rPr>
                  <w:rPr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←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[s,:]</m:t>
                </m:r>
              </m:oMath>
            </m:oMathPara>
          </w:p>
          <w:p w14:paraId="72E281EC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Apply a validity mask to retain only physically meaningful and finite values:</w:t>
            </w:r>
          </w:p>
          <w:p w14:paraId="769F38E9" w14:textId="643398E4" w:rsidR="00CD2955" w:rsidRPr="00CC28A1" w:rsidRDefault="00000000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i∣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s,i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&gt;0,</m:t>
                    </m:r>
                    <m:r>
                      <m:rPr>
                        <m:nor/>
                      </m:rPr>
                      <w:rPr>
                        <w:lang w:val="en-US"/>
                      </w:rPr>
                      <m:t>  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s,i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∈</m:t>
                    </m:r>
                    <m:r>
                      <m:rPr>
                        <m:scr m:val="double-struck"/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,</m:t>
                    </m:r>
                    <m:r>
                      <m:rPr>
                        <m:nor/>
                      </m:rPr>
                      <w:rPr>
                        <w:lang w:val="en-US"/>
                      </w:rPr>
                      <m:t>  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s,i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∈</m:t>
                    </m:r>
                    <m:r>
                      <m:rPr>
                        <m:scr m:val="double-struck"/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</m:oMath>
            </m:oMathPara>
          </w:p>
          <w:p w14:paraId="55573E5A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Then compute the logarithmic frequency vector and the corresponding valid impedance vector:</w:t>
            </w:r>
          </w:p>
          <w:p w14:paraId="0EFFD857" w14:textId="0F4BA633" w:rsidR="00CD2955" w:rsidRPr="00CC28A1" w:rsidRDefault="00000000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log</m:t>
                    </m:r>
                    <m:r>
                      <w:rPr>
                        <w:rFonts w:ascii="Cambria Math" w:hAnsi="Cambria Math"/>
                        <w:lang w:val="en-US"/>
                      </w:rPr>
                      <m:t>⁡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[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]</m:t>
                    </m:r>
                  </m:e>
                </m:d>
                <m:r>
                  <m:rPr>
                    <m:sty m:val="p"/>
                  </m:rPr>
                  <w:rPr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[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]</m:t>
                </m:r>
              </m:oMath>
            </m:oMathPara>
          </w:p>
          <w:p w14:paraId="081B4CB0" w14:textId="37A76880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 xml:space="preserve">If the number of valid data points is less than 10, or if the maximum value of </w:t>
            </w:r>
            <m:oMath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sub>
              </m:sSub>
            </m:oMath>
            <w:r w:rsidR="00E05E7D" w:rsidRPr="00CC28A1">
              <w:rPr>
                <w:lang w:val="en-US"/>
              </w:rPr>
              <w:t xml:space="preserve"> </w:t>
            </w:r>
            <w:r w:rsidRPr="00CC28A1">
              <w:rPr>
                <w:lang w:val="en-US"/>
              </w:rPr>
              <w:t>is non-positive, skip the current sweep:</w:t>
            </w:r>
          </w:p>
          <w:p w14:paraId="1A59AF91" w14:textId="73F28822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∣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∣</m:t>
                </m:r>
                <m:r>
                  <w:rPr>
                    <w:rFonts w:ascii="Cambria Math" w:hAnsi="Cambria Math"/>
                    <w:lang w:val="en-US"/>
                  </w:rPr>
                  <m:t xml:space="preserve">&lt;10 </m:t>
                </m:r>
                <m:r>
                  <m:rPr>
                    <m:nor/>
                  </m:rPr>
                  <w:rPr>
                    <w:lang w:val="en-US"/>
                  </w:rPr>
                  <m:t>or</m:t>
                </m:r>
                <m:r>
                  <m:rPr>
                    <m:nor/>
                  </m:rPr>
                  <w:rPr>
                    <w:rFonts w:ascii="Cambria Math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max</m:t>
                </m:r>
                <m:r>
                  <w:rPr>
                    <w:rFonts w:ascii="Cambria Math" w:hAnsi="Cambria Math"/>
                    <w:lang w:val="en-US"/>
                  </w:rPr>
                  <m:t>⁡(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)≤0</m:t>
                </m:r>
              </m:oMath>
            </m:oMathPara>
          </w:p>
          <w:p w14:paraId="0B635CE3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b/>
                <w:bCs/>
                <w:lang w:val="en-US"/>
              </w:rPr>
            </w:pPr>
            <w:r w:rsidRPr="00CC28A1">
              <w:rPr>
                <w:b/>
                <w:bCs/>
                <w:lang w:val="en-US"/>
              </w:rPr>
              <w:t>Step 3: Initial Guess and Parameter Bounds</w:t>
            </w:r>
          </w:p>
          <w:p w14:paraId="57489394" w14:textId="421DFFE5" w:rsidR="00E175B7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 xml:space="preserve">For each valid sweep, initialize the EMG parameters </w:t>
            </w:r>
          </w:p>
          <w:p w14:paraId="50573B94" w14:textId="77777777" w:rsidR="008F7127" w:rsidRPr="00CC28A1" w:rsidRDefault="008F7127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</w:p>
          <w:p w14:paraId="2CA2EB13" w14:textId="77777777" w:rsidR="008F7127" w:rsidRPr="00CC28A1" w:rsidRDefault="008F7127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</w:p>
          <w:p w14:paraId="58A4B8D8" w14:textId="48A0AE39" w:rsidR="00CD2955" w:rsidRPr="00CC28A1" w:rsidRDefault="00000000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0,s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eqAr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max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⁡(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)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arg max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⁡(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)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0.25</m:t>
                        </m:r>
                      </m: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1.0</m:t>
                        </m:r>
                      </m:e>
                    </m:eqArr>
                  </m:e>
                </m:d>
              </m:oMath>
            </m:oMathPara>
          </w:p>
          <w:p w14:paraId="425421FE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The fitting parameters are constrained using the following bounds:</w:t>
            </w:r>
          </w:p>
          <w:p w14:paraId="30A8D9DA" w14:textId="1CA76738" w:rsidR="00CD2955" w:rsidRPr="00CC28A1" w:rsidRDefault="00000000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0≤A≤10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min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-1≤μ≤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max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+1,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≤σ≤2,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≤λ≤50</m:t>
                        </m:r>
                      </m:e>
                    </m:eqArr>
                  </m:e>
                </m:d>
              </m:oMath>
            </m:oMathPara>
          </w:p>
          <w:p w14:paraId="58BA4C19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where:</w:t>
            </w:r>
          </w:p>
          <w:p w14:paraId="7E0634FE" w14:textId="7C351D06" w:rsidR="00CD2955" w:rsidRPr="00CC28A1" w:rsidRDefault="00000000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min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min</m:t>
                </m:r>
                <m:r>
                  <w:rPr>
                    <w:rFonts w:ascii="Cambria Math" w:hAnsi="Cambria Math"/>
                    <w:lang w:val="en-US"/>
                  </w:rPr>
                  <m:t>⁡(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)</m:t>
                </m:r>
                <m:r>
                  <m:rPr>
                    <m:sty m:val="p"/>
                  </m:rPr>
                  <w:rPr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max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max</m:t>
                </m:r>
                <m:r>
                  <w:rPr>
                    <w:rFonts w:ascii="Cambria Math" w:hAnsi="Cambria Math"/>
                    <w:lang w:val="en-US"/>
                  </w:rPr>
                  <m:t>⁡(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)</m:t>
                </m:r>
              </m:oMath>
            </m:oMathPara>
          </w:p>
          <w:p w14:paraId="6420C022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b/>
                <w:bCs/>
                <w:lang w:val="en-US"/>
              </w:rPr>
            </w:pPr>
            <w:r w:rsidRPr="00CC28A1">
              <w:rPr>
                <w:b/>
                <w:bCs/>
                <w:lang w:val="en-US"/>
              </w:rPr>
              <w:t>Step 4: Nonlinear Least-Squares EMG Fitting</w:t>
            </w:r>
          </w:p>
          <w:p w14:paraId="5777D448" w14:textId="3BCDBD01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 xml:space="preserve">The optimum EMG parameter vector for sweep </w:t>
            </w:r>
            <m:oMath>
              <m:r>
                <w:rPr>
                  <w:rFonts w:ascii="Cambria Math" w:hAnsi="Cambria Math"/>
                  <w:lang w:val="en-US"/>
                </w:rPr>
                <m:t>s</m:t>
              </m:r>
            </m:oMath>
            <w:r w:rsidRPr="00CC28A1">
              <w:rPr>
                <w:lang w:val="en-US"/>
              </w:rPr>
              <w:t>is obtained by solving:</w:t>
            </w:r>
          </w:p>
          <w:p w14:paraId="2B17B8A2" w14:textId="5AB8BCF0" w:rsidR="00CD2955" w:rsidRPr="00CC28A1" w:rsidRDefault="00000000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⋆</m:t>
                    </m:r>
                  </m:sup>
                </m:sSubSup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arg</m:t>
                </m:r>
                <m:r>
                  <w:rPr>
                    <w:rFonts w:ascii="Cambria Math" w:hAnsi="Cambria Math"/>
                    <w:lang w:val="en-US"/>
                  </w:rPr>
                  <m:t>⁡</m:t>
                </m:r>
                <m:limLow>
                  <m:limLow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min</m:t>
                    </m:r>
                    <m:r>
                      <w:rPr>
                        <w:rFonts w:ascii="Cambria Math" w:hAnsi="Cambria Math"/>
                        <w:lang w:val="en-US"/>
                      </w:rPr>
                      <m:t>⁡</m:t>
                    </m:r>
                  </m:e>
                  <m:lim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p</m:t>
                    </m:r>
                    <m:r>
                      <w:rPr>
                        <w:rFonts w:ascii="Cambria Math" w:hAnsi="Cambria Math"/>
                        <w:lang w:val="en-US"/>
                      </w:rPr>
                      <m:t>∈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sub>
                    </m:sSub>
                  </m:lim>
                </m:limLow>
                <m:nary>
                  <m:naryPr>
                    <m:chr m:val="∑"/>
                    <m:limLoc m:val="undOvr"/>
                    <m:grow m:val="1"/>
                    <m:supHide m:val="1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s,i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EMG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s,i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;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p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)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e>
                </m:nary>
              </m:oMath>
            </m:oMathPara>
          </w:p>
          <w:p w14:paraId="4812D699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The fitted parameters are then assigned as:</w:t>
            </w:r>
          </w:p>
          <w:p w14:paraId="15BF8AD2" w14:textId="5415931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)←</m:t>
                </m:r>
                <m:sSubSup>
                  <m:sSub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⋆</m:t>
                    </m:r>
                  </m:sup>
                </m:sSubSup>
              </m:oMath>
            </m:oMathPara>
          </w:p>
          <w:p w14:paraId="703D4898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The fitted EMG response is computed as:</w:t>
            </w:r>
          </w:p>
          <w:p w14:paraId="7A16D2CC" w14:textId="02AD795D" w:rsidR="00CD2955" w:rsidRPr="00CC28A1" w:rsidRDefault="00000000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EMG</m:t>
                </m:r>
                <m:d>
                  <m:dPr>
                    <m:sepChr m:val=";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sub>
                    </m:sSub>
                  </m:e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⋆</m:t>
                        </m:r>
                      </m:sup>
                    </m:sSubSup>
                  </m:e>
                </m:d>
              </m:oMath>
            </m:oMathPara>
          </w:p>
          <w:p w14:paraId="511E2262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b/>
                <w:bCs/>
                <w:lang w:val="en-US"/>
              </w:rPr>
            </w:pPr>
            <w:r w:rsidRPr="00CC28A1">
              <w:rPr>
                <w:b/>
                <w:bCs/>
                <w:lang w:val="en-US"/>
              </w:rPr>
              <w:t>Step 5: Goodness-of-Fit Evaluation</w:t>
            </w:r>
          </w:p>
          <w:p w14:paraId="0C19E504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For each successfully fitted sweep, compute the coefficient of determination:</w:t>
            </w:r>
          </w:p>
          <w:p w14:paraId="58739501" w14:textId="27E120A1" w:rsidR="00CD2955" w:rsidRPr="00CC28A1" w:rsidRDefault="00000000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en-US"/>
                  </w:rPr>
                  <m:t>=1-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grow m:val="1"/>
                        <m:supHide m:val="1"/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sepChr m:val="−"/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s,i</m:t>
                                    </m:r>
                                  </m:sub>
                                </m:sSub>
                              </m: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trl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s,i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grow m:val="1"/>
                        <m:supHide m:val="1"/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sepChr m:val="−"/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s,i</m:t>
                                    </m:r>
                                  </m:sub>
                                </m:sSub>
                              </m: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ˉ"/>
                                        <m:ctrl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nary>
                  </m:den>
                </m:f>
              </m:oMath>
            </m:oMathPara>
          </w:p>
          <w:p w14:paraId="65283D4C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where the mean measured response is:</w:t>
            </w:r>
          </w:p>
          <w:p w14:paraId="4C8BFDA7" w14:textId="1B47ADBE" w:rsidR="00CD2955" w:rsidRPr="00CC28A1" w:rsidRDefault="00000000" w:rsidP="001B61C4">
            <w:pPr>
              <w:spacing w:after="218"/>
              <w:ind w:left="0" w:firstLine="0"/>
              <w:jc w:val="left"/>
              <w:rPr>
                <w:b/>
                <w:bCs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acc>
                      <m:accPr>
                        <m:chr m:val="ˉ"/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∣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∣</m:t>
                    </m:r>
                  </m:den>
                </m:f>
                <m:nary>
                  <m:naryPr>
                    <m:chr m:val="∑"/>
                    <m:limLoc m:val="undOvr"/>
                    <m:grow m:val="1"/>
                    <m:supHide m:val="1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s,i</m:t>
                        </m:r>
                      </m:sub>
                    </m:sSub>
                  </m:e>
                </m:nary>
                <m:r>
                  <m:rPr>
                    <m:sty m:val="p"/>
                  </m:rPr>
                  <w:rPr>
                    <w:lang w:val="en-US"/>
                  </w:rPr>
                  <w:br/>
                </m:r>
              </m:oMath>
            </m:oMathPara>
            <w:r w:rsidR="00CD2955" w:rsidRPr="00CC28A1">
              <w:rPr>
                <w:b/>
                <w:bCs/>
                <w:lang w:val="en-US"/>
              </w:rPr>
              <w:t>Final Output</w:t>
            </w:r>
          </w:p>
          <w:p w14:paraId="318ED187" w14:textId="77777777" w:rsidR="00CD2955" w:rsidRPr="00CC28A1" w:rsidRDefault="00CD2955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w:r w:rsidRPr="00CC28A1">
              <w:rPr>
                <w:lang w:val="en-US"/>
              </w:rPr>
              <w:t>After all sweeps have been processed, return:</w:t>
            </w:r>
          </w:p>
          <w:p w14:paraId="411506D5" w14:textId="6BB9F690" w:rsidR="00CD2955" w:rsidRPr="00CC28A1" w:rsidRDefault="00000000" w:rsidP="001B61C4">
            <w:pPr>
              <w:spacing w:after="218"/>
              <w:ind w:left="0" w:firstLine="0"/>
              <w:jc w:val="left"/>
              <w:rPr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Sup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,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lang w:val="en-US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)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s=1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p>
                </m:sSubSup>
              </m:oMath>
            </m:oMathPara>
          </w:p>
        </w:tc>
      </w:tr>
    </w:tbl>
    <w:p w14:paraId="70826E0C" w14:textId="3E837C52" w:rsidR="00D64886" w:rsidRPr="00CC28A1" w:rsidRDefault="00D64886" w:rsidP="007433B6">
      <w:pPr>
        <w:ind w:left="0" w:firstLine="0"/>
        <w:rPr>
          <w:lang w:val="en-US"/>
        </w:rPr>
      </w:pPr>
    </w:p>
    <w:sectPr w:rsidR="00D64886" w:rsidRPr="00CC28A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276" w:right="1099" w:bottom="1233" w:left="111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B7DBA" w14:textId="77777777" w:rsidR="004C456B" w:rsidRDefault="004C456B">
      <w:pPr>
        <w:spacing w:after="0" w:line="240" w:lineRule="auto"/>
      </w:pPr>
      <w:r>
        <w:separator/>
      </w:r>
    </w:p>
  </w:endnote>
  <w:endnote w:type="continuationSeparator" w:id="0">
    <w:p w14:paraId="4730D035" w14:textId="77777777" w:rsidR="004C456B" w:rsidRDefault="004C456B">
      <w:pPr>
        <w:spacing w:after="0" w:line="240" w:lineRule="auto"/>
      </w:pPr>
      <w:r>
        <w:continuationSeparator/>
      </w:r>
    </w:p>
  </w:endnote>
  <w:endnote w:type="continuationNotice" w:id="1">
    <w:p w14:paraId="246A5300" w14:textId="77777777" w:rsidR="004C456B" w:rsidRDefault="004C45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9AF93E-2B5E-45E6-8C96-C421EC9D2A22}"/>
    <w:embedBold r:id="rId2" w:fontKey="{E54BE776-8B1C-43E8-845D-8A3552A18A42}"/>
    <w:embedItalic r:id="rId3" w:fontKey="{1CC7D2CF-920E-4860-B47A-93969BCB6521}"/>
    <w:embedBoldItalic r:id="rId4" w:fontKey="{A7DB5060-F551-4BFF-9775-6E2613D790B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94DC7C5-B8DA-4573-8CC5-C5F3F3B329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724CD32-F67F-4B33-A12C-3E4B5811C419}"/>
    <w:embedItalic r:id="rId7" w:fontKey="{7CA2EA9D-5699-4D51-86E4-041EA99DE5A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FCA8223-9C40-4336-83E0-FA2A4E000CDE}"/>
    <w:embedBold r:id="rId9" w:fontKey="{656C945E-D7A8-4D19-8A88-42C0DEB021D8}"/>
    <w:embedItalic r:id="rId10" w:fontKey="{40D666AC-D17E-40FE-AAF5-752BFEB89F06}"/>
    <w:embedBoldItalic r:id="rId11" w:fontKey="{45E7607F-38ED-42E3-A77E-1F22E4578419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D4D932AA-4794-492B-A300-4AC51048A0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52E5A" w14:textId="4A4CB1DD" w:rsidR="00BC4ABB" w:rsidRDefault="000E3E2F">
    <w:pPr>
      <w:spacing w:after="0"/>
      <w:ind w:left="0" w:right="35" w:firstLine="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b/>
        <w:bCs/>
        <w:sz w:val="18"/>
        <w:szCs w:val="18"/>
      </w:rPr>
      <w:t>/</w:t>
    </w:r>
    <w:r>
      <w:fldChar w:fldCharType="begin"/>
    </w:r>
    <w:r>
      <w:instrText>NUMPAGES</w:instrText>
    </w:r>
    <w:r>
      <w:fldChar w:fldCharType="separate"/>
    </w:r>
    <w:r w:rsidR="00CC3F6F">
      <w:rPr>
        <w:noProof/>
      </w:rPr>
      <w:t>21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52E5B" w14:textId="6F627A5D" w:rsidR="00BC4ABB" w:rsidRDefault="000E3E2F">
    <w:pPr>
      <w:spacing w:after="0"/>
      <w:ind w:left="0" w:right="35" w:firstLine="0"/>
      <w:jc w:val="right"/>
    </w:pPr>
    <w:r>
      <w:fldChar w:fldCharType="begin"/>
    </w:r>
    <w:r>
      <w:instrText>PAGE</w:instrText>
    </w:r>
    <w:r>
      <w:fldChar w:fldCharType="separate"/>
    </w:r>
    <w:r w:rsidR="00F73326">
      <w:rPr>
        <w:noProof/>
      </w:rPr>
      <w:t>2</w:t>
    </w:r>
    <w:r>
      <w:fldChar w:fldCharType="end"/>
    </w:r>
    <w:r>
      <w:rPr>
        <w:b/>
        <w:bCs/>
        <w:sz w:val="18"/>
        <w:szCs w:val="18"/>
      </w:rPr>
      <w:t>/</w:t>
    </w:r>
    <w:r>
      <w:fldChar w:fldCharType="begin"/>
    </w:r>
    <w:r>
      <w:instrText>NUMPAGES</w:instrText>
    </w:r>
    <w:r>
      <w:fldChar w:fldCharType="separate"/>
    </w:r>
    <w:r w:rsidR="00F73326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52E5D" w14:textId="7247435F" w:rsidR="00BC4ABB" w:rsidRDefault="00BC4ABB" w:rsidP="00816EFE">
    <w:pPr>
      <w:spacing w:after="160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1F54C" w14:textId="77777777" w:rsidR="004C456B" w:rsidRDefault="004C456B">
      <w:pPr>
        <w:spacing w:after="0" w:line="240" w:lineRule="auto"/>
      </w:pPr>
      <w:r>
        <w:separator/>
      </w:r>
    </w:p>
  </w:footnote>
  <w:footnote w:type="continuationSeparator" w:id="0">
    <w:p w14:paraId="778943BA" w14:textId="77777777" w:rsidR="004C456B" w:rsidRDefault="004C456B">
      <w:pPr>
        <w:spacing w:after="0" w:line="240" w:lineRule="auto"/>
      </w:pPr>
      <w:r>
        <w:continuationSeparator/>
      </w:r>
    </w:p>
  </w:footnote>
  <w:footnote w:type="continuationNotice" w:id="1">
    <w:p w14:paraId="349CE6D1" w14:textId="77777777" w:rsidR="004C456B" w:rsidRDefault="004C45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52E58" w14:textId="77777777" w:rsidR="00BC4ABB" w:rsidRDefault="00BC4A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52E59" w14:textId="77777777" w:rsidR="00BC4ABB" w:rsidRDefault="00BC4A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52E5C" w14:textId="4AA333F6" w:rsidR="00BC4ABB" w:rsidRPr="00144536" w:rsidRDefault="00BC4ABB" w:rsidP="00144536">
    <w:pPr>
      <w:tabs>
        <w:tab w:val="center" w:pos="4680"/>
        <w:tab w:val="right" w:pos="9360"/>
      </w:tabs>
      <w:spacing w:after="29" w:line="240" w:lineRule="auto"/>
      <w:rPr>
        <w:color w:val="00000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36A6F"/>
    <w:multiLevelType w:val="multilevel"/>
    <w:tmpl w:val="C3F4EE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D05012"/>
    <w:multiLevelType w:val="multilevel"/>
    <w:tmpl w:val="F83CC8EE"/>
    <w:lvl w:ilvl="0">
      <w:start w:val="1"/>
      <w:numFmt w:val="decimal"/>
      <w:lvlText w:val="%1."/>
      <w:lvlJc w:val="left"/>
      <w:pPr>
        <w:ind w:left="349" w:hanging="349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03" w:hanging="1103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3" w:hanging="1823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3" w:hanging="2543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3" w:hanging="3263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3" w:hanging="3983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3" w:hanging="4703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3" w:hanging="5423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3" w:hanging="6143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2EDD1B00"/>
    <w:multiLevelType w:val="hybridMultilevel"/>
    <w:tmpl w:val="E7C4CC9E"/>
    <w:lvl w:ilvl="0" w:tplc="5ADC1C4C">
      <w:start w:val="1"/>
      <w:numFmt w:val="decimal"/>
      <w:lvlText w:val="%1."/>
      <w:lvlJc w:val="left"/>
      <w:pPr>
        <w:ind w:left="1020" w:hanging="360"/>
      </w:pPr>
    </w:lvl>
    <w:lvl w:ilvl="1" w:tplc="FCC47D02">
      <w:start w:val="1"/>
      <w:numFmt w:val="decimal"/>
      <w:lvlText w:val="%2."/>
      <w:lvlJc w:val="left"/>
      <w:pPr>
        <w:ind w:left="1020" w:hanging="360"/>
      </w:pPr>
    </w:lvl>
    <w:lvl w:ilvl="2" w:tplc="5BE6082A">
      <w:start w:val="1"/>
      <w:numFmt w:val="decimal"/>
      <w:lvlText w:val="%3."/>
      <w:lvlJc w:val="left"/>
      <w:pPr>
        <w:ind w:left="1020" w:hanging="360"/>
      </w:pPr>
    </w:lvl>
    <w:lvl w:ilvl="3" w:tplc="B6F2F7BA">
      <w:start w:val="1"/>
      <w:numFmt w:val="decimal"/>
      <w:lvlText w:val="%4."/>
      <w:lvlJc w:val="left"/>
      <w:pPr>
        <w:ind w:left="1020" w:hanging="360"/>
      </w:pPr>
    </w:lvl>
    <w:lvl w:ilvl="4" w:tplc="5E9C132C">
      <w:start w:val="1"/>
      <w:numFmt w:val="decimal"/>
      <w:lvlText w:val="%5."/>
      <w:lvlJc w:val="left"/>
      <w:pPr>
        <w:ind w:left="1020" w:hanging="360"/>
      </w:pPr>
    </w:lvl>
    <w:lvl w:ilvl="5" w:tplc="F16E89B6">
      <w:start w:val="1"/>
      <w:numFmt w:val="decimal"/>
      <w:lvlText w:val="%6."/>
      <w:lvlJc w:val="left"/>
      <w:pPr>
        <w:ind w:left="1020" w:hanging="360"/>
      </w:pPr>
    </w:lvl>
    <w:lvl w:ilvl="6" w:tplc="B20ACE30">
      <w:start w:val="1"/>
      <w:numFmt w:val="decimal"/>
      <w:lvlText w:val="%7."/>
      <w:lvlJc w:val="left"/>
      <w:pPr>
        <w:ind w:left="1020" w:hanging="360"/>
      </w:pPr>
    </w:lvl>
    <w:lvl w:ilvl="7" w:tplc="C612139C">
      <w:start w:val="1"/>
      <w:numFmt w:val="decimal"/>
      <w:lvlText w:val="%8."/>
      <w:lvlJc w:val="left"/>
      <w:pPr>
        <w:ind w:left="1020" w:hanging="360"/>
      </w:pPr>
    </w:lvl>
    <w:lvl w:ilvl="8" w:tplc="90BCE3C8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47C33A50"/>
    <w:multiLevelType w:val="hybridMultilevel"/>
    <w:tmpl w:val="6352C958"/>
    <w:lvl w:ilvl="0" w:tplc="9E1401C6">
      <w:numFmt w:val="bullet"/>
      <w:lvlText w:val=""/>
      <w:lvlJc w:val="left"/>
      <w:pPr>
        <w:ind w:left="354" w:hanging="360"/>
      </w:pPr>
      <w:rPr>
        <w:rFonts w:ascii="Symbol" w:eastAsia="Calibri" w:hAnsi="Symbol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4" w15:restartNumberingAfterBreak="0">
    <w:nsid w:val="4E305FEF"/>
    <w:multiLevelType w:val="multilevel"/>
    <w:tmpl w:val="1CDA5342"/>
    <w:lvl w:ilvl="0">
      <w:start w:val="1"/>
      <w:numFmt w:val="decimal"/>
      <w:lvlText w:val="%1."/>
      <w:lvlJc w:val="left"/>
      <w:pPr>
        <w:ind w:left="513" w:hanging="513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29" w:hanging="1329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49" w:hanging="2049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69" w:hanging="2769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89" w:hanging="3489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09" w:hanging="4209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29" w:hanging="4929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49" w:hanging="5649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69" w:hanging="6369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587C643D"/>
    <w:multiLevelType w:val="hybridMultilevel"/>
    <w:tmpl w:val="6D605F74"/>
    <w:lvl w:ilvl="0" w:tplc="52E23202">
      <w:start w:val="1"/>
      <w:numFmt w:val="decimal"/>
      <w:lvlText w:val="%1."/>
      <w:lvlJc w:val="left"/>
      <w:pPr>
        <w:ind w:left="1020" w:hanging="360"/>
      </w:pPr>
    </w:lvl>
    <w:lvl w:ilvl="1" w:tplc="D8166492">
      <w:start w:val="1"/>
      <w:numFmt w:val="decimal"/>
      <w:lvlText w:val="%2."/>
      <w:lvlJc w:val="left"/>
      <w:pPr>
        <w:ind w:left="1020" w:hanging="360"/>
      </w:pPr>
    </w:lvl>
    <w:lvl w:ilvl="2" w:tplc="91FE5EB2">
      <w:start w:val="1"/>
      <w:numFmt w:val="decimal"/>
      <w:lvlText w:val="%3."/>
      <w:lvlJc w:val="left"/>
      <w:pPr>
        <w:ind w:left="1020" w:hanging="360"/>
      </w:pPr>
    </w:lvl>
    <w:lvl w:ilvl="3" w:tplc="34CAAC2E">
      <w:start w:val="1"/>
      <w:numFmt w:val="decimal"/>
      <w:lvlText w:val="%4."/>
      <w:lvlJc w:val="left"/>
      <w:pPr>
        <w:ind w:left="1020" w:hanging="360"/>
      </w:pPr>
    </w:lvl>
    <w:lvl w:ilvl="4" w:tplc="0284C8DA">
      <w:start w:val="1"/>
      <w:numFmt w:val="decimal"/>
      <w:lvlText w:val="%5."/>
      <w:lvlJc w:val="left"/>
      <w:pPr>
        <w:ind w:left="1020" w:hanging="360"/>
      </w:pPr>
    </w:lvl>
    <w:lvl w:ilvl="5" w:tplc="CF601A56">
      <w:start w:val="1"/>
      <w:numFmt w:val="decimal"/>
      <w:lvlText w:val="%6."/>
      <w:lvlJc w:val="left"/>
      <w:pPr>
        <w:ind w:left="1020" w:hanging="360"/>
      </w:pPr>
    </w:lvl>
    <w:lvl w:ilvl="6" w:tplc="C256EB00">
      <w:start w:val="1"/>
      <w:numFmt w:val="decimal"/>
      <w:lvlText w:val="%7."/>
      <w:lvlJc w:val="left"/>
      <w:pPr>
        <w:ind w:left="1020" w:hanging="360"/>
      </w:pPr>
    </w:lvl>
    <w:lvl w:ilvl="7" w:tplc="07048B1A">
      <w:start w:val="1"/>
      <w:numFmt w:val="decimal"/>
      <w:lvlText w:val="%8."/>
      <w:lvlJc w:val="left"/>
      <w:pPr>
        <w:ind w:left="1020" w:hanging="360"/>
      </w:pPr>
    </w:lvl>
    <w:lvl w:ilvl="8" w:tplc="CD06ECEA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5FCC6FF5"/>
    <w:multiLevelType w:val="multilevel"/>
    <w:tmpl w:val="B1160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24066E"/>
    <w:multiLevelType w:val="multilevel"/>
    <w:tmpl w:val="A978DD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5977605">
    <w:abstractNumId w:val="1"/>
  </w:num>
  <w:num w:numId="2" w16cid:durableId="1963804297">
    <w:abstractNumId w:val="4"/>
  </w:num>
  <w:num w:numId="3" w16cid:durableId="376468045">
    <w:abstractNumId w:val="2"/>
  </w:num>
  <w:num w:numId="4" w16cid:durableId="1062603583">
    <w:abstractNumId w:val="5"/>
  </w:num>
  <w:num w:numId="5" w16cid:durableId="1549145879">
    <w:abstractNumId w:val="6"/>
  </w:num>
  <w:num w:numId="6" w16cid:durableId="1027832883">
    <w:abstractNumId w:val="0"/>
  </w:num>
  <w:num w:numId="7" w16cid:durableId="1911117083">
    <w:abstractNumId w:val="7"/>
  </w:num>
  <w:num w:numId="8" w16cid:durableId="19436053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ABB"/>
    <w:rsid w:val="0000163B"/>
    <w:rsid w:val="00001884"/>
    <w:rsid w:val="0000225F"/>
    <w:rsid w:val="000030D9"/>
    <w:rsid w:val="000033BC"/>
    <w:rsid w:val="0000358E"/>
    <w:rsid w:val="00003A53"/>
    <w:rsid w:val="000048B1"/>
    <w:rsid w:val="00005045"/>
    <w:rsid w:val="000051A8"/>
    <w:rsid w:val="0000539C"/>
    <w:rsid w:val="00005580"/>
    <w:rsid w:val="00005D2D"/>
    <w:rsid w:val="00006041"/>
    <w:rsid w:val="00006787"/>
    <w:rsid w:val="00006F29"/>
    <w:rsid w:val="0000705C"/>
    <w:rsid w:val="00007CF6"/>
    <w:rsid w:val="00007ECB"/>
    <w:rsid w:val="00010321"/>
    <w:rsid w:val="00010B6A"/>
    <w:rsid w:val="00010B71"/>
    <w:rsid w:val="0001119F"/>
    <w:rsid w:val="0001129A"/>
    <w:rsid w:val="000119AE"/>
    <w:rsid w:val="00011D39"/>
    <w:rsid w:val="0001210F"/>
    <w:rsid w:val="00012134"/>
    <w:rsid w:val="00012378"/>
    <w:rsid w:val="00012685"/>
    <w:rsid w:val="0001298A"/>
    <w:rsid w:val="00013B7E"/>
    <w:rsid w:val="00013EAE"/>
    <w:rsid w:val="0001417A"/>
    <w:rsid w:val="0001487C"/>
    <w:rsid w:val="00014BF7"/>
    <w:rsid w:val="00014F5D"/>
    <w:rsid w:val="000151F8"/>
    <w:rsid w:val="000156B3"/>
    <w:rsid w:val="00016D70"/>
    <w:rsid w:val="00016F18"/>
    <w:rsid w:val="000173F8"/>
    <w:rsid w:val="00017C7C"/>
    <w:rsid w:val="00017DC5"/>
    <w:rsid w:val="00017DFC"/>
    <w:rsid w:val="0002043A"/>
    <w:rsid w:val="0002087D"/>
    <w:rsid w:val="000209EF"/>
    <w:rsid w:val="00020B2C"/>
    <w:rsid w:val="00020B7E"/>
    <w:rsid w:val="00020D53"/>
    <w:rsid w:val="00021B0A"/>
    <w:rsid w:val="000222A2"/>
    <w:rsid w:val="0002262A"/>
    <w:rsid w:val="0002273A"/>
    <w:rsid w:val="00022A82"/>
    <w:rsid w:val="00022D20"/>
    <w:rsid w:val="00022D2E"/>
    <w:rsid w:val="00022F05"/>
    <w:rsid w:val="00023517"/>
    <w:rsid w:val="00023B19"/>
    <w:rsid w:val="00023DB7"/>
    <w:rsid w:val="00024A6B"/>
    <w:rsid w:val="00024C29"/>
    <w:rsid w:val="00025295"/>
    <w:rsid w:val="00025596"/>
    <w:rsid w:val="00025801"/>
    <w:rsid w:val="000266FB"/>
    <w:rsid w:val="00026E6C"/>
    <w:rsid w:val="000273C0"/>
    <w:rsid w:val="00027408"/>
    <w:rsid w:val="00027C1C"/>
    <w:rsid w:val="00027E7F"/>
    <w:rsid w:val="00030926"/>
    <w:rsid w:val="00030A2F"/>
    <w:rsid w:val="00030EB4"/>
    <w:rsid w:val="0003111A"/>
    <w:rsid w:val="00031471"/>
    <w:rsid w:val="00031A1F"/>
    <w:rsid w:val="00031CB7"/>
    <w:rsid w:val="00032606"/>
    <w:rsid w:val="000326BD"/>
    <w:rsid w:val="0003287E"/>
    <w:rsid w:val="00032B0C"/>
    <w:rsid w:val="00032D8C"/>
    <w:rsid w:val="00033255"/>
    <w:rsid w:val="0003333A"/>
    <w:rsid w:val="0003334E"/>
    <w:rsid w:val="00033A3A"/>
    <w:rsid w:val="00033EAD"/>
    <w:rsid w:val="000348DA"/>
    <w:rsid w:val="00034AA3"/>
    <w:rsid w:val="00034E1C"/>
    <w:rsid w:val="0003514D"/>
    <w:rsid w:val="0003515F"/>
    <w:rsid w:val="00035388"/>
    <w:rsid w:val="000354F4"/>
    <w:rsid w:val="0003562E"/>
    <w:rsid w:val="00036066"/>
    <w:rsid w:val="00036241"/>
    <w:rsid w:val="00036641"/>
    <w:rsid w:val="000370A6"/>
    <w:rsid w:val="000373AF"/>
    <w:rsid w:val="00037461"/>
    <w:rsid w:val="00037713"/>
    <w:rsid w:val="00037B26"/>
    <w:rsid w:val="00037ED0"/>
    <w:rsid w:val="00040B75"/>
    <w:rsid w:val="00041509"/>
    <w:rsid w:val="00041EEF"/>
    <w:rsid w:val="00041F39"/>
    <w:rsid w:val="00041FD8"/>
    <w:rsid w:val="000425B6"/>
    <w:rsid w:val="00042A74"/>
    <w:rsid w:val="00042DBE"/>
    <w:rsid w:val="000435DE"/>
    <w:rsid w:val="00044026"/>
    <w:rsid w:val="00045229"/>
    <w:rsid w:val="00045368"/>
    <w:rsid w:val="00045A65"/>
    <w:rsid w:val="00045DE9"/>
    <w:rsid w:val="000460AA"/>
    <w:rsid w:val="00046319"/>
    <w:rsid w:val="00047384"/>
    <w:rsid w:val="0004778C"/>
    <w:rsid w:val="00047FEC"/>
    <w:rsid w:val="00050168"/>
    <w:rsid w:val="00050502"/>
    <w:rsid w:val="00050ED6"/>
    <w:rsid w:val="0005175D"/>
    <w:rsid w:val="00051887"/>
    <w:rsid w:val="000519B6"/>
    <w:rsid w:val="000527EA"/>
    <w:rsid w:val="00052C42"/>
    <w:rsid w:val="00052D37"/>
    <w:rsid w:val="00052EC6"/>
    <w:rsid w:val="00052F7E"/>
    <w:rsid w:val="00053615"/>
    <w:rsid w:val="00053A53"/>
    <w:rsid w:val="00054640"/>
    <w:rsid w:val="00054C10"/>
    <w:rsid w:val="00055935"/>
    <w:rsid w:val="00055976"/>
    <w:rsid w:val="00055D09"/>
    <w:rsid w:val="00055E62"/>
    <w:rsid w:val="00056102"/>
    <w:rsid w:val="00056204"/>
    <w:rsid w:val="0005625E"/>
    <w:rsid w:val="00056520"/>
    <w:rsid w:val="00056667"/>
    <w:rsid w:val="000566C9"/>
    <w:rsid w:val="000567ED"/>
    <w:rsid w:val="00056B2A"/>
    <w:rsid w:val="00056D00"/>
    <w:rsid w:val="00057984"/>
    <w:rsid w:val="00057C64"/>
    <w:rsid w:val="0006019F"/>
    <w:rsid w:val="0006045D"/>
    <w:rsid w:val="00060738"/>
    <w:rsid w:val="00060F12"/>
    <w:rsid w:val="00061052"/>
    <w:rsid w:val="000610DF"/>
    <w:rsid w:val="0006185D"/>
    <w:rsid w:val="000618C8"/>
    <w:rsid w:val="00061D48"/>
    <w:rsid w:val="000620C0"/>
    <w:rsid w:val="00062647"/>
    <w:rsid w:val="00062B24"/>
    <w:rsid w:val="00062D98"/>
    <w:rsid w:val="00062E27"/>
    <w:rsid w:val="0006325D"/>
    <w:rsid w:val="00063802"/>
    <w:rsid w:val="00063BF6"/>
    <w:rsid w:val="00063C7D"/>
    <w:rsid w:val="0006405C"/>
    <w:rsid w:val="000641E0"/>
    <w:rsid w:val="00064B02"/>
    <w:rsid w:val="00064B32"/>
    <w:rsid w:val="0006558D"/>
    <w:rsid w:val="00065726"/>
    <w:rsid w:val="0006592B"/>
    <w:rsid w:val="00065A19"/>
    <w:rsid w:val="00065B16"/>
    <w:rsid w:val="00065C3D"/>
    <w:rsid w:val="00065F90"/>
    <w:rsid w:val="000662C1"/>
    <w:rsid w:val="0006665C"/>
    <w:rsid w:val="00066721"/>
    <w:rsid w:val="00066C0C"/>
    <w:rsid w:val="00067030"/>
    <w:rsid w:val="00067695"/>
    <w:rsid w:val="00067D79"/>
    <w:rsid w:val="00067E36"/>
    <w:rsid w:val="000704DE"/>
    <w:rsid w:val="0007218C"/>
    <w:rsid w:val="00072485"/>
    <w:rsid w:val="00072929"/>
    <w:rsid w:val="00072BC0"/>
    <w:rsid w:val="00072C2F"/>
    <w:rsid w:val="0007336B"/>
    <w:rsid w:val="00073D4D"/>
    <w:rsid w:val="00073DFA"/>
    <w:rsid w:val="00073E37"/>
    <w:rsid w:val="00073F59"/>
    <w:rsid w:val="0007427A"/>
    <w:rsid w:val="00074474"/>
    <w:rsid w:val="000745CD"/>
    <w:rsid w:val="000749F0"/>
    <w:rsid w:val="00074D61"/>
    <w:rsid w:val="000753FF"/>
    <w:rsid w:val="00075B6D"/>
    <w:rsid w:val="000763A9"/>
    <w:rsid w:val="00076AF8"/>
    <w:rsid w:val="00076C83"/>
    <w:rsid w:val="000776E6"/>
    <w:rsid w:val="0007779D"/>
    <w:rsid w:val="00077917"/>
    <w:rsid w:val="00077B48"/>
    <w:rsid w:val="00077CB3"/>
    <w:rsid w:val="0008021E"/>
    <w:rsid w:val="00080881"/>
    <w:rsid w:val="00080A33"/>
    <w:rsid w:val="00081442"/>
    <w:rsid w:val="00081456"/>
    <w:rsid w:val="00081C44"/>
    <w:rsid w:val="00081D8D"/>
    <w:rsid w:val="0008232D"/>
    <w:rsid w:val="000824AD"/>
    <w:rsid w:val="000829FF"/>
    <w:rsid w:val="00082ADF"/>
    <w:rsid w:val="00082EC5"/>
    <w:rsid w:val="000830CA"/>
    <w:rsid w:val="000836CC"/>
    <w:rsid w:val="00083756"/>
    <w:rsid w:val="00083B7C"/>
    <w:rsid w:val="0008435D"/>
    <w:rsid w:val="00084CDC"/>
    <w:rsid w:val="00084D63"/>
    <w:rsid w:val="00085547"/>
    <w:rsid w:val="00085B40"/>
    <w:rsid w:val="00085E64"/>
    <w:rsid w:val="00086BE9"/>
    <w:rsid w:val="00086E0B"/>
    <w:rsid w:val="00087967"/>
    <w:rsid w:val="00090026"/>
    <w:rsid w:val="0009016C"/>
    <w:rsid w:val="000902EC"/>
    <w:rsid w:val="00090450"/>
    <w:rsid w:val="00090982"/>
    <w:rsid w:val="000914BD"/>
    <w:rsid w:val="00091BAF"/>
    <w:rsid w:val="00091E9E"/>
    <w:rsid w:val="0009221B"/>
    <w:rsid w:val="00092352"/>
    <w:rsid w:val="00093486"/>
    <w:rsid w:val="0009351E"/>
    <w:rsid w:val="00093ABD"/>
    <w:rsid w:val="00094049"/>
    <w:rsid w:val="000942EB"/>
    <w:rsid w:val="000945E8"/>
    <w:rsid w:val="00094E64"/>
    <w:rsid w:val="00095969"/>
    <w:rsid w:val="000964FE"/>
    <w:rsid w:val="00096563"/>
    <w:rsid w:val="00096935"/>
    <w:rsid w:val="00096ABF"/>
    <w:rsid w:val="00097048"/>
    <w:rsid w:val="00097C2B"/>
    <w:rsid w:val="00097EC1"/>
    <w:rsid w:val="000A04E0"/>
    <w:rsid w:val="000A0A9C"/>
    <w:rsid w:val="000A0B96"/>
    <w:rsid w:val="000A0ECE"/>
    <w:rsid w:val="000A118D"/>
    <w:rsid w:val="000A11DB"/>
    <w:rsid w:val="000A1B9D"/>
    <w:rsid w:val="000A2A89"/>
    <w:rsid w:val="000A33E3"/>
    <w:rsid w:val="000A3493"/>
    <w:rsid w:val="000A3AA3"/>
    <w:rsid w:val="000A3B36"/>
    <w:rsid w:val="000A3E6F"/>
    <w:rsid w:val="000A41EB"/>
    <w:rsid w:val="000A4A58"/>
    <w:rsid w:val="000A5A0C"/>
    <w:rsid w:val="000A5EB1"/>
    <w:rsid w:val="000A617A"/>
    <w:rsid w:val="000A7731"/>
    <w:rsid w:val="000A7B14"/>
    <w:rsid w:val="000A7CDD"/>
    <w:rsid w:val="000B04EC"/>
    <w:rsid w:val="000B0552"/>
    <w:rsid w:val="000B06CA"/>
    <w:rsid w:val="000B0823"/>
    <w:rsid w:val="000B08CA"/>
    <w:rsid w:val="000B0F16"/>
    <w:rsid w:val="000B1655"/>
    <w:rsid w:val="000B1C36"/>
    <w:rsid w:val="000B1DD3"/>
    <w:rsid w:val="000B1E74"/>
    <w:rsid w:val="000B2161"/>
    <w:rsid w:val="000B21E7"/>
    <w:rsid w:val="000B25C9"/>
    <w:rsid w:val="000B280F"/>
    <w:rsid w:val="000B28C4"/>
    <w:rsid w:val="000B2B45"/>
    <w:rsid w:val="000B2FAC"/>
    <w:rsid w:val="000B2FBF"/>
    <w:rsid w:val="000B3596"/>
    <w:rsid w:val="000B3967"/>
    <w:rsid w:val="000B3CEE"/>
    <w:rsid w:val="000B3EED"/>
    <w:rsid w:val="000B4F44"/>
    <w:rsid w:val="000B5040"/>
    <w:rsid w:val="000B5054"/>
    <w:rsid w:val="000B5176"/>
    <w:rsid w:val="000B5B12"/>
    <w:rsid w:val="000B64AD"/>
    <w:rsid w:val="000B71D7"/>
    <w:rsid w:val="000B78D1"/>
    <w:rsid w:val="000B79C4"/>
    <w:rsid w:val="000C0621"/>
    <w:rsid w:val="000C0A2A"/>
    <w:rsid w:val="000C0BD3"/>
    <w:rsid w:val="000C0FE8"/>
    <w:rsid w:val="000C1236"/>
    <w:rsid w:val="000C18CD"/>
    <w:rsid w:val="000C1C64"/>
    <w:rsid w:val="000C22CC"/>
    <w:rsid w:val="000C279C"/>
    <w:rsid w:val="000C28C3"/>
    <w:rsid w:val="000C2AB1"/>
    <w:rsid w:val="000C2ADD"/>
    <w:rsid w:val="000C2C39"/>
    <w:rsid w:val="000C2CBC"/>
    <w:rsid w:val="000C305B"/>
    <w:rsid w:val="000C35FB"/>
    <w:rsid w:val="000C36C0"/>
    <w:rsid w:val="000C3C06"/>
    <w:rsid w:val="000C404E"/>
    <w:rsid w:val="000C4311"/>
    <w:rsid w:val="000C6206"/>
    <w:rsid w:val="000C686B"/>
    <w:rsid w:val="000C6B33"/>
    <w:rsid w:val="000C6BA6"/>
    <w:rsid w:val="000C6DCA"/>
    <w:rsid w:val="000C6EF8"/>
    <w:rsid w:val="000C6F75"/>
    <w:rsid w:val="000C714A"/>
    <w:rsid w:val="000C7616"/>
    <w:rsid w:val="000C7731"/>
    <w:rsid w:val="000C77CB"/>
    <w:rsid w:val="000C7D29"/>
    <w:rsid w:val="000D137D"/>
    <w:rsid w:val="000D183D"/>
    <w:rsid w:val="000D1AF6"/>
    <w:rsid w:val="000D1D63"/>
    <w:rsid w:val="000D1F8A"/>
    <w:rsid w:val="000D248D"/>
    <w:rsid w:val="000D2CCF"/>
    <w:rsid w:val="000D37A7"/>
    <w:rsid w:val="000D39B0"/>
    <w:rsid w:val="000D3B5C"/>
    <w:rsid w:val="000D3C14"/>
    <w:rsid w:val="000D40E6"/>
    <w:rsid w:val="000D4A77"/>
    <w:rsid w:val="000D535A"/>
    <w:rsid w:val="000D63E6"/>
    <w:rsid w:val="000D6C73"/>
    <w:rsid w:val="000D70A5"/>
    <w:rsid w:val="000D74C6"/>
    <w:rsid w:val="000D7EB2"/>
    <w:rsid w:val="000E0236"/>
    <w:rsid w:val="000E042A"/>
    <w:rsid w:val="000E07E8"/>
    <w:rsid w:val="000E0F0D"/>
    <w:rsid w:val="000E14A8"/>
    <w:rsid w:val="000E16B5"/>
    <w:rsid w:val="000E1C77"/>
    <w:rsid w:val="000E2F54"/>
    <w:rsid w:val="000E3437"/>
    <w:rsid w:val="000E36ED"/>
    <w:rsid w:val="000E3868"/>
    <w:rsid w:val="000E390B"/>
    <w:rsid w:val="000E3DE2"/>
    <w:rsid w:val="000E3E2F"/>
    <w:rsid w:val="000E41B6"/>
    <w:rsid w:val="000E43B6"/>
    <w:rsid w:val="000E4A5A"/>
    <w:rsid w:val="000E4DBD"/>
    <w:rsid w:val="000E5145"/>
    <w:rsid w:val="000E51D9"/>
    <w:rsid w:val="000E5245"/>
    <w:rsid w:val="000E5707"/>
    <w:rsid w:val="000E5FE9"/>
    <w:rsid w:val="000E60A1"/>
    <w:rsid w:val="000E7877"/>
    <w:rsid w:val="000F0288"/>
    <w:rsid w:val="000F04A0"/>
    <w:rsid w:val="000F0956"/>
    <w:rsid w:val="000F0F5A"/>
    <w:rsid w:val="000F1495"/>
    <w:rsid w:val="000F167A"/>
    <w:rsid w:val="000F1881"/>
    <w:rsid w:val="000F196A"/>
    <w:rsid w:val="000F1A14"/>
    <w:rsid w:val="000F1D32"/>
    <w:rsid w:val="000F2A59"/>
    <w:rsid w:val="000F2C70"/>
    <w:rsid w:val="000F2EFE"/>
    <w:rsid w:val="000F341C"/>
    <w:rsid w:val="000F3844"/>
    <w:rsid w:val="000F4388"/>
    <w:rsid w:val="000F43A9"/>
    <w:rsid w:val="000F4590"/>
    <w:rsid w:val="000F4A19"/>
    <w:rsid w:val="000F4AEE"/>
    <w:rsid w:val="000F4BD1"/>
    <w:rsid w:val="000F4FA8"/>
    <w:rsid w:val="000F55A9"/>
    <w:rsid w:val="000F59C6"/>
    <w:rsid w:val="000F59E6"/>
    <w:rsid w:val="000F5B3E"/>
    <w:rsid w:val="000F617D"/>
    <w:rsid w:val="000F634D"/>
    <w:rsid w:val="000F67B0"/>
    <w:rsid w:val="000F6A1D"/>
    <w:rsid w:val="000F723A"/>
    <w:rsid w:val="0010099E"/>
    <w:rsid w:val="00100D8F"/>
    <w:rsid w:val="0010134C"/>
    <w:rsid w:val="00101443"/>
    <w:rsid w:val="001018E6"/>
    <w:rsid w:val="00101D6B"/>
    <w:rsid w:val="001020E5"/>
    <w:rsid w:val="00103B04"/>
    <w:rsid w:val="00103BB9"/>
    <w:rsid w:val="001040B0"/>
    <w:rsid w:val="001046D3"/>
    <w:rsid w:val="00104739"/>
    <w:rsid w:val="00104B14"/>
    <w:rsid w:val="00104C34"/>
    <w:rsid w:val="00104FF1"/>
    <w:rsid w:val="0010555B"/>
    <w:rsid w:val="00105A94"/>
    <w:rsid w:val="001061EB"/>
    <w:rsid w:val="00106287"/>
    <w:rsid w:val="00106799"/>
    <w:rsid w:val="00106C56"/>
    <w:rsid w:val="00106CB0"/>
    <w:rsid w:val="001070C7"/>
    <w:rsid w:val="00110356"/>
    <w:rsid w:val="001106F8"/>
    <w:rsid w:val="001107E4"/>
    <w:rsid w:val="001114EA"/>
    <w:rsid w:val="0011195E"/>
    <w:rsid w:val="00111A68"/>
    <w:rsid w:val="00113D90"/>
    <w:rsid w:val="00113F72"/>
    <w:rsid w:val="0011464D"/>
    <w:rsid w:val="00115B92"/>
    <w:rsid w:val="00115F2D"/>
    <w:rsid w:val="00116907"/>
    <w:rsid w:val="00116F83"/>
    <w:rsid w:val="001171E5"/>
    <w:rsid w:val="00117539"/>
    <w:rsid w:val="0012007B"/>
    <w:rsid w:val="0012022F"/>
    <w:rsid w:val="00120426"/>
    <w:rsid w:val="001209E3"/>
    <w:rsid w:val="00120BB9"/>
    <w:rsid w:val="00120CF0"/>
    <w:rsid w:val="00120CF1"/>
    <w:rsid w:val="0012114D"/>
    <w:rsid w:val="00121559"/>
    <w:rsid w:val="00122117"/>
    <w:rsid w:val="00122168"/>
    <w:rsid w:val="00122222"/>
    <w:rsid w:val="001225F0"/>
    <w:rsid w:val="00123041"/>
    <w:rsid w:val="0012463F"/>
    <w:rsid w:val="0012469A"/>
    <w:rsid w:val="0012479C"/>
    <w:rsid w:val="0012503B"/>
    <w:rsid w:val="0012535B"/>
    <w:rsid w:val="0012576A"/>
    <w:rsid w:val="001257BA"/>
    <w:rsid w:val="00126D3A"/>
    <w:rsid w:val="001277BB"/>
    <w:rsid w:val="00130264"/>
    <w:rsid w:val="00130D04"/>
    <w:rsid w:val="00130F76"/>
    <w:rsid w:val="001318A2"/>
    <w:rsid w:val="00131DB1"/>
    <w:rsid w:val="00132226"/>
    <w:rsid w:val="00132675"/>
    <w:rsid w:val="00132BA9"/>
    <w:rsid w:val="00132D99"/>
    <w:rsid w:val="00132F27"/>
    <w:rsid w:val="001340B0"/>
    <w:rsid w:val="0013504D"/>
    <w:rsid w:val="0013541C"/>
    <w:rsid w:val="00135DC8"/>
    <w:rsid w:val="00135FD9"/>
    <w:rsid w:val="0013660F"/>
    <w:rsid w:val="0013714D"/>
    <w:rsid w:val="0013727A"/>
    <w:rsid w:val="00137761"/>
    <w:rsid w:val="00137A4A"/>
    <w:rsid w:val="001400AF"/>
    <w:rsid w:val="00140229"/>
    <w:rsid w:val="00140328"/>
    <w:rsid w:val="001403B2"/>
    <w:rsid w:val="00140500"/>
    <w:rsid w:val="001415DA"/>
    <w:rsid w:val="00142427"/>
    <w:rsid w:val="001428ED"/>
    <w:rsid w:val="00142BDD"/>
    <w:rsid w:val="00143169"/>
    <w:rsid w:val="001433C1"/>
    <w:rsid w:val="0014386A"/>
    <w:rsid w:val="0014393A"/>
    <w:rsid w:val="00143E69"/>
    <w:rsid w:val="00144536"/>
    <w:rsid w:val="001456E8"/>
    <w:rsid w:val="00145728"/>
    <w:rsid w:val="00145B26"/>
    <w:rsid w:val="00146403"/>
    <w:rsid w:val="0014661E"/>
    <w:rsid w:val="00147897"/>
    <w:rsid w:val="00147C8D"/>
    <w:rsid w:val="00147E97"/>
    <w:rsid w:val="00150E41"/>
    <w:rsid w:val="001517DD"/>
    <w:rsid w:val="001518DD"/>
    <w:rsid w:val="0015192C"/>
    <w:rsid w:val="00151D2A"/>
    <w:rsid w:val="00151D89"/>
    <w:rsid w:val="00151EB0"/>
    <w:rsid w:val="001523E9"/>
    <w:rsid w:val="00152599"/>
    <w:rsid w:val="001526B3"/>
    <w:rsid w:val="0015284E"/>
    <w:rsid w:val="0015292E"/>
    <w:rsid w:val="0015312C"/>
    <w:rsid w:val="001533B5"/>
    <w:rsid w:val="00153A8D"/>
    <w:rsid w:val="00153FE4"/>
    <w:rsid w:val="00154189"/>
    <w:rsid w:val="00154274"/>
    <w:rsid w:val="00154BAA"/>
    <w:rsid w:val="00154F82"/>
    <w:rsid w:val="0015517E"/>
    <w:rsid w:val="00155B8A"/>
    <w:rsid w:val="0015611D"/>
    <w:rsid w:val="00156858"/>
    <w:rsid w:val="00156DAA"/>
    <w:rsid w:val="00157FE4"/>
    <w:rsid w:val="00160919"/>
    <w:rsid w:val="00160E38"/>
    <w:rsid w:val="0016300E"/>
    <w:rsid w:val="0016314F"/>
    <w:rsid w:val="0016366D"/>
    <w:rsid w:val="001636D3"/>
    <w:rsid w:val="0016388D"/>
    <w:rsid w:val="00164B21"/>
    <w:rsid w:val="00164E6E"/>
    <w:rsid w:val="001657E4"/>
    <w:rsid w:val="0016589A"/>
    <w:rsid w:val="0016591B"/>
    <w:rsid w:val="00165C96"/>
    <w:rsid w:val="00165D76"/>
    <w:rsid w:val="001663BD"/>
    <w:rsid w:val="00166D91"/>
    <w:rsid w:val="001670ED"/>
    <w:rsid w:val="00167264"/>
    <w:rsid w:val="00167BB3"/>
    <w:rsid w:val="0017027B"/>
    <w:rsid w:val="00170327"/>
    <w:rsid w:val="00170A01"/>
    <w:rsid w:val="00170A44"/>
    <w:rsid w:val="00170C5F"/>
    <w:rsid w:val="001716D5"/>
    <w:rsid w:val="00171758"/>
    <w:rsid w:val="00171A96"/>
    <w:rsid w:val="00171CF3"/>
    <w:rsid w:val="00171EA4"/>
    <w:rsid w:val="001721DD"/>
    <w:rsid w:val="00172458"/>
    <w:rsid w:val="001726A5"/>
    <w:rsid w:val="00172725"/>
    <w:rsid w:val="00172944"/>
    <w:rsid w:val="00173392"/>
    <w:rsid w:val="00173690"/>
    <w:rsid w:val="00173828"/>
    <w:rsid w:val="00173903"/>
    <w:rsid w:val="001740AA"/>
    <w:rsid w:val="0017523B"/>
    <w:rsid w:val="0017570C"/>
    <w:rsid w:val="00175846"/>
    <w:rsid w:val="00175925"/>
    <w:rsid w:val="00175A5F"/>
    <w:rsid w:val="00176106"/>
    <w:rsid w:val="001764FB"/>
    <w:rsid w:val="00176C60"/>
    <w:rsid w:val="00177C6C"/>
    <w:rsid w:val="00180630"/>
    <w:rsid w:val="00180933"/>
    <w:rsid w:val="00181A4D"/>
    <w:rsid w:val="00181D50"/>
    <w:rsid w:val="00181FF2"/>
    <w:rsid w:val="00182C1C"/>
    <w:rsid w:val="0018300C"/>
    <w:rsid w:val="00183896"/>
    <w:rsid w:val="00183E59"/>
    <w:rsid w:val="00184063"/>
    <w:rsid w:val="0018441B"/>
    <w:rsid w:val="00184852"/>
    <w:rsid w:val="00184CD8"/>
    <w:rsid w:val="00184F38"/>
    <w:rsid w:val="0018503A"/>
    <w:rsid w:val="001850AA"/>
    <w:rsid w:val="00185314"/>
    <w:rsid w:val="00186B80"/>
    <w:rsid w:val="0018711B"/>
    <w:rsid w:val="00187177"/>
    <w:rsid w:val="00187302"/>
    <w:rsid w:val="0018763E"/>
    <w:rsid w:val="00187BB2"/>
    <w:rsid w:val="00190F3F"/>
    <w:rsid w:val="00190FCA"/>
    <w:rsid w:val="0019145F"/>
    <w:rsid w:val="00191B4E"/>
    <w:rsid w:val="0019225D"/>
    <w:rsid w:val="00193151"/>
    <w:rsid w:val="001946F2"/>
    <w:rsid w:val="00194D9A"/>
    <w:rsid w:val="00194EEB"/>
    <w:rsid w:val="001950BF"/>
    <w:rsid w:val="001952E3"/>
    <w:rsid w:val="001952F8"/>
    <w:rsid w:val="001955A8"/>
    <w:rsid w:val="001958BE"/>
    <w:rsid w:val="0019595F"/>
    <w:rsid w:val="001967AB"/>
    <w:rsid w:val="00196A8A"/>
    <w:rsid w:val="00196B16"/>
    <w:rsid w:val="00196DC6"/>
    <w:rsid w:val="0019724F"/>
    <w:rsid w:val="00197571"/>
    <w:rsid w:val="00197658"/>
    <w:rsid w:val="0019771E"/>
    <w:rsid w:val="00197726"/>
    <w:rsid w:val="001A0348"/>
    <w:rsid w:val="001A0373"/>
    <w:rsid w:val="001A0661"/>
    <w:rsid w:val="001A0A80"/>
    <w:rsid w:val="001A0BDB"/>
    <w:rsid w:val="001A168E"/>
    <w:rsid w:val="001A1B06"/>
    <w:rsid w:val="001A1B12"/>
    <w:rsid w:val="001A1D35"/>
    <w:rsid w:val="001A207A"/>
    <w:rsid w:val="001A2BDA"/>
    <w:rsid w:val="001A2F23"/>
    <w:rsid w:val="001A3BC1"/>
    <w:rsid w:val="001A3C38"/>
    <w:rsid w:val="001A463B"/>
    <w:rsid w:val="001A482B"/>
    <w:rsid w:val="001A4A85"/>
    <w:rsid w:val="001A4CC2"/>
    <w:rsid w:val="001A50EC"/>
    <w:rsid w:val="001A578D"/>
    <w:rsid w:val="001A5938"/>
    <w:rsid w:val="001A59A9"/>
    <w:rsid w:val="001A6947"/>
    <w:rsid w:val="001A6CB3"/>
    <w:rsid w:val="001A7C17"/>
    <w:rsid w:val="001B00E1"/>
    <w:rsid w:val="001B0148"/>
    <w:rsid w:val="001B060E"/>
    <w:rsid w:val="001B0A82"/>
    <w:rsid w:val="001B11BA"/>
    <w:rsid w:val="001B18BA"/>
    <w:rsid w:val="001B1EB4"/>
    <w:rsid w:val="001B2A8E"/>
    <w:rsid w:val="001B2CE4"/>
    <w:rsid w:val="001B2D87"/>
    <w:rsid w:val="001B3029"/>
    <w:rsid w:val="001B358B"/>
    <w:rsid w:val="001B38AC"/>
    <w:rsid w:val="001B4179"/>
    <w:rsid w:val="001B4432"/>
    <w:rsid w:val="001B4941"/>
    <w:rsid w:val="001B4974"/>
    <w:rsid w:val="001B4AD4"/>
    <w:rsid w:val="001B4C3A"/>
    <w:rsid w:val="001B4C76"/>
    <w:rsid w:val="001B57BF"/>
    <w:rsid w:val="001B5D78"/>
    <w:rsid w:val="001B61C4"/>
    <w:rsid w:val="001B6546"/>
    <w:rsid w:val="001B6664"/>
    <w:rsid w:val="001B6C8A"/>
    <w:rsid w:val="001B6EAE"/>
    <w:rsid w:val="001B7004"/>
    <w:rsid w:val="001B7124"/>
    <w:rsid w:val="001B7303"/>
    <w:rsid w:val="001C0A23"/>
    <w:rsid w:val="001C0D84"/>
    <w:rsid w:val="001C1157"/>
    <w:rsid w:val="001C19BC"/>
    <w:rsid w:val="001C1B3C"/>
    <w:rsid w:val="001C1E42"/>
    <w:rsid w:val="001C1FAF"/>
    <w:rsid w:val="001C2FCE"/>
    <w:rsid w:val="001C31EA"/>
    <w:rsid w:val="001C3411"/>
    <w:rsid w:val="001C3469"/>
    <w:rsid w:val="001C3562"/>
    <w:rsid w:val="001C3A87"/>
    <w:rsid w:val="001C3AA5"/>
    <w:rsid w:val="001C4C7B"/>
    <w:rsid w:val="001C4FB4"/>
    <w:rsid w:val="001C550F"/>
    <w:rsid w:val="001C5576"/>
    <w:rsid w:val="001C6135"/>
    <w:rsid w:val="001C65E1"/>
    <w:rsid w:val="001C663E"/>
    <w:rsid w:val="001C6C75"/>
    <w:rsid w:val="001C6DE3"/>
    <w:rsid w:val="001C6E99"/>
    <w:rsid w:val="001C7074"/>
    <w:rsid w:val="001C77A2"/>
    <w:rsid w:val="001D00F3"/>
    <w:rsid w:val="001D20AD"/>
    <w:rsid w:val="001D213B"/>
    <w:rsid w:val="001D2AC5"/>
    <w:rsid w:val="001D3329"/>
    <w:rsid w:val="001D3997"/>
    <w:rsid w:val="001D40DA"/>
    <w:rsid w:val="001D44FA"/>
    <w:rsid w:val="001D49BB"/>
    <w:rsid w:val="001D514E"/>
    <w:rsid w:val="001D55FD"/>
    <w:rsid w:val="001D5874"/>
    <w:rsid w:val="001D5A5E"/>
    <w:rsid w:val="001D6113"/>
    <w:rsid w:val="001D6AD7"/>
    <w:rsid w:val="001D6C51"/>
    <w:rsid w:val="001D73DB"/>
    <w:rsid w:val="001E0251"/>
    <w:rsid w:val="001E0328"/>
    <w:rsid w:val="001E043C"/>
    <w:rsid w:val="001E071A"/>
    <w:rsid w:val="001E0A6C"/>
    <w:rsid w:val="001E0FD9"/>
    <w:rsid w:val="001E1DBB"/>
    <w:rsid w:val="001E1FA3"/>
    <w:rsid w:val="001E20BA"/>
    <w:rsid w:val="001E2D24"/>
    <w:rsid w:val="001E5277"/>
    <w:rsid w:val="001E5394"/>
    <w:rsid w:val="001E6227"/>
    <w:rsid w:val="001E65E5"/>
    <w:rsid w:val="001E65EF"/>
    <w:rsid w:val="001E6E57"/>
    <w:rsid w:val="001E6F64"/>
    <w:rsid w:val="001E70EE"/>
    <w:rsid w:val="001E76CF"/>
    <w:rsid w:val="001E788F"/>
    <w:rsid w:val="001E7C77"/>
    <w:rsid w:val="001E7D80"/>
    <w:rsid w:val="001F0004"/>
    <w:rsid w:val="001F0097"/>
    <w:rsid w:val="001F01B4"/>
    <w:rsid w:val="001F024D"/>
    <w:rsid w:val="001F0302"/>
    <w:rsid w:val="001F0773"/>
    <w:rsid w:val="001F0A16"/>
    <w:rsid w:val="001F112A"/>
    <w:rsid w:val="001F1303"/>
    <w:rsid w:val="001F16BA"/>
    <w:rsid w:val="001F1705"/>
    <w:rsid w:val="001F25AF"/>
    <w:rsid w:val="001F2E87"/>
    <w:rsid w:val="001F2F68"/>
    <w:rsid w:val="001F30D8"/>
    <w:rsid w:val="001F3506"/>
    <w:rsid w:val="001F3AB5"/>
    <w:rsid w:val="001F3AE1"/>
    <w:rsid w:val="001F3DFC"/>
    <w:rsid w:val="001F4168"/>
    <w:rsid w:val="001F4655"/>
    <w:rsid w:val="001F4CC3"/>
    <w:rsid w:val="001F5F9E"/>
    <w:rsid w:val="001F611C"/>
    <w:rsid w:val="001F66D8"/>
    <w:rsid w:val="001F6AC9"/>
    <w:rsid w:val="001F6CE4"/>
    <w:rsid w:val="001F707A"/>
    <w:rsid w:val="001F7E70"/>
    <w:rsid w:val="00200863"/>
    <w:rsid w:val="0020106E"/>
    <w:rsid w:val="002018C1"/>
    <w:rsid w:val="00201F96"/>
    <w:rsid w:val="0020279A"/>
    <w:rsid w:val="00202C12"/>
    <w:rsid w:val="002039A2"/>
    <w:rsid w:val="00203C42"/>
    <w:rsid w:val="00204ADE"/>
    <w:rsid w:val="00204C9A"/>
    <w:rsid w:val="00204F31"/>
    <w:rsid w:val="002053EE"/>
    <w:rsid w:val="00205F1D"/>
    <w:rsid w:val="00205F83"/>
    <w:rsid w:val="002060E9"/>
    <w:rsid w:val="002062DC"/>
    <w:rsid w:val="00206FC9"/>
    <w:rsid w:val="002070CF"/>
    <w:rsid w:val="00207743"/>
    <w:rsid w:val="00207DC1"/>
    <w:rsid w:val="00210535"/>
    <w:rsid w:val="002107A4"/>
    <w:rsid w:val="002108CD"/>
    <w:rsid w:val="00210B4B"/>
    <w:rsid w:val="00210C6C"/>
    <w:rsid w:val="00211082"/>
    <w:rsid w:val="00211390"/>
    <w:rsid w:val="0021158A"/>
    <w:rsid w:val="00211C44"/>
    <w:rsid w:val="00211EB8"/>
    <w:rsid w:val="00212117"/>
    <w:rsid w:val="002125D6"/>
    <w:rsid w:val="00212A71"/>
    <w:rsid w:val="00212A8E"/>
    <w:rsid w:val="0021307A"/>
    <w:rsid w:val="00213557"/>
    <w:rsid w:val="002136D5"/>
    <w:rsid w:val="00213A1F"/>
    <w:rsid w:val="00213B1B"/>
    <w:rsid w:val="00213D0D"/>
    <w:rsid w:val="00214071"/>
    <w:rsid w:val="00214313"/>
    <w:rsid w:val="00214491"/>
    <w:rsid w:val="0021471C"/>
    <w:rsid w:val="002152A6"/>
    <w:rsid w:val="00215BBE"/>
    <w:rsid w:val="002160B5"/>
    <w:rsid w:val="00217001"/>
    <w:rsid w:val="00217223"/>
    <w:rsid w:val="00217299"/>
    <w:rsid w:val="00217666"/>
    <w:rsid w:val="002177F0"/>
    <w:rsid w:val="00217B84"/>
    <w:rsid w:val="00220944"/>
    <w:rsid w:val="00220BF8"/>
    <w:rsid w:val="00220C22"/>
    <w:rsid w:val="0022154C"/>
    <w:rsid w:val="00221FFF"/>
    <w:rsid w:val="002226D0"/>
    <w:rsid w:val="00222B78"/>
    <w:rsid w:val="00223097"/>
    <w:rsid w:val="0022328E"/>
    <w:rsid w:val="002239E4"/>
    <w:rsid w:val="002244BB"/>
    <w:rsid w:val="00224CF1"/>
    <w:rsid w:val="00225AF3"/>
    <w:rsid w:val="00226502"/>
    <w:rsid w:val="00226668"/>
    <w:rsid w:val="0022681C"/>
    <w:rsid w:val="00226D31"/>
    <w:rsid w:val="00226E4A"/>
    <w:rsid w:val="00227159"/>
    <w:rsid w:val="0022724B"/>
    <w:rsid w:val="00227777"/>
    <w:rsid w:val="0022777C"/>
    <w:rsid w:val="00227977"/>
    <w:rsid w:val="002301BB"/>
    <w:rsid w:val="002307D5"/>
    <w:rsid w:val="00230A9D"/>
    <w:rsid w:val="00231036"/>
    <w:rsid w:val="00231577"/>
    <w:rsid w:val="002318E7"/>
    <w:rsid w:val="002330E1"/>
    <w:rsid w:val="0023351D"/>
    <w:rsid w:val="00233707"/>
    <w:rsid w:val="00233DEC"/>
    <w:rsid w:val="0023427B"/>
    <w:rsid w:val="00234785"/>
    <w:rsid w:val="00234A5D"/>
    <w:rsid w:val="00234D36"/>
    <w:rsid w:val="0023501B"/>
    <w:rsid w:val="002356C6"/>
    <w:rsid w:val="00235779"/>
    <w:rsid w:val="00235D9D"/>
    <w:rsid w:val="00235E74"/>
    <w:rsid w:val="002368E5"/>
    <w:rsid w:val="00236CC9"/>
    <w:rsid w:val="00236D23"/>
    <w:rsid w:val="00236DE3"/>
    <w:rsid w:val="00236EA5"/>
    <w:rsid w:val="00237048"/>
    <w:rsid w:val="0023705B"/>
    <w:rsid w:val="0023743D"/>
    <w:rsid w:val="00237833"/>
    <w:rsid w:val="002401F4"/>
    <w:rsid w:val="002404D6"/>
    <w:rsid w:val="0024095D"/>
    <w:rsid w:val="00241560"/>
    <w:rsid w:val="002416A4"/>
    <w:rsid w:val="00241E65"/>
    <w:rsid w:val="00242C1A"/>
    <w:rsid w:val="002432FD"/>
    <w:rsid w:val="002441E4"/>
    <w:rsid w:val="002443CD"/>
    <w:rsid w:val="00244EF3"/>
    <w:rsid w:val="00244EFE"/>
    <w:rsid w:val="00244FEC"/>
    <w:rsid w:val="00245171"/>
    <w:rsid w:val="00245CF8"/>
    <w:rsid w:val="00246581"/>
    <w:rsid w:val="00246D0F"/>
    <w:rsid w:val="0024723B"/>
    <w:rsid w:val="002478B8"/>
    <w:rsid w:val="00250189"/>
    <w:rsid w:val="002504E3"/>
    <w:rsid w:val="002506D6"/>
    <w:rsid w:val="00250EA9"/>
    <w:rsid w:val="002516F9"/>
    <w:rsid w:val="0025185A"/>
    <w:rsid w:val="00252228"/>
    <w:rsid w:val="002524D0"/>
    <w:rsid w:val="00252B23"/>
    <w:rsid w:val="00252BFC"/>
    <w:rsid w:val="00252C86"/>
    <w:rsid w:val="00252CA9"/>
    <w:rsid w:val="002530D8"/>
    <w:rsid w:val="00253179"/>
    <w:rsid w:val="002541E5"/>
    <w:rsid w:val="00254231"/>
    <w:rsid w:val="00254503"/>
    <w:rsid w:val="00254D0B"/>
    <w:rsid w:val="00255063"/>
    <w:rsid w:val="002550F3"/>
    <w:rsid w:val="0025546A"/>
    <w:rsid w:val="0025587A"/>
    <w:rsid w:val="002559A6"/>
    <w:rsid w:val="002559D3"/>
    <w:rsid w:val="0025602A"/>
    <w:rsid w:val="002561D6"/>
    <w:rsid w:val="00256200"/>
    <w:rsid w:val="002568D2"/>
    <w:rsid w:val="002568E8"/>
    <w:rsid w:val="00256DCE"/>
    <w:rsid w:val="00257C25"/>
    <w:rsid w:val="00257D8D"/>
    <w:rsid w:val="00257EF5"/>
    <w:rsid w:val="00260A7E"/>
    <w:rsid w:val="00260E85"/>
    <w:rsid w:val="0026122E"/>
    <w:rsid w:val="002617AA"/>
    <w:rsid w:val="00261E1A"/>
    <w:rsid w:val="00262CF9"/>
    <w:rsid w:val="00262D22"/>
    <w:rsid w:val="00262D8E"/>
    <w:rsid w:val="002636CD"/>
    <w:rsid w:val="00264A35"/>
    <w:rsid w:val="00264F75"/>
    <w:rsid w:val="00264F9E"/>
    <w:rsid w:val="002657C3"/>
    <w:rsid w:val="00265AB5"/>
    <w:rsid w:val="002661C4"/>
    <w:rsid w:val="002664A6"/>
    <w:rsid w:val="0026693E"/>
    <w:rsid w:val="00266959"/>
    <w:rsid w:val="00266A75"/>
    <w:rsid w:val="00266AC1"/>
    <w:rsid w:val="002671F3"/>
    <w:rsid w:val="002674EE"/>
    <w:rsid w:val="00267614"/>
    <w:rsid w:val="0026779F"/>
    <w:rsid w:val="00267A8C"/>
    <w:rsid w:val="00267BD8"/>
    <w:rsid w:val="00267F5F"/>
    <w:rsid w:val="00270471"/>
    <w:rsid w:val="002707F8"/>
    <w:rsid w:val="00270863"/>
    <w:rsid w:val="00270EC5"/>
    <w:rsid w:val="00271A1A"/>
    <w:rsid w:val="002721AB"/>
    <w:rsid w:val="00272514"/>
    <w:rsid w:val="002726C2"/>
    <w:rsid w:val="002729E1"/>
    <w:rsid w:val="00272AAD"/>
    <w:rsid w:val="00272B0D"/>
    <w:rsid w:val="00273D8A"/>
    <w:rsid w:val="0027448B"/>
    <w:rsid w:val="00274592"/>
    <w:rsid w:val="00274B45"/>
    <w:rsid w:val="00274DDF"/>
    <w:rsid w:val="0027542C"/>
    <w:rsid w:val="00275486"/>
    <w:rsid w:val="00275881"/>
    <w:rsid w:val="00275AD7"/>
    <w:rsid w:val="00275AE2"/>
    <w:rsid w:val="00275FB7"/>
    <w:rsid w:val="00276895"/>
    <w:rsid w:val="00277586"/>
    <w:rsid w:val="002779A8"/>
    <w:rsid w:val="00280347"/>
    <w:rsid w:val="00280550"/>
    <w:rsid w:val="00280B6F"/>
    <w:rsid w:val="00280CAC"/>
    <w:rsid w:val="00280CD0"/>
    <w:rsid w:val="00281185"/>
    <w:rsid w:val="002814BE"/>
    <w:rsid w:val="0028246D"/>
    <w:rsid w:val="002824F9"/>
    <w:rsid w:val="0028269B"/>
    <w:rsid w:val="00282B49"/>
    <w:rsid w:val="002830FD"/>
    <w:rsid w:val="002837D2"/>
    <w:rsid w:val="00283A69"/>
    <w:rsid w:val="00284ECF"/>
    <w:rsid w:val="002850A2"/>
    <w:rsid w:val="00285493"/>
    <w:rsid w:val="0028592C"/>
    <w:rsid w:val="00285B23"/>
    <w:rsid w:val="00285DC5"/>
    <w:rsid w:val="00286699"/>
    <w:rsid w:val="00286A75"/>
    <w:rsid w:val="00286ACA"/>
    <w:rsid w:val="00286EA7"/>
    <w:rsid w:val="00286F8A"/>
    <w:rsid w:val="0028700F"/>
    <w:rsid w:val="00287137"/>
    <w:rsid w:val="0028714E"/>
    <w:rsid w:val="002874EF"/>
    <w:rsid w:val="00287CD5"/>
    <w:rsid w:val="0029062F"/>
    <w:rsid w:val="0029142D"/>
    <w:rsid w:val="00291BA6"/>
    <w:rsid w:val="00291C29"/>
    <w:rsid w:val="00291D23"/>
    <w:rsid w:val="0029210C"/>
    <w:rsid w:val="0029262A"/>
    <w:rsid w:val="00292E9B"/>
    <w:rsid w:val="002934CE"/>
    <w:rsid w:val="0029463A"/>
    <w:rsid w:val="002946C7"/>
    <w:rsid w:val="00294F55"/>
    <w:rsid w:val="002954C8"/>
    <w:rsid w:val="0029559A"/>
    <w:rsid w:val="00295D32"/>
    <w:rsid w:val="00295E8B"/>
    <w:rsid w:val="00296015"/>
    <w:rsid w:val="00296313"/>
    <w:rsid w:val="00296843"/>
    <w:rsid w:val="00297219"/>
    <w:rsid w:val="00297637"/>
    <w:rsid w:val="00297667"/>
    <w:rsid w:val="00297D28"/>
    <w:rsid w:val="002A0027"/>
    <w:rsid w:val="002A0DBE"/>
    <w:rsid w:val="002A107F"/>
    <w:rsid w:val="002A192A"/>
    <w:rsid w:val="002A223E"/>
    <w:rsid w:val="002A22A7"/>
    <w:rsid w:val="002A305D"/>
    <w:rsid w:val="002A37A0"/>
    <w:rsid w:val="002A38FB"/>
    <w:rsid w:val="002A3BED"/>
    <w:rsid w:val="002A3DEC"/>
    <w:rsid w:val="002A4021"/>
    <w:rsid w:val="002A4119"/>
    <w:rsid w:val="002A4D48"/>
    <w:rsid w:val="002A520A"/>
    <w:rsid w:val="002A61C4"/>
    <w:rsid w:val="002A6E62"/>
    <w:rsid w:val="002A6FE2"/>
    <w:rsid w:val="002A70BE"/>
    <w:rsid w:val="002A743D"/>
    <w:rsid w:val="002A793C"/>
    <w:rsid w:val="002B04E5"/>
    <w:rsid w:val="002B083E"/>
    <w:rsid w:val="002B1034"/>
    <w:rsid w:val="002B194B"/>
    <w:rsid w:val="002B2184"/>
    <w:rsid w:val="002B22D2"/>
    <w:rsid w:val="002B24BF"/>
    <w:rsid w:val="002B2E91"/>
    <w:rsid w:val="002B2F89"/>
    <w:rsid w:val="002B33A0"/>
    <w:rsid w:val="002B34DD"/>
    <w:rsid w:val="002B355B"/>
    <w:rsid w:val="002B4588"/>
    <w:rsid w:val="002B4D63"/>
    <w:rsid w:val="002B5A66"/>
    <w:rsid w:val="002B5A7B"/>
    <w:rsid w:val="002B5D75"/>
    <w:rsid w:val="002B6CD8"/>
    <w:rsid w:val="002B7CA6"/>
    <w:rsid w:val="002B7D7A"/>
    <w:rsid w:val="002C0655"/>
    <w:rsid w:val="002C0A4E"/>
    <w:rsid w:val="002C0B80"/>
    <w:rsid w:val="002C142A"/>
    <w:rsid w:val="002C1CE3"/>
    <w:rsid w:val="002C1D03"/>
    <w:rsid w:val="002C21A6"/>
    <w:rsid w:val="002C273B"/>
    <w:rsid w:val="002C2B74"/>
    <w:rsid w:val="002C33E3"/>
    <w:rsid w:val="002C39B6"/>
    <w:rsid w:val="002C3C7F"/>
    <w:rsid w:val="002C409F"/>
    <w:rsid w:val="002C43B8"/>
    <w:rsid w:val="002C45D7"/>
    <w:rsid w:val="002C4D04"/>
    <w:rsid w:val="002C4D8A"/>
    <w:rsid w:val="002C50A7"/>
    <w:rsid w:val="002C536E"/>
    <w:rsid w:val="002C554E"/>
    <w:rsid w:val="002C604F"/>
    <w:rsid w:val="002C60A9"/>
    <w:rsid w:val="002C63FA"/>
    <w:rsid w:val="002C6601"/>
    <w:rsid w:val="002C6A27"/>
    <w:rsid w:val="002C6F6F"/>
    <w:rsid w:val="002C6FC6"/>
    <w:rsid w:val="002C726D"/>
    <w:rsid w:val="002C77CB"/>
    <w:rsid w:val="002D00CB"/>
    <w:rsid w:val="002D0260"/>
    <w:rsid w:val="002D030E"/>
    <w:rsid w:val="002D0989"/>
    <w:rsid w:val="002D0A55"/>
    <w:rsid w:val="002D0DE3"/>
    <w:rsid w:val="002D0EA1"/>
    <w:rsid w:val="002D0F20"/>
    <w:rsid w:val="002D1C55"/>
    <w:rsid w:val="002D2029"/>
    <w:rsid w:val="002D20B8"/>
    <w:rsid w:val="002D2400"/>
    <w:rsid w:val="002D2417"/>
    <w:rsid w:val="002D2DC6"/>
    <w:rsid w:val="002D3351"/>
    <w:rsid w:val="002D352E"/>
    <w:rsid w:val="002D4189"/>
    <w:rsid w:val="002D5BDC"/>
    <w:rsid w:val="002D6BCE"/>
    <w:rsid w:val="002D77B8"/>
    <w:rsid w:val="002D78A0"/>
    <w:rsid w:val="002D7D83"/>
    <w:rsid w:val="002E0308"/>
    <w:rsid w:val="002E038C"/>
    <w:rsid w:val="002E0625"/>
    <w:rsid w:val="002E067C"/>
    <w:rsid w:val="002E06FE"/>
    <w:rsid w:val="002E0AD4"/>
    <w:rsid w:val="002E0F58"/>
    <w:rsid w:val="002E1431"/>
    <w:rsid w:val="002E1569"/>
    <w:rsid w:val="002E1671"/>
    <w:rsid w:val="002E1D68"/>
    <w:rsid w:val="002E280D"/>
    <w:rsid w:val="002E2BFC"/>
    <w:rsid w:val="002E2E9E"/>
    <w:rsid w:val="002E317F"/>
    <w:rsid w:val="002E31C9"/>
    <w:rsid w:val="002E378E"/>
    <w:rsid w:val="002E3D23"/>
    <w:rsid w:val="002E46B4"/>
    <w:rsid w:val="002E4B49"/>
    <w:rsid w:val="002E4CD7"/>
    <w:rsid w:val="002E4CEC"/>
    <w:rsid w:val="002E4DD5"/>
    <w:rsid w:val="002E4EF0"/>
    <w:rsid w:val="002E4EF5"/>
    <w:rsid w:val="002E5048"/>
    <w:rsid w:val="002E575A"/>
    <w:rsid w:val="002E5B9B"/>
    <w:rsid w:val="002E628E"/>
    <w:rsid w:val="002E6DEA"/>
    <w:rsid w:val="002E6F42"/>
    <w:rsid w:val="002E7A1E"/>
    <w:rsid w:val="002E7E02"/>
    <w:rsid w:val="002F00D3"/>
    <w:rsid w:val="002F0287"/>
    <w:rsid w:val="002F02DA"/>
    <w:rsid w:val="002F089B"/>
    <w:rsid w:val="002F0F12"/>
    <w:rsid w:val="002F11BD"/>
    <w:rsid w:val="002F1DEC"/>
    <w:rsid w:val="002F2333"/>
    <w:rsid w:val="002F2408"/>
    <w:rsid w:val="002F29E2"/>
    <w:rsid w:val="002F2E46"/>
    <w:rsid w:val="002F30CB"/>
    <w:rsid w:val="002F3198"/>
    <w:rsid w:val="002F36D8"/>
    <w:rsid w:val="002F3A6C"/>
    <w:rsid w:val="002F3B71"/>
    <w:rsid w:val="002F4121"/>
    <w:rsid w:val="002F4290"/>
    <w:rsid w:val="002F4C20"/>
    <w:rsid w:val="002F4D94"/>
    <w:rsid w:val="002F4EBE"/>
    <w:rsid w:val="002F5194"/>
    <w:rsid w:val="002F51BA"/>
    <w:rsid w:val="002F56CC"/>
    <w:rsid w:val="002F58FA"/>
    <w:rsid w:val="002F5C0E"/>
    <w:rsid w:val="002F5C8D"/>
    <w:rsid w:val="002F5D14"/>
    <w:rsid w:val="002F607D"/>
    <w:rsid w:val="002F6491"/>
    <w:rsid w:val="002F65BA"/>
    <w:rsid w:val="002F662D"/>
    <w:rsid w:val="002F69F9"/>
    <w:rsid w:val="002F6A22"/>
    <w:rsid w:val="002F7079"/>
    <w:rsid w:val="002F72C6"/>
    <w:rsid w:val="00300892"/>
    <w:rsid w:val="0030117F"/>
    <w:rsid w:val="003015C8"/>
    <w:rsid w:val="00301715"/>
    <w:rsid w:val="003020D1"/>
    <w:rsid w:val="003024B8"/>
    <w:rsid w:val="00302BFA"/>
    <w:rsid w:val="0030318F"/>
    <w:rsid w:val="0030404F"/>
    <w:rsid w:val="003042E5"/>
    <w:rsid w:val="00304D01"/>
    <w:rsid w:val="003050BD"/>
    <w:rsid w:val="00305930"/>
    <w:rsid w:val="00305D4D"/>
    <w:rsid w:val="0030617C"/>
    <w:rsid w:val="0030624E"/>
    <w:rsid w:val="00306CF2"/>
    <w:rsid w:val="0030741F"/>
    <w:rsid w:val="00310147"/>
    <w:rsid w:val="00310323"/>
    <w:rsid w:val="00310599"/>
    <w:rsid w:val="0031089F"/>
    <w:rsid w:val="00310A71"/>
    <w:rsid w:val="00310C3C"/>
    <w:rsid w:val="00310CF6"/>
    <w:rsid w:val="003116AB"/>
    <w:rsid w:val="00311F0E"/>
    <w:rsid w:val="003126C4"/>
    <w:rsid w:val="00312983"/>
    <w:rsid w:val="0031302B"/>
    <w:rsid w:val="00313C40"/>
    <w:rsid w:val="00313CD9"/>
    <w:rsid w:val="003141C4"/>
    <w:rsid w:val="0031445A"/>
    <w:rsid w:val="00314533"/>
    <w:rsid w:val="003149B5"/>
    <w:rsid w:val="00316546"/>
    <w:rsid w:val="00316822"/>
    <w:rsid w:val="003200F7"/>
    <w:rsid w:val="00320146"/>
    <w:rsid w:val="003202BD"/>
    <w:rsid w:val="00320E24"/>
    <w:rsid w:val="00320E80"/>
    <w:rsid w:val="00320F75"/>
    <w:rsid w:val="00321099"/>
    <w:rsid w:val="003211F8"/>
    <w:rsid w:val="00321662"/>
    <w:rsid w:val="003216E8"/>
    <w:rsid w:val="003219C4"/>
    <w:rsid w:val="00321BF4"/>
    <w:rsid w:val="00322FCB"/>
    <w:rsid w:val="00323567"/>
    <w:rsid w:val="0032363B"/>
    <w:rsid w:val="00323CED"/>
    <w:rsid w:val="00323E91"/>
    <w:rsid w:val="00324234"/>
    <w:rsid w:val="003243B6"/>
    <w:rsid w:val="0032448F"/>
    <w:rsid w:val="00324605"/>
    <w:rsid w:val="00324F25"/>
    <w:rsid w:val="003254E7"/>
    <w:rsid w:val="003258C1"/>
    <w:rsid w:val="00325A23"/>
    <w:rsid w:val="00326804"/>
    <w:rsid w:val="0032717B"/>
    <w:rsid w:val="00327557"/>
    <w:rsid w:val="00327659"/>
    <w:rsid w:val="00327DC2"/>
    <w:rsid w:val="00330323"/>
    <w:rsid w:val="00330501"/>
    <w:rsid w:val="00330F3D"/>
    <w:rsid w:val="00331181"/>
    <w:rsid w:val="003311A9"/>
    <w:rsid w:val="00331305"/>
    <w:rsid w:val="003317A8"/>
    <w:rsid w:val="00331FDF"/>
    <w:rsid w:val="00332357"/>
    <w:rsid w:val="00332A01"/>
    <w:rsid w:val="00332F04"/>
    <w:rsid w:val="00333861"/>
    <w:rsid w:val="00333ABD"/>
    <w:rsid w:val="003341ED"/>
    <w:rsid w:val="003351E7"/>
    <w:rsid w:val="00335ED1"/>
    <w:rsid w:val="0033657D"/>
    <w:rsid w:val="0033723E"/>
    <w:rsid w:val="00337240"/>
    <w:rsid w:val="00337E1E"/>
    <w:rsid w:val="00340047"/>
    <w:rsid w:val="00340D6F"/>
    <w:rsid w:val="003412C1"/>
    <w:rsid w:val="00341B3B"/>
    <w:rsid w:val="00341FFA"/>
    <w:rsid w:val="003426F1"/>
    <w:rsid w:val="00342E9F"/>
    <w:rsid w:val="00343016"/>
    <w:rsid w:val="0034314D"/>
    <w:rsid w:val="003434F1"/>
    <w:rsid w:val="003436C5"/>
    <w:rsid w:val="0034425B"/>
    <w:rsid w:val="003446EA"/>
    <w:rsid w:val="00344EF8"/>
    <w:rsid w:val="00345756"/>
    <w:rsid w:val="00345D2D"/>
    <w:rsid w:val="00346283"/>
    <w:rsid w:val="0034643E"/>
    <w:rsid w:val="00346D79"/>
    <w:rsid w:val="003479E4"/>
    <w:rsid w:val="00350895"/>
    <w:rsid w:val="00352802"/>
    <w:rsid w:val="003528AF"/>
    <w:rsid w:val="00352EFD"/>
    <w:rsid w:val="0035327B"/>
    <w:rsid w:val="003537F3"/>
    <w:rsid w:val="00353820"/>
    <w:rsid w:val="003539D3"/>
    <w:rsid w:val="00353D19"/>
    <w:rsid w:val="0035422B"/>
    <w:rsid w:val="003546A3"/>
    <w:rsid w:val="00354920"/>
    <w:rsid w:val="00354982"/>
    <w:rsid w:val="00354D1B"/>
    <w:rsid w:val="00355317"/>
    <w:rsid w:val="0035595D"/>
    <w:rsid w:val="00355BF1"/>
    <w:rsid w:val="00355F3B"/>
    <w:rsid w:val="003562F7"/>
    <w:rsid w:val="003572CC"/>
    <w:rsid w:val="00357F5E"/>
    <w:rsid w:val="0036006E"/>
    <w:rsid w:val="00360BDE"/>
    <w:rsid w:val="00361225"/>
    <w:rsid w:val="00361523"/>
    <w:rsid w:val="00361DAC"/>
    <w:rsid w:val="00361FEF"/>
    <w:rsid w:val="003631B0"/>
    <w:rsid w:val="00363F14"/>
    <w:rsid w:val="00364499"/>
    <w:rsid w:val="0036507A"/>
    <w:rsid w:val="00365AEE"/>
    <w:rsid w:val="003660AE"/>
    <w:rsid w:val="00366834"/>
    <w:rsid w:val="003676C9"/>
    <w:rsid w:val="0036790B"/>
    <w:rsid w:val="00367AD6"/>
    <w:rsid w:val="00367F09"/>
    <w:rsid w:val="00370354"/>
    <w:rsid w:val="003703E9"/>
    <w:rsid w:val="00370737"/>
    <w:rsid w:val="003712E5"/>
    <w:rsid w:val="0037132D"/>
    <w:rsid w:val="00371830"/>
    <w:rsid w:val="00371915"/>
    <w:rsid w:val="003723DC"/>
    <w:rsid w:val="0037264F"/>
    <w:rsid w:val="00372AFC"/>
    <w:rsid w:val="00372E7C"/>
    <w:rsid w:val="00373806"/>
    <w:rsid w:val="003739CB"/>
    <w:rsid w:val="00373AAA"/>
    <w:rsid w:val="00373BE3"/>
    <w:rsid w:val="00373CCA"/>
    <w:rsid w:val="00373FA9"/>
    <w:rsid w:val="0037410B"/>
    <w:rsid w:val="003741BC"/>
    <w:rsid w:val="00374491"/>
    <w:rsid w:val="00374741"/>
    <w:rsid w:val="00374BEB"/>
    <w:rsid w:val="00375032"/>
    <w:rsid w:val="00375C5D"/>
    <w:rsid w:val="00376246"/>
    <w:rsid w:val="00376B08"/>
    <w:rsid w:val="00376E66"/>
    <w:rsid w:val="0037730E"/>
    <w:rsid w:val="003775C7"/>
    <w:rsid w:val="00377AFB"/>
    <w:rsid w:val="00377E2A"/>
    <w:rsid w:val="00377E71"/>
    <w:rsid w:val="00381307"/>
    <w:rsid w:val="00381382"/>
    <w:rsid w:val="00381417"/>
    <w:rsid w:val="0038203F"/>
    <w:rsid w:val="00382359"/>
    <w:rsid w:val="0038242B"/>
    <w:rsid w:val="0038257D"/>
    <w:rsid w:val="00382828"/>
    <w:rsid w:val="00383271"/>
    <w:rsid w:val="003837C9"/>
    <w:rsid w:val="00383C89"/>
    <w:rsid w:val="00384302"/>
    <w:rsid w:val="00384312"/>
    <w:rsid w:val="00384726"/>
    <w:rsid w:val="00384FC4"/>
    <w:rsid w:val="003851FF"/>
    <w:rsid w:val="003858CB"/>
    <w:rsid w:val="00385D89"/>
    <w:rsid w:val="00385EC9"/>
    <w:rsid w:val="00385F03"/>
    <w:rsid w:val="00386729"/>
    <w:rsid w:val="00386A7A"/>
    <w:rsid w:val="00387303"/>
    <w:rsid w:val="00387A37"/>
    <w:rsid w:val="00387ED7"/>
    <w:rsid w:val="0039029A"/>
    <w:rsid w:val="00390CFE"/>
    <w:rsid w:val="003911B7"/>
    <w:rsid w:val="00391384"/>
    <w:rsid w:val="00391387"/>
    <w:rsid w:val="0039197D"/>
    <w:rsid w:val="003919DE"/>
    <w:rsid w:val="00392837"/>
    <w:rsid w:val="003934E8"/>
    <w:rsid w:val="00393812"/>
    <w:rsid w:val="0039396D"/>
    <w:rsid w:val="003939B7"/>
    <w:rsid w:val="00393CD7"/>
    <w:rsid w:val="003957C0"/>
    <w:rsid w:val="00395994"/>
    <w:rsid w:val="00395F0D"/>
    <w:rsid w:val="003960BD"/>
    <w:rsid w:val="003962E5"/>
    <w:rsid w:val="003963D2"/>
    <w:rsid w:val="0039663B"/>
    <w:rsid w:val="003969BE"/>
    <w:rsid w:val="00396F19"/>
    <w:rsid w:val="00396FAE"/>
    <w:rsid w:val="00397229"/>
    <w:rsid w:val="00397332"/>
    <w:rsid w:val="003973E4"/>
    <w:rsid w:val="00397707"/>
    <w:rsid w:val="003A01BF"/>
    <w:rsid w:val="003A060E"/>
    <w:rsid w:val="003A1222"/>
    <w:rsid w:val="003A12B1"/>
    <w:rsid w:val="003A1D1F"/>
    <w:rsid w:val="003A1FAB"/>
    <w:rsid w:val="003A22B4"/>
    <w:rsid w:val="003A2322"/>
    <w:rsid w:val="003A2518"/>
    <w:rsid w:val="003A25C0"/>
    <w:rsid w:val="003A3224"/>
    <w:rsid w:val="003A323B"/>
    <w:rsid w:val="003A34D5"/>
    <w:rsid w:val="003A3D74"/>
    <w:rsid w:val="003A4089"/>
    <w:rsid w:val="003A526B"/>
    <w:rsid w:val="003A587B"/>
    <w:rsid w:val="003A5C82"/>
    <w:rsid w:val="003A6734"/>
    <w:rsid w:val="003A67D0"/>
    <w:rsid w:val="003A68AB"/>
    <w:rsid w:val="003A68C2"/>
    <w:rsid w:val="003A74B2"/>
    <w:rsid w:val="003A74F9"/>
    <w:rsid w:val="003A75DF"/>
    <w:rsid w:val="003A7909"/>
    <w:rsid w:val="003A7910"/>
    <w:rsid w:val="003A7C0D"/>
    <w:rsid w:val="003B0184"/>
    <w:rsid w:val="003B0E66"/>
    <w:rsid w:val="003B119C"/>
    <w:rsid w:val="003B134A"/>
    <w:rsid w:val="003B1926"/>
    <w:rsid w:val="003B1C7D"/>
    <w:rsid w:val="003B1F7F"/>
    <w:rsid w:val="003B2679"/>
    <w:rsid w:val="003B27B0"/>
    <w:rsid w:val="003B294A"/>
    <w:rsid w:val="003B2A4C"/>
    <w:rsid w:val="003B2A5B"/>
    <w:rsid w:val="003B30AB"/>
    <w:rsid w:val="003B3537"/>
    <w:rsid w:val="003B4C47"/>
    <w:rsid w:val="003B5312"/>
    <w:rsid w:val="003B5F45"/>
    <w:rsid w:val="003B5F62"/>
    <w:rsid w:val="003B6BD1"/>
    <w:rsid w:val="003B6BF7"/>
    <w:rsid w:val="003B6DB4"/>
    <w:rsid w:val="003B71FD"/>
    <w:rsid w:val="003B720E"/>
    <w:rsid w:val="003B7D12"/>
    <w:rsid w:val="003B7F23"/>
    <w:rsid w:val="003C01FD"/>
    <w:rsid w:val="003C0393"/>
    <w:rsid w:val="003C0A87"/>
    <w:rsid w:val="003C0B17"/>
    <w:rsid w:val="003C0F9E"/>
    <w:rsid w:val="003C103F"/>
    <w:rsid w:val="003C1783"/>
    <w:rsid w:val="003C20AB"/>
    <w:rsid w:val="003C20D7"/>
    <w:rsid w:val="003C2140"/>
    <w:rsid w:val="003C2411"/>
    <w:rsid w:val="003C363C"/>
    <w:rsid w:val="003C39D3"/>
    <w:rsid w:val="003C3B5E"/>
    <w:rsid w:val="003C4206"/>
    <w:rsid w:val="003C4A66"/>
    <w:rsid w:val="003C57C6"/>
    <w:rsid w:val="003C5E98"/>
    <w:rsid w:val="003C6568"/>
    <w:rsid w:val="003C6743"/>
    <w:rsid w:val="003C69E7"/>
    <w:rsid w:val="003C6C86"/>
    <w:rsid w:val="003C6EA2"/>
    <w:rsid w:val="003C7037"/>
    <w:rsid w:val="003C7386"/>
    <w:rsid w:val="003C7825"/>
    <w:rsid w:val="003C7ACE"/>
    <w:rsid w:val="003C7C28"/>
    <w:rsid w:val="003C7C3C"/>
    <w:rsid w:val="003C7EF8"/>
    <w:rsid w:val="003D046F"/>
    <w:rsid w:val="003D0AFD"/>
    <w:rsid w:val="003D147D"/>
    <w:rsid w:val="003D1D78"/>
    <w:rsid w:val="003D1E96"/>
    <w:rsid w:val="003D245C"/>
    <w:rsid w:val="003D2886"/>
    <w:rsid w:val="003D296B"/>
    <w:rsid w:val="003D2B1E"/>
    <w:rsid w:val="003D2D55"/>
    <w:rsid w:val="003D304C"/>
    <w:rsid w:val="003D34C8"/>
    <w:rsid w:val="003D3A18"/>
    <w:rsid w:val="003D40A2"/>
    <w:rsid w:val="003D43B9"/>
    <w:rsid w:val="003D4424"/>
    <w:rsid w:val="003D46ED"/>
    <w:rsid w:val="003D47C0"/>
    <w:rsid w:val="003D4BE4"/>
    <w:rsid w:val="003D50B7"/>
    <w:rsid w:val="003D5201"/>
    <w:rsid w:val="003D56E9"/>
    <w:rsid w:val="003E04FA"/>
    <w:rsid w:val="003E1493"/>
    <w:rsid w:val="003E190C"/>
    <w:rsid w:val="003E207A"/>
    <w:rsid w:val="003E2547"/>
    <w:rsid w:val="003E2AAA"/>
    <w:rsid w:val="003E3646"/>
    <w:rsid w:val="003E366F"/>
    <w:rsid w:val="003E36EA"/>
    <w:rsid w:val="003E38F0"/>
    <w:rsid w:val="003E3D82"/>
    <w:rsid w:val="003E44DB"/>
    <w:rsid w:val="003E4893"/>
    <w:rsid w:val="003E4980"/>
    <w:rsid w:val="003E4D08"/>
    <w:rsid w:val="003E4DD1"/>
    <w:rsid w:val="003E5863"/>
    <w:rsid w:val="003E6772"/>
    <w:rsid w:val="003E6D23"/>
    <w:rsid w:val="003E6D9B"/>
    <w:rsid w:val="003E6E20"/>
    <w:rsid w:val="003E736C"/>
    <w:rsid w:val="003E74AD"/>
    <w:rsid w:val="003E79CF"/>
    <w:rsid w:val="003E7A20"/>
    <w:rsid w:val="003E7DE6"/>
    <w:rsid w:val="003E7F7E"/>
    <w:rsid w:val="003E7FEC"/>
    <w:rsid w:val="003F0516"/>
    <w:rsid w:val="003F1844"/>
    <w:rsid w:val="003F189C"/>
    <w:rsid w:val="003F1B89"/>
    <w:rsid w:val="003F1EE5"/>
    <w:rsid w:val="003F1EF6"/>
    <w:rsid w:val="003F2D8F"/>
    <w:rsid w:val="003F387C"/>
    <w:rsid w:val="003F39DD"/>
    <w:rsid w:val="003F3E65"/>
    <w:rsid w:val="003F455C"/>
    <w:rsid w:val="003F4F84"/>
    <w:rsid w:val="003F5908"/>
    <w:rsid w:val="003F6081"/>
    <w:rsid w:val="003F61D8"/>
    <w:rsid w:val="003F65CB"/>
    <w:rsid w:val="003F699A"/>
    <w:rsid w:val="003F6CD0"/>
    <w:rsid w:val="003F71CA"/>
    <w:rsid w:val="003F72A6"/>
    <w:rsid w:val="003F7687"/>
    <w:rsid w:val="003F79A8"/>
    <w:rsid w:val="003F7ADA"/>
    <w:rsid w:val="003F7BFE"/>
    <w:rsid w:val="00400005"/>
    <w:rsid w:val="004000DE"/>
    <w:rsid w:val="00401107"/>
    <w:rsid w:val="00401467"/>
    <w:rsid w:val="00401DD2"/>
    <w:rsid w:val="00401F08"/>
    <w:rsid w:val="00402443"/>
    <w:rsid w:val="004030D9"/>
    <w:rsid w:val="00403403"/>
    <w:rsid w:val="00403E8D"/>
    <w:rsid w:val="00403F2A"/>
    <w:rsid w:val="0040403E"/>
    <w:rsid w:val="00404D8E"/>
    <w:rsid w:val="00405828"/>
    <w:rsid w:val="0040595C"/>
    <w:rsid w:val="00405E81"/>
    <w:rsid w:val="0040604A"/>
    <w:rsid w:val="00406572"/>
    <w:rsid w:val="004066C1"/>
    <w:rsid w:val="0040683D"/>
    <w:rsid w:val="00406E79"/>
    <w:rsid w:val="0040708E"/>
    <w:rsid w:val="00407A63"/>
    <w:rsid w:val="00407AD8"/>
    <w:rsid w:val="004104E4"/>
    <w:rsid w:val="004106BE"/>
    <w:rsid w:val="00410AD1"/>
    <w:rsid w:val="00410D95"/>
    <w:rsid w:val="00411140"/>
    <w:rsid w:val="00411AC5"/>
    <w:rsid w:val="00411F76"/>
    <w:rsid w:val="00411FA0"/>
    <w:rsid w:val="00412D9C"/>
    <w:rsid w:val="004130A4"/>
    <w:rsid w:val="004131C1"/>
    <w:rsid w:val="00413719"/>
    <w:rsid w:val="00413751"/>
    <w:rsid w:val="00413E36"/>
    <w:rsid w:val="00413EFE"/>
    <w:rsid w:val="0041402F"/>
    <w:rsid w:val="004140C8"/>
    <w:rsid w:val="004141A6"/>
    <w:rsid w:val="00414BAB"/>
    <w:rsid w:val="00415376"/>
    <w:rsid w:val="00415426"/>
    <w:rsid w:val="004158BF"/>
    <w:rsid w:val="0041594A"/>
    <w:rsid w:val="00415E9F"/>
    <w:rsid w:val="00415EB9"/>
    <w:rsid w:val="004166CE"/>
    <w:rsid w:val="004169F9"/>
    <w:rsid w:val="00416A6A"/>
    <w:rsid w:val="00416D6D"/>
    <w:rsid w:val="00417E16"/>
    <w:rsid w:val="00417F6E"/>
    <w:rsid w:val="004209B1"/>
    <w:rsid w:val="004211D1"/>
    <w:rsid w:val="00421327"/>
    <w:rsid w:val="0042164B"/>
    <w:rsid w:val="00421F93"/>
    <w:rsid w:val="004224B9"/>
    <w:rsid w:val="00422C60"/>
    <w:rsid w:val="00422F59"/>
    <w:rsid w:val="00422FB4"/>
    <w:rsid w:val="0042367F"/>
    <w:rsid w:val="00423768"/>
    <w:rsid w:val="004237D6"/>
    <w:rsid w:val="004239EF"/>
    <w:rsid w:val="00423B72"/>
    <w:rsid w:val="00423B8D"/>
    <w:rsid w:val="00423DAF"/>
    <w:rsid w:val="00423F8A"/>
    <w:rsid w:val="0042428F"/>
    <w:rsid w:val="004242E9"/>
    <w:rsid w:val="004244CD"/>
    <w:rsid w:val="00424D71"/>
    <w:rsid w:val="00425125"/>
    <w:rsid w:val="00425C38"/>
    <w:rsid w:val="00425C6C"/>
    <w:rsid w:val="00426847"/>
    <w:rsid w:val="004270EC"/>
    <w:rsid w:val="004272A3"/>
    <w:rsid w:val="004274D8"/>
    <w:rsid w:val="00427F31"/>
    <w:rsid w:val="0043037D"/>
    <w:rsid w:val="00430553"/>
    <w:rsid w:val="004305D9"/>
    <w:rsid w:val="004306E3"/>
    <w:rsid w:val="00430AC8"/>
    <w:rsid w:val="00430CDA"/>
    <w:rsid w:val="00431BF7"/>
    <w:rsid w:val="00431E72"/>
    <w:rsid w:val="00431F3C"/>
    <w:rsid w:val="00432022"/>
    <w:rsid w:val="004323C7"/>
    <w:rsid w:val="00432721"/>
    <w:rsid w:val="00432BE3"/>
    <w:rsid w:val="0043301F"/>
    <w:rsid w:val="00433507"/>
    <w:rsid w:val="00434456"/>
    <w:rsid w:val="0043445F"/>
    <w:rsid w:val="00435169"/>
    <w:rsid w:val="004351F1"/>
    <w:rsid w:val="004352C1"/>
    <w:rsid w:val="0043559C"/>
    <w:rsid w:val="00435CFD"/>
    <w:rsid w:val="00436D28"/>
    <w:rsid w:val="00436D52"/>
    <w:rsid w:val="00436E52"/>
    <w:rsid w:val="00437126"/>
    <w:rsid w:val="00437163"/>
    <w:rsid w:val="004376D2"/>
    <w:rsid w:val="00437AB9"/>
    <w:rsid w:val="00437CDD"/>
    <w:rsid w:val="0044037F"/>
    <w:rsid w:val="00440D32"/>
    <w:rsid w:val="004410C8"/>
    <w:rsid w:val="00441869"/>
    <w:rsid w:val="00441E49"/>
    <w:rsid w:val="004423C5"/>
    <w:rsid w:val="004426D6"/>
    <w:rsid w:val="00443611"/>
    <w:rsid w:val="004439C6"/>
    <w:rsid w:val="00443C58"/>
    <w:rsid w:val="00443F6D"/>
    <w:rsid w:val="00443F85"/>
    <w:rsid w:val="00444315"/>
    <w:rsid w:val="00444B8D"/>
    <w:rsid w:val="00444C5C"/>
    <w:rsid w:val="00444D3A"/>
    <w:rsid w:val="00444D62"/>
    <w:rsid w:val="00444F54"/>
    <w:rsid w:val="004460B6"/>
    <w:rsid w:val="0044615E"/>
    <w:rsid w:val="004469FE"/>
    <w:rsid w:val="00446FC0"/>
    <w:rsid w:val="00447849"/>
    <w:rsid w:val="00450E6A"/>
    <w:rsid w:val="00451183"/>
    <w:rsid w:val="004511AF"/>
    <w:rsid w:val="0045162A"/>
    <w:rsid w:val="0045164C"/>
    <w:rsid w:val="0045165B"/>
    <w:rsid w:val="00451D43"/>
    <w:rsid w:val="00452193"/>
    <w:rsid w:val="00452207"/>
    <w:rsid w:val="00452515"/>
    <w:rsid w:val="00452B88"/>
    <w:rsid w:val="00452D02"/>
    <w:rsid w:val="004532F4"/>
    <w:rsid w:val="00453C0C"/>
    <w:rsid w:val="00453F22"/>
    <w:rsid w:val="00454F0A"/>
    <w:rsid w:val="004564F2"/>
    <w:rsid w:val="004576DE"/>
    <w:rsid w:val="004579F6"/>
    <w:rsid w:val="00457B42"/>
    <w:rsid w:val="00457FDB"/>
    <w:rsid w:val="00457FFE"/>
    <w:rsid w:val="004600FC"/>
    <w:rsid w:val="00460218"/>
    <w:rsid w:val="00460351"/>
    <w:rsid w:val="00460A0D"/>
    <w:rsid w:val="00460D85"/>
    <w:rsid w:val="00461290"/>
    <w:rsid w:val="004614D8"/>
    <w:rsid w:val="00461566"/>
    <w:rsid w:val="004618C1"/>
    <w:rsid w:val="00461CEC"/>
    <w:rsid w:val="0046235A"/>
    <w:rsid w:val="004624F7"/>
    <w:rsid w:val="00462A67"/>
    <w:rsid w:val="00462B58"/>
    <w:rsid w:val="00462FD3"/>
    <w:rsid w:val="0046315C"/>
    <w:rsid w:val="00463783"/>
    <w:rsid w:val="00463986"/>
    <w:rsid w:val="0046457F"/>
    <w:rsid w:val="0046485C"/>
    <w:rsid w:val="00464E95"/>
    <w:rsid w:val="0046602A"/>
    <w:rsid w:val="00466D42"/>
    <w:rsid w:val="004675AE"/>
    <w:rsid w:val="00467A74"/>
    <w:rsid w:val="00467E7F"/>
    <w:rsid w:val="0047003A"/>
    <w:rsid w:val="004707EE"/>
    <w:rsid w:val="00470C2C"/>
    <w:rsid w:val="00471109"/>
    <w:rsid w:val="004713CB"/>
    <w:rsid w:val="0047177B"/>
    <w:rsid w:val="004726F7"/>
    <w:rsid w:val="00472D92"/>
    <w:rsid w:val="004733FA"/>
    <w:rsid w:val="0047361E"/>
    <w:rsid w:val="00473BD5"/>
    <w:rsid w:val="00473F42"/>
    <w:rsid w:val="00474333"/>
    <w:rsid w:val="0047445A"/>
    <w:rsid w:val="004748A8"/>
    <w:rsid w:val="00475BEA"/>
    <w:rsid w:val="00476B40"/>
    <w:rsid w:val="00476BCB"/>
    <w:rsid w:val="00476F85"/>
    <w:rsid w:val="004770F2"/>
    <w:rsid w:val="004772B0"/>
    <w:rsid w:val="0048008F"/>
    <w:rsid w:val="0048112D"/>
    <w:rsid w:val="00481133"/>
    <w:rsid w:val="0048117A"/>
    <w:rsid w:val="00482238"/>
    <w:rsid w:val="00482937"/>
    <w:rsid w:val="00483E61"/>
    <w:rsid w:val="00483F39"/>
    <w:rsid w:val="004841F0"/>
    <w:rsid w:val="00484290"/>
    <w:rsid w:val="0048477A"/>
    <w:rsid w:val="004849BD"/>
    <w:rsid w:val="00485286"/>
    <w:rsid w:val="00485A5E"/>
    <w:rsid w:val="004867A0"/>
    <w:rsid w:val="00486937"/>
    <w:rsid w:val="00486E92"/>
    <w:rsid w:val="00486E98"/>
    <w:rsid w:val="00486F74"/>
    <w:rsid w:val="004870EB"/>
    <w:rsid w:val="004873CC"/>
    <w:rsid w:val="0048753A"/>
    <w:rsid w:val="00487928"/>
    <w:rsid w:val="00487A04"/>
    <w:rsid w:val="00487F83"/>
    <w:rsid w:val="00491C48"/>
    <w:rsid w:val="00491CE3"/>
    <w:rsid w:val="00491D77"/>
    <w:rsid w:val="004921AB"/>
    <w:rsid w:val="0049263C"/>
    <w:rsid w:val="00492CA4"/>
    <w:rsid w:val="00492DB6"/>
    <w:rsid w:val="00492EEB"/>
    <w:rsid w:val="0049376C"/>
    <w:rsid w:val="00493D2B"/>
    <w:rsid w:val="00494020"/>
    <w:rsid w:val="0049415B"/>
    <w:rsid w:val="00494508"/>
    <w:rsid w:val="004956FA"/>
    <w:rsid w:val="00495DF3"/>
    <w:rsid w:val="00497D8E"/>
    <w:rsid w:val="004A01F8"/>
    <w:rsid w:val="004A07A4"/>
    <w:rsid w:val="004A08DF"/>
    <w:rsid w:val="004A09DE"/>
    <w:rsid w:val="004A0A6E"/>
    <w:rsid w:val="004A12E9"/>
    <w:rsid w:val="004A13CA"/>
    <w:rsid w:val="004A2225"/>
    <w:rsid w:val="004A26E0"/>
    <w:rsid w:val="004A2A05"/>
    <w:rsid w:val="004A2D64"/>
    <w:rsid w:val="004A2EF4"/>
    <w:rsid w:val="004A401A"/>
    <w:rsid w:val="004A4148"/>
    <w:rsid w:val="004A45AF"/>
    <w:rsid w:val="004A4912"/>
    <w:rsid w:val="004A50F7"/>
    <w:rsid w:val="004A546A"/>
    <w:rsid w:val="004A6002"/>
    <w:rsid w:val="004A6316"/>
    <w:rsid w:val="004A651A"/>
    <w:rsid w:val="004A67F2"/>
    <w:rsid w:val="004A6B1E"/>
    <w:rsid w:val="004A6D61"/>
    <w:rsid w:val="004A6E57"/>
    <w:rsid w:val="004A6E5B"/>
    <w:rsid w:val="004A71FE"/>
    <w:rsid w:val="004B17D6"/>
    <w:rsid w:val="004B188C"/>
    <w:rsid w:val="004B1D37"/>
    <w:rsid w:val="004B1DB0"/>
    <w:rsid w:val="004B2A1F"/>
    <w:rsid w:val="004B2CE0"/>
    <w:rsid w:val="004B2E9D"/>
    <w:rsid w:val="004B3F4C"/>
    <w:rsid w:val="004B4311"/>
    <w:rsid w:val="004B4C5C"/>
    <w:rsid w:val="004B4FC8"/>
    <w:rsid w:val="004B5320"/>
    <w:rsid w:val="004B58E4"/>
    <w:rsid w:val="004B5AD7"/>
    <w:rsid w:val="004B5DCB"/>
    <w:rsid w:val="004B621A"/>
    <w:rsid w:val="004B62E4"/>
    <w:rsid w:val="004B663F"/>
    <w:rsid w:val="004B6BB2"/>
    <w:rsid w:val="004B6F20"/>
    <w:rsid w:val="004B71B3"/>
    <w:rsid w:val="004B7CC0"/>
    <w:rsid w:val="004C0769"/>
    <w:rsid w:val="004C0A85"/>
    <w:rsid w:val="004C181A"/>
    <w:rsid w:val="004C1C73"/>
    <w:rsid w:val="004C1EBD"/>
    <w:rsid w:val="004C2E46"/>
    <w:rsid w:val="004C30ED"/>
    <w:rsid w:val="004C33D3"/>
    <w:rsid w:val="004C3BFC"/>
    <w:rsid w:val="004C456B"/>
    <w:rsid w:val="004C470A"/>
    <w:rsid w:val="004C4B3B"/>
    <w:rsid w:val="004C4CBB"/>
    <w:rsid w:val="004C4D93"/>
    <w:rsid w:val="004C50CC"/>
    <w:rsid w:val="004C5157"/>
    <w:rsid w:val="004C5316"/>
    <w:rsid w:val="004C6101"/>
    <w:rsid w:val="004C6309"/>
    <w:rsid w:val="004C64EE"/>
    <w:rsid w:val="004C68B7"/>
    <w:rsid w:val="004C6B04"/>
    <w:rsid w:val="004C6BE6"/>
    <w:rsid w:val="004C6FB7"/>
    <w:rsid w:val="004D0B4E"/>
    <w:rsid w:val="004D1459"/>
    <w:rsid w:val="004D1DC6"/>
    <w:rsid w:val="004D1DEE"/>
    <w:rsid w:val="004D2215"/>
    <w:rsid w:val="004D290B"/>
    <w:rsid w:val="004D2ACB"/>
    <w:rsid w:val="004D2BAE"/>
    <w:rsid w:val="004D2EDB"/>
    <w:rsid w:val="004D352D"/>
    <w:rsid w:val="004D3E12"/>
    <w:rsid w:val="004D4619"/>
    <w:rsid w:val="004D48A1"/>
    <w:rsid w:val="004D4D67"/>
    <w:rsid w:val="004D51CD"/>
    <w:rsid w:val="004D5276"/>
    <w:rsid w:val="004D5356"/>
    <w:rsid w:val="004D5806"/>
    <w:rsid w:val="004D5AD2"/>
    <w:rsid w:val="004D5CE5"/>
    <w:rsid w:val="004D5EF3"/>
    <w:rsid w:val="004D5F1A"/>
    <w:rsid w:val="004D6352"/>
    <w:rsid w:val="004D6687"/>
    <w:rsid w:val="004D6691"/>
    <w:rsid w:val="004D6F24"/>
    <w:rsid w:val="004E0105"/>
    <w:rsid w:val="004E0917"/>
    <w:rsid w:val="004E0E87"/>
    <w:rsid w:val="004E1708"/>
    <w:rsid w:val="004E2127"/>
    <w:rsid w:val="004E2A0B"/>
    <w:rsid w:val="004E33F5"/>
    <w:rsid w:val="004E3875"/>
    <w:rsid w:val="004E3C31"/>
    <w:rsid w:val="004E3DBC"/>
    <w:rsid w:val="004E4290"/>
    <w:rsid w:val="004E433C"/>
    <w:rsid w:val="004E440D"/>
    <w:rsid w:val="004E5158"/>
    <w:rsid w:val="004E5370"/>
    <w:rsid w:val="004E53F5"/>
    <w:rsid w:val="004E5B40"/>
    <w:rsid w:val="004E5C48"/>
    <w:rsid w:val="004E60C4"/>
    <w:rsid w:val="004E6132"/>
    <w:rsid w:val="004E61BE"/>
    <w:rsid w:val="004E640C"/>
    <w:rsid w:val="004E646C"/>
    <w:rsid w:val="004E6B43"/>
    <w:rsid w:val="004E6D5A"/>
    <w:rsid w:val="004E7002"/>
    <w:rsid w:val="004E7020"/>
    <w:rsid w:val="004E7252"/>
    <w:rsid w:val="004F01A9"/>
    <w:rsid w:val="004F01EA"/>
    <w:rsid w:val="004F07C6"/>
    <w:rsid w:val="004F0B3D"/>
    <w:rsid w:val="004F0C3F"/>
    <w:rsid w:val="004F1173"/>
    <w:rsid w:val="004F1BFE"/>
    <w:rsid w:val="004F23A3"/>
    <w:rsid w:val="004F2860"/>
    <w:rsid w:val="004F38C6"/>
    <w:rsid w:val="004F3A22"/>
    <w:rsid w:val="004F3CB8"/>
    <w:rsid w:val="004F4634"/>
    <w:rsid w:val="004F4C46"/>
    <w:rsid w:val="004F5626"/>
    <w:rsid w:val="004F5734"/>
    <w:rsid w:val="004F5780"/>
    <w:rsid w:val="004F6205"/>
    <w:rsid w:val="004F6989"/>
    <w:rsid w:val="004F75EC"/>
    <w:rsid w:val="00500224"/>
    <w:rsid w:val="00500254"/>
    <w:rsid w:val="005003ED"/>
    <w:rsid w:val="005004EF"/>
    <w:rsid w:val="00500F26"/>
    <w:rsid w:val="00501002"/>
    <w:rsid w:val="005010C6"/>
    <w:rsid w:val="0050171F"/>
    <w:rsid w:val="00501EBC"/>
    <w:rsid w:val="0050209F"/>
    <w:rsid w:val="00502337"/>
    <w:rsid w:val="00502A13"/>
    <w:rsid w:val="00502B50"/>
    <w:rsid w:val="00502E96"/>
    <w:rsid w:val="00502EA7"/>
    <w:rsid w:val="005036CE"/>
    <w:rsid w:val="005040DB"/>
    <w:rsid w:val="00504738"/>
    <w:rsid w:val="00504A53"/>
    <w:rsid w:val="00504E5B"/>
    <w:rsid w:val="00506323"/>
    <w:rsid w:val="00506CE8"/>
    <w:rsid w:val="00507152"/>
    <w:rsid w:val="0050750A"/>
    <w:rsid w:val="00510429"/>
    <w:rsid w:val="005104BE"/>
    <w:rsid w:val="00510556"/>
    <w:rsid w:val="005107FA"/>
    <w:rsid w:val="00510829"/>
    <w:rsid w:val="00510B67"/>
    <w:rsid w:val="005110EF"/>
    <w:rsid w:val="00511BF4"/>
    <w:rsid w:val="00512035"/>
    <w:rsid w:val="00512A24"/>
    <w:rsid w:val="00513A2A"/>
    <w:rsid w:val="00513A69"/>
    <w:rsid w:val="00513CCB"/>
    <w:rsid w:val="00513CCF"/>
    <w:rsid w:val="005143FF"/>
    <w:rsid w:val="00516170"/>
    <w:rsid w:val="0051663C"/>
    <w:rsid w:val="005167CB"/>
    <w:rsid w:val="00516C52"/>
    <w:rsid w:val="00516D72"/>
    <w:rsid w:val="005171DB"/>
    <w:rsid w:val="005175C9"/>
    <w:rsid w:val="005179A0"/>
    <w:rsid w:val="005179A8"/>
    <w:rsid w:val="00517B37"/>
    <w:rsid w:val="00520140"/>
    <w:rsid w:val="0052055D"/>
    <w:rsid w:val="00520664"/>
    <w:rsid w:val="00520F69"/>
    <w:rsid w:val="00521713"/>
    <w:rsid w:val="005217D1"/>
    <w:rsid w:val="00521C16"/>
    <w:rsid w:val="00522350"/>
    <w:rsid w:val="00523AC5"/>
    <w:rsid w:val="00523F9C"/>
    <w:rsid w:val="00524514"/>
    <w:rsid w:val="00524680"/>
    <w:rsid w:val="00524ABA"/>
    <w:rsid w:val="00524AE0"/>
    <w:rsid w:val="00524B4B"/>
    <w:rsid w:val="005251CF"/>
    <w:rsid w:val="00526551"/>
    <w:rsid w:val="005268E9"/>
    <w:rsid w:val="00527685"/>
    <w:rsid w:val="00527E57"/>
    <w:rsid w:val="0053001D"/>
    <w:rsid w:val="005304FB"/>
    <w:rsid w:val="00530C3D"/>
    <w:rsid w:val="00531101"/>
    <w:rsid w:val="005318EC"/>
    <w:rsid w:val="00531A31"/>
    <w:rsid w:val="00531E84"/>
    <w:rsid w:val="005320A3"/>
    <w:rsid w:val="00532900"/>
    <w:rsid w:val="00532FC4"/>
    <w:rsid w:val="00532FD8"/>
    <w:rsid w:val="005339B8"/>
    <w:rsid w:val="00533B24"/>
    <w:rsid w:val="0053423E"/>
    <w:rsid w:val="005345FF"/>
    <w:rsid w:val="00534611"/>
    <w:rsid w:val="00535737"/>
    <w:rsid w:val="0053609A"/>
    <w:rsid w:val="00536837"/>
    <w:rsid w:val="005371F2"/>
    <w:rsid w:val="0053741A"/>
    <w:rsid w:val="00537B06"/>
    <w:rsid w:val="00540116"/>
    <w:rsid w:val="00540CCE"/>
    <w:rsid w:val="005427FF"/>
    <w:rsid w:val="00542DAB"/>
    <w:rsid w:val="005431CD"/>
    <w:rsid w:val="005433C2"/>
    <w:rsid w:val="00544896"/>
    <w:rsid w:val="00544F56"/>
    <w:rsid w:val="005455F7"/>
    <w:rsid w:val="0054620F"/>
    <w:rsid w:val="00546727"/>
    <w:rsid w:val="00546D9E"/>
    <w:rsid w:val="00546F17"/>
    <w:rsid w:val="0054732F"/>
    <w:rsid w:val="0054766E"/>
    <w:rsid w:val="00550620"/>
    <w:rsid w:val="00550EB3"/>
    <w:rsid w:val="00550EDF"/>
    <w:rsid w:val="005513FE"/>
    <w:rsid w:val="005514AB"/>
    <w:rsid w:val="005515DC"/>
    <w:rsid w:val="00551805"/>
    <w:rsid w:val="00551983"/>
    <w:rsid w:val="00551C7F"/>
    <w:rsid w:val="00552224"/>
    <w:rsid w:val="00552287"/>
    <w:rsid w:val="005525BA"/>
    <w:rsid w:val="00552DFC"/>
    <w:rsid w:val="00553E7D"/>
    <w:rsid w:val="00554D3F"/>
    <w:rsid w:val="005552C5"/>
    <w:rsid w:val="005557E9"/>
    <w:rsid w:val="0055583B"/>
    <w:rsid w:val="005558F2"/>
    <w:rsid w:val="00555A1E"/>
    <w:rsid w:val="00555A26"/>
    <w:rsid w:val="00555AB5"/>
    <w:rsid w:val="00555AC9"/>
    <w:rsid w:val="00555BE6"/>
    <w:rsid w:val="00556218"/>
    <w:rsid w:val="0055681D"/>
    <w:rsid w:val="00556CBF"/>
    <w:rsid w:val="00556CE6"/>
    <w:rsid w:val="00556F16"/>
    <w:rsid w:val="00557319"/>
    <w:rsid w:val="005576D6"/>
    <w:rsid w:val="00557961"/>
    <w:rsid w:val="00557A37"/>
    <w:rsid w:val="00557F11"/>
    <w:rsid w:val="005604CE"/>
    <w:rsid w:val="0056110D"/>
    <w:rsid w:val="005614AA"/>
    <w:rsid w:val="00561938"/>
    <w:rsid w:val="00562738"/>
    <w:rsid w:val="00562C6F"/>
    <w:rsid w:val="00563125"/>
    <w:rsid w:val="00563154"/>
    <w:rsid w:val="005632F0"/>
    <w:rsid w:val="0056372C"/>
    <w:rsid w:val="00563AF1"/>
    <w:rsid w:val="00563B5C"/>
    <w:rsid w:val="00564F6D"/>
    <w:rsid w:val="00565730"/>
    <w:rsid w:val="00565CCB"/>
    <w:rsid w:val="00565E06"/>
    <w:rsid w:val="0056636C"/>
    <w:rsid w:val="00566D68"/>
    <w:rsid w:val="00567913"/>
    <w:rsid w:val="00567EFC"/>
    <w:rsid w:val="00570093"/>
    <w:rsid w:val="00570700"/>
    <w:rsid w:val="00570B5C"/>
    <w:rsid w:val="00570F42"/>
    <w:rsid w:val="00570F6B"/>
    <w:rsid w:val="00571105"/>
    <w:rsid w:val="0057110C"/>
    <w:rsid w:val="005712C5"/>
    <w:rsid w:val="005713C9"/>
    <w:rsid w:val="005725A1"/>
    <w:rsid w:val="00572813"/>
    <w:rsid w:val="00572966"/>
    <w:rsid w:val="00573379"/>
    <w:rsid w:val="00573BD6"/>
    <w:rsid w:val="00574363"/>
    <w:rsid w:val="005747B2"/>
    <w:rsid w:val="00574985"/>
    <w:rsid w:val="00574B43"/>
    <w:rsid w:val="00574B76"/>
    <w:rsid w:val="005751A9"/>
    <w:rsid w:val="0057546E"/>
    <w:rsid w:val="00576343"/>
    <w:rsid w:val="00576359"/>
    <w:rsid w:val="00576797"/>
    <w:rsid w:val="00576968"/>
    <w:rsid w:val="00576D5B"/>
    <w:rsid w:val="0057709B"/>
    <w:rsid w:val="005774E5"/>
    <w:rsid w:val="0057764E"/>
    <w:rsid w:val="005776D5"/>
    <w:rsid w:val="00577ED2"/>
    <w:rsid w:val="00577F2A"/>
    <w:rsid w:val="00580261"/>
    <w:rsid w:val="00580489"/>
    <w:rsid w:val="00580531"/>
    <w:rsid w:val="00580679"/>
    <w:rsid w:val="00580A3E"/>
    <w:rsid w:val="00580CBD"/>
    <w:rsid w:val="00580D84"/>
    <w:rsid w:val="00580DDB"/>
    <w:rsid w:val="00581DB2"/>
    <w:rsid w:val="005828E3"/>
    <w:rsid w:val="0058340E"/>
    <w:rsid w:val="005838A6"/>
    <w:rsid w:val="00583D76"/>
    <w:rsid w:val="005840F2"/>
    <w:rsid w:val="00584240"/>
    <w:rsid w:val="00584311"/>
    <w:rsid w:val="00584B94"/>
    <w:rsid w:val="00584E95"/>
    <w:rsid w:val="005852B2"/>
    <w:rsid w:val="0058549B"/>
    <w:rsid w:val="00585B7A"/>
    <w:rsid w:val="00586681"/>
    <w:rsid w:val="00586D06"/>
    <w:rsid w:val="005878DC"/>
    <w:rsid w:val="00587935"/>
    <w:rsid w:val="00587A38"/>
    <w:rsid w:val="0059012D"/>
    <w:rsid w:val="005903B6"/>
    <w:rsid w:val="0059048C"/>
    <w:rsid w:val="005908A6"/>
    <w:rsid w:val="00590CAB"/>
    <w:rsid w:val="00590D17"/>
    <w:rsid w:val="00591346"/>
    <w:rsid w:val="0059183B"/>
    <w:rsid w:val="00591BEA"/>
    <w:rsid w:val="00592340"/>
    <w:rsid w:val="005925E4"/>
    <w:rsid w:val="005928C4"/>
    <w:rsid w:val="00592B3F"/>
    <w:rsid w:val="00592E87"/>
    <w:rsid w:val="00593274"/>
    <w:rsid w:val="00593434"/>
    <w:rsid w:val="005935D4"/>
    <w:rsid w:val="00593F03"/>
    <w:rsid w:val="005941D2"/>
    <w:rsid w:val="00594D63"/>
    <w:rsid w:val="00595073"/>
    <w:rsid w:val="005950AD"/>
    <w:rsid w:val="0059579B"/>
    <w:rsid w:val="0059593D"/>
    <w:rsid w:val="00595B56"/>
    <w:rsid w:val="00595C20"/>
    <w:rsid w:val="00595EC1"/>
    <w:rsid w:val="005963A1"/>
    <w:rsid w:val="005965D1"/>
    <w:rsid w:val="00596907"/>
    <w:rsid w:val="00597304"/>
    <w:rsid w:val="00597557"/>
    <w:rsid w:val="0059795B"/>
    <w:rsid w:val="00597B31"/>
    <w:rsid w:val="005A02C6"/>
    <w:rsid w:val="005A087B"/>
    <w:rsid w:val="005A0895"/>
    <w:rsid w:val="005A1095"/>
    <w:rsid w:val="005A1285"/>
    <w:rsid w:val="005A2261"/>
    <w:rsid w:val="005A24AF"/>
    <w:rsid w:val="005A2A33"/>
    <w:rsid w:val="005A2D41"/>
    <w:rsid w:val="005A2EB1"/>
    <w:rsid w:val="005A3251"/>
    <w:rsid w:val="005A41EC"/>
    <w:rsid w:val="005A48F5"/>
    <w:rsid w:val="005A4A0B"/>
    <w:rsid w:val="005A51E2"/>
    <w:rsid w:val="005A6162"/>
    <w:rsid w:val="005A6DA4"/>
    <w:rsid w:val="005A717D"/>
    <w:rsid w:val="005A7973"/>
    <w:rsid w:val="005A7CCD"/>
    <w:rsid w:val="005A7CF6"/>
    <w:rsid w:val="005B0121"/>
    <w:rsid w:val="005B04C4"/>
    <w:rsid w:val="005B07B3"/>
    <w:rsid w:val="005B0990"/>
    <w:rsid w:val="005B1921"/>
    <w:rsid w:val="005B21AE"/>
    <w:rsid w:val="005B26FD"/>
    <w:rsid w:val="005B2B80"/>
    <w:rsid w:val="005B3A40"/>
    <w:rsid w:val="005B3DB3"/>
    <w:rsid w:val="005B4503"/>
    <w:rsid w:val="005B4A6E"/>
    <w:rsid w:val="005B5481"/>
    <w:rsid w:val="005B5A69"/>
    <w:rsid w:val="005B5C89"/>
    <w:rsid w:val="005B674E"/>
    <w:rsid w:val="005B67DD"/>
    <w:rsid w:val="005B6847"/>
    <w:rsid w:val="005B734C"/>
    <w:rsid w:val="005B743C"/>
    <w:rsid w:val="005B7843"/>
    <w:rsid w:val="005B79F8"/>
    <w:rsid w:val="005B7A51"/>
    <w:rsid w:val="005B7CD3"/>
    <w:rsid w:val="005B7D77"/>
    <w:rsid w:val="005C0620"/>
    <w:rsid w:val="005C0803"/>
    <w:rsid w:val="005C0CD8"/>
    <w:rsid w:val="005C1649"/>
    <w:rsid w:val="005C1944"/>
    <w:rsid w:val="005C1A21"/>
    <w:rsid w:val="005C29EA"/>
    <w:rsid w:val="005C2CAE"/>
    <w:rsid w:val="005C30C9"/>
    <w:rsid w:val="005C33E1"/>
    <w:rsid w:val="005C35BA"/>
    <w:rsid w:val="005C3948"/>
    <w:rsid w:val="005C3B3E"/>
    <w:rsid w:val="005C3D08"/>
    <w:rsid w:val="005C4296"/>
    <w:rsid w:val="005C4982"/>
    <w:rsid w:val="005C5A88"/>
    <w:rsid w:val="005C5D03"/>
    <w:rsid w:val="005C5F3E"/>
    <w:rsid w:val="005C6237"/>
    <w:rsid w:val="005C65F8"/>
    <w:rsid w:val="005C6A00"/>
    <w:rsid w:val="005C6FF6"/>
    <w:rsid w:val="005C73CA"/>
    <w:rsid w:val="005C7554"/>
    <w:rsid w:val="005C7D2B"/>
    <w:rsid w:val="005C7D62"/>
    <w:rsid w:val="005D038F"/>
    <w:rsid w:val="005D0552"/>
    <w:rsid w:val="005D0BE7"/>
    <w:rsid w:val="005D0D5E"/>
    <w:rsid w:val="005D0E90"/>
    <w:rsid w:val="005D0FFC"/>
    <w:rsid w:val="005D1117"/>
    <w:rsid w:val="005D11CF"/>
    <w:rsid w:val="005D12DE"/>
    <w:rsid w:val="005D1425"/>
    <w:rsid w:val="005D19C3"/>
    <w:rsid w:val="005D2CF8"/>
    <w:rsid w:val="005D339A"/>
    <w:rsid w:val="005D3652"/>
    <w:rsid w:val="005D3A5A"/>
    <w:rsid w:val="005D3EC2"/>
    <w:rsid w:val="005D4071"/>
    <w:rsid w:val="005D465F"/>
    <w:rsid w:val="005D46EA"/>
    <w:rsid w:val="005D4950"/>
    <w:rsid w:val="005D4A7B"/>
    <w:rsid w:val="005D4B94"/>
    <w:rsid w:val="005D4CAF"/>
    <w:rsid w:val="005D4FA3"/>
    <w:rsid w:val="005D58DB"/>
    <w:rsid w:val="005D6020"/>
    <w:rsid w:val="005D6390"/>
    <w:rsid w:val="005D6437"/>
    <w:rsid w:val="005D6640"/>
    <w:rsid w:val="005D710F"/>
    <w:rsid w:val="005D75E8"/>
    <w:rsid w:val="005D7DA6"/>
    <w:rsid w:val="005E0012"/>
    <w:rsid w:val="005E05CC"/>
    <w:rsid w:val="005E0993"/>
    <w:rsid w:val="005E0C69"/>
    <w:rsid w:val="005E1CF5"/>
    <w:rsid w:val="005E1EFE"/>
    <w:rsid w:val="005E1F42"/>
    <w:rsid w:val="005E1F99"/>
    <w:rsid w:val="005E220C"/>
    <w:rsid w:val="005E2C24"/>
    <w:rsid w:val="005E322F"/>
    <w:rsid w:val="005E3245"/>
    <w:rsid w:val="005E3916"/>
    <w:rsid w:val="005E3928"/>
    <w:rsid w:val="005E3A7D"/>
    <w:rsid w:val="005E4AA6"/>
    <w:rsid w:val="005E4BDD"/>
    <w:rsid w:val="005E51C7"/>
    <w:rsid w:val="005E61EC"/>
    <w:rsid w:val="005E6372"/>
    <w:rsid w:val="005E6A02"/>
    <w:rsid w:val="005E720E"/>
    <w:rsid w:val="005E7504"/>
    <w:rsid w:val="005E78E0"/>
    <w:rsid w:val="005E7B7B"/>
    <w:rsid w:val="005F00B8"/>
    <w:rsid w:val="005F01E8"/>
    <w:rsid w:val="005F02A4"/>
    <w:rsid w:val="005F030E"/>
    <w:rsid w:val="005F0705"/>
    <w:rsid w:val="005F0804"/>
    <w:rsid w:val="005F18B0"/>
    <w:rsid w:val="005F2799"/>
    <w:rsid w:val="005F28FB"/>
    <w:rsid w:val="005F2AAD"/>
    <w:rsid w:val="005F301B"/>
    <w:rsid w:val="005F30E2"/>
    <w:rsid w:val="005F3936"/>
    <w:rsid w:val="005F3E35"/>
    <w:rsid w:val="005F4094"/>
    <w:rsid w:val="005F40A4"/>
    <w:rsid w:val="005F41F1"/>
    <w:rsid w:val="005F4830"/>
    <w:rsid w:val="005F4F95"/>
    <w:rsid w:val="005F5165"/>
    <w:rsid w:val="005F5C94"/>
    <w:rsid w:val="005F5DB2"/>
    <w:rsid w:val="005F5E83"/>
    <w:rsid w:val="005F648F"/>
    <w:rsid w:val="005F6D41"/>
    <w:rsid w:val="005F70C7"/>
    <w:rsid w:val="005F7114"/>
    <w:rsid w:val="005F7441"/>
    <w:rsid w:val="005F7ACE"/>
    <w:rsid w:val="005F7E76"/>
    <w:rsid w:val="00600046"/>
    <w:rsid w:val="00600876"/>
    <w:rsid w:val="00600FA0"/>
    <w:rsid w:val="00601119"/>
    <w:rsid w:val="00601378"/>
    <w:rsid w:val="00601806"/>
    <w:rsid w:val="006027A2"/>
    <w:rsid w:val="006028CF"/>
    <w:rsid w:val="0060307C"/>
    <w:rsid w:val="006034E6"/>
    <w:rsid w:val="00603722"/>
    <w:rsid w:val="00603897"/>
    <w:rsid w:val="00603946"/>
    <w:rsid w:val="00603D2F"/>
    <w:rsid w:val="00603FBF"/>
    <w:rsid w:val="0060408A"/>
    <w:rsid w:val="00604361"/>
    <w:rsid w:val="00604991"/>
    <w:rsid w:val="00604BB5"/>
    <w:rsid w:val="00604C6A"/>
    <w:rsid w:val="00605363"/>
    <w:rsid w:val="00605CC1"/>
    <w:rsid w:val="00605F1E"/>
    <w:rsid w:val="00606122"/>
    <w:rsid w:val="0060635C"/>
    <w:rsid w:val="006068CE"/>
    <w:rsid w:val="00606AEE"/>
    <w:rsid w:val="00606CAF"/>
    <w:rsid w:val="006074F4"/>
    <w:rsid w:val="0060757A"/>
    <w:rsid w:val="00607906"/>
    <w:rsid w:val="00607954"/>
    <w:rsid w:val="00607A21"/>
    <w:rsid w:val="00607E7F"/>
    <w:rsid w:val="00607EEB"/>
    <w:rsid w:val="00607FFB"/>
    <w:rsid w:val="006103A8"/>
    <w:rsid w:val="00610BB3"/>
    <w:rsid w:val="0061138B"/>
    <w:rsid w:val="00611910"/>
    <w:rsid w:val="00611D1B"/>
    <w:rsid w:val="0061211C"/>
    <w:rsid w:val="0061258E"/>
    <w:rsid w:val="0061293A"/>
    <w:rsid w:val="00612CC3"/>
    <w:rsid w:val="00613016"/>
    <w:rsid w:val="00613575"/>
    <w:rsid w:val="0061374C"/>
    <w:rsid w:val="0061443A"/>
    <w:rsid w:val="006146F4"/>
    <w:rsid w:val="0061573A"/>
    <w:rsid w:val="00615ECD"/>
    <w:rsid w:val="006167BE"/>
    <w:rsid w:val="00617791"/>
    <w:rsid w:val="00617A08"/>
    <w:rsid w:val="0062006F"/>
    <w:rsid w:val="006201BF"/>
    <w:rsid w:val="006203C6"/>
    <w:rsid w:val="006203D3"/>
    <w:rsid w:val="00620C03"/>
    <w:rsid w:val="0062159E"/>
    <w:rsid w:val="006216B7"/>
    <w:rsid w:val="00621F8C"/>
    <w:rsid w:val="00622227"/>
    <w:rsid w:val="0062245E"/>
    <w:rsid w:val="00622DEC"/>
    <w:rsid w:val="00623872"/>
    <w:rsid w:val="0062475A"/>
    <w:rsid w:val="00624E43"/>
    <w:rsid w:val="00625ADE"/>
    <w:rsid w:val="00625E7B"/>
    <w:rsid w:val="006265BC"/>
    <w:rsid w:val="0062673D"/>
    <w:rsid w:val="00626E85"/>
    <w:rsid w:val="00626FE0"/>
    <w:rsid w:val="00627715"/>
    <w:rsid w:val="00627A37"/>
    <w:rsid w:val="006303D3"/>
    <w:rsid w:val="00630559"/>
    <w:rsid w:val="00630C66"/>
    <w:rsid w:val="00630DB9"/>
    <w:rsid w:val="00630EE1"/>
    <w:rsid w:val="00631193"/>
    <w:rsid w:val="006323C2"/>
    <w:rsid w:val="00632AA2"/>
    <w:rsid w:val="00632B44"/>
    <w:rsid w:val="00633365"/>
    <w:rsid w:val="0063456B"/>
    <w:rsid w:val="006345A0"/>
    <w:rsid w:val="00634F4F"/>
    <w:rsid w:val="0063527D"/>
    <w:rsid w:val="00635749"/>
    <w:rsid w:val="006358D7"/>
    <w:rsid w:val="00635D41"/>
    <w:rsid w:val="0063609E"/>
    <w:rsid w:val="00636805"/>
    <w:rsid w:val="00636902"/>
    <w:rsid w:val="00636F1E"/>
    <w:rsid w:val="006374CA"/>
    <w:rsid w:val="006375D8"/>
    <w:rsid w:val="0063796F"/>
    <w:rsid w:val="00637BA6"/>
    <w:rsid w:val="00640361"/>
    <w:rsid w:val="00640371"/>
    <w:rsid w:val="00640547"/>
    <w:rsid w:val="00640D33"/>
    <w:rsid w:val="006414A9"/>
    <w:rsid w:val="00641821"/>
    <w:rsid w:val="006418CE"/>
    <w:rsid w:val="00642711"/>
    <w:rsid w:val="006429A7"/>
    <w:rsid w:val="00642BAC"/>
    <w:rsid w:val="006432A0"/>
    <w:rsid w:val="00643D79"/>
    <w:rsid w:val="00643E3E"/>
    <w:rsid w:val="00644011"/>
    <w:rsid w:val="006446AD"/>
    <w:rsid w:val="006447B7"/>
    <w:rsid w:val="006447C6"/>
    <w:rsid w:val="00644F6B"/>
    <w:rsid w:val="0064608E"/>
    <w:rsid w:val="0064770C"/>
    <w:rsid w:val="006477E0"/>
    <w:rsid w:val="00647B5D"/>
    <w:rsid w:val="00647D1A"/>
    <w:rsid w:val="00650CC7"/>
    <w:rsid w:val="00650E18"/>
    <w:rsid w:val="006515A1"/>
    <w:rsid w:val="00651E63"/>
    <w:rsid w:val="00652F89"/>
    <w:rsid w:val="0065401A"/>
    <w:rsid w:val="0065452B"/>
    <w:rsid w:val="006547A3"/>
    <w:rsid w:val="0065480F"/>
    <w:rsid w:val="00654905"/>
    <w:rsid w:val="006551D6"/>
    <w:rsid w:val="0065527E"/>
    <w:rsid w:val="0065593B"/>
    <w:rsid w:val="006559EB"/>
    <w:rsid w:val="00656907"/>
    <w:rsid w:val="00657111"/>
    <w:rsid w:val="00657140"/>
    <w:rsid w:val="006572C6"/>
    <w:rsid w:val="00660282"/>
    <w:rsid w:val="006605A8"/>
    <w:rsid w:val="006609C9"/>
    <w:rsid w:val="00660BEF"/>
    <w:rsid w:val="00660EC6"/>
    <w:rsid w:val="00660FFF"/>
    <w:rsid w:val="00661211"/>
    <w:rsid w:val="00661217"/>
    <w:rsid w:val="0066174C"/>
    <w:rsid w:val="0066185D"/>
    <w:rsid w:val="0066222F"/>
    <w:rsid w:val="006625CB"/>
    <w:rsid w:val="00663170"/>
    <w:rsid w:val="006635F6"/>
    <w:rsid w:val="00663871"/>
    <w:rsid w:val="00663884"/>
    <w:rsid w:val="00663A25"/>
    <w:rsid w:val="00663AA8"/>
    <w:rsid w:val="00663C6F"/>
    <w:rsid w:val="006645E2"/>
    <w:rsid w:val="006647AA"/>
    <w:rsid w:val="006648FE"/>
    <w:rsid w:val="00664B38"/>
    <w:rsid w:val="00664B8F"/>
    <w:rsid w:val="006659FD"/>
    <w:rsid w:val="00665E66"/>
    <w:rsid w:val="00666429"/>
    <w:rsid w:val="006669DA"/>
    <w:rsid w:val="00666A55"/>
    <w:rsid w:val="00666A86"/>
    <w:rsid w:val="0066726C"/>
    <w:rsid w:val="00667709"/>
    <w:rsid w:val="00667A7E"/>
    <w:rsid w:val="00667F11"/>
    <w:rsid w:val="006708E9"/>
    <w:rsid w:val="00670C74"/>
    <w:rsid w:val="00670E01"/>
    <w:rsid w:val="006715B2"/>
    <w:rsid w:val="0067201C"/>
    <w:rsid w:val="006728B5"/>
    <w:rsid w:val="00672EEA"/>
    <w:rsid w:val="00673DA6"/>
    <w:rsid w:val="00673E36"/>
    <w:rsid w:val="006745BC"/>
    <w:rsid w:val="00674D81"/>
    <w:rsid w:val="006750EA"/>
    <w:rsid w:val="006759E7"/>
    <w:rsid w:val="00675CD6"/>
    <w:rsid w:val="00677139"/>
    <w:rsid w:val="00677539"/>
    <w:rsid w:val="00677B6F"/>
    <w:rsid w:val="00680050"/>
    <w:rsid w:val="0068010E"/>
    <w:rsid w:val="00680121"/>
    <w:rsid w:val="00680CEA"/>
    <w:rsid w:val="006810F2"/>
    <w:rsid w:val="00681302"/>
    <w:rsid w:val="00681801"/>
    <w:rsid w:val="00681E63"/>
    <w:rsid w:val="006825E2"/>
    <w:rsid w:val="00682BFF"/>
    <w:rsid w:val="00683064"/>
    <w:rsid w:val="00683A5D"/>
    <w:rsid w:val="00683D68"/>
    <w:rsid w:val="00683EA0"/>
    <w:rsid w:val="00684693"/>
    <w:rsid w:val="00684879"/>
    <w:rsid w:val="00684919"/>
    <w:rsid w:val="00684F53"/>
    <w:rsid w:val="00684F5F"/>
    <w:rsid w:val="00684FA7"/>
    <w:rsid w:val="00685A25"/>
    <w:rsid w:val="0068684A"/>
    <w:rsid w:val="006871C4"/>
    <w:rsid w:val="00687F9E"/>
    <w:rsid w:val="00690056"/>
    <w:rsid w:val="006900FA"/>
    <w:rsid w:val="006909A6"/>
    <w:rsid w:val="00690D7A"/>
    <w:rsid w:val="00691092"/>
    <w:rsid w:val="00691162"/>
    <w:rsid w:val="00692302"/>
    <w:rsid w:val="006929C3"/>
    <w:rsid w:val="00693118"/>
    <w:rsid w:val="00693728"/>
    <w:rsid w:val="006937D9"/>
    <w:rsid w:val="0069381D"/>
    <w:rsid w:val="00693CA8"/>
    <w:rsid w:val="00693DD1"/>
    <w:rsid w:val="00694023"/>
    <w:rsid w:val="00694754"/>
    <w:rsid w:val="0069476C"/>
    <w:rsid w:val="00694BD4"/>
    <w:rsid w:val="006958DD"/>
    <w:rsid w:val="006959A2"/>
    <w:rsid w:val="00695A8B"/>
    <w:rsid w:val="00696488"/>
    <w:rsid w:val="00696540"/>
    <w:rsid w:val="00696561"/>
    <w:rsid w:val="00696792"/>
    <w:rsid w:val="006971B8"/>
    <w:rsid w:val="0069750A"/>
    <w:rsid w:val="00697ACE"/>
    <w:rsid w:val="006A0432"/>
    <w:rsid w:val="006A05F8"/>
    <w:rsid w:val="006A06CC"/>
    <w:rsid w:val="006A0A51"/>
    <w:rsid w:val="006A12B6"/>
    <w:rsid w:val="006A1320"/>
    <w:rsid w:val="006A17FB"/>
    <w:rsid w:val="006A1BA8"/>
    <w:rsid w:val="006A263B"/>
    <w:rsid w:val="006A2B00"/>
    <w:rsid w:val="006A2DF9"/>
    <w:rsid w:val="006A3177"/>
    <w:rsid w:val="006A3888"/>
    <w:rsid w:val="006A3B73"/>
    <w:rsid w:val="006A433E"/>
    <w:rsid w:val="006A4C4D"/>
    <w:rsid w:val="006A4F6B"/>
    <w:rsid w:val="006A5A03"/>
    <w:rsid w:val="006A66B5"/>
    <w:rsid w:val="006A6AA6"/>
    <w:rsid w:val="006A6B3B"/>
    <w:rsid w:val="006A7530"/>
    <w:rsid w:val="006A76E3"/>
    <w:rsid w:val="006A7797"/>
    <w:rsid w:val="006B04D3"/>
    <w:rsid w:val="006B0C79"/>
    <w:rsid w:val="006B0D86"/>
    <w:rsid w:val="006B1FAD"/>
    <w:rsid w:val="006B236F"/>
    <w:rsid w:val="006B3610"/>
    <w:rsid w:val="006B37C8"/>
    <w:rsid w:val="006B4196"/>
    <w:rsid w:val="006B452A"/>
    <w:rsid w:val="006B48F5"/>
    <w:rsid w:val="006B525D"/>
    <w:rsid w:val="006B652D"/>
    <w:rsid w:val="006B654E"/>
    <w:rsid w:val="006B6834"/>
    <w:rsid w:val="006B71AB"/>
    <w:rsid w:val="006C05AD"/>
    <w:rsid w:val="006C1100"/>
    <w:rsid w:val="006C11E2"/>
    <w:rsid w:val="006C1FB8"/>
    <w:rsid w:val="006C25D4"/>
    <w:rsid w:val="006C28E4"/>
    <w:rsid w:val="006C29F1"/>
    <w:rsid w:val="006C2EC0"/>
    <w:rsid w:val="006C31D6"/>
    <w:rsid w:val="006C3B55"/>
    <w:rsid w:val="006C3C8B"/>
    <w:rsid w:val="006C3EA3"/>
    <w:rsid w:val="006C40E4"/>
    <w:rsid w:val="006C4928"/>
    <w:rsid w:val="006C4B45"/>
    <w:rsid w:val="006C4D11"/>
    <w:rsid w:val="006C4FD8"/>
    <w:rsid w:val="006C51F8"/>
    <w:rsid w:val="006C5375"/>
    <w:rsid w:val="006C539A"/>
    <w:rsid w:val="006C5625"/>
    <w:rsid w:val="006C57A6"/>
    <w:rsid w:val="006C5E6D"/>
    <w:rsid w:val="006C5FE7"/>
    <w:rsid w:val="006C6445"/>
    <w:rsid w:val="006C7049"/>
    <w:rsid w:val="006C7440"/>
    <w:rsid w:val="006C7612"/>
    <w:rsid w:val="006C7C51"/>
    <w:rsid w:val="006D0432"/>
    <w:rsid w:val="006D0979"/>
    <w:rsid w:val="006D0B0B"/>
    <w:rsid w:val="006D14DF"/>
    <w:rsid w:val="006D1804"/>
    <w:rsid w:val="006D1857"/>
    <w:rsid w:val="006D1D24"/>
    <w:rsid w:val="006D2F2F"/>
    <w:rsid w:val="006D3AAB"/>
    <w:rsid w:val="006D3FD5"/>
    <w:rsid w:val="006D4212"/>
    <w:rsid w:val="006D434F"/>
    <w:rsid w:val="006D4848"/>
    <w:rsid w:val="006D57CC"/>
    <w:rsid w:val="006D5E6B"/>
    <w:rsid w:val="006D5F26"/>
    <w:rsid w:val="006D60D2"/>
    <w:rsid w:val="006D63FA"/>
    <w:rsid w:val="006D6485"/>
    <w:rsid w:val="006D697C"/>
    <w:rsid w:val="006D6B6A"/>
    <w:rsid w:val="006D704D"/>
    <w:rsid w:val="006D7461"/>
    <w:rsid w:val="006D7960"/>
    <w:rsid w:val="006E0387"/>
    <w:rsid w:val="006E04C3"/>
    <w:rsid w:val="006E0A4A"/>
    <w:rsid w:val="006E0C70"/>
    <w:rsid w:val="006E16F3"/>
    <w:rsid w:val="006E3AA7"/>
    <w:rsid w:val="006E485D"/>
    <w:rsid w:val="006E575B"/>
    <w:rsid w:val="006E58B3"/>
    <w:rsid w:val="006E594C"/>
    <w:rsid w:val="006E5B0E"/>
    <w:rsid w:val="006E5E13"/>
    <w:rsid w:val="006E5E36"/>
    <w:rsid w:val="006E6576"/>
    <w:rsid w:val="006E7047"/>
    <w:rsid w:val="006E7A83"/>
    <w:rsid w:val="006E7AE5"/>
    <w:rsid w:val="006F0339"/>
    <w:rsid w:val="006F0539"/>
    <w:rsid w:val="006F0DC8"/>
    <w:rsid w:val="006F0F0B"/>
    <w:rsid w:val="006F1056"/>
    <w:rsid w:val="006F1C89"/>
    <w:rsid w:val="006F1F83"/>
    <w:rsid w:val="006F2052"/>
    <w:rsid w:val="006F22A9"/>
    <w:rsid w:val="006F2782"/>
    <w:rsid w:val="006F29A2"/>
    <w:rsid w:val="006F2B04"/>
    <w:rsid w:val="006F30DA"/>
    <w:rsid w:val="006F30F7"/>
    <w:rsid w:val="006F57B5"/>
    <w:rsid w:val="006F5F9A"/>
    <w:rsid w:val="006F621B"/>
    <w:rsid w:val="006F62B2"/>
    <w:rsid w:val="006F6950"/>
    <w:rsid w:val="006F6D25"/>
    <w:rsid w:val="006F6E1F"/>
    <w:rsid w:val="006F6EF8"/>
    <w:rsid w:val="006F7670"/>
    <w:rsid w:val="006F7908"/>
    <w:rsid w:val="006F7C6C"/>
    <w:rsid w:val="006F7DD7"/>
    <w:rsid w:val="007000E4"/>
    <w:rsid w:val="00700BAE"/>
    <w:rsid w:val="00700C28"/>
    <w:rsid w:val="00700F3F"/>
    <w:rsid w:val="007011FE"/>
    <w:rsid w:val="0070172E"/>
    <w:rsid w:val="00701E81"/>
    <w:rsid w:val="00702611"/>
    <w:rsid w:val="007029AC"/>
    <w:rsid w:val="00702FCA"/>
    <w:rsid w:val="00703A60"/>
    <w:rsid w:val="00703C92"/>
    <w:rsid w:val="0070427B"/>
    <w:rsid w:val="007046C3"/>
    <w:rsid w:val="00704A7D"/>
    <w:rsid w:val="00704D9F"/>
    <w:rsid w:val="00704E4C"/>
    <w:rsid w:val="00705247"/>
    <w:rsid w:val="007061DF"/>
    <w:rsid w:val="00706BE9"/>
    <w:rsid w:val="00706DC2"/>
    <w:rsid w:val="00706F82"/>
    <w:rsid w:val="00707065"/>
    <w:rsid w:val="00707373"/>
    <w:rsid w:val="007073B6"/>
    <w:rsid w:val="00707682"/>
    <w:rsid w:val="00707C31"/>
    <w:rsid w:val="00707FC7"/>
    <w:rsid w:val="007100AF"/>
    <w:rsid w:val="00710E3D"/>
    <w:rsid w:val="00711625"/>
    <w:rsid w:val="00711D11"/>
    <w:rsid w:val="00712A6C"/>
    <w:rsid w:val="0071310B"/>
    <w:rsid w:val="00713129"/>
    <w:rsid w:val="00713998"/>
    <w:rsid w:val="00713ADE"/>
    <w:rsid w:val="00713B94"/>
    <w:rsid w:val="00713BED"/>
    <w:rsid w:val="007142BA"/>
    <w:rsid w:val="00714BE6"/>
    <w:rsid w:val="00715442"/>
    <w:rsid w:val="0071584B"/>
    <w:rsid w:val="00715EBB"/>
    <w:rsid w:val="00716024"/>
    <w:rsid w:val="007168BF"/>
    <w:rsid w:val="00716A39"/>
    <w:rsid w:val="00716BC5"/>
    <w:rsid w:val="00717655"/>
    <w:rsid w:val="007179CA"/>
    <w:rsid w:val="0072000A"/>
    <w:rsid w:val="007216B2"/>
    <w:rsid w:val="0072170D"/>
    <w:rsid w:val="007229EB"/>
    <w:rsid w:val="00722A5E"/>
    <w:rsid w:val="00722DEC"/>
    <w:rsid w:val="00722E13"/>
    <w:rsid w:val="007238A9"/>
    <w:rsid w:val="00723C1A"/>
    <w:rsid w:val="00723CDF"/>
    <w:rsid w:val="007240B6"/>
    <w:rsid w:val="0072418F"/>
    <w:rsid w:val="007243A6"/>
    <w:rsid w:val="00725AD1"/>
    <w:rsid w:val="00725F23"/>
    <w:rsid w:val="00725FBF"/>
    <w:rsid w:val="0072725D"/>
    <w:rsid w:val="007275E4"/>
    <w:rsid w:val="00727A9C"/>
    <w:rsid w:val="00727E52"/>
    <w:rsid w:val="00730C5E"/>
    <w:rsid w:val="00731336"/>
    <w:rsid w:val="007316AE"/>
    <w:rsid w:val="007319A3"/>
    <w:rsid w:val="0073200A"/>
    <w:rsid w:val="007321E0"/>
    <w:rsid w:val="00732FDC"/>
    <w:rsid w:val="0073308D"/>
    <w:rsid w:val="007330A7"/>
    <w:rsid w:val="007332C9"/>
    <w:rsid w:val="0073382C"/>
    <w:rsid w:val="00733B57"/>
    <w:rsid w:val="00733EF2"/>
    <w:rsid w:val="007341A2"/>
    <w:rsid w:val="007345BF"/>
    <w:rsid w:val="007351A7"/>
    <w:rsid w:val="007351D1"/>
    <w:rsid w:val="00735953"/>
    <w:rsid w:val="00735F62"/>
    <w:rsid w:val="00736CE7"/>
    <w:rsid w:val="007371D7"/>
    <w:rsid w:val="00740085"/>
    <w:rsid w:val="00740245"/>
    <w:rsid w:val="00740727"/>
    <w:rsid w:val="00740FB9"/>
    <w:rsid w:val="007424F4"/>
    <w:rsid w:val="00742622"/>
    <w:rsid w:val="007430D6"/>
    <w:rsid w:val="0074322F"/>
    <w:rsid w:val="007433B6"/>
    <w:rsid w:val="00743FC4"/>
    <w:rsid w:val="007442AE"/>
    <w:rsid w:val="0074478C"/>
    <w:rsid w:val="007448D1"/>
    <w:rsid w:val="00745933"/>
    <w:rsid w:val="007460F2"/>
    <w:rsid w:val="00746A0F"/>
    <w:rsid w:val="00746C51"/>
    <w:rsid w:val="00746DD5"/>
    <w:rsid w:val="00746EAA"/>
    <w:rsid w:val="00747018"/>
    <w:rsid w:val="007470FD"/>
    <w:rsid w:val="007473A1"/>
    <w:rsid w:val="00747426"/>
    <w:rsid w:val="0074743E"/>
    <w:rsid w:val="00747B19"/>
    <w:rsid w:val="00747E9B"/>
    <w:rsid w:val="00750345"/>
    <w:rsid w:val="00750B0F"/>
    <w:rsid w:val="00750EE3"/>
    <w:rsid w:val="00751816"/>
    <w:rsid w:val="00751EDF"/>
    <w:rsid w:val="00751FD8"/>
    <w:rsid w:val="00752A2F"/>
    <w:rsid w:val="00752DBB"/>
    <w:rsid w:val="00753017"/>
    <w:rsid w:val="00753255"/>
    <w:rsid w:val="007535AC"/>
    <w:rsid w:val="007535DB"/>
    <w:rsid w:val="007537F1"/>
    <w:rsid w:val="007539B5"/>
    <w:rsid w:val="00753B54"/>
    <w:rsid w:val="007547F2"/>
    <w:rsid w:val="00754A78"/>
    <w:rsid w:val="0075511F"/>
    <w:rsid w:val="007551E8"/>
    <w:rsid w:val="00755838"/>
    <w:rsid w:val="00756151"/>
    <w:rsid w:val="00756AAB"/>
    <w:rsid w:val="00756F7D"/>
    <w:rsid w:val="007570F0"/>
    <w:rsid w:val="0075755D"/>
    <w:rsid w:val="007579EC"/>
    <w:rsid w:val="00757B64"/>
    <w:rsid w:val="00757FE9"/>
    <w:rsid w:val="0076032C"/>
    <w:rsid w:val="0076066D"/>
    <w:rsid w:val="00760B7B"/>
    <w:rsid w:val="00761009"/>
    <w:rsid w:val="0076119C"/>
    <w:rsid w:val="00761405"/>
    <w:rsid w:val="00761BF8"/>
    <w:rsid w:val="00761F76"/>
    <w:rsid w:val="00761FDA"/>
    <w:rsid w:val="00762121"/>
    <w:rsid w:val="007627AD"/>
    <w:rsid w:val="00762E77"/>
    <w:rsid w:val="00763191"/>
    <w:rsid w:val="007635B3"/>
    <w:rsid w:val="00763838"/>
    <w:rsid w:val="00763ABB"/>
    <w:rsid w:val="00763AC8"/>
    <w:rsid w:val="00763C5E"/>
    <w:rsid w:val="00763E4F"/>
    <w:rsid w:val="00764107"/>
    <w:rsid w:val="007641C3"/>
    <w:rsid w:val="0076467F"/>
    <w:rsid w:val="007653E9"/>
    <w:rsid w:val="007656E7"/>
    <w:rsid w:val="00765D76"/>
    <w:rsid w:val="00765D8E"/>
    <w:rsid w:val="007664C4"/>
    <w:rsid w:val="00766501"/>
    <w:rsid w:val="007665F8"/>
    <w:rsid w:val="00766A9A"/>
    <w:rsid w:val="0076712F"/>
    <w:rsid w:val="0076776D"/>
    <w:rsid w:val="00767E5D"/>
    <w:rsid w:val="0077023E"/>
    <w:rsid w:val="00770DC6"/>
    <w:rsid w:val="00771125"/>
    <w:rsid w:val="007712F1"/>
    <w:rsid w:val="00771570"/>
    <w:rsid w:val="00771833"/>
    <w:rsid w:val="00771E87"/>
    <w:rsid w:val="00771F80"/>
    <w:rsid w:val="0077225B"/>
    <w:rsid w:val="007727E1"/>
    <w:rsid w:val="007729E0"/>
    <w:rsid w:val="00772C50"/>
    <w:rsid w:val="00772D4B"/>
    <w:rsid w:val="00772E11"/>
    <w:rsid w:val="00773204"/>
    <w:rsid w:val="00773A28"/>
    <w:rsid w:val="007741A7"/>
    <w:rsid w:val="007741FF"/>
    <w:rsid w:val="007746F3"/>
    <w:rsid w:val="00774CE4"/>
    <w:rsid w:val="00774DF1"/>
    <w:rsid w:val="0077511D"/>
    <w:rsid w:val="007753D5"/>
    <w:rsid w:val="00775DF5"/>
    <w:rsid w:val="00775E07"/>
    <w:rsid w:val="00775E0C"/>
    <w:rsid w:val="007760C7"/>
    <w:rsid w:val="0077653C"/>
    <w:rsid w:val="0077686B"/>
    <w:rsid w:val="00776A74"/>
    <w:rsid w:val="0077743A"/>
    <w:rsid w:val="0077755C"/>
    <w:rsid w:val="00777580"/>
    <w:rsid w:val="00777763"/>
    <w:rsid w:val="0077793B"/>
    <w:rsid w:val="00780278"/>
    <w:rsid w:val="00780310"/>
    <w:rsid w:val="00780646"/>
    <w:rsid w:val="007809BB"/>
    <w:rsid w:val="0078135E"/>
    <w:rsid w:val="007814E1"/>
    <w:rsid w:val="00781552"/>
    <w:rsid w:val="0078173D"/>
    <w:rsid w:val="00781A4A"/>
    <w:rsid w:val="00781BA2"/>
    <w:rsid w:val="00781F0F"/>
    <w:rsid w:val="007823DB"/>
    <w:rsid w:val="0078274C"/>
    <w:rsid w:val="0078282F"/>
    <w:rsid w:val="0078298F"/>
    <w:rsid w:val="007830A2"/>
    <w:rsid w:val="007834E0"/>
    <w:rsid w:val="0078409C"/>
    <w:rsid w:val="007842C5"/>
    <w:rsid w:val="007847A6"/>
    <w:rsid w:val="00784E1E"/>
    <w:rsid w:val="00784E70"/>
    <w:rsid w:val="00784E87"/>
    <w:rsid w:val="007857CD"/>
    <w:rsid w:val="0078619F"/>
    <w:rsid w:val="007862DE"/>
    <w:rsid w:val="00786864"/>
    <w:rsid w:val="00786924"/>
    <w:rsid w:val="00786C30"/>
    <w:rsid w:val="00786F5B"/>
    <w:rsid w:val="00787020"/>
    <w:rsid w:val="00787450"/>
    <w:rsid w:val="007876F3"/>
    <w:rsid w:val="00787791"/>
    <w:rsid w:val="00787DA3"/>
    <w:rsid w:val="00787EDF"/>
    <w:rsid w:val="007903B9"/>
    <w:rsid w:val="007904F5"/>
    <w:rsid w:val="007906F6"/>
    <w:rsid w:val="00790FF4"/>
    <w:rsid w:val="007912F8"/>
    <w:rsid w:val="00791C72"/>
    <w:rsid w:val="0079239B"/>
    <w:rsid w:val="00792C3B"/>
    <w:rsid w:val="00792E1C"/>
    <w:rsid w:val="007933EE"/>
    <w:rsid w:val="00793923"/>
    <w:rsid w:val="00794354"/>
    <w:rsid w:val="007943C6"/>
    <w:rsid w:val="007948BB"/>
    <w:rsid w:val="00794F22"/>
    <w:rsid w:val="007950CA"/>
    <w:rsid w:val="00795344"/>
    <w:rsid w:val="00795671"/>
    <w:rsid w:val="00795945"/>
    <w:rsid w:val="00796640"/>
    <w:rsid w:val="0079686F"/>
    <w:rsid w:val="00796CEC"/>
    <w:rsid w:val="00796ED4"/>
    <w:rsid w:val="00796ED9"/>
    <w:rsid w:val="0079762C"/>
    <w:rsid w:val="00797F1B"/>
    <w:rsid w:val="00797F98"/>
    <w:rsid w:val="007A07DA"/>
    <w:rsid w:val="007A11A7"/>
    <w:rsid w:val="007A2AD3"/>
    <w:rsid w:val="007A2F05"/>
    <w:rsid w:val="007A33EF"/>
    <w:rsid w:val="007A38F4"/>
    <w:rsid w:val="007A3B07"/>
    <w:rsid w:val="007A403E"/>
    <w:rsid w:val="007A40FB"/>
    <w:rsid w:val="007A42DF"/>
    <w:rsid w:val="007A44C7"/>
    <w:rsid w:val="007A5495"/>
    <w:rsid w:val="007A5A43"/>
    <w:rsid w:val="007A6A99"/>
    <w:rsid w:val="007A6AA5"/>
    <w:rsid w:val="007A6AA7"/>
    <w:rsid w:val="007A6C09"/>
    <w:rsid w:val="007A7624"/>
    <w:rsid w:val="007A7CB1"/>
    <w:rsid w:val="007A7DF8"/>
    <w:rsid w:val="007B03E6"/>
    <w:rsid w:val="007B0421"/>
    <w:rsid w:val="007B0493"/>
    <w:rsid w:val="007B0577"/>
    <w:rsid w:val="007B0C5C"/>
    <w:rsid w:val="007B120E"/>
    <w:rsid w:val="007B1BA0"/>
    <w:rsid w:val="007B2A08"/>
    <w:rsid w:val="007B305E"/>
    <w:rsid w:val="007B311E"/>
    <w:rsid w:val="007B3145"/>
    <w:rsid w:val="007B5323"/>
    <w:rsid w:val="007B5C3E"/>
    <w:rsid w:val="007B60C2"/>
    <w:rsid w:val="007B62AD"/>
    <w:rsid w:val="007B6CF6"/>
    <w:rsid w:val="007B719F"/>
    <w:rsid w:val="007B7588"/>
    <w:rsid w:val="007B782C"/>
    <w:rsid w:val="007B795D"/>
    <w:rsid w:val="007B7C5A"/>
    <w:rsid w:val="007C00B8"/>
    <w:rsid w:val="007C02C4"/>
    <w:rsid w:val="007C02DD"/>
    <w:rsid w:val="007C04C0"/>
    <w:rsid w:val="007C068B"/>
    <w:rsid w:val="007C139D"/>
    <w:rsid w:val="007C148D"/>
    <w:rsid w:val="007C1D2F"/>
    <w:rsid w:val="007C1FD4"/>
    <w:rsid w:val="007C24E5"/>
    <w:rsid w:val="007C26FE"/>
    <w:rsid w:val="007C27AD"/>
    <w:rsid w:val="007C2CDB"/>
    <w:rsid w:val="007C2DDA"/>
    <w:rsid w:val="007C3567"/>
    <w:rsid w:val="007C39F2"/>
    <w:rsid w:val="007C3DD7"/>
    <w:rsid w:val="007C3DDB"/>
    <w:rsid w:val="007C432F"/>
    <w:rsid w:val="007C448E"/>
    <w:rsid w:val="007C46C7"/>
    <w:rsid w:val="007C4711"/>
    <w:rsid w:val="007C4835"/>
    <w:rsid w:val="007C49C9"/>
    <w:rsid w:val="007C4A23"/>
    <w:rsid w:val="007C4A80"/>
    <w:rsid w:val="007C5158"/>
    <w:rsid w:val="007C5DB4"/>
    <w:rsid w:val="007C611E"/>
    <w:rsid w:val="007C6AAD"/>
    <w:rsid w:val="007C6D29"/>
    <w:rsid w:val="007C6DEB"/>
    <w:rsid w:val="007C6DFF"/>
    <w:rsid w:val="007C6EA5"/>
    <w:rsid w:val="007C6F19"/>
    <w:rsid w:val="007D00B2"/>
    <w:rsid w:val="007D00B6"/>
    <w:rsid w:val="007D01B1"/>
    <w:rsid w:val="007D06AF"/>
    <w:rsid w:val="007D132C"/>
    <w:rsid w:val="007D174B"/>
    <w:rsid w:val="007D1AD1"/>
    <w:rsid w:val="007D1E4F"/>
    <w:rsid w:val="007D2DD8"/>
    <w:rsid w:val="007D2F43"/>
    <w:rsid w:val="007D3184"/>
    <w:rsid w:val="007D32D7"/>
    <w:rsid w:val="007D4FF1"/>
    <w:rsid w:val="007D550E"/>
    <w:rsid w:val="007D56DA"/>
    <w:rsid w:val="007D5B8C"/>
    <w:rsid w:val="007D5F59"/>
    <w:rsid w:val="007D60FC"/>
    <w:rsid w:val="007D65E5"/>
    <w:rsid w:val="007D7236"/>
    <w:rsid w:val="007D770A"/>
    <w:rsid w:val="007D772E"/>
    <w:rsid w:val="007D7B6D"/>
    <w:rsid w:val="007D7BA2"/>
    <w:rsid w:val="007E0659"/>
    <w:rsid w:val="007E077C"/>
    <w:rsid w:val="007E0854"/>
    <w:rsid w:val="007E092F"/>
    <w:rsid w:val="007E0C23"/>
    <w:rsid w:val="007E0DCF"/>
    <w:rsid w:val="007E10A0"/>
    <w:rsid w:val="007E152F"/>
    <w:rsid w:val="007E19CC"/>
    <w:rsid w:val="007E1B34"/>
    <w:rsid w:val="007E1DE0"/>
    <w:rsid w:val="007E2CB7"/>
    <w:rsid w:val="007E3558"/>
    <w:rsid w:val="007E38A0"/>
    <w:rsid w:val="007E3C4D"/>
    <w:rsid w:val="007E4684"/>
    <w:rsid w:val="007E4BA2"/>
    <w:rsid w:val="007E4CFF"/>
    <w:rsid w:val="007E5134"/>
    <w:rsid w:val="007E5558"/>
    <w:rsid w:val="007E5857"/>
    <w:rsid w:val="007E5DEE"/>
    <w:rsid w:val="007E5EF3"/>
    <w:rsid w:val="007E6543"/>
    <w:rsid w:val="007E6A79"/>
    <w:rsid w:val="007E6DF5"/>
    <w:rsid w:val="007E709A"/>
    <w:rsid w:val="007E7AED"/>
    <w:rsid w:val="007F00C4"/>
    <w:rsid w:val="007F0DA0"/>
    <w:rsid w:val="007F1410"/>
    <w:rsid w:val="007F1E6C"/>
    <w:rsid w:val="007F24C1"/>
    <w:rsid w:val="007F2556"/>
    <w:rsid w:val="007F293B"/>
    <w:rsid w:val="007F3AF4"/>
    <w:rsid w:val="007F4249"/>
    <w:rsid w:val="007F4AE1"/>
    <w:rsid w:val="007F4B1F"/>
    <w:rsid w:val="007F4CF9"/>
    <w:rsid w:val="007F4D96"/>
    <w:rsid w:val="007F5322"/>
    <w:rsid w:val="007F5D35"/>
    <w:rsid w:val="007F5FE8"/>
    <w:rsid w:val="007F6508"/>
    <w:rsid w:val="007F66CE"/>
    <w:rsid w:val="007F6C19"/>
    <w:rsid w:val="007F73A6"/>
    <w:rsid w:val="007F7648"/>
    <w:rsid w:val="007F764A"/>
    <w:rsid w:val="007F78BF"/>
    <w:rsid w:val="007F7AC9"/>
    <w:rsid w:val="008002B7"/>
    <w:rsid w:val="00800329"/>
    <w:rsid w:val="008003B3"/>
    <w:rsid w:val="00800617"/>
    <w:rsid w:val="008007BA"/>
    <w:rsid w:val="0080179C"/>
    <w:rsid w:val="00801B83"/>
    <w:rsid w:val="00801E85"/>
    <w:rsid w:val="00802CBB"/>
    <w:rsid w:val="00803350"/>
    <w:rsid w:val="00803CEA"/>
    <w:rsid w:val="00804237"/>
    <w:rsid w:val="00804366"/>
    <w:rsid w:val="0080476C"/>
    <w:rsid w:val="00804A7A"/>
    <w:rsid w:val="00804B59"/>
    <w:rsid w:val="008050F0"/>
    <w:rsid w:val="008054D7"/>
    <w:rsid w:val="00805881"/>
    <w:rsid w:val="00805B34"/>
    <w:rsid w:val="00805E18"/>
    <w:rsid w:val="0080669F"/>
    <w:rsid w:val="00807151"/>
    <w:rsid w:val="00807250"/>
    <w:rsid w:val="008103B9"/>
    <w:rsid w:val="00810B11"/>
    <w:rsid w:val="00810B42"/>
    <w:rsid w:val="008112CE"/>
    <w:rsid w:val="0081190E"/>
    <w:rsid w:val="0081211F"/>
    <w:rsid w:val="008123F2"/>
    <w:rsid w:val="0081282B"/>
    <w:rsid w:val="00812E90"/>
    <w:rsid w:val="00812FCE"/>
    <w:rsid w:val="00813043"/>
    <w:rsid w:val="00813A6E"/>
    <w:rsid w:val="00814118"/>
    <w:rsid w:val="00814337"/>
    <w:rsid w:val="00814815"/>
    <w:rsid w:val="00815CA6"/>
    <w:rsid w:val="008167CF"/>
    <w:rsid w:val="00816EFE"/>
    <w:rsid w:val="00817441"/>
    <w:rsid w:val="00817648"/>
    <w:rsid w:val="00820202"/>
    <w:rsid w:val="008209D4"/>
    <w:rsid w:val="00820AB4"/>
    <w:rsid w:val="00820CD9"/>
    <w:rsid w:val="00820F89"/>
    <w:rsid w:val="008213AA"/>
    <w:rsid w:val="0082174D"/>
    <w:rsid w:val="0082195F"/>
    <w:rsid w:val="00821E96"/>
    <w:rsid w:val="00821F55"/>
    <w:rsid w:val="00822023"/>
    <w:rsid w:val="00822412"/>
    <w:rsid w:val="00823509"/>
    <w:rsid w:val="008242A4"/>
    <w:rsid w:val="0082499E"/>
    <w:rsid w:val="00824D5A"/>
    <w:rsid w:val="008251B2"/>
    <w:rsid w:val="00825617"/>
    <w:rsid w:val="00825678"/>
    <w:rsid w:val="008256A6"/>
    <w:rsid w:val="00825D4E"/>
    <w:rsid w:val="008263D1"/>
    <w:rsid w:val="008267C5"/>
    <w:rsid w:val="008274F1"/>
    <w:rsid w:val="0082753E"/>
    <w:rsid w:val="008303A2"/>
    <w:rsid w:val="00830538"/>
    <w:rsid w:val="008307D7"/>
    <w:rsid w:val="0083107A"/>
    <w:rsid w:val="008310A4"/>
    <w:rsid w:val="008313B1"/>
    <w:rsid w:val="00831937"/>
    <w:rsid w:val="00831DDB"/>
    <w:rsid w:val="008320A5"/>
    <w:rsid w:val="008320F8"/>
    <w:rsid w:val="008322D7"/>
    <w:rsid w:val="00832A8A"/>
    <w:rsid w:val="00832A8C"/>
    <w:rsid w:val="00832ECC"/>
    <w:rsid w:val="0083314C"/>
    <w:rsid w:val="00833B97"/>
    <w:rsid w:val="008342B5"/>
    <w:rsid w:val="008342B8"/>
    <w:rsid w:val="00834A6B"/>
    <w:rsid w:val="00834AEA"/>
    <w:rsid w:val="0083529E"/>
    <w:rsid w:val="00835774"/>
    <w:rsid w:val="008358A4"/>
    <w:rsid w:val="008361AA"/>
    <w:rsid w:val="0083667B"/>
    <w:rsid w:val="00836AA8"/>
    <w:rsid w:val="00836F7D"/>
    <w:rsid w:val="008378E3"/>
    <w:rsid w:val="00837A78"/>
    <w:rsid w:val="00837CCF"/>
    <w:rsid w:val="008400F4"/>
    <w:rsid w:val="008411ED"/>
    <w:rsid w:val="00841232"/>
    <w:rsid w:val="008412B7"/>
    <w:rsid w:val="008413DF"/>
    <w:rsid w:val="008416B3"/>
    <w:rsid w:val="00841831"/>
    <w:rsid w:val="00841972"/>
    <w:rsid w:val="00841A64"/>
    <w:rsid w:val="00841DCF"/>
    <w:rsid w:val="008428D7"/>
    <w:rsid w:val="00842CA8"/>
    <w:rsid w:val="00842DBA"/>
    <w:rsid w:val="00843107"/>
    <w:rsid w:val="008431FD"/>
    <w:rsid w:val="00843A26"/>
    <w:rsid w:val="008445DF"/>
    <w:rsid w:val="00845335"/>
    <w:rsid w:val="00845B07"/>
    <w:rsid w:val="00845F62"/>
    <w:rsid w:val="00845FE2"/>
    <w:rsid w:val="008462D0"/>
    <w:rsid w:val="00846584"/>
    <w:rsid w:val="00846C9A"/>
    <w:rsid w:val="00846DDC"/>
    <w:rsid w:val="00846E78"/>
    <w:rsid w:val="00846FCE"/>
    <w:rsid w:val="00847339"/>
    <w:rsid w:val="00847BCE"/>
    <w:rsid w:val="00847C38"/>
    <w:rsid w:val="00847E03"/>
    <w:rsid w:val="00850054"/>
    <w:rsid w:val="008506A1"/>
    <w:rsid w:val="008509AD"/>
    <w:rsid w:val="00850BA7"/>
    <w:rsid w:val="00851381"/>
    <w:rsid w:val="0085188B"/>
    <w:rsid w:val="00851E2D"/>
    <w:rsid w:val="008523DD"/>
    <w:rsid w:val="00852488"/>
    <w:rsid w:val="00852B9B"/>
    <w:rsid w:val="00852CE3"/>
    <w:rsid w:val="00852ED1"/>
    <w:rsid w:val="00852FFD"/>
    <w:rsid w:val="008531A5"/>
    <w:rsid w:val="00853E05"/>
    <w:rsid w:val="00853E19"/>
    <w:rsid w:val="0085412E"/>
    <w:rsid w:val="00854685"/>
    <w:rsid w:val="008552B5"/>
    <w:rsid w:val="00855DA9"/>
    <w:rsid w:val="00856E3C"/>
    <w:rsid w:val="00857787"/>
    <w:rsid w:val="008578D6"/>
    <w:rsid w:val="0085795A"/>
    <w:rsid w:val="008600C3"/>
    <w:rsid w:val="008607C5"/>
    <w:rsid w:val="008608AA"/>
    <w:rsid w:val="00860C01"/>
    <w:rsid w:val="00860C1A"/>
    <w:rsid w:val="00860EDC"/>
    <w:rsid w:val="0086195E"/>
    <w:rsid w:val="00861B2E"/>
    <w:rsid w:val="00861B79"/>
    <w:rsid w:val="00861B98"/>
    <w:rsid w:val="00861F93"/>
    <w:rsid w:val="008621C0"/>
    <w:rsid w:val="00862348"/>
    <w:rsid w:val="008627A2"/>
    <w:rsid w:val="008627CC"/>
    <w:rsid w:val="0086289E"/>
    <w:rsid w:val="00862B24"/>
    <w:rsid w:val="00862E00"/>
    <w:rsid w:val="00863022"/>
    <w:rsid w:val="0086303E"/>
    <w:rsid w:val="00863475"/>
    <w:rsid w:val="00863699"/>
    <w:rsid w:val="00863B11"/>
    <w:rsid w:val="00863C95"/>
    <w:rsid w:val="00863C9F"/>
    <w:rsid w:val="00864AAB"/>
    <w:rsid w:val="00864B18"/>
    <w:rsid w:val="008650BD"/>
    <w:rsid w:val="00865215"/>
    <w:rsid w:val="00865409"/>
    <w:rsid w:val="0086593F"/>
    <w:rsid w:val="00865B96"/>
    <w:rsid w:val="00865DA2"/>
    <w:rsid w:val="00865E97"/>
    <w:rsid w:val="00865ED8"/>
    <w:rsid w:val="0086630F"/>
    <w:rsid w:val="008663FE"/>
    <w:rsid w:val="008667F8"/>
    <w:rsid w:val="008670E3"/>
    <w:rsid w:val="00867B97"/>
    <w:rsid w:val="00870ABB"/>
    <w:rsid w:val="008719BC"/>
    <w:rsid w:val="00871E1D"/>
    <w:rsid w:val="008726C4"/>
    <w:rsid w:val="00873454"/>
    <w:rsid w:val="00873C2F"/>
    <w:rsid w:val="008742C5"/>
    <w:rsid w:val="008748E9"/>
    <w:rsid w:val="008751B9"/>
    <w:rsid w:val="00875355"/>
    <w:rsid w:val="008759EC"/>
    <w:rsid w:val="00875F63"/>
    <w:rsid w:val="008766D1"/>
    <w:rsid w:val="00876DF0"/>
    <w:rsid w:val="0087799B"/>
    <w:rsid w:val="00877A32"/>
    <w:rsid w:val="00880957"/>
    <w:rsid w:val="00880E94"/>
    <w:rsid w:val="00880F36"/>
    <w:rsid w:val="008811F5"/>
    <w:rsid w:val="00881998"/>
    <w:rsid w:val="00881A22"/>
    <w:rsid w:val="00881B7A"/>
    <w:rsid w:val="00882521"/>
    <w:rsid w:val="00882888"/>
    <w:rsid w:val="00882D74"/>
    <w:rsid w:val="00882DAC"/>
    <w:rsid w:val="0088305E"/>
    <w:rsid w:val="00883423"/>
    <w:rsid w:val="00883592"/>
    <w:rsid w:val="008838D5"/>
    <w:rsid w:val="00884361"/>
    <w:rsid w:val="00885510"/>
    <w:rsid w:val="00886495"/>
    <w:rsid w:val="00886641"/>
    <w:rsid w:val="00886B70"/>
    <w:rsid w:val="00886CFC"/>
    <w:rsid w:val="00887672"/>
    <w:rsid w:val="00887ECF"/>
    <w:rsid w:val="00887EFB"/>
    <w:rsid w:val="008906B9"/>
    <w:rsid w:val="00890C69"/>
    <w:rsid w:val="00890CDB"/>
    <w:rsid w:val="00890E9A"/>
    <w:rsid w:val="00890F10"/>
    <w:rsid w:val="0089142A"/>
    <w:rsid w:val="00892D9D"/>
    <w:rsid w:val="0089355A"/>
    <w:rsid w:val="00893835"/>
    <w:rsid w:val="00893AB3"/>
    <w:rsid w:val="00893AFF"/>
    <w:rsid w:val="00893C57"/>
    <w:rsid w:val="00893D0F"/>
    <w:rsid w:val="00894317"/>
    <w:rsid w:val="0089446D"/>
    <w:rsid w:val="00894BB3"/>
    <w:rsid w:val="008959E5"/>
    <w:rsid w:val="008965F6"/>
    <w:rsid w:val="00896788"/>
    <w:rsid w:val="00896A70"/>
    <w:rsid w:val="00896C32"/>
    <w:rsid w:val="00896E33"/>
    <w:rsid w:val="00896F24"/>
    <w:rsid w:val="008974DE"/>
    <w:rsid w:val="00897CE5"/>
    <w:rsid w:val="00897D97"/>
    <w:rsid w:val="008A0162"/>
    <w:rsid w:val="008A0603"/>
    <w:rsid w:val="008A0B8B"/>
    <w:rsid w:val="008A1A79"/>
    <w:rsid w:val="008A1B3E"/>
    <w:rsid w:val="008A1BA3"/>
    <w:rsid w:val="008A2160"/>
    <w:rsid w:val="008A228A"/>
    <w:rsid w:val="008A2F79"/>
    <w:rsid w:val="008A3032"/>
    <w:rsid w:val="008A343C"/>
    <w:rsid w:val="008A3E25"/>
    <w:rsid w:val="008A4289"/>
    <w:rsid w:val="008A5D57"/>
    <w:rsid w:val="008A5F0E"/>
    <w:rsid w:val="008A5F41"/>
    <w:rsid w:val="008A70D4"/>
    <w:rsid w:val="008A7225"/>
    <w:rsid w:val="008B0174"/>
    <w:rsid w:val="008B0281"/>
    <w:rsid w:val="008B0329"/>
    <w:rsid w:val="008B065D"/>
    <w:rsid w:val="008B07F2"/>
    <w:rsid w:val="008B0BE0"/>
    <w:rsid w:val="008B0CA9"/>
    <w:rsid w:val="008B1448"/>
    <w:rsid w:val="008B1AC8"/>
    <w:rsid w:val="008B2281"/>
    <w:rsid w:val="008B23DE"/>
    <w:rsid w:val="008B2EB6"/>
    <w:rsid w:val="008B31C4"/>
    <w:rsid w:val="008B3283"/>
    <w:rsid w:val="008B3D22"/>
    <w:rsid w:val="008B40CB"/>
    <w:rsid w:val="008B48CB"/>
    <w:rsid w:val="008B4D13"/>
    <w:rsid w:val="008B4FAB"/>
    <w:rsid w:val="008B5494"/>
    <w:rsid w:val="008B58AB"/>
    <w:rsid w:val="008B5AC9"/>
    <w:rsid w:val="008B5C5E"/>
    <w:rsid w:val="008B5E3A"/>
    <w:rsid w:val="008B6386"/>
    <w:rsid w:val="008B688A"/>
    <w:rsid w:val="008B6B84"/>
    <w:rsid w:val="008B73D5"/>
    <w:rsid w:val="008B7517"/>
    <w:rsid w:val="008C003F"/>
    <w:rsid w:val="008C09C8"/>
    <w:rsid w:val="008C1957"/>
    <w:rsid w:val="008C1ABF"/>
    <w:rsid w:val="008C1B10"/>
    <w:rsid w:val="008C211E"/>
    <w:rsid w:val="008C25DC"/>
    <w:rsid w:val="008C2810"/>
    <w:rsid w:val="008C327B"/>
    <w:rsid w:val="008C32A2"/>
    <w:rsid w:val="008C33A9"/>
    <w:rsid w:val="008C38CD"/>
    <w:rsid w:val="008C396D"/>
    <w:rsid w:val="008C44EA"/>
    <w:rsid w:val="008C4956"/>
    <w:rsid w:val="008C4B01"/>
    <w:rsid w:val="008C54A9"/>
    <w:rsid w:val="008C5A43"/>
    <w:rsid w:val="008C5CF9"/>
    <w:rsid w:val="008C5F93"/>
    <w:rsid w:val="008C620A"/>
    <w:rsid w:val="008C63DE"/>
    <w:rsid w:val="008C650C"/>
    <w:rsid w:val="008C677C"/>
    <w:rsid w:val="008C6D8B"/>
    <w:rsid w:val="008C7111"/>
    <w:rsid w:val="008C72E5"/>
    <w:rsid w:val="008C76C0"/>
    <w:rsid w:val="008C7A64"/>
    <w:rsid w:val="008D03D8"/>
    <w:rsid w:val="008D04B8"/>
    <w:rsid w:val="008D0B99"/>
    <w:rsid w:val="008D1229"/>
    <w:rsid w:val="008D190E"/>
    <w:rsid w:val="008D22FC"/>
    <w:rsid w:val="008D2A72"/>
    <w:rsid w:val="008D2B0A"/>
    <w:rsid w:val="008D2BB7"/>
    <w:rsid w:val="008D307F"/>
    <w:rsid w:val="008D3DA0"/>
    <w:rsid w:val="008D45CD"/>
    <w:rsid w:val="008D4619"/>
    <w:rsid w:val="008D4706"/>
    <w:rsid w:val="008D4D3E"/>
    <w:rsid w:val="008D5557"/>
    <w:rsid w:val="008D67EF"/>
    <w:rsid w:val="008D6B92"/>
    <w:rsid w:val="008D6D62"/>
    <w:rsid w:val="008D6DE2"/>
    <w:rsid w:val="008D70BE"/>
    <w:rsid w:val="008D7BA8"/>
    <w:rsid w:val="008D7D4C"/>
    <w:rsid w:val="008E0214"/>
    <w:rsid w:val="008E06C3"/>
    <w:rsid w:val="008E0A10"/>
    <w:rsid w:val="008E129D"/>
    <w:rsid w:val="008E1E50"/>
    <w:rsid w:val="008E1F23"/>
    <w:rsid w:val="008E1FF2"/>
    <w:rsid w:val="008E22A2"/>
    <w:rsid w:val="008E2BD3"/>
    <w:rsid w:val="008E31C6"/>
    <w:rsid w:val="008E34CD"/>
    <w:rsid w:val="008E34F6"/>
    <w:rsid w:val="008E3698"/>
    <w:rsid w:val="008E3F11"/>
    <w:rsid w:val="008E4001"/>
    <w:rsid w:val="008E4487"/>
    <w:rsid w:val="008E5070"/>
    <w:rsid w:val="008E54D1"/>
    <w:rsid w:val="008E5C46"/>
    <w:rsid w:val="008E5DC7"/>
    <w:rsid w:val="008E63A3"/>
    <w:rsid w:val="008E7345"/>
    <w:rsid w:val="008E7532"/>
    <w:rsid w:val="008E76B9"/>
    <w:rsid w:val="008E7A4E"/>
    <w:rsid w:val="008F0704"/>
    <w:rsid w:val="008F0ED6"/>
    <w:rsid w:val="008F16F1"/>
    <w:rsid w:val="008F193A"/>
    <w:rsid w:val="008F1FE1"/>
    <w:rsid w:val="008F2E3C"/>
    <w:rsid w:val="008F34AF"/>
    <w:rsid w:val="008F4AE9"/>
    <w:rsid w:val="008F51A4"/>
    <w:rsid w:val="008F54ED"/>
    <w:rsid w:val="008F5BDB"/>
    <w:rsid w:val="008F5CC3"/>
    <w:rsid w:val="008F5F8D"/>
    <w:rsid w:val="008F6520"/>
    <w:rsid w:val="008F65FA"/>
    <w:rsid w:val="008F6607"/>
    <w:rsid w:val="008F6712"/>
    <w:rsid w:val="008F6FCC"/>
    <w:rsid w:val="008F7127"/>
    <w:rsid w:val="008F729F"/>
    <w:rsid w:val="008F7B28"/>
    <w:rsid w:val="008F7EF7"/>
    <w:rsid w:val="00900A44"/>
    <w:rsid w:val="00901144"/>
    <w:rsid w:val="0090114D"/>
    <w:rsid w:val="00901A50"/>
    <w:rsid w:val="00901C59"/>
    <w:rsid w:val="00901E15"/>
    <w:rsid w:val="009021CC"/>
    <w:rsid w:val="009025A8"/>
    <w:rsid w:val="00902C31"/>
    <w:rsid w:val="00902E2D"/>
    <w:rsid w:val="00903192"/>
    <w:rsid w:val="009031BD"/>
    <w:rsid w:val="0090375F"/>
    <w:rsid w:val="00904ECB"/>
    <w:rsid w:val="009058CD"/>
    <w:rsid w:val="00905CC2"/>
    <w:rsid w:val="00905F50"/>
    <w:rsid w:val="0090626D"/>
    <w:rsid w:val="009063DA"/>
    <w:rsid w:val="00906948"/>
    <w:rsid w:val="0090695A"/>
    <w:rsid w:val="00906AA5"/>
    <w:rsid w:val="00906EAA"/>
    <w:rsid w:val="0090760C"/>
    <w:rsid w:val="0091046D"/>
    <w:rsid w:val="00910600"/>
    <w:rsid w:val="00911543"/>
    <w:rsid w:val="00911A36"/>
    <w:rsid w:val="00911BCC"/>
    <w:rsid w:val="00911EFB"/>
    <w:rsid w:val="009120D7"/>
    <w:rsid w:val="0091274F"/>
    <w:rsid w:val="0091298C"/>
    <w:rsid w:val="00914648"/>
    <w:rsid w:val="00914EA6"/>
    <w:rsid w:val="00915037"/>
    <w:rsid w:val="009150E5"/>
    <w:rsid w:val="00915109"/>
    <w:rsid w:val="00915A4E"/>
    <w:rsid w:val="00915E65"/>
    <w:rsid w:val="009163B9"/>
    <w:rsid w:val="00917066"/>
    <w:rsid w:val="00917199"/>
    <w:rsid w:val="009179C0"/>
    <w:rsid w:val="00917C56"/>
    <w:rsid w:val="0092022B"/>
    <w:rsid w:val="009207DB"/>
    <w:rsid w:val="0092096C"/>
    <w:rsid w:val="00921067"/>
    <w:rsid w:val="009220CC"/>
    <w:rsid w:val="0092233B"/>
    <w:rsid w:val="00922A0F"/>
    <w:rsid w:val="00923755"/>
    <w:rsid w:val="00924452"/>
    <w:rsid w:val="009259AA"/>
    <w:rsid w:val="00925BEC"/>
    <w:rsid w:val="009264B5"/>
    <w:rsid w:val="0092669B"/>
    <w:rsid w:val="0092685C"/>
    <w:rsid w:val="009268B9"/>
    <w:rsid w:val="00926952"/>
    <w:rsid w:val="0092753B"/>
    <w:rsid w:val="00927A45"/>
    <w:rsid w:val="009307A5"/>
    <w:rsid w:val="009309A6"/>
    <w:rsid w:val="00930D59"/>
    <w:rsid w:val="00931490"/>
    <w:rsid w:val="00931D83"/>
    <w:rsid w:val="00932155"/>
    <w:rsid w:val="00932D6C"/>
    <w:rsid w:val="00932F46"/>
    <w:rsid w:val="0093388D"/>
    <w:rsid w:val="00933DBA"/>
    <w:rsid w:val="009345FF"/>
    <w:rsid w:val="00934825"/>
    <w:rsid w:val="0093535F"/>
    <w:rsid w:val="00935779"/>
    <w:rsid w:val="00935E50"/>
    <w:rsid w:val="00936030"/>
    <w:rsid w:val="00936443"/>
    <w:rsid w:val="00936A51"/>
    <w:rsid w:val="00936B45"/>
    <w:rsid w:val="00936E0D"/>
    <w:rsid w:val="00937482"/>
    <w:rsid w:val="00937ACB"/>
    <w:rsid w:val="00937CE5"/>
    <w:rsid w:val="00937DD8"/>
    <w:rsid w:val="00937EA6"/>
    <w:rsid w:val="00937F84"/>
    <w:rsid w:val="009406E4"/>
    <w:rsid w:val="00940773"/>
    <w:rsid w:val="009412AF"/>
    <w:rsid w:val="0094138B"/>
    <w:rsid w:val="009413F5"/>
    <w:rsid w:val="0094178C"/>
    <w:rsid w:val="009419A6"/>
    <w:rsid w:val="00942164"/>
    <w:rsid w:val="0094216A"/>
    <w:rsid w:val="00942D99"/>
    <w:rsid w:val="0094318C"/>
    <w:rsid w:val="009435CC"/>
    <w:rsid w:val="009447B8"/>
    <w:rsid w:val="00944AA0"/>
    <w:rsid w:val="00944FDA"/>
    <w:rsid w:val="009450EE"/>
    <w:rsid w:val="00945107"/>
    <w:rsid w:val="00945155"/>
    <w:rsid w:val="00945554"/>
    <w:rsid w:val="009456AA"/>
    <w:rsid w:val="00945AD4"/>
    <w:rsid w:val="00946486"/>
    <w:rsid w:val="0094691B"/>
    <w:rsid w:val="00946DFE"/>
    <w:rsid w:val="00946F91"/>
    <w:rsid w:val="009470BD"/>
    <w:rsid w:val="00947251"/>
    <w:rsid w:val="00947E85"/>
    <w:rsid w:val="009501D9"/>
    <w:rsid w:val="009502EA"/>
    <w:rsid w:val="00950456"/>
    <w:rsid w:val="00950582"/>
    <w:rsid w:val="009511D7"/>
    <w:rsid w:val="009514C0"/>
    <w:rsid w:val="00951D3E"/>
    <w:rsid w:val="00951FFA"/>
    <w:rsid w:val="009521A1"/>
    <w:rsid w:val="009530BF"/>
    <w:rsid w:val="0095339C"/>
    <w:rsid w:val="009533ED"/>
    <w:rsid w:val="0095356A"/>
    <w:rsid w:val="0095378F"/>
    <w:rsid w:val="009539B9"/>
    <w:rsid w:val="00953DEF"/>
    <w:rsid w:val="00953E0C"/>
    <w:rsid w:val="00955705"/>
    <w:rsid w:val="0095582D"/>
    <w:rsid w:val="0095599B"/>
    <w:rsid w:val="00955E68"/>
    <w:rsid w:val="0095619E"/>
    <w:rsid w:val="0095635B"/>
    <w:rsid w:val="00956661"/>
    <w:rsid w:val="00956B14"/>
    <w:rsid w:val="00956B62"/>
    <w:rsid w:val="00957A8D"/>
    <w:rsid w:val="00957B37"/>
    <w:rsid w:val="00957D0C"/>
    <w:rsid w:val="00957D3B"/>
    <w:rsid w:val="00957DA5"/>
    <w:rsid w:val="009601F7"/>
    <w:rsid w:val="00960274"/>
    <w:rsid w:val="009606DE"/>
    <w:rsid w:val="00960712"/>
    <w:rsid w:val="00960C8D"/>
    <w:rsid w:val="00960FA6"/>
    <w:rsid w:val="009611B8"/>
    <w:rsid w:val="00961594"/>
    <w:rsid w:val="00961901"/>
    <w:rsid w:val="00961CE8"/>
    <w:rsid w:val="009626D1"/>
    <w:rsid w:val="00962CD8"/>
    <w:rsid w:val="00962E7B"/>
    <w:rsid w:val="00962EC7"/>
    <w:rsid w:val="00962F2D"/>
    <w:rsid w:val="00962F64"/>
    <w:rsid w:val="00963280"/>
    <w:rsid w:val="00963624"/>
    <w:rsid w:val="00963707"/>
    <w:rsid w:val="009637DB"/>
    <w:rsid w:val="00963873"/>
    <w:rsid w:val="00964422"/>
    <w:rsid w:val="0096451F"/>
    <w:rsid w:val="009648FA"/>
    <w:rsid w:val="00965063"/>
    <w:rsid w:val="009651E3"/>
    <w:rsid w:val="00965A21"/>
    <w:rsid w:val="00965AE9"/>
    <w:rsid w:val="00965FF7"/>
    <w:rsid w:val="0096617F"/>
    <w:rsid w:val="009661CC"/>
    <w:rsid w:val="0096639B"/>
    <w:rsid w:val="009668F1"/>
    <w:rsid w:val="009669ED"/>
    <w:rsid w:val="00966BF8"/>
    <w:rsid w:val="00966FF7"/>
    <w:rsid w:val="0096767B"/>
    <w:rsid w:val="00967821"/>
    <w:rsid w:val="00967BD1"/>
    <w:rsid w:val="00970688"/>
    <w:rsid w:val="0097097F"/>
    <w:rsid w:val="009713D6"/>
    <w:rsid w:val="00971949"/>
    <w:rsid w:val="00972D07"/>
    <w:rsid w:val="00972FA3"/>
    <w:rsid w:val="0097300D"/>
    <w:rsid w:val="00973059"/>
    <w:rsid w:val="0097398D"/>
    <w:rsid w:val="009739B0"/>
    <w:rsid w:val="00973CFC"/>
    <w:rsid w:val="00973E60"/>
    <w:rsid w:val="00974566"/>
    <w:rsid w:val="009750D7"/>
    <w:rsid w:val="00975462"/>
    <w:rsid w:val="00975E0A"/>
    <w:rsid w:val="009762CB"/>
    <w:rsid w:val="009764A2"/>
    <w:rsid w:val="009765A8"/>
    <w:rsid w:val="009800B5"/>
    <w:rsid w:val="009801D1"/>
    <w:rsid w:val="009801D7"/>
    <w:rsid w:val="009803B5"/>
    <w:rsid w:val="009809B8"/>
    <w:rsid w:val="00980F13"/>
    <w:rsid w:val="00981523"/>
    <w:rsid w:val="009818F8"/>
    <w:rsid w:val="009824A0"/>
    <w:rsid w:val="00982691"/>
    <w:rsid w:val="00982763"/>
    <w:rsid w:val="00982772"/>
    <w:rsid w:val="00982A68"/>
    <w:rsid w:val="00982BAC"/>
    <w:rsid w:val="009839F0"/>
    <w:rsid w:val="00983D49"/>
    <w:rsid w:val="00983DA0"/>
    <w:rsid w:val="00984057"/>
    <w:rsid w:val="00985AEC"/>
    <w:rsid w:val="009861F9"/>
    <w:rsid w:val="00986612"/>
    <w:rsid w:val="009868BB"/>
    <w:rsid w:val="00986C5A"/>
    <w:rsid w:val="0098794B"/>
    <w:rsid w:val="00987B08"/>
    <w:rsid w:val="00987C88"/>
    <w:rsid w:val="00990B8E"/>
    <w:rsid w:val="009911B3"/>
    <w:rsid w:val="00991983"/>
    <w:rsid w:val="00991B39"/>
    <w:rsid w:val="0099206C"/>
    <w:rsid w:val="00992829"/>
    <w:rsid w:val="0099282F"/>
    <w:rsid w:val="009929B1"/>
    <w:rsid w:val="00992D02"/>
    <w:rsid w:val="00993560"/>
    <w:rsid w:val="00993A35"/>
    <w:rsid w:val="00993A83"/>
    <w:rsid w:val="0099419C"/>
    <w:rsid w:val="00994782"/>
    <w:rsid w:val="00995032"/>
    <w:rsid w:val="009950B7"/>
    <w:rsid w:val="0099511E"/>
    <w:rsid w:val="009951D1"/>
    <w:rsid w:val="00995EBE"/>
    <w:rsid w:val="00995F67"/>
    <w:rsid w:val="00996074"/>
    <w:rsid w:val="0099670B"/>
    <w:rsid w:val="00996D1E"/>
    <w:rsid w:val="00996D84"/>
    <w:rsid w:val="00997D93"/>
    <w:rsid w:val="00997EEB"/>
    <w:rsid w:val="009A0297"/>
    <w:rsid w:val="009A065D"/>
    <w:rsid w:val="009A0A16"/>
    <w:rsid w:val="009A148B"/>
    <w:rsid w:val="009A1580"/>
    <w:rsid w:val="009A1964"/>
    <w:rsid w:val="009A20FC"/>
    <w:rsid w:val="009A2899"/>
    <w:rsid w:val="009A34BE"/>
    <w:rsid w:val="009A34E3"/>
    <w:rsid w:val="009A3C5A"/>
    <w:rsid w:val="009A40EE"/>
    <w:rsid w:val="009A4621"/>
    <w:rsid w:val="009A4961"/>
    <w:rsid w:val="009A4C82"/>
    <w:rsid w:val="009A5113"/>
    <w:rsid w:val="009A5172"/>
    <w:rsid w:val="009A5AF7"/>
    <w:rsid w:val="009A5DEF"/>
    <w:rsid w:val="009A6929"/>
    <w:rsid w:val="009A692B"/>
    <w:rsid w:val="009A6997"/>
    <w:rsid w:val="009A6B31"/>
    <w:rsid w:val="009A6CCC"/>
    <w:rsid w:val="009A7404"/>
    <w:rsid w:val="009A7871"/>
    <w:rsid w:val="009A78DB"/>
    <w:rsid w:val="009A7E67"/>
    <w:rsid w:val="009B019E"/>
    <w:rsid w:val="009B0479"/>
    <w:rsid w:val="009B0C14"/>
    <w:rsid w:val="009B11C1"/>
    <w:rsid w:val="009B2164"/>
    <w:rsid w:val="009B2341"/>
    <w:rsid w:val="009B27AA"/>
    <w:rsid w:val="009B2837"/>
    <w:rsid w:val="009B2C58"/>
    <w:rsid w:val="009B3280"/>
    <w:rsid w:val="009B32E7"/>
    <w:rsid w:val="009B33DC"/>
    <w:rsid w:val="009B3664"/>
    <w:rsid w:val="009B4300"/>
    <w:rsid w:val="009B4A44"/>
    <w:rsid w:val="009B4B7A"/>
    <w:rsid w:val="009B4C99"/>
    <w:rsid w:val="009B4E51"/>
    <w:rsid w:val="009B5CE7"/>
    <w:rsid w:val="009B5F10"/>
    <w:rsid w:val="009B698A"/>
    <w:rsid w:val="009B6F7B"/>
    <w:rsid w:val="009B6FAE"/>
    <w:rsid w:val="009B7354"/>
    <w:rsid w:val="009B74B6"/>
    <w:rsid w:val="009C1002"/>
    <w:rsid w:val="009C14C3"/>
    <w:rsid w:val="009C1589"/>
    <w:rsid w:val="009C18AD"/>
    <w:rsid w:val="009C1A28"/>
    <w:rsid w:val="009C1A2B"/>
    <w:rsid w:val="009C1A71"/>
    <w:rsid w:val="009C1C35"/>
    <w:rsid w:val="009C208C"/>
    <w:rsid w:val="009C28E7"/>
    <w:rsid w:val="009C3236"/>
    <w:rsid w:val="009C33CB"/>
    <w:rsid w:val="009C343A"/>
    <w:rsid w:val="009C3942"/>
    <w:rsid w:val="009C3B98"/>
    <w:rsid w:val="009C44DB"/>
    <w:rsid w:val="009C4A2E"/>
    <w:rsid w:val="009C4CD9"/>
    <w:rsid w:val="009C5CCF"/>
    <w:rsid w:val="009C60D4"/>
    <w:rsid w:val="009C6790"/>
    <w:rsid w:val="009C680F"/>
    <w:rsid w:val="009C6AB1"/>
    <w:rsid w:val="009C6CB2"/>
    <w:rsid w:val="009C6D7F"/>
    <w:rsid w:val="009C7084"/>
    <w:rsid w:val="009C7803"/>
    <w:rsid w:val="009C7E3B"/>
    <w:rsid w:val="009D035F"/>
    <w:rsid w:val="009D04AA"/>
    <w:rsid w:val="009D0A05"/>
    <w:rsid w:val="009D0C5C"/>
    <w:rsid w:val="009D0C6E"/>
    <w:rsid w:val="009D0EBF"/>
    <w:rsid w:val="009D149C"/>
    <w:rsid w:val="009D1A76"/>
    <w:rsid w:val="009D2524"/>
    <w:rsid w:val="009D2770"/>
    <w:rsid w:val="009D28CA"/>
    <w:rsid w:val="009D2F3A"/>
    <w:rsid w:val="009D3192"/>
    <w:rsid w:val="009D3481"/>
    <w:rsid w:val="009D3574"/>
    <w:rsid w:val="009D3D60"/>
    <w:rsid w:val="009D46E3"/>
    <w:rsid w:val="009D510E"/>
    <w:rsid w:val="009D54B8"/>
    <w:rsid w:val="009D577C"/>
    <w:rsid w:val="009D5F24"/>
    <w:rsid w:val="009D62A1"/>
    <w:rsid w:val="009D6615"/>
    <w:rsid w:val="009D6AF4"/>
    <w:rsid w:val="009D7306"/>
    <w:rsid w:val="009D7901"/>
    <w:rsid w:val="009D7C61"/>
    <w:rsid w:val="009E0010"/>
    <w:rsid w:val="009E0083"/>
    <w:rsid w:val="009E04EB"/>
    <w:rsid w:val="009E0F0C"/>
    <w:rsid w:val="009E13AB"/>
    <w:rsid w:val="009E14F8"/>
    <w:rsid w:val="009E1BF7"/>
    <w:rsid w:val="009E1C35"/>
    <w:rsid w:val="009E1D6E"/>
    <w:rsid w:val="009E2B9F"/>
    <w:rsid w:val="009E32AB"/>
    <w:rsid w:val="009E34CC"/>
    <w:rsid w:val="009E3821"/>
    <w:rsid w:val="009E3A43"/>
    <w:rsid w:val="009E3AE8"/>
    <w:rsid w:val="009E3B07"/>
    <w:rsid w:val="009E3CF9"/>
    <w:rsid w:val="009E3FA1"/>
    <w:rsid w:val="009E4039"/>
    <w:rsid w:val="009E4651"/>
    <w:rsid w:val="009E4F3B"/>
    <w:rsid w:val="009E5125"/>
    <w:rsid w:val="009E57B2"/>
    <w:rsid w:val="009E5FA2"/>
    <w:rsid w:val="009E602F"/>
    <w:rsid w:val="009E62AF"/>
    <w:rsid w:val="009E6679"/>
    <w:rsid w:val="009E6D10"/>
    <w:rsid w:val="009E6E98"/>
    <w:rsid w:val="009E7470"/>
    <w:rsid w:val="009E7F25"/>
    <w:rsid w:val="009E7F2C"/>
    <w:rsid w:val="009E7F43"/>
    <w:rsid w:val="009F0749"/>
    <w:rsid w:val="009F0EC9"/>
    <w:rsid w:val="009F12A8"/>
    <w:rsid w:val="009F1A9A"/>
    <w:rsid w:val="009F1E22"/>
    <w:rsid w:val="009F23F1"/>
    <w:rsid w:val="009F29C7"/>
    <w:rsid w:val="009F2C86"/>
    <w:rsid w:val="009F2CAD"/>
    <w:rsid w:val="009F2F45"/>
    <w:rsid w:val="009F3838"/>
    <w:rsid w:val="009F3A27"/>
    <w:rsid w:val="009F3EC4"/>
    <w:rsid w:val="009F3EE5"/>
    <w:rsid w:val="009F41D3"/>
    <w:rsid w:val="009F5A97"/>
    <w:rsid w:val="009F5B0D"/>
    <w:rsid w:val="009F5B35"/>
    <w:rsid w:val="009F5C77"/>
    <w:rsid w:val="009F70F0"/>
    <w:rsid w:val="009F786B"/>
    <w:rsid w:val="00A00EBE"/>
    <w:rsid w:val="00A011BF"/>
    <w:rsid w:val="00A014BD"/>
    <w:rsid w:val="00A0151C"/>
    <w:rsid w:val="00A0166B"/>
    <w:rsid w:val="00A01983"/>
    <w:rsid w:val="00A0233A"/>
    <w:rsid w:val="00A02543"/>
    <w:rsid w:val="00A02F4D"/>
    <w:rsid w:val="00A0313E"/>
    <w:rsid w:val="00A03BC7"/>
    <w:rsid w:val="00A03FD6"/>
    <w:rsid w:val="00A04979"/>
    <w:rsid w:val="00A04EB2"/>
    <w:rsid w:val="00A04EED"/>
    <w:rsid w:val="00A05089"/>
    <w:rsid w:val="00A0531C"/>
    <w:rsid w:val="00A06158"/>
    <w:rsid w:val="00A0685A"/>
    <w:rsid w:val="00A06C7F"/>
    <w:rsid w:val="00A104B7"/>
    <w:rsid w:val="00A106CC"/>
    <w:rsid w:val="00A107A4"/>
    <w:rsid w:val="00A108B1"/>
    <w:rsid w:val="00A1214B"/>
    <w:rsid w:val="00A12319"/>
    <w:rsid w:val="00A12651"/>
    <w:rsid w:val="00A12D3A"/>
    <w:rsid w:val="00A12E54"/>
    <w:rsid w:val="00A12F52"/>
    <w:rsid w:val="00A131C4"/>
    <w:rsid w:val="00A1324F"/>
    <w:rsid w:val="00A1351C"/>
    <w:rsid w:val="00A136A8"/>
    <w:rsid w:val="00A13774"/>
    <w:rsid w:val="00A13898"/>
    <w:rsid w:val="00A13ABC"/>
    <w:rsid w:val="00A142C5"/>
    <w:rsid w:val="00A1458C"/>
    <w:rsid w:val="00A1462A"/>
    <w:rsid w:val="00A14A6F"/>
    <w:rsid w:val="00A14D57"/>
    <w:rsid w:val="00A14F8C"/>
    <w:rsid w:val="00A14F9A"/>
    <w:rsid w:val="00A153B2"/>
    <w:rsid w:val="00A1596C"/>
    <w:rsid w:val="00A15A0C"/>
    <w:rsid w:val="00A15D18"/>
    <w:rsid w:val="00A1644E"/>
    <w:rsid w:val="00A16F0A"/>
    <w:rsid w:val="00A174C4"/>
    <w:rsid w:val="00A17784"/>
    <w:rsid w:val="00A17854"/>
    <w:rsid w:val="00A17B0D"/>
    <w:rsid w:val="00A17FDF"/>
    <w:rsid w:val="00A219D7"/>
    <w:rsid w:val="00A21C22"/>
    <w:rsid w:val="00A21E48"/>
    <w:rsid w:val="00A228AD"/>
    <w:rsid w:val="00A22B40"/>
    <w:rsid w:val="00A22C17"/>
    <w:rsid w:val="00A22C7E"/>
    <w:rsid w:val="00A239E8"/>
    <w:rsid w:val="00A24AF8"/>
    <w:rsid w:val="00A2523D"/>
    <w:rsid w:val="00A2552B"/>
    <w:rsid w:val="00A255D1"/>
    <w:rsid w:val="00A256AA"/>
    <w:rsid w:val="00A256AB"/>
    <w:rsid w:val="00A2581E"/>
    <w:rsid w:val="00A2612E"/>
    <w:rsid w:val="00A263BF"/>
    <w:rsid w:val="00A26C67"/>
    <w:rsid w:val="00A26C69"/>
    <w:rsid w:val="00A26E5F"/>
    <w:rsid w:val="00A26F1A"/>
    <w:rsid w:val="00A270E3"/>
    <w:rsid w:val="00A2713A"/>
    <w:rsid w:val="00A27C58"/>
    <w:rsid w:val="00A3016C"/>
    <w:rsid w:val="00A3027D"/>
    <w:rsid w:val="00A30426"/>
    <w:rsid w:val="00A30A44"/>
    <w:rsid w:val="00A30B28"/>
    <w:rsid w:val="00A30DFA"/>
    <w:rsid w:val="00A3150F"/>
    <w:rsid w:val="00A31834"/>
    <w:rsid w:val="00A31CDC"/>
    <w:rsid w:val="00A320C3"/>
    <w:rsid w:val="00A3265B"/>
    <w:rsid w:val="00A3269A"/>
    <w:rsid w:val="00A328F7"/>
    <w:rsid w:val="00A332AB"/>
    <w:rsid w:val="00A333F8"/>
    <w:rsid w:val="00A33477"/>
    <w:rsid w:val="00A33EB2"/>
    <w:rsid w:val="00A344FB"/>
    <w:rsid w:val="00A359C9"/>
    <w:rsid w:val="00A35BFC"/>
    <w:rsid w:val="00A36368"/>
    <w:rsid w:val="00A36AD6"/>
    <w:rsid w:val="00A36BFE"/>
    <w:rsid w:val="00A36EA3"/>
    <w:rsid w:val="00A37420"/>
    <w:rsid w:val="00A37470"/>
    <w:rsid w:val="00A37C62"/>
    <w:rsid w:val="00A37F6A"/>
    <w:rsid w:val="00A4038D"/>
    <w:rsid w:val="00A404CD"/>
    <w:rsid w:val="00A40A94"/>
    <w:rsid w:val="00A411F0"/>
    <w:rsid w:val="00A4163F"/>
    <w:rsid w:val="00A4174F"/>
    <w:rsid w:val="00A41D75"/>
    <w:rsid w:val="00A422AF"/>
    <w:rsid w:val="00A438BE"/>
    <w:rsid w:val="00A4390B"/>
    <w:rsid w:val="00A448FF"/>
    <w:rsid w:val="00A4530B"/>
    <w:rsid w:val="00A45623"/>
    <w:rsid w:val="00A45692"/>
    <w:rsid w:val="00A45A93"/>
    <w:rsid w:val="00A462DA"/>
    <w:rsid w:val="00A46607"/>
    <w:rsid w:val="00A46741"/>
    <w:rsid w:val="00A46B85"/>
    <w:rsid w:val="00A46FC8"/>
    <w:rsid w:val="00A47215"/>
    <w:rsid w:val="00A47459"/>
    <w:rsid w:val="00A4746E"/>
    <w:rsid w:val="00A476CA"/>
    <w:rsid w:val="00A47905"/>
    <w:rsid w:val="00A50A3E"/>
    <w:rsid w:val="00A50EA3"/>
    <w:rsid w:val="00A51594"/>
    <w:rsid w:val="00A519CF"/>
    <w:rsid w:val="00A51A4E"/>
    <w:rsid w:val="00A51A6D"/>
    <w:rsid w:val="00A51E22"/>
    <w:rsid w:val="00A52333"/>
    <w:rsid w:val="00A524A5"/>
    <w:rsid w:val="00A5265E"/>
    <w:rsid w:val="00A52BFE"/>
    <w:rsid w:val="00A53A04"/>
    <w:rsid w:val="00A54441"/>
    <w:rsid w:val="00A548F7"/>
    <w:rsid w:val="00A54B5F"/>
    <w:rsid w:val="00A54C78"/>
    <w:rsid w:val="00A54CD3"/>
    <w:rsid w:val="00A54D93"/>
    <w:rsid w:val="00A556AC"/>
    <w:rsid w:val="00A55EF5"/>
    <w:rsid w:val="00A55FCA"/>
    <w:rsid w:val="00A56192"/>
    <w:rsid w:val="00A56AEC"/>
    <w:rsid w:val="00A56DF5"/>
    <w:rsid w:val="00A571F6"/>
    <w:rsid w:val="00A578F0"/>
    <w:rsid w:val="00A6042F"/>
    <w:rsid w:val="00A60636"/>
    <w:rsid w:val="00A60A45"/>
    <w:rsid w:val="00A60DCC"/>
    <w:rsid w:val="00A60DD3"/>
    <w:rsid w:val="00A6109C"/>
    <w:rsid w:val="00A611FA"/>
    <w:rsid w:val="00A618B9"/>
    <w:rsid w:val="00A620A7"/>
    <w:rsid w:val="00A62B73"/>
    <w:rsid w:val="00A638C3"/>
    <w:rsid w:val="00A6444F"/>
    <w:rsid w:val="00A6487C"/>
    <w:rsid w:val="00A649CD"/>
    <w:rsid w:val="00A64AC7"/>
    <w:rsid w:val="00A64BC8"/>
    <w:rsid w:val="00A64E97"/>
    <w:rsid w:val="00A65412"/>
    <w:rsid w:val="00A65B44"/>
    <w:rsid w:val="00A65B51"/>
    <w:rsid w:val="00A65E6E"/>
    <w:rsid w:val="00A66B36"/>
    <w:rsid w:val="00A674EA"/>
    <w:rsid w:val="00A67618"/>
    <w:rsid w:val="00A676BC"/>
    <w:rsid w:val="00A67B06"/>
    <w:rsid w:val="00A70111"/>
    <w:rsid w:val="00A7049E"/>
    <w:rsid w:val="00A70730"/>
    <w:rsid w:val="00A70E07"/>
    <w:rsid w:val="00A7127B"/>
    <w:rsid w:val="00A7132F"/>
    <w:rsid w:val="00A71ADB"/>
    <w:rsid w:val="00A71B17"/>
    <w:rsid w:val="00A71D55"/>
    <w:rsid w:val="00A71DBE"/>
    <w:rsid w:val="00A7209C"/>
    <w:rsid w:val="00A7241D"/>
    <w:rsid w:val="00A72460"/>
    <w:rsid w:val="00A7276F"/>
    <w:rsid w:val="00A727F6"/>
    <w:rsid w:val="00A7292F"/>
    <w:rsid w:val="00A73185"/>
    <w:rsid w:val="00A7318C"/>
    <w:rsid w:val="00A743A1"/>
    <w:rsid w:val="00A74622"/>
    <w:rsid w:val="00A7462F"/>
    <w:rsid w:val="00A74AB3"/>
    <w:rsid w:val="00A74DD6"/>
    <w:rsid w:val="00A75415"/>
    <w:rsid w:val="00A75527"/>
    <w:rsid w:val="00A755BF"/>
    <w:rsid w:val="00A75F2E"/>
    <w:rsid w:val="00A75F8C"/>
    <w:rsid w:val="00A76438"/>
    <w:rsid w:val="00A76538"/>
    <w:rsid w:val="00A7653B"/>
    <w:rsid w:val="00A76661"/>
    <w:rsid w:val="00A775A0"/>
    <w:rsid w:val="00A8045A"/>
    <w:rsid w:val="00A80889"/>
    <w:rsid w:val="00A81258"/>
    <w:rsid w:val="00A812AA"/>
    <w:rsid w:val="00A8179F"/>
    <w:rsid w:val="00A82B16"/>
    <w:rsid w:val="00A82C2B"/>
    <w:rsid w:val="00A82C64"/>
    <w:rsid w:val="00A82E1A"/>
    <w:rsid w:val="00A8344B"/>
    <w:rsid w:val="00A835A2"/>
    <w:rsid w:val="00A8394C"/>
    <w:rsid w:val="00A83EA4"/>
    <w:rsid w:val="00A840D2"/>
    <w:rsid w:val="00A84115"/>
    <w:rsid w:val="00A844D7"/>
    <w:rsid w:val="00A84C28"/>
    <w:rsid w:val="00A84F60"/>
    <w:rsid w:val="00A8533B"/>
    <w:rsid w:val="00A8551A"/>
    <w:rsid w:val="00A8571B"/>
    <w:rsid w:val="00A866BE"/>
    <w:rsid w:val="00A86F43"/>
    <w:rsid w:val="00A8702D"/>
    <w:rsid w:val="00A871D6"/>
    <w:rsid w:val="00A87440"/>
    <w:rsid w:val="00A877A7"/>
    <w:rsid w:val="00A87823"/>
    <w:rsid w:val="00A87A88"/>
    <w:rsid w:val="00A87D26"/>
    <w:rsid w:val="00A87F9A"/>
    <w:rsid w:val="00A90154"/>
    <w:rsid w:val="00A905E1"/>
    <w:rsid w:val="00A9067A"/>
    <w:rsid w:val="00A91A20"/>
    <w:rsid w:val="00A91D25"/>
    <w:rsid w:val="00A92102"/>
    <w:rsid w:val="00A9220C"/>
    <w:rsid w:val="00A922C0"/>
    <w:rsid w:val="00A924C1"/>
    <w:rsid w:val="00A92A0D"/>
    <w:rsid w:val="00A92ABA"/>
    <w:rsid w:val="00A92D6B"/>
    <w:rsid w:val="00A93096"/>
    <w:rsid w:val="00A938FD"/>
    <w:rsid w:val="00A939D4"/>
    <w:rsid w:val="00A93A80"/>
    <w:rsid w:val="00A94512"/>
    <w:rsid w:val="00A949C3"/>
    <w:rsid w:val="00A94B47"/>
    <w:rsid w:val="00A94CC5"/>
    <w:rsid w:val="00A9501F"/>
    <w:rsid w:val="00A953F0"/>
    <w:rsid w:val="00A9542F"/>
    <w:rsid w:val="00A95458"/>
    <w:rsid w:val="00A9570F"/>
    <w:rsid w:val="00A95E45"/>
    <w:rsid w:val="00A95E7D"/>
    <w:rsid w:val="00A96156"/>
    <w:rsid w:val="00A96196"/>
    <w:rsid w:val="00A96533"/>
    <w:rsid w:val="00A966F9"/>
    <w:rsid w:val="00A967F4"/>
    <w:rsid w:val="00A968D1"/>
    <w:rsid w:val="00A96B7C"/>
    <w:rsid w:val="00A96D96"/>
    <w:rsid w:val="00A96E47"/>
    <w:rsid w:val="00A9702D"/>
    <w:rsid w:val="00A971D7"/>
    <w:rsid w:val="00A971F6"/>
    <w:rsid w:val="00A974E0"/>
    <w:rsid w:val="00A97625"/>
    <w:rsid w:val="00A97C1E"/>
    <w:rsid w:val="00A97F79"/>
    <w:rsid w:val="00AA04A0"/>
    <w:rsid w:val="00AA04CD"/>
    <w:rsid w:val="00AA0A88"/>
    <w:rsid w:val="00AA123E"/>
    <w:rsid w:val="00AA1325"/>
    <w:rsid w:val="00AA1E5B"/>
    <w:rsid w:val="00AA2609"/>
    <w:rsid w:val="00AA2945"/>
    <w:rsid w:val="00AA2E6C"/>
    <w:rsid w:val="00AA32E6"/>
    <w:rsid w:val="00AA3339"/>
    <w:rsid w:val="00AA3F76"/>
    <w:rsid w:val="00AA491F"/>
    <w:rsid w:val="00AA4E68"/>
    <w:rsid w:val="00AA5B03"/>
    <w:rsid w:val="00AA5D89"/>
    <w:rsid w:val="00AA5E34"/>
    <w:rsid w:val="00AA61A6"/>
    <w:rsid w:val="00AA6488"/>
    <w:rsid w:val="00AA6529"/>
    <w:rsid w:val="00AA6A02"/>
    <w:rsid w:val="00AA6CF3"/>
    <w:rsid w:val="00AA6DB4"/>
    <w:rsid w:val="00AA70E1"/>
    <w:rsid w:val="00AA7119"/>
    <w:rsid w:val="00AA7729"/>
    <w:rsid w:val="00AB0064"/>
    <w:rsid w:val="00AB009B"/>
    <w:rsid w:val="00AB0437"/>
    <w:rsid w:val="00AB0AD3"/>
    <w:rsid w:val="00AB0EDC"/>
    <w:rsid w:val="00AB11C0"/>
    <w:rsid w:val="00AB1289"/>
    <w:rsid w:val="00AB12E1"/>
    <w:rsid w:val="00AB17F6"/>
    <w:rsid w:val="00AB19C1"/>
    <w:rsid w:val="00AB1A2D"/>
    <w:rsid w:val="00AB1AF2"/>
    <w:rsid w:val="00AB2EFA"/>
    <w:rsid w:val="00AB42A0"/>
    <w:rsid w:val="00AB47C6"/>
    <w:rsid w:val="00AB5463"/>
    <w:rsid w:val="00AB55F8"/>
    <w:rsid w:val="00AB7838"/>
    <w:rsid w:val="00AB7851"/>
    <w:rsid w:val="00AB7CDE"/>
    <w:rsid w:val="00AC09DC"/>
    <w:rsid w:val="00AC0A0B"/>
    <w:rsid w:val="00AC0B2E"/>
    <w:rsid w:val="00AC0DBD"/>
    <w:rsid w:val="00AC10DD"/>
    <w:rsid w:val="00AC120C"/>
    <w:rsid w:val="00AC1C50"/>
    <w:rsid w:val="00AC1F7A"/>
    <w:rsid w:val="00AC24FF"/>
    <w:rsid w:val="00AC2900"/>
    <w:rsid w:val="00AC2BDF"/>
    <w:rsid w:val="00AC336A"/>
    <w:rsid w:val="00AC361B"/>
    <w:rsid w:val="00AC426C"/>
    <w:rsid w:val="00AC4287"/>
    <w:rsid w:val="00AC43E3"/>
    <w:rsid w:val="00AC460B"/>
    <w:rsid w:val="00AC4721"/>
    <w:rsid w:val="00AC485E"/>
    <w:rsid w:val="00AC4B5B"/>
    <w:rsid w:val="00AC53E4"/>
    <w:rsid w:val="00AC54E1"/>
    <w:rsid w:val="00AC5650"/>
    <w:rsid w:val="00AC5D6F"/>
    <w:rsid w:val="00AC60ED"/>
    <w:rsid w:val="00AC68E6"/>
    <w:rsid w:val="00AC6A66"/>
    <w:rsid w:val="00AC701C"/>
    <w:rsid w:val="00AC71DA"/>
    <w:rsid w:val="00AC7835"/>
    <w:rsid w:val="00AC78D1"/>
    <w:rsid w:val="00AD0BF0"/>
    <w:rsid w:val="00AD0F34"/>
    <w:rsid w:val="00AD2358"/>
    <w:rsid w:val="00AD2E03"/>
    <w:rsid w:val="00AD3728"/>
    <w:rsid w:val="00AD3B50"/>
    <w:rsid w:val="00AD3B92"/>
    <w:rsid w:val="00AD3CF6"/>
    <w:rsid w:val="00AD3D39"/>
    <w:rsid w:val="00AD470D"/>
    <w:rsid w:val="00AD48DC"/>
    <w:rsid w:val="00AD49CC"/>
    <w:rsid w:val="00AD5339"/>
    <w:rsid w:val="00AD58B9"/>
    <w:rsid w:val="00AD59DB"/>
    <w:rsid w:val="00AD5E45"/>
    <w:rsid w:val="00AD610C"/>
    <w:rsid w:val="00AD69BF"/>
    <w:rsid w:val="00AD7275"/>
    <w:rsid w:val="00AD7CEF"/>
    <w:rsid w:val="00AD7FEB"/>
    <w:rsid w:val="00AE04AB"/>
    <w:rsid w:val="00AE0655"/>
    <w:rsid w:val="00AE0B9B"/>
    <w:rsid w:val="00AE105D"/>
    <w:rsid w:val="00AE1ACB"/>
    <w:rsid w:val="00AE1D32"/>
    <w:rsid w:val="00AE1ED5"/>
    <w:rsid w:val="00AE2123"/>
    <w:rsid w:val="00AE245B"/>
    <w:rsid w:val="00AE2715"/>
    <w:rsid w:val="00AE3E0A"/>
    <w:rsid w:val="00AE3E24"/>
    <w:rsid w:val="00AE3FAC"/>
    <w:rsid w:val="00AE43C7"/>
    <w:rsid w:val="00AE4614"/>
    <w:rsid w:val="00AE47D3"/>
    <w:rsid w:val="00AE482D"/>
    <w:rsid w:val="00AE49DA"/>
    <w:rsid w:val="00AE4B88"/>
    <w:rsid w:val="00AE5BAC"/>
    <w:rsid w:val="00AE60B1"/>
    <w:rsid w:val="00AE6149"/>
    <w:rsid w:val="00AE64F5"/>
    <w:rsid w:val="00AE65F0"/>
    <w:rsid w:val="00AE6908"/>
    <w:rsid w:val="00AE6999"/>
    <w:rsid w:val="00AE6A79"/>
    <w:rsid w:val="00AE6B96"/>
    <w:rsid w:val="00AF03C9"/>
    <w:rsid w:val="00AF0466"/>
    <w:rsid w:val="00AF05FA"/>
    <w:rsid w:val="00AF0C76"/>
    <w:rsid w:val="00AF13F0"/>
    <w:rsid w:val="00AF18DF"/>
    <w:rsid w:val="00AF1B44"/>
    <w:rsid w:val="00AF1CC5"/>
    <w:rsid w:val="00AF1F2E"/>
    <w:rsid w:val="00AF1F76"/>
    <w:rsid w:val="00AF2521"/>
    <w:rsid w:val="00AF2BC3"/>
    <w:rsid w:val="00AF2C9C"/>
    <w:rsid w:val="00AF2CA6"/>
    <w:rsid w:val="00AF2DA0"/>
    <w:rsid w:val="00AF3041"/>
    <w:rsid w:val="00AF3943"/>
    <w:rsid w:val="00AF3E49"/>
    <w:rsid w:val="00AF4A44"/>
    <w:rsid w:val="00AF4BA4"/>
    <w:rsid w:val="00AF5389"/>
    <w:rsid w:val="00AF5BBF"/>
    <w:rsid w:val="00AF5C49"/>
    <w:rsid w:val="00AF616B"/>
    <w:rsid w:val="00AF70FA"/>
    <w:rsid w:val="00AF7599"/>
    <w:rsid w:val="00AF75DB"/>
    <w:rsid w:val="00AF77D5"/>
    <w:rsid w:val="00AF7F92"/>
    <w:rsid w:val="00B0032A"/>
    <w:rsid w:val="00B008B1"/>
    <w:rsid w:val="00B008E4"/>
    <w:rsid w:val="00B00C88"/>
    <w:rsid w:val="00B00DF4"/>
    <w:rsid w:val="00B01288"/>
    <w:rsid w:val="00B013A8"/>
    <w:rsid w:val="00B0194D"/>
    <w:rsid w:val="00B019E3"/>
    <w:rsid w:val="00B01A46"/>
    <w:rsid w:val="00B0200E"/>
    <w:rsid w:val="00B026AA"/>
    <w:rsid w:val="00B02803"/>
    <w:rsid w:val="00B02EBE"/>
    <w:rsid w:val="00B031CE"/>
    <w:rsid w:val="00B03B61"/>
    <w:rsid w:val="00B04108"/>
    <w:rsid w:val="00B041D9"/>
    <w:rsid w:val="00B04289"/>
    <w:rsid w:val="00B043B8"/>
    <w:rsid w:val="00B04A37"/>
    <w:rsid w:val="00B052CD"/>
    <w:rsid w:val="00B05389"/>
    <w:rsid w:val="00B05626"/>
    <w:rsid w:val="00B05696"/>
    <w:rsid w:val="00B06156"/>
    <w:rsid w:val="00B06E49"/>
    <w:rsid w:val="00B07CE8"/>
    <w:rsid w:val="00B10069"/>
    <w:rsid w:val="00B10396"/>
    <w:rsid w:val="00B110A4"/>
    <w:rsid w:val="00B110C0"/>
    <w:rsid w:val="00B114CB"/>
    <w:rsid w:val="00B11946"/>
    <w:rsid w:val="00B11B19"/>
    <w:rsid w:val="00B11C12"/>
    <w:rsid w:val="00B12036"/>
    <w:rsid w:val="00B12266"/>
    <w:rsid w:val="00B1238F"/>
    <w:rsid w:val="00B12738"/>
    <w:rsid w:val="00B1296F"/>
    <w:rsid w:val="00B13A04"/>
    <w:rsid w:val="00B142A0"/>
    <w:rsid w:val="00B146C0"/>
    <w:rsid w:val="00B14A2D"/>
    <w:rsid w:val="00B14FFC"/>
    <w:rsid w:val="00B15522"/>
    <w:rsid w:val="00B15F90"/>
    <w:rsid w:val="00B160D5"/>
    <w:rsid w:val="00B1676E"/>
    <w:rsid w:val="00B17391"/>
    <w:rsid w:val="00B1797A"/>
    <w:rsid w:val="00B17993"/>
    <w:rsid w:val="00B17B7A"/>
    <w:rsid w:val="00B2007A"/>
    <w:rsid w:val="00B20196"/>
    <w:rsid w:val="00B201B7"/>
    <w:rsid w:val="00B205C3"/>
    <w:rsid w:val="00B20CBB"/>
    <w:rsid w:val="00B217B4"/>
    <w:rsid w:val="00B21F5F"/>
    <w:rsid w:val="00B2227E"/>
    <w:rsid w:val="00B231CA"/>
    <w:rsid w:val="00B23454"/>
    <w:rsid w:val="00B23ADD"/>
    <w:rsid w:val="00B23C4A"/>
    <w:rsid w:val="00B24636"/>
    <w:rsid w:val="00B24708"/>
    <w:rsid w:val="00B24980"/>
    <w:rsid w:val="00B24A83"/>
    <w:rsid w:val="00B24EB6"/>
    <w:rsid w:val="00B258DD"/>
    <w:rsid w:val="00B2597C"/>
    <w:rsid w:val="00B262F4"/>
    <w:rsid w:val="00B26304"/>
    <w:rsid w:val="00B2736C"/>
    <w:rsid w:val="00B27B8E"/>
    <w:rsid w:val="00B27E2C"/>
    <w:rsid w:val="00B30D6F"/>
    <w:rsid w:val="00B31223"/>
    <w:rsid w:val="00B312A4"/>
    <w:rsid w:val="00B31570"/>
    <w:rsid w:val="00B31957"/>
    <w:rsid w:val="00B3197A"/>
    <w:rsid w:val="00B31D60"/>
    <w:rsid w:val="00B31F92"/>
    <w:rsid w:val="00B32027"/>
    <w:rsid w:val="00B324C1"/>
    <w:rsid w:val="00B32B21"/>
    <w:rsid w:val="00B32B48"/>
    <w:rsid w:val="00B32C8E"/>
    <w:rsid w:val="00B32EAD"/>
    <w:rsid w:val="00B335B6"/>
    <w:rsid w:val="00B33704"/>
    <w:rsid w:val="00B340BE"/>
    <w:rsid w:val="00B34150"/>
    <w:rsid w:val="00B344E8"/>
    <w:rsid w:val="00B34891"/>
    <w:rsid w:val="00B352F1"/>
    <w:rsid w:val="00B35A19"/>
    <w:rsid w:val="00B35A69"/>
    <w:rsid w:val="00B35B47"/>
    <w:rsid w:val="00B35F5F"/>
    <w:rsid w:val="00B368E9"/>
    <w:rsid w:val="00B36C0D"/>
    <w:rsid w:val="00B37084"/>
    <w:rsid w:val="00B37AF1"/>
    <w:rsid w:val="00B4071D"/>
    <w:rsid w:val="00B41278"/>
    <w:rsid w:val="00B41849"/>
    <w:rsid w:val="00B41AA1"/>
    <w:rsid w:val="00B421F4"/>
    <w:rsid w:val="00B43E18"/>
    <w:rsid w:val="00B440E8"/>
    <w:rsid w:val="00B44831"/>
    <w:rsid w:val="00B4537F"/>
    <w:rsid w:val="00B45838"/>
    <w:rsid w:val="00B4587B"/>
    <w:rsid w:val="00B469AF"/>
    <w:rsid w:val="00B47C93"/>
    <w:rsid w:val="00B503CA"/>
    <w:rsid w:val="00B50490"/>
    <w:rsid w:val="00B5067B"/>
    <w:rsid w:val="00B50D24"/>
    <w:rsid w:val="00B5165C"/>
    <w:rsid w:val="00B518EA"/>
    <w:rsid w:val="00B51DAC"/>
    <w:rsid w:val="00B52088"/>
    <w:rsid w:val="00B52331"/>
    <w:rsid w:val="00B529DB"/>
    <w:rsid w:val="00B52D2F"/>
    <w:rsid w:val="00B52F85"/>
    <w:rsid w:val="00B530E7"/>
    <w:rsid w:val="00B531AF"/>
    <w:rsid w:val="00B535F7"/>
    <w:rsid w:val="00B536BD"/>
    <w:rsid w:val="00B53730"/>
    <w:rsid w:val="00B53816"/>
    <w:rsid w:val="00B53CDA"/>
    <w:rsid w:val="00B546A3"/>
    <w:rsid w:val="00B546E0"/>
    <w:rsid w:val="00B549FA"/>
    <w:rsid w:val="00B54FA1"/>
    <w:rsid w:val="00B5543E"/>
    <w:rsid w:val="00B557E1"/>
    <w:rsid w:val="00B55B8D"/>
    <w:rsid w:val="00B55BC0"/>
    <w:rsid w:val="00B56080"/>
    <w:rsid w:val="00B5610E"/>
    <w:rsid w:val="00B562E3"/>
    <w:rsid w:val="00B563BB"/>
    <w:rsid w:val="00B567AB"/>
    <w:rsid w:val="00B5727B"/>
    <w:rsid w:val="00B5727E"/>
    <w:rsid w:val="00B57390"/>
    <w:rsid w:val="00B579D5"/>
    <w:rsid w:val="00B57AF6"/>
    <w:rsid w:val="00B57C9B"/>
    <w:rsid w:val="00B57D57"/>
    <w:rsid w:val="00B57D92"/>
    <w:rsid w:val="00B60010"/>
    <w:rsid w:val="00B613AC"/>
    <w:rsid w:val="00B61B9D"/>
    <w:rsid w:val="00B61FD0"/>
    <w:rsid w:val="00B622CA"/>
    <w:rsid w:val="00B623A8"/>
    <w:rsid w:val="00B6244B"/>
    <w:rsid w:val="00B63A65"/>
    <w:rsid w:val="00B63FBB"/>
    <w:rsid w:val="00B64412"/>
    <w:rsid w:val="00B64A93"/>
    <w:rsid w:val="00B650BA"/>
    <w:rsid w:val="00B6560D"/>
    <w:rsid w:val="00B65C15"/>
    <w:rsid w:val="00B66DDF"/>
    <w:rsid w:val="00B6713B"/>
    <w:rsid w:val="00B6762C"/>
    <w:rsid w:val="00B67661"/>
    <w:rsid w:val="00B6768B"/>
    <w:rsid w:val="00B67BEF"/>
    <w:rsid w:val="00B67DBA"/>
    <w:rsid w:val="00B70B0F"/>
    <w:rsid w:val="00B716DA"/>
    <w:rsid w:val="00B71CEF"/>
    <w:rsid w:val="00B71F59"/>
    <w:rsid w:val="00B71F90"/>
    <w:rsid w:val="00B71FCD"/>
    <w:rsid w:val="00B72212"/>
    <w:rsid w:val="00B7230D"/>
    <w:rsid w:val="00B723AA"/>
    <w:rsid w:val="00B727D9"/>
    <w:rsid w:val="00B72BA2"/>
    <w:rsid w:val="00B72C2C"/>
    <w:rsid w:val="00B740E7"/>
    <w:rsid w:val="00B743F8"/>
    <w:rsid w:val="00B74738"/>
    <w:rsid w:val="00B74EFE"/>
    <w:rsid w:val="00B75415"/>
    <w:rsid w:val="00B7713E"/>
    <w:rsid w:val="00B775EB"/>
    <w:rsid w:val="00B77782"/>
    <w:rsid w:val="00B77A04"/>
    <w:rsid w:val="00B77A5F"/>
    <w:rsid w:val="00B80076"/>
    <w:rsid w:val="00B802EB"/>
    <w:rsid w:val="00B804DC"/>
    <w:rsid w:val="00B8057E"/>
    <w:rsid w:val="00B8096C"/>
    <w:rsid w:val="00B80BA4"/>
    <w:rsid w:val="00B81357"/>
    <w:rsid w:val="00B816C0"/>
    <w:rsid w:val="00B81A48"/>
    <w:rsid w:val="00B836D7"/>
    <w:rsid w:val="00B8370E"/>
    <w:rsid w:val="00B83F71"/>
    <w:rsid w:val="00B8444A"/>
    <w:rsid w:val="00B849CC"/>
    <w:rsid w:val="00B84A61"/>
    <w:rsid w:val="00B84D17"/>
    <w:rsid w:val="00B86039"/>
    <w:rsid w:val="00B861F5"/>
    <w:rsid w:val="00B86498"/>
    <w:rsid w:val="00B86C11"/>
    <w:rsid w:val="00B870C4"/>
    <w:rsid w:val="00B8745D"/>
    <w:rsid w:val="00B87AFE"/>
    <w:rsid w:val="00B87BA4"/>
    <w:rsid w:val="00B87CCA"/>
    <w:rsid w:val="00B90480"/>
    <w:rsid w:val="00B90522"/>
    <w:rsid w:val="00B9069E"/>
    <w:rsid w:val="00B90AE7"/>
    <w:rsid w:val="00B91050"/>
    <w:rsid w:val="00B9137F"/>
    <w:rsid w:val="00B9157D"/>
    <w:rsid w:val="00B9190A"/>
    <w:rsid w:val="00B91D7A"/>
    <w:rsid w:val="00B922A9"/>
    <w:rsid w:val="00B92455"/>
    <w:rsid w:val="00B92920"/>
    <w:rsid w:val="00B92E86"/>
    <w:rsid w:val="00B92FFE"/>
    <w:rsid w:val="00B94E76"/>
    <w:rsid w:val="00B954F2"/>
    <w:rsid w:val="00B95C9C"/>
    <w:rsid w:val="00B95D24"/>
    <w:rsid w:val="00B96281"/>
    <w:rsid w:val="00B975EF"/>
    <w:rsid w:val="00B97738"/>
    <w:rsid w:val="00B97C10"/>
    <w:rsid w:val="00BA0063"/>
    <w:rsid w:val="00BA0224"/>
    <w:rsid w:val="00BA099E"/>
    <w:rsid w:val="00BA0A08"/>
    <w:rsid w:val="00BA1063"/>
    <w:rsid w:val="00BA1A96"/>
    <w:rsid w:val="00BA1B3C"/>
    <w:rsid w:val="00BA2172"/>
    <w:rsid w:val="00BA21D9"/>
    <w:rsid w:val="00BA22B5"/>
    <w:rsid w:val="00BA23CC"/>
    <w:rsid w:val="00BA26D2"/>
    <w:rsid w:val="00BA2E31"/>
    <w:rsid w:val="00BA382B"/>
    <w:rsid w:val="00BA388F"/>
    <w:rsid w:val="00BA3C04"/>
    <w:rsid w:val="00BA4730"/>
    <w:rsid w:val="00BA48EA"/>
    <w:rsid w:val="00BA4AD3"/>
    <w:rsid w:val="00BA5672"/>
    <w:rsid w:val="00BA5AB0"/>
    <w:rsid w:val="00BA5CEB"/>
    <w:rsid w:val="00BA6643"/>
    <w:rsid w:val="00BA6E78"/>
    <w:rsid w:val="00BA6EC2"/>
    <w:rsid w:val="00BA7101"/>
    <w:rsid w:val="00BA77A2"/>
    <w:rsid w:val="00BA78D9"/>
    <w:rsid w:val="00BA7E2A"/>
    <w:rsid w:val="00BB00B6"/>
    <w:rsid w:val="00BB0192"/>
    <w:rsid w:val="00BB070D"/>
    <w:rsid w:val="00BB11FE"/>
    <w:rsid w:val="00BB1D15"/>
    <w:rsid w:val="00BB21F8"/>
    <w:rsid w:val="00BB273C"/>
    <w:rsid w:val="00BB29AF"/>
    <w:rsid w:val="00BB2ABE"/>
    <w:rsid w:val="00BB32A1"/>
    <w:rsid w:val="00BB34CB"/>
    <w:rsid w:val="00BB3FEE"/>
    <w:rsid w:val="00BB45A3"/>
    <w:rsid w:val="00BB55FC"/>
    <w:rsid w:val="00BB64D9"/>
    <w:rsid w:val="00BB6E50"/>
    <w:rsid w:val="00BB7FD4"/>
    <w:rsid w:val="00BC015D"/>
    <w:rsid w:val="00BC0170"/>
    <w:rsid w:val="00BC0175"/>
    <w:rsid w:val="00BC0A63"/>
    <w:rsid w:val="00BC0A69"/>
    <w:rsid w:val="00BC105F"/>
    <w:rsid w:val="00BC16A0"/>
    <w:rsid w:val="00BC1C21"/>
    <w:rsid w:val="00BC1DFD"/>
    <w:rsid w:val="00BC217A"/>
    <w:rsid w:val="00BC2927"/>
    <w:rsid w:val="00BC293E"/>
    <w:rsid w:val="00BC2B8A"/>
    <w:rsid w:val="00BC324C"/>
    <w:rsid w:val="00BC4525"/>
    <w:rsid w:val="00BC4686"/>
    <w:rsid w:val="00BC46AD"/>
    <w:rsid w:val="00BC493F"/>
    <w:rsid w:val="00BC4ABB"/>
    <w:rsid w:val="00BC5028"/>
    <w:rsid w:val="00BC5436"/>
    <w:rsid w:val="00BC56A7"/>
    <w:rsid w:val="00BC5C91"/>
    <w:rsid w:val="00BC5D32"/>
    <w:rsid w:val="00BC5DA5"/>
    <w:rsid w:val="00BC5F29"/>
    <w:rsid w:val="00BC621B"/>
    <w:rsid w:val="00BC6B4A"/>
    <w:rsid w:val="00BC7978"/>
    <w:rsid w:val="00BC7ADC"/>
    <w:rsid w:val="00BC7BC5"/>
    <w:rsid w:val="00BC7DA8"/>
    <w:rsid w:val="00BC7F30"/>
    <w:rsid w:val="00BD0171"/>
    <w:rsid w:val="00BD02C1"/>
    <w:rsid w:val="00BD0450"/>
    <w:rsid w:val="00BD051A"/>
    <w:rsid w:val="00BD0786"/>
    <w:rsid w:val="00BD0804"/>
    <w:rsid w:val="00BD09D1"/>
    <w:rsid w:val="00BD1181"/>
    <w:rsid w:val="00BD21DC"/>
    <w:rsid w:val="00BD23B5"/>
    <w:rsid w:val="00BD240D"/>
    <w:rsid w:val="00BD3D78"/>
    <w:rsid w:val="00BD3DCA"/>
    <w:rsid w:val="00BD3E98"/>
    <w:rsid w:val="00BD4549"/>
    <w:rsid w:val="00BD5387"/>
    <w:rsid w:val="00BD5C47"/>
    <w:rsid w:val="00BD649C"/>
    <w:rsid w:val="00BD68AC"/>
    <w:rsid w:val="00BD6FAF"/>
    <w:rsid w:val="00BD71A8"/>
    <w:rsid w:val="00BD7245"/>
    <w:rsid w:val="00BD73A6"/>
    <w:rsid w:val="00BD740C"/>
    <w:rsid w:val="00BD7847"/>
    <w:rsid w:val="00BD7BA2"/>
    <w:rsid w:val="00BE0129"/>
    <w:rsid w:val="00BE0378"/>
    <w:rsid w:val="00BE0936"/>
    <w:rsid w:val="00BE0C4F"/>
    <w:rsid w:val="00BE0DA3"/>
    <w:rsid w:val="00BE11D6"/>
    <w:rsid w:val="00BE155D"/>
    <w:rsid w:val="00BE1AE7"/>
    <w:rsid w:val="00BE1F2C"/>
    <w:rsid w:val="00BE1F97"/>
    <w:rsid w:val="00BE21AF"/>
    <w:rsid w:val="00BE21FA"/>
    <w:rsid w:val="00BE2EEA"/>
    <w:rsid w:val="00BE2F03"/>
    <w:rsid w:val="00BE35D0"/>
    <w:rsid w:val="00BE35D7"/>
    <w:rsid w:val="00BE35D9"/>
    <w:rsid w:val="00BE3A03"/>
    <w:rsid w:val="00BE3B8E"/>
    <w:rsid w:val="00BE4614"/>
    <w:rsid w:val="00BE488A"/>
    <w:rsid w:val="00BE48E1"/>
    <w:rsid w:val="00BE4954"/>
    <w:rsid w:val="00BE5FC2"/>
    <w:rsid w:val="00BE63A5"/>
    <w:rsid w:val="00BE646E"/>
    <w:rsid w:val="00BE650F"/>
    <w:rsid w:val="00BE684A"/>
    <w:rsid w:val="00BE6AAE"/>
    <w:rsid w:val="00BE6EF7"/>
    <w:rsid w:val="00BE72FF"/>
    <w:rsid w:val="00BE75DD"/>
    <w:rsid w:val="00BF00BD"/>
    <w:rsid w:val="00BF00C9"/>
    <w:rsid w:val="00BF03FC"/>
    <w:rsid w:val="00BF05AA"/>
    <w:rsid w:val="00BF06A5"/>
    <w:rsid w:val="00BF06E9"/>
    <w:rsid w:val="00BF1AD8"/>
    <w:rsid w:val="00BF28B9"/>
    <w:rsid w:val="00BF2A95"/>
    <w:rsid w:val="00BF2AAB"/>
    <w:rsid w:val="00BF2C29"/>
    <w:rsid w:val="00BF3980"/>
    <w:rsid w:val="00BF3DEB"/>
    <w:rsid w:val="00BF4A92"/>
    <w:rsid w:val="00BF4BC1"/>
    <w:rsid w:val="00BF4E62"/>
    <w:rsid w:val="00BF6A74"/>
    <w:rsid w:val="00BF6FDD"/>
    <w:rsid w:val="00BF6FF8"/>
    <w:rsid w:val="00BF7162"/>
    <w:rsid w:val="00C00119"/>
    <w:rsid w:val="00C004BA"/>
    <w:rsid w:val="00C00597"/>
    <w:rsid w:val="00C00600"/>
    <w:rsid w:val="00C00B90"/>
    <w:rsid w:val="00C00CDE"/>
    <w:rsid w:val="00C00D11"/>
    <w:rsid w:val="00C01021"/>
    <w:rsid w:val="00C010A3"/>
    <w:rsid w:val="00C01385"/>
    <w:rsid w:val="00C015B6"/>
    <w:rsid w:val="00C01C52"/>
    <w:rsid w:val="00C02C35"/>
    <w:rsid w:val="00C02D61"/>
    <w:rsid w:val="00C030A7"/>
    <w:rsid w:val="00C031E1"/>
    <w:rsid w:val="00C0398A"/>
    <w:rsid w:val="00C03A8C"/>
    <w:rsid w:val="00C03CB0"/>
    <w:rsid w:val="00C03E0D"/>
    <w:rsid w:val="00C04085"/>
    <w:rsid w:val="00C040A9"/>
    <w:rsid w:val="00C043AB"/>
    <w:rsid w:val="00C045A2"/>
    <w:rsid w:val="00C0460F"/>
    <w:rsid w:val="00C0467E"/>
    <w:rsid w:val="00C04989"/>
    <w:rsid w:val="00C04ECD"/>
    <w:rsid w:val="00C05379"/>
    <w:rsid w:val="00C05503"/>
    <w:rsid w:val="00C05BE1"/>
    <w:rsid w:val="00C05CB3"/>
    <w:rsid w:val="00C05F4E"/>
    <w:rsid w:val="00C066FB"/>
    <w:rsid w:val="00C06B4E"/>
    <w:rsid w:val="00C07D1E"/>
    <w:rsid w:val="00C07DF7"/>
    <w:rsid w:val="00C10151"/>
    <w:rsid w:val="00C10574"/>
    <w:rsid w:val="00C10642"/>
    <w:rsid w:val="00C10880"/>
    <w:rsid w:val="00C10961"/>
    <w:rsid w:val="00C11114"/>
    <w:rsid w:val="00C11494"/>
    <w:rsid w:val="00C1159E"/>
    <w:rsid w:val="00C1196F"/>
    <w:rsid w:val="00C119C1"/>
    <w:rsid w:val="00C11F05"/>
    <w:rsid w:val="00C122F3"/>
    <w:rsid w:val="00C12E49"/>
    <w:rsid w:val="00C1374A"/>
    <w:rsid w:val="00C13B4E"/>
    <w:rsid w:val="00C14454"/>
    <w:rsid w:val="00C14DA8"/>
    <w:rsid w:val="00C1520D"/>
    <w:rsid w:val="00C15350"/>
    <w:rsid w:val="00C155E7"/>
    <w:rsid w:val="00C15F0B"/>
    <w:rsid w:val="00C15F77"/>
    <w:rsid w:val="00C160FA"/>
    <w:rsid w:val="00C161FE"/>
    <w:rsid w:val="00C164EA"/>
    <w:rsid w:val="00C16706"/>
    <w:rsid w:val="00C16867"/>
    <w:rsid w:val="00C1764E"/>
    <w:rsid w:val="00C17969"/>
    <w:rsid w:val="00C179EC"/>
    <w:rsid w:val="00C17A23"/>
    <w:rsid w:val="00C17B27"/>
    <w:rsid w:val="00C17FC6"/>
    <w:rsid w:val="00C201A5"/>
    <w:rsid w:val="00C20CEB"/>
    <w:rsid w:val="00C20EBD"/>
    <w:rsid w:val="00C21875"/>
    <w:rsid w:val="00C22121"/>
    <w:rsid w:val="00C2243B"/>
    <w:rsid w:val="00C225D1"/>
    <w:rsid w:val="00C22A96"/>
    <w:rsid w:val="00C23219"/>
    <w:rsid w:val="00C2321E"/>
    <w:rsid w:val="00C2354A"/>
    <w:rsid w:val="00C23578"/>
    <w:rsid w:val="00C239DB"/>
    <w:rsid w:val="00C23E6C"/>
    <w:rsid w:val="00C23FEC"/>
    <w:rsid w:val="00C2464D"/>
    <w:rsid w:val="00C24A70"/>
    <w:rsid w:val="00C24C04"/>
    <w:rsid w:val="00C24C34"/>
    <w:rsid w:val="00C24F35"/>
    <w:rsid w:val="00C24FA8"/>
    <w:rsid w:val="00C256C2"/>
    <w:rsid w:val="00C256DD"/>
    <w:rsid w:val="00C25847"/>
    <w:rsid w:val="00C25A60"/>
    <w:rsid w:val="00C25D1D"/>
    <w:rsid w:val="00C25DD9"/>
    <w:rsid w:val="00C25EBB"/>
    <w:rsid w:val="00C2643D"/>
    <w:rsid w:val="00C2695E"/>
    <w:rsid w:val="00C2699A"/>
    <w:rsid w:val="00C271B7"/>
    <w:rsid w:val="00C273C0"/>
    <w:rsid w:val="00C27880"/>
    <w:rsid w:val="00C27933"/>
    <w:rsid w:val="00C27D4A"/>
    <w:rsid w:val="00C27D72"/>
    <w:rsid w:val="00C30310"/>
    <w:rsid w:val="00C30389"/>
    <w:rsid w:val="00C306C7"/>
    <w:rsid w:val="00C306DF"/>
    <w:rsid w:val="00C30BBC"/>
    <w:rsid w:val="00C31004"/>
    <w:rsid w:val="00C313BC"/>
    <w:rsid w:val="00C320CB"/>
    <w:rsid w:val="00C32130"/>
    <w:rsid w:val="00C329D9"/>
    <w:rsid w:val="00C32A86"/>
    <w:rsid w:val="00C33881"/>
    <w:rsid w:val="00C33CEE"/>
    <w:rsid w:val="00C342BB"/>
    <w:rsid w:val="00C34FB1"/>
    <w:rsid w:val="00C35052"/>
    <w:rsid w:val="00C35381"/>
    <w:rsid w:val="00C35BF9"/>
    <w:rsid w:val="00C36504"/>
    <w:rsid w:val="00C3650C"/>
    <w:rsid w:val="00C368C9"/>
    <w:rsid w:val="00C37299"/>
    <w:rsid w:val="00C3730E"/>
    <w:rsid w:val="00C3743C"/>
    <w:rsid w:val="00C3763C"/>
    <w:rsid w:val="00C377E3"/>
    <w:rsid w:val="00C37D0B"/>
    <w:rsid w:val="00C40287"/>
    <w:rsid w:val="00C408BC"/>
    <w:rsid w:val="00C40B52"/>
    <w:rsid w:val="00C40E81"/>
    <w:rsid w:val="00C40F77"/>
    <w:rsid w:val="00C41778"/>
    <w:rsid w:val="00C417FB"/>
    <w:rsid w:val="00C41911"/>
    <w:rsid w:val="00C41D6F"/>
    <w:rsid w:val="00C4207D"/>
    <w:rsid w:val="00C42571"/>
    <w:rsid w:val="00C42C71"/>
    <w:rsid w:val="00C43B53"/>
    <w:rsid w:val="00C43EC3"/>
    <w:rsid w:val="00C443C6"/>
    <w:rsid w:val="00C44510"/>
    <w:rsid w:val="00C44B41"/>
    <w:rsid w:val="00C44FBF"/>
    <w:rsid w:val="00C456FF"/>
    <w:rsid w:val="00C45F60"/>
    <w:rsid w:val="00C46C93"/>
    <w:rsid w:val="00C470C2"/>
    <w:rsid w:val="00C472A5"/>
    <w:rsid w:val="00C47602"/>
    <w:rsid w:val="00C50887"/>
    <w:rsid w:val="00C50A04"/>
    <w:rsid w:val="00C50FBF"/>
    <w:rsid w:val="00C51060"/>
    <w:rsid w:val="00C510A9"/>
    <w:rsid w:val="00C51832"/>
    <w:rsid w:val="00C52770"/>
    <w:rsid w:val="00C533B9"/>
    <w:rsid w:val="00C53513"/>
    <w:rsid w:val="00C53D85"/>
    <w:rsid w:val="00C54076"/>
    <w:rsid w:val="00C54285"/>
    <w:rsid w:val="00C54705"/>
    <w:rsid w:val="00C5487E"/>
    <w:rsid w:val="00C54B0D"/>
    <w:rsid w:val="00C54C10"/>
    <w:rsid w:val="00C55578"/>
    <w:rsid w:val="00C55896"/>
    <w:rsid w:val="00C56897"/>
    <w:rsid w:val="00C56920"/>
    <w:rsid w:val="00C56922"/>
    <w:rsid w:val="00C56943"/>
    <w:rsid w:val="00C5701D"/>
    <w:rsid w:val="00C57490"/>
    <w:rsid w:val="00C5754D"/>
    <w:rsid w:val="00C57C24"/>
    <w:rsid w:val="00C60AD9"/>
    <w:rsid w:val="00C60BFF"/>
    <w:rsid w:val="00C6115B"/>
    <w:rsid w:val="00C611E5"/>
    <w:rsid w:val="00C61474"/>
    <w:rsid w:val="00C61C50"/>
    <w:rsid w:val="00C61CEE"/>
    <w:rsid w:val="00C61FBA"/>
    <w:rsid w:val="00C6271A"/>
    <w:rsid w:val="00C62E23"/>
    <w:rsid w:val="00C63157"/>
    <w:rsid w:val="00C63818"/>
    <w:rsid w:val="00C63988"/>
    <w:rsid w:val="00C6406C"/>
    <w:rsid w:val="00C64253"/>
    <w:rsid w:val="00C64339"/>
    <w:rsid w:val="00C6438A"/>
    <w:rsid w:val="00C647CC"/>
    <w:rsid w:val="00C65646"/>
    <w:rsid w:val="00C6580F"/>
    <w:rsid w:val="00C66523"/>
    <w:rsid w:val="00C66845"/>
    <w:rsid w:val="00C66E42"/>
    <w:rsid w:val="00C66E9D"/>
    <w:rsid w:val="00C6719D"/>
    <w:rsid w:val="00C672A7"/>
    <w:rsid w:val="00C672D2"/>
    <w:rsid w:val="00C673EF"/>
    <w:rsid w:val="00C677B7"/>
    <w:rsid w:val="00C677FE"/>
    <w:rsid w:val="00C67A7C"/>
    <w:rsid w:val="00C67ADC"/>
    <w:rsid w:val="00C70383"/>
    <w:rsid w:val="00C70821"/>
    <w:rsid w:val="00C70F14"/>
    <w:rsid w:val="00C71534"/>
    <w:rsid w:val="00C71913"/>
    <w:rsid w:val="00C71949"/>
    <w:rsid w:val="00C71A5A"/>
    <w:rsid w:val="00C71EE9"/>
    <w:rsid w:val="00C72368"/>
    <w:rsid w:val="00C72497"/>
    <w:rsid w:val="00C72DC0"/>
    <w:rsid w:val="00C72DC6"/>
    <w:rsid w:val="00C737B7"/>
    <w:rsid w:val="00C739A1"/>
    <w:rsid w:val="00C7425E"/>
    <w:rsid w:val="00C7482F"/>
    <w:rsid w:val="00C74E79"/>
    <w:rsid w:val="00C75051"/>
    <w:rsid w:val="00C7527B"/>
    <w:rsid w:val="00C752D0"/>
    <w:rsid w:val="00C75654"/>
    <w:rsid w:val="00C756D8"/>
    <w:rsid w:val="00C75D5C"/>
    <w:rsid w:val="00C76124"/>
    <w:rsid w:val="00C76135"/>
    <w:rsid w:val="00C76207"/>
    <w:rsid w:val="00C7641B"/>
    <w:rsid w:val="00C7665D"/>
    <w:rsid w:val="00C76A3C"/>
    <w:rsid w:val="00C76E68"/>
    <w:rsid w:val="00C770DE"/>
    <w:rsid w:val="00C7721B"/>
    <w:rsid w:val="00C774D2"/>
    <w:rsid w:val="00C774ED"/>
    <w:rsid w:val="00C77D96"/>
    <w:rsid w:val="00C80079"/>
    <w:rsid w:val="00C80200"/>
    <w:rsid w:val="00C80B75"/>
    <w:rsid w:val="00C80F25"/>
    <w:rsid w:val="00C81469"/>
    <w:rsid w:val="00C82BE0"/>
    <w:rsid w:val="00C8312E"/>
    <w:rsid w:val="00C835A0"/>
    <w:rsid w:val="00C83A11"/>
    <w:rsid w:val="00C83B0D"/>
    <w:rsid w:val="00C83D04"/>
    <w:rsid w:val="00C83F37"/>
    <w:rsid w:val="00C845F0"/>
    <w:rsid w:val="00C84D1D"/>
    <w:rsid w:val="00C84DEE"/>
    <w:rsid w:val="00C856B0"/>
    <w:rsid w:val="00C85D62"/>
    <w:rsid w:val="00C864AA"/>
    <w:rsid w:val="00C87237"/>
    <w:rsid w:val="00C87559"/>
    <w:rsid w:val="00C9064E"/>
    <w:rsid w:val="00C90706"/>
    <w:rsid w:val="00C91754"/>
    <w:rsid w:val="00C91EE4"/>
    <w:rsid w:val="00C92488"/>
    <w:rsid w:val="00C938E5"/>
    <w:rsid w:val="00C93D04"/>
    <w:rsid w:val="00C94266"/>
    <w:rsid w:val="00C942FE"/>
    <w:rsid w:val="00C947CE"/>
    <w:rsid w:val="00C94BBA"/>
    <w:rsid w:val="00C95D94"/>
    <w:rsid w:val="00C95E8F"/>
    <w:rsid w:val="00C96093"/>
    <w:rsid w:val="00C960C5"/>
    <w:rsid w:val="00C961AE"/>
    <w:rsid w:val="00C9644D"/>
    <w:rsid w:val="00C9697E"/>
    <w:rsid w:val="00C97F7E"/>
    <w:rsid w:val="00C97FDC"/>
    <w:rsid w:val="00CA0540"/>
    <w:rsid w:val="00CA05CA"/>
    <w:rsid w:val="00CA05D1"/>
    <w:rsid w:val="00CA1012"/>
    <w:rsid w:val="00CA10BF"/>
    <w:rsid w:val="00CA149F"/>
    <w:rsid w:val="00CA2007"/>
    <w:rsid w:val="00CA2706"/>
    <w:rsid w:val="00CA2C3A"/>
    <w:rsid w:val="00CA3AE3"/>
    <w:rsid w:val="00CA3F43"/>
    <w:rsid w:val="00CA48AF"/>
    <w:rsid w:val="00CA4F87"/>
    <w:rsid w:val="00CA5013"/>
    <w:rsid w:val="00CA51F8"/>
    <w:rsid w:val="00CA542C"/>
    <w:rsid w:val="00CA56A5"/>
    <w:rsid w:val="00CA5E0B"/>
    <w:rsid w:val="00CA632B"/>
    <w:rsid w:val="00CA77AB"/>
    <w:rsid w:val="00CA7C46"/>
    <w:rsid w:val="00CA7F5D"/>
    <w:rsid w:val="00CB0546"/>
    <w:rsid w:val="00CB0A81"/>
    <w:rsid w:val="00CB1071"/>
    <w:rsid w:val="00CB1141"/>
    <w:rsid w:val="00CB11A4"/>
    <w:rsid w:val="00CB18F9"/>
    <w:rsid w:val="00CB198B"/>
    <w:rsid w:val="00CB1A12"/>
    <w:rsid w:val="00CB204A"/>
    <w:rsid w:val="00CB23EF"/>
    <w:rsid w:val="00CB2483"/>
    <w:rsid w:val="00CB2944"/>
    <w:rsid w:val="00CB2ADB"/>
    <w:rsid w:val="00CB2B9F"/>
    <w:rsid w:val="00CB32B3"/>
    <w:rsid w:val="00CB3379"/>
    <w:rsid w:val="00CB4263"/>
    <w:rsid w:val="00CB4519"/>
    <w:rsid w:val="00CB4C83"/>
    <w:rsid w:val="00CB4C97"/>
    <w:rsid w:val="00CB4DEC"/>
    <w:rsid w:val="00CB4E65"/>
    <w:rsid w:val="00CB4F4D"/>
    <w:rsid w:val="00CB57E4"/>
    <w:rsid w:val="00CB5BB1"/>
    <w:rsid w:val="00CB6772"/>
    <w:rsid w:val="00CB67E5"/>
    <w:rsid w:val="00CB6807"/>
    <w:rsid w:val="00CB6AED"/>
    <w:rsid w:val="00CB73C6"/>
    <w:rsid w:val="00CB73F7"/>
    <w:rsid w:val="00CB7660"/>
    <w:rsid w:val="00CB77B0"/>
    <w:rsid w:val="00CB7B3A"/>
    <w:rsid w:val="00CB7E68"/>
    <w:rsid w:val="00CC066C"/>
    <w:rsid w:val="00CC0693"/>
    <w:rsid w:val="00CC06BC"/>
    <w:rsid w:val="00CC0B1E"/>
    <w:rsid w:val="00CC0B72"/>
    <w:rsid w:val="00CC10EE"/>
    <w:rsid w:val="00CC12BE"/>
    <w:rsid w:val="00CC1923"/>
    <w:rsid w:val="00CC1973"/>
    <w:rsid w:val="00CC1E55"/>
    <w:rsid w:val="00CC242C"/>
    <w:rsid w:val="00CC263F"/>
    <w:rsid w:val="00CC28A1"/>
    <w:rsid w:val="00CC2A53"/>
    <w:rsid w:val="00CC2FAD"/>
    <w:rsid w:val="00CC3151"/>
    <w:rsid w:val="00CC36BC"/>
    <w:rsid w:val="00CC3725"/>
    <w:rsid w:val="00CC3F6F"/>
    <w:rsid w:val="00CC403E"/>
    <w:rsid w:val="00CC4253"/>
    <w:rsid w:val="00CC568B"/>
    <w:rsid w:val="00CC5D0A"/>
    <w:rsid w:val="00CC6875"/>
    <w:rsid w:val="00CC6B92"/>
    <w:rsid w:val="00CC6FCD"/>
    <w:rsid w:val="00CC7006"/>
    <w:rsid w:val="00CC7248"/>
    <w:rsid w:val="00CC7329"/>
    <w:rsid w:val="00CC735A"/>
    <w:rsid w:val="00CC7B5E"/>
    <w:rsid w:val="00CD074E"/>
    <w:rsid w:val="00CD0882"/>
    <w:rsid w:val="00CD089F"/>
    <w:rsid w:val="00CD0CBF"/>
    <w:rsid w:val="00CD10F3"/>
    <w:rsid w:val="00CD114A"/>
    <w:rsid w:val="00CD11EB"/>
    <w:rsid w:val="00CD13E8"/>
    <w:rsid w:val="00CD15E0"/>
    <w:rsid w:val="00CD1A3A"/>
    <w:rsid w:val="00CD1A46"/>
    <w:rsid w:val="00CD2199"/>
    <w:rsid w:val="00CD227E"/>
    <w:rsid w:val="00CD230B"/>
    <w:rsid w:val="00CD255E"/>
    <w:rsid w:val="00CD259F"/>
    <w:rsid w:val="00CD2955"/>
    <w:rsid w:val="00CD2994"/>
    <w:rsid w:val="00CD3013"/>
    <w:rsid w:val="00CD36DC"/>
    <w:rsid w:val="00CD3930"/>
    <w:rsid w:val="00CD3CD9"/>
    <w:rsid w:val="00CD4578"/>
    <w:rsid w:val="00CD4DD8"/>
    <w:rsid w:val="00CD53FB"/>
    <w:rsid w:val="00CD581D"/>
    <w:rsid w:val="00CD592A"/>
    <w:rsid w:val="00CD5ECF"/>
    <w:rsid w:val="00CD6009"/>
    <w:rsid w:val="00CD60CF"/>
    <w:rsid w:val="00CD6170"/>
    <w:rsid w:val="00CD6A15"/>
    <w:rsid w:val="00CD787E"/>
    <w:rsid w:val="00CE05CB"/>
    <w:rsid w:val="00CE15EF"/>
    <w:rsid w:val="00CE17E8"/>
    <w:rsid w:val="00CE1ECF"/>
    <w:rsid w:val="00CE22C4"/>
    <w:rsid w:val="00CE2642"/>
    <w:rsid w:val="00CE29E3"/>
    <w:rsid w:val="00CE29E6"/>
    <w:rsid w:val="00CE2EA4"/>
    <w:rsid w:val="00CE3906"/>
    <w:rsid w:val="00CE3A1A"/>
    <w:rsid w:val="00CE429B"/>
    <w:rsid w:val="00CE433A"/>
    <w:rsid w:val="00CE4CF2"/>
    <w:rsid w:val="00CE4F58"/>
    <w:rsid w:val="00CE53F8"/>
    <w:rsid w:val="00CE566A"/>
    <w:rsid w:val="00CE56FE"/>
    <w:rsid w:val="00CE5F83"/>
    <w:rsid w:val="00CE60E0"/>
    <w:rsid w:val="00CE62E3"/>
    <w:rsid w:val="00CE642E"/>
    <w:rsid w:val="00CE6764"/>
    <w:rsid w:val="00CE67AB"/>
    <w:rsid w:val="00CE6C36"/>
    <w:rsid w:val="00CE6F8F"/>
    <w:rsid w:val="00CE7266"/>
    <w:rsid w:val="00CE73CB"/>
    <w:rsid w:val="00CE77B9"/>
    <w:rsid w:val="00CE7975"/>
    <w:rsid w:val="00CE7A00"/>
    <w:rsid w:val="00CE7F4D"/>
    <w:rsid w:val="00CF11F1"/>
    <w:rsid w:val="00CF1706"/>
    <w:rsid w:val="00CF19F3"/>
    <w:rsid w:val="00CF1BD5"/>
    <w:rsid w:val="00CF1BD7"/>
    <w:rsid w:val="00CF2237"/>
    <w:rsid w:val="00CF2370"/>
    <w:rsid w:val="00CF295A"/>
    <w:rsid w:val="00CF33D4"/>
    <w:rsid w:val="00CF37A0"/>
    <w:rsid w:val="00CF3908"/>
    <w:rsid w:val="00CF3B04"/>
    <w:rsid w:val="00CF3EFB"/>
    <w:rsid w:val="00CF4297"/>
    <w:rsid w:val="00CF44B0"/>
    <w:rsid w:val="00CF45FC"/>
    <w:rsid w:val="00CF4F16"/>
    <w:rsid w:val="00CF4F58"/>
    <w:rsid w:val="00CF508A"/>
    <w:rsid w:val="00CF60C5"/>
    <w:rsid w:val="00CF658D"/>
    <w:rsid w:val="00CF68B6"/>
    <w:rsid w:val="00CF6C17"/>
    <w:rsid w:val="00CF6C84"/>
    <w:rsid w:val="00CF7106"/>
    <w:rsid w:val="00CF7A8F"/>
    <w:rsid w:val="00CF7AB5"/>
    <w:rsid w:val="00CF7B48"/>
    <w:rsid w:val="00CF7B9E"/>
    <w:rsid w:val="00D0005D"/>
    <w:rsid w:val="00D00095"/>
    <w:rsid w:val="00D001DE"/>
    <w:rsid w:val="00D002CF"/>
    <w:rsid w:val="00D002F2"/>
    <w:rsid w:val="00D01CE1"/>
    <w:rsid w:val="00D01D14"/>
    <w:rsid w:val="00D021B4"/>
    <w:rsid w:val="00D02658"/>
    <w:rsid w:val="00D02F0E"/>
    <w:rsid w:val="00D02F58"/>
    <w:rsid w:val="00D035E6"/>
    <w:rsid w:val="00D0383E"/>
    <w:rsid w:val="00D04303"/>
    <w:rsid w:val="00D04420"/>
    <w:rsid w:val="00D04501"/>
    <w:rsid w:val="00D05636"/>
    <w:rsid w:val="00D05866"/>
    <w:rsid w:val="00D05B07"/>
    <w:rsid w:val="00D061A7"/>
    <w:rsid w:val="00D064A6"/>
    <w:rsid w:val="00D06D59"/>
    <w:rsid w:val="00D071EA"/>
    <w:rsid w:val="00D07CD4"/>
    <w:rsid w:val="00D10051"/>
    <w:rsid w:val="00D107CB"/>
    <w:rsid w:val="00D10C50"/>
    <w:rsid w:val="00D10DA4"/>
    <w:rsid w:val="00D10EC0"/>
    <w:rsid w:val="00D1103F"/>
    <w:rsid w:val="00D11042"/>
    <w:rsid w:val="00D11163"/>
    <w:rsid w:val="00D11E1C"/>
    <w:rsid w:val="00D124A4"/>
    <w:rsid w:val="00D12910"/>
    <w:rsid w:val="00D12B71"/>
    <w:rsid w:val="00D13B34"/>
    <w:rsid w:val="00D13EF4"/>
    <w:rsid w:val="00D14167"/>
    <w:rsid w:val="00D14AB9"/>
    <w:rsid w:val="00D14E9C"/>
    <w:rsid w:val="00D150E2"/>
    <w:rsid w:val="00D1597A"/>
    <w:rsid w:val="00D159EB"/>
    <w:rsid w:val="00D16837"/>
    <w:rsid w:val="00D16C89"/>
    <w:rsid w:val="00D176C3"/>
    <w:rsid w:val="00D177A4"/>
    <w:rsid w:val="00D17ECB"/>
    <w:rsid w:val="00D17EE3"/>
    <w:rsid w:val="00D17FC2"/>
    <w:rsid w:val="00D204B0"/>
    <w:rsid w:val="00D20810"/>
    <w:rsid w:val="00D208A5"/>
    <w:rsid w:val="00D20DA7"/>
    <w:rsid w:val="00D211EA"/>
    <w:rsid w:val="00D212F5"/>
    <w:rsid w:val="00D21335"/>
    <w:rsid w:val="00D21588"/>
    <w:rsid w:val="00D215A3"/>
    <w:rsid w:val="00D216BC"/>
    <w:rsid w:val="00D21859"/>
    <w:rsid w:val="00D21A88"/>
    <w:rsid w:val="00D2269E"/>
    <w:rsid w:val="00D22A9A"/>
    <w:rsid w:val="00D23919"/>
    <w:rsid w:val="00D23B94"/>
    <w:rsid w:val="00D23CF8"/>
    <w:rsid w:val="00D23F1E"/>
    <w:rsid w:val="00D240F2"/>
    <w:rsid w:val="00D24819"/>
    <w:rsid w:val="00D24946"/>
    <w:rsid w:val="00D25169"/>
    <w:rsid w:val="00D25B89"/>
    <w:rsid w:val="00D25CDE"/>
    <w:rsid w:val="00D25DC5"/>
    <w:rsid w:val="00D25DF6"/>
    <w:rsid w:val="00D261AA"/>
    <w:rsid w:val="00D2665C"/>
    <w:rsid w:val="00D2681D"/>
    <w:rsid w:val="00D2768B"/>
    <w:rsid w:val="00D27B19"/>
    <w:rsid w:val="00D27B92"/>
    <w:rsid w:val="00D30729"/>
    <w:rsid w:val="00D30A58"/>
    <w:rsid w:val="00D30CCF"/>
    <w:rsid w:val="00D31053"/>
    <w:rsid w:val="00D31448"/>
    <w:rsid w:val="00D31647"/>
    <w:rsid w:val="00D3175D"/>
    <w:rsid w:val="00D3238C"/>
    <w:rsid w:val="00D32625"/>
    <w:rsid w:val="00D327FF"/>
    <w:rsid w:val="00D32CF3"/>
    <w:rsid w:val="00D33114"/>
    <w:rsid w:val="00D332A1"/>
    <w:rsid w:val="00D33551"/>
    <w:rsid w:val="00D33588"/>
    <w:rsid w:val="00D33FEF"/>
    <w:rsid w:val="00D3439B"/>
    <w:rsid w:val="00D34B67"/>
    <w:rsid w:val="00D3551F"/>
    <w:rsid w:val="00D35550"/>
    <w:rsid w:val="00D35D0F"/>
    <w:rsid w:val="00D362AB"/>
    <w:rsid w:val="00D36979"/>
    <w:rsid w:val="00D36AAD"/>
    <w:rsid w:val="00D36E32"/>
    <w:rsid w:val="00D373FE"/>
    <w:rsid w:val="00D37D21"/>
    <w:rsid w:val="00D37E4A"/>
    <w:rsid w:val="00D37FF1"/>
    <w:rsid w:val="00D40EFD"/>
    <w:rsid w:val="00D40F0E"/>
    <w:rsid w:val="00D41423"/>
    <w:rsid w:val="00D414B6"/>
    <w:rsid w:val="00D41D1B"/>
    <w:rsid w:val="00D41DD1"/>
    <w:rsid w:val="00D41F5D"/>
    <w:rsid w:val="00D422C0"/>
    <w:rsid w:val="00D423D2"/>
    <w:rsid w:val="00D4245D"/>
    <w:rsid w:val="00D42576"/>
    <w:rsid w:val="00D42806"/>
    <w:rsid w:val="00D42955"/>
    <w:rsid w:val="00D429EF"/>
    <w:rsid w:val="00D4397A"/>
    <w:rsid w:val="00D43F60"/>
    <w:rsid w:val="00D44EDC"/>
    <w:rsid w:val="00D45788"/>
    <w:rsid w:val="00D45CAC"/>
    <w:rsid w:val="00D45FAB"/>
    <w:rsid w:val="00D46402"/>
    <w:rsid w:val="00D4656A"/>
    <w:rsid w:val="00D468C4"/>
    <w:rsid w:val="00D4708C"/>
    <w:rsid w:val="00D4748F"/>
    <w:rsid w:val="00D47B7C"/>
    <w:rsid w:val="00D47CDC"/>
    <w:rsid w:val="00D47D26"/>
    <w:rsid w:val="00D47EE5"/>
    <w:rsid w:val="00D47FDD"/>
    <w:rsid w:val="00D502A3"/>
    <w:rsid w:val="00D504D6"/>
    <w:rsid w:val="00D50D8A"/>
    <w:rsid w:val="00D511D0"/>
    <w:rsid w:val="00D512B6"/>
    <w:rsid w:val="00D51390"/>
    <w:rsid w:val="00D518BD"/>
    <w:rsid w:val="00D51AC2"/>
    <w:rsid w:val="00D51C76"/>
    <w:rsid w:val="00D51C7D"/>
    <w:rsid w:val="00D51F7C"/>
    <w:rsid w:val="00D5238B"/>
    <w:rsid w:val="00D5240A"/>
    <w:rsid w:val="00D524E8"/>
    <w:rsid w:val="00D52EBC"/>
    <w:rsid w:val="00D53660"/>
    <w:rsid w:val="00D53B25"/>
    <w:rsid w:val="00D54C6D"/>
    <w:rsid w:val="00D552DB"/>
    <w:rsid w:val="00D553A0"/>
    <w:rsid w:val="00D553B5"/>
    <w:rsid w:val="00D55715"/>
    <w:rsid w:val="00D5590B"/>
    <w:rsid w:val="00D56801"/>
    <w:rsid w:val="00D5717A"/>
    <w:rsid w:val="00D57803"/>
    <w:rsid w:val="00D57E1B"/>
    <w:rsid w:val="00D601BC"/>
    <w:rsid w:val="00D60715"/>
    <w:rsid w:val="00D60ABA"/>
    <w:rsid w:val="00D60BA5"/>
    <w:rsid w:val="00D60CC7"/>
    <w:rsid w:val="00D60DD6"/>
    <w:rsid w:val="00D61483"/>
    <w:rsid w:val="00D61835"/>
    <w:rsid w:val="00D6306E"/>
    <w:rsid w:val="00D640A0"/>
    <w:rsid w:val="00D647A9"/>
    <w:rsid w:val="00D64886"/>
    <w:rsid w:val="00D64CF6"/>
    <w:rsid w:val="00D64DE6"/>
    <w:rsid w:val="00D64E4E"/>
    <w:rsid w:val="00D65B97"/>
    <w:rsid w:val="00D65E0A"/>
    <w:rsid w:val="00D664D3"/>
    <w:rsid w:val="00D66C03"/>
    <w:rsid w:val="00D66E41"/>
    <w:rsid w:val="00D672BD"/>
    <w:rsid w:val="00D678E3"/>
    <w:rsid w:val="00D67E28"/>
    <w:rsid w:val="00D67F4E"/>
    <w:rsid w:val="00D70B4D"/>
    <w:rsid w:val="00D70DF3"/>
    <w:rsid w:val="00D7134E"/>
    <w:rsid w:val="00D71874"/>
    <w:rsid w:val="00D71F61"/>
    <w:rsid w:val="00D72207"/>
    <w:rsid w:val="00D724D7"/>
    <w:rsid w:val="00D725DC"/>
    <w:rsid w:val="00D7286F"/>
    <w:rsid w:val="00D72960"/>
    <w:rsid w:val="00D732E6"/>
    <w:rsid w:val="00D738F6"/>
    <w:rsid w:val="00D73B8F"/>
    <w:rsid w:val="00D73D33"/>
    <w:rsid w:val="00D742B5"/>
    <w:rsid w:val="00D74532"/>
    <w:rsid w:val="00D746E3"/>
    <w:rsid w:val="00D74997"/>
    <w:rsid w:val="00D75E76"/>
    <w:rsid w:val="00D7604A"/>
    <w:rsid w:val="00D7689C"/>
    <w:rsid w:val="00D76CFA"/>
    <w:rsid w:val="00D76D87"/>
    <w:rsid w:val="00D76DD1"/>
    <w:rsid w:val="00D777CF"/>
    <w:rsid w:val="00D77A74"/>
    <w:rsid w:val="00D77E4A"/>
    <w:rsid w:val="00D77F88"/>
    <w:rsid w:val="00D8007C"/>
    <w:rsid w:val="00D80A5B"/>
    <w:rsid w:val="00D81340"/>
    <w:rsid w:val="00D81E44"/>
    <w:rsid w:val="00D81EFE"/>
    <w:rsid w:val="00D828D8"/>
    <w:rsid w:val="00D82D6A"/>
    <w:rsid w:val="00D83560"/>
    <w:rsid w:val="00D83655"/>
    <w:rsid w:val="00D83D4B"/>
    <w:rsid w:val="00D84378"/>
    <w:rsid w:val="00D84641"/>
    <w:rsid w:val="00D84DDA"/>
    <w:rsid w:val="00D8501B"/>
    <w:rsid w:val="00D85288"/>
    <w:rsid w:val="00D86313"/>
    <w:rsid w:val="00D865BD"/>
    <w:rsid w:val="00D866A5"/>
    <w:rsid w:val="00D86729"/>
    <w:rsid w:val="00D86A1A"/>
    <w:rsid w:val="00D86DF9"/>
    <w:rsid w:val="00D86E7A"/>
    <w:rsid w:val="00D87507"/>
    <w:rsid w:val="00D8787E"/>
    <w:rsid w:val="00D87B00"/>
    <w:rsid w:val="00D87D73"/>
    <w:rsid w:val="00D900E7"/>
    <w:rsid w:val="00D9024B"/>
    <w:rsid w:val="00D9033F"/>
    <w:rsid w:val="00D9091F"/>
    <w:rsid w:val="00D90EB7"/>
    <w:rsid w:val="00D9111A"/>
    <w:rsid w:val="00D92344"/>
    <w:rsid w:val="00D92528"/>
    <w:rsid w:val="00D926B4"/>
    <w:rsid w:val="00D926FE"/>
    <w:rsid w:val="00D92B99"/>
    <w:rsid w:val="00D93A7C"/>
    <w:rsid w:val="00D940E6"/>
    <w:rsid w:val="00D94F96"/>
    <w:rsid w:val="00D95371"/>
    <w:rsid w:val="00D95AFA"/>
    <w:rsid w:val="00D95DE6"/>
    <w:rsid w:val="00D9608C"/>
    <w:rsid w:val="00D96A27"/>
    <w:rsid w:val="00D96C5C"/>
    <w:rsid w:val="00D96CA2"/>
    <w:rsid w:val="00D96F41"/>
    <w:rsid w:val="00D97094"/>
    <w:rsid w:val="00D97E70"/>
    <w:rsid w:val="00DA0172"/>
    <w:rsid w:val="00DA0A50"/>
    <w:rsid w:val="00DA0FA7"/>
    <w:rsid w:val="00DA1386"/>
    <w:rsid w:val="00DA17F8"/>
    <w:rsid w:val="00DA1822"/>
    <w:rsid w:val="00DA186A"/>
    <w:rsid w:val="00DA2027"/>
    <w:rsid w:val="00DA21E4"/>
    <w:rsid w:val="00DA2424"/>
    <w:rsid w:val="00DA26BD"/>
    <w:rsid w:val="00DA2804"/>
    <w:rsid w:val="00DA2D53"/>
    <w:rsid w:val="00DA2E13"/>
    <w:rsid w:val="00DA3855"/>
    <w:rsid w:val="00DA44CB"/>
    <w:rsid w:val="00DA4766"/>
    <w:rsid w:val="00DA4FC7"/>
    <w:rsid w:val="00DA52B2"/>
    <w:rsid w:val="00DA52C8"/>
    <w:rsid w:val="00DA53E1"/>
    <w:rsid w:val="00DA549D"/>
    <w:rsid w:val="00DA557B"/>
    <w:rsid w:val="00DA57B0"/>
    <w:rsid w:val="00DA595C"/>
    <w:rsid w:val="00DA5DFE"/>
    <w:rsid w:val="00DA62D6"/>
    <w:rsid w:val="00DA6796"/>
    <w:rsid w:val="00DA6BEE"/>
    <w:rsid w:val="00DA731A"/>
    <w:rsid w:val="00DA788A"/>
    <w:rsid w:val="00DA78E0"/>
    <w:rsid w:val="00DA79D5"/>
    <w:rsid w:val="00DA7ADF"/>
    <w:rsid w:val="00DA7B99"/>
    <w:rsid w:val="00DA7C63"/>
    <w:rsid w:val="00DB0038"/>
    <w:rsid w:val="00DB0375"/>
    <w:rsid w:val="00DB0943"/>
    <w:rsid w:val="00DB1200"/>
    <w:rsid w:val="00DB252B"/>
    <w:rsid w:val="00DB284A"/>
    <w:rsid w:val="00DB3666"/>
    <w:rsid w:val="00DB3B51"/>
    <w:rsid w:val="00DB3FCD"/>
    <w:rsid w:val="00DB4270"/>
    <w:rsid w:val="00DB4443"/>
    <w:rsid w:val="00DB48C9"/>
    <w:rsid w:val="00DB50E8"/>
    <w:rsid w:val="00DB5CD0"/>
    <w:rsid w:val="00DB6A39"/>
    <w:rsid w:val="00DB6C90"/>
    <w:rsid w:val="00DB70FE"/>
    <w:rsid w:val="00DB7A2B"/>
    <w:rsid w:val="00DC0B4C"/>
    <w:rsid w:val="00DC118C"/>
    <w:rsid w:val="00DC182C"/>
    <w:rsid w:val="00DC1E74"/>
    <w:rsid w:val="00DC1F69"/>
    <w:rsid w:val="00DC2380"/>
    <w:rsid w:val="00DC26A8"/>
    <w:rsid w:val="00DC303F"/>
    <w:rsid w:val="00DC315E"/>
    <w:rsid w:val="00DC319C"/>
    <w:rsid w:val="00DC3224"/>
    <w:rsid w:val="00DC323F"/>
    <w:rsid w:val="00DC33A5"/>
    <w:rsid w:val="00DC3788"/>
    <w:rsid w:val="00DC3858"/>
    <w:rsid w:val="00DC40C3"/>
    <w:rsid w:val="00DC4727"/>
    <w:rsid w:val="00DC510F"/>
    <w:rsid w:val="00DC5A8C"/>
    <w:rsid w:val="00DC5B25"/>
    <w:rsid w:val="00DC5FBD"/>
    <w:rsid w:val="00DC6520"/>
    <w:rsid w:val="00DC657C"/>
    <w:rsid w:val="00DC6973"/>
    <w:rsid w:val="00DC6C5F"/>
    <w:rsid w:val="00DC6C86"/>
    <w:rsid w:val="00DD071A"/>
    <w:rsid w:val="00DD0A51"/>
    <w:rsid w:val="00DD0AA3"/>
    <w:rsid w:val="00DD0D3C"/>
    <w:rsid w:val="00DD1086"/>
    <w:rsid w:val="00DD1269"/>
    <w:rsid w:val="00DD1BA1"/>
    <w:rsid w:val="00DD1D52"/>
    <w:rsid w:val="00DD27FA"/>
    <w:rsid w:val="00DD2C84"/>
    <w:rsid w:val="00DD3639"/>
    <w:rsid w:val="00DD3CA2"/>
    <w:rsid w:val="00DD4B7D"/>
    <w:rsid w:val="00DD534C"/>
    <w:rsid w:val="00DD547F"/>
    <w:rsid w:val="00DD5EDF"/>
    <w:rsid w:val="00DD6840"/>
    <w:rsid w:val="00DD6BCB"/>
    <w:rsid w:val="00DD748F"/>
    <w:rsid w:val="00DD7D70"/>
    <w:rsid w:val="00DE06AF"/>
    <w:rsid w:val="00DE09BF"/>
    <w:rsid w:val="00DE0E62"/>
    <w:rsid w:val="00DE1181"/>
    <w:rsid w:val="00DE165B"/>
    <w:rsid w:val="00DE168A"/>
    <w:rsid w:val="00DE1848"/>
    <w:rsid w:val="00DE1AD9"/>
    <w:rsid w:val="00DE2812"/>
    <w:rsid w:val="00DE2D92"/>
    <w:rsid w:val="00DE317A"/>
    <w:rsid w:val="00DE328C"/>
    <w:rsid w:val="00DE339B"/>
    <w:rsid w:val="00DE3794"/>
    <w:rsid w:val="00DE3982"/>
    <w:rsid w:val="00DE3FE9"/>
    <w:rsid w:val="00DE434A"/>
    <w:rsid w:val="00DE5262"/>
    <w:rsid w:val="00DE5CEB"/>
    <w:rsid w:val="00DE6A50"/>
    <w:rsid w:val="00DE6C62"/>
    <w:rsid w:val="00DE7B1F"/>
    <w:rsid w:val="00DE7BAF"/>
    <w:rsid w:val="00DE7D76"/>
    <w:rsid w:val="00DF00F9"/>
    <w:rsid w:val="00DF01F5"/>
    <w:rsid w:val="00DF0318"/>
    <w:rsid w:val="00DF0606"/>
    <w:rsid w:val="00DF0785"/>
    <w:rsid w:val="00DF0921"/>
    <w:rsid w:val="00DF0F3A"/>
    <w:rsid w:val="00DF1C09"/>
    <w:rsid w:val="00DF2564"/>
    <w:rsid w:val="00DF2884"/>
    <w:rsid w:val="00DF2F31"/>
    <w:rsid w:val="00DF3D87"/>
    <w:rsid w:val="00DF41C9"/>
    <w:rsid w:val="00DF4286"/>
    <w:rsid w:val="00DF4A16"/>
    <w:rsid w:val="00DF4B07"/>
    <w:rsid w:val="00DF4DAF"/>
    <w:rsid w:val="00DF4DE7"/>
    <w:rsid w:val="00DF518C"/>
    <w:rsid w:val="00DF58E4"/>
    <w:rsid w:val="00DF5E7E"/>
    <w:rsid w:val="00DF658C"/>
    <w:rsid w:val="00DF6A1B"/>
    <w:rsid w:val="00DF72EB"/>
    <w:rsid w:val="00DF7328"/>
    <w:rsid w:val="00DF7ED4"/>
    <w:rsid w:val="00DF7FAC"/>
    <w:rsid w:val="00E0006D"/>
    <w:rsid w:val="00E00892"/>
    <w:rsid w:val="00E009DA"/>
    <w:rsid w:val="00E00EF6"/>
    <w:rsid w:val="00E00F41"/>
    <w:rsid w:val="00E012A7"/>
    <w:rsid w:val="00E01656"/>
    <w:rsid w:val="00E0177D"/>
    <w:rsid w:val="00E02206"/>
    <w:rsid w:val="00E02519"/>
    <w:rsid w:val="00E02E09"/>
    <w:rsid w:val="00E0329E"/>
    <w:rsid w:val="00E03493"/>
    <w:rsid w:val="00E03F92"/>
    <w:rsid w:val="00E044E6"/>
    <w:rsid w:val="00E04543"/>
    <w:rsid w:val="00E04557"/>
    <w:rsid w:val="00E0567B"/>
    <w:rsid w:val="00E05E7D"/>
    <w:rsid w:val="00E062FD"/>
    <w:rsid w:val="00E06642"/>
    <w:rsid w:val="00E06B55"/>
    <w:rsid w:val="00E06B7C"/>
    <w:rsid w:val="00E06E9B"/>
    <w:rsid w:val="00E0736E"/>
    <w:rsid w:val="00E07CB8"/>
    <w:rsid w:val="00E07D6F"/>
    <w:rsid w:val="00E1010D"/>
    <w:rsid w:val="00E10AB1"/>
    <w:rsid w:val="00E10B47"/>
    <w:rsid w:val="00E117E8"/>
    <w:rsid w:val="00E12640"/>
    <w:rsid w:val="00E12C54"/>
    <w:rsid w:val="00E12DC3"/>
    <w:rsid w:val="00E12DE2"/>
    <w:rsid w:val="00E132AC"/>
    <w:rsid w:val="00E13526"/>
    <w:rsid w:val="00E135E3"/>
    <w:rsid w:val="00E1378B"/>
    <w:rsid w:val="00E13D2B"/>
    <w:rsid w:val="00E143F0"/>
    <w:rsid w:val="00E147C5"/>
    <w:rsid w:val="00E1531A"/>
    <w:rsid w:val="00E15D32"/>
    <w:rsid w:val="00E1605A"/>
    <w:rsid w:val="00E16326"/>
    <w:rsid w:val="00E16469"/>
    <w:rsid w:val="00E165EC"/>
    <w:rsid w:val="00E168F9"/>
    <w:rsid w:val="00E170A6"/>
    <w:rsid w:val="00E175B7"/>
    <w:rsid w:val="00E17C3D"/>
    <w:rsid w:val="00E20305"/>
    <w:rsid w:val="00E20E88"/>
    <w:rsid w:val="00E22458"/>
    <w:rsid w:val="00E2275C"/>
    <w:rsid w:val="00E22B25"/>
    <w:rsid w:val="00E2332F"/>
    <w:rsid w:val="00E23D82"/>
    <w:rsid w:val="00E24146"/>
    <w:rsid w:val="00E2468C"/>
    <w:rsid w:val="00E25C06"/>
    <w:rsid w:val="00E25CE6"/>
    <w:rsid w:val="00E260D2"/>
    <w:rsid w:val="00E26392"/>
    <w:rsid w:val="00E26783"/>
    <w:rsid w:val="00E2683E"/>
    <w:rsid w:val="00E26BE9"/>
    <w:rsid w:val="00E27870"/>
    <w:rsid w:val="00E27876"/>
    <w:rsid w:val="00E3019A"/>
    <w:rsid w:val="00E30234"/>
    <w:rsid w:val="00E30946"/>
    <w:rsid w:val="00E30A68"/>
    <w:rsid w:val="00E30BD2"/>
    <w:rsid w:val="00E30C22"/>
    <w:rsid w:val="00E31AC5"/>
    <w:rsid w:val="00E31F4E"/>
    <w:rsid w:val="00E32086"/>
    <w:rsid w:val="00E329B9"/>
    <w:rsid w:val="00E32F77"/>
    <w:rsid w:val="00E3479D"/>
    <w:rsid w:val="00E357B0"/>
    <w:rsid w:val="00E357DE"/>
    <w:rsid w:val="00E35999"/>
    <w:rsid w:val="00E35D0D"/>
    <w:rsid w:val="00E36FF5"/>
    <w:rsid w:val="00E379F5"/>
    <w:rsid w:val="00E37CE7"/>
    <w:rsid w:val="00E37D3E"/>
    <w:rsid w:val="00E40636"/>
    <w:rsid w:val="00E40BB7"/>
    <w:rsid w:val="00E4196E"/>
    <w:rsid w:val="00E41BE6"/>
    <w:rsid w:val="00E423E8"/>
    <w:rsid w:val="00E425ED"/>
    <w:rsid w:val="00E42A2C"/>
    <w:rsid w:val="00E42CEB"/>
    <w:rsid w:val="00E43419"/>
    <w:rsid w:val="00E438D9"/>
    <w:rsid w:val="00E43928"/>
    <w:rsid w:val="00E4402E"/>
    <w:rsid w:val="00E4403A"/>
    <w:rsid w:val="00E440A5"/>
    <w:rsid w:val="00E44301"/>
    <w:rsid w:val="00E4434D"/>
    <w:rsid w:val="00E445F5"/>
    <w:rsid w:val="00E4478F"/>
    <w:rsid w:val="00E454D1"/>
    <w:rsid w:val="00E45B6A"/>
    <w:rsid w:val="00E467DC"/>
    <w:rsid w:val="00E46D4F"/>
    <w:rsid w:val="00E46F0D"/>
    <w:rsid w:val="00E47DB4"/>
    <w:rsid w:val="00E50CF6"/>
    <w:rsid w:val="00E51305"/>
    <w:rsid w:val="00E51513"/>
    <w:rsid w:val="00E51872"/>
    <w:rsid w:val="00E518F2"/>
    <w:rsid w:val="00E51929"/>
    <w:rsid w:val="00E51BE3"/>
    <w:rsid w:val="00E5240C"/>
    <w:rsid w:val="00E52456"/>
    <w:rsid w:val="00E527DB"/>
    <w:rsid w:val="00E52B14"/>
    <w:rsid w:val="00E52B44"/>
    <w:rsid w:val="00E5309D"/>
    <w:rsid w:val="00E53250"/>
    <w:rsid w:val="00E53E9D"/>
    <w:rsid w:val="00E546E8"/>
    <w:rsid w:val="00E54E90"/>
    <w:rsid w:val="00E5570A"/>
    <w:rsid w:val="00E55819"/>
    <w:rsid w:val="00E55842"/>
    <w:rsid w:val="00E55FE9"/>
    <w:rsid w:val="00E56900"/>
    <w:rsid w:val="00E56C61"/>
    <w:rsid w:val="00E56E49"/>
    <w:rsid w:val="00E56E88"/>
    <w:rsid w:val="00E57EA8"/>
    <w:rsid w:val="00E600F6"/>
    <w:rsid w:val="00E603D7"/>
    <w:rsid w:val="00E60B18"/>
    <w:rsid w:val="00E610BB"/>
    <w:rsid w:val="00E61504"/>
    <w:rsid w:val="00E615B6"/>
    <w:rsid w:val="00E61E88"/>
    <w:rsid w:val="00E61EAE"/>
    <w:rsid w:val="00E62112"/>
    <w:rsid w:val="00E62282"/>
    <w:rsid w:val="00E626D9"/>
    <w:rsid w:val="00E62851"/>
    <w:rsid w:val="00E6306A"/>
    <w:rsid w:val="00E6492C"/>
    <w:rsid w:val="00E64968"/>
    <w:rsid w:val="00E64C21"/>
    <w:rsid w:val="00E64C4F"/>
    <w:rsid w:val="00E65189"/>
    <w:rsid w:val="00E662D3"/>
    <w:rsid w:val="00E667BB"/>
    <w:rsid w:val="00E66983"/>
    <w:rsid w:val="00E66EEA"/>
    <w:rsid w:val="00E66FBE"/>
    <w:rsid w:val="00E676E5"/>
    <w:rsid w:val="00E67891"/>
    <w:rsid w:val="00E70167"/>
    <w:rsid w:val="00E707DD"/>
    <w:rsid w:val="00E71059"/>
    <w:rsid w:val="00E714F3"/>
    <w:rsid w:val="00E7161B"/>
    <w:rsid w:val="00E717EB"/>
    <w:rsid w:val="00E71C04"/>
    <w:rsid w:val="00E72054"/>
    <w:rsid w:val="00E72514"/>
    <w:rsid w:val="00E733DE"/>
    <w:rsid w:val="00E7381F"/>
    <w:rsid w:val="00E73856"/>
    <w:rsid w:val="00E7397F"/>
    <w:rsid w:val="00E73D37"/>
    <w:rsid w:val="00E73E60"/>
    <w:rsid w:val="00E7432F"/>
    <w:rsid w:val="00E743E2"/>
    <w:rsid w:val="00E74E31"/>
    <w:rsid w:val="00E755B6"/>
    <w:rsid w:val="00E758BE"/>
    <w:rsid w:val="00E7594C"/>
    <w:rsid w:val="00E759EF"/>
    <w:rsid w:val="00E75F4A"/>
    <w:rsid w:val="00E7673D"/>
    <w:rsid w:val="00E76745"/>
    <w:rsid w:val="00E7698A"/>
    <w:rsid w:val="00E76AE2"/>
    <w:rsid w:val="00E76AEB"/>
    <w:rsid w:val="00E76BA5"/>
    <w:rsid w:val="00E76E9B"/>
    <w:rsid w:val="00E77186"/>
    <w:rsid w:val="00E771A0"/>
    <w:rsid w:val="00E77695"/>
    <w:rsid w:val="00E77BFF"/>
    <w:rsid w:val="00E807EB"/>
    <w:rsid w:val="00E80970"/>
    <w:rsid w:val="00E80B24"/>
    <w:rsid w:val="00E81674"/>
    <w:rsid w:val="00E8256A"/>
    <w:rsid w:val="00E82AA3"/>
    <w:rsid w:val="00E82C47"/>
    <w:rsid w:val="00E82CCD"/>
    <w:rsid w:val="00E833E9"/>
    <w:rsid w:val="00E8357F"/>
    <w:rsid w:val="00E83658"/>
    <w:rsid w:val="00E83D61"/>
    <w:rsid w:val="00E83F07"/>
    <w:rsid w:val="00E83F56"/>
    <w:rsid w:val="00E840D9"/>
    <w:rsid w:val="00E842D8"/>
    <w:rsid w:val="00E846F8"/>
    <w:rsid w:val="00E846FA"/>
    <w:rsid w:val="00E849D8"/>
    <w:rsid w:val="00E84A30"/>
    <w:rsid w:val="00E85E83"/>
    <w:rsid w:val="00E86459"/>
    <w:rsid w:val="00E86953"/>
    <w:rsid w:val="00E86BFD"/>
    <w:rsid w:val="00E87267"/>
    <w:rsid w:val="00E873D7"/>
    <w:rsid w:val="00E877CF"/>
    <w:rsid w:val="00E90248"/>
    <w:rsid w:val="00E903DB"/>
    <w:rsid w:val="00E908B7"/>
    <w:rsid w:val="00E911FD"/>
    <w:rsid w:val="00E91F17"/>
    <w:rsid w:val="00E92203"/>
    <w:rsid w:val="00E92453"/>
    <w:rsid w:val="00E92F56"/>
    <w:rsid w:val="00E93CBA"/>
    <w:rsid w:val="00E93DCB"/>
    <w:rsid w:val="00E94418"/>
    <w:rsid w:val="00E94495"/>
    <w:rsid w:val="00E946EF"/>
    <w:rsid w:val="00E94B6C"/>
    <w:rsid w:val="00E954B8"/>
    <w:rsid w:val="00E95A4E"/>
    <w:rsid w:val="00E96171"/>
    <w:rsid w:val="00E967D4"/>
    <w:rsid w:val="00E96A57"/>
    <w:rsid w:val="00E96C00"/>
    <w:rsid w:val="00E96DE4"/>
    <w:rsid w:val="00E97360"/>
    <w:rsid w:val="00E97E39"/>
    <w:rsid w:val="00EA022E"/>
    <w:rsid w:val="00EA031F"/>
    <w:rsid w:val="00EA102A"/>
    <w:rsid w:val="00EA15BF"/>
    <w:rsid w:val="00EA15ED"/>
    <w:rsid w:val="00EA1841"/>
    <w:rsid w:val="00EA1D20"/>
    <w:rsid w:val="00EA1DB1"/>
    <w:rsid w:val="00EA20F3"/>
    <w:rsid w:val="00EA27DF"/>
    <w:rsid w:val="00EA297C"/>
    <w:rsid w:val="00EA323F"/>
    <w:rsid w:val="00EA3B98"/>
    <w:rsid w:val="00EA3C06"/>
    <w:rsid w:val="00EA3DE3"/>
    <w:rsid w:val="00EA44EE"/>
    <w:rsid w:val="00EA4BAC"/>
    <w:rsid w:val="00EA4C09"/>
    <w:rsid w:val="00EA56E0"/>
    <w:rsid w:val="00EA5CC5"/>
    <w:rsid w:val="00EA73BE"/>
    <w:rsid w:val="00EA7493"/>
    <w:rsid w:val="00EA77F7"/>
    <w:rsid w:val="00EA7913"/>
    <w:rsid w:val="00EA7BA8"/>
    <w:rsid w:val="00EA7DC4"/>
    <w:rsid w:val="00EB00CC"/>
    <w:rsid w:val="00EB05DD"/>
    <w:rsid w:val="00EB061C"/>
    <w:rsid w:val="00EB08A6"/>
    <w:rsid w:val="00EB10E2"/>
    <w:rsid w:val="00EB12D2"/>
    <w:rsid w:val="00EB19E3"/>
    <w:rsid w:val="00EB1D96"/>
    <w:rsid w:val="00EB1FDF"/>
    <w:rsid w:val="00EB200E"/>
    <w:rsid w:val="00EB20EF"/>
    <w:rsid w:val="00EB22C6"/>
    <w:rsid w:val="00EB2B3F"/>
    <w:rsid w:val="00EB35CC"/>
    <w:rsid w:val="00EB37C8"/>
    <w:rsid w:val="00EB3A3F"/>
    <w:rsid w:val="00EB3BD2"/>
    <w:rsid w:val="00EB4131"/>
    <w:rsid w:val="00EB449F"/>
    <w:rsid w:val="00EB48A6"/>
    <w:rsid w:val="00EB4C6B"/>
    <w:rsid w:val="00EB4CBD"/>
    <w:rsid w:val="00EB4DD6"/>
    <w:rsid w:val="00EB56BF"/>
    <w:rsid w:val="00EB570B"/>
    <w:rsid w:val="00EB5FCC"/>
    <w:rsid w:val="00EB650C"/>
    <w:rsid w:val="00EB660B"/>
    <w:rsid w:val="00EB68A5"/>
    <w:rsid w:val="00EB696D"/>
    <w:rsid w:val="00EB72A8"/>
    <w:rsid w:val="00EB7321"/>
    <w:rsid w:val="00EB7722"/>
    <w:rsid w:val="00EB7851"/>
    <w:rsid w:val="00EC0513"/>
    <w:rsid w:val="00EC16D2"/>
    <w:rsid w:val="00EC191A"/>
    <w:rsid w:val="00EC1B8B"/>
    <w:rsid w:val="00EC206E"/>
    <w:rsid w:val="00EC208B"/>
    <w:rsid w:val="00EC2145"/>
    <w:rsid w:val="00EC281D"/>
    <w:rsid w:val="00EC2A0A"/>
    <w:rsid w:val="00EC2A9E"/>
    <w:rsid w:val="00EC2E6D"/>
    <w:rsid w:val="00EC4668"/>
    <w:rsid w:val="00EC4BC0"/>
    <w:rsid w:val="00EC54A4"/>
    <w:rsid w:val="00EC5ABF"/>
    <w:rsid w:val="00EC5B43"/>
    <w:rsid w:val="00EC618E"/>
    <w:rsid w:val="00EC653D"/>
    <w:rsid w:val="00EC67EE"/>
    <w:rsid w:val="00EC6C62"/>
    <w:rsid w:val="00EC6F37"/>
    <w:rsid w:val="00EC6F72"/>
    <w:rsid w:val="00EC72AF"/>
    <w:rsid w:val="00EC795B"/>
    <w:rsid w:val="00EC7FA1"/>
    <w:rsid w:val="00ED0EC0"/>
    <w:rsid w:val="00ED1496"/>
    <w:rsid w:val="00ED1535"/>
    <w:rsid w:val="00ED156B"/>
    <w:rsid w:val="00ED18D3"/>
    <w:rsid w:val="00ED1ACE"/>
    <w:rsid w:val="00ED1D9A"/>
    <w:rsid w:val="00ED1F0A"/>
    <w:rsid w:val="00ED2043"/>
    <w:rsid w:val="00ED237F"/>
    <w:rsid w:val="00ED292C"/>
    <w:rsid w:val="00ED29EC"/>
    <w:rsid w:val="00ED414C"/>
    <w:rsid w:val="00ED48C0"/>
    <w:rsid w:val="00ED502A"/>
    <w:rsid w:val="00ED5052"/>
    <w:rsid w:val="00ED5146"/>
    <w:rsid w:val="00ED5F1F"/>
    <w:rsid w:val="00ED5F49"/>
    <w:rsid w:val="00ED6983"/>
    <w:rsid w:val="00ED6F2E"/>
    <w:rsid w:val="00ED7076"/>
    <w:rsid w:val="00ED7809"/>
    <w:rsid w:val="00ED791D"/>
    <w:rsid w:val="00ED7B11"/>
    <w:rsid w:val="00EE059C"/>
    <w:rsid w:val="00EE0A2C"/>
    <w:rsid w:val="00EE0D18"/>
    <w:rsid w:val="00EE0DFF"/>
    <w:rsid w:val="00EE1438"/>
    <w:rsid w:val="00EE1B03"/>
    <w:rsid w:val="00EE1CAC"/>
    <w:rsid w:val="00EE1D06"/>
    <w:rsid w:val="00EE1F75"/>
    <w:rsid w:val="00EE2342"/>
    <w:rsid w:val="00EE2439"/>
    <w:rsid w:val="00EE27C2"/>
    <w:rsid w:val="00EE2DE2"/>
    <w:rsid w:val="00EE3213"/>
    <w:rsid w:val="00EE37A4"/>
    <w:rsid w:val="00EE3925"/>
    <w:rsid w:val="00EE3F0D"/>
    <w:rsid w:val="00EE43D5"/>
    <w:rsid w:val="00EE4B91"/>
    <w:rsid w:val="00EE506F"/>
    <w:rsid w:val="00EE577E"/>
    <w:rsid w:val="00EE5844"/>
    <w:rsid w:val="00EE586B"/>
    <w:rsid w:val="00EE5D2F"/>
    <w:rsid w:val="00EE5E89"/>
    <w:rsid w:val="00EE6F3B"/>
    <w:rsid w:val="00EE72CC"/>
    <w:rsid w:val="00EE7485"/>
    <w:rsid w:val="00EE788A"/>
    <w:rsid w:val="00EE7A06"/>
    <w:rsid w:val="00EF02A9"/>
    <w:rsid w:val="00EF2C22"/>
    <w:rsid w:val="00EF2DC8"/>
    <w:rsid w:val="00EF2E8D"/>
    <w:rsid w:val="00EF3328"/>
    <w:rsid w:val="00EF3357"/>
    <w:rsid w:val="00EF3787"/>
    <w:rsid w:val="00EF3928"/>
    <w:rsid w:val="00EF3CF2"/>
    <w:rsid w:val="00EF3F3A"/>
    <w:rsid w:val="00EF457E"/>
    <w:rsid w:val="00EF4636"/>
    <w:rsid w:val="00EF4699"/>
    <w:rsid w:val="00EF4739"/>
    <w:rsid w:val="00EF4BF8"/>
    <w:rsid w:val="00EF5304"/>
    <w:rsid w:val="00EF54B7"/>
    <w:rsid w:val="00EF5598"/>
    <w:rsid w:val="00EF5613"/>
    <w:rsid w:val="00EF5BA6"/>
    <w:rsid w:val="00EF5BF1"/>
    <w:rsid w:val="00EF5D16"/>
    <w:rsid w:val="00EF6125"/>
    <w:rsid w:val="00EF6D01"/>
    <w:rsid w:val="00EF7440"/>
    <w:rsid w:val="00EF759F"/>
    <w:rsid w:val="00EF77A4"/>
    <w:rsid w:val="00EF7ACE"/>
    <w:rsid w:val="00EF7B0D"/>
    <w:rsid w:val="00F00BDB"/>
    <w:rsid w:val="00F0161B"/>
    <w:rsid w:val="00F018FD"/>
    <w:rsid w:val="00F01EA7"/>
    <w:rsid w:val="00F020D4"/>
    <w:rsid w:val="00F03ABD"/>
    <w:rsid w:val="00F03E0C"/>
    <w:rsid w:val="00F04604"/>
    <w:rsid w:val="00F04619"/>
    <w:rsid w:val="00F046F6"/>
    <w:rsid w:val="00F04905"/>
    <w:rsid w:val="00F04E8F"/>
    <w:rsid w:val="00F04ECD"/>
    <w:rsid w:val="00F0539E"/>
    <w:rsid w:val="00F058FB"/>
    <w:rsid w:val="00F05B4F"/>
    <w:rsid w:val="00F05B89"/>
    <w:rsid w:val="00F06483"/>
    <w:rsid w:val="00F06776"/>
    <w:rsid w:val="00F0690C"/>
    <w:rsid w:val="00F06A1F"/>
    <w:rsid w:val="00F07549"/>
    <w:rsid w:val="00F07647"/>
    <w:rsid w:val="00F07CCA"/>
    <w:rsid w:val="00F07EA5"/>
    <w:rsid w:val="00F101D7"/>
    <w:rsid w:val="00F1069B"/>
    <w:rsid w:val="00F108A6"/>
    <w:rsid w:val="00F10CDB"/>
    <w:rsid w:val="00F11280"/>
    <w:rsid w:val="00F11A70"/>
    <w:rsid w:val="00F11D3A"/>
    <w:rsid w:val="00F12494"/>
    <w:rsid w:val="00F13661"/>
    <w:rsid w:val="00F1381A"/>
    <w:rsid w:val="00F140D2"/>
    <w:rsid w:val="00F14345"/>
    <w:rsid w:val="00F14EC4"/>
    <w:rsid w:val="00F151F0"/>
    <w:rsid w:val="00F15B5F"/>
    <w:rsid w:val="00F161C6"/>
    <w:rsid w:val="00F16915"/>
    <w:rsid w:val="00F16967"/>
    <w:rsid w:val="00F1769F"/>
    <w:rsid w:val="00F17807"/>
    <w:rsid w:val="00F17D2D"/>
    <w:rsid w:val="00F202E1"/>
    <w:rsid w:val="00F202EA"/>
    <w:rsid w:val="00F2125C"/>
    <w:rsid w:val="00F21344"/>
    <w:rsid w:val="00F21A17"/>
    <w:rsid w:val="00F22220"/>
    <w:rsid w:val="00F223F8"/>
    <w:rsid w:val="00F229B1"/>
    <w:rsid w:val="00F22A31"/>
    <w:rsid w:val="00F22B57"/>
    <w:rsid w:val="00F22D2C"/>
    <w:rsid w:val="00F23850"/>
    <w:rsid w:val="00F238C8"/>
    <w:rsid w:val="00F23B59"/>
    <w:rsid w:val="00F23FC7"/>
    <w:rsid w:val="00F24815"/>
    <w:rsid w:val="00F24E90"/>
    <w:rsid w:val="00F251EA"/>
    <w:rsid w:val="00F2529B"/>
    <w:rsid w:val="00F25D1A"/>
    <w:rsid w:val="00F269BE"/>
    <w:rsid w:val="00F26B38"/>
    <w:rsid w:val="00F26F2D"/>
    <w:rsid w:val="00F26F96"/>
    <w:rsid w:val="00F305FB"/>
    <w:rsid w:val="00F30668"/>
    <w:rsid w:val="00F30957"/>
    <w:rsid w:val="00F309CF"/>
    <w:rsid w:val="00F30C8D"/>
    <w:rsid w:val="00F3192C"/>
    <w:rsid w:val="00F31CB1"/>
    <w:rsid w:val="00F320C6"/>
    <w:rsid w:val="00F3214D"/>
    <w:rsid w:val="00F3224B"/>
    <w:rsid w:val="00F32E01"/>
    <w:rsid w:val="00F32E44"/>
    <w:rsid w:val="00F34003"/>
    <w:rsid w:val="00F340A8"/>
    <w:rsid w:val="00F34624"/>
    <w:rsid w:val="00F346AE"/>
    <w:rsid w:val="00F34B08"/>
    <w:rsid w:val="00F35359"/>
    <w:rsid w:val="00F3578D"/>
    <w:rsid w:val="00F35DA5"/>
    <w:rsid w:val="00F362D2"/>
    <w:rsid w:val="00F3665D"/>
    <w:rsid w:val="00F36863"/>
    <w:rsid w:val="00F36E32"/>
    <w:rsid w:val="00F36E9E"/>
    <w:rsid w:val="00F372CF"/>
    <w:rsid w:val="00F37452"/>
    <w:rsid w:val="00F378F7"/>
    <w:rsid w:val="00F37B28"/>
    <w:rsid w:val="00F37B66"/>
    <w:rsid w:val="00F37F39"/>
    <w:rsid w:val="00F404E5"/>
    <w:rsid w:val="00F4086A"/>
    <w:rsid w:val="00F40B90"/>
    <w:rsid w:val="00F40E4F"/>
    <w:rsid w:val="00F41113"/>
    <w:rsid w:val="00F41832"/>
    <w:rsid w:val="00F41C59"/>
    <w:rsid w:val="00F4219B"/>
    <w:rsid w:val="00F422EF"/>
    <w:rsid w:val="00F42819"/>
    <w:rsid w:val="00F4304F"/>
    <w:rsid w:val="00F43477"/>
    <w:rsid w:val="00F438FB"/>
    <w:rsid w:val="00F4398F"/>
    <w:rsid w:val="00F446C4"/>
    <w:rsid w:val="00F4484D"/>
    <w:rsid w:val="00F44900"/>
    <w:rsid w:val="00F45A61"/>
    <w:rsid w:val="00F45C93"/>
    <w:rsid w:val="00F46070"/>
    <w:rsid w:val="00F4649C"/>
    <w:rsid w:val="00F466DD"/>
    <w:rsid w:val="00F46700"/>
    <w:rsid w:val="00F46740"/>
    <w:rsid w:val="00F467B3"/>
    <w:rsid w:val="00F47580"/>
    <w:rsid w:val="00F4768E"/>
    <w:rsid w:val="00F47904"/>
    <w:rsid w:val="00F47D8D"/>
    <w:rsid w:val="00F50B1F"/>
    <w:rsid w:val="00F50C91"/>
    <w:rsid w:val="00F51B0D"/>
    <w:rsid w:val="00F528E6"/>
    <w:rsid w:val="00F533BE"/>
    <w:rsid w:val="00F53A35"/>
    <w:rsid w:val="00F53B0A"/>
    <w:rsid w:val="00F540C1"/>
    <w:rsid w:val="00F54E51"/>
    <w:rsid w:val="00F54E6B"/>
    <w:rsid w:val="00F5562E"/>
    <w:rsid w:val="00F560F9"/>
    <w:rsid w:val="00F56AB9"/>
    <w:rsid w:val="00F56D27"/>
    <w:rsid w:val="00F56E2D"/>
    <w:rsid w:val="00F57750"/>
    <w:rsid w:val="00F577D2"/>
    <w:rsid w:val="00F5781D"/>
    <w:rsid w:val="00F57E82"/>
    <w:rsid w:val="00F60D97"/>
    <w:rsid w:val="00F61AE6"/>
    <w:rsid w:val="00F6249F"/>
    <w:rsid w:val="00F62D7D"/>
    <w:rsid w:val="00F631AB"/>
    <w:rsid w:val="00F63582"/>
    <w:rsid w:val="00F6383E"/>
    <w:rsid w:val="00F63A64"/>
    <w:rsid w:val="00F63BF2"/>
    <w:rsid w:val="00F63E09"/>
    <w:rsid w:val="00F64071"/>
    <w:rsid w:val="00F640E2"/>
    <w:rsid w:val="00F64841"/>
    <w:rsid w:val="00F64DFA"/>
    <w:rsid w:val="00F65128"/>
    <w:rsid w:val="00F65168"/>
    <w:rsid w:val="00F65D31"/>
    <w:rsid w:val="00F662DE"/>
    <w:rsid w:val="00F6698C"/>
    <w:rsid w:val="00F669DC"/>
    <w:rsid w:val="00F66DFD"/>
    <w:rsid w:val="00F6739D"/>
    <w:rsid w:val="00F67FB5"/>
    <w:rsid w:val="00F70354"/>
    <w:rsid w:val="00F709E8"/>
    <w:rsid w:val="00F711D4"/>
    <w:rsid w:val="00F711F3"/>
    <w:rsid w:val="00F722A0"/>
    <w:rsid w:val="00F72327"/>
    <w:rsid w:val="00F72EE3"/>
    <w:rsid w:val="00F73101"/>
    <w:rsid w:val="00F73326"/>
    <w:rsid w:val="00F737A1"/>
    <w:rsid w:val="00F73884"/>
    <w:rsid w:val="00F74596"/>
    <w:rsid w:val="00F74C1A"/>
    <w:rsid w:val="00F74DCB"/>
    <w:rsid w:val="00F74E9C"/>
    <w:rsid w:val="00F75072"/>
    <w:rsid w:val="00F755E8"/>
    <w:rsid w:val="00F75AEF"/>
    <w:rsid w:val="00F75C0F"/>
    <w:rsid w:val="00F760A8"/>
    <w:rsid w:val="00F7629A"/>
    <w:rsid w:val="00F763BC"/>
    <w:rsid w:val="00F7653B"/>
    <w:rsid w:val="00F76A57"/>
    <w:rsid w:val="00F76B92"/>
    <w:rsid w:val="00F76D9D"/>
    <w:rsid w:val="00F770C8"/>
    <w:rsid w:val="00F7725D"/>
    <w:rsid w:val="00F773AC"/>
    <w:rsid w:val="00F775A6"/>
    <w:rsid w:val="00F77611"/>
    <w:rsid w:val="00F77858"/>
    <w:rsid w:val="00F801A3"/>
    <w:rsid w:val="00F80B9B"/>
    <w:rsid w:val="00F80EE1"/>
    <w:rsid w:val="00F81050"/>
    <w:rsid w:val="00F8128D"/>
    <w:rsid w:val="00F81425"/>
    <w:rsid w:val="00F8185F"/>
    <w:rsid w:val="00F81DBF"/>
    <w:rsid w:val="00F82274"/>
    <w:rsid w:val="00F823FB"/>
    <w:rsid w:val="00F82411"/>
    <w:rsid w:val="00F82C3D"/>
    <w:rsid w:val="00F82CEB"/>
    <w:rsid w:val="00F82D1B"/>
    <w:rsid w:val="00F83191"/>
    <w:rsid w:val="00F833F9"/>
    <w:rsid w:val="00F834AE"/>
    <w:rsid w:val="00F8370E"/>
    <w:rsid w:val="00F837A8"/>
    <w:rsid w:val="00F83A48"/>
    <w:rsid w:val="00F83B3D"/>
    <w:rsid w:val="00F83D03"/>
    <w:rsid w:val="00F84417"/>
    <w:rsid w:val="00F857A9"/>
    <w:rsid w:val="00F85996"/>
    <w:rsid w:val="00F85B36"/>
    <w:rsid w:val="00F86D2A"/>
    <w:rsid w:val="00F86DEB"/>
    <w:rsid w:val="00F872D2"/>
    <w:rsid w:val="00F90037"/>
    <w:rsid w:val="00F90EF3"/>
    <w:rsid w:val="00F912E0"/>
    <w:rsid w:val="00F915DB"/>
    <w:rsid w:val="00F91CC3"/>
    <w:rsid w:val="00F92F93"/>
    <w:rsid w:val="00F931FD"/>
    <w:rsid w:val="00F935B7"/>
    <w:rsid w:val="00F93D48"/>
    <w:rsid w:val="00F93E8F"/>
    <w:rsid w:val="00F94C86"/>
    <w:rsid w:val="00F9512E"/>
    <w:rsid w:val="00F95F60"/>
    <w:rsid w:val="00F96396"/>
    <w:rsid w:val="00F964F2"/>
    <w:rsid w:val="00F96C77"/>
    <w:rsid w:val="00F96CDD"/>
    <w:rsid w:val="00F96EB5"/>
    <w:rsid w:val="00F975AA"/>
    <w:rsid w:val="00F977BB"/>
    <w:rsid w:val="00F97BB8"/>
    <w:rsid w:val="00F97E92"/>
    <w:rsid w:val="00FA013F"/>
    <w:rsid w:val="00FA0295"/>
    <w:rsid w:val="00FA04B0"/>
    <w:rsid w:val="00FA078C"/>
    <w:rsid w:val="00FA083B"/>
    <w:rsid w:val="00FA0B61"/>
    <w:rsid w:val="00FA10C4"/>
    <w:rsid w:val="00FA14C7"/>
    <w:rsid w:val="00FA1722"/>
    <w:rsid w:val="00FA174B"/>
    <w:rsid w:val="00FA192A"/>
    <w:rsid w:val="00FA1E4A"/>
    <w:rsid w:val="00FA2205"/>
    <w:rsid w:val="00FA267B"/>
    <w:rsid w:val="00FA3B34"/>
    <w:rsid w:val="00FA3C55"/>
    <w:rsid w:val="00FA3FE3"/>
    <w:rsid w:val="00FA422E"/>
    <w:rsid w:val="00FA4857"/>
    <w:rsid w:val="00FA4E4D"/>
    <w:rsid w:val="00FA5DF4"/>
    <w:rsid w:val="00FA61DF"/>
    <w:rsid w:val="00FA6B0B"/>
    <w:rsid w:val="00FA738C"/>
    <w:rsid w:val="00FA7461"/>
    <w:rsid w:val="00FB09C6"/>
    <w:rsid w:val="00FB0BF8"/>
    <w:rsid w:val="00FB0C90"/>
    <w:rsid w:val="00FB0F58"/>
    <w:rsid w:val="00FB15CB"/>
    <w:rsid w:val="00FB1D97"/>
    <w:rsid w:val="00FB2ACE"/>
    <w:rsid w:val="00FB3295"/>
    <w:rsid w:val="00FB3727"/>
    <w:rsid w:val="00FB3D82"/>
    <w:rsid w:val="00FB3E14"/>
    <w:rsid w:val="00FB42F3"/>
    <w:rsid w:val="00FB4741"/>
    <w:rsid w:val="00FB48B3"/>
    <w:rsid w:val="00FB53DF"/>
    <w:rsid w:val="00FB580E"/>
    <w:rsid w:val="00FB5C58"/>
    <w:rsid w:val="00FB66E9"/>
    <w:rsid w:val="00FB6B0B"/>
    <w:rsid w:val="00FB6B97"/>
    <w:rsid w:val="00FB75D9"/>
    <w:rsid w:val="00FB7DEF"/>
    <w:rsid w:val="00FC0152"/>
    <w:rsid w:val="00FC03A5"/>
    <w:rsid w:val="00FC0814"/>
    <w:rsid w:val="00FC0B74"/>
    <w:rsid w:val="00FC1354"/>
    <w:rsid w:val="00FC15DD"/>
    <w:rsid w:val="00FC1615"/>
    <w:rsid w:val="00FC1843"/>
    <w:rsid w:val="00FC2612"/>
    <w:rsid w:val="00FC273B"/>
    <w:rsid w:val="00FC27F9"/>
    <w:rsid w:val="00FC2867"/>
    <w:rsid w:val="00FC2897"/>
    <w:rsid w:val="00FC2921"/>
    <w:rsid w:val="00FC2EF7"/>
    <w:rsid w:val="00FC2F28"/>
    <w:rsid w:val="00FC2F90"/>
    <w:rsid w:val="00FC3394"/>
    <w:rsid w:val="00FC4284"/>
    <w:rsid w:val="00FC4543"/>
    <w:rsid w:val="00FC4965"/>
    <w:rsid w:val="00FC4B00"/>
    <w:rsid w:val="00FC5237"/>
    <w:rsid w:val="00FC5BFE"/>
    <w:rsid w:val="00FC60F9"/>
    <w:rsid w:val="00FC6580"/>
    <w:rsid w:val="00FC670D"/>
    <w:rsid w:val="00FC6A1E"/>
    <w:rsid w:val="00FC7962"/>
    <w:rsid w:val="00FD18BD"/>
    <w:rsid w:val="00FD18C8"/>
    <w:rsid w:val="00FD2642"/>
    <w:rsid w:val="00FD2899"/>
    <w:rsid w:val="00FD34A5"/>
    <w:rsid w:val="00FD386A"/>
    <w:rsid w:val="00FD3909"/>
    <w:rsid w:val="00FD3D1F"/>
    <w:rsid w:val="00FD43C9"/>
    <w:rsid w:val="00FD49AF"/>
    <w:rsid w:val="00FD52EA"/>
    <w:rsid w:val="00FD5A53"/>
    <w:rsid w:val="00FD5B71"/>
    <w:rsid w:val="00FD60A5"/>
    <w:rsid w:val="00FD633E"/>
    <w:rsid w:val="00FD686E"/>
    <w:rsid w:val="00FD6905"/>
    <w:rsid w:val="00FD6BFA"/>
    <w:rsid w:val="00FD6CAF"/>
    <w:rsid w:val="00FD7487"/>
    <w:rsid w:val="00FD7A32"/>
    <w:rsid w:val="00FD7D85"/>
    <w:rsid w:val="00FE0164"/>
    <w:rsid w:val="00FE021B"/>
    <w:rsid w:val="00FE068E"/>
    <w:rsid w:val="00FE06F8"/>
    <w:rsid w:val="00FE09F1"/>
    <w:rsid w:val="00FE0A6C"/>
    <w:rsid w:val="00FE1604"/>
    <w:rsid w:val="00FE1B74"/>
    <w:rsid w:val="00FE1FA1"/>
    <w:rsid w:val="00FE2179"/>
    <w:rsid w:val="00FE25C6"/>
    <w:rsid w:val="00FE28C0"/>
    <w:rsid w:val="00FE2D31"/>
    <w:rsid w:val="00FE3151"/>
    <w:rsid w:val="00FE3717"/>
    <w:rsid w:val="00FE3DDD"/>
    <w:rsid w:val="00FE420D"/>
    <w:rsid w:val="00FE45B6"/>
    <w:rsid w:val="00FE4A7E"/>
    <w:rsid w:val="00FE4B9B"/>
    <w:rsid w:val="00FE5C7D"/>
    <w:rsid w:val="00FE645D"/>
    <w:rsid w:val="00FE6BAC"/>
    <w:rsid w:val="00FE6E92"/>
    <w:rsid w:val="00FE6EA1"/>
    <w:rsid w:val="00FE77F9"/>
    <w:rsid w:val="00FE7DC4"/>
    <w:rsid w:val="00FE7DD0"/>
    <w:rsid w:val="00FE7EEA"/>
    <w:rsid w:val="00FE7F26"/>
    <w:rsid w:val="00FF000C"/>
    <w:rsid w:val="00FF08BA"/>
    <w:rsid w:val="00FF13F6"/>
    <w:rsid w:val="00FF174D"/>
    <w:rsid w:val="00FF25F7"/>
    <w:rsid w:val="00FF2857"/>
    <w:rsid w:val="00FF2E5E"/>
    <w:rsid w:val="00FF321C"/>
    <w:rsid w:val="00FF3619"/>
    <w:rsid w:val="00FF380A"/>
    <w:rsid w:val="00FF40F9"/>
    <w:rsid w:val="00FF43FA"/>
    <w:rsid w:val="00FF47EA"/>
    <w:rsid w:val="00FF4B94"/>
    <w:rsid w:val="00FF5064"/>
    <w:rsid w:val="00FF5306"/>
    <w:rsid w:val="00FF5CBE"/>
    <w:rsid w:val="00FF622F"/>
    <w:rsid w:val="00FF63A4"/>
    <w:rsid w:val="00FF65ED"/>
    <w:rsid w:val="00FF73CD"/>
    <w:rsid w:val="00FF7B64"/>
    <w:rsid w:val="1BC2C704"/>
    <w:rsid w:val="289F083E"/>
    <w:rsid w:val="2CEDD7AF"/>
    <w:rsid w:val="2E93AD34"/>
    <w:rsid w:val="30C6E823"/>
    <w:rsid w:val="325D3CA3"/>
    <w:rsid w:val="342B04DA"/>
    <w:rsid w:val="343207FF"/>
    <w:rsid w:val="514B1186"/>
    <w:rsid w:val="758DB1CB"/>
    <w:rsid w:val="7935C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F52D1F"/>
  <w15:docId w15:val="{13C13777-51A7-4E6D-BDC7-50FB7BE6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" w:eastAsia="en-US" w:bidi="ar-SA"/>
      </w:rPr>
    </w:rPrDefault>
    <w:pPrDefault>
      <w:pPr>
        <w:spacing w:after="90" w:line="259" w:lineRule="auto"/>
        <w:ind w:left="19" w:hanging="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" w:line="263" w:lineRule="auto"/>
      <w:ind w:left="25" w:hanging="10"/>
      <w:jc w:val="left"/>
      <w:outlineLvl w:val="0"/>
    </w:pPr>
    <w:rPr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"/>
      <w:ind w:left="25" w:hanging="10"/>
      <w:jc w:val="left"/>
      <w:outlineLvl w:val="1"/>
    </w:pPr>
    <w:rPr>
      <w:b/>
      <w:bCs/>
      <w:color w:val="00000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5"/>
      <w:ind w:left="25" w:hanging="10"/>
      <w:jc w:val="left"/>
      <w:outlineLvl w:val="2"/>
    </w:pPr>
    <w:rPr>
      <w:b/>
      <w:bCs/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3Zchn">
    <w:name w:val="Überschrift 3 Zchn"/>
    <w:rPr>
      <w:rFonts w:ascii="Calibri" w:eastAsia="Calibri" w:hAnsi="Calibri" w:cs="Calibri"/>
      <w:b/>
      <w:i/>
      <w:color w:val="000000"/>
      <w:sz w:val="18"/>
    </w:rPr>
  </w:style>
  <w:style w:type="character" w:customStyle="1" w:styleId="berschrift2Zchn">
    <w:name w:val="Überschrift 2 Zchn"/>
    <w:rPr>
      <w:rFonts w:ascii="Calibri" w:eastAsia="Calibri" w:hAnsi="Calibri" w:cs="Calibri"/>
      <w:b/>
      <w:color w:val="000000"/>
      <w:sz w:val="20"/>
    </w:rPr>
  </w:style>
  <w:style w:type="character" w:customStyle="1" w:styleId="berschrift1Zchn">
    <w:name w:val="Überschrift 1 Zchn"/>
    <w:rPr>
      <w:rFonts w:ascii="Calibri" w:eastAsia="Calibri" w:hAnsi="Calibri" w:cs="Calibri"/>
      <w:b/>
      <w:color w:val="000000"/>
      <w:sz w:val="24"/>
    </w:rPr>
  </w:style>
  <w:style w:type="paragraph" w:styleId="Revision">
    <w:name w:val="Revision"/>
    <w:hidden/>
    <w:uiPriority w:val="99"/>
    <w:semiHidden/>
    <w:rsid w:val="003459B0"/>
    <w:pPr>
      <w:spacing w:after="0" w:line="240" w:lineRule="auto"/>
    </w:pPr>
    <w:rPr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A75B2B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rsid w:val="00A75B2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A75B2B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5B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5B2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Header">
    <w:name w:val="header"/>
    <w:link w:val="HeaderChar"/>
    <w:uiPriority w:val="99"/>
    <w:unhideWhenUsed/>
    <w:rsid w:val="00751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9EB"/>
    <w:rPr>
      <w:rFonts w:ascii="Calibri" w:eastAsia="Calibri" w:hAnsi="Calibri" w:cs="Calibri"/>
      <w:color w:val="000000"/>
      <w:sz w:val="20"/>
    </w:rPr>
  </w:style>
  <w:style w:type="paragraph" w:styleId="NormalWeb">
    <w:name w:val="Normal (Web)"/>
    <w:uiPriority w:val="99"/>
    <w:semiHidden/>
    <w:unhideWhenUsed/>
    <w:rsid w:val="00A97298"/>
    <w:rPr>
      <w:rFonts w:ascii="Times New Roman" w:hAnsi="Times New Roman" w:cs="Times New Roman"/>
      <w:sz w:val="24"/>
    </w:rPr>
  </w:style>
  <w:style w:type="table" w:customStyle="1" w:styleId="20">
    <w:name w:val="20"/>
    <w:basedOn w:val="TableNormal"/>
    <w:tblPr>
      <w:tblStyleRowBandSize w:val="1"/>
      <w:tblStyleColBandSize w:val="1"/>
    </w:tblPr>
  </w:style>
  <w:style w:type="table" w:customStyle="1" w:styleId="19">
    <w:name w:val="19"/>
    <w:basedOn w:val="TableNormal"/>
    <w:tblPr>
      <w:tblStyleRowBandSize w:val="1"/>
      <w:tblStyleColBandSize w:val="1"/>
    </w:tblPr>
  </w:style>
  <w:style w:type="table" w:customStyle="1" w:styleId="18">
    <w:name w:val="18"/>
    <w:basedOn w:val="TableNormal"/>
    <w:tblPr>
      <w:tblStyleRowBandSize w:val="1"/>
      <w:tblStyleColBandSize w:val="1"/>
    </w:tblPr>
  </w:style>
  <w:style w:type="table" w:customStyle="1" w:styleId="17">
    <w:name w:val="17"/>
    <w:basedOn w:val="TableNormal"/>
    <w:tblPr>
      <w:tblStyleRowBandSize w:val="1"/>
      <w:tblStyleColBandSize w:val="1"/>
    </w:tblPr>
  </w:style>
  <w:style w:type="table" w:customStyle="1" w:styleId="16">
    <w:name w:val="16"/>
    <w:basedOn w:val="TableNormal"/>
    <w:tblPr>
      <w:tblStyleRowBandSize w:val="1"/>
      <w:tblStyleColBandSize w:val="1"/>
    </w:tblPr>
  </w:style>
  <w:style w:type="table" w:customStyle="1" w:styleId="15">
    <w:name w:val="15"/>
    <w:basedOn w:val="TableNormal"/>
    <w:tblPr>
      <w:tblStyleRowBandSize w:val="1"/>
      <w:tblStyleColBandSize w:val="1"/>
    </w:tblPr>
  </w:style>
  <w:style w:type="table" w:customStyle="1" w:styleId="14">
    <w:name w:val="14"/>
    <w:basedOn w:val="TableNormal"/>
    <w:tblPr>
      <w:tblStyleRowBandSize w:val="1"/>
      <w:tblStyleColBandSize w:val="1"/>
    </w:tblPr>
  </w:style>
  <w:style w:type="table" w:customStyle="1" w:styleId="13">
    <w:name w:val="13"/>
    <w:basedOn w:val="TableNormal"/>
    <w:tblPr>
      <w:tblStyleRowBandSize w:val="1"/>
      <w:tblStyleColBandSize w:val="1"/>
    </w:tblPr>
  </w:style>
  <w:style w:type="table" w:customStyle="1" w:styleId="12">
    <w:name w:val="12"/>
    <w:basedOn w:val="TableNormal"/>
    <w:tblPr>
      <w:tblStyleRowBandSize w:val="1"/>
      <w:tblStyleColBandSize w:val="1"/>
    </w:tblPr>
  </w:style>
  <w:style w:type="table" w:customStyle="1" w:styleId="11">
    <w:name w:val="11"/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A428D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8D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0">
    <w:name w:val="10"/>
    <w:basedOn w:val="TableNormal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76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4107"/>
  </w:style>
  <w:style w:type="table" w:customStyle="1" w:styleId="TableNormal000">
    <w:name w:val="TableNormal00"/>
    <w:rsid w:val="002F1DE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00">
    <w:name w:val="TableNormal000"/>
    <w:rsid w:val="00C569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000">
    <w:name w:val="TableNormal0000"/>
    <w:rsid w:val="002E317F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B21F8"/>
    <w:rPr>
      <w:color w:val="666666"/>
    </w:rPr>
  </w:style>
  <w:style w:type="table" w:customStyle="1" w:styleId="TableNormal000000">
    <w:name w:val="TableNormal00000"/>
    <w:rsid w:val="00861F93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tion">
    <w:name w:val="Mention"/>
    <w:basedOn w:val="DefaultParagraphFont"/>
    <w:uiPriority w:val="99"/>
    <w:unhideWhenUsed/>
    <w:rsid w:val="00F41C59"/>
    <w:rPr>
      <w:color w:val="2B579A"/>
      <w:shd w:val="clear" w:color="auto" w:fill="E1DFDD"/>
    </w:rPr>
  </w:style>
  <w:style w:type="table" w:styleId="PlainTable5">
    <w:name w:val="Plain Table 5"/>
    <w:basedOn w:val="TableNormal"/>
    <w:uiPriority w:val="45"/>
    <w:rsid w:val="00B3489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348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59"/>
    <w:rsid w:val="00643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9321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4">
    <w:name w:val="Grid Table 4"/>
    <w:basedOn w:val="TableNormal"/>
    <w:uiPriority w:val="49"/>
    <w:rsid w:val="009321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331FD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ibliography">
    <w:name w:val="Bibliography"/>
    <w:basedOn w:val="Normal"/>
    <w:next w:val="Normal"/>
    <w:uiPriority w:val="37"/>
    <w:unhideWhenUsed/>
    <w:rsid w:val="00973059"/>
    <w:pPr>
      <w:tabs>
        <w:tab w:val="left" w:pos="264"/>
      </w:tabs>
      <w:spacing w:after="0" w:line="480" w:lineRule="auto"/>
      <w:ind w:left="264" w:hanging="264"/>
    </w:pPr>
  </w:style>
  <w:style w:type="paragraph" w:styleId="NoSpacing">
    <w:name w:val="No Spacing"/>
    <w:uiPriority w:val="1"/>
    <w:qFormat/>
    <w:rsid w:val="00EF77A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03A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2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46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16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14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28032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0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04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03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8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8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6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961620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8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JQTJVAUqOvqK6ucpCBrahy7Qmg==">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E73618BDB39C4B84D434932327F893" ma:contentTypeVersion="4" ma:contentTypeDescription="Ein neues Dokument erstellen." ma:contentTypeScope="" ma:versionID="9fd0f95402beb35faf16190eb6de8754">
  <xsd:schema xmlns:xsd="http://www.w3.org/2001/XMLSchema" xmlns:xs="http://www.w3.org/2001/XMLSchema" xmlns:p="http://schemas.microsoft.com/office/2006/metadata/properties" xmlns:ns3="408811ff-4b6b-4697-bec2-23a102107305" targetNamespace="http://schemas.microsoft.com/office/2006/metadata/properties" ma:root="true" ma:fieldsID="2256044ef8666fae6322ad6c281cfe2d" ns3:_="">
    <xsd:import namespace="408811ff-4b6b-4697-bec2-23a10210730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811ff-4b6b-4697-bec2-23a10210730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2FA232-8EC6-454F-8079-D0892CC3F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B9142B-1D03-4C53-91CF-6AA7411CBD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7785AF8-F328-4609-9787-52C30C1A54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37A943C-E3E4-48D2-B917-E0988B599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8811ff-4b6b-4697-bec2-23a1021073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1806</Words>
  <Characters>11378</Characters>
  <Application>Microsoft Office Word</Application>
  <DocSecurity>0</DocSecurity>
  <Lines>94</Lines>
  <Paragraphs>26</Paragraphs>
  <ScaleCrop>false</ScaleCrop>
  <Company/>
  <LinksUpToDate>false</LinksUpToDate>
  <CharactersWithSpaces>13158</CharactersWithSpaces>
  <SharedDoc>false</SharedDoc>
  <HLinks>
    <vt:vector size="24" baseType="variant">
      <vt:variant>
        <vt:i4>1769516</vt:i4>
      </vt:variant>
      <vt:variant>
        <vt:i4>3</vt:i4>
      </vt:variant>
      <vt:variant>
        <vt:i4>0</vt:i4>
      </vt:variant>
      <vt:variant>
        <vt:i4>5</vt:i4>
      </vt:variant>
      <vt:variant>
        <vt:lpwstr>mailto:Akshay.Markanday@bosch-sensortec.com</vt:lpwstr>
      </vt:variant>
      <vt:variant>
        <vt:lpwstr/>
      </vt:variant>
      <vt:variant>
        <vt:i4>1114230</vt:i4>
      </vt:variant>
      <vt:variant>
        <vt:i4>6</vt:i4>
      </vt:variant>
      <vt:variant>
        <vt:i4>0</vt:i4>
      </vt:variant>
      <vt:variant>
        <vt:i4>5</vt:i4>
      </vt:variant>
      <vt:variant>
        <vt:lpwstr>mailto:mka9rt@bosch.com</vt:lpwstr>
      </vt:variant>
      <vt:variant>
        <vt:lpwstr/>
      </vt:variant>
      <vt:variant>
        <vt:i4>1114230</vt:i4>
      </vt:variant>
      <vt:variant>
        <vt:i4>3</vt:i4>
      </vt:variant>
      <vt:variant>
        <vt:i4>0</vt:i4>
      </vt:variant>
      <vt:variant>
        <vt:i4>5</vt:i4>
      </vt:variant>
      <vt:variant>
        <vt:lpwstr>mailto:mka9rt@bosch.com</vt:lpwstr>
      </vt:variant>
      <vt:variant>
        <vt:lpwstr/>
      </vt:variant>
      <vt:variant>
        <vt:i4>1114230</vt:i4>
      </vt:variant>
      <vt:variant>
        <vt:i4>0</vt:i4>
      </vt:variant>
      <vt:variant>
        <vt:i4>0</vt:i4>
      </vt:variant>
      <vt:variant>
        <vt:i4>5</vt:i4>
      </vt:variant>
      <vt:variant>
        <vt:lpwstr>mailto:mka9rt@bosch.com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Ali Imran</dc:creator>
  <cp:keywords/>
  <cp:lastModifiedBy>Imran Hamza Ali (BST/EAP4)</cp:lastModifiedBy>
  <cp:revision>4</cp:revision>
  <cp:lastPrinted>2026-05-21T23:39:00Z</cp:lastPrinted>
  <dcterms:created xsi:type="dcterms:W3CDTF">2026-07-03T07:24:00Z</dcterms:created>
  <dcterms:modified xsi:type="dcterms:W3CDTF">2026-07-03T07:45:00Z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0x01010039E73618BDB39C4B84D434932327F893</vt:lpwstr>
  </property>
  <property fmtid="{D5CDD505-2E9C-101B-9397-08002B2CF9AE}" pid="3" name="ZOTERO_PREF_1">
    <vt:lpwstr>&lt;data data-version="3" zotero-version="9.0.3"&gt;&lt;session id="7DvoVt9M"/&gt;&lt;style id="http://www.zotero.org/styles/nature" hasBibliography="1" bibliographyStyleHasBeenSet="1"/&gt;&lt;prefs&gt;&lt;pref name="fieldType" value="Field"/&gt;&lt;pref name="automaticJournalAbbreviatio</vt:lpwstr>
  </property>
  <property fmtid="{D5CDD505-2E9C-101B-9397-08002B2CF9AE}" pid="4" name="ZOTERO_PREF_2">
    <vt:lpwstr>ns" value="true"/&gt;&lt;/prefs&gt;&lt;/data&gt;</vt:lpwstr>
  </property>
</Properties>
</file>