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8C814C" w14:textId="413C2206" w:rsidR="00522F85" w:rsidRPr="00133690" w:rsidRDefault="00522F85" w:rsidP="00522F85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133690">
        <w:rPr>
          <w:rFonts w:ascii="Times New Roman" w:hAnsi="Times New Roman" w:cs="Times New Roman" w:hint="eastAsia"/>
          <w:b/>
          <w:bCs/>
          <w:sz w:val="40"/>
          <w:szCs w:val="40"/>
        </w:rPr>
        <w:t>Supporting Information</w:t>
      </w:r>
    </w:p>
    <w:p w14:paraId="6C84B332" w14:textId="77777777" w:rsidR="00522F85" w:rsidRDefault="00522F85" w:rsidP="00522F85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4B5621F1" w14:textId="38C06AD6" w:rsidR="009A191B" w:rsidRPr="008B5A1B" w:rsidRDefault="009A191B" w:rsidP="009A191B">
      <w:pPr>
        <w:wordWrap/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6"/>
        </w:rPr>
      </w:pPr>
      <w:r w:rsidRPr="008B5A1B">
        <w:rPr>
          <w:rFonts w:ascii="Times New Roman" w:hAnsi="Times New Roman" w:cs="Times New Roman"/>
          <w:b/>
          <w:bCs/>
          <w:sz w:val="32"/>
          <w:szCs w:val="36"/>
        </w:rPr>
        <w:t xml:space="preserve">Robust and Controllable </w:t>
      </w:r>
      <w:r w:rsidR="00F75667">
        <w:rPr>
          <w:rFonts w:ascii="Times New Roman" w:hAnsi="Times New Roman" w:cs="Times New Roman"/>
          <w:b/>
          <w:bCs/>
          <w:sz w:val="32"/>
          <w:szCs w:val="36"/>
        </w:rPr>
        <w:t>Production</w:t>
      </w:r>
      <w:r w:rsidRPr="008B5A1B">
        <w:rPr>
          <w:rFonts w:ascii="Times New Roman" w:hAnsi="Times New Roman" w:cs="Times New Roman"/>
          <w:b/>
          <w:bCs/>
          <w:sz w:val="32"/>
          <w:szCs w:val="36"/>
        </w:rPr>
        <w:t xml:space="preserve"> of Gelatin/PEGDA Hybrid Hydrogels using 3D-Printed Microfluidic Device</w:t>
      </w:r>
    </w:p>
    <w:p w14:paraId="78DC52E1" w14:textId="77777777" w:rsidR="00210524" w:rsidRPr="009A191B" w:rsidRDefault="00210524" w:rsidP="009A191B">
      <w:pPr>
        <w:jc w:val="center"/>
        <w:rPr>
          <w:rFonts w:ascii="Times New Roman" w:hAnsi="Times New Roman" w:cs="Times New Roman"/>
          <w:szCs w:val="22"/>
        </w:rPr>
      </w:pPr>
    </w:p>
    <w:p w14:paraId="55AB2B22" w14:textId="219F6554" w:rsidR="00210524" w:rsidRDefault="00210524" w:rsidP="009A191B">
      <w:pPr>
        <w:jc w:val="center"/>
        <w:rPr>
          <w:rFonts w:ascii="Times New Roman" w:hAnsi="Times New Roman" w:cs="Times New Roman"/>
          <w:szCs w:val="22"/>
          <w:vertAlign w:val="superscript"/>
        </w:rPr>
      </w:pPr>
      <w:r w:rsidRPr="00210524">
        <w:rPr>
          <w:rFonts w:ascii="Times New Roman" w:hAnsi="Times New Roman" w:cs="Times New Roman"/>
          <w:szCs w:val="22"/>
        </w:rPr>
        <w:t>Su-Bin Shin</w:t>
      </w:r>
      <w:r w:rsidR="00F75667">
        <w:rPr>
          <w:rFonts w:ascii="Times New Roman" w:hAnsi="Times New Roman" w:cs="Times New Roman"/>
          <w:szCs w:val="22"/>
        </w:rPr>
        <w:t xml:space="preserve"> and </w:t>
      </w:r>
      <w:r w:rsidRPr="00210524">
        <w:rPr>
          <w:rFonts w:ascii="Times New Roman" w:hAnsi="Times New Roman" w:cs="Times New Roman"/>
          <w:szCs w:val="22"/>
        </w:rPr>
        <w:t>Yoon-Ho Hwang*</w:t>
      </w:r>
    </w:p>
    <w:p w14:paraId="2704BED9" w14:textId="77777777" w:rsidR="00210524" w:rsidRPr="00210524" w:rsidRDefault="00210524" w:rsidP="00210524">
      <w:pPr>
        <w:rPr>
          <w:rFonts w:ascii="Times New Roman" w:hAnsi="Times New Roman" w:cs="Times New Roman"/>
          <w:szCs w:val="22"/>
        </w:rPr>
      </w:pPr>
    </w:p>
    <w:p w14:paraId="3F4E60A8" w14:textId="77777777" w:rsidR="0016553D" w:rsidRDefault="0016553D" w:rsidP="0016553D">
      <w:pPr>
        <w:wordWrap/>
        <w:spacing w:line="360" w:lineRule="auto"/>
        <w:jc w:val="center"/>
        <w:rPr>
          <w:rFonts w:ascii="Times New Roman" w:hAnsi="Times New Roman" w:cs="Times New Roman"/>
        </w:rPr>
      </w:pPr>
      <w:r w:rsidRPr="008B5A1B">
        <w:rPr>
          <w:rFonts w:ascii="Times New Roman" w:hAnsi="Times New Roman" w:cs="Times New Roman"/>
        </w:rPr>
        <w:t>Department of Polymer Engineering, Pukyong National University (PKNU), Nam-Gu, Busan 48513, Republic of Korea</w:t>
      </w:r>
    </w:p>
    <w:p w14:paraId="1BAC7EAE" w14:textId="50FF4C9B" w:rsidR="009B1414" w:rsidRPr="008B5A1B" w:rsidRDefault="009B1414" w:rsidP="009B1414">
      <w:pPr>
        <w:wordWrap/>
        <w:spacing w:line="360" w:lineRule="auto"/>
        <w:jc w:val="center"/>
        <w:rPr>
          <w:rFonts w:ascii="Times New Roman" w:hAnsi="Times New Roman" w:cs="Times New Roman"/>
        </w:rPr>
      </w:pPr>
      <w:r w:rsidRPr="008B5A1B">
        <w:rPr>
          <w:rFonts w:ascii="Times New Roman" w:hAnsi="Times New Roman" w:cs="Times New Roman"/>
        </w:rPr>
        <w:t>*</w:t>
      </w:r>
      <w:r w:rsidRPr="002A328E">
        <w:rPr>
          <w:rFonts w:ascii="Times New Roman" w:hAnsi="Times New Roman" w:cs="Times New Roman"/>
        </w:rPr>
        <w:t>Corresponding Author E-mail</w:t>
      </w:r>
      <w:r w:rsidRPr="008B5A1B">
        <w:rPr>
          <w:rFonts w:ascii="Times New Roman" w:hAnsi="Times New Roman" w:cs="Times New Roman"/>
        </w:rPr>
        <w:t>: yoonho0806@pknu.ac.kr</w:t>
      </w:r>
    </w:p>
    <w:p w14:paraId="6B439B5F" w14:textId="77777777" w:rsidR="009B1414" w:rsidRPr="009B1414" w:rsidRDefault="009B1414" w:rsidP="0016553D">
      <w:pPr>
        <w:wordWrap/>
        <w:spacing w:line="360" w:lineRule="auto"/>
        <w:jc w:val="center"/>
        <w:rPr>
          <w:rFonts w:ascii="Times New Roman" w:hAnsi="Times New Roman" w:cs="Times New Roman"/>
        </w:rPr>
      </w:pPr>
    </w:p>
    <w:p w14:paraId="30EF4E7E" w14:textId="54C16403" w:rsidR="00522F85" w:rsidRPr="0016553D" w:rsidRDefault="00522F85" w:rsidP="00210524">
      <w:pPr>
        <w:rPr>
          <w:rFonts w:ascii="Times New Roman" w:hAnsi="Times New Roman" w:cs="Times New Roman"/>
          <w:szCs w:val="22"/>
        </w:rPr>
      </w:pPr>
    </w:p>
    <w:p w14:paraId="1EA41D5E" w14:textId="0568ED16" w:rsidR="003E5FB1" w:rsidRPr="00A97972" w:rsidRDefault="001A0C82" w:rsidP="00A97972">
      <w:pPr>
        <w:rPr>
          <w:rFonts w:ascii="Times New Roman" w:hAnsi="Times New Roman" w:cs="Times New Roman"/>
          <w:b/>
          <w:bCs/>
          <w:szCs w:val="22"/>
        </w:rPr>
      </w:pPr>
      <w:r w:rsidRPr="00A97972">
        <w:rPr>
          <w:rFonts w:ascii="Times New Roman" w:hAnsi="Times New Roman" w:cs="Times New Roman"/>
          <w:b/>
          <w:bCs/>
          <w:szCs w:val="22"/>
        </w:rPr>
        <w:t>Keywords</w:t>
      </w:r>
      <w:r w:rsidR="00A97972">
        <w:rPr>
          <w:rFonts w:ascii="Times New Roman" w:hAnsi="Times New Roman" w:cs="Times New Roman" w:hint="eastAsia"/>
          <w:b/>
          <w:bCs/>
          <w:szCs w:val="22"/>
        </w:rPr>
        <w:t>:</w:t>
      </w:r>
      <w:r w:rsidRPr="001A0C82">
        <w:rPr>
          <w:rFonts w:ascii="Times New Roman" w:hAnsi="Times New Roman" w:cs="Times New Roman"/>
          <w:szCs w:val="22"/>
        </w:rPr>
        <w:t xml:space="preserve"> </w:t>
      </w:r>
      <w:r w:rsidR="003E5FB1">
        <w:rPr>
          <w:rFonts w:ascii="Times New Roman" w:hAnsi="Times New Roman" w:cs="Times New Roman" w:hint="eastAsia"/>
        </w:rPr>
        <w:t>Hybrid hydrogel</w:t>
      </w:r>
      <w:r w:rsidR="00A97972">
        <w:rPr>
          <w:rFonts w:ascii="Times New Roman" w:hAnsi="Times New Roman" w:cs="Times New Roman" w:hint="eastAsia"/>
        </w:rPr>
        <w:t xml:space="preserve">, </w:t>
      </w:r>
      <w:r w:rsidR="003E5FB1">
        <w:rPr>
          <w:rFonts w:ascii="Times New Roman" w:hAnsi="Times New Roman" w:cs="Times New Roman" w:hint="eastAsia"/>
        </w:rPr>
        <w:t>Gelatin/PEGDA</w:t>
      </w:r>
      <w:r w:rsidR="00A97972">
        <w:rPr>
          <w:rFonts w:ascii="Times New Roman" w:hAnsi="Times New Roman" w:cs="Times New Roman" w:hint="eastAsia"/>
        </w:rPr>
        <w:t xml:space="preserve">, </w:t>
      </w:r>
      <w:r w:rsidR="003E5FB1">
        <w:rPr>
          <w:rFonts w:ascii="Times New Roman" w:hAnsi="Times New Roman" w:cs="Times New Roman" w:hint="eastAsia"/>
        </w:rPr>
        <w:t>3D-prin</w:t>
      </w:r>
      <w:r w:rsidR="00A97972">
        <w:rPr>
          <w:rFonts w:ascii="Times New Roman" w:hAnsi="Times New Roman" w:cs="Times New Roman" w:hint="eastAsia"/>
        </w:rPr>
        <w:t xml:space="preserve">ing, </w:t>
      </w:r>
      <w:r w:rsidR="003E5FB1">
        <w:rPr>
          <w:rFonts w:ascii="Times New Roman" w:hAnsi="Times New Roman" w:cs="Times New Roman" w:hint="eastAsia"/>
        </w:rPr>
        <w:t>Microfluidics</w:t>
      </w:r>
      <w:r w:rsidR="00A97972">
        <w:rPr>
          <w:rFonts w:ascii="Times New Roman" w:hAnsi="Times New Roman" w:cs="Times New Roman" w:hint="eastAsia"/>
        </w:rPr>
        <w:t>,</w:t>
      </w:r>
      <w:r w:rsidR="00E05841">
        <w:rPr>
          <w:rFonts w:ascii="Times New Roman" w:hAnsi="Times New Roman" w:cs="Times New Roman" w:hint="eastAsia"/>
        </w:rPr>
        <w:t xml:space="preserve"> </w:t>
      </w:r>
      <w:r w:rsidR="00A97972">
        <w:rPr>
          <w:rFonts w:ascii="Times New Roman" w:hAnsi="Times New Roman" w:cs="Times New Roman" w:hint="eastAsia"/>
        </w:rPr>
        <w:t>Swelling</w:t>
      </w:r>
    </w:p>
    <w:p w14:paraId="5DE693B0" w14:textId="1907516E" w:rsidR="00D24EE8" w:rsidRPr="003E5FB1" w:rsidRDefault="00D24EE8" w:rsidP="00210524">
      <w:pPr>
        <w:rPr>
          <w:rFonts w:ascii="Times New Roman" w:hAnsi="Times New Roman" w:cs="Times New Roman"/>
          <w:szCs w:val="22"/>
        </w:rPr>
      </w:pPr>
    </w:p>
    <w:p w14:paraId="6138D32D" w14:textId="77777777" w:rsidR="00D24EE8" w:rsidRDefault="00D24EE8" w:rsidP="00210524">
      <w:pPr>
        <w:rPr>
          <w:rFonts w:ascii="Times New Roman" w:hAnsi="Times New Roman" w:cs="Times New Roman"/>
          <w:szCs w:val="22"/>
        </w:rPr>
      </w:pPr>
    </w:p>
    <w:p w14:paraId="0021DDF3" w14:textId="4A34E8C3" w:rsidR="007B252A" w:rsidRPr="00163C07" w:rsidRDefault="00D24EE8" w:rsidP="00163C07">
      <w:pPr>
        <w:widowControl/>
        <w:wordWrap/>
        <w:autoSpaceDE/>
        <w:autoSpaceDN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br w:type="page"/>
      </w:r>
      <w:r w:rsidR="00163C0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B9AFC7" wp14:editId="726F10F9">
                <wp:simplePos x="0" y="0"/>
                <wp:positionH relativeFrom="margin">
                  <wp:align>right</wp:align>
                </wp:positionH>
                <wp:positionV relativeFrom="paragraph">
                  <wp:posOffset>1870710</wp:posOffset>
                </wp:positionV>
                <wp:extent cx="5734050" cy="635"/>
                <wp:effectExtent l="0" t="0" r="0" b="1270"/>
                <wp:wrapTopAndBottom/>
                <wp:docPr id="94855424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BF4DE7" w14:textId="04769C82" w:rsidR="00163C07" w:rsidRPr="00E07B4F" w:rsidRDefault="00E862EF" w:rsidP="00FA4BC8">
                            <w:pPr>
                              <w:pStyle w:val="aa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noProof/>
                                <w:sz w:val="22"/>
                                <w:szCs w:val="22"/>
                              </w:rPr>
                            </w:pPr>
                            <w:r w:rsidRPr="00A81DE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Fig.</w:t>
                            </w:r>
                            <w:r w:rsidR="00163C07" w:rsidRPr="00A81DE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S1</w:t>
                            </w:r>
                            <w:r w:rsidR="00163C07" w:rsidRPr="00E07B4F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The overall fabrication process of 3D-printed microfluidic device. (a) Computer-aided design (CAD) blueprint of microfluidic device with simple structur for the making Water-in-oil (W/O) droplets. (b) Digital Light Processing (DLP) type 3D-printer for preparation of droplet generator, Material: acrylate based resin, UV light wavelength: 385 nm, Thickness of one layer: 50 μm, Exposure time: 9.4 sec. (c) Photograph of the 3D-printed microfluidic device. Scale bar: 1 cm.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type w14:anchorId="0CB9AFC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0.3pt;margin-top:147.3pt;width:451.5pt;height:.05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" stroked="f">
                <v:textbox style="mso-fit-shape-to-text:t" inset="0,0,0,0">
                  <w:txbxContent>
                    <w:p w14:paraId="3BBF4DE7" w14:textId="04769C82" w:rsidR="00163C07" w:rsidRPr="00E07B4F" w:rsidRDefault="00E862EF" w:rsidP="00FA4BC8">
                      <w:pPr>
                        <w:pStyle w:val="aa"/>
                        <w:jc w:val="both"/>
                        <w:rPr>
                          <w:rFonts w:ascii="Times New Roman" w:hAnsi="Times New Roman" w:cs="Times New Roman"/>
                          <w:b w:val="0"/>
                          <w:bCs w:val="0"/>
                          <w:noProof/>
                          <w:sz w:val="22"/>
                          <w:szCs w:val="22"/>
                        </w:rPr>
                      </w:pPr>
                      <w:r w:rsidRPr="00A81DE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Fig.</w:t>
                      </w:r>
                      <w:r w:rsidR="00163C07" w:rsidRPr="00A81DE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S1</w:t>
                      </w:r>
                      <w:r w:rsidR="00163C07" w:rsidRPr="00E07B4F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 The overall fabrication process of 3D-printed microfluidic device. (a) Computer-aided design (CAD) blueprint of microfluidic device with simple structur for the making Water-in-oil (W/O) droplets. (b) Digital Light Processing (DLP) type 3D-printer for preparation of droplet generator, Material: acrylate based resin, UV light wavelength: 385 nm, Thickness of one layer: 50 μm, Exposure time: 9.4 sec. (c) Photograph of the 3D-printed microfluidic device. Scale bar: 1 cm.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02B99">
        <w:rPr>
          <w:rFonts w:ascii="Times New Roman" w:hAnsi="Times New Roman" w:cs="Times New Roman"/>
          <w:noProof/>
          <w:szCs w:val="22"/>
        </w:rPr>
        <w:drawing>
          <wp:inline distT="0" distB="0" distL="0" distR="0" wp14:anchorId="6AD2537C" wp14:editId="582C541D">
            <wp:extent cx="5731510" cy="1811020"/>
            <wp:effectExtent l="0" t="0" r="2540" b="0"/>
            <wp:docPr id="1976661154" name="그림 5" descr="스크린샷, 도표, 디자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661154" name="그림 5" descr="스크린샷, 도표, 디자인이(가) 표시된 사진&#10;&#10;AI 생성 콘텐츠는 정확하지 않을 수 있습니다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52A">
        <w:rPr>
          <w:rFonts w:ascii="Times New Roman" w:hAnsi="Times New Roman" w:cs="Times New Roman"/>
          <w:szCs w:val="22"/>
        </w:rPr>
        <w:br w:type="page"/>
      </w:r>
    </w:p>
    <w:p w14:paraId="7C0DCDB7" w14:textId="6C63B984" w:rsidR="001A0C82" w:rsidRDefault="001872E7" w:rsidP="00884802">
      <w:pPr>
        <w:pStyle w:val="aa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A51B3D" wp14:editId="551559E0">
                <wp:simplePos x="0" y="0"/>
                <wp:positionH relativeFrom="margin">
                  <wp:align>right</wp:align>
                </wp:positionH>
                <wp:positionV relativeFrom="paragraph">
                  <wp:posOffset>3188212</wp:posOffset>
                </wp:positionV>
                <wp:extent cx="5734050" cy="635"/>
                <wp:effectExtent l="0" t="0" r="0" b="1270"/>
                <wp:wrapTopAndBottom/>
                <wp:docPr id="6777533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6EFC58" w14:textId="7252B3AC" w:rsidR="00BE3B6C" w:rsidRPr="004A336E" w:rsidRDefault="00BE3B6C" w:rsidP="00FA4BC8">
                            <w:pPr>
                              <w:pStyle w:val="aa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noProof/>
                                <w:sz w:val="22"/>
                                <w:szCs w:val="22"/>
                              </w:rPr>
                            </w:pPr>
                            <w:r w:rsidRPr="004A336E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Fig</w:t>
                            </w:r>
                            <w:r w:rsidR="004A336E" w:rsidRPr="004A336E">
                              <w:rPr>
                                <w:rFonts w:ascii="Times New Roman" w:hAnsi="Times New Roman" w:cs="Times New Roman" w:hint="eastAsia"/>
                                <w:sz w:val="22"/>
                                <w:szCs w:val="22"/>
                              </w:rPr>
                              <w:t>.</w:t>
                            </w:r>
                            <w:r w:rsidRPr="004A336E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S2</w:t>
                            </w:r>
                            <w:r w:rsidR="004E3053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Series of </w:t>
                            </w:r>
                            <w:r w:rsidR="00B54EB8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micrographs</w:t>
                            </w:r>
                            <w:r w:rsidR="004E3053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showing the monodisperse W/O emulsions from the 3D-printed device with an acute flow-focusing structur</w:t>
                            </w:r>
                            <w:r w:rsidR="006902DE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e at different flow rate ratios (</w:t>
                            </w:r>
                            <w:r w:rsidR="006902DE" w:rsidRPr="008B1DE6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sz w:val="22"/>
                                <w:szCs w:val="22"/>
                              </w:rPr>
                              <w:t>Q</w:t>
                            </w:r>
                            <w:r w:rsidR="006902DE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vertAlign w:val="subscript"/>
                              </w:rPr>
                              <w:t>c</w:t>
                            </w:r>
                            <w:r w:rsidR="006902DE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/</w:t>
                            </w:r>
                            <w:r w:rsidR="006902DE" w:rsidRPr="008B1DE6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sz w:val="22"/>
                                <w:szCs w:val="22"/>
                              </w:rPr>
                              <w:t>Q</w:t>
                            </w:r>
                            <w:r w:rsidR="006902DE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vertAlign w:val="subscript"/>
                              </w:rPr>
                              <w:t>d</w:t>
                            </w:r>
                            <w:r w:rsidR="006902DE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). </w:t>
                            </w:r>
                            <w:r w:rsidR="00282099" w:rsidRPr="004A336E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Dispersed phase: D.I water. Continuous phase: Mineral oil with 2 wt% Span</w:t>
                            </w:r>
                            <w:r w:rsidR="007E1CFD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82099" w:rsidRPr="004A336E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80. </w:t>
                            </w:r>
                            <w:r w:rsidR="006902DE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The average diameter </w:t>
                            </w:r>
                            <w:r w:rsidR="00C8142F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of</w:t>
                            </w:r>
                            <w:r w:rsidR="006902DE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the droplets (</w:t>
                            </w:r>
                            <w:r w:rsidR="00CF5F67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D</w:t>
                            </w:r>
                            <w:r w:rsidR="00CF5F67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vertAlign w:val="subscript"/>
                              </w:rPr>
                              <w:t>avg</w:t>
                            </w:r>
                            <w:r w:rsidR="006902DE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) are (a) </w:t>
                            </w:r>
                            <w:r w:rsidR="00A42BD2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370</w:t>
                            </w:r>
                            <w:r w:rsidR="00A42BD2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lang w:val="el-GR"/>
                              </w:rPr>
                              <w:t>.</w:t>
                            </w:r>
                            <w:r w:rsidR="00A42BD2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5</w:t>
                            </w:r>
                            <w:r w:rsidR="00A42BD2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lang w:val="el-GR"/>
                              </w:rPr>
                              <w:t xml:space="preserve"> μ</w:t>
                            </w:r>
                            <w:r w:rsidR="00A42BD2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 (CV = 2.19%)</w:t>
                            </w:r>
                            <w:r w:rsidR="006902DE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, (b) 315.4</w:t>
                            </w:r>
                            <w:r w:rsidR="006902DE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lang w:val="el-GR"/>
                              </w:rPr>
                              <w:t xml:space="preserve"> μ</w:t>
                            </w:r>
                            <w:r w:rsidR="006902DE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 (CV = 0.95%), (c) 170</w:t>
                            </w:r>
                            <w:r w:rsidR="006902DE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lang w:val="el-GR"/>
                              </w:rPr>
                              <w:t>.</w:t>
                            </w:r>
                            <w:r w:rsidR="006902DE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5</w:t>
                            </w:r>
                            <w:r w:rsidR="006902DE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lang w:val="el-GR"/>
                              </w:rPr>
                              <w:t xml:space="preserve"> μ</w:t>
                            </w:r>
                            <w:r w:rsidR="006902DE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 (CV = 1.58%), (d) 157</w:t>
                            </w:r>
                            <w:r w:rsidR="006902DE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lang w:val="el-GR"/>
                              </w:rPr>
                              <w:t>.</w:t>
                            </w:r>
                            <w:r w:rsidR="006902DE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5</w:t>
                            </w:r>
                            <w:r w:rsidR="006902DE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lang w:val="el-GR"/>
                              </w:rPr>
                              <w:t xml:space="preserve"> μ</w:t>
                            </w:r>
                            <w:r w:rsidR="006902DE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 (CV = 3.24%), (e) 45</w:t>
                            </w:r>
                            <w:r w:rsidR="006902DE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lang w:val="el-GR"/>
                              </w:rPr>
                              <w:t>.</w:t>
                            </w:r>
                            <w:r w:rsidR="006902DE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27</w:t>
                            </w:r>
                            <w:r w:rsidR="006902DE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lang w:val="el-GR"/>
                              </w:rPr>
                              <w:t xml:space="preserve"> μ</w:t>
                            </w:r>
                            <w:r w:rsidR="006902DE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m (CV = 4.03%), which are operated at constant </w:t>
                            </w:r>
                            <w:r w:rsidR="006902DE" w:rsidRPr="008B1DE6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sz w:val="22"/>
                                <w:szCs w:val="22"/>
                              </w:rPr>
                              <w:t>Q</w:t>
                            </w:r>
                            <w:r w:rsidR="006902DE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vertAlign w:val="subscript"/>
                              </w:rPr>
                              <w:t>c</w:t>
                            </w:r>
                            <w:r w:rsidR="006902DE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= </w:t>
                            </w:r>
                            <w:r w:rsidR="00C21380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100</w:t>
                            </w:r>
                            <w:r w:rsidR="006902DE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21380" w:rsidRPr="00C21380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μ</w:t>
                            </w:r>
                            <w:r w:rsidR="00C21380" w:rsidRPr="00C21380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l</w:t>
                            </w:r>
                            <w:r w:rsidR="0099713F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A336E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min</w:t>
                            </w:r>
                            <w:r w:rsidR="0099713F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  <w:vertAlign w:val="superscript"/>
                              </w:rPr>
                              <w:t>-1</w:t>
                            </w:r>
                            <w:r w:rsidR="006902DE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,</w:t>
                            </w:r>
                            <w:r w:rsidR="00620797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902DE" w:rsidRPr="008B1DE6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sz w:val="22"/>
                                <w:szCs w:val="22"/>
                              </w:rPr>
                              <w:t>Q</w:t>
                            </w:r>
                            <w:r w:rsidR="006902DE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vertAlign w:val="subscript"/>
                              </w:rPr>
                              <w:t xml:space="preserve">d </w:t>
                            </w:r>
                            <w:r w:rsidR="006902DE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=</w:t>
                            </w:r>
                            <w:r w:rsidR="00472EC6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50</w:t>
                            </w:r>
                            <w:r w:rsidR="00804677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A092B" w:rsidRPr="00C21380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μ</w:t>
                            </w:r>
                            <w:r w:rsidR="0099713F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l</w:t>
                            </w:r>
                            <w:r w:rsidR="0099713F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9713F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min</w:t>
                            </w:r>
                            <w:r w:rsidR="0099713F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  <w:vertAlign w:val="superscript"/>
                              </w:rPr>
                              <w:t>-1</w:t>
                            </w:r>
                            <w:r w:rsidR="00804677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472EC6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30</w:t>
                            </w:r>
                            <w:r w:rsidR="00804677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21380" w:rsidRPr="00C21380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μ</w:t>
                            </w:r>
                            <w:r w:rsidR="00C21380" w:rsidRPr="00C21380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l</w:t>
                            </w:r>
                            <w:r w:rsidR="0099713F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9713F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min</w:t>
                            </w:r>
                            <w:r w:rsidR="0099713F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  <w:vertAlign w:val="superscript"/>
                              </w:rPr>
                              <w:t>-1</w:t>
                            </w:r>
                            <w:r w:rsidR="00804677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472EC6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10</w:t>
                            </w:r>
                            <w:r w:rsidR="00804677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21380" w:rsidRPr="00C21380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μ</w:t>
                            </w:r>
                            <w:r w:rsidR="00C21380" w:rsidRPr="00C21380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l</w:t>
                            </w:r>
                            <w:r w:rsidR="0099713F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9713F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min</w:t>
                            </w:r>
                            <w:r w:rsidR="0099713F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  <w:vertAlign w:val="superscript"/>
                              </w:rPr>
                              <w:t>-1</w:t>
                            </w:r>
                            <w:r w:rsidR="00804677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,</w:t>
                            </w:r>
                            <w:r w:rsidR="009A092B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72EC6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5</w:t>
                            </w:r>
                            <w:r w:rsidR="00620797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21380" w:rsidRPr="00C21380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μ</w:t>
                            </w:r>
                            <w:r w:rsidR="00C21380" w:rsidRPr="00C21380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l</w:t>
                            </w:r>
                            <w:r w:rsidR="0099713F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9713F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min</w:t>
                            </w:r>
                            <w:r w:rsidR="0099713F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  <w:vertAlign w:val="superscript"/>
                              </w:rPr>
                              <w:t>-1</w:t>
                            </w:r>
                            <w:r w:rsidR="00620797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472EC6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1</w:t>
                            </w:r>
                            <w:r w:rsidR="00620797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21380" w:rsidRPr="00C21380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μ</w:t>
                            </w:r>
                            <w:r w:rsidR="00C21380" w:rsidRPr="00C21380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l</w:t>
                            </w:r>
                            <w:r w:rsidR="0099713F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9713F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min</w:t>
                            </w:r>
                            <w:r w:rsidR="0099713F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  <w:vertAlign w:val="superscript"/>
                              </w:rPr>
                              <w:t>-1</w:t>
                            </w:r>
                            <w:r w:rsidR="00620797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, respectively.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31A51B3D" id="_x0000_s1027" type="#_x0000_t202" style="position:absolute;margin-left:400.3pt;margin-top:251.05pt;width:451.5pt;height:.05pt;z-index:2516664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" stroked="f">
                <v:textbox style="mso-fit-shape-to-text:t" inset="0,0,0,0">
                  <w:txbxContent>
                    <w:p w14:paraId="7B6EFC58" w14:textId="7252B3AC" w:rsidR="00BE3B6C" w:rsidRPr="004A336E" w:rsidRDefault="00BE3B6C" w:rsidP="00FA4BC8">
                      <w:pPr>
                        <w:pStyle w:val="aa"/>
                        <w:jc w:val="both"/>
                        <w:rPr>
                          <w:rFonts w:ascii="Times New Roman" w:hAnsi="Times New Roman" w:cs="Times New Roman"/>
                          <w:b w:val="0"/>
                          <w:bCs w:val="0"/>
                          <w:noProof/>
                          <w:sz w:val="22"/>
                          <w:szCs w:val="22"/>
                        </w:rPr>
                      </w:pPr>
                      <w:r w:rsidRPr="004A336E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Fig</w:t>
                      </w:r>
                      <w:r w:rsidR="004A336E" w:rsidRPr="004A336E">
                        <w:rPr>
                          <w:rFonts w:ascii="Times New Roman" w:hAnsi="Times New Roman" w:cs="Times New Roman" w:hint="eastAsia"/>
                          <w:sz w:val="22"/>
                          <w:szCs w:val="22"/>
                        </w:rPr>
                        <w:t>.</w:t>
                      </w:r>
                      <w:r w:rsidRPr="004A336E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S2</w:t>
                      </w:r>
                      <w:r w:rsidR="004E3053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 Series of </w:t>
                      </w:r>
                      <w:r w:rsidR="00B54EB8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micrographs</w:t>
                      </w:r>
                      <w:r w:rsidR="004E3053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 showing the monodisperse W/O emulsions from the 3D-printed device with an acute flow-focusing structur</w:t>
                      </w:r>
                      <w:r w:rsidR="006902DE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e at different flow rate ratios (</w:t>
                      </w:r>
                      <w:r w:rsidR="006902DE" w:rsidRPr="008B1DE6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sz w:val="22"/>
                          <w:szCs w:val="22"/>
                        </w:rPr>
                        <w:t>Q</w:t>
                      </w:r>
                      <w:r w:rsidR="006902DE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vertAlign w:val="subscript"/>
                        </w:rPr>
                        <w:t>c</w:t>
                      </w:r>
                      <w:r w:rsidR="006902DE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/</w:t>
                      </w:r>
                      <w:r w:rsidR="006902DE" w:rsidRPr="008B1DE6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sz w:val="22"/>
                          <w:szCs w:val="22"/>
                        </w:rPr>
                        <w:t>Q</w:t>
                      </w:r>
                      <w:r w:rsidR="006902DE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vertAlign w:val="subscript"/>
                        </w:rPr>
                        <w:t>d</w:t>
                      </w:r>
                      <w:r w:rsidR="006902DE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). </w:t>
                      </w:r>
                      <w:r w:rsidR="00282099" w:rsidRPr="004A336E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Dispersed phase: D.I water. Continuous phase: Mineral oil with 2 wt% Span</w:t>
                      </w:r>
                      <w:r w:rsidR="007E1CFD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282099" w:rsidRPr="004A336E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 xml:space="preserve">80. </w:t>
                      </w:r>
                      <w:r w:rsidR="006902DE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The average diameter </w:t>
                      </w:r>
                      <w:r w:rsidR="00C8142F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of</w:t>
                      </w:r>
                      <w:r w:rsidR="006902DE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 the droplets (</w:t>
                      </w:r>
                      <w:r w:rsidR="00CF5F67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D</w:t>
                      </w:r>
                      <w:r w:rsidR="00CF5F67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vertAlign w:val="subscript"/>
                        </w:rPr>
                        <w:t>avg</w:t>
                      </w:r>
                      <w:r w:rsidR="006902DE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) are (a) </w:t>
                      </w:r>
                      <w:r w:rsidR="00A42BD2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370</w:t>
                      </w:r>
                      <w:r w:rsidR="00A42BD2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lang w:val="el-GR"/>
                        </w:rPr>
                        <w:t>.</w:t>
                      </w:r>
                      <w:r w:rsidR="00A42BD2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5</w:t>
                      </w:r>
                      <w:r w:rsidR="00A42BD2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lang w:val="el-GR"/>
                        </w:rPr>
                        <w:t xml:space="preserve"> μ</w:t>
                      </w:r>
                      <w:r w:rsidR="00A42BD2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m (CV = 2.19%)</w:t>
                      </w:r>
                      <w:r w:rsidR="006902DE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, (b) 315.4</w:t>
                      </w:r>
                      <w:r w:rsidR="006902DE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lang w:val="el-GR"/>
                        </w:rPr>
                        <w:t xml:space="preserve"> μ</w:t>
                      </w:r>
                      <w:r w:rsidR="006902DE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m (CV = 0.95%), (c) 170</w:t>
                      </w:r>
                      <w:r w:rsidR="006902DE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lang w:val="el-GR"/>
                        </w:rPr>
                        <w:t>.</w:t>
                      </w:r>
                      <w:r w:rsidR="006902DE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5</w:t>
                      </w:r>
                      <w:r w:rsidR="006902DE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lang w:val="el-GR"/>
                        </w:rPr>
                        <w:t xml:space="preserve"> μ</w:t>
                      </w:r>
                      <w:r w:rsidR="006902DE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m (CV = 1.58%), (d) 157</w:t>
                      </w:r>
                      <w:r w:rsidR="006902DE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lang w:val="el-GR"/>
                        </w:rPr>
                        <w:t>.</w:t>
                      </w:r>
                      <w:r w:rsidR="006902DE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5</w:t>
                      </w:r>
                      <w:r w:rsidR="006902DE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lang w:val="el-GR"/>
                        </w:rPr>
                        <w:t xml:space="preserve"> μ</w:t>
                      </w:r>
                      <w:r w:rsidR="006902DE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m (CV = 3.24%), (e) 45</w:t>
                      </w:r>
                      <w:r w:rsidR="006902DE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lang w:val="el-GR"/>
                        </w:rPr>
                        <w:t>.</w:t>
                      </w:r>
                      <w:r w:rsidR="006902DE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27</w:t>
                      </w:r>
                      <w:r w:rsidR="006902DE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lang w:val="el-GR"/>
                        </w:rPr>
                        <w:t xml:space="preserve"> μ</w:t>
                      </w:r>
                      <w:r w:rsidR="006902DE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m (CV = 4.03%), which are operated at constant </w:t>
                      </w:r>
                      <w:r w:rsidR="006902DE" w:rsidRPr="008B1DE6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sz w:val="22"/>
                          <w:szCs w:val="22"/>
                        </w:rPr>
                        <w:t>Q</w:t>
                      </w:r>
                      <w:r w:rsidR="006902DE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vertAlign w:val="subscript"/>
                        </w:rPr>
                        <w:t>c</w:t>
                      </w:r>
                      <w:r w:rsidR="006902DE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 = </w:t>
                      </w:r>
                      <w:r w:rsidR="00C21380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100</w:t>
                      </w:r>
                      <w:r w:rsidR="006902DE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C21380" w:rsidRPr="00C21380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μ</w:t>
                      </w:r>
                      <w:r w:rsidR="00C21380" w:rsidRPr="00C21380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l</w:t>
                      </w:r>
                      <w:r w:rsidR="0099713F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4A336E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min</w:t>
                      </w:r>
                      <w:r w:rsidR="0099713F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  <w:vertAlign w:val="superscript"/>
                        </w:rPr>
                        <w:t>-1</w:t>
                      </w:r>
                      <w:r w:rsidR="006902DE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,</w:t>
                      </w:r>
                      <w:r w:rsidR="00620797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6902DE" w:rsidRPr="008B1DE6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sz w:val="22"/>
                          <w:szCs w:val="22"/>
                        </w:rPr>
                        <w:t>Q</w:t>
                      </w:r>
                      <w:r w:rsidR="006902DE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vertAlign w:val="subscript"/>
                        </w:rPr>
                        <w:t xml:space="preserve">d </w:t>
                      </w:r>
                      <w:r w:rsidR="006902DE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=</w:t>
                      </w:r>
                      <w:r w:rsidR="00472EC6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50</w:t>
                      </w:r>
                      <w:r w:rsidR="00804677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9A092B" w:rsidRPr="00C21380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μ</w:t>
                      </w:r>
                      <w:r w:rsidR="0099713F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l</w:t>
                      </w:r>
                      <w:r w:rsidR="0099713F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99713F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min</w:t>
                      </w:r>
                      <w:r w:rsidR="0099713F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  <w:vertAlign w:val="superscript"/>
                        </w:rPr>
                        <w:t>-1</w:t>
                      </w:r>
                      <w:r w:rsidR="00804677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, </w:t>
                      </w:r>
                      <w:r w:rsidR="00472EC6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30</w:t>
                      </w:r>
                      <w:r w:rsidR="00804677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C21380" w:rsidRPr="00C21380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μ</w:t>
                      </w:r>
                      <w:r w:rsidR="00C21380" w:rsidRPr="00C21380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l</w:t>
                      </w:r>
                      <w:r w:rsidR="0099713F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99713F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min</w:t>
                      </w:r>
                      <w:r w:rsidR="0099713F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  <w:vertAlign w:val="superscript"/>
                        </w:rPr>
                        <w:t>-1</w:t>
                      </w:r>
                      <w:r w:rsidR="00804677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, </w:t>
                      </w:r>
                      <w:r w:rsidR="00472EC6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10</w:t>
                      </w:r>
                      <w:r w:rsidR="00804677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C21380" w:rsidRPr="00C21380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μ</w:t>
                      </w:r>
                      <w:r w:rsidR="00C21380" w:rsidRPr="00C21380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l</w:t>
                      </w:r>
                      <w:r w:rsidR="0099713F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99713F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min</w:t>
                      </w:r>
                      <w:r w:rsidR="0099713F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  <w:vertAlign w:val="superscript"/>
                        </w:rPr>
                        <w:t>-1</w:t>
                      </w:r>
                      <w:r w:rsidR="00804677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,</w:t>
                      </w:r>
                      <w:r w:rsidR="009A092B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472EC6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5</w:t>
                      </w:r>
                      <w:r w:rsidR="00620797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C21380" w:rsidRPr="00C21380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μ</w:t>
                      </w:r>
                      <w:r w:rsidR="00C21380" w:rsidRPr="00C21380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l</w:t>
                      </w:r>
                      <w:r w:rsidR="0099713F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99713F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min</w:t>
                      </w:r>
                      <w:r w:rsidR="0099713F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  <w:vertAlign w:val="superscript"/>
                        </w:rPr>
                        <w:t>-1</w:t>
                      </w:r>
                      <w:r w:rsidR="00620797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, </w:t>
                      </w:r>
                      <w:r w:rsidR="00472EC6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1</w:t>
                      </w:r>
                      <w:r w:rsidR="00620797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C21380" w:rsidRPr="00C21380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μ</w:t>
                      </w:r>
                      <w:r w:rsidR="00C21380" w:rsidRPr="00C21380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l</w:t>
                      </w:r>
                      <w:r w:rsidR="0099713F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99713F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min</w:t>
                      </w:r>
                      <w:r w:rsidR="0099713F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  <w:vertAlign w:val="superscript"/>
                        </w:rPr>
                        <w:t>-1</w:t>
                      </w:r>
                      <w:r w:rsidR="00620797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, respectively.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5387FA" wp14:editId="14A6980B">
            <wp:extent cx="5731510" cy="3152140"/>
            <wp:effectExtent l="0" t="0" r="2540" b="0"/>
            <wp:docPr id="1673902445" name="그림 6" descr="패턴, 디자인, 흑백, 예술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902445" name="그림 6" descr="패턴, 디자인, 흑백, 예술이(가) 표시된 사진&#10;&#10;AI 생성 콘텐츠는 정확하지 않을 수 있습니다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3DAE7" w14:textId="460BCDA9" w:rsidR="00B17924" w:rsidRPr="00C643C2" w:rsidRDefault="00B17924" w:rsidP="00C643C2"/>
    <w:p w14:paraId="004C4C8F" w14:textId="77777777" w:rsidR="00C643C2" w:rsidRPr="00C643C2" w:rsidRDefault="00C643C2" w:rsidP="00C643C2"/>
    <w:p w14:paraId="4DA316CB" w14:textId="77777777" w:rsidR="00C643C2" w:rsidRPr="00C643C2" w:rsidRDefault="00C643C2" w:rsidP="00C643C2"/>
    <w:p w14:paraId="2D8B59D5" w14:textId="77777777" w:rsidR="00C643C2" w:rsidRPr="00C643C2" w:rsidRDefault="00C643C2" w:rsidP="00C643C2"/>
    <w:p w14:paraId="28F410AF" w14:textId="77777777" w:rsidR="00C643C2" w:rsidRPr="00C643C2" w:rsidRDefault="00C643C2" w:rsidP="00C643C2"/>
    <w:p w14:paraId="07E2811D" w14:textId="77777777" w:rsidR="00C643C2" w:rsidRPr="00C643C2" w:rsidRDefault="00C643C2" w:rsidP="00C643C2"/>
    <w:p w14:paraId="1FDBD81F" w14:textId="77777777" w:rsidR="00C643C2" w:rsidRPr="00C643C2" w:rsidRDefault="00C643C2" w:rsidP="00C643C2"/>
    <w:p w14:paraId="7D195A26" w14:textId="77777777" w:rsidR="00C643C2" w:rsidRPr="00C643C2" w:rsidRDefault="00C643C2" w:rsidP="00C643C2"/>
    <w:p w14:paraId="4C97DE2B" w14:textId="70DA33D3" w:rsidR="00C643C2" w:rsidRDefault="00C643C2">
      <w:pPr>
        <w:widowControl/>
        <w:wordWrap/>
        <w:autoSpaceDE/>
        <w:autoSpaceDN/>
      </w:pPr>
      <w:r>
        <w:br w:type="page"/>
      </w:r>
    </w:p>
    <w:p w14:paraId="310A3D30" w14:textId="23A9955C" w:rsidR="00C643C2" w:rsidRDefault="00C643C2" w:rsidP="00C643C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5793C1" wp14:editId="4068F255">
                <wp:simplePos x="0" y="0"/>
                <wp:positionH relativeFrom="margin">
                  <wp:align>right</wp:align>
                </wp:positionH>
                <wp:positionV relativeFrom="paragraph">
                  <wp:posOffset>3154071</wp:posOffset>
                </wp:positionV>
                <wp:extent cx="5728335" cy="635"/>
                <wp:effectExtent l="0" t="0" r="5715" b="0"/>
                <wp:wrapTopAndBottom/>
                <wp:docPr id="14030339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83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3403FD" w14:textId="51382791" w:rsidR="007142F4" w:rsidRPr="004A336E" w:rsidRDefault="00C643C2" w:rsidP="007142F4">
                            <w:pPr>
                              <w:pStyle w:val="aa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noProof/>
                                <w:sz w:val="22"/>
                                <w:szCs w:val="22"/>
                              </w:rPr>
                            </w:pPr>
                            <w:r w:rsidRPr="004A336E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Fig</w:t>
                            </w:r>
                            <w:r w:rsidR="004201CF">
                              <w:rPr>
                                <w:rFonts w:ascii="Times New Roman" w:hAnsi="Times New Roman" w:cs="Times New Roman" w:hint="eastAsia"/>
                                <w:sz w:val="22"/>
                                <w:szCs w:val="22"/>
                              </w:rPr>
                              <w:t>.</w:t>
                            </w:r>
                            <w:r w:rsidRPr="004A336E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S</w:t>
                            </w:r>
                            <w:r w:rsidR="00950B46" w:rsidRPr="004A336E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3</w:t>
                            </w:r>
                            <w:r w:rsidR="00E07B4F" w:rsidRPr="004A336E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07B4F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Series of micrograph</w:t>
                            </w:r>
                            <w:r w:rsidR="00B54EB8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s</w:t>
                            </w:r>
                            <w:r w:rsidR="00E07B4F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showing the monodisperse PEGDA droplets from the 3D-printed device with an acute flow-focusing structure at different flow rate ratios (</w:t>
                            </w:r>
                            <w:r w:rsidR="00B54EB8" w:rsidRPr="008B1DE6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sz w:val="22"/>
                                <w:szCs w:val="22"/>
                              </w:rPr>
                              <w:t>Q</w:t>
                            </w:r>
                            <w:r w:rsidR="00B54EB8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vertAlign w:val="subscript"/>
                              </w:rPr>
                              <w:t>c</w:t>
                            </w:r>
                            <w:r w:rsidR="00B54EB8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/</w:t>
                            </w:r>
                            <w:r w:rsidR="00B54EB8" w:rsidRPr="008B1DE6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sz w:val="22"/>
                                <w:szCs w:val="22"/>
                              </w:rPr>
                              <w:t>Q</w:t>
                            </w:r>
                            <w:r w:rsidR="00B54EB8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vertAlign w:val="subscript"/>
                              </w:rPr>
                              <w:t>d</w:t>
                            </w:r>
                            <w:r w:rsidR="00E07B4F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). </w:t>
                            </w:r>
                            <w:r w:rsidR="00802983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Dispersed phase: 10 wt% PEGDA, 1 wt% Irgacure 2959 Aqueous solution. Continuous phase: Mineral oil with 2 wt% Span</w:t>
                            </w:r>
                            <w:r w:rsidR="007E1CFD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02983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80. </w:t>
                            </w:r>
                            <w:r w:rsidR="00E07B4F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The average diameter of the droplets (D</w:t>
                            </w:r>
                            <w:r w:rsidR="00E07B4F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vertAlign w:val="subscript"/>
                              </w:rPr>
                              <w:t>avg</w:t>
                            </w:r>
                            <w:r w:rsidR="00E07B4F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) are (a) </w:t>
                            </w:r>
                            <w:r w:rsidR="00600780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369</w:t>
                            </w:r>
                            <w:r w:rsidR="00600780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lang w:val="el-GR"/>
                              </w:rPr>
                              <w:t>.</w:t>
                            </w:r>
                            <w:r w:rsidR="00600780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09</w:t>
                            </w:r>
                            <w:r w:rsidR="00600780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lang w:val="el-GR"/>
                              </w:rPr>
                              <w:t xml:space="preserve"> μ</w:t>
                            </w:r>
                            <w:r w:rsidR="00600780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 (CV = 4.73%)</w:t>
                            </w:r>
                            <w:r w:rsidR="00E07B4F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, (b) </w:t>
                            </w:r>
                            <w:r w:rsidR="00600780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332.3</w:t>
                            </w:r>
                            <w:r w:rsidR="00600780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lang w:val="el-GR"/>
                              </w:rPr>
                              <w:t xml:space="preserve"> μ</w:t>
                            </w:r>
                            <w:r w:rsidR="00600780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 (CV = 3.76%)</w:t>
                            </w:r>
                            <w:r w:rsidR="00E07B4F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, (c</w:t>
                            </w:r>
                            <w:r w:rsidR="00600780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)</w:t>
                            </w:r>
                            <w:r w:rsidR="00600780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00780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162</w:t>
                            </w:r>
                            <w:r w:rsidR="00600780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lang w:val="el-GR"/>
                              </w:rPr>
                              <w:t>.</w:t>
                            </w:r>
                            <w:r w:rsidR="00600780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5</w:t>
                            </w:r>
                            <w:r w:rsidR="00600780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lang w:val="el-GR"/>
                              </w:rPr>
                              <w:t xml:space="preserve"> μ</w:t>
                            </w:r>
                            <w:r w:rsidR="00600780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 (CV = 1.85%)</w:t>
                            </w:r>
                            <w:r w:rsidR="00E07B4F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, (d) </w:t>
                            </w:r>
                            <w:r w:rsidR="00600780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145</w:t>
                            </w:r>
                            <w:r w:rsidR="00600780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lang w:val="el-GR"/>
                              </w:rPr>
                              <w:t>.</w:t>
                            </w:r>
                            <w:r w:rsidR="00600780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1</w:t>
                            </w:r>
                            <w:r w:rsidR="00600780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lang w:val="el-GR"/>
                              </w:rPr>
                              <w:t xml:space="preserve"> μ</w:t>
                            </w:r>
                            <w:r w:rsidR="00600780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 (CV = 2.75%)</w:t>
                            </w:r>
                            <w:r w:rsidR="00E07B4F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, (e) </w:t>
                            </w:r>
                            <w:r w:rsidR="00600780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61.2</w:t>
                            </w:r>
                            <w:r w:rsidR="00600780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lang w:val="el-GR"/>
                              </w:rPr>
                              <w:t xml:space="preserve"> μ</w:t>
                            </w:r>
                            <w:r w:rsidR="00600780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 (CV = 3.86%)</w:t>
                            </w:r>
                            <w:r w:rsidR="00E07B4F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, which are operated at constant </w:t>
                            </w:r>
                            <w:r w:rsidR="007142F4" w:rsidRPr="008B1DE6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sz w:val="22"/>
                                <w:szCs w:val="22"/>
                              </w:rPr>
                              <w:t>Q</w:t>
                            </w:r>
                            <w:r w:rsidR="00E07B4F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vertAlign w:val="subscript"/>
                              </w:rPr>
                              <w:t>c</w:t>
                            </w:r>
                            <w:r w:rsidR="00E07B4F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= </w:t>
                            </w:r>
                            <w:r w:rsidR="007142F4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100</w:t>
                            </w:r>
                            <w:r w:rsidR="007142F4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42F4" w:rsidRPr="00C21380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μ</w:t>
                            </w:r>
                            <w:r w:rsidR="007142F4" w:rsidRPr="00C21380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l</w:t>
                            </w:r>
                            <w:r w:rsidR="007142F4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42F4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min</w:t>
                            </w:r>
                            <w:r w:rsidR="007142F4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  <w:vertAlign w:val="superscript"/>
                              </w:rPr>
                              <w:t>-1</w:t>
                            </w:r>
                            <w:r w:rsidR="007142F4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7142F4" w:rsidRPr="008B1DE6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sz w:val="22"/>
                                <w:szCs w:val="22"/>
                              </w:rPr>
                              <w:t>Q</w:t>
                            </w:r>
                            <w:r w:rsidR="007142F4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vertAlign w:val="subscript"/>
                              </w:rPr>
                              <w:t xml:space="preserve">d </w:t>
                            </w:r>
                            <w:r w:rsidR="007142F4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=</w:t>
                            </w:r>
                            <w:r w:rsidR="007142F4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50</w:t>
                            </w:r>
                            <w:r w:rsidR="007142F4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42F4" w:rsidRPr="00C21380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μ</w:t>
                            </w:r>
                            <w:r w:rsidR="007142F4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l</w:t>
                            </w:r>
                            <w:r w:rsidR="007142F4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42F4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min</w:t>
                            </w:r>
                            <w:r w:rsidR="007142F4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  <w:vertAlign w:val="superscript"/>
                              </w:rPr>
                              <w:t>-1</w:t>
                            </w:r>
                            <w:r w:rsidR="007142F4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7142F4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30</w:t>
                            </w:r>
                            <w:r w:rsidR="007142F4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42F4" w:rsidRPr="00C21380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μ</w:t>
                            </w:r>
                            <w:r w:rsidR="007142F4" w:rsidRPr="00C21380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l</w:t>
                            </w:r>
                            <w:r w:rsidR="007142F4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42F4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min</w:t>
                            </w:r>
                            <w:r w:rsidR="007142F4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  <w:vertAlign w:val="superscript"/>
                              </w:rPr>
                              <w:t>-1</w:t>
                            </w:r>
                            <w:r w:rsidR="007142F4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7142F4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10</w:t>
                            </w:r>
                            <w:r w:rsidR="007142F4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42F4" w:rsidRPr="00C21380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μ</w:t>
                            </w:r>
                            <w:r w:rsidR="007142F4" w:rsidRPr="00C21380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l</w:t>
                            </w:r>
                            <w:r w:rsidR="007142F4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42F4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min</w:t>
                            </w:r>
                            <w:r w:rsidR="007142F4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  <w:vertAlign w:val="superscript"/>
                              </w:rPr>
                              <w:t>-1</w:t>
                            </w:r>
                            <w:r w:rsidR="007142F4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,</w:t>
                            </w:r>
                            <w:r w:rsidR="007142F4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5</w:t>
                            </w:r>
                            <w:r w:rsidR="007142F4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42F4" w:rsidRPr="00C21380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μ</w:t>
                            </w:r>
                            <w:r w:rsidR="007142F4" w:rsidRPr="00C21380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l</w:t>
                            </w:r>
                            <w:r w:rsidR="007142F4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42F4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min</w:t>
                            </w:r>
                            <w:r w:rsidR="007142F4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  <w:vertAlign w:val="superscript"/>
                              </w:rPr>
                              <w:t>-1</w:t>
                            </w:r>
                            <w:r w:rsidR="007142F4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7142F4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1</w:t>
                            </w:r>
                            <w:r w:rsidR="007142F4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42F4" w:rsidRPr="00C21380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μ</w:t>
                            </w:r>
                            <w:r w:rsidR="007142F4" w:rsidRPr="00C21380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l</w:t>
                            </w:r>
                            <w:r w:rsidR="007142F4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142F4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min</w:t>
                            </w:r>
                            <w:r w:rsidR="007142F4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  <w:vertAlign w:val="superscript"/>
                              </w:rPr>
                              <w:t>-1</w:t>
                            </w:r>
                            <w:r w:rsidR="007142F4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, respectively.</w:t>
                            </w:r>
                          </w:p>
                          <w:p w14:paraId="19985A38" w14:textId="3689C6BF" w:rsidR="00C643C2" w:rsidRPr="007142F4" w:rsidRDefault="00C643C2" w:rsidP="00FA4BC8">
                            <w:pPr>
                              <w:pStyle w:val="aa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2E5793C1" id="_x0000_s1028" type="#_x0000_t202" style="position:absolute;margin-left:399.85pt;margin-top:248.35pt;width:451.05pt;height:.05pt;z-index:251669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" stroked="f">
                <v:textbox style="mso-fit-shape-to-text:t" inset="0,0,0,0">
                  <w:txbxContent>
                    <w:p w14:paraId="103403FD" w14:textId="51382791" w:rsidR="007142F4" w:rsidRPr="004A336E" w:rsidRDefault="00C643C2" w:rsidP="007142F4">
                      <w:pPr>
                        <w:pStyle w:val="aa"/>
                        <w:jc w:val="both"/>
                        <w:rPr>
                          <w:rFonts w:ascii="Times New Roman" w:hAnsi="Times New Roman" w:cs="Times New Roman"/>
                          <w:b w:val="0"/>
                          <w:bCs w:val="0"/>
                          <w:noProof/>
                          <w:sz w:val="22"/>
                          <w:szCs w:val="22"/>
                        </w:rPr>
                      </w:pPr>
                      <w:r w:rsidRPr="004A336E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Fig</w:t>
                      </w:r>
                      <w:r w:rsidR="004201CF">
                        <w:rPr>
                          <w:rFonts w:ascii="Times New Roman" w:hAnsi="Times New Roman" w:cs="Times New Roman" w:hint="eastAsia"/>
                          <w:sz w:val="22"/>
                          <w:szCs w:val="22"/>
                        </w:rPr>
                        <w:t>.</w:t>
                      </w:r>
                      <w:r w:rsidRPr="004A336E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S</w:t>
                      </w:r>
                      <w:r w:rsidR="00950B46" w:rsidRPr="004A336E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3</w:t>
                      </w:r>
                      <w:r w:rsidR="00E07B4F" w:rsidRPr="004A336E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 w:rsidR="00E07B4F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Series of micrograph</w:t>
                      </w:r>
                      <w:r w:rsidR="00B54EB8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s</w:t>
                      </w:r>
                      <w:r w:rsidR="00E07B4F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 showing the monodisperse PEGDA droplets from the 3D-printed device with an acute flow-focusing structure at different flow rate ratios (</w:t>
                      </w:r>
                      <w:r w:rsidR="00B54EB8" w:rsidRPr="008B1DE6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sz w:val="22"/>
                          <w:szCs w:val="22"/>
                        </w:rPr>
                        <w:t>Q</w:t>
                      </w:r>
                      <w:r w:rsidR="00B54EB8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vertAlign w:val="subscript"/>
                        </w:rPr>
                        <w:t>c</w:t>
                      </w:r>
                      <w:r w:rsidR="00B54EB8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/</w:t>
                      </w:r>
                      <w:r w:rsidR="00B54EB8" w:rsidRPr="008B1DE6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sz w:val="22"/>
                          <w:szCs w:val="22"/>
                        </w:rPr>
                        <w:t>Q</w:t>
                      </w:r>
                      <w:r w:rsidR="00B54EB8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vertAlign w:val="subscript"/>
                        </w:rPr>
                        <w:t>d</w:t>
                      </w:r>
                      <w:r w:rsidR="00E07B4F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). </w:t>
                      </w:r>
                      <w:r w:rsidR="00802983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Dispersed phase: 10 wt% PEGDA, 1 wt% Irgacure 2959 Aqueous solution. Continuous phase: Mineral oil with 2 wt% Span</w:t>
                      </w:r>
                      <w:r w:rsidR="007E1CFD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802983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80. </w:t>
                      </w:r>
                      <w:r w:rsidR="00E07B4F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The average diameter of the droplets (D</w:t>
                      </w:r>
                      <w:r w:rsidR="00E07B4F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vertAlign w:val="subscript"/>
                        </w:rPr>
                        <w:t>avg</w:t>
                      </w:r>
                      <w:r w:rsidR="00E07B4F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) are (a) </w:t>
                      </w:r>
                      <w:r w:rsidR="00600780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369</w:t>
                      </w:r>
                      <w:r w:rsidR="00600780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lang w:val="el-GR"/>
                        </w:rPr>
                        <w:t>.</w:t>
                      </w:r>
                      <w:r w:rsidR="00600780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09</w:t>
                      </w:r>
                      <w:r w:rsidR="00600780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lang w:val="el-GR"/>
                        </w:rPr>
                        <w:t xml:space="preserve"> μ</w:t>
                      </w:r>
                      <w:r w:rsidR="00600780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m (CV = 4.73%)</w:t>
                      </w:r>
                      <w:r w:rsidR="00E07B4F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, (b) </w:t>
                      </w:r>
                      <w:r w:rsidR="00600780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332.3</w:t>
                      </w:r>
                      <w:r w:rsidR="00600780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lang w:val="el-GR"/>
                        </w:rPr>
                        <w:t xml:space="preserve"> μ</w:t>
                      </w:r>
                      <w:r w:rsidR="00600780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m (CV = 3.76%)</w:t>
                      </w:r>
                      <w:r w:rsidR="00E07B4F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, (c</w:t>
                      </w:r>
                      <w:r w:rsidR="00600780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)</w:t>
                      </w:r>
                      <w:r w:rsidR="00600780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600780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162</w:t>
                      </w:r>
                      <w:r w:rsidR="00600780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lang w:val="el-GR"/>
                        </w:rPr>
                        <w:t>.</w:t>
                      </w:r>
                      <w:r w:rsidR="00600780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5</w:t>
                      </w:r>
                      <w:r w:rsidR="00600780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lang w:val="el-GR"/>
                        </w:rPr>
                        <w:t xml:space="preserve"> μ</w:t>
                      </w:r>
                      <w:r w:rsidR="00600780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m (CV = 1.85%)</w:t>
                      </w:r>
                      <w:r w:rsidR="00E07B4F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, (d) </w:t>
                      </w:r>
                      <w:r w:rsidR="00600780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145</w:t>
                      </w:r>
                      <w:r w:rsidR="00600780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lang w:val="el-GR"/>
                        </w:rPr>
                        <w:t>.</w:t>
                      </w:r>
                      <w:r w:rsidR="00600780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1</w:t>
                      </w:r>
                      <w:r w:rsidR="00600780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lang w:val="el-GR"/>
                        </w:rPr>
                        <w:t xml:space="preserve"> μ</w:t>
                      </w:r>
                      <w:r w:rsidR="00600780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m (CV = 2.75%)</w:t>
                      </w:r>
                      <w:r w:rsidR="00E07B4F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, (e) </w:t>
                      </w:r>
                      <w:r w:rsidR="00600780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61.2</w:t>
                      </w:r>
                      <w:r w:rsidR="00600780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lang w:val="el-GR"/>
                        </w:rPr>
                        <w:t xml:space="preserve"> μ</w:t>
                      </w:r>
                      <w:r w:rsidR="00600780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m (CV = 3.86%)</w:t>
                      </w:r>
                      <w:r w:rsidR="00E07B4F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, which are operated at constant </w:t>
                      </w:r>
                      <w:r w:rsidR="007142F4" w:rsidRPr="008B1DE6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sz w:val="22"/>
                          <w:szCs w:val="22"/>
                        </w:rPr>
                        <w:t>Q</w:t>
                      </w:r>
                      <w:r w:rsidR="00E07B4F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vertAlign w:val="subscript"/>
                        </w:rPr>
                        <w:t>c</w:t>
                      </w:r>
                      <w:r w:rsidR="00E07B4F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 = </w:t>
                      </w:r>
                      <w:r w:rsidR="007142F4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100</w:t>
                      </w:r>
                      <w:r w:rsidR="007142F4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7142F4" w:rsidRPr="00C21380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μ</w:t>
                      </w:r>
                      <w:r w:rsidR="007142F4" w:rsidRPr="00C21380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l</w:t>
                      </w:r>
                      <w:r w:rsidR="007142F4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7142F4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min</w:t>
                      </w:r>
                      <w:r w:rsidR="007142F4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  <w:vertAlign w:val="superscript"/>
                        </w:rPr>
                        <w:t>-1</w:t>
                      </w:r>
                      <w:r w:rsidR="007142F4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, </w:t>
                      </w:r>
                      <w:r w:rsidR="007142F4" w:rsidRPr="008B1DE6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sz w:val="22"/>
                          <w:szCs w:val="22"/>
                        </w:rPr>
                        <w:t>Q</w:t>
                      </w:r>
                      <w:r w:rsidR="007142F4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vertAlign w:val="subscript"/>
                        </w:rPr>
                        <w:t xml:space="preserve">d </w:t>
                      </w:r>
                      <w:r w:rsidR="007142F4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=</w:t>
                      </w:r>
                      <w:r w:rsidR="007142F4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50</w:t>
                      </w:r>
                      <w:r w:rsidR="007142F4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7142F4" w:rsidRPr="00C21380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μ</w:t>
                      </w:r>
                      <w:r w:rsidR="007142F4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l</w:t>
                      </w:r>
                      <w:r w:rsidR="007142F4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7142F4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min</w:t>
                      </w:r>
                      <w:r w:rsidR="007142F4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  <w:vertAlign w:val="superscript"/>
                        </w:rPr>
                        <w:t>-1</w:t>
                      </w:r>
                      <w:r w:rsidR="007142F4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, </w:t>
                      </w:r>
                      <w:r w:rsidR="007142F4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30</w:t>
                      </w:r>
                      <w:r w:rsidR="007142F4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7142F4" w:rsidRPr="00C21380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μ</w:t>
                      </w:r>
                      <w:r w:rsidR="007142F4" w:rsidRPr="00C21380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l</w:t>
                      </w:r>
                      <w:r w:rsidR="007142F4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7142F4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min</w:t>
                      </w:r>
                      <w:r w:rsidR="007142F4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  <w:vertAlign w:val="superscript"/>
                        </w:rPr>
                        <w:t>-1</w:t>
                      </w:r>
                      <w:r w:rsidR="007142F4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, </w:t>
                      </w:r>
                      <w:r w:rsidR="007142F4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10</w:t>
                      </w:r>
                      <w:r w:rsidR="007142F4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7142F4" w:rsidRPr="00C21380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μ</w:t>
                      </w:r>
                      <w:r w:rsidR="007142F4" w:rsidRPr="00C21380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l</w:t>
                      </w:r>
                      <w:r w:rsidR="007142F4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7142F4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min</w:t>
                      </w:r>
                      <w:r w:rsidR="007142F4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  <w:vertAlign w:val="superscript"/>
                        </w:rPr>
                        <w:t>-1</w:t>
                      </w:r>
                      <w:r w:rsidR="007142F4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,</w:t>
                      </w:r>
                      <w:r w:rsidR="007142F4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 xml:space="preserve"> 5</w:t>
                      </w:r>
                      <w:r w:rsidR="007142F4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7142F4" w:rsidRPr="00C21380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μ</w:t>
                      </w:r>
                      <w:r w:rsidR="007142F4" w:rsidRPr="00C21380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l</w:t>
                      </w:r>
                      <w:r w:rsidR="007142F4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7142F4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min</w:t>
                      </w:r>
                      <w:r w:rsidR="007142F4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  <w:vertAlign w:val="superscript"/>
                        </w:rPr>
                        <w:t>-1</w:t>
                      </w:r>
                      <w:r w:rsidR="007142F4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, </w:t>
                      </w:r>
                      <w:r w:rsidR="007142F4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1</w:t>
                      </w:r>
                      <w:r w:rsidR="007142F4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7142F4" w:rsidRPr="00C21380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μ</w:t>
                      </w:r>
                      <w:r w:rsidR="007142F4" w:rsidRPr="00C21380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l</w:t>
                      </w:r>
                      <w:r w:rsidR="007142F4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7142F4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min</w:t>
                      </w:r>
                      <w:r w:rsidR="007142F4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  <w:vertAlign w:val="superscript"/>
                        </w:rPr>
                        <w:t>-1</w:t>
                      </w:r>
                      <w:r w:rsidR="007142F4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, respectively.</w:t>
                      </w:r>
                    </w:p>
                    <w:p w14:paraId="19985A38" w14:textId="3689C6BF" w:rsidR="00C643C2" w:rsidRPr="007142F4" w:rsidRDefault="00C643C2" w:rsidP="00FA4BC8">
                      <w:pPr>
                        <w:pStyle w:val="aa"/>
                        <w:jc w:val="both"/>
                        <w:rPr>
                          <w:rFonts w:ascii="Times New Roman" w:hAnsi="Times New Roman" w:cs="Times New Roman"/>
                          <w:noProof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5C36FA">
        <w:rPr>
          <w:noProof/>
        </w:rPr>
        <w:drawing>
          <wp:anchor distT="0" distB="0" distL="114300" distR="114300" simplePos="0" relativeHeight="251673600" behindDoc="0" locked="0" layoutInCell="1" allowOverlap="1" wp14:anchorId="3BD3B9B2" wp14:editId="47AB3DB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152140"/>
            <wp:effectExtent l="0" t="0" r="2540" b="0"/>
            <wp:wrapTopAndBottom/>
            <wp:docPr id="648459669" name="그림 7" descr="패턴, 스크린샷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459669" name="그림 7" descr="패턴, 스크린샷이(가) 표시된 사진&#10;&#10;AI 생성 콘텐츠는 정확하지 않을 수 있습니다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17B110" w14:textId="77777777" w:rsidR="00950B46" w:rsidRPr="00950B46" w:rsidRDefault="00950B46" w:rsidP="00950B46"/>
    <w:p w14:paraId="5D8E4232" w14:textId="77777777" w:rsidR="00950B46" w:rsidRPr="00950B46" w:rsidRDefault="00950B46" w:rsidP="00950B46"/>
    <w:p w14:paraId="31655118" w14:textId="77777777" w:rsidR="00950B46" w:rsidRPr="00950B46" w:rsidRDefault="00950B46" w:rsidP="00950B46"/>
    <w:p w14:paraId="64E5A82E" w14:textId="77777777" w:rsidR="00950B46" w:rsidRPr="00950B46" w:rsidRDefault="00950B46" w:rsidP="00950B46"/>
    <w:p w14:paraId="0058D8AE" w14:textId="77777777" w:rsidR="00950B46" w:rsidRPr="00950B46" w:rsidRDefault="00950B46" w:rsidP="00950B46"/>
    <w:p w14:paraId="3C70B36B" w14:textId="77777777" w:rsidR="00950B46" w:rsidRPr="00950B46" w:rsidRDefault="00950B46" w:rsidP="00950B46"/>
    <w:p w14:paraId="70BC607B" w14:textId="77777777" w:rsidR="00950B46" w:rsidRPr="00950B46" w:rsidRDefault="00950B46" w:rsidP="00950B46"/>
    <w:p w14:paraId="549E8444" w14:textId="77777777" w:rsidR="00950B46" w:rsidRPr="00950B46" w:rsidRDefault="00950B46" w:rsidP="00950B46"/>
    <w:p w14:paraId="52C34236" w14:textId="3C65CF7C" w:rsidR="00950B46" w:rsidRDefault="00950B46" w:rsidP="00950B46">
      <w:pPr>
        <w:tabs>
          <w:tab w:val="left" w:pos="840"/>
        </w:tabs>
        <w:ind w:firstLineChars="100" w:firstLine="220"/>
      </w:pPr>
      <w:r>
        <w:tab/>
      </w:r>
    </w:p>
    <w:p w14:paraId="28D59FB7" w14:textId="77777777" w:rsidR="00950B46" w:rsidRDefault="00950B46">
      <w:pPr>
        <w:widowControl/>
        <w:wordWrap/>
        <w:autoSpaceDE/>
        <w:autoSpaceDN/>
      </w:pPr>
      <w:r>
        <w:br w:type="page"/>
      </w:r>
    </w:p>
    <w:p w14:paraId="1852D298" w14:textId="75AE1907" w:rsidR="00950B46" w:rsidRPr="00950B46" w:rsidRDefault="00B55C32" w:rsidP="00950B46">
      <w:pPr>
        <w:tabs>
          <w:tab w:val="left" w:pos="840"/>
        </w:tabs>
        <w:ind w:firstLineChars="100" w:firstLine="2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8B3688" wp14:editId="7A6005FD">
                <wp:simplePos x="0" y="0"/>
                <wp:positionH relativeFrom="margin">
                  <wp:align>left</wp:align>
                </wp:positionH>
                <wp:positionV relativeFrom="paragraph">
                  <wp:posOffset>3306521</wp:posOffset>
                </wp:positionV>
                <wp:extent cx="5728335" cy="635"/>
                <wp:effectExtent l="0" t="0" r="5715" b="0"/>
                <wp:wrapTopAndBottom/>
                <wp:docPr id="1304012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83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97DDA4" w14:textId="77777777" w:rsidR="003D3086" w:rsidRPr="004A336E" w:rsidRDefault="00B55C32" w:rsidP="003D3086">
                            <w:pPr>
                              <w:pStyle w:val="aa"/>
                              <w:jc w:val="both"/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noProof/>
                                <w:sz w:val="22"/>
                                <w:szCs w:val="22"/>
                              </w:rPr>
                            </w:pPr>
                            <w:r w:rsidRPr="001542AA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Fig</w:t>
                            </w:r>
                            <w:r w:rsidR="001542AA">
                              <w:rPr>
                                <w:rFonts w:ascii="Times New Roman" w:hAnsi="Times New Roman" w:cs="Times New Roman" w:hint="eastAsia"/>
                                <w:sz w:val="22"/>
                                <w:szCs w:val="22"/>
                              </w:rPr>
                              <w:t>.</w:t>
                            </w:r>
                            <w:r w:rsidRPr="001542AA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S4 </w:t>
                            </w:r>
                            <w:r w:rsidR="00E07B4F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Series of micrograph showing the monodisperse </w:t>
                            </w:r>
                            <w:r w:rsidR="000C7528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PEGDA/Gelatin hybrid droplets</w:t>
                            </w:r>
                            <w:r w:rsidR="00E07B4F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from the 3D-printed device with an acute flow-focusing structure at different flow rate ratios (</w:t>
                            </w:r>
                            <w:r w:rsidR="003D3086" w:rsidRPr="008B1DE6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sz w:val="22"/>
                                <w:szCs w:val="22"/>
                              </w:rPr>
                              <w:t>Q</w:t>
                            </w:r>
                            <w:r w:rsidR="003D3086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vertAlign w:val="subscript"/>
                              </w:rPr>
                              <w:t>c</w:t>
                            </w:r>
                            <w:r w:rsidR="003D3086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/</w:t>
                            </w:r>
                            <w:r w:rsidR="003D3086" w:rsidRPr="008B1DE6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sz w:val="22"/>
                                <w:szCs w:val="22"/>
                              </w:rPr>
                              <w:t>Q</w:t>
                            </w:r>
                            <w:r w:rsidR="003D3086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vertAlign w:val="subscript"/>
                              </w:rPr>
                              <w:t>d</w:t>
                            </w:r>
                            <w:r w:rsidR="00E07B4F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). </w:t>
                            </w:r>
                            <w:r w:rsidR="00417011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Dispersed phase: 10 wt% PEGDA, 1 wt% Irgacure 2959 in 2 wt% gelatin </w:t>
                            </w:r>
                            <w:r w:rsidR="00D64224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aqeuous </w:t>
                            </w:r>
                            <w:r w:rsidR="00417011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solution.</w:t>
                            </w:r>
                            <w:r w:rsidR="00995EB4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17011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Continuous phase: Mineral oil with 2 wt% Span80. </w:t>
                            </w:r>
                            <w:r w:rsidR="00E07B4F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The average diameter of the droplets (D</w:t>
                            </w:r>
                            <w:r w:rsidR="00E07B4F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vertAlign w:val="subscript"/>
                              </w:rPr>
                              <w:t>avg</w:t>
                            </w:r>
                            <w:r w:rsidR="00E07B4F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) are (a) 339</w:t>
                            </w:r>
                            <w:r w:rsidR="00E07B4F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lang w:val="el-GR"/>
                              </w:rPr>
                              <w:t>.</w:t>
                            </w:r>
                            <w:r w:rsidR="00E07B4F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5</w:t>
                            </w:r>
                            <w:r w:rsidR="00E07B4F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lang w:val="el-GR"/>
                              </w:rPr>
                              <w:t xml:space="preserve"> μ</w:t>
                            </w:r>
                            <w:r w:rsidR="00E07B4F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m (CV = 4.4%), (b) </w:t>
                            </w:r>
                            <w:r w:rsidR="00C3504B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293.3</w:t>
                            </w:r>
                            <w:r w:rsidR="00C3504B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lang w:val="el-GR"/>
                              </w:rPr>
                              <w:t xml:space="preserve"> μ</w:t>
                            </w:r>
                            <w:r w:rsidR="00C3504B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 (CV = 2.33%)</w:t>
                            </w:r>
                            <w:r w:rsidR="00E07B4F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, (c) </w:t>
                            </w:r>
                            <w:r w:rsidR="00C3504B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196</w:t>
                            </w:r>
                            <w:r w:rsidR="00C3504B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lang w:val="el-GR"/>
                              </w:rPr>
                              <w:t>.</w:t>
                            </w:r>
                            <w:r w:rsidR="00C3504B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1</w:t>
                            </w:r>
                            <w:r w:rsidR="00C3504B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lang w:val="el-GR"/>
                              </w:rPr>
                              <w:t xml:space="preserve"> μ</w:t>
                            </w:r>
                            <w:r w:rsidR="00C3504B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 (CV = 3.34%)</w:t>
                            </w:r>
                            <w:r w:rsidR="00E07B4F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, (d) </w:t>
                            </w:r>
                            <w:r w:rsidR="00C3504B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161</w:t>
                            </w:r>
                            <w:r w:rsidR="00C3504B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lang w:val="el-GR"/>
                              </w:rPr>
                              <w:t>.</w:t>
                            </w:r>
                            <w:r w:rsidR="00C3504B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5</w:t>
                            </w:r>
                            <w:r w:rsidR="00C3504B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lang w:val="el-GR"/>
                              </w:rPr>
                              <w:t xml:space="preserve"> μ</w:t>
                            </w:r>
                            <w:r w:rsidR="00C3504B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 (CV = 2.13%)</w:t>
                            </w:r>
                            <w:r w:rsidR="00E07B4F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, (e) </w:t>
                            </w:r>
                            <w:r w:rsidR="00C3504B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57.3</w:t>
                            </w:r>
                            <w:r w:rsidR="00C3504B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lang w:val="el-GR"/>
                              </w:rPr>
                              <w:t xml:space="preserve"> </w:t>
                            </w:r>
                            <w:r w:rsidR="00C3504B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3504B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lang w:val="el-GR"/>
                              </w:rPr>
                              <w:t>μ</w:t>
                            </w:r>
                            <w:r w:rsidR="00C3504B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 (CV = 4.5%)</w:t>
                            </w:r>
                            <w:r w:rsidR="00E07B4F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, which are operated at constant </w:t>
                            </w:r>
                            <w:r w:rsidR="003D3086" w:rsidRPr="008B1DE6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sz w:val="22"/>
                                <w:szCs w:val="22"/>
                              </w:rPr>
                              <w:t>Q</w:t>
                            </w:r>
                            <w:r w:rsidR="00E07B4F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vertAlign w:val="subscript"/>
                              </w:rPr>
                              <w:t>c</w:t>
                            </w:r>
                            <w:r w:rsidR="00E07B4F" w:rsidRPr="001542AA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= </w:t>
                            </w:r>
                            <w:r w:rsidR="003D3086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100</w:t>
                            </w:r>
                            <w:r w:rsidR="003D3086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3086" w:rsidRPr="00C21380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μ</w:t>
                            </w:r>
                            <w:r w:rsidR="003D3086" w:rsidRPr="00C21380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l</w:t>
                            </w:r>
                            <w:r w:rsidR="003D3086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3086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min</w:t>
                            </w:r>
                            <w:r w:rsidR="003D3086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  <w:vertAlign w:val="superscript"/>
                              </w:rPr>
                              <w:t>-1</w:t>
                            </w:r>
                            <w:r w:rsidR="003D3086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3D3086" w:rsidRPr="008B1DE6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i/>
                                <w:iCs/>
                                <w:sz w:val="22"/>
                                <w:szCs w:val="22"/>
                              </w:rPr>
                              <w:t>Q</w:t>
                            </w:r>
                            <w:r w:rsidR="003D3086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  <w:vertAlign w:val="subscript"/>
                              </w:rPr>
                              <w:t xml:space="preserve">d </w:t>
                            </w:r>
                            <w:r w:rsidR="003D3086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=</w:t>
                            </w:r>
                            <w:r w:rsidR="003D3086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50</w:t>
                            </w:r>
                            <w:r w:rsidR="003D3086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3086" w:rsidRPr="00C21380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μ</w:t>
                            </w:r>
                            <w:r w:rsidR="003D3086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l</w:t>
                            </w:r>
                            <w:r w:rsidR="003D3086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3086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min</w:t>
                            </w:r>
                            <w:r w:rsidR="003D3086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  <w:vertAlign w:val="superscript"/>
                              </w:rPr>
                              <w:t>-1</w:t>
                            </w:r>
                            <w:r w:rsidR="003D3086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3D3086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30</w:t>
                            </w:r>
                            <w:r w:rsidR="003D3086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3086" w:rsidRPr="00C21380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μ</w:t>
                            </w:r>
                            <w:r w:rsidR="003D3086" w:rsidRPr="00C21380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l</w:t>
                            </w:r>
                            <w:r w:rsidR="003D3086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3086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min</w:t>
                            </w:r>
                            <w:r w:rsidR="003D3086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  <w:vertAlign w:val="superscript"/>
                              </w:rPr>
                              <w:t>-1</w:t>
                            </w:r>
                            <w:r w:rsidR="003D3086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3D3086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10</w:t>
                            </w:r>
                            <w:r w:rsidR="003D3086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3086" w:rsidRPr="00C21380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μ</w:t>
                            </w:r>
                            <w:r w:rsidR="003D3086" w:rsidRPr="00C21380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l</w:t>
                            </w:r>
                            <w:r w:rsidR="003D3086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3086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min</w:t>
                            </w:r>
                            <w:r w:rsidR="003D3086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  <w:vertAlign w:val="superscript"/>
                              </w:rPr>
                              <w:t>-1</w:t>
                            </w:r>
                            <w:r w:rsidR="003D3086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,</w:t>
                            </w:r>
                            <w:r w:rsidR="003D3086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5</w:t>
                            </w:r>
                            <w:r w:rsidR="003D3086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3086" w:rsidRPr="00C21380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μ</w:t>
                            </w:r>
                            <w:r w:rsidR="003D3086" w:rsidRPr="00C21380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l</w:t>
                            </w:r>
                            <w:r w:rsidR="003D3086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3086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min</w:t>
                            </w:r>
                            <w:r w:rsidR="003D3086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  <w:vertAlign w:val="superscript"/>
                              </w:rPr>
                              <w:t>-1</w:t>
                            </w:r>
                            <w:r w:rsidR="003D3086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3D3086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1</w:t>
                            </w:r>
                            <w:r w:rsidR="003D3086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3086" w:rsidRPr="00C21380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μ</w:t>
                            </w:r>
                            <w:r w:rsidR="003D3086" w:rsidRPr="00C21380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l</w:t>
                            </w:r>
                            <w:r w:rsidR="003D3086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3086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min</w:t>
                            </w:r>
                            <w:r w:rsidR="003D3086">
                              <w:rPr>
                                <w:rFonts w:ascii="Times New Roman" w:hAnsi="Times New Roman" w:cs="Times New Roman" w:hint="eastAsia"/>
                                <w:b w:val="0"/>
                                <w:bCs w:val="0"/>
                                <w:sz w:val="22"/>
                                <w:szCs w:val="22"/>
                                <w:vertAlign w:val="superscript"/>
                              </w:rPr>
                              <w:t>-1</w:t>
                            </w:r>
                            <w:r w:rsidR="003D3086" w:rsidRPr="004A336E">
                              <w:rPr>
                                <w:rFonts w:ascii="Times New Roman" w:hAnsi="Times New Roman" w:cs="Times New Roman"/>
                                <w:b w:val="0"/>
                                <w:bCs w:val="0"/>
                                <w:sz w:val="22"/>
                                <w:szCs w:val="22"/>
                              </w:rPr>
                              <w:t>, respectively.</w:t>
                            </w:r>
                          </w:p>
                          <w:p w14:paraId="2A63F68E" w14:textId="091EA3C4" w:rsidR="00B55C32" w:rsidRPr="001542AA" w:rsidRDefault="00B55C32" w:rsidP="00995EB4">
                            <w:pPr>
                              <w:pStyle w:val="aa"/>
                              <w:jc w:val="both"/>
                              <w:rPr>
                                <w:rFonts w:ascii="Times New Roman" w:hAnsi="Times New Roman" w:cs="Times New Roman"/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shape w14:anchorId="668B3688" id="_x0000_s1029" type="#_x0000_t202" style="position:absolute;left:0;text-align:left;margin-left:0;margin-top:260.35pt;width:451.05pt;height:.05pt;z-index:2516725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" stroked="f">
                <v:textbox style="mso-fit-shape-to-text:t" inset="0,0,0,0">
                  <w:txbxContent>
                    <w:p w14:paraId="1C97DDA4" w14:textId="77777777" w:rsidR="003D3086" w:rsidRPr="004A336E" w:rsidRDefault="00B55C32" w:rsidP="003D3086">
                      <w:pPr>
                        <w:pStyle w:val="aa"/>
                        <w:jc w:val="both"/>
                        <w:rPr>
                          <w:rFonts w:ascii="Times New Roman" w:hAnsi="Times New Roman" w:cs="Times New Roman"/>
                          <w:b w:val="0"/>
                          <w:bCs w:val="0"/>
                          <w:noProof/>
                          <w:sz w:val="22"/>
                          <w:szCs w:val="22"/>
                        </w:rPr>
                      </w:pPr>
                      <w:r w:rsidRPr="001542AA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Fig</w:t>
                      </w:r>
                      <w:r w:rsidR="001542AA">
                        <w:rPr>
                          <w:rFonts w:ascii="Times New Roman" w:hAnsi="Times New Roman" w:cs="Times New Roman" w:hint="eastAsia"/>
                          <w:sz w:val="22"/>
                          <w:szCs w:val="22"/>
                        </w:rPr>
                        <w:t>.</w:t>
                      </w:r>
                      <w:r w:rsidRPr="001542AA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S4 </w:t>
                      </w:r>
                      <w:r w:rsidR="00E07B4F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Series of micrograph showing the monodisperse </w:t>
                      </w:r>
                      <w:r w:rsidR="000C7528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PEGDA/Gelatin hybrid droplets</w:t>
                      </w:r>
                      <w:r w:rsidR="00E07B4F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 from the 3D-printed device with an acute flow-focusing structure at different flow rate ratios (</w:t>
                      </w:r>
                      <w:r w:rsidR="003D3086" w:rsidRPr="008B1DE6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sz w:val="22"/>
                          <w:szCs w:val="22"/>
                        </w:rPr>
                        <w:t>Q</w:t>
                      </w:r>
                      <w:r w:rsidR="003D3086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vertAlign w:val="subscript"/>
                        </w:rPr>
                        <w:t>c</w:t>
                      </w:r>
                      <w:r w:rsidR="003D3086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/</w:t>
                      </w:r>
                      <w:r w:rsidR="003D3086" w:rsidRPr="008B1DE6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sz w:val="22"/>
                          <w:szCs w:val="22"/>
                        </w:rPr>
                        <w:t>Q</w:t>
                      </w:r>
                      <w:r w:rsidR="003D3086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vertAlign w:val="subscript"/>
                        </w:rPr>
                        <w:t>d</w:t>
                      </w:r>
                      <w:r w:rsidR="00E07B4F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). </w:t>
                      </w:r>
                      <w:r w:rsidR="00417011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Dispersed phase: 10 wt% PEGDA, 1 wt% Irgacure 2959 in 2 wt% gelatin </w:t>
                      </w:r>
                      <w:r w:rsidR="00D64224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aqeuous </w:t>
                      </w:r>
                      <w:r w:rsidR="00417011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solution.</w:t>
                      </w:r>
                      <w:r w:rsidR="00995EB4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417011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Continuous phase: Mineral oil with 2 wt% Span80. </w:t>
                      </w:r>
                      <w:r w:rsidR="00E07B4F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The average diameter of the droplets (D</w:t>
                      </w:r>
                      <w:r w:rsidR="00E07B4F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vertAlign w:val="subscript"/>
                        </w:rPr>
                        <w:t>avg</w:t>
                      </w:r>
                      <w:r w:rsidR="00E07B4F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) are (a) 339</w:t>
                      </w:r>
                      <w:r w:rsidR="00E07B4F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lang w:val="el-GR"/>
                        </w:rPr>
                        <w:t>.</w:t>
                      </w:r>
                      <w:r w:rsidR="00E07B4F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5</w:t>
                      </w:r>
                      <w:r w:rsidR="00E07B4F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lang w:val="el-GR"/>
                        </w:rPr>
                        <w:t xml:space="preserve"> μ</w:t>
                      </w:r>
                      <w:r w:rsidR="00E07B4F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m (CV = 4.4%), (b) </w:t>
                      </w:r>
                      <w:r w:rsidR="00C3504B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293.3</w:t>
                      </w:r>
                      <w:r w:rsidR="00C3504B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lang w:val="el-GR"/>
                        </w:rPr>
                        <w:t xml:space="preserve"> μ</w:t>
                      </w:r>
                      <w:r w:rsidR="00C3504B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m (CV = 2.33%)</w:t>
                      </w:r>
                      <w:r w:rsidR="00E07B4F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, (c) </w:t>
                      </w:r>
                      <w:r w:rsidR="00C3504B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196</w:t>
                      </w:r>
                      <w:r w:rsidR="00C3504B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lang w:val="el-GR"/>
                        </w:rPr>
                        <w:t>.</w:t>
                      </w:r>
                      <w:r w:rsidR="00C3504B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1</w:t>
                      </w:r>
                      <w:r w:rsidR="00C3504B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lang w:val="el-GR"/>
                        </w:rPr>
                        <w:t xml:space="preserve"> μ</w:t>
                      </w:r>
                      <w:r w:rsidR="00C3504B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m (CV = 3.34%)</w:t>
                      </w:r>
                      <w:r w:rsidR="00E07B4F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, (d) </w:t>
                      </w:r>
                      <w:r w:rsidR="00C3504B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161</w:t>
                      </w:r>
                      <w:r w:rsidR="00C3504B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lang w:val="el-GR"/>
                        </w:rPr>
                        <w:t>.</w:t>
                      </w:r>
                      <w:r w:rsidR="00C3504B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5</w:t>
                      </w:r>
                      <w:r w:rsidR="00C3504B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lang w:val="el-GR"/>
                        </w:rPr>
                        <w:t xml:space="preserve"> μ</w:t>
                      </w:r>
                      <w:r w:rsidR="00C3504B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m (CV = 2.13%)</w:t>
                      </w:r>
                      <w:r w:rsidR="00E07B4F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, (e) </w:t>
                      </w:r>
                      <w:r w:rsidR="00C3504B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57.3</w:t>
                      </w:r>
                      <w:r w:rsidR="00C3504B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lang w:val="el-GR"/>
                        </w:rPr>
                        <w:t xml:space="preserve"> </w:t>
                      </w:r>
                      <w:r w:rsidR="00C3504B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C3504B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lang w:val="el-GR"/>
                        </w:rPr>
                        <w:t>μ</w:t>
                      </w:r>
                      <w:r w:rsidR="00C3504B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m (CV = 4.5%)</w:t>
                      </w:r>
                      <w:r w:rsidR="00E07B4F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, which are operated at constant </w:t>
                      </w:r>
                      <w:r w:rsidR="003D3086" w:rsidRPr="008B1DE6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sz w:val="22"/>
                          <w:szCs w:val="22"/>
                        </w:rPr>
                        <w:t>Q</w:t>
                      </w:r>
                      <w:r w:rsidR="00E07B4F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vertAlign w:val="subscript"/>
                        </w:rPr>
                        <w:t>c</w:t>
                      </w:r>
                      <w:r w:rsidR="00E07B4F" w:rsidRPr="001542AA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 = </w:t>
                      </w:r>
                      <w:r w:rsidR="003D3086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100</w:t>
                      </w:r>
                      <w:r w:rsidR="003D3086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3D3086" w:rsidRPr="00C21380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μ</w:t>
                      </w:r>
                      <w:r w:rsidR="003D3086" w:rsidRPr="00C21380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l</w:t>
                      </w:r>
                      <w:r w:rsidR="003D3086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3D3086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min</w:t>
                      </w:r>
                      <w:r w:rsidR="003D3086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  <w:vertAlign w:val="superscript"/>
                        </w:rPr>
                        <w:t>-1</w:t>
                      </w:r>
                      <w:r w:rsidR="003D3086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, </w:t>
                      </w:r>
                      <w:r w:rsidR="003D3086" w:rsidRPr="008B1DE6">
                        <w:rPr>
                          <w:rFonts w:ascii="Times New Roman" w:hAnsi="Times New Roman" w:cs="Times New Roman"/>
                          <w:b w:val="0"/>
                          <w:bCs w:val="0"/>
                          <w:i/>
                          <w:iCs/>
                          <w:sz w:val="22"/>
                          <w:szCs w:val="22"/>
                        </w:rPr>
                        <w:t>Q</w:t>
                      </w:r>
                      <w:r w:rsidR="003D3086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  <w:vertAlign w:val="subscript"/>
                        </w:rPr>
                        <w:t xml:space="preserve">d </w:t>
                      </w:r>
                      <w:r w:rsidR="003D3086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=</w:t>
                      </w:r>
                      <w:r w:rsidR="003D3086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50</w:t>
                      </w:r>
                      <w:r w:rsidR="003D3086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3D3086" w:rsidRPr="00C21380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μ</w:t>
                      </w:r>
                      <w:r w:rsidR="003D3086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l</w:t>
                      </w:r>
                      <w:r w:rsidR="003D3086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3D3086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min</w:t>
                      </w:r>
                      <w:r w:rsidR="003D3086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  <w:vertAlign w:val="superscript"/>
                        </w:rPr>
                        <w:t>-1</w:t>
                      </w:r>
                      <w:r w:rsidR="003D3086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, </w:t>
                      </w:r>
                      <w:r w:rsidR="003D3086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30</w:t>
                      </w:r>
                      <w:r w:rsidR="003D3086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3D3086" w:rsidRPr="00C21380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μ</w:t>
                      </w:r>
                      <w:r w:rsidR="003D3086" w:rsidRPr="00C21380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l</w:t>
                      </w:r>
                      <w:r w:rsidR="003D3086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3D3086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min</w:t>
                      </w:r>
                      <w:r w:rsidR="003D3086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  <w:vertAlign w:val="superscript"/>
                        </w:rPr>
                        <w:t>-1</w:t>
                      </w:r>
                      <w:r w:rsidR="003D3086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, </w:t>
                      </w:r>
                      <w:r w:rsidR="003D3086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10</w:t>
                      </w:r>
                      <w:r w:rsidR="003D3086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3D3086" w:rsidRPr="00C21380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μ</w:t>
                      </w:r>
                      <w:r w:rsidR="003D3086" w:rsidRPr="00C21380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l</w:t>
                      </w:r>
                      <w:r w:rsidR="003D3086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3D3086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min</w:t>
                      </w:r>
                      <w:r w:rsidR="003D3086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  <w:vertAlign w:val="superscript"/>
                        </w:rPr>
                        <w:t>-1</w:t>
                      </w:r>
                      <w:r w:rsidR="003D3086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,</w:t>
                      </w:r>
                      <w:r w:rsidR="003D3086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 xml:space="preserve"> 5</w:t>
                      </w:r>
                      <w:r w:rsidR="003D3086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3D3086" w:rsidRPr="00C21380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μ</w:t>
                      </w:r>
                      <w:r w:rsidR="003D3086" w:rsidRPr="00C21380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l</w:t>
                      </w:r>
                      <w:r w:rsidR="003D3086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3D3086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min</w:t>
                      </w:r>
                      <w:r w:rsidR="003D3086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  <w:vertAlign w:val="superscript"/>
                        </w:rPr>
                        <w:t>-1</w:t>
                      </w:r>
                      <w:r w:rsidR="003D3086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, </w:t>
                      </w:r>
                      <w:r w:rsidR="003D3086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1</w:t>
                      </w:r>
                      <w:r w:rsidR="003D3086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3D3086" w:rsidRPr="00C21380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μ</w:t>
                      </w:r>
                      <w:r w:rsidR="003D3086" w:rsidRPr="00C21380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>l</w:t>
                      </w:r>
                      <w:r w:rsidR="003D3086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</w:rPr>
                        <w:t xml:space="preserve"> </w:t>
                      </w:r>
                      <w:r w:rsidR="003D3086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min</w:t>
                      </w:r>
                      <w:r w:rsidR="003D3086">
                        <w:rPr>
                          <w:rFonts w:ascii="Times New Roman" w:hAnsi="Times New Roman" w:cs="Times New Roman" w:hint="eastAsia"/>
                          <w:b w:val="0"/>
                          <w:bCs w:val="0"/>
                          <w:sz w:val="22"/>
                          <w:szCs w:val="22"/>
                          <w:vertAlign w:val="superscript"/>
                        </w:rPr>
                        <w:t>-1</w:t>
                      </w:r>
                      <w:r w:rsidR="003D3086" w:rsidRPr="004A336E">
                        <w:rPr>
                          <w:rFonts w:ascii="Times New Roman" w:hAnsi="Times New Roman" w:cs="Times New Roman"/>
                          <w:b w:val="0"/>
                          <w:bCs w:val="0"/>
                          <w:sz w:val="22"/>
                          <w:szCs w:val="22"/>
                        </w:rPr>
                        <w:t>, respectively.</w:t>
                      </w:r>
                    </w:p>
                    <w:p w14:paraId="2A63F68E" w14:textId="091EA3C4" w:rsidR="00B55C32" w:rsidRPr="001542AA" w:rsidRDefault="00B55C32" w:rsidP="00995EB4">
                      <w:pPr>
                        <w:pStyle w:val="aa"/>
                        <w:jc w:val="both"/>
                        <w:rPr>
                          <w:rFonts w:ascii="Times New Roman" w:hAnsi="Times New Roman" w:cs="Times New Roman"/>
                          <w:noProof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219A5">
        <w:rPr>
          <w:noProof/>
        </w:rPr>
        <w:drawing>
          <wp:inline distT="0" distB="0" distL="0" distR="0" wp14:anchorId="33031D53" wp14:editId="50D2ABC0">
            <wp:extent cx="5731510" cy="3152140"/>
            <wp:effectExtent l="0" t="0" r="2540" b="0"/>
            <wp:docPr id="1631707681" name="그림 5" descr="패턴, 디자인이(가) 표시된 사진&#10;&#10;AI 생성 콘텐츠는 정확하지 않을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707681" name="그림 5" descr="패턴, 디자인이(가) 표시된 사진&#10;&#10;AI 생성 콘텐츠는 정확하지 않을 수 있습니다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46" w:rsidRPr="00950B4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3A4FD" w14:textId="77777777" w:rsidR="008219F8" w:rsidRDefault="008219F8" w:rsidP="00B009CC">
      <w:pPr>
        <w:spacing w:after="0"/>
      </w:pPr>
      <w:r>
        <w:separator/>
      </w:r>
    </w:p>
  </w:endnote>
  <w:endnote w:type="continuationSeparator" w:id="0">
    <w:p w14:paraId="3E2EA678" w14:textId="77777777" w:rsidR="008219F8" w:rsidRDefault="008219F8" w:rsidP="00B009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A1FED" w14:textId="77777777" w:rsidR="008219F8" w:rsidRDefault="008219F8" w:rsidP="00B009CC">
      <w:pPr>
        <w:spacing w:after="0"/>
      </w:pPr>
      <w:r>
        <w:separator/>
      </w:r>
    </w:p>
  </w:footnote>
  <w:footnote w:type="continuationSeparator" w:id="0">
    <w:p w14:paraId="18DF21B5" w14:textId="77777777" w:rsidR="008219F8" w:rsidRDefault="008219F8" w:rsidP="00B009C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F85"/>
    <w:rsid w:val="0002620F"/>
    <w:rsid w:val="00072DA5"/>
    <w:rsid w:val="000C7528"/>
    <w:rsid w:val="000F6B44"/>
    <w:rsid w:val="00133690"/>
    <w:rsid w:val="001542AA"/>
    <w:rsid w:val="00163C07"/>
    <w:rsid w:val="0016553D"/>
    <w:rsid w:val="00186D69"/>
    <w:rsid w:val="001872E7"/>
    <w:rsid w:val="001A0C82"/>
    <w:rsid w:val="001B153F"/>
    <w:rsid w:val="00210524"/>
    <w:rsid w:val="00220290"/>
    <w:rsid w:val="00272FAC"/>
    <w:rsid w:val="00282099"/>
    <w:rsid w:val="002B2F57"/>
    <w:rsid w:val="00352CBC"/>
    <w:rsid w:val="00353240"/>
    <w:rsid w:val="003639A9"/>
    <w:rsid w:val="003B2C70"/>
    <w:rsid w:val="003C6719"/>
    <w:rsid w:val="003D3086"/>
    <w:rsid w:val="003D4133"/>
    <w:rsid w:val="003E5FB1"/>
    <w:rsid w:val="003E78C6"/>
    <w:rsid w:val="00417011"/>
    <w:rsid w:val="004201CF"/>
    <w:rsid w:val="00421400"/>
    <w:rsid w:val="0045711B"/>
    <w:rsid w:val="00472EC6"/>
    <w:rsid w:val="004A336E"/>
    <w:rsid w:val="004B4CA8"/>
    <w:rsid w:val="004C5224"/>
    <w:rsid w:val="004D116A"/>
    <w:rsid w:val="004D1D91"/>
    <w:rsid w:val="004E3053"/>
    <w:rsid w:val="00517B62"/>
    <w:rsid w:val="00522F85"/>
    <w:rsid w:val="00551116"/>
    <w:rsid w:val="0059076D"/>
    <w:rsid w:val="005C36FA"/>
    <w:rsid w:val="005E27D5"/>
    <w:rsid w:val="005F57E5"/>
    <w:rsid w:val="00600780"/>
    <w:rsid w:val="00620797"/>
    <w:rsid w:val="00642F4F"/>
    <w:rsid w:val="006547AA"/>
    <w:rsid w:val="00670CD8"/>
    <w:rsid w:val="00687B4B"/>
    <w:rsid w:val="006902DE"/>
    <w:rsid w:val="007142F4"/>
    <w:rsid w:val="007219A5"/>
    <w:rsid w:val="0072640B"/>
    <w:rsid w:val="007B252A"/>
    <w:rsid w:val="007E1CFD"/>
    <w:rsid w:val="007F54C9"/>
    <w:rsid w:val="00802983"/>
    <w:rsid w:val="00804677"/>
    <w:rsid w:val="008219F8"/>
    <w:rsid w:val="00856188"/>
    <w:rsid w:val="00884802"/>
    <w:rsid w:val="008B1DE6"/>
    <w:rsid w:val="008E135C"/>
    <w:rsid w:val="00950B46"/>
    <w:rsid w:val="00995EB4"/>
    <w:rsid w:val="0099713F"/>
    <w:rsid w:val="009A092B"/>
    <w:rsid w:val="009A191B"/>
    <w:rsid w:val="009B1414"/>
    <w:rsid w:val="00A35F0D"/>
    <w:rsid w:val="00A42BD2"/>
    <w:rsid w:val="00A71DBB"/>
    <w:rsid w:val="00A73576"/>
    <w:rsid w:val="00A81DE4"/>
    <w:rsid w:val="00A901CE"/>
    <w:rsid w:val="00A97972"/>
    <w:rsid w:val="00B009CC"/>
    <w:rsid w:val="00B17924"/>
    <w:rsid w:val="00B17B5B"/>
    <w:rsid w:val="00B21D4D"/>
    <w:rsid w:val="00B44A4C"/>
    <w:rsid w:val="00B54EB8"/>
    <w:rsid w:val="00B55C32"/>
    <w:rsid w:val="00B55F99"/>
    <w:rsid w:val="00BD5F56"/>
    <w:rsid w:val="00BE3B6C"/>
    <w:rsid w:val="00BF4033"/>
    <w:rsid w:val="00C11B9A"/>
    <w:rsid w:val="00C21380"/>
    <w:rsid w:val="00C339F6"/>
    <w:rsid w:val="00C3504B"/>
    <w:rsid w:val="00C643C2"/>
    <w:rsid w:val="00C8142F"/>
    <w:rsid w:val="00CC1654"/>
    <w:rsid w:val="00CF5F67"/>
    <w:rsid w:val="00D24EE8"/>
    <w:rsid w:val="00D32DD0"/>
    <w:rsid w:val="00D64224"/>
    <w:rsid w:val="00D91939"/>
    <w:rsid w:val="00DA1333"/>
    <w:rsid w:val="00E029A5"/>
    <w:rsid w:val="00E05841"/>
    <w:rsid w:val="00E07B4F"/>
    <w:rsid w:val="00E862EF"/>
    <w:rsid w:val="00E92839"/>
    <w:rsid w:val="00EB35AB"/>
    <w:rsid w:val="00F02241"/>
    <w:rsid w:val="00F02B99"/>
    <w:rsid w:val="00F471BC"/>
    <w:rsid w:val="00F75667"/>
    <w:rsid w:val="00FA4BC8"/>
    <w:rsid w:val="00FB1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D7DE3D"/>
  <w15:chartTrackingRefBased/>
  <w15:docId w15:val="{28229D7E-FB8B-49DD-A2B3-BD10F65B3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522F8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522F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22F8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522F8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522F8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22F8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522F8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522F8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522F8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522F8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522F8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522F85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522F8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522F8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522F8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522F8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522F8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522F8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522F8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522F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522F8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522F8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522F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522F85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522F85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522F85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522F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522F85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522F85"/>
    <w:rPr>
      <w:b/>
      <w:bCs/>
      <w:smallCaps/>
      <w:color w:val="0F4761" w:themeColor="accent1" w:themeShade="BF"/>
      <w:spacing w:val="5"/>
    </w:rPr>
  </w:style>
  <w:style w:type="paragraph" w:styleId="aa">
    <w:name w:val="caption"/>
    <w:basedOn w:val="a"/>
    <w:next w:val="a"/>
    <w:uiPriority w:val="35"/>
    <w:unhideWhenUsed/>
    <w:qFormat/>
    <w:rsid w:val="00884802"/>
    <w:rPr>
      <w:b/>
      <w:bCs/>
      <w:sz w:val="20"/>
      <w:szCs w:val="20"/>
    </w:rPr>
  </w:style>
  <w:style w:type="paragraph" w:styleId="ab">
    <w:name w:val="header"/>
    <w:basedOn w:val="a"/>
    <w:link w:val="Char3"/>
    <w:uiPriority w:val="99"/>
    <w:unhideWhenUsed/>
    <w:rsid w:val="00B009CC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0"/>
    <w:link w:val="ab"/>
    <w:uiPriority w:val="99"/>
    <w:rsid w:val="00B009CC"/>
  </w:style>
  <w:style w:type="paragraph" w:styleId="ac">
    <w:name w:val="footer"/>
    <w:basedOn w:val="a"/>
    <w:link w:val="Char4"/>
    <w:uiPriority w:val="99"/>
    <w:unhideWhenUsed/>
    <w:rsid w:val="00B009CC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0"/>
    <w:link w:val="ac"/>
    <w:uiPriority w:val="99"/>
    <w:rsid w:val="00B009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5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수빈 신</dc:creator>
  <cp:keywords/>
  <dc:description/>
  <cp:lastModifiedBy>user</cp:lastModifiedBy>
  <cp:revision>115</cp:revision>
  <dcterms:created xsi:type="dcterms:W3CDTF">2026-05-16T11:49:00Z</dcterms:created>
  <dcterms:modified xsi:type="dcterms:W3CDTF">2026-07-03T07:51:00Z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430062e5-c7de-468d-a676-1b7695d3bb02</vt:lpwstr>
  </property>
</Properties>
</file>