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34D70" w14:textId="77777777" w:rsidR="00DB1A24" w:rsidRPr="00EE4418" w:rsidRDefault="00DB1A24" w:rsidP="00DB1A24">
      <w:pPr>
        <w:spacing w:before="100" w:beforeAutospacing="1" w:after="100" w:afterAutospacing="1"/>
        <w:rPr>
          <w:lang w:val="en-US"/>
        </w:rPr>
      </w:pPr>
      <w:r w:rsidRPr="00EE4418">
        <w:rPr>
          <w:b/>
          <w:bCs/>
          <w:lang w:val="en-US"/>
        </w:rPr>
        <w:t xml:space="preserve">Supplementary Table S1. </w:t>
      </w:r>
      <w:r w:rsidRPr="00EE4418">
        <w:rPr>
          <w:lang w:val="en-US"/>
        </w:rPr>
        <w:t>Application of the Kirkpatrick evaluation framework to the CRENC–IeDEA 2025 program</w:t>
      </w:r>
    </w:p>
    <w:tbl>
      <w:tblPr>
        <w:tblStyle w:val="TableGrid"/>
        <w:tblW w:w="10220" w:type="dxa"/>
        <w:tblLook w:val="04A0" w:firstRow="1" w:lastRow="0" w:firstColumn="1" w:lastColumn="0" w:noHBand="0" w:noVBand="1"/>
      </w:tblPr>
      <w:tblGrid>
        <w:gridCol w:w="1492"/>
        <w:gridCol w:w="1525"/>
        <w:gridCol w:w="3915"/>
        <w:gridCol w:w="1652"/>
        <w:gridCol w:w="1636"/>
      </w:tblGrid>
      <w:tr w:rsidR="00DB1A24" w:rsidRPr="00EE4418" w14:paraId="6F95B9D3" w14:textId="77777777" w:rsidTr="005E2CC2">
        <w:tc>
          <w:tcPr>
            <w:tcW w:w="0" w:type="auto"/>
            <w:hideMark/>
          </w:tcPr>
          <w:p w14:paraId="79AE8006" w14:textId="77777777" w:rsidR="00DB1A24" w:rsidRPr="00EE4418" w:rsidRDefault="00DB1A24" w:rsidP="005E2CC2">
            <w:pPr>
              <w:jc w:val="center"/>
              <w:rPr>
                <w:b/>
                <w:bCs/>
                <w:lang w:val="en-US"/>
              </w:rPr>
            </w:pPr>
            <w:r w:rsidRPr="00EE4418">
              <w:rPr>
                <w:b/>
                <w:bCs/>
                <w:lang w:val="en-US"/>
              </w:rPr>
              <w:t>Kirkpatrick level</w:t>
            </w:r>
          </w:p>
        </w:tc>
        <w:tc>
          <w:tcPr>
            <w:tcW w:w="0" w:type="auto"/>
            <w:hideMark/>
          </w:tcPr>
          <w:p w14:paraId="36726B2E" w14:textId="77777777" w:rsidR="00DB1A24" w:rsidRPr="00EE4418" w:rsidRDefault="00DB1A24" w:rsidP="005E2CC2">
            <w:pPr>
              <w:jc w:val="center"/>
              <w:rPr>
                <w:b/>
                <w:bCs/>
                <w:lang w:val="en-US"/>
              </w:rPr>
            </w:pPr>
            <w:r w:rsidRPr="00EE4418">
              <w:rPr>
                <w:b/>
                <w:bCs/>
                <w:lang w:val="en-US"/>
              </w:rPr>
              <w:t>Construct</w:t>
            </w:r>
          </w:p>
        </w:tc>
        <w:tc>
          <w:tcPr>
            <w:tcW w:w="3915" w:type="dxa"/>
            <w:hideMark/>
          </w:tcPr>
          <w:p w14:paraId="5E86929C" w14:textId="77777777" w:rsidR="00DB1A24" w:rsidRPr="00EE4418" w:rsidRDefault="00DB1A24" w:rsidP="005E2CC2">
            <w:pPr>
              <w:jc w:val="center"/>
              <w:rPr>
                <w:b/>
                <w:bCs/>
                <w:lang w:val="en-US"/>
              </w:rPr>
            </w:pPr>
            <w:r w:rsidRPr="00EE4418">
              <w:rPr>
                <w:b/>
                <w:bCs/>
                <w:lang w:val="en-US"/>
              </w:rPr>
              <w:t>Key content areas assessed</w:t>
            </w:r>
          </w:p>
        </w:tc>
        <w:tc>
          <w:tcPr>
            <w:tcW w:w="0" w:type="auto"/>
            <w:hideMark/>
          </w:tcPr>
          <w:p w14:paraId="6BB34EC6" w14:textId="77777777" w:rsidR="00DB1A24" w:rsidRPr="00EE4418" w:rsidRDefault="00DB1A24" w:rsidP="005E2CC2">
            <w:pPr>
              <w:jc w:val="center"/>
              <w:rPr>
                <w:b/>
                <w:bCs/>
                <w:lang w:val="en-US"/>
              </w:rPr>
            </w:pPr>
            <w:r w:rsidRPr="00EE4418">
              <w:rPr>
                <w:b/>
                <w:bCs/>
                <w:lang w:val="en-US"/>
              </w:rPr>
              <w:t>Data type</w:t>
            </w:r>
          </w:p>
        </w:tc>
        <w:tc>
          <w:tcPr>
            <w:tcW w:w="0" w:type="auto"/>
            <w:hideMark/>
          </w:tcPr>
          <w:p w14:paraId="58E1F58B" w14:textId="77777777" w:rsidR="00DB1A24" w:rsidRPr="00EE4418" w:rsidRDefault="00DB1A24" w:rsidP="005E2CC2">
            <w:pPr>
              <w:jc w:val="center"/>
              <w:rPr>
                <w:b/>
                <w:bCs/>
                <w:lang w:val="en-US"/>
              </w:rPr>
            </w:pPr>
            <w:r w:rsidRPr="00EE4418">
              <w:rPr>
                <w:b/>
                <w:bCs/>
                <w:lang w:val="en-US"/>
              </w:rPr>
              <w:t>Analysis</w:t>
            </w:r>
          </w:p>
        </w:tc>
      </w:tr>
      <w:tr w:rsidR="00DB1A24" w:rsidRPr="00EE4418" w14:paraId="2C2FCC02" w14:textId="77777777" w:rsidTr="005E2CC2">
        <w:tc>
          <w:tcPr>
            <w:tcW w:w="0" w:type="auto"/>
            <w:hideMark/>
          </w:tcPr>
          <w:p w14:paraId="5E06B5CF" w14:textId="77777777" w:rsidR="00DB1A24" w:rsidRPr="00EE4418" w:rsidRDefault="00DB1A24" w:rsidP="005E2CC2">
            <w:pPr>
              <w:rPr>
                <w:lang w:val="en-US"/>
              </w:rPr>
            </w:pPr>
            <w:r w:rsidRPr="00EE4418">
              <w:rPr>
                <w:lang w:val="en-US"/>
              </w:rPr>
              <w:t>Level 1 — Reaction</w:t>
            </w:r>
          </w:p>
        </w:tc>
        <w:tc>
          <w:tcPr>
            <w:tcW w:w="0" w:type="auto"/>
            <w:hideMark/>
          </w:tcPr>
          <w:p w14:paraId="42799E3D" w14:textId="77777777" w:rsidR="00DB1A24" w:rsidRPr="00EE4418" w:rsidRDefault="00DB1A24" w:rsidP="005E2CC2">
            <w:pPr>
              <w:rPr>
                <w:lang w:val="en-US"/>
              </w:rPr>
            </w:pPr>
            <w:r w:rsidRPr="00EE4418">
              <w:rPr>
                <w:lang w:val="en-US"/>
              </w:rPr>
              <w:t>Participant satisfaction and perceived program quality</w:t>
            </w:r>
          </w:p>
        </w:tc>
        <w:tc>
          <w:tcPr>
            <w:tcW w:w="3915" w:type="dxa"/>
            <w:hideMark/>
          </w:tcPr>
          <w:p w14:paraId="4EB87468" w14:textId="77777777" w:rsidR="00DB1A24" w:rsidRPr="00EE4418" w:rsidRDefault="00DB1A24" w:rsidP="005E2CC2">
            <w:pPr>
              <w:rPr>
                <w:lang w:val="en-US"/>
              </w:rPr>
            </w:pPr>
            <w:r w:rsidRPr="00EE4418">
              <w:rPr>
                <w:lang w:val="en-US"/>
              </w:rPr>
              <w:t>Overall satisfaction; organisation and coordination; quality of communication; usefulness of materials and resources; effectiveness of peer-led teaching; mentorship quality; content relevance and applicability; program difficulty and pace; likelihood of recommending the program</w:t>
            </w:r>
          </w:p>
        </w:tc>
        <w:tc>
          <w:tcPr>
            <w:tcW w:w="0" w:type="auto"/>
            <w:hideMark/>
          </w:tcPr>
          <w:p w14:paraId="1556A95A" w14:textId="77777777" w:rsidR="00DB1A24" w:rsidRPr="00EE4418" w:rsidRDefault="00DB1A24" w:rsidP="005E2CC2">
            <w:pPr>
              <w:rPr>
                <w:lang w:val="en-US"/>
              </w:rPr>
            </w:pPr>
            <w:r w:rsidRPr="00EE4418">
              <w:rPr>
                <w:lang w:val="en-US"/>
              </w:rPr>
              <w:t>Quantitative (5-point Likert) + qualitative (open-ended)</w:t>
            </w:r>
          </w:p>
        </w:tc>
        <w:tc>
          <w:tcPr>
            <w:tcW w:w="0" w:type="auto"/>
            <w:hideMark/>
          </w:tcPr>
          <w:p w14:paraId="38ABA6EE" w14:textId="77777777" w:rsidR="00DB1A24" w:rsidRPr="00EE4418" w:rsidRDefault="00DB1A24" w:rsidP="005E2CC2">
            <w:pPr>
              <w:rPr>
                <w:lang w:val="en-US"/>
              </w:rPr>
            </w:pPr>
            <w:r w:rsidRPr="00EE4418">
              <w:rPr>
                <w:lang w:val="en-US"/>
              </w:rPr>
              <w:t>Descriptive statistics; Cronbach's alpha; thematic analysis</w:t>
            </w:r>
          </w:p>
        </w:tc>
      </w:tr>
      <w:tr w:rsidR="00DB1A24" w:rsidRPr="00EE4418" w14:paraId="1291F4BD" w14:textId="77777777" w:rsidTr="005E2CC2">
        <w:tc>
          <w:tcPr>
            <w:tcW w:w="0" w:type="auto"/>
            <w:hideMark/>
          </w:tcPr>
          <w:p w14:paraId="40B23082" w14:textId="77777777" w:rsidR="00DB1A24" w:rsidRPr="00EE4418" w:rsidRDefault="00DB1A24" w:rsidP="005E2CC2">
            <w:pPr>
              <w:rPr>
                <w:lang w:val="en-US"/>
              </w:rPr>
            </w:pPr>
            <w:r w:rsidRPr="00EE4418">
              <w:rPr>
                <w:lang w:val="en-US"/>
              </w:rPr>
              <w:t>Level 2 — Learning</w:t>
            </w:r>
          </w:p>
        </w:tc>
        <w:tc>
          <w:tcPr>
            <w:tcW w:w="0" w:type="auto"/>
            <w:hideMark/>
          </w:tcPr>
          <w:p w14:paraId="0EFBC585" w14:textId="77777777" w:rsidR="00DB1A24" w:rsidRPr="00EE4418" w:rsidRDefault="00DB1A24" w:rsidP="005E2CC2">
            <w:pPr>
              <w:rPr>
                <w:lang w:val="en-US"/>
              </w:rPr>
            </w:pPr>
            <w:r w:rsidRPr="00EE4418">
              <w:rPr>
                <w:lang w:val="en-US"/>
              </w:rPr>
              <w:t>Self-reported research self-efficacy</w:t>
            </w:r>
          </w:p>
        </w:tc>
        <w:tc>
          <w:tcPr>
            <w:tcW w:w="3915" w:type="dxa"/>
            <w:hideMark/>
          </w:tcPr>
          <w:p w14:paraId="6BD52E12" w14:textId="77777777" w:rsidR="00DB1A24" w:rsidRPr="00EE4418" w:rsidRDefault="00DB1A24" w:rsidP="005E2CC2">
            <w:pPr>
              <w:rPr>
                <w:lang w:val="en-US"/>
              </w:rPr>
            </w:pPr>
            <w:r w:rsidRPr="00EE4418">
              <w:rPr>
                <w:lang w:val="en-US"/>
              </w:rPr>
              <w:t>Pre- and post-program self-efficacy across 14 research competency domains: formulating research questions; conducting literature reviews; understanding research ethics and GCP; selecting study designs; implementation science concepts; scientific writing (basic and advanced); bias, confounding and missing data; data analysis and interpretation; data collection and management; critical appraisal of literature; developing a research proposal; writing and submitting manuscripts; and grant writing and research funding</w:t>
            </w:r>
          </w:p>
        </w:tc>
        <w:tc>
          <w:tcPr>
            <w:tcW w:w="0" w:type="auto"/>
            <w:hideMark/>
          </w:tcPr>
          <w:p w14:paraId="6C554F90" w14:textId="77777777" w:rsidR="00DB1A24" w:rsidRPr="00EE4418" w:rsidRDefault="00DB1A24" w:rsidP="005E2CC2">
            <w:pPr>
              <w:rPr>
                <w:lang w:val="en-US"/>
              </w:rPr>
            </w:pPr>
            <w:r w:rsidRPr="00EE4418">
              <w:rPr>
                <w:lang w:val="en-US"/>
              </w:rPr>
              <w:t>Quantitative (5-point Likert, paired pre–post) + qualitative (open-ended)</w:t>
            </w:r>
          </w:p>
        </w:tc>
        <w:tc>
          <w:tcPr>
            <w:tcW w:w="0" w:type="auto"/>
            <w:hideMark/>
          </w:tcPr>
          <w:p w14:paraId="1FDA3E3A" w14:textId="77777777" w:rsidR="00DB1A24" w:rsidRPr="00EE4418" w:rsidRDefault="00DB1A24" w:rsidP="005E2CC2">
            <w:pPr>
              <w:rPr>
                <w:lang w:val="en-US"/>
              </w:rPr>
            </w:pPr>
            <w:r w:rsidRPr="00EE4418">
              <w:rPr>
                <w:lang w:val="en-US"/>
              </w:rPr>
              <w:t>Wilcoxon signed-rank tests; Holm–Bonferroni correction; Cohen's d; thematic analysis</w:t>
            </w:r>
          </w:p>
        </w:tc>
      </w:tr>
      <w:tr w:rsidR="00DB1A24" w:rsidRPr="00EE4418" w14:paraId="5866C4EC" w14:textId="77777777" w:rsidTr="005E2CC2">
        <w:tc>
          <w:tcPr>
            <w:tcW w:w="0" w:type="auto"/>
            <w:hideMark/>
          </w:tcPr>
          <w:p w14:paraId="0466BCF2" w14:textId="77777777" w:rsidR="00DB1A24" w:rsidRPr="00EE4418" w:rsidRDefault="00DB1A24" w:rsidP="005E2CC2">
            <w:pPr>
              <w:rPr>
                <w:lang w:val="en-US"/>
              </w:rPr>
            </w:pPr>
            <w:r w:rsidRPr="00EE4418">
              <w:rPr>
                <w:lang w:val="en-US"/>
              </w:rPr>
              <w:t>Level 3 — Behaviour</w:t>
            </w:r>
          </w:p>
        </w:tc>
        <w:tc>
          <w:tcPr>
            <w:tcW w:w="0" w:type="auto"/>
            <w:hideMark/>
          </w:tcPr>
          <w:p w14:paraId="746B51EC" w14:textId="77777777" w:rsidR="00DB1A24" w:rsidRPr="00EE4418" w:rsidRDefault="00DB1A24" w:rsidP="005E2CC2">
            <w:pPr>
              <w:rPr>
                <w:lang w:val="en-US"/>
              </w:rPr>
            </w:pPr>
            <w:r w:rsidRPr="00EE4418">
              <w:rPr>
                <w:lang w:val="en-US"/>
              </w:rPr>
              <w:t>Application of skills to research practice</w:t>
            </w:r>
          </w:p>
        </w:tc>
        <w:tc>
          <w:tcPr>
            <w:tcW w:w="3915" w:type="dxa"/>
            <w:hideMark/>
          </w:tcPr>
          <w:p w14:paraId="5432CBE9" w14:textId="77777777" w:rsidR="00DB1A24" w:rsidRPr="00EE4418" w:rsidRDefault="00DB1A24" w:rsidP="005E2CC2">
            <w:pPr>
              <w:rPr>
                <w:lang w:val="en-US"/>
              </w:rPr>
            </w:pPr>
            <w:r w:rsidRPr="00EE4418">
              <w:rPr>
                <w:lang w:val="en-US"/>
              </w:rPr>
              <w:t>Research activities undertaken since joining the program; professional connections formed; mentoring or teaching of others; concrete plans to apply learning in professional practice</w:t>
            </w:r>
          </w:p>
        </w:tc>
        <w:tc>
          <w:tcPr>
            <w:tcW w:w="0" w:type="auto"/>
            <w:hideMark/>
          </w:tcPr>
          <w:p w14:paraId="3BC5892E" w14:textId="77777777" w:rsidR="00DB1A24" w:rsidRPr="00EE4418" w:rsidRDefault="00DB1A24" w:rsidP="005E2CC2">
            <w:pPr>
              <w:rPr>
                <w:lang w:val="en-US"/>
              </w:rPr>
            </w:pPr>
            <w:r w:rsidRPr="00EE4418">
              <w:rPr>
                <w:lang w:val="en-US"/>
              </w:rPr>
              <w:t>Quantitative (checklist) + qualitative (open-ended)</w:t>
            </w:r>
          </w:p>
        </w:tc>
        <w:tc>
          <w:tcPr>
            <w:tcW w:w="0" w:type="auto"/>
            <w:hideMark/>
          </w:tcPr>
          <w:p w14:paraId="242C73E4" w14:textId="77777777" w:rsidR="00DB1A24" w:rsidRPr="00EE4418" w:rsidRDefault="00DB1A24" w:rsidP="005E2CC2">
            <w:pPr>
              <w:rPr>
                <w:lang w:val="en-US"/>
              </w:rPr>
            </w:pPr>
            <w:r w:rsidRPr="00EE4418">
              <w:rPr>
                <w:lang w:val="en-US"/>
              </w:rPr>
              <w:t>Descriptive statistics; thematic analysis</w:t>
            </w:r>
          </w:p>
        </w:tc>
      </w:tr>
      <w:tr w:rsidR="00DB1A24" w:rsidRPr="00EE4418" w14:paraId="252F9E40" w14:textId="77777777" w:rsidTr="005E2CC2">
        <w:tc>
          <w:tcPr>
            <w:tcW w:w="0" w:type="auto"/>
            <w:hideMark/>
          </w:tcPr>
          <w:p w14:paraId="799D7C6E" w14:textId="77777777" w:rsidR="00DB1A24" w:rsidRPr="00EE4418" w:rsidRDefault="00DB1A24" w:rsidP="005E2CC2">
            <w:pPr>
              <w:rPr>
                <w:lang w:val="en-US"/>
              </w:rPr>
            </w:pPr>
            <w:r w:rsidRPr="00EE4418">
              <w:rPr>
                <w:lang w:val="en-US"/>
              </w:rPr>
              <w:t>Level 4 — Results</w:t>
            </w:r>
          </w:p>
        </w:tc>
        <w:tc>
          <w:tcPr>
            <w:tcW w:w="0" w:type="auto"/>
            <w:hideMark/>
          </w:tcPr>
          <w:p w14:paraId="29BB7AFA" w14:textId="77777777" w:rsidR="00DB1A24" w:rsidRPr="00EE4418" w:rsidRDefault="00DB1A24" w:rsidP="005E2CC2">
            <w:pPr>
              <w:rPr>
                <w:lang w:val="en-US"/>
              </w:rPr>
            </w:pPr>
            <w:r w:rsidRPr="00EE4418">
              <w:rPr>
                <w:lang w:val="en-US"/>
              </w:rPr>
              <w:t>Tangible research outputs</w:t>
            </w:r>
          </w:p>
        </w:tc>
        <w:tc>
          <w:tcPr>
            <w:tcW w:w="3915" w:type="dxa"/>
            <w:hideMark/>
          </w:tcPr>
          <w:p w14:paraId="18699BC5" w14:textId="77777777" w:rsidR="00DB1A24" w:rsidRPr="00EE4418" w:rsidRDefault="00DB1A24" w:rsidP="005E2CC2">
            <w:pPr>
              <w:rPr>
                <w:lang w:val="en-US"/>
              </w:rPr>
            </w:pPr>
            <w:r w:rsidRPr="00EE4418">
              <w:rPr>
                <w:lang w:val="en-US"/>
              </w:rPr>
              <w:t>Research proposals written or submitted; ethics applications submitted or approved; data collection initiated; manuscripts drafted, submitted, or published; conference presentations; funding applications or awards received</w:t>
            </w:r>
          </w:p>
        </w:tc>
        <w:tc>
          <w:tcPr>
            <w:tcW w:w="0" w:type="auto"/>
            <w:hideMark/>
          </w:tcPr>
          <w:p w14:paraId="26898AF7" w14:textId="77777777" w:rsidR="00DB1A24" w:rsidRPr="00EE4418" w:rsidRDefault="00DB1A24" w:rsidP="005E2CC2">
            <w:pPr>
              <w:rPr>
                <w:lang w:val="en-US"/>
              </w:rPr>
            </w:pPr>
            <w:r w:rsidRPr="00EE4418">
              <w:rPr>
                <w:lang w:val="en-US"/>
              </w:rPr>
              <w:t>Quantitative (checklist) + qualitative (open-ended)</w:t>
            </w:r>
          </w:p>
        </w:tc>
        <w:tc>
          <w:tcPr>
            <w:tcW w:w="0" w:type="auto"/>
            <w:hideMark/>
          </w:tcPr>
          <w:p w14:paraId="05A4FAA1" w14:textId="77777777" w:rsidR="00DB1A24" w:rsidRPr="00EE4418" w:rsidRDefault="00DB1A24" w:rsidP="005E2CC2">
            <w:pPr>
              <w:rPr>
                <w:lang w:val="en-US"/>
              </w:rPr>
            </w:pPr>
            <w:r w:rsidRPr="00EE4418">
              <w:rPr>
                <w:lang w:val="en-US"/>
              </w:rPr>
              <w:t>Descriptive statistics; thematic analysis</w:t>
            </w:r>
          </w:p>
        </w:tc>
      </w:tr>
    </w:tbl>
    <w:p w14:paraId="2ED6B3B9" w14:textId="77777777" w:rsidR="00DB1A24" w:rsidRPr="00EE4418" w:rsidRDefault="00DB1A24" w:rsidP="00DB1A24">
      <w:pPr>
        <w:spacing w:before="100" w:beforeAutospacing="1" w:after="100" w:afterAutospacing="1"/>
        <w:rPr>
          <w:lang w:val="en-US"/>
        </w:rPr>
      </w:pPr>
      <w:r w:rsidRPr="00EE4418">
        <w:rPr>
          <w:i/>
          <w:iCs/>
          <w:lang w:val="en-US"/>
        </w:rPr>
        <w:t>Levels 3 and 4 are reported together in the Results because Level 4 outputs are self-reported and could not be independently verified. All survey data were collected via Microsoft Forms at program completion. Qualitative findings from open-ended items are integrated within each Kirkpatrick level in the Results section rather than reported separately.</w:t>
      </w:r>
    </w:p>
    <w:p w14:paraId="7DB99C11" w14:textId="77777777" w:rsidR="00DB1A24" w:rsidRPr="00EE4418" w:rsidRDefault="00DB1A24" w:rsidP="00DB1A24">
      <w:pPr>
        <w:jc w:val="both"/>
        <w:rPr>
          <w:lang w:val="en-US"/>
        </w:rPr>
      </w:pPr>
    </w:p>
    <w:p w14:paraId="54A52C8A" w14:textId="77777777" w:rsidR="00DB1A24" w:rsidRPr="00EE4418" w:rsidRDefault="00DB1A24" w:rsidP="00DB1A24">
      <w:pPr>
        <w:jc w:val="both"/>
        <w:rPr>
          <w:lang w:val="en-US"/>
        </w:rPr>
      </w:pPr>
    </w:p>
    <w:p w14:paraId="5FAA876B" w14:textId="77777777" w:rsidR="00DB1A24" w:rsidRPr="00EE4418" w:rsidRDefault="00DB1A24" w:rsidP="00DB1A24">
      <w:pPr>
        <w:rPr>
          <w:lang w:val="en-US"/>
        </w:rPr>
      </w:pPr>
      <w:r w:rsidRPr="00EE4418">
        <w:rPr>
          <w:b/>
          <w:bCs/>
          <w:lang w:val="en-US"/>
        </w:rPr>
        <w:lastRenderedPageBreak/>
        <w:t>Supplementary Table S2.</w:t>
      </w:r>
      <w:r w:rsidRPr="00EE4418">
        <w:rPr>
          <w:lang w:val="en-US"/>
        </w:rPr>
        <w:t xml:space="preserve"> Module-level relevance and teaching quality ratings across the 10 content modules (N = 42 survey respondents).</w:t>
      </w:r>
    </w:p>
    <w:p w14:paraId="2C19F32E" w14:textId="77777777" w:rsidR="00DB1A24" w:rsidRPr="00EE4418" w:rsidRDefault="00DB1A24" w:rsidP="00DB1A24">
      <w:pPr>
        <w:jc w:val="both"/>
        <w:rPr>
          <w:lang w:val="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91"/>
        <w:gridCol w:w="940"/>
        <w:gridCol w:w="993"/>
        <w:gridCol w:w="1842"/>
        <w:gridCol w:w="1701"/>
      </w:tblGrid>
      <w:tr w:rsidR="00DB1A24" w:rsidRPr="00EE4418" w14:paraId="055B7653" w14:textId="77777777" w:rsidTr="005E2CC2">
        <w:trPr>
          <w:tblHeader/>
        </w:trPr>
        <w:tc>
          <w:tcPr>
            <w:tcW w:w="0" w:type="auto"/>
            <w:shd w:val="clear" w:color="auto" w:fill="FFFFFF"/>
            <w:tcMar>
              <w:top w:w="75" w:type="dxa"/>
              <w:left w:w="75" w:type="dxa"/>
              <w:bottom w:w="90" w:type="dxa"/>
              <w:right w:w="75" w:type="dxa"/>
            </w:tcMar>
            <w:vAlign w:val="bottom"/>
            <w:hideMark/>
          </w:tcPr>
          <w:p w14:paraId="7A930758" w14:textId="77777777" w:rsidR="00DB1A24" w:rsidRPr="00EE4418" w:rsidRDefault="00DB1A24" w:rsidP="005E2CC2">
            <w:pPr>
              <w:rPr>
                <w:b/>
                <w:bCs/>
                <w:lang w:val="en-US"/>
              </w:rPr>
            </w:pPr>
            <w:r w:rsidRPr="00EE4418">
              <w:rPr>
                <w:b/>
                <w:bCs/>
                <w:lang w:val="en-US"/>
              </w:rPr>
              <w:t>Module</w:t>
            </w:r>
          </w:p>
        </w:tc>
        <w:tc>
          <w:tcPr>
            <w:tcW w:w="1933" w:type="dxa"/>
            <w:gridSpan w:val="2"/>
            <w:shd w:val="clear" w:color="auto" w:fill="FFFFFF"/>
            <w:tcMar>
              <w:top w:w="75" w:type="dxa"/>
              <w:left w:w="75" w:type="dxa"/>
              <w:bottom w:w="90" w:type="dxa"/>
              <w:right w:w="75" w:type="dxa"/>
            </w:tcMar>
            <w:vAlign w:val="bottom"/>
            <w:hideMark/>
          </w:tcPr>
          <w:p w14:paraId="758DC0CA" w14:textId="77777777" w:rsidR="00DB1A24" w:rsidRPr="00EE4418" w:rsidRDefault="00DB1A24" w:rsidP="005E2CC2">
            <w:pPr>
              <w:rPr>
                <w:b/>
                <w:bCs/>
                <w:lang w:val="en-US"/>
              </w:rPr>
            </w:pPr>
            <w:r w:rsidRPr="00EE4418">
              <w:rPr>
                <w:b/>
                <w:bCs/>
                <w:lang w:val="en-US"/>
              </w:rPr>
              <w:t>Attended (n) (%)</w:t>
            </w:r>
          </w:p>
        </w:tc>
        <w:tc>
          <w:tcPr>
            <w:tcW w:w="1842" w:type="dxa"/>
            <w:shd w:val="clear" w:color="auto" w:fill="FFFFFF"/>
            <w:tcMar>
              <w:top w:w="75" w:type="dxa"/>
              <w:left w:w="75" w:type="dxa"/>
              <w:bottom w:w="90" w:type="dxa"/>
              <w:right w:w="75" w:type="dxa"/>
            </w:tcMar>
            <w:vAlign w:val="bottom"/>
            <w:hideMark/>
          </w:tcPr>
          <w:p w14:paraId="5A29EF1B" w14:textId="77777777" w:rsidR="00DB1A24" w:rsidRPr="00EE4418" w:rsidRDefault="00DB1A24" w:rsidP="005E2CC2">
            <w:pPr>
              <w:rPr>
                <w:b/>
                <w:bCs/>
                <w:lang w:val="en-US"/>
              </w:rPr>
            </w:pPr>
            <w:r w:rsidRPr="00EE4418">
              <w:rPr>
                <w:b/>
                <w:bCs/>
                <w:lang w:val="en-US"/>
              </w:rPr>
              <w:t>Relevance (1-5)</w:t>
            </w:r>
          </w:p>
        </w:tc>
        <w:tc>
          <w:tcPr>
            <w:tcW w:w="1701" w:type="dxa"/>
            <w:shd w:val="clear" w:color="auto" w:fill="FFFFFF"/>
            <w:tcMar>
              <w:top w:w="75" w:type="dxa"/>
              <w:left w:w="75" w:type="dxa"/>
              <w:bottom w:w="90" w:type="dxa"/>
              <w:right w:w="75" w:type="dxa"/>
            </w:tcMar>
            <w:vAlign w:val="bottom"/>
            <w:hideMark/>
          </w:tcPr>
          <w:p w14:paraId="15C6C40A" w14:textId="77777777" w:rsidR="00DB1A24" w:rsidRPr="00EE4418" w:rsidRDefault="00DB1A24" w:rsidP="005E2CC2">
            <w:pPr>
              <w:rPr>
                <w:b/>
                <w:bCs/>
                <w:lang w:val="en-US"/>
              </w:rPr>
            </w:pPr>
            <w:r w:rsidRPr="00EE4418">
              <w:rPr>
                <w:b/>
                <w:bCs/>
                <w:lang w:val="en-US"/>
              </w:rPr>
              <w:t>Quality (1-5)</w:t>
            </w:r>
          </w:p>
        </w:tc>
      </w:tr>
      <w:tr w:rsidR="00DB1A24" w:rsidRPr="00EE4418" w14:paraId="5ECDA339" w14:textId="77777777" w:rsidTr="005E2CC2">
        <w:tc>
          <w:tcPr>
            <w:tcW w:w="0" w:type="auto"/>
            <w:shd w:val="clear" w:color="auto" w:fill="FFFFFF"/>
            <w:tcMar>
              <w:top w:w="120" w:type="dxa"/>
              <w:left w:w="75" w:type="dxa"/>
              <w:bottom w:w="120" w:type="dxa"/>
              <w:right w:w="75" w:type="dxa"/>
            </w:tcMar>
            <w:vAlign w:val="center"/>
            <w:hideMark/>
          </w:tcPr>
          <w:p w14:paraId="20D6F498" w14:textId="77777777" w:rsidR="00DB1A24" w:rsidRPr="00EE4418" w:rsidRDefault="00DB1A24" w:rsidP="005E2CC2">
            <w:pPr>
              <w:rPr>
                <w:lang w:val="en-US"/>
              </w:rPr>
            </w:pPr>
            <w:r w:rsidRPr="00EE4418">
              <w:rPr>
                <w:lang w:val="en-US"/>
              </w:rPr>
              <w:t>M1: Research Questions &amp; Hypotheses</w:t>
            </w:r>
          </w:p>
        </w:tc>
        <w:tc>
          <w:tcPr>
            <w:tcW w:w="940" w:type="dxa"/>
            <w:shd w:val="clear" w:color="auto" w:fill="FFFFFF"/>
            <w:tcMar>
              <w:top w:w="120" w:type="dxa"/>
              <w:left w:w="75" w:type="dxa"/>
              <w:bottom w:w="120" w:type="dxa"/>
              <w:right w:w="75" w:type="dxa"/>
            </w:tcMar>
            <w:vAlign w:val="center"/>
            <w:hideMark/>
          </w:tcPr>
          <w:p w14:paraId="717225A9" w14:textId="77777777" w:rsidR="00DB1A24" w:rsidRPr="00EE4418" w:rsidRDefault="00DB1A24" w:rsidP="005E2CC2">
            <w:pPr>
              <w:jc w:val="center"/>
              <w:rPr>
                <w:lang w:val="en-US"/>
              </w:rPr>
            </w:pPr>
            <w:r w:rsidRPr="00EE4418">
              <w:rPr>
                <w:lang w:val="en-US"/>
              </w:rPr>
              <w:t>37</w:t>
            </w:r>
          </w:p>
        </w:tc>
        <w:tc>
          <w:tcPr>
            <w:tcW w:w="993" w:type="dxa"/>
            <w:shd w:val="clear" w:color="auto" w:fill="FFFFFF"/>
            <w:tcMar>
              <w:top w:w="120" w:type="dxa"/>
              <w:left w:w="75" w:type="dxa"/>
              <w:bottom w:w="120" w:type="dxa"/>
              <w:right w:w="75" w:type="dxa"/>
            </w:tcMar>
            <w:vAlign w:val="center"/>
            <w:hideMark/>
          </w:tcPr>
          <w:p w14:paraId="431BB84F" w14:textId="77777777" w:rsidR="00DB1A24" w:rsidRPr="00EE4418" w:rsidRDefault="00DB1A24" w:rsidP="005E2CC2">
            <w:pPr>
              <w:jc w:val="center"/>
              <w:rPr>
                <w:lang w:val="en-US"/>
              </w:rPr>
            </w:pPr>
            <w:r w:rsidRPr="00EE4418">
              <w:rPr>
                <w:lang w:val="en-US"/>
              </w:rPr>
              <w:t>88%</w:t>
            </w:r>
          </w:p>
        </w:tc>
        <w:tc>
          <w:tcPr>
            <w:tcW w:w="1842" w:type="dxa"/>
            <w:shd w:val="clear" w:color="auto" w:fill="F0F9ED"/>
            <w:tcMar>
              <w:top w:w="120" w:type="dxa"/>
              <w:left w:w="75" w:type="dxa"/>
              <w:bottom w:w="120" w:type="dxa"/>
              <w:right w:w="75" w:type="dxa"/>
            </w:tcMar>
            <w:vAlign w:val="center"/>
            <w:hideMark/>
          </w:tcPr>
          <w:p w14:paraId="197A888A" w14:textId="77777777" w:rsidR="00DB1A24" w:rsidRPr="00EE4418" w:rsidRDefault="00DB1A24" w:rsidP="005E2CC2">
            <w:pPr>
              <w:rPr>
                <w:lang w:val="en-US"/>
              </w:rPr>
            </w:pPr>
            <w:r w:rsidRPr="00EE4418">
              <w:rPr>
                <w:lang w:val="en-US"/>
              </w:rPr>
              <w:t>4.51</w:t>
            </w:r>
          </w:p>
        </w:tc>
        <w:tc>
          <w:tcPr>
            <w:tcW w:w="1701" w:type="dxa"/>
            <w:shd w:val="clear" w:color="auto" w:fill="79C67A"/>
            <w:tcMar>
              <w:top w:w="120" w:type="dxa"/>
              <w:left w:w="75" w:type="dxa"/>
              <w:bottom w:w="120" w:type="dxa"/>
              <w:right w:w="75" w:type="dxa"/>
            </w:tcMar>
            <w:vAlign w:val="center"/>
            <w:hideMark/>
          </w:tcPr>
          <w:p w14:paraId="0CD4E7CF" w14:textId="77777777" w:rsidR="00DB1A24" w:rsidRPr="00EE4418" w:rsidRDefault="00DB1A24" w:rsidP="005E2CC2">
            <w:pPr>
              <w:rPr>
                <w:lang w:val="en-US"/>
              </w:rPr>
            </w:pPr>
            <w:r w:rsidRPr="00EE4418">
              <w:rPr>
                <w:lang w:val="en-US"/>
              </w:rPr>
              <w:t>4.49</w:t>
            </w:r>
          </w:p>
        </w:tc>
      </w:tr>
      <w:tr w:rsidR="00DB1A24" w:rsidRPr="00EE4418" w14:paraId="0700DF6E" w14:textId="77777777" w:rsidTr="005E2CC2">
        <w:tc>
          <w:tcPr>
            <w:tcW w:w="0" w:type="auto"/>
            <w:shd w:val="clear" w:color="auto" w:fill="FFFFFF"/>
            <w:tcMar>
              <w:top w:w="120" w:type="dxa"/>
              <w:left w:w="75" w:type="dxa"/>
              <w:bottom w:w="120" w:type="dxa"/>
              <w:right w:w="75" w:type="dxa"/>
            </w:tcMar>
            <w:vAlign w:val="center"/>
            <w:hideMark/>
          </w:tcPr>
          <w:p w14:paraId="11FBB64C" w14:textId="77777777" w:rsidR="00DB1A24" w:rsidRPr="00EE4418" w:rsidRDefault="00DB1A24" w:rsidP="005E2CC2">
            <w:pPr>
              <w:rPr>
                <w:lang w:val="en-US"/>
              </w:rPr>
            </w:pPr>
            <w:r w:rsidRPr="00EE4418">
              <w:rPr>
                <w:lang w:val="en-US"/>
              </w:rPr>
              <w:t>M2: Literature Review &amp; Synthesis</w:t>
            </w:r>
          </w:p>
        </w:tc>
        <w:tc>
          <w:tcPr>
            <w:tcW w:w="940" w:type="dxa"/>
            <w:shd w:val="clear" w:color="auto" w:fill="FFFFFF"/>
            <w:tcMar>
              <w:top w:w="120" w:type="dxa"/>
              <w:left w:w="75" w:type="dxa"/>
              <w:bottom w:w="120" w:type="dxa"/>
              <w:right w:w="75" w:type="dxa"/>
            </w:tcMar>
            <w:vAlign w:val="center"/>
            <w:hideMark/>
          </w:tcPr>
          <w:p w14:paraId="008D4D5E" w14:textId="77777777" w:rsidR="00DB1A24" w:rsidRPr="00EE4418" w:rsidRDefault="00DB1A24" w:rsidP="005E2CC2">
            <w:pPr>
              <w:jc w:val="center"/>
              <w:rPr>
                <w:lang w:val="en-US"/>
              </w:rPr>
            </w:pPr>
            <w:r w:rsidRPr="00EE4418">
              <w:rPr>
                <w:lang w:val="en-US"/>
              </w:rPr>
              <w:t>31</w:t>
            </w:r>
          </w:p>
        </w:tc>
        <w:tc>
          <w:tcPr>
            <w:tcW w:w="993" w:type="dxa"/>
            <w:shd w:val="clear" w:color="auto" w:fill="FFFFFF"/>
            <w:tcMar>
              <w:top w:w="120" w:type="dxa"/>
              <w:left w:w="75" w:type="dxa"/>
              <w:bottom w:w="120" w:type="dxa"/>
              <w:right w:w="75" w:type="dxa"/>
            </w:tcMar>
            <w:vAlign w:val="center"/>
            <w:hideMark/>
          </w:tcPr>
          <w:p w14:paraId="47DDB4C3" w14:textId="77777777" w:rsidR="00DB1A24" w:rsidRPr="00EE4418" w:rsidRDefault="00DB1A24" w:rsidP="005E2CC2">
            <w:pPr>
              <w:jc w:val="center"/>
              <w:rPr>
                <w:lang w:val="en-US"/>
              </w:rPr>
            </w:pPr>
            <w:r w:rsidRPr="00EE4418">
              <w:rPr>
                <w:lang w:val="en-US"/>
              </w:rPr>
              <w:t>74%</w:t>
            </w:r>
          </w:p>
        </w:tc>
        <w:tc>
          <w:tcPr>
            <w:tcW w:w="1842" w:type="dxa"/>
            <w:shd w:val="clear" w:color="auto" w:fill="CAEAC3"/>
            <w:tcMar>
              <w:top w:w="120" w:type="dxa"/>
              <w:left w:w="75" w:type="dxa"/>
              <w:bottom w:w="120" w:type="dxa"/>
              <w:right w:w="75" w:type="dxa"/>
            </w:tcMar>
            <w:vAlign w:val="center"/>
            <w:hideMark/>
          </w:tcPr>
          <w:p w14:paraId="1F6C7DBA" w14:textId="77777777" w:rsidR="00DB1A24" w:rsidRPr="00EE4418" w:rsidRDefault="00DB1A24" w:rsidP="005E2CC2">
            <w:pPr>
              <w:rPr>
                <w:lang w:val="en-US"/>
              </w:rPr>
            </w:pPr>
            <w:r w:rsidRPr="00EE4418">
              <w:rPr>
                <w:lang w:val="en-US"/>
              </w:rPr>
              <w:t>4.55</w:t>
            </w:r>
          </w:p>
        </w:tc>
        <w:tc>
          <w:tcPr>
            <w:tcW w:w="1701" w:type="dxa"/>
            <w:shd w:val="clear" w:color="auto" w:fill="A2D99C"/>
            <w:tcMar>
              <w:top w:w="120" w:type="dxa"/>
              <w:left w:w="75" w:type="dxa"/>
              <w:bottom w:w="120" w:type="dxa"/>
              <w:right w:w="75" w:type="dxa"/>
            </w:tcMar>
            <w:vAlign w:val="center"/>
            <w:hideMark/>
          </w:tcPr>
          <w:p w14:paraId="20200231" w14:textId="77777777" w:rsidR="00DB1A24" w:rsidRPr="00EE4418" w:rsidRDefault="00DB1A24" w:rsidP="005E2CC2">
            <w:pPr>
              <w:rPr>
                <w:lang w:val="en-US"/>
              </w:rPr>
            </w:pPr>
            <w:r w:rsidRPr="00EE4418">
              <w:rPr>
                <w:lang w:val="en-US"/>
              </w:rPr>
              <w:t>4.45</w:t>
            </w:r>
          </w:p>
        </w:tc>
      </w:tr>
      <w:tr w:rsidR="00DB1A24" w:rsidRPr="00EE4418" w14:paraId="585CF215" w14:textId="77777777" w:rsidTr="005E2CC2">
        <w:tc>
          <w:tcPr>
            <w:tcW w:w="0" w:type="auto"/>
            <w:shd w:val="clear" w:color="auto" w:fill="FFFFFF"/>
            <w:tcMar>
              <w:top w:w="120" w:type="dxa"/>
              <w:left w:w="75" w:type="dxa"/>
              <w:bottom w:w="120" w:type="dxa"/>
              <w:right w:w="75" w:type="dxa"/>
            </w:tcMar>
            <w:vAlign w:val="center"/>
            <w:hideMark/>
          </w:tcPr>
          <w:p w14:paraId="47883954" w14:textId="77777777" w:rsidR="00DB1A24" w:rsidRPr="00EE4418" w:rsidRDefault="00DB1A24" w:rsidP="005E2CC2">
            <w:pPr>
              <w:rPr>
                <w:lang w:val="en-US"/>
              </w:rPr>
            </w:pPr>
            <w:r w:rsidRPr="00EE4418">
              <w:rPr>
                <w:lang w:val="en-US"/>
              </w:rPr>
              <w:t>M3: Research Ethics &amp; GCP</w:t>
            </w:r>
          </w:p>
        </w:tc>
        <w:tc>
          <w:tcPr>
            <w:tcW w:w="940" w:type="dxa"/>
            <w:shd w:val="clear" w:color="auto" w:fill="FFFFFF"/>
            <w:tcMar>
              <w:top w:w="120" w:type="dxa"/>
              <w:left w:w="75" w:type="dxa"/>
              <w:bottom w:w="120" w:type="dxa"/>
              <w:right w:w="75" w:type="dxa"/>
            </w:tcMar>
            <w:vAlign w:val="center"/>
            <w:hideMark/>
          </w:tcPr>
          <w:p w14:paraId="500C3876" w14:textId="77777777" w:rsidR="00DB1A24" w:rsidRPr="00EE4418" w:rsidRDefault="00DB1A24" w:rsidP="005E2CC2">
            <w:pPr>
              <w:jc w:val="center"/>
              <w:rPr>
                <w:lang w:val="en-US"/>
              </w:rPr>
            </w:pPr>
            <w:r w:rsidRPr="00EE4418">
              <w:rPr>
                <w:lang w:val="en-US"/>
              </w:rPr>
              <w:t>36</w:t>
            </w:r>
          </w:p>
        </w:tc>
        <w:tc>
          <w:tcPr>
            <w:tcW w:w="993" w:type="dxa"/>
            <w:shd w:val="clear" w:color="auto" w:fill="FFFFFF"/>
            <w:tcMar>
              <w:top w:w="120" w:type="dxa"/>
              <w:left w:w="75" w:type="dxa"/>
              <w:bottom w:w="120" w:type="dxa"/>
              <w:right w:w="75" w:type="dxa"/>
            </w:tcMar>
            <w:vAlign w:val="center"/>
            <w:hideMark/>
          </w:tcPr>
          <w:p w14:paraId="7FDEE4C0" w14:textId="77777777" w:rsidR="00DB1A24" w:rsidRPr="00EE4418" w:rsidRDefault="00DB1A24" w:rsidP="005E2CC2">
            <w:pPr>
              <w:jc w:val="center"/>
              <w:rPr>
                <w:lang w:val="en-US"/>
              </w:rPr>
            </w:pPr>
            <w:r w:rsidRPr="00EE4418">
              <w:rPr>
                <w:lang w:val="en-US"/>
              </w:rPr>
              <w:t>86%</w:t>
            </w:r>
          </w:p>
        </w:tc>
        <w:tc>
          <w:tcPr>
            <w:tcW w:w="1842" w:type="dxa"/>
            <w:shd w:val="clear" w:color="auto" w:fill="157D39"/>
            <w:tcMar>
              <w:top w:w="120" w:type="dxa"/>
              <w:left w:w="75" w:type="dxa"/>
              <w:bottom w:w="120" w:type="dxa"/>
              <w:right w:w="75" w:type="dxa"/>
            </w:tcMar>
            <w:vAlign w:val="center"/>
            <w:hideMark/>
          </w:tcPr>
          <w:p w14:paraId="24FA8A72" w14:textId="77777777" w:rsidR="00DB1A24" w:rsidRPr="00EE4418" w:rsidRDefault="00DB1A24" w:rsidP="005E2CC2">
            <w:pPr>
              <w:rPr>
                <w:lang w:val="en-US"/>
              </w:rPr>
            </w:pPr>
            <w:r w:rsidRPr="00EE4418">
              <w:rPr>
                <w:lang w:val="en-US"/>
              </w:rPr>
              <w:t>4.67</w:t>
            </w:r>
          </w:p>
        </w:tc>
        <w:tc>
          <w:tcPr>
            <w:tcW w:w="1701" w:type="dxa"/>
            <w:shd w:val="clear" w:color="auto" w:fill="00441B"/>
            <w:tcMar>
              <w:top w:w="120" w:type="dxa"/>
              <w:left w:w="75" w:type="dxa"/>
              <w:bottom w:w="120" w:type="dxa"/>
              <w:right w:w="75" w:type="dxa"/>
            </w:tcMar>
            <w:vAlign w:val="center"/>
            <w:hideMark/>
          </w:tcPr>
          <w:p w14:paraId="3A9DF215" w14:textId="77777777" w:rsidR="00DB1A24" w:rsidRPr="00EE4418" w:rsidRDefault="00DB1A24" w:rsidP="005E2CC2">
            <w:pPr>
              <w:rPr>
                <w:lang w:val="en-US"/>
              </w:rPr>
            </w:pPr>
            <w:r w:rsidRPr="00EE4418">
              <w:rPr>
                <w:lang w:val="en-US"/>
              </w:rPr>
              <w:t>4.67</w:t>
            </w:r>
          </w:p>
        </w:tc>
      </w:tr>
      <w:tr w:rsidR="00DB1A24" w:rsidRPr="00EE4418" w14:paraId="6856EFFF" w14:textId="77777777" w:rsidTr="005E2CC2">
        <w:tc>
          <w:tcPr>
            <w:tcW w:w="0" w:type="auto"/>
            <w:shd w:val="clear" w:color="auto" w:fill="FFFFFF"/>
            <w:tcMar>
              <w:top w:w="120" w:type="dxa"/>
              <w:left w:w="75" w:type="dxa"/>
              <w:bottom w:w="120" w:type="dxa"/>
              <w:right w:w="75" w:type="dxa"/>
            </w:tcMar>
            <w:vAlign w:val="center"/>
            <w:hideMark/>
          </w:tcPr>
          <w:p w14:paraId="00C00366" w14:textId="77777777" w:rsidR="00DB1A24" w:rsidRPr="00EE4418" w:rsidRDefault="00DB1A24" w:rsidP="005E2CC2">
            <w:pPr>
              <w:rPr>
                <w:lang w:val="en-US"/>
              </w:rPr>
            </w:pPr>
            <w:r w:rsidRPr="00EE4418">
              <w:rPr>
                <w:lang w:val="en-US"/>
              </w:rPr>
              <w:t>M4: Study Designs</w:t>
            </w:r>
          </w:p>
        </w:tc>
        <w:tc>
          <w:tcPr>
            <w:tcW w:w="940" w:type="dxa"/>
            <w:shd w:val="clear" w:color="auto" w:fill="FFFFFF"/>
            <w:tcMar>
              <w:top w:w="120" w:type="dxa"/>
              <w:left w:w="75" w:type="dxa"/>
              <w:bottom w:w="120" w:type="dxa"/>
              <w:right w:w="75" w:type="dxa"/>
            </w:tcMar>
            <w:vAlign w:val="center"/>
            <w:hideMark/>
          </w:tcPr>
          <w:p w14:paraId="614F0584" w14:textId="77777777" w:rsidR="00DB1A24" w:rsidRPr="00EE4418" w:rsidRDefault="00DB1A24" w:rsidP="005E2CC2">
            <w:pPr>
              <w:jc w:val="center"/>
              <w:rPr>
                <w:lang w:val="en-US"/>
              </w:rPr>
            </w:pPr>
            <w:r w:rsidRPr="00EE4418">
              <w:rPr>
                <w:lang w:val="en-US"/>
              </w:rPr>
              <w:t>36</w:t>
            </w:r>
          </w:p>
        </w:tc>
        <w:tc>
          <w:tcPr>
            <w:tcW w:w="993" w:type="dxa"/>
            <w:shd w:val="clear" w:color="auto" w:fill="FFFFFF"/>
            <w:tcMar>
              <w:top w:w="120" w:type="dxa"/>
              <w:left w:w="75" w:type="dxa"/>
              <w:bottom w:w="120" w:type="dxa"/>
              <w:right w:w="75" w:type="dxa"/>
            </w:tcMar>
            <w:vAlign w:val="center"/>
            <w:hideMark/>
          </w:tcPr>
          <w:p w14:paraId="2F939244" w14:textId="77777777" w:rsidR="00DB1A24" w:rsidRPr="00EE4418" w:rsidRDefault="00DB1A24" w:rsidP="005E2CC2">
            <w:pPr>
              <w:jc w:val="center"/>
              <w:rPr>
                <w:lang w:val="en-US"/>
              </w:rPr>
            </w:pPr>
            <w:r w:rsidRPr="00EE4418">
              <w:rPr>
                <w:lang w:val="en-US"/>
              </w:rPr>
              <w:t>86%</w:t>
            </w:r>
          </w:p>
        </w:tc>
        <w:tc>
          <w:tcPr>
            <w:tcW w:w="1842" w:type="dxa"/>
            <w:shd w:val="clear" w:color="auto" w:fill="9FD899"/>
            <w:tcMar>
              <w:top w:w="120" w:type="dxa"/>
              <w:left w:w="75" w:type="dxa"/>
              <w:bottom w:w="120" w:type="dxa"/>
              <w:right w:w="75" w:type="dxa"/>
            </w:tcMar>
            <w:vAlign w:val="center"/>
            <w:hideMark/>
          </w:tcPr>
          <w:p w14:paraId="4B5EFC91" w14:textId="77777777" w:rsidR="00DB1A24" w:rsidRPr="00EE4418" w:rsidRDefault="00DB1A24" w:rsidP="005E2CC2">
            <w:pPr>
              <w:rPr>
                <w:lang w:val="en-US"/>
              </w:rPr>
            </w:pPr>
            <w:r w:rsidRPr="00EE4418">
              <w:rPr>
                <w:lang w:val="en-US"/>
              </w:rPr>
              <w:t>4.58</w:t>
            </w:r>
          </w:p>
        </w:tc>
        <w:tc>
          <w:tcPr>
            <w:tcW w:w="1701" w:type="dxa"/>
            <w:shd w:val="clear" w:color="auto" w:fill="6FC173"/>
            <w:tcMar>
              <w:top w:w="120" w:type="dxa"/>
              <w:left w:w="75" w:type="dxa"/>
              <w:bottom w:w="120" w:type="dxa"/>
              <w:right w:w="75" w:type="dxa"/>
            </w:tcMar>
            <w:vAlign w:val="center"/>
            <w:hideMark/>
          </w:tcPr>
          <w:p w14:paraId="160C138E" w14:textId="77777777" w:rsidR="00DB1A24" w:rsidRPr="00EE4418" w:rsidRDefault="00DB1A24" w:rsidP="005E2CC2">
            <w:pPr>
              <w:rPr>
                <w:lang w:val="en-US"/>
              </w:rPr>
            </w:pPr>
            <w:r w:rsidRPr="00EE4418">
              <w:rPr>
                <w:lang w:val="en-US"/>
              </w:rPr>
              <w:t>4.50</w:t>
            </w:r>
          </w:p>
        </w:tc>
      </w:tr>
      <w:tr w:rsidR="00DB1A24" w:rsidRPr="00EE4418" w14:paraId="156AE101" w14:textId="77777777" w:rsidTr="005E2CC2">
        <w:tc>
          <w:tcPr>
            <w:tcW w:w="0" w:type="auto"/>
            <w:shd w:val="clear" w:color="auto" w:fill="FFFFFF"/>
            <w:tcMar>
              <w:top w:w="120" w:type="dxa"/>
              <w:left w:w="75" w:type="dxa"/>
              <w:bottom w:w="120" w:type="dxa"/>
              <w:right w:w="75" w:type="dxa"/>
            </w:tcMar>
            <w:vAlign w:val="center"/>
            <w:hideMark/>
          </w:tcPr>
          <w:p w14:paraId="6A41F96D" w14:textId="77777777" w:rsidR="00DB1A24" w:rsidRPr="00EE4418" w:rsidRDefault="00DB1A24" w:rsidP="005E2CC2">
            <w:pPr>
              <w:rPr>
                <w:lang w:val="en-US"/>
              </w:rPr>
            </w:pPr>
            <w:r w:rsidRPr="00EE4418">
              <w:rPr>
                <w:lang w:val="en-US"/>
              </w:rPr>
              <w:t>M5: Implementation Science</w:t>
            </w:r>
          </w:p>
        </w:tc>
        <w:tc>
          <w:tcPr>
            <w:tcW w:w="940" w:type="dxa"/>
            <w:shd w:val="clear" w:color="auto" w:fill="FFFFFF"/>
            <w:tcMar>
              <w:top w:w="120" w:type="dxa"/>
              <w:left w:w="75" w:type="dxa"/>
              <w:bottom w:w="120" w:type="dxa"/>
              <w:right w:w="75" w:type="dxa"/>
            </w:tcMar>
            <w:vAlign w:val="center"/>
            <w:hideMark/>
          </w:tcPr>
          <w:p w14:paraId="000ACB1B" w14:textId="77777777" w:rsidR="00DB1A24" w:rsidRPr="00EE4418" w:rsidRDefault="00DB1A24" w:rsidP="005E2CC2">
            <w:pPr>
              <w:jc w:val="center"/>
              <w:rPr>
                <w:lang w:val="en-US"/>
              </w:rPr>
            </w:pPr>
            <w:r w:rsidRPr="00EE4418">
              <w:rPr>
                <w:lang w:val="en-US"/>
              </w:rPr>
              <w:t>32</w:t>
            </w:r>
          </w:p>
        </w:tc>
        <w:tc>
          <w:tcPr>
            <w:tcW w:w="993" w:type="dxa"/>
            <w:shd w:val="clear" w:color="auto" w:fill="FFFFFF"/>
            <w:tcMar>
              <w:top w:w="120" w:type="dxa"/>
              <w:left w:w="75" w:type="dxa"/>
              <w:bottom w:w="120" w:type="dxa"/>
              <w:right w:w="75" w:type="dxa"/>
            </w:tcMar>
            <w:vAlign w:val="center"/>
            <w:hideMark/>
          </w:tcPr>
          <w:p w14:paraId="391E6BA1" w14:textId="77777777" w:rsidR="00DB1A24" w:rsidRPr="00EE4418" w:rsidRDefault="00DB1A24" w:rsidP="005E2CC2">
            <w:pPr>
              <w:jc w:val="center"/>
              <w:rPr>
                <w:lang w:val="en-US"/>
              </w:rPr>
            </w:pPr>
            <w:r w:rsidRPr="00EE4418">
              <w:rPr>
                <w:lang w:val="en-US"/>
              </w:rPr>
              <w:t>76%</w:t>
            </w:r>
          </w:p>
        </w:tc>
        <w:tc>
          <w:tcPr>
            <w:tcW w:w="1842" w:type="dxa"/>
            <w:shd w:val="clear" w:color="auto" w:fill="58B668"/>
            <w:tcMar>
              <w:top w:w="120" w:type="dxa"/>
              <w:left w:w="75" w:type="dxa"/>
              <w:bottom w:w="120" w:type="dxa"/>
              <w:right w:w="75" w:type="dxa"/>
            </w:tcMar>
            <w:vAlign w:val="center"/>
            <w:hideMark/>
          </w:tcPr>
          <w:p w14:paraId="5F13C865" w14:textId="77777777" w:rsidR="00DB1A24" w:rsidRPr="00EE4418" w:rsidRDefault="00DB1A24" w:rsidP="005E2CC2">
            <w:pPr>
              <w:rPr>
                <w:lang w:val="en-US"/>
              </w:rPr>
            </w:pPr>
            <w:r w:rsidRPr="00EE4418">
              <w:rPr>
                <w:lang w:val="en-US"/>
              </w:rPr>
              <w:t>4.62</w:t>
            </w:r>
          </w:p>
        </w:tc>
        <w:tc>
          <w:tcPr>
            <w:tcW w:w="1701" w:type="dxa"/>
            <w:shd w:val="clear" w:color="auto" w:fill="8ED08B"/>
            <w:tcMar>
              <w:top w:w="120" w:type="dxa"/>
              <w:left w:w="75" w:type="dxa"/>
              <w:bottom w:w="120" w:type="dxa"/>
              <w:right w:w="75" w:type="dxa"/>
            </w:tcMar>
            <w:vAlign w:val="center"/>
            <w:hideMark/>
          </w:tcPr>
          <w:p w14:paraId="14FBA80E" w14:textId="77777777" w:rsidR="00DB1A24" w:rsidRPr="00EE4418" w:rsidRDefault="00DB1A24" w:rsidP="005E2CC2">
            <w:pPr>
              <w:rPr>
                <w:lang w:val="en-US"/>
              </w:rPr>
            </w:pPr>
            <w:r w:rsidRPr="00EE4418">
              <w:rPr>
                <w:lang w:val="en-US"/>
              </w:rPr>
              <w:t>4.47</w:t>
            </w:r>
          </w:p>
        </w:tc>
      </w:tr>
      <w:tr w:rsidR="00DB1A24" w:rsidRPr="00EE4418" w14:paraId="6AC837BA" w14:textId="77777777" w:rsidTr="005E2CC2">
        <w:tc>
          <w:tcPr>
            <w:tcW w:w="0" w:type="auto"/>
            <w:shd w:val="clear" w:color="auto" w:fill="FFFFFF"/>
            <w:tcMar>
              <w:top w:w="120" w:type="dxa"/>
              <w:left w:w="75" w:type="dxa"/>
              <w:bottom w:w="120" w:type="dxa"/>
              <w:right w:w="75" w:type="dxa"/>
            </w:tcMar>
            <w:vAlign w:val="center"/>
            <w:hideMark/>
          </w:tcPr>
          <w:p w14:paraId="40469484" w14:textId="77777777" w:rsidR="00DB1A24" w:rsidRPr="00EE4418" w:rsidRDefault="00DB1A24" w:rsidP="005E2CC2">
            <w:pPr>
              <w:rPr>
                <w:lang w:val="en-US"/>
              </w:rPr>
            </w:pPr>
            <w:r w:rsidRPr="00EE4418">
              <w:rPr>
                <w:lang w:val="en-US"/>
              </w:rPr>
              <w:t>M6: Scientific Writing I</w:t>
            </w:r>
          </w:p>
        </w:tc>
        <w:tc>
          <w:tcPr>
            <w:tcW w:w="940" w:type="dxa"/>
            <w:shd w:val="clear" w:color="auto" w:fill="FFFFFF"/>
            <w:tcMar>
              <w:top w:w="120" w:type="dxa"/>
              <w:left w:w="75" w:type="dxa"/>
              <w:bottom w:w="120" w:type="dxa"/>
              <w:right w:w="75" w:type="dxa"/>
            </w:tcMar>
            <w:vAlign w:val="center"/>
            <w:hideMark/>
          </w:tcPr>
          <w:p w14:paraId="6EBC6BC9" w14:textId="77777777" w:rsidR="00DB1A24" w:rsidRPr="00EE4418" w:rsidRDefault="00DB1A24" w:rsidP="005E2CC2">
            <w:pPr>
              <w:jc w:val="center"/>
              <w:rPr>
                <w:lang w:val="en-US"/>
              </w:rPr>
            </w:pPr>
            <w:r w:rsidRPr="00EE4418">
              <w:rPr>
                <w:lang w:val="en-US"/>
              </w:rPr>
              <w:t>35</w:t>
            </w:r>
          </w:p>
        </w:tc>
        <w:tc>
          <w:tcPr>
            <w:tcW w:w="993" w:type="dxa"/>
            <w:shd w:val="clear" w:color="auto" w:fill="FFFFFF"/>
            <w:tcMar>
              <w:top w:w="120" w:type="dxa"/>
              <w:left w:w="75" w:type="dxa"/>
              <w:bottom w:w="120" w:type="dxa"/>
              <w:right w:w="75" w:type="dxa"/>
            </w:tcMar>
            <w:vAlign w:val="center"/>
            <w:hideMark/>
          </w:tcPr>
          <w:p w14:paraId="4D7FE412" w14:textId="77777777" w:rsidR="00DB1A24" w:rsidRPr="00EE4418" w:rsidRDefault="00DB1A24" w:rsidP="005E2CC2">
            <w:pPr>
              <w:jc w:val="center"/>
              <w:rPr>
                <w:lang w:val="en-US"/>
              </w:rPr>
            </w:pPr>
            <w:r w:rsidRPr="00EE4418">
              <w:rPr>
                <w:lang w:val="en-US"/>
              </w:rPr>
              <w:t>83%</w:t>
            </w:r>
          </w:p>
        </w:tc>
        <w:tc>
          <w:tcPr>
            <w:tcW w:w="1842" w:type="dxa"/>
            <w:shd w:val="clear" w:color="auto" w:fill="44AC5E"/>
            <w:tcMar>
              <w:top w:w="120" w:type="dxa"/>
              <w:left w:w="75" w:type="dxa"/>
              <w:bottom w:w="120" w:type="dxa"/>
              <w:right w:w="75" w:type="dxa"/>
            </w:tcMar>
            <w:vAlign w:val="center"/>
            <w:hideMark/>
          </w:tcPr>
          <w:p w14:paraId="3E5D6FAA" w14:textId="77777777" w:rsidR="00DB1A24" w:rsidRPr="00EE4418" w:rsidRDefault="00DB1A24" w:rsidP="005E2CC2">
            <w:pPr>
              <w:rPr>
                <w:lang w:val="en-US"/>
              </w:rPr>
            </w:pPr>
            <w:r w:rsidRPr="00EE4418">
              <w:rPr>
                <w:lang w:val="en-US"/>
              </w:rPr>
              <w:t>4.63</w:t>
            </w:r>
          </w:p>
        </w:tc>
        <w:tc>
          <w:tcPr>
            <w:tcW w:w="1701" w:type="dxa"/>
            <w:shd w:val="clear" w:color="auto" w:fill="79C67A"/>
            <w:tcMar>
              <w:top w:w="120" w:type="dxa"/>
              <w:left w:w="75" w:type="dxa"/>
              <w:bottom w:w="120" w:type="dxa"/>
              <w:right w:w="75" w:type="dxa"/>
            </w:tcMar>
            <w:vAlign w:val="center"/>
            <w:hideMark/>
          </w:tcPr>
          <w:p w14:paraId="2191A088" w14:textId="77777777" w:rsidR="00DB1A24" w:rsidRPr="00EE4418" w:rsidRDefault="00DB1A24" w:rsidP="005E2CC2">
            <w:pPr>
              <w:rPr>
                <w:lang w:val="en-US"/>
              </w:rPr>
            </w:pPr>
            <w:r w:rsidRPr="00EE4418">
              <w:rPr>
                <w:lang w:val="en-US"/>
              </w:rPr>
              <w:t>4.49</w:t>
            </w:r>
          </w:p>
        </w:tc>
      </w:tr>
      <w:tr w:rsidR="00DB1A24" w:rsidRPr="00EE4418" w14:paraId="1AD663B0" w14:textId="77777777" w:rsidTr="005E2CC2">
        <w:tc>
          <w:tcPr>
            <w:tcW w:w="0" w:type="auto"/>
            <w:shd w:val="clear" w:color="auto" w:fill="FFFFFF"/>
            <w:tcMar>
              <w:top w:w="120" w:type="dxa"/>
              <w:left w:w="75" w:type="dxa"/>
              <w:bottom w:w="120" w:type="dxa"/>
              <w:right w:w="75" w:type="dxa"/>
            </w:tcMar>
            <w:vAlign w:val="center"/>
            <w:hideMark/>
          </w:tcPr>
          <w:p w14:paraId="1E0ECEDD" w14:textId="77777777" w:rsidR="00DB1A24" w:rsidRPr="00EE4418" w:rsidRDefault="00DB1A24" w:rsidP="005E2CC2">
            <w:pPr>
              <w:rPr>
                <w:lang w:val="en-US"/>
              </w:rPr>
            </w:pPr>
            <w:r w:rsidRPr="00EE4418">
              <w:rPr>
                <w:lang w:val="en-US"/>
              </w:rPr>
              <w:t>M7: Bias, Confounding &amp; Missing Data</w:t>
            </w:r>
          </w:p>
        </w:tc>
        <w:tc>
          <w:tcPr>
            <w:tcW w:w="940" w:type="dxa"/>
            <w:shd w:val="clear" w:color="auto" w:fill="FFFFFF"/>
            <w:tcMar>
              <w:top w:w="120" w:type="dxa"/>
              <w:left w:w="75" w:type="dxa"/>
              <w:bottom w:w="120" w:type="dxa"/>
              <w:right w:w="75" w:type="dxa"/>
            </w:tcMar>
            <w:vAlign w:val="center"/>
            <w:hideMark/>
          </w:tcPr>
          <w:p w14:paraId="3922A42A" w14:textId="77777777" w:rsidR="00DB1A24" w:rsidRPr="00EE4418" w:rsidRDefault="00DB1A24" w:rsidP="005E2CC2">
            <w:pPr>
              <w:jc w:val="center"/>
              <w:rPr>
                <w:lang w:val="en-US"/>
              </w:rPr>
            </w:pPr>
            <w:r w:rsidRPr="00EE4418">
              <w:rPr>
                <w:lang w:val="en-US"/>
              </w:rPr>
              <w:t>34</w:t>
            </w:r>
          </w:p>
        </w:tc>
        <w:tc>
          <w:tcPr>
            <w:tcW w:w="993" w:type="dxa"/>
            <w:shd w:val="clear" w:color="auto" w:fill="FFFFFF"/>
            <w:tcMar>
              <w:top w:w="120" w:type="dxa"/>
              <w:left w:w="75" w:type="dxa"/>
              <w:bottom w:w="120" w:type="dxa"/>
              <w:right w:w="75" w:type="dxa"/>
            </w:tcMar>
            <w:vAlign w:val="center"/>
            <w:hideMark/>
          </w:tcPr>
          <w:p w14:paraId="0100BBB9" w14:textId="77777777" w:rsidR="00DB1A24" w:rsidRPr="00EE4418" w:rsidRDefault="00DB1A24" w:rsidP="005E2CC2">
            <w:pPr>
              <w:jc w:val="center"/>
              <w:rPr>
                <w:lang w:val="en-US"/>
              </w:rPr>
            </w:pPr>
            <w:r w:rsidRPr="00EE4418">
              <w:rPr>
                <w:lang w:val="en-US"/>
              </w:rPr>
              <w:t>81%</w:t>
            </w:r>
          </w:p>
        </w:tc>
        <w:tc>
          <w:tcPr>
            <w:tcW w:w="1842" w:type="dxa"/>
            <w:shd w:val="clear" w:color="auto" w:fill="00441B"/>
            <w:tcMar>
              <w:top w:w="120" w:type="dxa"/>
              <w:left w:w="75" w:type="dxa"/>
              <w:bottom w:w="120" w:type="dxa"/>
              <w:right w:w="75" w:type="dxa"/>
            </w:tcMar>
            <w:vAlign w:val="center"/>
            <w:hideMark/>
          </w:tcPr>
          <w:p w14:paraId="142E613B" w14:textId="77777777" w:rsidR="00DB1A24" w:rsidRPr="00EE4418" w:rsidRDefault="00DB1A24" w:rsidP="005E2CC2">
            <w:pPr>
              <w:rPr>
                <w:lang w:val="en-US"/>
              </w:rPr>
            </w:pPr>
            <w:r w:rsidRPr="00EE4418">
              <w:rPr>
                <w:lang w:val="en-US"/>
              </w:rPr>
              <w:t>4.71</w:t>
            </w:r>
          </w:p>
        </w:tc>
        <w:tc>
          <w:tcPr>
            <w:tcW w:w="1701" w:type="dxa"/>
            <w:shd w:val="clear" w:color="auto" w:fill="6FC173"/>
            <w:tcMar>
              <w:top w:w="120" w:type="dxa"/>
              <w:left w:w="75" w:type="dxa"/>
              <w:bottom w:w="120" w:type="dxa"/>
              <w:right w:w="75" w:type="dxa"/>
            </w:tcMar>
            <w:vAlign w:val="center"/>
            <w:hideMark/>
          </w:tcPr>
          <w:p w14:paraId="5254D0AD" w14:textId="77777777" w:rsidR="00DB1A24" w:rsidRPr="00EE4418" w:rsidRDefault="00DB1A24" w:rsidP="005E2CC2">
            <w:pPr>
              <w:rPr>
                <w:lang w:val="en-US"/>
              </w:rPr>
            </w:pPr>
            <w:r w:rsidRPr="00EE4418">
              <w:rPr>
                <w:lang w:val="en-US"/>
              </w:rPr>
              <w:t>4.50</w:t>
            </w:r>
          </w:p>
        </w:tc>
      </w:tr>
      <w:tr w:rsidR="00DB1A24" w:rsidRPr="00EE4418" w14:paraId="4B8BC2DB" w14:textId="77777777" w:rsidTr="005E2CC2">
        <w:tc>
          <w:tcPr>
            <w:tcW w:w="0" w:type="auto"/>
            <w:shd w:val="clear" w:color="auto" w:fill="FFFFFF"/>
            <w:tcMar>
              <w:top w:w="120" w:type="dxa"/>
              <w:left w:w="75" w:type="dxa"/>
              <w:bottom w:w="120" w:type="dxa"/>
              <w:right w:w="75" w:type="dxa"/>
            </w:tcMar>
            <w:vAlign w:val="center"/>
            <w:hideMark/>
          </w:tcPr>
          <w:p w14:paraId="2DBB2936" w14:textId="77777777" w:rsidR="00DB1A24" w:rsidRPr="00EE4418" w:rsidRDefault="00DB1A24" w:rsidP="005E2CC2">
            <w:pPr>
              <w:rPr>
                <w:lang w:val="en-US"/>
              </w:rPr>
            </w:pPr>
            <w:r w:rsidRPr="00EE4418">
              <w:rPr>
                <w:lang w:val="en-US"/>
              </w:rPr>
              <w:t>M8: Data Analysis &amp; Interpretation</w:t>
            </w:r>
          </w:p>
        </w:tc>
        <w:tc>
          <w:tcPr>
            <w:tcW w:w="940" w:type="dxa"/>
            <w:shd w:val="clear" w:color="auto" w:fill="FFFFFF"/>
            <w:tcMar>
              <w:top w:w="120" w:type="dxa"/>
              <w:left w:w="75" w:type="dxa"/>
              <w:bottom w:w="120" w:type="dxa"/>
              <w:right w:w="75" w:type="dxa"/>
            </w:tcMar>
            <w:vAlign w:val="center"/>
            <w:hideMark/>
          </w:tcPr>
          <w:p w14:paraId="0028C108" w14:textId="77777777" w:rsidR="00DB1A24" w:rsidRPr="00EE4418" w:rsidRDefault="00DB1A24" w:rsidP="005E2CC2">
            <w:pPr>
              <w:jc w:val="center"/>
              <w:rPr>
                <w:lang w:val="en-US"/>
              </w:rPr>
            </w:pPr>
            <w:r w:rsidRPr="00EE4418">
              <w:rPr>
                <w:lang w:val="en-US"/>
              </w:rPr>
              <w:t>34</w:t>
            </w:r>
          </w:p>
        </w:tc>
        <w:tc>
          <w:tcPr>
            <w:tcW w:w="993" w:type="dxa"/>
            <w:shd w:val="clear" w:color="auto" w:fill="FFFFFF"/>
            <w:tcMar>
              <w:top w:w="120" w:type="dxa"/>
              <w:left w:w="75" w:type="dxa"/>
              <w:bottom w:w="120" w:type="dxa"/>
              <w:right w:w="75" w:type="dxa"/>
            </w:tcMar>
            <w:vAlign w:val="center"/>
            <w:hideMark/>
          </w:tcPr>
          <w:p w14:paraId="3681FD2A" w14:textId="77777777" w:rsidR="00DB1A24" w:rsidRPr="00EE4418" w:rsidRDefault="00DB1A24" w:rsidP="005E2CC2">
            <w:pPr>
              <w:jc w:val="center"/>
              <w:rPr>
                <w:lang w:val="en-US"/>
              </w:rPr>
            </w:pPr>
            <w:r w:rsidRPr="00EE4418">
              <w:rPr>
                <w:lang w:val="en-US"/>
              </w:rPr>
              <w:t>81%</w:t>
            </w:r>
          </w:p>
        </w:tc>
        <w:tc>
          <w:tcPr>
            <w:tcW w:w="1842" w:type="dxa"/>
            <w:shd w:val="clear" w:color="auto" w:fill="BCE4B5"/>
            <w:tcMar>
              <w:top w:w="120" w:type="dxa"/>
              <w:left w:w="75" w:type="dxa"/>
              <w:bottom w:w="120" w:type="dxa"/>
              <w:right w:w="75" w:type="dxa"/>
            </w:tcMar>
            <w:vAlign w:val="center"/>
            <w:hideMark/>
          </w:tcPr>
          <w:p w14:paraId="33DA0303" w14:textId="77777777" w:rsidR="00DB1A24" w:rsidRPr="00EE4418" w:rsidRDefault="00DB1A24" w:rsidP="005E2CC2">
            <w:pPr>
              <w:rPr>
                <w:lang w:val="en-US"/>
              </w:rPr>
            </w:pPr>
            <w:r w:rsidRPr="00EE4418">
              <w:rPr>
                <w:lang w:val="en-US"/>
              </w:rPr>
              <w:t>4.56</w:t>
            </w:r>
          </w:p>
        </w:tc>
        <w:tc>
          <w:tcPr>
            <w:tcW w:w="1701" w:type="dxa"/>
            <w:shd w:val="clear" w:color="auto" w:fill="F7FCF5"/>
            <w:tcMar>
              <w:top w:w="120" w:type="dxa"/>
              <w:left w:w="75" w:type="dxa"/>
              <w:bottom w:w="120" w:type="dxa"/>
              <w:right w:w="75" w:type="dxa"/>
            </w:tcMar>
            <w:vAlign w:val="center"/>
            <w:hideMark/>
          </w:tcPr>
          <w:p w14:paraId="4DB24848" w14:textId="77777777" w:rsidR="00DB1A24" w:rsidRPr="00EE4418" w:rsidRDefault="00DB1A24" w:rsidP="005E2CC2">
            <w:pPr>
              <w:rPr>
                <w:lang w:val="en-US"/>
              </w:rPr>
            </w:pPr>
            <w:r w:rsidRPr="00EE4418">
              <w:rPr>
                <w:lang w:val="en-US"/>
              </w:rPr>
              <w:t>4.32</w:t>
            </w:r>
          </w:p>
        </w:tc>
      </w:tr>
      <w:tr w:rsidR="00DB1A24" w:rsidRPr="00EE4418" w14:paraId="065D6517" w14:textId="77777777" w:rsidTr="005E2CC2">
        <w:tc>
          <w:tcPr>
            <w:tcW w:w="0" w:type="auto"/>
            <w:shd w:val="clear" w:color="auto" w:fill="FFFFFF"/>
            <w:tcMar>
              <w:top w:w="120" w:type="dxa"/>
              <w:left w:w="75" w:type="dxa"/>
              <w:bottom w:w="120" w:type="dxa"/>
              <w:right w:w="75" w:type="dxa"/>
            </w:tcMar>
            <w:vAlign w:val="center"/>
            <w:hideMark/>
          </w:tcPr>
          <w:p w14:paraId="4BBF1716" w14:textId="77777777" w:rsidR="00DB1A24" w:rsidRPr="00EE4418" w:rsidRDefault="00DB1A24" w:rsidP="005E2CC2">
            <w:pPr>
              <w:rPr>
                <w:lang w:val="en-US"/>
              </w:rPr>
            </w:pPr>
            <w:r w:rsidRPr="00EE4418">
              <w:rPr>
                <w:lang w:val="en-US"/>
              </w:rPr>
              <w:t>M9: Scientific Writing II</w:t>
            </w:r>
          </w:p>
        </w:tc>
        <w:tc>
          <w:tcPr>
            <w:tcW w:w="940" w:type="dxa"/>
            <w:shd w:val="clear" w:color="auto" w:fill="FFFFFF"/>
            <w:tcMar>
              <w:top w:w="120" w:type="dxa"/>
              <w:left w:w="75" w:type="dxa"/>
              <w:bottom w:w="120" w:type="dxa"/>
              <w:right w:w="75" w:type="dxa"/>
            </w:tcMar>
            <w:vAlign w:val="center"/>
            <w:hideMark/>
          </w:tcPr>
          <w:p w14:paraId="7CE5846D" w14:textId="77777777" w:rsidR="00DB1A24" w:rsidRPr="00EE4418" w:rsidRDefault="00DB1A24" w:rsidP="005E2CC2">
            <w:pPr>
              <w:jc w:val="center"/>
              <w:rPr>
                <w:lang w:val="en-US"/>
              </w:rPr>
            </w:pPr>
            <w:r w:rsidRPr="00EE4418">
              <w:rPr>
                <w:lang w:val="en-US"/>
              </w:rPr>
              <w:t>31</w:t>
            </w:r>
          </w:p>
        </w:tc>
        <w:tc>
          <w:tcPr>
            <w:tcW w:w="993" w:type="dxa"/>
            <w:shd w:val="clear" w:color="auto" w:fill="FFFFFF"/>
            <w:tcMar>
              <w:top w:w="120" w:type="dxa"/>
              <w:left w:w="75" w:type="dxa"/>
              <w:bottom w:w="120" w:type="dxa"/>
              <w:right w:w="75" w:type="dxa"/>
            </w:tcMar>
            <w:vAlign w:val="center"/>
            <w:hideMark/>
          </w:tcPr>
          <w:p w14:paraId="0C1636D9" w14:textId="77777777" w:rsidR="00DB1A24" w:rsidRPr="00EE4418" w:rsidRDefault="00DB1A24" w:rsidP="005E2CC2">
            <w:pPr>
              <w:jc w:val="center"/>
              <w:rPr>
                <w:lang w:val="en-US"/>
              </w:rPr>
            </w:pPr>
            <w:r w:rsidRPr="00EE4418">
              <w:rPr>
                <w:lang w:val="en-US"/>
              </w:rPr>
              <w:t>74%</w:t>
            </w:r>
          </w:p>
        </w:tc>
        <w:tc>
          <w:tcPr>
            <w:tcW w:w="1842" w:type="dxa"/>
            <w:shd w:val="clear" w:color="auto" w:fill="6BBF71"/>
            <w:tcMar>
              <w:top w:w="120" w:type="dxa"/>
              <w:left w:w="75" w:type="dxa"/>
              <w:bottom w:w="120" w:type="dxa"/>
              <w:right w:w="75" w:type="dxa"/>
            </w:tcMar>
            <w:vAlign w:val="center"/>
            <w:hideMark/>
          </w:tcPr>
          <w:p w14:paraId="4B42D003" w14:textId="77777777" w:rsidR="00DB1A24" w:rsidRPr="00EE4418" w:rsidRDefault="00DB1A24" w:rsidP="005E2CC2">
            <w:pPr>
              <w:rPr>
                <w:lang w:val="en-US"/>
              </w:rPr>
            </w:pPr>
            <w:r w:rsidRPr="00EE4418">
              <w:rPr>
                <w:lang w:val="en-US"/>
              </w:rPr>
              <w:t>4.61</w:t>
            </w:r>
          </w:p>
        </w:tc>
        <w:tc>
          <w:tcPr>
            <w:tcW w:w="1701" w:type="dxa"/>
            <w:shd w:val="clear" w:color="auto" w:fill="3AA357"/>
            <w:tcMar>
              <w:top w:w="120" w:type="dxa"/>
              <w:left w:w="75" w:type="dxa"/>
              <w:bottom w:w="120" w:type="dxa"/>
              <w:right w:w="75" w:type="dxa"/>
            </w:tcMar>
            <w:vAlign w:val="center"/>
            <w:hideMark/>
          </w:tcPr>
          <w:p w14:paraId="5D32F13C" w14:textId="77777777" w:rsidR="00DB1A24" w:rsidRPr="00EE4418" w:rsidRDefault="00DB1A24" w:rsidP="005E2CC2">
            <w:pPr>
              <w:rPr>
                <w:lang w:val="en-US"/>
              </w:rPr>
            </w:pPr>
            <w:r w:rsidRPr="00EE4418">
              <w:rPr>
                <w:lang w:val="en-US"/>
              </w:rPr>
              <w:t>4.55</w:t>
            </w:r>
          </w:p>
        </w:tc>
      </w:tr>
      <w:tr w:rsidR="00DB1A24" w:rsidRPr="00EE4418" w14:paraId="3BE1CD17" w14:textId="77777777" w:rsidTr="005E2CC2">
        <w:tc>
          <w:tcPr>
            <w:tcW w:w="0" w:type="auto"/>
            <w:shd w:val="clear" w:color="auto" w:fill="FFFFFF"/>
            <w:tcMar>
              <w:top w:w="120" w:type="dxa"/>
              <w:left w:w="75" w:type="dxa"/>
              <w:bottom w:w="120" w:type="dxa"/>
              <w:right w:w="75" w:type="dxa"/>
            </w:tcMar>
            <w:vAlign w:val="center"/>
            <w:hideMark/>
          </w:tcPr>
          <w:p w14:paraId="47FBD21C" w14:textId="77777777" w:rsidR="00DB1A24" w:rsidRPr="00EE4418" w:rsidRDefault="00DB1A24" w:rsidP="005E2CC2">
            <w:pPr>
              <w:rPr>
                <w:lang w:val="en-US"/>
              </w:rPr>
            </w:pPr>
            <w:r w:rsidRPr="00EE4418">
              <w:rPr>
                <w:lang w:val="en-US"/>
              </w:rPr>
              <w:t>M10: Data Collection &amp; Management</w:t>
            </w:r>
          </w:p>
        </w:tc>
        <w:tc>
          <w:tcPr>
            <w:tcW w:w="940" w:type="dxa"/>
            <w:shd w:val="clear" w:color="auto" w:fill="FFFFFF"/>
            <w:tcMar>
              <w:top w:w="120" w:type="dxa"/>
              <w:left w:w="75" w:type="dxa"/>
              <w:bottom w:w="120" w:type="dxa"/>
              <w:right w:w="75" w:type="dxa"/>
            </w:tcMar>
            <w:vAlign w:val="center"/>
            <w:hideMark/>
          </w:tcPr>
          <w:p w14:paraId="22B86333" w14:textId="77777777" w:rsidR="00DB1A24" w:rsidRPr="00EE4418" w:rsidRDefault="00DB1A24" w:rsidP="005E2CC2">
            <w:pPr>
              <w:jc w:val="center"/>
              <w:rPr>
                <w:lang w:val="en-US"/>
              </w:rPr>
            </w:pPr>
            <w:r w:rsidRPr="00EE4418">
              <w:rPr>
                <w:lang w:val="en-US"/>
              </w:rPr>
              <w:t>34</w:t>
            </w:r>
          </w:p>
        </w:tc>
        <w:tc>
          <w:tcPr>
            <w:tcW w:w="993" w:type="dxa"/>
            <w:shd w:val="clear" w:color="auto" w:fill="FFFFFF"/>
            <w:tcMar>
              <w:top w:w="120" w:type="dxa"/>
              <w:left w:w="75" w:type="dxa"/>
              <w:bottom w:w="120" w:type="dxa"/>
              <w:right w:w="75" w:type="dxa"/>
            </w:tcMar>
            <w:vAlign w:val="center"/>
            <w:hideMark/>
          </w:tcPr>
          <w:p w14:paraId="16C26C01" w14:textId="77777777" w:rsidR="00DB1A24" w:rsidRPr="00EE4418" w:rsidRDefault="00DB1A24" w:rsidP="005E2CC2">
            <w:pPr>
              <w:jc w:val="center"/>
              <w:rPr>
                <w:lang w:val="en-US"/>
              </w:rPr>
            </w:pPr>
            <w:r w:rsidRPr="00EE4418">
              <w:rPr>
                <w:lang w:val="en-US"/>
              </w:rPr>
              <w:t>81%</w:t>
            </w:r>
          </w:p>
        </w:tc>
        <w:tc>
          <w:tcPr>
            <w:tcW w:w="1842" w:type="dxa"/>
            <w:shd w:val="clear" w:color="auto" w:fill="00441B"/>
            <w:tcMar>
              <w:top w:w="120" w:type="dxa"/>
              <w:left w:w="75" w:type="dxa"/>
              <w:bottom w:w="120" w:type="dxa"/>
              <w:right w:w="75" w:type="dxa"/>
            </w:tcMar>
            <w:vAlign w:val="center"/>
            <w:hideMark/>
          </w:tcPr>
          <w:p w14:paraId="3BB618FD" w14:textId="77777777" w:rsidR="00DB1A24" w:rsidRPr="00EE4418" w:rsidRDefault="00DB1A24" w:rsidP="005E2CC2">
            <w:pPr>
              <w:rPr>
                <w:lang w:val="en-US"/>
              </w:rPr>
            </w:pPr>
            <w:r w:rsidRPr="00EE4418">
              <w:rPr>
                <w:lang w:val="en-US"/>
              </w:rPr>
              <w:t>4.71</w:t>
            </w:r>
          </w:p>
        </w:tc>
        <w:tc>
          <w:tcPr>
            <w:tcW w:w="1701" w:type="dxa"/>
            <w:shd w:val="clear" w:color="auto" w:fill="4CB062"/>
            <w:tcMar>
              <w:top w:w="120" w:type="dxa"/>
              <w:left w:w="75" w:type="dxa"/>
              <w:bottom w:w="120" w:type="dxa"/>
              <w:right w:w="75" w:type="dxa"/>
            </w:tcMar>
            <w:vAlign w:val="center"/>
            <w:hideMark/>
          </w:tcPr>
          <w:p w14:paraId="53E96558" w14:textId="77777777" w:rsidR="00DB1A24" w:rsidRPr="00EE4418" w:rsidRDefault="00DB1A24" w:rsidP="005E2CC2">
            <w:pPr>
              <w:rPr>
                <w:lang w:val="en-US"/>
              </w:rPr>
            </w:pPr>
            <w:r w:rsidRPr="00EE4418">
              <w:rPr>
                <w:lang w:val="en-US"/>
              </w:rPr>
              <w:t>4.53</w:t>
            </w:r>
          </w:p>
        </w:tc>
      </w:tr>
    </w:tbl>
    <w:p w14:paraId="6085C950" w14:textId="77777777" w:rsidR="00DB1A24" w:rsidRPr="00EE4418" w:rsidRDefault="00DB1A24" w:rsidP="00DB1A24">
      <w:pPr>
        <w:jc w:val="both"/>
        <w:rPr>
          <w:lang w:val="en-US"/>
        </w:rPr>
      </w:pPr>
    </w:p>
    <w:p w14:paraId="0788F9BA" w14:textId="77777777" w:rsidR="00DB1A24" w:rsidRPr="00EE4418" w:rsidRDefault="00DB1A24" w:rsidP="00DB1A24">
      <w:pPr>
        <w:rPr>
          <w:lang w:val="en-US"/>
        </w:rPr>
      </w:pPr>
      <w:r w:rsidRPr="00EE4418">
        <w:rPr>
          <w:i/>
          <w:iCs/>
          <w:lang w:val="en-US"/>
        </w:rPr>
        <w:t>Ratings on a 5-point Likert scale (1 = not at all; 5 = extremely). GCP = Good Clinical Practice.</w:t>
      </w:r>
    </w:p>
    <w:p w14:paraId="2CE10B1F" w14:textId="77777777" w:rsidR="00DB1A24" w:rsidRPr="00EE4418" w:rsidRDefault="00DB1A24" w:rsidP="00DB1A24">
      <w:pPr>
        <w:rPr>
          <w:lang w:val="en-US"/>
        </w:rPr>
      </w:pPr>
    </w:p>
    <w:p w14:paraId="507460BA" w14:textId="77777777" w:rsidR="00DB1A24" w:rsidRPr="00EE4418" w:rsidRDefault="00DB1A24" w:rsidP="00DB1A24">
      <w:pPr>
        <w:rPr>
          <w:b/>
          <w:bCs/>
          <w:lang w:val="en-US"/>
        </w:rPr>
      </w:pPr>
    </w:p>
    <w:p w14:paraId="1BAFAFD1" w14:textId="77777777" w:rsidR="00DB1A24" w:rsidRPr="00EE4418" w:rsidRDefault="00DB1A24" w:rsidP="00DB1A24">
      <w:pPr>
        <w:rPr>
          <w:b/>
          <w:bCs/>
          <w:lang w:val="en-US"/>
        </w:rPr>
      </w:pPr>
    </w:p>
    <w:p w14:paraId="3DF89C26" w14:textId="77777777" w:rsidR="00DB1A24" w:rsidRPr="00EE4418" w:rsidRDefault="00DB1A24" w:rsidP="00DB1A24">
      <w:pPr>
        <w:rPr>
          <w:b/>
          <w:bCs/>
          <w:lang w:val="en-US"/>
        </w:rPr>
      </w:pPr>
    </w:p>
    <w:p w14:paraId="058B32A1" w14:textId="77777777" w:rsidR="00DB1A24" w:rsidRPr="00EE4418" w:rsidRDefault="00DB1A24" w:rsidP="00DB1A24">
      <w:pPr>
        <w:rPr>
          <w:b/>
          <w:bCs/>
          <w:lang w:val="en-US"/>
        </w:rPr>
      </w:pPr>
    </w:p>
    <w:p w14:paraId="4821EF47" w14:textId="77777777" w:rsidR="00DB1A24" w:rsidRPr="00EE4418" w:rsidRDefault="00DB1A24" w:rsidP="00DB1A24">
      <w:pPr>
        <w:spacing w:after="240"/>
        <w:rPr>
          <w:lang w:val="en-US"/>
        </w:rPr>
      </w:pPr>
      <w:r w:rsidRPr="00EE4418">
        <w:rPr>
          <w:b/>
          <w:bCs/>
          <w:lang w:val="en-US"/>
        </w:rPr>
        <w:t xml:space="preserve">Supplementary Table S3. </w:t>
      </w:r>
      <w:r w:rsidRPr="00EE4418">
        <w:rPr>
          <w:lang w:val="en-US"/>
        </w:rPr>
        <w:t>Pre- and post-program self-reported research self-efficacy by competency domain (N = 39–41)</w:t>
      </w:r>
    </w:p>
    <w:tbl>
      <w:tblPr>
        <w:tblStyle w:val="TableGrid"/>
        <w:tblW w:w="0" w:type="auto"/>
        <w:tblLook w:val="04A0" w:firstRow="1" w:lastRow="0" w:firstColumn="1" w:lastColumn="0" w:noHBand="0" w:noVBand="1"/>
      </w:tblPr>
      <w:tblGrid>
        <w:gridCol w:w="2854"/>
        <w:gridCol w:w="1246"/>
        <w:gridCol w:w="1285"/>
        <w:gridCol w:w="1250"/>
        <w:gridCol w:w="1137"/>
        <w:gridCol w:w="1244"/>
      </w:tblGrid>
      <w:tr w:rsidR="00DB1A24" w:rsidRPr="00EE4418" w14:paraId="5498E23D" w14:textId="77777777" w:rsidTr="005E2CC2">
        <w:tc>
          <w:tcPr>
            <w:tcW w:w="0" w:type="auto"/>
            <w:hideMark/>
          </w:tcPr>
          <w:p w14:paraId="58E557C0" w14:textId="77777777" w:rsidR="00DB1A24" w:rsidRPr="00EE4418" w:rsidRDefault="00DB1A24" w:rsidP="005E2CC2">
            <w:pPr>
              <w:rPr>
                <w:b/>
                <w:bCs/>
                <w:lang w:val="en-US"/>
              </w:rPr>
            </w:pPr>
            <w:r w:rsidRPr="00EE4418">
              <w:rPr>
                <w:b/>
                <w:bCs/>
                <w:lang w:val="en-US"/>
              </w:rPr>
              <w:t>Competency domain</w:t>
            </w:r>
          </w:p>
        </w:tc>
        <w:tc>
          <w:tcPr>
            <w:tcW w:w="0" w:type="auto"/>
            <w:hideMark/>
          </w:tcPr>
          <w:p w14:paraId="71643C3C" w14:textId="77777777" w:rsidR="00DB1A24" w:rsidRPr="00EE4418" w:rsidRDefault="00DB1A24" w:rsidP="005E2CC2">
            <w:pPr>
              <w:rPr>
                <w:b/>
                <w:bCs/>
                <w:lang w:val="en-US"/>
              </w:rPr>
            </w:pPr>
            <w:r w:rsidRPr="00EE4418">
              <w:rPr>
                <w:b/>
                <w:bCs/>
                <w:lang w:val="en-US"/>
              </w:rPr>
              <w:t>Pre mean (SD)</w:t>
            </w:r>
          </w:p>
        </w:tc>
        <w:tc>
          <w:tcPr>
            <w:tcW w:w="0" w:type="auto"/>
            <w:hideMark/>
          </w:tcPr>
          <w:p w14:paraId="2D67C1AF" w14:textId="77777777" w:rsidR="00DB1A24" w:rsidRPr="00EE4418" w:rsidRDefault="00DB1A24" w:rsidP="005E2CC2">
            <w:pPr>
              <w:rPr>
                <w:b/>
                <w:bCs/>
                <w:lang w:val="en-US"/>
              </w:rPr>
            </w:pPr>
            <w:r w:rsidRPr="00EE4418">
              <w:rPr>
                <w:b/>
                <w:bCs/>
                <w:lang w:val="en-US"/>
              </w:rPr>
              <w:t>Post mean (SD)</w:t>
            </w:r>
          </w:p>
        </w:tc>
        <w:tc>
          <w:tcPr>
            <w:tcW w:w="0" w:type="auto"/>
            <w:hideMark/>
          </w:tcPr>
          <w:p w14:paraId="007E2208" w14:textId="77777777" w:rsidR="00DB1A24" w:rsidRPr="00EE4418" w:rsidRDefault="00DB1A24" w:rsidP="005E2CC2">
            <w:pPr>
              <w:rPr>
                <w:b/>
                <w:bCs/>
                <w:lang w:val="en-US"/>
              </w:rPr>
            </w:pPr>
            <w:r w:rsidRPr="00EE4418">
              <w:rPr>
                <w:b/>
                <w:bCs/>
                <w:lang w:val="en-US"/>
              </w:rPr>
              <w:t>Mean change</w:t>
            </w:r>
          </w:p>
        </w:tc>
        <w:tc>
          <w:tcPr>
            <w:tcW w:w="0" w:type="auto"/>
            <w:hideMark/>
          </w:tcPr>
          <w:p w14:paraId="01EC3D04" w14:textId="77777777" w:rsidR="00DB1A24" w:rsidRPr="00EE4418" w:rsidRDefault="00DB1A24" w:rsidP="005E2CC2">
            <w:pPr>
              <w:rPr>
                <w:b/>
                <w:bCs/>
                <w:lang w:val="en-US"/>
              </w:rPr>
            </w:pPr>
            <w:r w:rsidRPr="00EE4418">
              <w:rPr>
                <w:b/>
                <w:bCs/>
                <w:lang w:val="en-US"/>
              </w:rPr>
              <w:t>Cohen's d</w:t>
            </w:r>
          </w:p>
        </w:tc>
        <w:tc>
          <w:tcPr>
            <w:tcW w:w="0" w:type="auto"/>
            <w:hideMark/>
          </w:tcPr>
          <w:p w14:paraId="5EED6718" w14:textId="77777777" w:rsidR="00DB1A24" w:rsidRPr="00EE4418" w:rsidRDefault="00DB1A24" w:rsidP="005E2CC2">
            <w:pPr>
              <w:rPr>
                <w:b/>
                <w:bCs/>
                <w:lang w:val="en-US"/>
              </w:rPr>
            </w:pPr>
            <w:r w:rsidRPr="00EE4418">
              <w:rPr>
                <w:b/>
                <w:bCs/>
                <w:lang w:val="en-US"/>
              </w:rPr>
              <w:t>Adjusted p</w:t>
            </w:r>
          </w:p>
        </w:tc>
      </w:tr>
      <w:tr w:rsidR="00DB1A24" w:rsidRPr="00EE4418" w14:paraId="5C55237D" w14:textId="77777777" w:rsidTr="005E2CC2">
        <w:tc>
          <w:tcPr>
            <w:tcW w:w="0" w:type="auto"/>
            <w:hideMark/>
          </w:tcPr>
          <w:p w14:paraId="082C1994" w14:textId="77777777" w:rsidR="00DB1A24" w:rsidRPr="00EE4418" w:rsidRDefault="00DB1A24" w:rsidP="005E2CC2">
            <w:pPr>
              <w:rPr>
                <w:lang w:val="en-US"/>
              </w:rPr>
            </w:pPr>
            <w:r w:rsidRPr="00EE4418">
              <w:rPr>
                <w:lang w:val="en-US"/>
              </w:rPr>
              <w:t>Formulating research questions</w:t>
            </w:r>
          </w:p>
        </w:tc>
        <w:tc>
          <w:tcPr>
            <w:tcW w:w="0" w:type="auto"/>
            <w:hideMark/>
          </w:tcPr>
          <w:p w14:paraId="1EDDE6F5" w14:textId="77777777" w:rsidR="00DB1A24" w:rsidRPr="00EE4418" w:rsidRDefault="00DB1A24" w:rsidP="005E2CC2">
            <w:pPr>
              <w:rPr>
                <w:lang w:val="en-US"/>
              </w:rPr>
            </w:pPr>
            <w:r w:rsidRPr="00EE4418">
              <w:rPr>
                <w:lang w:val="en-US"/>
              </w:rPr>
              <w:t>3.12 (1.00)</w:t>
            </w:r>
          </w:p>
        </w:tc>
        <w:tc>
          <w:tcPr>
            <w:tcW w:w="0" w:type="auto"/>
            <w:hideMark/>
          </w:tcPr>
          <w:p w14:paraId="41F21494" w14:textId="77777777" w:rsidR="00DB1A24" w:rsidRPr="00EE4418" w:rsidRDefault="00DB1A24" w:rsidP="005E2CC2">
            <w:pPr>
              <w:rPr>
                <w:lang w:val="en-US"/>
              </w:rPr>
            </w:pPr>
            <w:r w:rsidRPr="00EE4418">
              <w:rPr>
                <w:lang w:val="en-US"/>
              </w:rPr>
              <w:t>4.46 (0.60)</w:t>
            </w:r>
          </w:p>
        </w:tc>
        <w:tc>
          <w:tcPr>
            <w:tcW w:w="0" w:type="auto"/>
            <w:hideMark/>
          </w:tcPr>
          <w:p w14:paraId="7F0C47DB" w14:textId="77777777" w:rsidR="00DB1A24" w:rsidRPr="00EE4418" w:rsidRDefault="00DB1A24" w:rsidP="005E2CC2">
            <w:pPr>
              <w:rPr>
                <w:lang w:val="en-US"/>
              </w:rPr>
            </w:pPr>
            <w:r w:rsidRPr="00EE4418">
              <w:rPr>
                <w:lang w:val="en-US"/>
              </w:rPr>
              <w:t>+1.34</w:t>
            </w:r>
          </w:p>
        </w:tc>
        <w:tc>
          <w:tcPr>
            <w:tcW w:w="0" w:type="auto"/>
            <w:hideMark/>
          </w:tcPr>
          <w:p w14:paraId="152D9173" w14:textId="77777777" w:rsidR="00DB1A24" w:rsidRPr="00EE4418" w:rsidRDefault="00DB1A24" w:rsidP="005E2CC2">
            <w:pPr>
              <w:rPr>
                <w:lang w:val="en-US"/>
              </w:rPr>
            </w:pPr>
            <w:r w:rsidRPr="00EE4418">
              <w:rPr>
                <w:lang w:val="en-US"/>
              </w:rPr>
              <w:t>1.35</w:t>
            </w:r>
          </w:p>
        </w:tc>
        <w:tc>
          <w:tcPr>
            <w:tcW w:w="0" w:type="auto"/>
            <w:hideMark/>
          </w:tcPr>
          <w:p w14:paraId="1031AA0B" w14:textId="77777777" w:rsidR="00DB1A24" w:rsidRPr="00EE4418" w:rsidRDefault="00DB1A24" w:rsidP="005E2CC2">
            <w:pPr>
              <w:rPr>
                <w:lang w:val="en-US"/>
              </w:rPr>
            </w:pPr>
            <w:r w:rsidRPr="00EE4418">
              <w:rPr>
                <w:lang w:val="en-US"/>
              </w:rPr>
              <w:t>&lt;0.001</w:t>
            </w:r>
          </w:p>
        </w:tc>
      </w:tr>
      <w:tr w:rsidR="00DB1A24" w:rsidRPr="00EE4418" w14:paraId="2D730C1B" w14:textId="77777777" w:rsidTr="005E2CC2">
        <w:tc>
          <w:tcPr>
            <w:tcW w:w="0" w:type="auto"/>
            <w:hideMark/>
          </w:tcPr>
          <w:p w14:paraId="493F54CA" w14:textId="77777777" w:rsidR="00DB1A24" w:rsidRPr="00EE4418" w:rsidRDefault="00DB1A24" w:rsidP="005E2CC2">
            <w:pPr>
              <w:rPr>
                <w:lang w:val="en-US"/>
              </w:rPr>
            </w:pPr>
            <w:r w:rsidRPr="00EE4418">
              <w:rPr>
                <w:lang w:val="en-US"/>
              </w:rPr>
              <w:t>Conducting literature reviews</w:t>
            </w:r>
          </w:p>
        </w:tc>
        <w:tc>
          <w:tcPr>
            <w:tcW w:w="0" w:type="auto"/>
            <w:hideMark/>
          </w:tcPr>
          <w:p w14:paraId="1DA4B62E" w14:textId="77777777" w:rsidR="00DB1A24" w:rsidRPr="00EE4418" w:rsidRDefault="00DB1A24" w:rsidP="005E2CC2">
            <w:pPr>
              <w:rPr>
                <w:lang w:val="en-US"/>
              </w:rPr>
            </w:pPr>
            <w:r w:rsidRPr="00EE4418">
              <w:rPr>
                <w:lang w:val="en-US"/>
              </w:rPr>
              <w:t>2.98 (1.08)</w:t>
            </w:r>
          </w:p>
        </w:tc>
        <w:tc>
          <w:tcPr>
            <w:tcW w:w="0" w:type="auto"/>
            <w:hideMark/>
          </w:tcPr>
          <w:p w14:paraId="52EDD2A9" w14:textId="77777777" w:rsidR="00DB1A24" w:rsidRPr="00EE4418" w:rsidRDefault="00DB1A24" w:rsidP="005E2CC2">
            <w:pPr>
              <w:rPr>
                <w:lang w:val="en-US"/>
              </w:rPr>
            </w:pPr>
            <w:r w:rsidRPr="00EE4418">
              <w:rPr>
                <w:lang w:val="en-US"/>
              </w:rPr>
              <w:t>4.24 (0.73)</w:t>
            </w:r>
          </w:p>
        </w:tc>
        <w:tc>
          <w:tcPr>
            <w:tcW w:w="0" w:type="auto"/>
            <w:hideMark/>
          </w:tcPr>
          <w:p w14:paraId="08B76FF8" w14:textId="77777777" w:rsidR="00DB1A24" w:rsidRPr="00EE4418" w:rsidRDefault="00DB1A24" w:rsidP="005E2CC2">
            <w:pPr>
              <w:rPr>
                <w:lang w:val="en-US"/>
              </w:rPr>
            </w:pPr>
            <w:r w:rsidRPr="00EE4418">
              <w:rPr>
                <w:lang w:val="en-US"/>
              </w:rPr>
              <w:t>+1.27</w:t>
            </w:r>
          </w:p>
        </w:tc>
        <w:tc>
          <w:tcPr>
            <w:tcW w:w="0" w:type="auto"/>
            <w:hideMark/>
          </w:tcPr>
          <w:p w14:paraId="004F3704" w14:textId="77777777" w:rsidR="00DB1A24" w:rsidRPr="00EE4418" w:rsidRDefault="00DB1A24" w:rsidP="005E2CC2">
            <w:pPr>
              <w:rPr>
                <w:lang w:val="en-US"/>
              </w:rPr>
            </w:pPr>
            <w:r w:rsidRPr="00EE4418">
              <w:rPr>
                <w:lang w:val="en-US"/>
              </w:rPr>
              <w:t>1.46</w:t>
            </w:r>
          </w:p>
        </w:tc>
        <w:tc>
          <w:tcPr>
            <w:tcW w:w="0" w:type="auto"/>
            <w:hideMark/>
          </w:tcPr>
          <w:p w14:paraId="79FE5796" w14:textId="77777777" w:rsidR="00DB1A24" w:rsidRPr="00EE4418" w:rsidRDefault="00DB1A24" w:rsidP="005E2CC2">
            <w:pPr>
              <w:rPr>
                <w:lang w:val="en-US"/>
              </w:rPr>
            </w:pPr>
            <w:r w:rsidRPr="00EE4418">
              <w:rPr>
                <w:lang w:val="en-US"/>
              </w:rPr>
              <w:t>&lt;0.001</w:t>
            </w:r>
          </w:p>
        </w:tc>
      </w:tr>
      <w:tr w:rsidR="00DB1A24" w:rsidRPr="00EE4418" w14:paraId="35E42A88" w14:textId="77777777" w:rsidTr="005E2CC2">
        <w:tc>
          <w:tcPr>
            <w:tcW w:w="0" w:type="auto"/>
            <w:hideMark/>
          </w:tcPr>
          <w:p w14:paraId="31A43E5A" w14:textId="77777777" w:rsidR="00DB1A24" w:rsidRPr="00EE4418" w:rsidRDefault="00DB1A24" w:rsidP="005E2CC2">
            <w:pPr>
              <w:rPr>
                <w:lang w:val="en-US"/>
              </w:rPr>
            </w:pPr>
            <w:r w:rsidRPr="00EE4418">
              <w:rPr>
                <w:lang w:val="en-US"/>
              </w:rPr>
              <w:t>Understanding research ethics and GCP</w:t>
            </w:r>
          </w:p>
        </w:tc>
        <w:tc>
          <w:tcPr>
            <w:tcW w:w="0" w:type="auto"/>
            <w:hideMark/>
          </w:tcPr>
          <w:p w14:paraId="04F8D4AC" w14:textId="77777777" w:rsidR="00DB1A24" w:rsidRPr="00EE4418" w:rsidRDefault="00DB1A24" w:rsidP="005E2CC2">
            <w:pPr>
              <w:rPr>
                <w:lang w:val="en-US"/>
              </w:rPr>
            </w:pPr>
            <w:r w:rsidRPr="00EE4418">
              <w:rPr>
                <w:lang w:val="en-US"/>
              </w:rPr>
              <w:t>3.38 (0.93)</w:t>
            </w:r>
          </w:p>
        </w:tc>
        <w:tc>
          <w:tcPr>
            <w:tcW w:w="0" w:type="auto"/>
            <w:hideMark/>
          </w:tcPr>
          <w:p w14:paraId="59037305" w14:textId="77777777" w:rsidR="00DB1A24" w:rsidRPr="00EE4418" w:rsidRDefault="00DB1A24" w:rsidP="005E2CC2">
            <w:pPr>
              <w:rPr>
                <w:lang w:val="en-US"/>
              </w:rPr>
            </w:pPr>
            <w:r w:rsidRPr="00EE4418">
              <w:rPr>
                <w:lang w:val="en-US"/>
              </w:rPr>
              <w:t>4.47 (0.72)</w:t>
            </w:r>
          </w:p>
        </w:tc>
        <w:tc>
          <w:tcPr>
            <w:tcW w:w="0" w:type="auto"/>
            <w:hideMark/>
          </w:tcPr>
          <w:p w14:paraId="74606AEB" w14:textId="77777777" w:rsidR="00DB1A24" w:rsidRPr="00EE4418" w:rsidRDefault="00DB1A24" w:rsidP="005E2CC2">
            <w:pPr>
              <w:rPr>
                <w:lang w:val="en-US"/>
              </w:rPr>
            </w:pPr>
            <w:r w:rsidRPr="00EE4418">
              <w:rPr>
                <w:lang w:val="en-US"/>
              </w:rPr>
              <w:t>+1.10</w:t>
            </w:r>
          </w:p>
        </w:tc>
        <w:tc>
          <w:tcPr>
            <w:tcW w:w="0" w:type="auto"/>
            <w:hideMark/>
          </w:tcPr>
          <w:p w14:paraId="31F2ACFD" w14:textId="77777777" w:rsidR="00DB1A24" w:rsidRPr="00EE4418" w:rsidRDefault="00DB1A24" w:rsidP="005E2CC2">
            <w:pPr>
              <w:rPr>
                <w:lang w:val="en-US"/>
              </w:rPr>
            </w:pPr>
            <w:r w:rsidRPr="00EE4418">
              <w:rPr>
                <w:lang w:val="en-US"/>
              </w:rPr>
              <w:t>1.22</w:t>
            </w:r>
          </w:p>
        </w:tc>
        <w:tc>
          <w:tcPr>
            <w:tcW w:w="0" w:type="auto"/>
            <w:hideMark/>
          </w:tcPr>
          <w:p w14:paraId="45E323E0" w14:textId="77777777" w:rsidR="00DB1A24" w:rsidRPr="00EE4418" w:rsidRDefault="00DB1A24" w:rsidP="005E2CC2">
            <w:pPr>
              <w:rPr>
                <w:lang w:val="en-US"/>
              </w:rPr>
            </w:pPr>
            <w:r w:rsidRPr="00EE4418">
              <w:rPr>
                <w:lang w:val="en-US"/>
              </w:rPr>
              <w:t>&lt;0.001</w:t>
            </w:r>
          </w:p>
        </w:tc>
      </w:tr>
      <w:tr w:rsidR="00DB1A24" w:rsidRPr="00EE4418" w14:paraId="25CE3F96" w14:textId="77777777" w:rsidTr="005E2CC2">
        <w:tc>
          <w:tcPr>
            <w:tcW w:w="0" w:type="auto"/>
            <w:hideMark/>
          </w:tcPr>
          <w:p w14:paraId="0D407B4D" w14:textId="77777777" w:rsidR="00DB1A24" w:rsidRPr="00EE4418" w:rsidRDefault="00DB1A24" w:rsidP="005E2CC2">
            <w:pPr>
              <w:rPr>
                <w:lang w:val="en-US"/>
              </w:rPr>
            </w:pPr>
            <w:r w:rsidRPr="00EE4418">
              <w:rPr>
                <w:lang w:val="en-US"/>
              </w:rPr>
              <w:t>Selecting study designs</w:t>
            </w:r>
          </w:p>
        </w:tc>
        <w:tc>
          <w:tcPr>
            <w:tcW w:w="0" w:type="auto"/>
            <w:hideMark/>
          </w:tcPr>
          <w:p w14:paraId="7DC6EEEB" w14:textId="77777777" w:rsidR="00DB1A24" w:rsidRPr="00EE4418" w:rsidRDefault="00DB1A24" w:rsidP="005E2CC2">
            <w:pPr>
              <w:rPr>
                <w:lang w:val="en-US"/>
              </w:rPr>
            </w:pPr>
            <w:r w:rsidRPr="00EE4418">
              <w:rPr>
                <w:lang w:val="en-US"/>
              </w:rPr>
              <w:t>3.20 (1.01)</w:t>
            </w:r>
          </w:p>
        </w:tc>
        <w:tc>
          <w:tcPr>
            <w:tcW w:w="0" w:type="auto"/>
            <w:hideMark/>
          </w:tcPr>
          <w:p w14:paraId="53C8A52E" w14:textId="77777777" w:rsidR="00DB1A24" w:rsidRPr="00EE4418" w:rsidRDefault="00DB1A24" w:rsidP="005E2CC2">
            <w:pPr>
              <w:rPr>
                <w:lang w:val="en-US"/>
              </w:rPr>
            </w:pPr>
            <w:r w:rsidRPr="00EE4418">
              <w:rPr>
                <w:lang w:val="en-US"/>
              </w:rPr>
              <w:t>4.22 (0.88)</w:t>
            </w:r>
          </w:p>
        </w:tc>
        <w:tc>
          <w:tcPr>
            <w:tcW w:w="0" w:type="auto"/>
            <w:hideMark/>
          </w:tcPr>
          <w:p w14:paraId="5375C0A2" w14:textId="77777777" w:rsidR="00DB1A24" w:rsidRPr="00EE4418" w:rsidRDefault="00DB1A24" w:rsidP="005E2CC2">
            <w:pPr>
              <w:rPr>
                <w:lang w:val="en-US"/>
              </w:rPr>
            </w:pPr>
            <w:r w:rsidRPr="00EE4418">
              <w:rPr>
                <w:lang w:val="en-US"/>
              </w:rPr>
              <w:t>+1.02</w:t>
            </w:r>
          </w:p>
        </w:tc>
        <w:tc>
          <w:tcPr>
            <w:tcW w:w="0" w:type="auto"/>
            <w:hideMark/>
          </w:tcPr>
          <w:p w14:paraId="676BE868" w14:textId="77777777" w:rsidR="00DB1A24" w:rsidRPr="00EE4418" w:rsidRDefault="00DB1A24" w:rsidP="005E2CC2">
            <w:pPr>
              <w:rPr>
                <w:lang w:val="en-US"/>
              </w:rPr>
            </w:pPr>
            <w:r w:rsidRPr="00EE4418">
              <w:rPr>
                <w:lang w:val="en-US"/>
              </w:rPr>
              <w:t>1.35</w:t>
            </w:r>
          </w:p>
        </w:tc>
        <w:tc>
          <w:tcPr>
            <w:tcW w:w="0" w:type="auto"/>
            <w:hideMark/>
          </w:tcPr>
          <w:p w14:paraId="31BFCAA7" w14:textId="77777777" w:rsidR="00DB1A24" w:rsidRPr="00EE4418" w:rsidRDefault="00DB1A24" w:rsidP="005E2CC2">
            <w:pPr>
              <w:rPr>
                <w:lang w:val="en-US"/>
              </w:rPr>
            </w:pPr>
            <w:r w:rsidRPr="00EE4418">
              <w:rPr>
                <w:lang w:val="en-US"/>
              </w:rPr>
              <w:t>&lt;0.001</w:t>
            </w:r>
          </w:p>
        </w:tc>
      </w:tr>
      <w:tr w:rsidR="00DB1A24" w:rsidRPr="00EE4418" w14:paraId="4B4016CE" w14:textId="77777777" w:rsidTr="005E2CC2">
        <w:tc>
          <w:tcPr>
            <w:tcW w:w="0" w:type="auto"/>
            <w:hideMark/>
          </w:tcPr>
          <w:p w14:paraId="746A2BF0" w14:textId="77777777" w:rsidR="00DB1A24" w:rsidRPr="00EE4418" w:rsidRDefault="00DB1A24" w:rsidP="005E2CC2">
            <w:pPr>
              <w:rPr>
                <w:lang w:val="en-US"/>
              </w:rPr>
            </w:pPr>
            <w:r w:rsidRPr="00EE4418">
              <w:rPr>
                <w:lang w:val="en-US"/>
              </w:rPr>
              <w:t>Implementation science concepts</w:t>
            </w:r>
          </w:p>
        </w:tc>
        <w:tc>
          <w:tcPr>
            <w:tcW w:w="0" w:type="auto"/>
            <w:hideMark/>
          </w:tcPr>
          <w:p w14:paraId="28249D36" w14:textId="77777777" w:rsidR="00DB1A24" w:rsidRPr="00EE4418" w:rsidRDefault="00DB1A24" w:rsidP="005E2CC2">
            <w:pPr>
              <w:rPr>
                <w:lang w:val="en-US"/>
              </w:rPr>
            </w:pPr>
            <w:r w:rsidRPr="00EE4418">
              <w:rPr>
                <w:lang w:val="en-US"/>
              </w:rPr>
              <w:t>2.70 (1.07)</w:t>
            </w:r>
          </w:p>
        </w:tc>
        <w:tc>
          <w:tcPr>
            <w:tcW w:w="0" w:type="auto"/>
            <w:hideMark/>
          </w:tcPr>
          <w:p w14:paraId="1FAFE062" w14:textId="77777777" w:rsidR="00DB1A24" w:rsidRPr="00EE4418" w:rsidRDefault="00DB1A24" w:rsidP="005E2CC2">
            <w:pPr>
              <w:rPr>
                <w:lang w:val="en-US"/>
              </w:rPr>
            </w:pPr>
            <w:r w:rsidRPr="00EE4418">
              <w:rPr>
                <w:lang w:val="en-US"/>
              </w:rPr>
              <w:t>3.90 (0.90)</w:t>
            </w:r>
          </w:p>
        </w:tc>
        <w:tc>
          <w:tcPr>
            <w:tcW w:w="0" w:type="auto"/>
            <w:hideMark/>
          </w:tcPr>
          <w:p w14:paraId="393FD92F" w14:textId="77777777" w:rsidR="00DB1A24" w:rsidRPr="00EE4418" w:rsidRDefault="00DB1A24" w:rsidP="005E2CC2">
            <w:pPr>
              <w:rPr>
                <w:lang w:val="en-US"/>
              </w:rPr>
            </w:pPr>
            <w:r w:rsidRPr="00EE4418">
              <w:rPr>
                <w:lang w:val="en-US"/>
              </w:rPr>
              <w:t>+1.20</w:t>
            </w:r>
          </w:p>
        </w:tc>
        <w:tc>
          <w:tcPr>
            <w:tcW w:w="0" w:type="auto"/>
            <w:hideMark/>
          </w:tcPr>
          <w:p w14:paraId="617BA1C9" w14:textId="77777777" w:rsidR="00DB1A24" w:rsidRPr="00EE4418" w:rsidRDefault="00DB1A24" w:rsidP="005E2CC2">
            <w:pPr>
              <w:rPr>
                <w:lang w:val="en-US"/>
              </w:rPr>
            </w:pPr>
            <w:r w:rsidRPr="00EE4418">
              <w:rPr>
                <w:lang w:val="en-US"/>
              </w:rPr>
              <w:t>1.41</w:t>
            </w:r>
          </w:p>
        </w:tc>
        <w:tc>
          <w:tcPr>
            <w:tcW w:w="0" w:type="auto"/>
            <w:hideMark/>
          </w:tcPr>
          <w:p w14:paraId="5EFA8152" w14:textId="77777777" w:rsidR="00DB1A24" w:rsidRPr="00EE4418" w:rsidRDefault="00DB1A24" w:rsidP="005E2CC2">
            <w:pPr>
              <w:rPr>
                <w:lang w:val="en-US"/>
              </w:rPr>
            </w:pPr>
            <w:r w:rsidRPr="00EE4418">
              <w:rPr>
                <w:lang w:val="en-US"/>
              </w:rPr>
              <w:t>&lt;0.001</w:t>
            </w:r>
          </w:p>
        </w:tc>
      </w:tr>
      <w:tr w:rsidR="00DB1A24" w:rsidRPr="00EE4418" w14:paraId="30A5922B" w14:textId="77777777" w:rsidTr="005E2CC2">
        <w:tc>
          <w:tcPr>
            <w:tcW w:w="0" w:type="auto"/>
            <w:hideMark/>
          </w:tcPr>
          <w:p w14:paraId="74B7CBE0" w14:textId="77777777" w:rsidR="00DB1A24" w:rsidRPr="00EE4418" w:rsidRDefault="00DB1A24" w:rsidP="005E2CC2">
            <w:pPr>
              <w:rPr>
                <w:lang w:val="en-US"/>
              </w:rPr>
            </w:pPr>
            <w:r w:rsidRPr="00EE4418">
              <w:rPr>
                <w:lang w:val="en-US"/>
              </w:rPr>
              <w:lastRenderedPageBreak/>
              <w:t>Scientific writing — basic</w:t>
            </w:r>
          </w:p>
        </w:tc>
        <w:tc>
          <w:tcPr>
            <w:tcW w:w="0" w:type="auto"/>
            <w:hideMark/>
          </w:tcPr>
          <w:p w14:paraId="4A1557EC" w14:textId="77777777" w:rsidR="00DB1A24" w:rsidRPr="00EE4418" w:rsidRDefault="00DB1A24" w:rsidP="005E2CC2">
            <w:pPr>
              <w:rPr>
                <w:lang w:val="en-US"/>
              </w:rPr>
            </w:pPr>
            <w:r w:rsidRPr="00EE4418">
              <w:rPr>
                <w:lang w:val="en-US"/>
              </w:rPr>
              <w:t>2.62 (1.02)</w:t>
            </w:r>
          </w:p>
        </w:tc>
        <w:tc>
          <w:tcPr>
            <w:tcW w:w="0" w:type="auto"/>
            <w:hideMark/>
          </w:tcPr>
          <w:p w14:paraId="2FDAC2D7" w14:textId="77777777" w:rsidR="00DB1A24" w:rsidRPr="00EE4418" w:rsidRDefault="00DB1A24" w:rsidP="005E2CC2">
            <w:pPr>
              <w:rPr>
                <w:lang w:val="en-US"/>
              </w:rPr>
            </w:pPr>
            <w:r w:rsidRPr="00EE4418">
              <w:rPr>
                <w:lang w:val="en-US"/>
              </w:rPr>
              <w:t>3.77 (0.87)</w:t>
            </w:r>
          </w:p>
        </w:tc>
        <w:tc>
          <w:tcPr>
            <w:tcW w:w="0" w:type="auto"/>
            <w:hideMark/>
          </w:tcPr>
          <w:p w14:paraId="76717E3B" w14:textId="77777777" w:rsidR="00DB1A24" w:rsidRPr="00EE4418" w:rsidRDefault="00DB1A24" w:rsidP="005E2CC2">
            <w:pPr>
              <w:rPr>
                <w:lang w:val="en-US"/>
              </w:rPr>
            </w:pPr>
            <w:r w:rsidRPr="00EE4418">
              <w:rPr>
                <w:lang w:val="en-US"/>
              </w:rPr>
              <w:t>+1.15</w:t>
            </w:r>
          </w:p>
        </w:tc>
        <w:tc>
          <w:tcPr>
            <w:tcW w:w="0" w:type="auto"/>
            <w:hideMark/>
          </w:tcPr>
          <w:p w14:paraId="7B048C40" w14:textId="77777777" w:rsidR="00DB1A24" w:rsidRPr="00EE4418" w:rsidRDefault="00DB1A24" w:rsidP="005E2CC2">
            <w:pPr>
              <w:rPr>
                <w:lang w:val="en-US"/>
              </w:rPr>
            </w:pPr>
            <w:r w:rsidRPr="00EE4418">
              <w:rPr>
                <w:lang w:val="en-US"/>
              </w:rPr>
              <w:t>1.37</w:t>
            </w:r>
          </w:p>
        </w:tc>
        <w:tc>
          <w:tcPr>
            <w:tcW w:w="0" w:type="auto"/>
            <w:hideMark/>
          </w:tcPr>
          <w:p w14:paraId="788565F6" w14:textId="77777777" w:rsidR="00DB1A24" w:rsidRPr="00EE4418" w:rsidRDefault="00DB1A24" w:rsidP="005E2CC2">
            <w:pPr>
              <w:rPr>
                <w:lang w:val="en-US"/>
              </w:rPr>
            </w:pPr>
            <w:r w:rsidRPr="00EE4418">
              <w:rPr>
                <w:lang w:val="en-US"/>
              </w:rPr>
              <w:t>&lt;0.001</w:t>
            </w:r>
          </w:p>
        </w:tc>
      </w:tr>
      <w:tr w:rsidR="00DB1A24" w:rsidRPr="00EE4418" w14:paraId="27892559" w14:textId="77777777" w:rsidTr="005E2CC2">
        <w:tc>
          <w:tcPr>
            <w:tcW w:w="0" w:type="auto"/>
            <w:hideMark/>
          </w:tcPr>
          <w:p w14:paraId="5AE54294" w14:textId="77777777" w:rsidR="00DB1A24" w:rsidRPr="00EE4418" w:rsidRDefault="00DB1A24" w:rsidP="005E2CC2">
            <w:pPr>
              <w:rPr>
                <w:lang w:val="en-US"/>
              </w:rPr>
            </w:pPr>
            <w:r w:rsidRPr="00EE4418">
              <w:rPr>
                <w:lang w:val="en-US"/>
              </w:rPr>
              <w:t>Bias, confounding and missing data</w:t>
            </w:r>
          </w:p>
        </w:tc>
        <w:tc>
          <w:tcPr>
            <w:tcW w:w="0" w:type="auto"/>
            <w:hideMark/>
          </w:tcPr>
          <w:p w14:paraId="28380222" w14:textId="77777777" w:rsidR="00DB1A24" w:rsidRPr="00EE4418" w:rsidRDefault="00DB1A24" w:rsidP="005E2CC2">
            <w:pPr>
              <w:rPr>
                <w:lang w:val="en-US"/>
              </w:rPr>
            </w:pPr>
            <w:r w:rsidRPr="00EE4418">
              <w:rPr>
                <w:lang w:val="en-US"/>
              </w:rPr>
              <w:t>3.03 (0.99)</w:t>
            </w:r>
          </w:p>
        </w:tc>
        <w:tc>
          <w:tcPr>
            <w:tcW w:w="0" w:type="auto"/>
            <w:hideMark/>
          </w:tcPr>
          <w:p w14:paraId="07B68814" w14:textId="77777777" w:rsidR="00DB1A24" w:rsidRPr="00EE4418" w:rsidRDefault="00DB1A24" w:rsidP="005E2CC2">
            <w:pPr>
              <w:rPr>
                <w:lang w:val="en-US"/>
              </w:rPr>
            </w:pPr>
            <w:r w:rsidRPr="00EE4418">
              <w:rPr>
                <w:lang w:val="en-US"/>
              </w:rPr>
              <w:t>3.87 (0.86)</w:t>
            </w:r>
          </w:p>
        </w:tc>
        <w:tc>
          <w:tcPr>
            <w:tcW w:w="0" w:type="auto"/>
            <w:hideMark/>
          </w:tcPr>
          <w:p w14:paraId="008F23D0" w14:textId="77777777" w:rsidR="00DB1A24" w:rsidRPr="00EE4418" w:rsidRDefault="00DB1A24" w:rsidP="005E2CC2">
            <w:pPr>
              <w:rPr>
                <w:lang w:val="en-US"/>
              </w:rPr>
            </w:pPr>
            <w:r w:rsidRPr="00EE4418">
              <w:rPr>
                <w:lang w:val="en-US"/>
              </w:rPr>
              <w:t>+0.85</w:t>
            </w:r>
          </w:p>
        </w:tc>
        <w:tc>
          <w:tcPr>
            <w:tcW w:w="0" w:type="auto"/>
            <w:hideMark/>
          </w:tcPr>
          <w:p w14:paraId="0E5D8D0D" w14:textId="77777777" w:rsidR="00DB1A24" w:rsidRPr="00EE4418" w:rsidRDefault="00DB1A24" w:rsidP="005E2CC2">
            <w:pPr>
              <w:rPr>
                <w:lang w:val="en-US"/>
              </w:rPr>
            </w:pPr>
            <w:r w:rsidRPr="00EE4418">
              <w:rPr>
                <w:lang w:val="en-US"/>
              </w:rPr>
              <w:t>1.04</w:t>
            </w:r>
          </w:p>
        </w:tc>
        <w:tc>
          <w:tcPr>
            <w:tcW w:w="0" w:type="auto"/>
            <w:hideMark/>
          </w:tcPr>
          <w:p w14:paraId="35F8DED3" w14:textId="77777777" w:rsidR="00DB1A24" w:rsidRPr="00EE4418" w:rsidRDefault="00DB1A24" w:rsidP="005E2CC2">
            <w:pPr>
              <w:rPr>
                <w:lang w:val="en-US"/>
              </w:rPr>
            </w:pPr>
            <w:r w:rsidRPr="00EE4418">
              <w:rPr>
                <w:lang w:val="en-US"/>
              </w:rPr>
              <w:t>&lt;0.001</w:t>
            </w:r>
          </w:p>
        </w:tc>
      </w:tr>
      <w:tr w:rsidR="00DB1A24" w:rsidRPr="00EE4418" w14:paraId="273D3E49" w14:textId="77777777" w:rsidTr="005E2CC2">
        <w:tc>
          <w:tcPr>
            <w:tcW w:w="0" w:type="auto"/>
            <w:hideMark/>
          </w:tcPr>
          <w:p w14:paraId="536A9DA6" w14:textId="77777777" w:rsidR="00DB1A24" w:rsidRPr="00EE4418" w:rsidRDefault="00DB1A24" w:rsidP="005E2CC2">
            <w:pPr>
              <w:rPr>
                <w:lang w:val="en-US"/>
              </w:rPr>
            </w:pPr>
            <w:r w:rsidRPr="00EE4418">
              <w:rPr>
                <w:lang w:val="en-US"/>
              </w:rPr>
              <w:t>Data analysis and interpretation</w:t>
            </w:r>
          </w:p>
        </w:tc>
        <w:tc>
          <w:tcPr>
            <w:tcW w:w="0" w:type="auto"/>
            <w:hideMark/>
          </w:tcPr>
          <w:p w14:paraId="3C2ECCBC" w14:textId="77777777" w:rsidR="00DB1A24" w:rsidRPr="00EE4418" w:rsidRDefault="00DB1A24" w:rsidP="005E2CC2">
            <w:pPr>
              <w:rPr>
                <w:lang w:val="en-US"/>
              </w:rPr>
            </w:pPr>
            <w:r w:rsidRPr="00EE4418">
              <w:rPr>
                <w:lang w:val="en-US"/>
              </w:rPr>
              <w:t>3.18 (0.97)</w:t>
            </w:r>
          </w:p>
        </w:tc>
        <w:tc>
          <w:tcPr>
            <w:tcW w:w="0" w:type="auto"/>
            <w:hideMark/>
          </w:tcPr>
          <w:p w14:paraId="6A71238F" w14:textId="77777777" w:rsidR="00DB1A24" w:rsidRPr="00EE4418" w:rsidRDefault="00DB1A24" w:rsidP="005E2CC2">
            <w:pPr>
              <w:rPr>
                <w:lang w:val="en-US"/>
              </w:rPr>
            </w:pPr>
            <w:r w:rsidRPr="00EE4418">
              <w:rPr>
                <w:lang w:val="en-US"/>
              </w:rPr>
              <w:t>4.00 (0.79)</w:t>
            </w:r>
          </w:p>
        </w:tc>
        <w:tc>
          <w:tcPr>
            <w:tcW w:w="0" w:type="auto"/>
            <w:hideMark/>
          </w:tcPr>
          <w:p w14:paraId="116E07EF" w14:textId="77777777" w:rsidR="00DB1A24" w:rsidRPr="00EE4418" w:rsidRDefault="00DB1A24" w:rsidP="005E2CC2">
            <w:pPr>
              <w:rPr>
                <w:lang w:val="en-US"/>
              </w:rPr>
            </w:pPr>
            <w:r w:rsidRPr="00EE4418">
              <w:rPr>
                <w:lang w:val="en-US"/>
              </w:rPr>
              <w:t>+0.82</w:t>
            </w:r>
          </w:p>
        </w:tc>
        <w:tc>
          <w:tcPr>
            <w:tcW w:w="0" w:type="auto"/>
            <w:hideMark/>
          </w:tcPr>
          <w:p w14:paraId="45330D47" w14:textId="77777777" w:rsidR="00DB1A24" w:rsidRPr="00EE4418" w:rsidRDefault="00DB1A24" w:rsidP="005E2CC2">
            <w:pPr>
              <w:rPr>
                <w:lang w:val="en-US"/>
              </w:rPr>
            </w:pPr>
            <w:r w:rsidRPr="00EE4418">
              <w:rPr>
                <w:lang w:val="en-US"/>
              </w:rPr>
              <w:t>1.04</w:t>
            </w:r>
          </w:p>
        </w:tc>
        <w:tc>
          <w:tcPr>
            <w:tcW w:w="0" w:type="auto"/>
            <w:hideMark/>
          </w:tcPr>
          <w:p w14:paraId="52913223" w14:textId="77777777" w:rsidR="00DB1A24" w:rsidRPr="00EE4418" w:rsidRDefault="00DB1A24" w:rsidP="005E2CC2">
            <w:pPr>
              <w:rPr>
                <w:lang w:val="en-US"/>
              </w:rPr>
            </w:pPr>
            <w:r w:rsidRPr="00EE4418">
              <w:rPr>
                <w:lang w:val="en-US"/>
              </w:rPr>
              <w:t>&lt;0.001</w:t>
            </w:r>
          </w:p>
        </w:tc>
      </w:tr>
      <w:tr w:rsidR="00DB1A24" w:rsidRPr="00EE4418" w14:paraId="4802F470" w14:textId="77777777" w:rsidTr="005E2CC2">
        <w:tc>
          <w:tcPr>
            <w:tcW w:w="0" w:type="auto"/>
            <w:hideMark/>
          </w:tcPr>
          <w:p w14:paraId="738B3AA0" w14:textId="77777777" w:rsidR="00DB1A24" w:rsidRPr="00EE4418" w:rsidRDefault="00DB1A24" w:rsidP="005E2CC2">
            <w:pPr>
              <w:rPr>
                <w:lang w:val="en-US"/>
              </w:rPr>
            </w:pPr>
            <w:r w:rsidRPr="00EE4418">
              <w:rPr>
                <w:lang w:val="en-US"/>
              </w:rPr>
              <w:t>Scientific writing — advanced</w:t>
            </w:r>
          </w:p>
        </w:tc>
        <w:tc>
          <w:tcPr>
            <w:tcW w:w="0" w:type="auto"/>
            <w:hideMark/>
          </w:tcPr>
          <w:p w14:paraId="3F551099" w14:textId="77777777" w:rsidR="00DB1A24" w:rsidRPr="00EE4418" w:rsidRDefault="00DB1A24" w:rsidP="005E2CC2">
            <w:pPr>
              <w:rPr>
                <w:lang w:val="en-US"/>
              </w:rPr>
            </w:pPr>
            <w:r w:rsidRPr="00EE4418">
              <w:rPr>
                <w:lang w:val="en-US"/>
              </w:rPr>
              <w:t>3.15 (0.95)</w:t>
            </w:r>
          </w:p>
        </w:tc>
        <w:tc>
          <w:tcPr>
            <w:tcW w:w="0" w:type="auto"/>
            <w:hideMark/>
          </w:tcPr>
          <w:p w14:paraId="3D6A9CD1" w14:textId="77777777" w:rsidR="00DB1A24" w:rsidRPr="00EE4418" w:rsidRDefault="00DB1A24" w:rsidP="005E2CC2">
            <w:pPr>
              <w:rPr>
                <w:lang w:val="en-US"/>
              </w:rPr>
            </w:pPr>
            <w:r w:rsidRPr="00EE4418">
              <w:rPr>
                <w:lang w:val="en-US"/>
              </w:rPr>
              <w:t>4.30 (0.79)</w:t>
            </w:r>
          </w:p>
        </w:tc>
        <w:tc>
          <w:tcPr>
            <w:tcW w:w="0" w:type="auto"/>
            <w:hideMark/>
          </w:tcPr>
          <w:p w14:paraId="3E0ED298" w14:textId="77777777" w:rsidR="00DB1A24" w:rsidRPr="00EE4418" w:rsidRDefault="00DB1A24" w:rsidP="005E2CC2">
            <w:pPr>
              <w:rPr>
                <w:lang w:val="en-US"/>
              </w:rPr>
            </w:pPr>
            <w:r w:rsidRPr="00EE4418">
              <w:rPr>
                <w:lang w:val="en-US"/>
              </w:rPr>
              <w:t>+1.15</w:t>
            </w:r>
          </w:p>
        </w:tc>
        <w:tc>
          <w:tcPr>
            <w:tcW w:w="0" w:type="auto"/>
            <w:hideMark/>
          </w:tcPr>
          <w:p w14:paraId="59B1F4CC" w14:textId="77777777" w:rsidR="00DB1A24" w:rsidRPr="00EE4418" w:rsidRDefault="00DB1A24" w:rsidP="005E2CC2">
            <w:pPr>
              <w:rPr>
                <w:lang w:val="en-US"/>
              </w:rPr>
            </w:pPr>
            <w:r w:rsidRPr="00EE4418">
              <w:rPr>
                <w:lang w:val="en-US"/>
              </w:rPr>
              <w:t>1.38</w:t>
            </w:r>
          </w:p>
        </w:tc>
        <w:tc>
          <w:tcPr>
            <w:tcW w:w="0" w:type="auto"/>
            <w:hideMark/>
          </w:tcPr>
          <w:p w14:paraId="1B091F50" w14:textId="77777777" w:rsidR="00DB1A24" w:rsidRPr="00EE4418" w:rsidRDefault="00DB1A24" w:rsidP="005E2CC2">
            <w:pPr>
              <w:rPr>
                <w:lang w:val="en-US"/>
              </w:rPr>
            </w:pPr>
            <w:r w:rsidRPr="00EE4418">
              <w:rPr>
                <w:lang w:val="en-US"/>
              </w:rPr>
              <w:t>&lt;0.001</w:t>
            </w:r>
          </w:p>
        </w:tc>
      </w:tr>
      <w:tr w:rsidR="00DB1A24" w:rsidRPr="00EE4418" w14:paraId="0F11D8CF" w14:textId="77777777" w:rsidTr="005E2CC2">
        <w:tc>
          <w:tcPr>
            <w:tcW w:w="0" w:type="auto"/>
            <w:hideMark/>
          </w:tcPr>
          <w:p w14:paraId="34684541" w14:textId="77777777" w:rsidR="00DB1A24" w:rsidRPr="00EE4418" w:rsidRDefault="00DB1A24" w:rsidP="005E2CC2">
            <w:pPr>
              <w:rPr>
                <w:lang w:val="en-US"/>
              </w:rPr>
            </w:pPr>
            <w:r w:rsidRPr="00EE4418">
              <w:rPr>
                <w:lang w:val="en-US"/>
              </w:rPr>
              <w:t>Data collection and management</w:t>
            </w:r>
          </w:p>
        </w:tc>
        <w:tc>
          <w:tcPr>
            <w:tcW w:w="0" w:type="auto"/>
            <w:hideMark/>
          </w:tcPr>
          <w:p w14:paraId="1F359CEA" w14:textId="77777777" w:rsidR="00DB1A24" w:rsidRPr="00EE4418" w:rsidRDefault="00DB1A24" w:rsidP="005E2CC2">
            <w:pPr>
              <w:rPr>
                <w:lang w:val="en-US"/>
              </w:rPr>
            </w:pPr>
            <w:r w:rsidRPr="00EE4418">
              <w:rPr>
                <w:lang w:val="en-US"/>
              </w:rPr>
              <w:t>3.02 (0.94)</w:t>
            </w:r>
          </w:p>
        </w:tc>
        <w:tc>
          <w:tcPr>
            <w:tcW w:w="0" w:type="auto"/>
            <w:hideMark/>
          </w:tcPr>
          <w:p w14:paraId="66D18FBA" w14:textId="77777777" w:rsidR="00DB1A24" w:rsidRPr="00EE4418" w:rsidRDefault="00DB1A24" w:rsidP="005E2CC2">
            <w:pPr>
              <w:rPr>
                <w:lang w:val="en-US"/>
              </w:rPr>
            </w:pPr>
            <w:r w:rsidRPr="00EE4418">
              <w:rPr>
                <w:lang w:val="en-US"/>
              </w:rPr>
              <w:t>4.24 (0.73)</w:t>
            </w:r>
          </w:p>
        </w:tc>
        <w:tc>
          <w:tcPr>
            <w:tcW w:w="0" w:type="auto"/>
            <w:hideMark/>
          </w:tcPr>
          <w:p w14:paraId="1083C0CB" w14:textId="77777777" w:rsidR="00DB1A24" w:rsidRPr="00EE4418" w:rsidRDefault="00DB1A24" w:rsidP="005E2CC2">
            <w:pPr>
              <w:rPr>
                <w:lang w:val="en-US"/>
              </w:rPr>
            </w:pPr>
            <w:r w:rsidRPr="00EE4418">
              <w:rPr>
                <w:lang w:val="en-US"/>
              </w:rPr>
              <w:t>+1.22</w:t>
            </w:r>
          </w:p>
        </w:tc>
        <w:tc>
          <w:tcPr>
            <w:tcW w:w="0" w:type="auto"/>
            <w:hideMark/>
          </w:tcPr>
          <w:p w14:paraId="2987E6A4" w14:textId="77777777" w:rsidR="00DB1A24" w:rsidRPr="00EE4418" w:rsidRDefault="00DB1A24" w:rsidP="005E2CC2">
            <w:pPr>
              <w:rPr>
                <w:lang w:val="en-US"/>
              </w:rPr>
            </w:pPr>
            <w:r w:rsidRPr="00EE4418">
              <w:rPr>
                <w:lang w:val="en-US"/>
              </w:rPr>
              <w:t>1.34</w:t>
            </w:r>
          </w:p>
        </w:tc>
        <w:tc>
          <w:tcPr>
            <w:tcW w:w="0" w:type="auto"/>
            <w:hideMark/>
          </w:tcPr>
          <w:p w14:paraId="5DA7F293" w14:textId="77777777" w:rsidR="00DB1A24" w:rsidRPr="00EE4418" w:rsidRDefault="00DB1A24" w:rsidP="005E2CC2">
            <w:pPr>
              <w:rPr>
                <w:lang w:val="en-US"/>
              </w:rPr>
            </w:pPr>
            <w:r w:rsidRPr="00EE4418">
              <w:rPr>
                <w:lang w:val="en-US"/>
              </w:rPr>
              <w:t>&lt;0.001</w:t>
            </w:r>
          </w:p>
        </w:tc>
      </w:tr>
      <w:tr w:rsidR="00DB1A24" w:rsidRPr="00EE4418" w14:paraId="33333EB9" w14:textId="77777777" w:rsidTr="005E2CC2">
        <w:tc>
          <w:tcPr>
            <w:tcW w:w="0" w:type="auto"/>
            <w:hideMark/>
          </w:tcPr>
          <w:p w14:paraId="3AB723CA" w14:textId="77777777" w:rsidR="00DB1A24" w:rsidRPr="00EE4418" w:rsidRDefault="00DB1A24" w:rsidP="005E2CC2">
            <w:pPr>
              <w:rPr>
                <w:lang w:val="en-US"/>
              </w:rPr>
            </w:pPr>
            <w:r w:rsidRPr="00EE4418">
              <w:rPr>
                <w:lang w:val="en-US"/>
              </w:rPr>
              <w:t>Critical appraisal of literature</w:t>
            </w:r>
          </w:p>
        </w:tc>
        <w:tc>
          <w:tcPr>
            <w:tcW w:w="0" w:type="auto"/>
            <w:hideMark/>
          </w:tcPr>
          <w:p w14:paraId="1EE4C4C4" w14:textId="77777777" w:rsidR="00DB1A24" w:rsidRPr="00EE4418" w:rsidRDefault="00DB1A24" w:rsidP="005E2CC2">
            <w:pPr>
              <w:rPr>
                <w:lang w:val="en-US"/>
              </w:rPr>
            </w:pPr>
            <w:r w:rsidRPr="00EE4418">
              <w:rPr>
                <w:lang w:val="en-US"/>
              </w:rPr>
              <w:t>3.03 (0.93)</w:t>
            </w:r>
          </w:p>
        </w:tc>
        <w:tc>
          <w:tcPr>
            <w:tcW w:w="0" w:type="auto"/>
            <w:hideMark/>
          </w:tcPr>
          <w:p w14:paraId="495D5883" w14:textId="77777777" w:rsidR="00DB1A24" w:rsidRPr="00EE4418" w:rsidRDefault="00DB1A24" w:rsidP="005E2CC2">
            <w:pPr>
              <w:rPr>
                <w:lang w:val="en-US"/>
              </w:rPr>
            </w:pPr>
            <w:r w:rsidRPr="00EE4418">
              <w:rPr>
                <w:lang w:val="en-US"/>
              </w:rPr>
              <w:t>4.28 (0.72)</w:t>
            </w:r>
          </w:p>
        </w:tc>
        <w:tc>
          <w:tcPr>
            <w:tcW w:w="0" w:type="auto"/>
            <w:hideMark/>
          </w:tcPr>
          <w:p w14:paraId="1D19741B" w14:textId="77777777" w:rsidR="00DB1A24" w:rsidRPr="00EE4418" w:rsidRDefault="00DB1A24" w:rsidP="005E2CC2">
            <w:pPr>
              <w:rPr>
                <w:lang w:val="en-US"/>
              </w:rPr>
            </w:pPr>
            <w:r w:rsidRPr="00EE4418">
              <w:rPr>
                <w:lang w:val="en-US"/>
              </w:rPr>
              <w:t>+1.26</w:t>
            </w:r>
          </w:p>
        </w:tc>
        <w:tc>
          <w:tcPr>
            <w:tcW w:w="0" w:type="auto"/>
            <w:hideMark/>
          </w:tcPr>
          <w:p w14:paraId="7487F377" w14:textId="77777777" w:rsidR="00DB1A24" w:rsidRPr="00EE4418" w:rsidRDefault="00DB1A24" w:rsidP="005E2CC2">
            <w:pPr>
              <w:rPr>
                <w:lang w:val="en-US"/>
              </w:rPr>
            </w:pPr>
            <w:r w:rsidRPr="00EE4418">
              <w:rPr>
                <w:lang w:val="en-US"/>
              </w:rPr>
              <w:t>1.48</w:t>
            </w:r>
          </w:p>
        </w:tc>
        <w:tc>
          <w:tcPr>
            <w:tcW w:w="0" w:type="auto"/>
            <w:hideMark/>
          </w:tcPr>
          <w:p w14:paraId="1E941D42" w14:textId="77777777" w:rsidR="00DB1A24" w:rsidRPr="00EE4418" w:rsidRDefault="00DB1A24" w:rsidP="005E2CC2">
            <w:pPr>
              <w:rPr>
                <w:lang w:val="en-US"/>
              </w:rPr>
            </w:pPr>
            <w:r w:rsidRPr="00EE4418">
              <w:rPr>
                <w:lang w:val="en-US"/>
              </w:rPr>
              <w:t>&lt;0.001</w:t>
            </w:r>
          </w:p>
        </w:tc>
      </w:tr>
      <w:tr w:rsidR="00DB1A24" w:rsidRPr="00EE4418" w14:paraId="16E287DC" w14:textId="77777777" w:rsidTr="005E2CC2">
        <w:tc>
          <w:tcPr>
            <w:tcW w:w="0" w:type="auto"/>
            <w:hideMark/>
          </w:tcPr>
          <w:p w14:paraId="4FFA1F90" w14:textId="77777777" w:rsidR="00DB1A24" w:rsidRPr="00EE4418" w:rsidRDefault="00DB1A24" w:rsidP="005E2CC2">
            <w:pPr>
              <w:rPr>
                <w:lang w:val="en-US"/>
              </w:rPr>
            </w:pPr>
            <w:r w:rsidRPr="00EE4418">
              <w:rPr>
                <w:lang w:val="en-US"/>
              </w:rPr>
              <w:t>Developing a research proposal</w:t>
            </w:r>
          </w:p>
        </w:tc>
        <w:tc>
          <w:tcPr>
            <w:tcW w:w="0" w:type="auto"/>
            <w:hideMark/>
          </w:tcPr>
          <w:p w14:paraId="4999C7C8" w14:textId="77777777" w:rsidR="00DB1A24" w:rsidRPr="00EE4418" w:rsidRDefault="00DB1A24" w:rsidP="005E2CC2">
            <w:pPr>
              <w:rPr>
                <w:lang w:val="en-US"/>
              </w:rPr>
            </w:pPr>
            <w:r w:rsidRPr="00EE4418">
              <w:rPr>
                <w:lang w:val="en-US"/>
              </w:rPr>
              <w:t>3.40 (1.01)</w:t>
            </w:r>
          </w:p>
        </w:tc>
        <w:tc>
          <w:tcPr>
            <w:tcW w:w="0" w:type="auto"/>
            <w:hideMark/>
          </w:tcPr>
          <w:p w14:paraId="2B920FC9" w14:textId="77777777" w:rsidR="00DB1A24" w:rsidRPr="00EE4418" w:rsidRDefault="00DB1A24" w:rsidP="005E2CC2">
            <w:pPr>
              <w:rPr>
                <w:lang w:val="en-US"/>
              </w:rPr>
            </w:pPr>
            <w:r w:rsidRPr="00EE4418">
              <w:rPr>
                <w:lang w:val="en-US"/>
              </w:rPr>
              <w:t>4.35 (0.74)</w:t>
            </w:r>
          </w:p>
        </w:tc>
        <w:tc>
          <w:tcPr>
            <w:tcW w:w="0" w:type="auto"/>
            <w:hideMark/>
          </w:tcPr>
          <w:p w14:paraId="1D745A7A" w14:textId="77777777" w:rsidR="00DB1A24" w:rsidRPr="00EE4418" w:rsidRDefault="00DB1A24" w:rsidP="005E2CC2">
            <w:pPr>
              <w:rPr>
                <w:lang w:val="en-US"/>
              </w:rPr>
            </w:pPr>
            <w:r w:rsidRPr="00EE4418">
              <w:rPr>
                <w:lang w:val="en-US"/>
              </w:rPr>
              <w:t>+0.95</w:t>
            </w:r>
          </w:p>
        </w:tc>
        <w:tc>
          <w:tcPr>
            <w:tcW w:w="0" w:type="auto"/>
            <w:hideMark/>
          </w:tcPr>
          <w:p w14:paraId="13BFC69A" w14:textId="77777777" w:rsidR="00DB1A24" w:rsidRPr="00EE4418" w:rsidRDefault="00DB1A24" w:rsidP="005E2CC2">
            <w:pPr>
              <w:rPr>
                <w:lang w:val="en-US"/>
              </w:rPr>
            </w:pPr>
            <w:r w:rsidRPr="00EE4418">
              <w:rPr>
                <w:lang w:val="en-US"/>
              </w:rPr>
              <w:t>1.17</w:t>
            </w:r>
          </w:p>
        </w:tc>
        <w:tc>
          <w:tcPr>
            <w:tcW w:w="0" w:type="auto"/>
            <w:hideMark/>
          </w:tcPr>
          <w:p w14:paraId="3F32B1FA" w14:textId="77777777" w:rsidR="00DB1A24" w:rsidRPr="00EE4418" w:rsidRDefault="00DB1A24" w:rsidP="005E2CC2">
            <w:pPr>
              <w:rPr>
                <w:lang w:val="en-US"/>
              </w:rPr>
            </w:pPr>
            <w:r w:rsidRPr="00EE4418">
              <w:rPr>
                <w:lang w:val="en-US"/>
              </w:rPr>
              <w:t>&lt;0.001</w:t>
            </w:r>
          </w:p>
        </w:tc>
      </w:tr>
      <w:tr w:rsidR="00DB1A24" w:rsidRPr="00EE4418" w14:paraId="3BDCB2A6" w14:textId="77777777" w:rsidTr="005E2CC2">
        <w:tc>
          <w:tcPr>
            <w:tcW w:w="0" w:type="auto"/>
            <w:hideMark/>
          </w:tcPr>
          <w:p w14:paraId="0B82B3B4" w14:textId="77777777" w:rsidR="00DB1A24" w:rsidRPr="00EE4418" w:rsidRDefault="00DB1A24" w:rsidP="005E2CC2">
            <w:pPr>
              <w:rPr>
                <w:lang w:val="en-US"/>
              </w:rPr>
            </w:pPr>
            <w:r w:rsidRPr="00EE4418">
              <w:rPr>
                <w:lang w:val="en-US"/>
              </w:rPr>
              <w:t>Writing and submitting manuscripts</w:t>
            </w:r>
          </w:p>
        </w:tc>
        <w:tc>
          <w:tcPr>
            <w:tcW w:w="0" w:type="auto"/>
            <w:hideMark/>
          </w:tcPr>
          <w:p w14:paraId="3034BD62" w14:textId="77777777" w:rsidR="00DB1A24" w:rsidRPr="00EE4418" w:rsidRDefault="00DB1A24" w:rsidP="005E2CC2">
            <w:pPr>
              <w:rPr>
                <w:lang w:val="en-US"/>
              </w:rPr>
            </w:pPr>
            <w:r w:rsidRPr="00EE4418">
              <w:rPr>
                <w:lang w:val="en-US"/>
              </w:rPr>
              <w:t>3.38 (1.08)</w:t>
            </w:r>
          </w:p>
        </w:tc>
        <w:tc>
          <w:tcPr>
            <w:tcW w:w="0" w:type="auto"/>
            <w:hideMark/>
          </w:tcPr>
          <w:p w14:paraId="72522CE5" w14:textId="77777777" w:rsidR="00DB1A24" w:rsidRPr="00EE4418" w:rsidRDefault="00DB1A24" w:rsidP="005E2CC2">
            <w:pPr>
              <w:rPr>
                <w:lang w:val="en-US"/>
              </w:rPr>
            </w:pPr>
            <w:r w:rsidRPr="00EE4418">
              <w:rPr>
                <w:lang w:val="en-US"/>
              </w:rPr>
              <w:t>4.22 (0.73)</w:t>
            </w:r>
          </w:p>
        </w:tc>
        <w:tc>
          <w:tcPr>
            <w:tcW w:w="0" w:type="auto"/>
            <w:hideMark/>
          </w:tcPr>
          <w:p w14:paraId="5591344B" w14:textId="77777777" w:rsidR="00DB1A24" w:rsidRPr="00EE4418" w:rsidRDefault="00DB1A24" w:rsidP="005E2CC2">
            <w:pPr>
              <w:rPr>
                <w:lang w:val="en-US"/>
              </w:rPr>
            </w:pPr>
            <w:r w:rsidRPr="00EE4418">
              <w:rPr>
                <w:lang w:val="en-US"/>
              </w:rPr>
              <w:t>+0.85</w:t>
            </w:r>
          </w:p>
        </w:tc>
        <w:tc>
          <w:tcPr>
            <w:tcW w:w="0" w:type="auto"/>
            <w:hideMark/>
          </w:tcPr>
          <w:p w14:paraId="3E8FF8B0" w14:textId="77777777" w:rsidR="00DB1A24" w:rsidRPr="00EE4418" w:rsidRDefault="00DB1A24" w:rsidP="005E2CC2">
            <w:pPr>
              <w:rPr>
                <w:lang w:val="en-US"/>
              </w:rPr>
            </w:pPr>
            <w:r w:rsidRPr="00EE4418">
              <w:rPr>
                <w:lang w:val="en-US"/>
              </w:rPr>
              <w:t>1.02</w:t>
            </w:r>
          </w:p>
        </w:tc>
        <w:tc>
          <w:tcPr>
            <w:tcW w:w="0" w:type="auto"/>
            <w:hideMark/>
          </w:tcPr>
          <w:p w14:paraId="344450CE" w14:textId="77777777" w:rsidR="00DB1A24" w:rsidRPr="00EE4418" w:rsidRDefault="00DB1A24" w:rsidP="005E2CC2">
            <w:pPr>
              <w:rPr>
                <w:lang w:val="en-US"/>
              </w:rPr>
            </w:pPr>
            <w:r w:rsidRPr="00EE4418">
              <w:rPr>
                <w:lang w:val="en-US"/>
              </w:rPr>
              <w:t>&lt;0.001</w:t>
            </w:r>
          </w:p>
        </w:tc>
      </w:tr>
      <w:tr w:rsidR="00DB1A24" w:rsidRPr="00EE4418" w14:paraId="3C796F35" w14:textId="77777777" w:rsidTr="005E2CC2">
        <w:tc>
          <w:tcPr>
            <w:tcW w:w="0" w:type="auto"/>
            <w:hideMark/>
          </w:tcPr>
          <w:p w14:paraId="1CBE4C8B" w14:textId="77777777" w:rsidR="00DB1A24" w:rsidRPr="00EE4418" w:rsidRDefault="00DB1A24" w:rsidP="005E2CC2">
            <w:pPr>
              <w:rPr>
                <w:lang w:val="en-US"/>
              </w:rPr>
            </w:pPr>
            <w:r w:rsidRPr="00EE4418">
              <w:rPr>
                <w:lang w:val="en-US"/>
              </w:rPr>
              <w:t>Grant writing and research funding</w:t>
            </w:r>
          </w:p>
        </w:tc>
        <w:tc>
          <w:tcPr>
            <w:tcW w:w="0" w:type="auto"/>
            <w:hideMark/>
          </w:tcPr>
          <w:p w14:paraId="4B8B39DA" w14:textId="77777777" w:rsidR="00DB1A24" w:rsidRPr="00EE4418" w:rsidRDefault="00DB1A24" w:rsidP="005E2CC2">
            <w:pPr>
              <w:rPr>
                <w:lang w:val="en-US"/>
              </w:rPr>
            </w:pPr>
            <w:r w:rsidRPr="00EE4418">
              <w:rPr>
                <w:lang w:val="en-US"/>
              </w:rPr>
              <w:t>3.23 (0.99)</w:t>
            </w:r>
          </w:p>
        </w:tc>
        <w:tc>
          <w:tcPr>
            <w:tcW w:w="0" w:type="auto"/>
            <w:hideMark/>
          </w:tcPr>
          <w:p w14:paraId="3737335E" w14:textId="77777777" w:rsidR="00DB1A24" w:rsidRPr="00EE4418" w:rsidRDefault="00DB1A24" w:rsidP="005E2CC2">
            <w:pPr>
              <w:rPr>
                <w:lang w:val="en-US"/>
              </w:rPr>
            </w:pPr>
            <w:r w:rsidRPr="00EE4418">
              <w:rPr>
                <w:lang w:val="en-US"/>
              </w:rPr>
              <w:t>4.23 (0.71)</w:t>
            </w:r>
          </w:p>
        </w:tc>
        <w:tc>
          <w:tcPr>
            <w:tcW w:w="0" w:type="auto"/>
            <w:hideMark/>
          </w:tcPr>
          <w:p w14:paraId="5BBA6873" w14:textId="77777777" w:rsidR="00DB1A24" w:rsidRPr="00EE4418" w:rsidRDefault="00DB1A24" w:rsidP="005E2CC2">
            <w:pPr>
              <w:rPr>
                <w:lang w:val="en-US"/>
              </w:rPr>
            </w:pPr>
            <w:r w:rsidRPr="00EE4418">
              <w:rPr>
                <w:lang w:val="en-US"/>
              </w:rPr>
              <w:t>+1.00</w:t>
            </w:r>
          </w:p>
        </w:tc>
        <w:tc>
          <w:tcPr>
            <w:tcW w:w="0" w:type="auto"/>
            <w:hideMark/>
          </w:tcPr>
          <w:p w14:paraId="1945F2AD" w14:textId="77777777" w:rsidR="00DB1A24" w:rsidRPr="00EE4418" w:rsidRDefault="00DB1A24" w:rsidP="005E2CC2">
            <w:pPr>
              <w:rPr>
                <w:lang w:val="en-US"/>
              </w:rPr>
            </w:pPr>
            <w:r w:rsidRPr="00EE4418">
              <w:rPr>
                <w:lang w:val="en-US"/>
              </w:rPr>
              <w:t>1.16</w:t>
            </w:r>
          </w:p>
        </w:tc>
        <w:tc>
          <w:tcPr>
            <w:tcW w:w="0" w:type="auto"/>
            <w:hideMark/>
          </w:tcPr>
          <w:p w14:paraId="2B7B83BB" w14:textId="77777777" w:rsidR="00DB1A24" w:rsidRPr="00EE4418" w:rsidRDefault="00DB1A24" w:rsidP="005E2CC2">
            <w:pPr>
              <w:rPr>
                <w:lang w:val="en-US"/>
              </w:rPr>
            </w:pPr>
            <w:r w:rsidRPr="00EE4418">
              <w:rPr>
                <w:lang w:val="en-US"/>
              </w:rPr>
              <w:t>&lt;0.001</w:t>
            </w:r>
          </w:p>
        </w:tc>
      </w:tr>
    </w:tbl>
    <w:p w14:paraId="19AC08AB" w14:textId="77777777" w:rsidR="00DB1A24" w:rsidRPr="00EE4418" w:rsidRDefault="00DB1A24" w:rsidP="00DB1A24">
      <w:pPr>
        <w:rPr>
          <w:i/>
          <w:iCs/>
          <w:lang w:val="en-US"/>
        </w:rPr>
      </w:pPr>
    </w:p>
    <w:p w14:paraId="77D53560" w14:textId="77777777" w:rsidR="00DB1A24" w:rsidRPr="00EE4418" w:rsidRDefault="00DB1A24" w:rsidP="00DB1A24">
      <w:pPr>
        <w:rPr>
          <w:lang w:val="en-US"/>
        </w:rPr>
      </w:pPr>
      <w:r w:rsidRPr="00EE4418">
        <w:rPr>
          <w:i/>
          <w:iCs/>
          <w:lang w:val="en-US"/>
        </w:rPr>
        <w:t>Self-efficacy rated on a 5-point Likert scale (1 = very low confidence; 5 = very high confidence). Wilcoxon signed-rank tests with Holm–Bonferroni correction applied across all 14 domains. Cohen's d calculated as mean difference divided by standard deviation of paired differences. Effective N varies from 39 to 41 across domains due to missing responses handled by pairwise deletion. All p-values reported after correction. GCP = Good Clinical Practice.</w:t>
      </w:r>
    </w:p>
    <w:p w14:paraId="496D98FD" w14:textId="77777777" w:rsidR="00DB1A24" w:rsidRPr="00EE4418" w:rsidRDefault="00DB1A24" w:rsidP="00DB1A24">
      <w:pPr>
        <w:rPr>
          <w:lang w:val="en-US"/>
        </w:rPr>
      </w:pPr>
      <w:r w:rsidRPr="00EE4418">
        <w:rPr>
          <w:lang w:val="en-US"/>
        </w:rPr>
        <w:br w:type="page"/>
      </w:r>
    </w:p>
    <w:p w14:paraId="0C92F828" w14:textId="77777777" w:rsidR="00DB1A24" w:rsidRPr="00EE4418" w:rsidRDefault="00DB1A24" w:rsidP="00DB1A24">
      <w:pPr>
        <w:jc w:val="both"/>
        <w:rPr>
          <w:lang w:val="en-US"/>
        </w:rPr>
      </w:pPr>
    </w:p>
    <w:p w14:paraId="7D46CCA0" w14:textId="77777777" w:rsidR="00DB1A24" w:rsidRPr="00EE4418" w:rsidRDefault="00DB1A24" w:rsidP="00DB1A24">
      <w:pPr>
        <w:jc w:val="both"/>
        <w:rPr>
          <w:lang w:val="en-US"/>
        </w:rPr>
      </w:pPr>
    </w:p>
    <w:p w14:paraId="20251BE0" w14:textId="77777777" w:rsidR="00DB1A24" w:rsidRPr="00EE4418" w:rsidRDefault="00DB1A24" w:rsidP="00DB1A24">
      <w:pPr>
        <w:spacing w:before="100" w:beforeAutospacing="1" w:after="100" w:afterAutospacing="1"/>
        <w:rPr>
          <w:lang w:val="en-US"/>
        </w:rPr>
      </w:pPr>
      <w:r w:rsidRPr="00EE4418">
        <w:rPr>
          <w:b/>
          <w:bCs/>
          <w:lang w:val="en-US"/>
        </w:rPr>
        <w:t xml:space="preserve">Supplementary Figure S1. </w:t>
      </w:r>
      <w:r w:rsidRPr="00EE4418">
        <w:rPr>
          <w:lang w:val="en-US"/>
        </w:rPr>
        <w:t>Percentage attendance at each of the 46 training sessions among the 55 enrolled participants.</w:t>
      </w:r>
    </w:p>
    <w:p w14:paraId="4AAB1CB1" w14:textId="77777777" w:rsidR="00DB1A24" w:rsidRPr="00EE4418" w:rsidRDefault="00DB1A24" w:rsidP="00DB1A24">
      <w:pPr>
        <w:jc w:val="both"/>
        <w:rPr>
          <w:lang w:val="en-US"/>
        </w:rPr>
      </w:pPr>
      <w:r w:rsidRPr="00EE4418">
        <w:rPr>
          <w:noProof/>
          <w:lang w:val="en-US"/>
        </w:rPr>
        <w:drawing>
          <wp:inline distT="0" distB="0" distL="0" distR="0" wp14:anchorId="4E59F296" wp14:editId="6BBC4778">
            <wp:extent cx="5943600" cy="2697480"/>
            <wp:effectExtent l="0" t="0" r="0" b="0"/>
            <wp:docPr id="6840480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48095" name="Picture 684048095"/>
                    <pic:cNvPicPr/>
                  </pic:nvPicPr>
                  <pic:blipFill rotWithShape="1">
                    <a:blip r:embed="rId4" cstate="print">
                      <a:extLst>
                        <a:ext uri="{28A0092B-C50C-407E-A947-70E740481C1C}">
                          <a14:useLocalDpi xmlns:a14="http://schemas.microsoft.com/office/drawing/2010/main" val="0"/>
                        </a:ext>
                      </a:extLst>
                    </a:blip>
                    <a:srcRect t="9231"/>
                    <a:stretch>
                      <a:fillRect/>
                    </a:stretch>
                  </pic:blipFill>
                  <pic:spPr bwMode="auto">
                    <a:xfrm>
                      <a:off x="0" y="0"/>
                      <a:ext cx="5943600" cy="2697480"/>
                    </a:xfrm>
                    <a:prstGeom prst="rect">
                      <a:avLst/>
                    </a:prstGeom>
                    <a:ln>
                      <a:noFill/>
                    </a:ln>
                    <a:extLst>
                      <a:ext uri="{53640926-AAD7-44D8-BBD7-CCE9431645EC}">
                        <a14:shadowObscured xmlns:a14="http://schemas.microsoft.com/office/drawing/2010/main"/>
                      </a:ext>
                    </a:extLst>
                  </pic:spPr>
                </pic:pic>
              </a:graphicData>
            </a:graphic>
          </wp:inline>
        </w:drawing>
      </w:r>
    </w:p>
    <w:p w14:paraId="2178949C" w14:textId="77777777" w:rsidR="00DB1A24" w:rsidRPr="00EE4418" w:rsidRDefault="00DB1A24" w:rsidP="00DB1A24">
      <w:pPr>
        <w:jc w:val="both"/>
        <w:rPr>
          <w:lang w:val="en-US"/>
        </w:rPr>
      </w:pPr>
    </w:p>
    <w:p w14:paraId="29E9E423" w14:textId="77777777" w:rsidR="00DB1A24" w:rsidRPr="00EE4418" w:rsidRDefault="00DB1A24" w:rsidP="00DB1A24">
      <w:pPr>
        <w:jc w:val="both"/>
        <w:rPr>
          <w:i/>
          <w:iCs/>
          <w:sz w:val="22"/>
          <w:szCs w:val="22"/>
          <w:lang w:val="en-US"/>
        </w:rPr>
      </w:pPr>
      <w:r w:rsidRPr="00EE4418">
        <w:rPr>
          <w:i/>
          <w:iCs/>
          <w:sz w:val="22"/>
          <w:szCs w:val="22"/>
          <w:lang w:val="en-US"/>
        </w:rPr>
        <w:t>Attendance is expressed as the percentage of 55 enrolled participants attending each session. The red curve represents the smoothed attendance trajectory over time, and the horizontal dotted line denotes the 50% attendance benchmark.</w:t>
      </w:r>
    </w:p>
    <w:p w14:paraId="0CE1E6CA" w14:textId="77777777" w:rsidR="00DB1A24" w:rsidRPr="00EE4418" w:rsidRDefault="00DB1A24" w:rsidP="00DB1A24">
      <w:pPr>
        <w:jc w:val="both"/>
        <w:rPr>
          <w:lang w:val="en-US"/>
        </w:rPr>
      </w:pPr>
    </w:p>
    <w:p w14:paraId="515F7F37" w14:textId="77777777" w:rsidR="00DB1A24" w:rsidRPr="00EE4418" w:rsidRDefault="00DB1A24" w:rsidP="00DB1A24">
      <w:pPr>
        <w:jc w:val="both"/>
        <w:rPr>
          <w:lang w:val="en-US"/>
        </w:rPr>
      </w:pPr>
    </w:p>
    <w:p w14:paraId="57A044C9" w14:textId="77777777" w:rsidR="00DB1A24" w:rsidRPr="00EE4418" w:rsidRDefault="00DB1A24" w:rsidP="00DB1A24">
      <w:pPr>
        <w:jc w:val="both"/>
        <w:rPr>
          <w:lang w:val="en-US"/>
        </w:rPr>
      </w:pPr>
      <w:r w:rsidRPr="00EE4418">
        <w:rPr>
          <w:b/>
          <w:bCs/>
          <w:lang w:val="en-US"/>
        </w:rPr>
        <w:t>Supplementary Figure S2</w:t>
      </w:r>
      <w:r w:rsidRPr="00EE4418">
        <w:rPr>
          <w:rStyle w:val="Strong"/>
          <w:lang w:val="en-US"/>
        </w:rPr>
        <w:t>.</w:t>
      </w:r>
      <w:r w:rsidRPr="00EE4418">
        <w:rPr>
          <w:lang w:val="en-US"/>
        </w:rPr>
        <w:t xml:space="preserve"> Distribution of participant votes for the most valuable training module.</w:t>
      </w:r>
    </w:p>
    <w:p w14:paraId="3A7BAAC3" w14:textId="77777777" w:rsidR="00DB1A24" w:rsidRPr="00EE4418" w:rsidRDefault="00DB1A24" w:rsidP="00DB1A24">
      <w:pPr>
        <w:jc w:val="both"/>
        <w:rPr>
          <w:lang w:val="en-US"/>
        </w:rPr>
      </w:pPr>
    </w:p>
    <w:p w14:paraId="3552C937" w14:textId="77777777" w:rsidR="00EB4A2D" w:rsidRDefault="00DB1A24" w:rsidP="00DB1A24">
      <w:r w:rsidRPr="00EE4418">
        <w:rPr>
          <w:noProof/>
          <w:lang w:val="en-US"/>
        </w:rPr>
        <w:drawing>
          <wp:inline distT="0" distB="0" distL="0" distR="0" wp14:anchorId="310EC4C6" wp14:editId="1E9FB546">
            <wp:extent cx="5091764" cy="2890137"/>
            <wp:effectExtent l="0" t="0" r="1270" b="5715"/>
            <wp:docPr id="3427765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76577" name="Picture 6"/>
                    <pic:cNvPicPr/>
                  </pic:nvPicPr>
                  <pic:blipFill rotWithShape="1">
                    <a:blip r:embed="rId5" cstate="print">
                      <a:extLst>
                        <a:ext uri="{28A0092B-C50C-407E-A947-70E740481C1C}">
                          <a14:useLocalDpi xmlns:a14="http://schemas.microsoft.com/office/drawing/2010/main" val="0"/>
                        </a:ext>
                      </a:extLst>
                    </a:blip>
                    <a:srcRect t="5860" b="2314"/>
                    <a:stretch>
                      <a:fillRect/>
                    </a:stretch>
                  </pic:blipFill>
                  <pic:spPr bwMode="auto">
                    <a:xfrm>
                      <a:off x="0" y="0"/>
                      <a:ext cx="5176433" cy="2938196"/>
                    </a:xfrm>
                    <a:prstGeom prst="rect">
                      <a:avLst/>
                    </a:prstGeom>
                    <a:ln>
                      <a:noFill/>
                    </a:ln>
                    <a:extLst>
                      <a:ext uri="{53640926-AAD7-44D8-BBD7-CCE9431645EC}">
                        <a14:shadowObscured xmlns:a14="http://schemas.microsoft.com/office/drawing/2010/main"/>
                      </a:ext>
                    </a:extLst>
                  </pic:spPr>
                </pic:pic>
              </a:graphicData>
            </a:graphic>
          </wp:inline>
        </w:drawing>
      </w:r>
    </w:p>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24"/>
    <w:rsid w:val="001D3053"/>
    <w:rsid w:val="001E3A92"/>
    <w:rsid w:val="00217E67"/>
    <w:rsid w:val="002C7D54"/>
    <w:rsid w:val="0033371E"/>
    <w:rsid w:val="005C0D39"/>
    <w:rsid w:val="005D79B8"/>
    <w:rsid w:val="0070406C"/>
    <w:rsid w:val="00724754"/>
    <w:rsid w:val="007B36B1"/>
    <w:rsid w:val="00C321FA"/>
    <w:rsid w:val="00C97210"/>
    <w:rsid w:val="00DB1A24"/>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F3A4"/>
  <w15:chartTrackingRefBased/>
  <w15:docId w15:val="{67366036-3BCA-4CAE-8E21-E9FE4E20A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A24"/>
    <w:pPr>
      <w:spacing w:after="0" w:line="24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DB1A2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DB1A2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DB1A2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DB1A2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semiHidden/>
    <w:unhideWhenUsed/>
    <w:qFormat/>
    <w:rsid w:val="00DB1A24"/>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DB1A24"/>
    <w:pPr>
      <w:keepNext/>
      <w:keepLines/>
      <w:spacing w:before="40" w:line="278" w:lineRule="auto"/>
      <w:outlineLvl w:val="5"/>
    </w:pPr>
    <w:rPr>
      <w:rFonts w:asciiTheme="minorHAnsi" w:eastAsiaTheme="majorEastAsia" w:hAnsiTheme="minorHAnsi"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DB1A24"/>
    <w:pPr>
      <w:keepNext/>
      <w:keepLines/>
      <w:spacing w:before="40" w:line="278" w:lineRule="auto"/>
      <w:outlineLvl w:val="6"/>
    </w:pPr>
    <w:rPr>
      <w:rFonts w:asciiTheme="minorHAnsi" w:eastAsiaTheme="majorEastAsia" w:hAnsiTheme="minorHAnsi"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DB1A24"/>
    <w:pPr>
      <w:keepNext/>
      <w:keepLines/>
      <w:spacing w:line="278" w:lineRule="auto"/>
      <w:outlineLvl w:val="7"/>
    </w:pPr>
    <w:rPr>
      <w:rFonts w:asciiTheme="minorHAnsi" w:eastAsiaTheme="majorEastAsia" w:hAnsiTheme="minorHAnsi"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DB1A24"/>
    <w:pPr>
      <w:keepNext/>
      <w:keepLines/>
      <w:spacing w:line="278" w:lineRule="auto"/>
      <w:outlineLvl w:val="8"/>
    </w:pPr>
    <w:rPr>
      <w:rFonts w:asciiTheme="minorHAnsi" w:eastAsiaTheme="majorEastAsia" w:hAnsiTheme="minorHAnsi"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A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A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A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A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A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A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A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A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A24"/>
    <w:rPr>
      <w:rFonts w:eastAsiaTheme="majorEastAsia" w:cstheme="majorBidi"/>
      <w:color w:val="272727" w:themeColor="text1" w:themeTint="D8"/>
    </w:rPr>
  </w:style>
  <w:style w:type="paragraph" w:styleId="Title">
    <w:name w:val="Title"/>
    <w:basedOn w:val="Normal"/>
    <w:next w:val="Normal"/>
    <w:link w:val="TitleChar"/>
    <w:uiPriority w:val="10"/>
    <w:qFormat/>
    <w:rsid w:val="00DB1A24"/>
    <w:pPr>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DB1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A2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DB1A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A24"/>
    <w:pPr>
      <w:spacing w:before="160" w:after="160" w:line="278" w:lineRule="auto"/>
      <w:jc w:val="center"/>
    </w:pPr>
    <w:rPr>
      <w:rFonts w:asciiTheme="minorHAnsi" w:eastAsiaTheme="minorHAnsi" w:hAnsiTheme="minorHAnsi" w:cstheme="minorBid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DB1A24"/>
    <w:rPr>
      <w:i/>
      <w:iCs/>
      <w:color w:val="404040" w:themeColor="text1" w:themeTint="BF"/>
    </w:rPr>
  </w:style>
  <w:style w:type="paragraph" w:styleId="ListParagraph">
    <w:name w:val="List Paragraph"/>
    <w:basedOn w:val="Normal"/>
    <w:uiPriority w:val="34"/>
    <w:qFormat/>
    <w:rsid w:val="00DB1A24"/>
    <w:pPr>
      <w:spacing w:after="160" w:line="278" w:lineRule="auto"/>
      <w:ind w:left="720"/>
      <w:contextualSpacing/>
    </w:pPr>
    <w:rPr>
      <w:rFonts w:asciiTheme="minorHAnsi" w:eastAsiaTheme="minorHAnsi" w:hAnsiTheme="minorHAnsi" w:cstheme="minorBidi"/>
      <w:kern w:val="2"/>
      <w:lang w:val="en-IN" w:eastAsia="en-US"/>
      <w14:ligatures w14:val="standardContextual"/>
    </w:rPr>
  </w:style>
  <w:style w:type="character" w:styleId="IntenseEmphasis">
    <w:name w:val="Intense Emphasis"/>
    <w:basedOn w:val="DefaultParagraphFont"/>
    <w:uiPriority w:val="21"/>
    <w:qFormat/>
    <w:rsid w:val="00DB1A24"/>
    <w:rPr>
      <w:i/>
      <w:iCs/>
      <w:color w:val="0F4761" w:themeColor="accent1" w:themeShade="BF"/>
    </w:rPr>
  </w:style>
  <w:style w:type="paragraph" w:styleId="IntenseQuote">
    <w:name w:val="Intense Quote"/>
    <w:basedOn w:val="Normal"/>
    <w:next w:val="Normal"/>
    <w:link w:val="IntenseQuoteChar"/>
    <w:uiPriority w:val="30"/>
    <w:qFormat/>
    <w:rsid w:val="00DB1A2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DB1A24"/>
    <w:rPr>
      <w:i/>
      <w:iCs/>
      <w:color w:val="0F4761" w:themeColor="accent1" w:themeShade="BF"/>
    </w:rPr>
  </w:style>
  <w:style w:type="character" w:styleId="IntenseReference">
    <w:name w:val="Intense Reference"/>
    <w:basedOn w:val="DefaultParagraphFont"/>
    <w:uiPriority w:val="32"/>
    <w:qFormat/>
    <w:rsid w:val="00DB1A24"/>
    <w:rPr>
      <w:b/>
      <w:bCs/>
      <w:smallCaps/>
      <w:color w:val="0F4761" w:themeColor="accent1" w:themeShade="BF"/>
      <w:spacing w:val="5"/>
    </w:rPr>
  </w:style>
  <w:style w:type="character" w:styleId="Strong">
    <w:name w:val="Strong"/>
    <w:basedOn w:val="DefaultParagraphFont"/>
    <w:uiPriority w:val="22"/>
    <w:qFormat/>
    <w:rsid w:val="00DB1A24"/>
    <w:rPr>
      <w:b/>
      <w:bCs/>
    </w:rPr>
  </w:style>
  <w:style w:type="table" w:styleId="TableGrid">
    <w:name w:val="Table Grid"/>
    <w:basedOn w:val="TableNormal"/>
    <w:uiPriority w:val="39"/>
    <w:rsid w:val="00DB1A24"/>
    <w:pPr>
      <w:spacing w:after="0" w:line="240" w:lineRule="auto"/>
    </w:pPr>
    <w:rPr>
      <w:rFonts w:ascii="Times New Roman" w:eastAsia="Times New Roman" w:hAnsi="Times New Roman"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4578</Characters>
  <Application>Microsoft Office Word</Application>
  <DocSecurity>0</DocSecurity>
  <Lines>38</Lines>
  <Paragraphs>10</Paragraphs>
  <ScaleCrop>false</ScaleCrop>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2026-08-10T14:18:00Z</dcterms:created>
  <dcterms:modified xsi:type="dcterms:W3CDTF">2026-08-10T14:18:00Z</dcterms:modified>
</cp:coreProperties>
</file>