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CAE54" w14:textId="2E583DAC" w:rsidR="00B53698" w:rsidRDefault="00B53698" w:rsidP="00A409C1">
      <w:pPr>
        <w:spacing w:line="480" w:lineRule="auto"/>
        <w:rPr>
          <w:rFonts w:ascii="Times New Roman" w:hAnsi="Times New Roman" w:cs="Times New Roman"/>
          <w:b/>
          <w:bCs/>
        </w:rPr>
      </w:pPr>
      <w:r>
        <w:rPr>
          <w:rFonts w:ascii="Times New Roman" w:hAnsi="Times New Roman" w:cs="Times New Roman"/>
          <w:b/>
          <w:bCs/>
        </w:rPr>
        <w:t xml:space="preserve">Supplementary </w:t>
      </w:r>
      <w:r w:rsidR="00B122CE">
        <w:rPr>
          <w:rFonts w:ascii="Times New Roman" w:hAnsi="Times New Roman" w:cs="Times New Roman"/>
          <w:b/>
          <w:bCs/>
        </w:rPr>
        <w:t>Information</w:t>
      </w:r>
    </w:p>
    <w:p w14:paraId="4B09E966" w14:textId="77777777" w:rsidR="003F102E" w:rsidRDefault="003F102E" w:rsidP="00A409C1">
      <w:pPr>
        <w:spacing w:line="480" w:lineRule="auto"/>
        <w:rPr>
          <w:rFonts w:ascii="Times New Roman" w:hAnsi="Times New Roman" w:cs="Times New Roman"/>
          <w:b/>
          <w:bCs/>
        </w:rPr>
      </w:pPr>
    </w:p>
    <w:p w14:paraId="3F6D0127" w14:textId="77777777" w:rsidR="003F102E" w:rsidRPr="003F102E" w:rsidRDefault="003F102E" w:rsidP="00A409C1">
      <w:pPr>
        <w:spacing w:after="0" w:line="480" w:lineRule="auto"/>
        <w:rPr>
          <w:rFonts w:ascii="Times New Roman" w:eastAsia="Aptos" w:hAnsi="Times New Roman" w:cs="Times New Roman"/>
          <w:kern w:val="2"/>
          <w:sz w:val="32"/>
          <w:szCs w:val="32"/>
          <w14:ligatures w14:val="standardContextual"/>
        </w:rPr>
      </w:pPr>
      <w:r w:rsidRPr="003F102E">
        <w:rPr>
          <w:rFonts w:ascii="Times New Roman" w:eastAsia="Aptos" w:hAnsi="Times New Roman" w:cs="Times New Roman"/>
          <w:kern w:val="2"/>
          <w:sz w:val="32"/>
          <w:szCs w:val="32"/>
          <w14:ligatures w14:val="standardContextual"/>
        </w:rPr>
        <w:t>Polarity-Registered Nuclear Mapping Reveals Discrete Topological Classes of Chromosome Organization</w:t>
      </w:r>
    </w:p>
    <w:p w14:paraId="53D2196C" w14:textId="77777777" w:rsidR="003F102E" w:rsidRPr="003F102E" w:rsidRDefault="003F102E" w:rsidP="00A409C1">
      <w:pPr>
        <w:spacing w:after="0" w:line="480" w:lineRule="auto"/>
        <w:rPr>
          <w:rFonts w:ascii="Aptos" w:eastAsia="Aptos" w:hAnsi="Aptos" w:cs="Times New Roman"/>
          <w:kern w:val="2"/>
          <w:sz w:val="24"/>
          <w:szCs w:val="24"/>
          <w14:ligatures w14:val="standardContextual"/>
        </w:rPr>
      </w:pPr>
    </w:p>
    <w:p w14:paraId="3E261F6C" w14:textId="77777777" w:rsidR="003F102E" w:rsidRPr="003F102E" w:rsidRDefault="003F102E" w:rsidP="00A409C1">
      <w:pPr>
        <w:spacing w:after="0" w:line="480" w:lineRule="auto"/>
        <w:rPr>
          <w:rFonts w:ascii="Times New Roman" w:eastAsia="MS Mincho" w:hAnsi="Times New Roman" w:cs="Times New Roman"/>
          <w:i/>
          <w:sz w:val="24"/>
          <w:szCs w:val="24"/>
          <w:lang w:val="it-IT" w:eastAsia="ja-JP"/>
        </w:rPr>
      </w:pPr>
      <w:r w:rsidRPr="003F102E">
        <w:rPr>
          <w:rFonts w:ascii="Times New Roman" w:eastAsia="MS Mincho" w:hAnsi="Times New Roman" w:cs="Times New Roman"/>
          <w:i/>
          <w:sz w:val="24"/>
          <w:szCs w:val="24"/>
          <w:lang w:val="it-IT" w:eastAsia="ja-JP"/>
        </w:rPr>
        <w:t xml:space="preserve">Luca Messina, Carlo F. Natale, Paolo A. Netti* </w:t>
      </w:r>
    </w:p>
    <w:p w14:paraId="78AB6E1E" w14:textId="564BDD79" w:rsidR="00AD5237" w:rsidRDefault="00AD5237" w:rsidP="00A409C1">
      <w:pPr>
        <w:spacing w:line="480" w:lineRule="auto"/>
        <w:rPr>
          <w:rFonts w:ascii="Times New Roman" w:hAnsi="Times New Roman" w:cs="Times New Roman"/>
          <w:b/>
          <w:bCs/>
          <w:lang w:val="it-IT"/>
        </w:rPr>
      </w:pPr>
    </w:p>
    <w:p w14:paraId="6DB1EDEC" w14:textId="7E72D55D" w:rsidR="003F102E" w:rsidRPr="003F102E" w:rsidRDefault="003F102E" w:rsidP="00A409C1">
      <w:pPr>
        <w:spacing w:line="480" w:lineRule="auto"/>
        <w:rPr>
          <w:rFonts w:ascii="Times New Roman" w:hAnsi="Times New Roman" w:cs="Times New Roman"/>
          <w:b/>
          <w:bCs/>
        </w:rPr>
      </w:pPr>
      <w:r w:rsidRPr="003F102E">
        <w:rPr>
          <w:rFonts w:ascii="Times New Roman" w:hAnsi="Times New Roman" w:cs="Times New Roman"/>
          <w:b/>
          <w:bCs/>
        </w:rPr>
        <w:t xml:space="preserve">Materials and </w:t>
      </w:r>
      <w:r>
        <w:rPr>
          <w:rFonts w:ascii="Times New Roman" w:hAnsi="Times New Roman" w:cs="Times New Roman"/>
          <w:b/>
          <w:bCs/>
        </w:rPr>
        <w:t>methods</w:t>
      </w:r>
    </w:p>
    <w:p w14:paraId="18BA35D7" w14:textId="0AD7E577" w:rsidR="00B53698" w:rsidRPr="002A7B06" w:rsidRDefault="00B53698" w:rsidP="00A409C1">
      <w:pPr>
        <w:spacing w:line="480" w:lineRule="auto"/>
        <w:rPr>
          <w:rFonts w:ascii="Times New Roman" w:hAnsi="Times New Roman" w:cs="Times New Roman"/>
          <w:b/>
          <w:bCs/>
          <w:i/>
          <w:iCs/>
        </w:rPr>
      </w:pPr>
      <w:r w:rsidRPr="002A7B06">
        <w:rPr>
          <w:rFonts w:ascii="Times New Roman" w:hAnsi="Times New Roman" w:cs="Times New Roman"/>
          <w:b/>
          <w:bCs/>
          <w:i/>
          <w:iCs/>
        </w:rPr>
        <w:t xml:space="preserve">Homologs </w:t>
      </w:r>
      <w:r w:rsidR="004C775D" w:rsidRPr="002A7B06">
        <w:rPr>
          <w:rFonts w:ascii="Times New Roman" w:hAnsi="Times New Roman" w:cs="Times New Roman"/>
          <w:b/>
          <w:bCs/>
          <w:i/>
          <w:iCs/>
        </w:rPr>
        <w:t>c</w:t>
      </w:r>
      <w:r w:rsidRPr="002A7B06">
        <w:rPr>
          <w:rFonts w:ascii="Times New Roman" w:hAnsi="Times New Roman" w:cs="Times New Roman"/>
          <w:b/>
          <w:bCs/>
          <w:i/>
          <w:iCs/>
        </w:rPr>
        <w:t xml:space="preserve">lassification </w:t>
      </w:r>
      <w:r w:rsidR="004C775D" w:rsidRPr="002A7B06">
        <w:rPr>
          <w:rFonts w:ascii="Times New Roman" w:hAnsi="Times New Roman" w:cs="Times New Roman"/>
          <w:b/>
          <w:bCs/>
          <w:i/>
          <w:iCs/>
        </w:rPr>
        <w:t>a</w:t>
      </w:r>
      <w:r w:rsidRPr="002A7B06">
        <w:rPr>
          <w:rFonts w:ascii="Times New Roman" w:hAnsi="Times New Roman" w:cs="Times New Roman"/>
          <w:b/>
          <w:bCs/>
          <w:i/>
          <w:iCs/>
        </w:rPr>
        <w:t>lgorithm</w:t>
      </w:r>
    </w:p>
    <w:p w14:paraId="6DF57681" w14:textId="7DF146F9" w:rsidR="0035666F" w:rsidRPr="002A7B06" w:rsidRDefault="00A20612" w:rsidP="00A409C1">
      <w:pPr>
        <w:spacing w:line="480" w:lineRule="auto"/>
        <w:rPr>
          <w:rFonts w:ascii="Times New Roman" w:hAnsi="Times New Roman" w:cs="Times New Roman"/>
          <w:i/>
          <w:iCs/>
        </w:rPr>
      </w:pPr>
      <w:r w:rsidRPr="002A7B06">
        <w:rPr>
          <w:rFonts w:ascii="Times New Roman" w:hAnsi="Times New Roman" w:cs="Times New Roman"/>
          <w:i/>
          <w:iCs/>
        </w:rPr>
        <w:t>Step 1 — Input Data Definition</w:t>
      </w:r>
    </w:p>
    <w:p w14:paraId="54146C4A" w14:textId="4888EC49" w:rsidR="0035666F"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t xml:space="preserve">Let </w:t>
      </w:r>
      <m:oMath>
        <m:r>
          <m:rPr>
            <m:scr m:val="script"/>
          </m:rPr>
          <w:rPr>
            <w:rFonts w:ascii="Cambria Math" w:hAnsi="Cambria Math" w:cs="Times New Roman"/>
          </w:rPr>
          <m:t>I=</m:t>
        </m:r>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m:t>
            </m:r>
          </m:sub>
        </m:sSub>
        <m:sSubSup>
          <m:sSubSupPr>
            <m:ctrlPr>
              <w:rPr>
                <w:rFonts w:ascii="Cambria Math" w:hAnsi="Cambria Math" w:cs="Times New Roman"/>
                <w:i/>
              </w:rPr>
            </m:ctrlPr>
          </m:sSubSupPr>
          <m:e>
            <m:r>
              <m:rPr>
                <m:lit/>
              </m:rPr>
              <w:rPr>
                <w:rFonts w:ascii="Cambria Math" w:hAnsi="Cambria Math" w:cs="Times New Roman"/>
              </w:rPr>
              <m:t>}</m:t>
            </m:r>
          </m:e>
          <m:sub>
            <m:r>
              <w:rPr>
                <w:rFonts w:ascii="Cambria Math" w:hAnsi="Cambria Math" w:cs="Times New Roman"/>
              </w:rPr>
              <m:t>i=1</m:t>
            </m:r>
          </m:sub>
          <m:sup>
            <m:r>
              <w:rPr>
                <w:rFonts w:ascii="Cambria Math" w:hAnsi="Cambria Math" w:cs="Times New Roman"/>
              </w:rPr>
              <m:t>N</m:t>
            </m:r>
          </m:sup>
        </m:sSubSup>
      </m:oMath>
      <w:r w:rsidRPr="0035666F">
        <w:rPr>
          <w:rFonts w:ascii="Times New Roman" w:hAnsi="Times New Roman" w:cs="Times New Roman"/>
        </w:rPr>
        <w:t xml:space="preserve"> be a dataset of </w:t>
      </w:r>
      <m:oMath>
        <m:r>
          <w:rPr>
            <w:rFonts w:ascii="Cambria Math" w:hAnsi="Cambria Math" w:cs="Times New Roman"/>
          </w:rPr>
          <m:t>N</m:t>
        </m:r>
      </m:oMath>
      <w:r w:rsidRPr="0035666F">
        <w:rPr>
          <w:rFonts w:ascii="Times New Roman" w:hAnsi="Times New Roman" w:cs="Times New Roman"/>
        </w:rPr>
        <w:t xml:space="preserve"> nuclear microscopy images, where each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m:t>
            </m:r>
          </m:sub>
        </m:sSub>
      </m:oMath>
      <w:r w:rsidRPr="0035666F">
        <w:rPr>
          <w:rFonts w:ascii="Times New Roman" w:hAnsi="Times New Roman" w:cs="Times New Roman"/>
        </w:rPr>
        <w:t xml:space="preserve"> represents a distinct nucleus. For each image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m:t>
            </m:r>
          </m:sub>
        </m:sSub>
        <m:r>
          <m:rPr>
            <m:sty m:val="p"/>
          </m:rPr>
          <w:rPr>
            <w:rFonts w:ascii="Cambria Math" w:hAnsi="Cambria Math" w:cs="Times New Roman"/>
          </w:rPr>
          <m:t>∈</m:t>
        </m:r>
        <m:r>
          <m:rPr>
            <m:scr m:val="script"/>
          </m:rPr>
          <w:rPr>
            <w:rFonts w:ascii="Cambria Math" w:hAnsi="Cambria Math" w:cs="Times New Roman"/>
          </w:rPr>
          <m:t>I</m:t>
        </m:r>
      </m:oMath>
      <w:r w:rsidRPr="0035666F">
        <w:rPr>
          <w:rFonts w:ascii="Times New Roman" w:hAnsi="Times New Roman" w:cs="Times New Roman"/>
        </w:rPr>
        <w:t xml:space="preserve">, with </w:t>
      </w:r>
      <m:oMath>
        <m:r>
          <w:rPr>
            <w:rFonts w:ascii="Cambria Math" w:hAnsi="Cambria Math" w:cs="Times New Roman"/>
          </w:rPr>
          <m:t xml:space="preserve">i </m:t>
        </m:r>
        <m:r>
          <m:rPr>
            <m:sty m:val="p"/>
          </m:rPr>
          <w:rPr>
            <w:rFonts w:ascii="Cambria Math" w:hAnsi="Cambria Math" w:cs="Times New Roman"/>
          </w:rPr>
          <m:t>∈</m:t>
        </m:r>
        <m:r>
          <m:rPr>
            <m:lit/>
          </m:rPr>
          <w:rPr>
            <w:rFonts w:ascii="Cambria Math" w:hAnsi="Cambria Math" w:cs="Times New Roman"/>
          </w:rPr>
          <m:t>{</m:t>
        </m:r>
        <m:r>
          <w:rPr>
            <w:rFonts w:ascii="Cambria Math" w:hAnsi="Cambria Math" w:cs="Times New Roman"/>
          </w:rPr>
          <m:t xml:space="preserve">1, </m:t>
        </m:r>
        <m:r>
          <m:rPr>
            <m:sty m:val="p"/>
          </m:rPr>
          <w:rPr>
            <w:rFonts w:ascii="Cambria Math" w:hAnsi="Cambria Math" w:cs="Times New Roman"/>
          </w:rPr>
          <m:t>…</m:t>
        </m:r>
        <m:r>
          <w:rPr>
            <w:rFonts w:ascii="Cambria Math" w:hAnsi="Cambria Math" w:cs="Times New Roman"/>
          </w:rPr>
          <m:t>, N</m:t>
        </m:r>
        <m:r>
          <m:rPr>
            <m:lit/>
          </m:rPr>
          <w:rPr>
            <w:rFonts w:ascii="Cambria Math" w:hAnsi="Cambria Math" w:cs="Times New Roman"/>
          </w:rPr>
          <m:t>}</m:t>
        </m:r>
      </m:oMath>
      <w:r w:rsidRPr="0035666F">
        <w:rPr>
          <w:rFonts w:ascii="Times New Roman" w:hAnsi="Times New Roman" w:cs="Times New Roman"/>
        </w:rPr>
        <w:t>, the center-of-mass coordinates of the chromosomal territories (CTs)</w:t>
      </w:r>
      <w:r w:rsidR="00EF220E">
        <w:rPr>
          <w:rFonts w:ascii="Times New Roman" w:hAnsi="Times New Roman" w:cs="Times New Roman"/>
        </w:rPr>
        <w:t xml:space="preserve"> </w:t>
      </w:r>
      <w:r w:rsidR="004B5E7F">
        <w:rPr>
          <w:rFonts w:ascii="Times New Roman" w:hAnsi="Times New Roman" w:cs="Times New Roman"/>
        </w:rPr>
        <w:t>are extracted and</w:t>
      </w:r>
      <w:r w:rsidR="00066A12">
        <w:rPr>
          <w:rFonts w:ascii="Times New Roman" w:hAnsi="Times New Roman" w:cs="Times New Roman"/>
        </w:rPr>
        <w:t xml:space="preserve"> </w:t>
      </w:r>
      <w:r w:rsidR="0099277E">
        <w:rPr>
          <w:rFonts w:ascii="Times New Roman" w:hAnsi="Times New Roman" w:cs="Times New Roman"/>
        </w:rPr>
        <w:t>expressed in the normalized nuclear refe</w:t>
      </w:r>
      <w:r w:rsidR="004B5E7F">
        <w:rPr>
          <w:rFonts w:ascii="Times New Roman" w:hAnsi="Times New Roman" w:cs="Times New Roman"/>
        </w:rPr>
        <w:t>re</w:t>
      </w:r>
      <w:r w:rsidR="0099277E">
        <w:rPr>
          <w:rFonts w:ascii="Times New Roman" w:hAnsi="Times New Roman" w:cs="Times New Roman"/>
        </w:rPr>
        <w:t>nce frame</w:t>
      </w:r>
      <w:r w:rsidRPr="0035666F">
        <w:rPr>
          <w:rFonts w:ascii="Times New Roman" w:hAnsi="Times New Roman" w:cs="Times New Roman"/>
        </w:rPr>
        <w:t>.</w:t>
      </w:r>
      <w:r w:rsidR="00DB27D1">
        <w:rPr>
          <w:rFonts w:ascii="Times New Roman" w:hAnsi="Times New Roman" w:cs="Times New Roman"/>
        </w:rPr>
        <w:t xml:space="preserve"> </w:t>
      </w:r>
      <w:r w:rsidR="00A95EDE" w:rsidRPr="00A95EDE">
        <w:rPr>
          <w:rFonts w:ascii="Times New Roman" w:hAnsi="Times New Roman" w:cs="Times New Roman"/>
        </w:rPr>
        <w:t xml:space="preserve">We denote the centroid of homolog </w:t>
      </w:r>
      <m:oMath>
        <m:r>
          <w:rPr>
            <w:rFonts w:ascii="Cambria Math" w:hAnsi="Cambria Math" w:cs="Times New Roman"/>
          </w:rPr>
          <m:t>h∈{', ''}</m:t>
        </m:r>
      </m:oMath>
      <w:r w:rsidR="00A95EDE" w:rsidRPr="00A95EDE">
        <w:rPr>
          <w:rFonts w:ascii="Times New Roman" w:hAnsi="Times New Roman" w:cs="Times New Roman"/>
        </w:rPr>
        <w:t xml:space="preserve"> of chromosome </w:t>
      </w:r>
      <m:oMath>
        <m:r>
          <w:rPr>
            <w:rFonts w:ascii="Cambria Math" w:hAnsi="Cambria Math" w:cs="Times New Roman"/>
          </w:rPr>
          <m:t>k∈{CT6, CT12}</m:t>
        </m:r>
      </m:oMath>
      <w:r w:rsidR="00A95EDE" w:rsidRPr="00A95EDE">
        <w:rPr>
          <w:rFonts w:ascii="Times New Roman" w:hAnsi="Times New Roman" w:cs="Times New Roman"/>
        </w:rPr>
        <w:t xml:space="preserve"> in image </w:t>
      </w:r>
      <m:oMath>
        <m:r>
          <w:rPr>
            <w:rFonts w:ascii="Cambria Math" w:hAnsi="Cambria Math" w:cs="Times New Roman"/>
          </w:rPr>
          <m:t>i</m:t>
        </m:r>
      </m:oMath>
      <w:r w:rsidR="00A95EDE" w:rsidRPr="00A95EDE">
        <w:rPr>
          <w:rFonts w:ascii="Times New Roman" w:hAnsi="Times New Roman" w:cs="Times New Roman"/>
        </w:rPr>
        <w:t xml:space="preserve"> by</w:t>
      </w:r>
      <w:r w:rsidRPr="0035666F">
        <w:rPr>
          <w:rFonts w:ascii="Times New Roman" w:hAnsi="Times New Roman" w:cs="Times New Roman"/>
        </w:rPr>
        <w:t>:</w:t>
      </w:r>
    </w:p>
    <w:p w14:paraId="721BB7C9" w14:textId="08571D25" w:rsidR="007F0E93" w:rsidRPr="007F0E93" w:rsidRDefault="00A409C1" w:rsidP="00A409C1">
      <w:pPr>
        <w:spacing w:line="480" w:lineRule="auto"/>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h</m:t>
                  </m:r>
                </m:sup>
              </m:sSup>
            </m:sub>
            <m:sup>
              <m:r>
                <w:rPr>
                  <w:rFonts w:ascii="Cambria Math" w:hAnsi="Cambria Math" w:cs="Times New Roman"/>
                </w:rPr>
                <m:t>i</m:t>
              </m:r>
            </m:sup>
          </m:sSubSup>
          <m:r>
            <w:rPr>
              <w:rFonts w:ascii="Cambria Math" w:hAnsi="Cambria Math" w:cs="Times New Roman"/>
            </w:rPr>
            <m:t>=</m:t>
          </m:r>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x</m:t>
                  </m:r>
                </m:e>
                <m:sub>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h</m:t>
                      </m:r>
                    </m:sup>
                  </m:sSup>
                </m:sub>
                <m:sup>
                  <m:r>
                    <w:rPr>
                      <w:rFonts w:ascii="Cambria Math" w:hAnsi="Cambria Math" w:cs="Times New Roman"/>
                    </w:rPr>
                    <m:t>i</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h</m:t>
                      </m:r>
                    </m:sup>
                  </m:sSup>
                </m:sub>
                <m:sup>
                  <m:r>
                    <w:rPr>
                      <w:rFonts w:ascii="Cambria Math" w:hAnsi="Cambria Math" w:cs="Times New Roman"/>
                    </w:rPr>
                    <m:t>i</m:t>
                  </m:r>
                </m:sup>
              </m:sSubSup>
            </m:e>
          </m:d>
        </m:oMath>
      </m:oMathPara>
    </w:p>
    <w:p w14:paraId="560A0363" w14:textId="24086BC9" w:rsidR="00CF7C4E" w:rsidRPr="007F0E93" w:rsidRDefault="00A20612" w:rsidP="00A409C1">
      <w:pPr>
        <w:spacing w:line="480" w:lineRule="auto"/>
        <w:rPr>
          <w:rFonts w:ascii="Times New Roman" w:hAnsi="Times New Roman" w:cs="Times New Roman"/>
        </w:rPr>
      </w:pPr>
      <w:r w:rsidRPr="0035666F">
        <w:rPr>
          <w:rFonts w:ascii="Times New Roman" w:hAnsi="Times New Roman" w:cs="Times New Roman"/>
        </w:rPr>
        <w:t>where:</w:t>
      </w:r>
    </w:p>
    <w:p w14:paraId="52435E9C" w14:textId="0C002921" w:rsidR="00CF7C4E" w:rsidRPr="0035666F" w:rsidRDefault="00CF7C4E" w:rsidP="00A409C1">
      <w:pPr>
        <w:pStyle w:val="ListParagraph"/>
        <w:numPr>
          <w:ilvl w:val="0"/>
          <w:numId w:val="12"/>
        </w:numPr>
        <w:spacing w:line="480" w:lineRule="auto"/>
        <w:rPr>
          <w:rFonts w:ascii="Times New Roman" w:hAnsi="Times New Roman" w:cs="Times New Roman"/>
        </w:rPr>
      </w:pPr>
      <m:oMath>
        <m:r>
          <w:rPr>
            <w:rFonts w:ascii="Cambria Math" w:hAnsi="Cambria Math" w:cs="Times New Roman"/>
          </w:rPr>
          <m:t>i</m:t>
        </m:r>
      </m:oMath>
      <w:r w:rsidRPr="0035666F">
        <w:rPr>
          <w:rFonts w:ascii="Times New Roman" w:hAnsi="Times New Roman" w:cs="Times New Roman"/>
        </w:rPr>
        <w:t xml:space="preserve"> indexes the image,</w:t>
      </w:r>
    </w:p>
    <w:p w14:paraId="015003C3" w14:textId="476A9875" w:rsidR="00CF7C4E" w:rsidRPr="0035666F" w:rsidRDefault="00373556" w:rsidP="00A409C1">
      <w:pPr>
        <w:pStyle w:val="ListParagraph"/>
        <w:numPr>
          <w:ilvl w:val="0"/>
          <w:numId w:val="12"/>
        </w:numPr>
        <w:spacing w:line="480" w:lineRule="auto"/>
        <w:rPr>
          <w:rFonts w:ascii="Times New Roman" w:hAnsi="Times New Roman" w:cs="Times New Roman"/>
        </w:rPr>
      </w:pPr>
      <m:oMath>
        <m:r>
          <w:rPr>
            <w:rFonts w:ascii="Cambria Math" w:hAnsi="Cambria Math" w:cs="Times New Roman"/>
          </w:rPr>
          <m:t>k</m:t>
        </m:r>
      </m:oMath>
      <w:r w:rsidR="00CF7C4E" w:rsidRPr="0035666F">
        <w:rPr>
          <w:rFonts w:ascii="Times New Roman" w:hAnsi="Times New Roman" w:cs="Times New Roman"/>
        </w:rPr>
        <w:t xml:space="preserve"> indicates the chromosome </w:t>
      </w:r>
      <m:oMath>
        <m:d>
          <m:dPr>
            <m:ctrlPr>
              <w:rPr>
                <w:rFonts w:ascii="Cambria Math" w:hAnsi="Cambria Math" w:cs="Times New Roman"/>
                <w:i/>
              </w:rPr>
            </m:ctrlPr>
          </m:dPr>
          <m:e>
            <m:r>
              <w:rPr>
                <w:rFonts w:ascii="Cambria Math" w:hAnsi="Cambria Math" w:cs="Times New Roman"/>
              </w:rPr>
              <m:t>CT6</m:t>
            </m:r>
            <m:r>
              <m:rPr>
                <m:nor/>
              </m:rPr>
              <w:rPr>
                <w:rFonts w:ascii="Times New Roman" w:hAnsi="Times New Roman" w:cs="Times New Roman"/>
              </w:rPr>
              <m:t>,</m:t>
            </m:r>
            <m:r>
              <m:rPr>
                <m:nor/>
              </m:rPr>
              <w:rPr>
                <w:rFonts w:ascii="Cambria Math" w:hAnsi="Times New Roman" w:cs="Times New Roman"/>
              </w:rPr>
              <m:t xml:space="preserve"> </m:t>
            </m:r>
            <m:r>
              <w:rPr>
                <w:rFonts w:ascii="Cambria Math" w:hAnsi="Cambria Math" w:cs="Times New Roman"/>
              </w:rPr>
              <m:t>CT12</m:t>
            </m:r>
          </m:e>
        </m:d>
      </m:oMath>
      <w:r w:rsidR="00CF7C4E" w:rsidRPr="0035666F">
        <w:rPr>
          <w:rFonts w:ascii="Times New Roman" w:hAnsi="Times New Roman" w:cs="Times New Roman"/>
        </w:rPr>
        <w:t>,</w:t>
      </w:r>
    </w:p>
    <w:p w14:paraId="4FAAB662" w14:textId="77777777" w:rsidR="003979C2" w:rsidRDefault="00373556" w:rsidP="00A409C1">
      <w:pPr>
        <w:pStyle w:val="ListParagraph"/>
        <w:numPr>
          <w:ilvl w:val="0"/>
          <w:numId w:val="12"/>
        </w:numPr>
        <w:spacing w:line="480" w:lineRule="auto"/>
        <w:rPr>
          <w:rFonts w:ascii="Times New Roman" w:hAnsi="Times New Roman" w:cs="Times New Roman"/>
        </w:rPr>
      </w:pPr>
      <m:oMath>
        <m:r>
          <w:rPr>
            <w:rFonts w:ascii="Cambria Math" w:hAnsi="Cambria Math" w:cs="Times New Roman"/>
          </w:rPr>
          <m:t>h</m:t>
        </m:r>
      </m:oMath>
      <w:r w:rsidR="00A20612" w:rsidRPr="0035666F">
        <w:rPr>
          <w:rFonts w:ascii="Times New Roman" w:hAnsi="Times New Roman" w:cs="Times New Roman"/>
        </w:rPr>
        <w:t xml:space="preserve"> </w:t>
      </w:r>
      <w:r w:rsidRPr="0035666F">
        <w:rPr>
          <w:rFonts w:ascii="Times New Roman" w:hAnsi="Times New Roman" w:cs="Times New Roman"/>
        </w:rPr>
        <w:t xml:space="preserve">identify the two homologs </w:t>
      </w:r>
      <w:r w:rsidR="00A20612" w:rsidRPr="0035666F">
        <w:rPr>
          <w:rFonts w:ascii="Times New Roman" w:hAnsi="Times New Roman" w:cs="Times New Roman"/>
        </w:rPr>
        <w:t>(</w:t>
      </w:r>
      <m:oMath>
        <m:r>
          <w:rPr>
            <w:rFonts w:ascii="Cambria Math" w:hAnsi="Cambria Math" w:cs="Times New Roman"/>
          </w:rPr>
          <m:t>'</m:t>
        </m:r>
      </m:oMath>
      <w:r>
        <w:rPr>
          <w:rFonts w:ascii="Times New Roman" w:hAnsi="Times New Roman" w:cs="Times New Roman"/>
        </w:rPr>
        <w:t xml:space="preserve">, </w:t>
      </w:r>
      <m:oMath>
        <m:r>
          <w:rPr>
            <w:rFonts w:ascii="Cambria Math" w:hAnsi="Cambria Math" w:cs="Times New Roman"/>
          </w:rPr>
          <m:t>''</m:t>
        </m:r>
      </m:oMath>
      <w:r w:rsidR="00A20612" w:rsidRPr="0035666F">
        <w:rPr>
          <w:rFonts w:ascii="Times New Roman" w:hAnsi="Times New Roman" w:cs="Times New Roman"/>
        </w:rPr>
        <w:t xml:space="preserve">) </w:t>
      </w:r>
    </w:p>
    <w:p w14:paraId="36F61C9E" w14:textId="7D2EE51E" w:rsidR="0059070D" w:rsidRPr="003979C2" w:rsidRDefault="003979C2" w:rsidP="00A409C1">
      <w:pPr>
        <w:pStyle w:val="ListParagraph"/>
        <w:numPr>
          <w:ilvl w:val="0"/>
          <w:numId w:val="12"/>
        </w:numPr>
        <w:spacing w:line="480" w:lineRule="auto"/>
        <w:rPr>
          <w:rFonts w:ascii="Times New Roman" w:hAnsi="Times New Roman" w:cs="Times New Roman"/>
        </w:rPr>
      </w:pPr>
      <m:oMath>
        <m:r>
          <w:rPr>
            <w:rFonts w:ascii="Cambria Math" w:hAnsi="Cambria Math" w:cs="Times New Roman"/>
          </w:rPr>
          <w:lastRenderedPageBreak/>
          <m:t>x</m:t>
        </m:r>
      </m:oMath>
      <w:r w:rsidRPr="0035666F">
        <w:rPr>
          <w:rFonts w:ascii="Times New Roman" w:hAnsi="Times New Roman" w:cs="Times New Roman"/>
        </w:rPr>
        <w:t xml:space="preserve"> and </w:t>
      </w:r>
      <m:oMath>
        <m:r>
          <w:rPr>
            <w:rFonts w:ascii="Cambria Math" w:hAnsi="Cambria Math" w:cs="Times New Roman"/>
          </w:rPr>
          <m:t>y</m:t>
        </m:r>
      </m:oMath>
      <w:r w:rsidRPr="0035666F">
        <w:rPr>
          <w:rFonts w:ascii="Times New Roman" w:hAnsi="Times New Roman" w:cs="Times New Roman"/>
        </w:rPr>
        <w:t xml:space="preserve"> are center of mas</w:t>
      </w:r>
      <w:r>
        <w:rPr>
          <w:rFonts w:ascii="Times New Roman" w:hAnsi="Times New Roman" w:cs="Times New Roman"/>
        </w:rPr>
        <w:t>s</w:t>
      </w:r>
      <w:r w:rsidRPr="0035666F">
        <w:rPr>
          <w:rFonts w:ascii="Times New Roman" w:hAnsi="Times New Roman" w:cs="Times New Roman"/>
        </w:rPr>
        <w:t xml:space="preserve"> coordinates expressed in the normalized reference frame defined on the unit circle</w:t>
      </w:r>
    </w:p>
    <w:p w14:paraId="6A3499F4" w14:textId="7ED4A4D2" w:rsidR="00DD228C"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t xml:space="preserve">Note that at this stage, the labels </w:t>
      </w:r>
      <m:oMath>
        <m:r>
          <w:rPr>
            <w:rFonts w:ascii="Cambria Math" w:hAnsi="Cambria Math" w:cs="Times New Roman"/>
          </w:rPr>
          <m:t>'</m:t>
        </m:r>
      </m:oMath>
      <w:r w:rsidRPr="0035666F">
        <w:rPr>
          <w:rFonts w:ascii="Times New Roman" w:hAnsi="Times New Roman" w:cs="Times New Roman"/>
        </w:rPr>
        <w:t xml:space="preserve"> and </w:t>
      </w:r>
      <m:oMath>
        <m:r>
          <w:rPr>
            <w:rFonts w:ascii="Cambria Math" w:hAnsi="Cambria Math" w:cs="Times New Roman"/>
          </w:rPr>
          <m:t>''</m:t>
        </m:r>
      </m:oMath>
      <w:r w:rsidRPr="0035666F">
        <w:rPr>
          <w:rFonts w:ascii="Times New Roman" w:hAnsi="Times New Roman" w:cs="Times New Roman"/>
        </w:rPr>
        <w:t xml:space="preserve"> are arbitrarily assigned, as homolog identity is not yet determined.</w:t>
      </w:r>
      <w:r w:rsidR="00DB27D1">
        <w:rPr>
          <w:rFonts w:ascii="Times New Roman" w:hAnsi="Times New Roman" w:cs="Times New Roman"/>
        </w:rPr>
        <w:t xml:space="preserve"> </w:t>
      </w:r>
      <w:r w:rsidR="00DD228C" w:rsidRPr="0035666F">
        <w:rPr>
          <w:rFonts w:ascii="Times New Roman" w:hAnsi="Times New Roman" w:cs="Times New Roman"/>
        </w:rPr>
        <w:t xml:space="preserve">These </w:t>
      </w:r>
      <w:r w:rsidR="00EF220E">
        <w:rPr>
          <w:rFonts w:ascii="Times New Roman" w:hAnsi="Times New Roman" w:cs="Times New Roman"/>
        </w:rPr>
        <w:t>spatial data</w:t>
      </w:r>
      <w:r w:rsidR="00DD228C" w:rsidRPr="0035666F">
        <w:rPr>
          <w:rFonts w:ascii="Times New Roman" w:hAnsi="Times New Roman" w:cs="Times New Roman"/>
        </w:rPr>
        <w:t xml:space="preserve"> constitute the input library for subsequent processing steps.</w:t>
      </w:r>
    </w:p>
    <w:p w14:paraId="2C0C28E2" w14:textId="0907E886" w:rsidR="00CF7C4E" w:rsidRPr="002A7B06" w:rsidRDefault="00A20612" w:rsidP="00A409C1">
      <w:pPr>
        <w:spacing w:line="480" w:lineRule="auto"/>
        <w:rPr>
          <w:rFonts w:ascii="Times New Roman" w:hAnsi="Times New Roman" w:cs="Times New Roman"/>
          <w:i/>
          <w:iCs/>
        </w:rPr>
      </w:pPr>
      <w:r w:rsidRPr="002A7B06">
        <w:rPr>
          <w:rFonts w:ascii="Times New Roman" w:hAnsi="Times New Roman" w:cs="Times New Roman"/>
          <w:i/>
          <w:iCs/>
        </w:rPr>
        <w:t xml:space="preserve">Step </w:t>
      </w:r>
      <w:r w:rsidR="00A15836" w:rsidRPr="002A7B06">
        <w:rPr>
          <w:rFonts w:ascii="Times New Roman" w:hAnsi="Times New Roman" w:cs="Times New Roman"/>
          <w:i/>
          <w:iCs/>
        </w:rPr>
        <w:t>2</w:t>
      </w:r>
      <w:r w:rsidRPr="002A7B06">
        <w:rPr>
          <w:rFonts w:ascii="Times New Roman" w:hAnsi="Times New Roman" w:cs="Times New Roman"/>
          <w:i/>
          <w:iCs/>
        </w:rPr>
        <w:t xml:space="preserve"> — Homolog Classification via Similarity-Based Image Ordering</w:t>
      </w:r>
    </w:p>
    <w:p w14:paraId="39557082" w14:textId="653A08F3" w:rsidR="0035666F"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t>The algorithm computes a similarity-based ordering of nuclei to enable homolog classification.</w:t>
      </w:r>
      <w:r w:rsidR="009F75F7">
        <w:rPr>
          <w:rFonts w:ascii="Times New Roman" w:hAnsi="Times New Roman" w:cs="Times New Roman"/>
        </w:rPr>
        <w:t xml:space="preserve"> </w:t>
      </w:r>
      <w:r w:rsidRPr="0035666F">
        <w:rPr>
          <w:rFonts w:ascii="Times New Roman" w:hAnsi="Times New Roman" w:cs="Times New Roman"/>
        </w:rPr>
        <w:t xml:space="preserve">For each image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m:t>
            </m:r>
          </m:sub>
        </m:sSub>
        <m:r>
          <m:rPr>
            <m:sty m:val="p"/>
          </m:rPr>
          <w:rPr>
            <w:rFonts w:ascii="Cambria Math" w:hAnsi="Cambria Math" w:cs="Times New Roman"/>
          </w:rPr>
          <m:t>∈</m:t>
        </m:r>
        <m:r>
          <m:rPr>
            <m:scr m:val="script"/>
          </m:rPr>
          <w:rPr>
            <w:rFonts w:ascii="Cambria Math" w:hAnsi="Cambria Math" w:cs="Times New Roman"/>
          </w:rPr>
          <m:t>I</m:t>
        </m:r>
      </m:oMath>
      <w:r w:rsidRPr="0035666F">
        <w:rPr>
          <w:rFonts w:ascii="Times New Roman" w:hAnsi="Times New Roman" w:cs="Times New Roman"/>
        </w:rPr>
        <w:t xml:space="preserve">, with </w:t>
      </w:r>
      <m:oMath>
        <m:r>
          <w:rPr>
            <w:rFonts w:ascii="Cambria Math" w:hAnsi="Cambria Math" w:cs="Times New Roman"/>
          </w:rPr>
          <m:t xml:space="preserve">i </m:t>
        </m:r>
        <m:r>
          <m:rPr>
            <m:sty m:val="p"/>
          </m:rPr>
          <w:rPr>
            <w:rFonts w:ascii="Cambria Math" w:hAnsi="Cambria Math" w:cs="Times New Roman"/>
          </w:rPr>
          <m:t>∈</m:t>
        </m:r>
        <m:r>
          <m:rPr>
            <m:lit/>
          </m:rPr>
          <w:rPr>
            <w:rFonts w:ascii="Cambria Math" w:hAnsi="Cambria Math" w:cs="Times New Roman"/>
          </w:rPr>
          <m:t>{</m:t>
        </m:r>
        <m:r>
          <w:rPr>
            <w:rFonts w:ascii="Cambria Math" w:hAnsi="Cambria Math" w:cs="Times New Roman"/>
          </w:rPr>
          <m:t xml:space="preserve">1, </m:t>
        </m:r>
        <m:r>
          <m:rPr>
            <m:sty m:val="p"/>
          </m:rPr>
          <w:rPr>
            <w:rFonts w:ascii="Cambria Math" w:hAnsi="Cambria Math" w:cs="Times New Roman"/>
          </w:rPr>
          <m:t>…</m:t>
        </m:r>
        <m:r>
          <w:rPr>
            <w:rFonts w:ascii="Cambria Math" w:hAnsi="Cambria Math" w:cs="Times New Roman"/>
          </w:rPr>
          <m:t>, N</m:t>
        </m:r>
        <m:r>
          <m:rPr>
            <m:lit/>
          </m:rPr>
          <w:rPr>
            <w:rFonts w:ascii="Cambria Math" w:hAnsi="Cambria Math" w:cs="Times New Roman"/>
          </w:rPr>
          <m:t>}</m:t>
        </m:r>
      </m:oMath>
      <w:r w:rsidRPr="0035666F">
        <w:rPr>
          <w:rFonts w:ascii="Times New Roman" w:hAnsi="Times New Roman" w:cs="Times New Roman"/>
        </w:rPr>
        <w:t xml:space="preserve">, we define a path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m:rPr>
            <m:sty m:val="p"/>
          </m:rPr>
          <w:rPr>
            <w:rFonts w:ascii="Cambria Math" w:hAnsi="Cambria Math" w:cs="Times New Roman"/>
          </w:rPr>
          <m:t>∈</m:t>
        </m:r>
        <m:r>
          <m:rPr>
            <m:scr m:val="script"/>
          </m:rPr>
          <w:rPr>
            <w:rFonts w:ascii="Cambria Math" w:hAnsi="Cambria Math" w:cs="Times New Roman"/>
          </w:rPr>
          <m:t>P=</m:t>
        </m:r>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SubSup>
          <m:sSubSupPr>
            <m:ctrlPr>
              <w:rPr>
                <w:rFonts w:ascii="Cambria Math" w:hAnsi="Cambria Math" w:cs="Times New Roman"/>
                <w:i/>
              </w:rPr>
            </m:ctrlPr>
          </m:sSubSupPr>
          <m:e>
            <m:r>
              <m:rPr>
                <m:lit/>
              </m:rPr>
              <w:rPr>
                <w:rFonts w:ascii="Cambria Math" w:hAnsi="Cambria Math" w:cs="Times New Roman"/>
              </w:rPr>
              <m:t>}</m:t>
            </m:r>
          </m:e>
          <m:sub>
            <m:r>
              <w:rPr>
                <w:rFonts w:ascii="Cambria Math" w:hAnsi="Cambria Math" w:cs="Times New Roman"/>
              </w:rPr>
              <m:t>i=1</m:t>
            </m:r>
          </m:sub>
          <m:sup>
            <m:r>
              <w:rPr>
                <w:rFonts w:ascii="Cambria Math" w:hAnsi="Cambria Math" w:cs="Times New Roman"/>
              </w:rPr>
              <m:t>N</m:t>
            </m:r>
          </m:sup>
        </m:sSubSup>
      </m:oMath>
      <w:r w:rsidRPr="0035666F">
        <w:rPr>
          <w:rFonts w:ascii="Times New Roman" w:hAnsi="Times New Roman" w:cs="Times New Roman"/>
        </w:rPr>
        <w:t xml:space="preserve">, representing an ordered sequence of images constructed by ranking all other images in </w:t>
      </w:r>
      <m:oMath>
        <m:r>
          <m:rPr>
            <m:scr m:val="script"/>
          </m:rPr>
          <w:rPr>
            <w:rFonts w:ascii="Cambria Math" w:hAnsi="Cambria Math" w:cs="Times New Roman"/>
          </w:rPr>
          <m:t>I</m:t>
        </m:r>
      </m:oMath>
      <w:r w:rsidRPr="0035666F">
        <w:rPr>
          <w:rFonts w:ascii="Times New Roman" w:hAnsi="Times New Roman" w:cs="Times New Roman"/>
        </w:rPr>
        <w:t xml:space="preserve"> based on their spatial similarity to </w:t>
      </w:r>
      <w:r w:rsidR="00B22478" w:rsidRPr="0035666F">
        <w:rPr>
          <w:rFonts w:ascii="Times New Roman" w:hAnsi="Times New Roman" w:cs="Times New Roman"/>
        </w:rPr>
        <w:t>the</w:t>
      </w:r>
      <w:r w:rsidRPr="0035666F">
        <w:rPr>
          <w:rFonts w:ascii="Times New Roman" w:hAnsi="Times New Roman" w:cs="Times New Roman"/>
        </w:rPr>
        <w:t xml:space="preserve"> reference nucleus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m:t>
            </m:r>
          </m:sub>
        </m:sSub>
      </m:oMath>
      <w:r w:rsidRPr="0035666F">
        <w:rPr>
          <w:rFonts w:ascii="Times New Roman" w:hAnsi="Times New Roman" w:cs="Times New Roman"/>
        </w:rPr>
        <w:t xml:space="preserve">. </w:t>
      </w:r>
      <w:r w:rsidR="005E59F9">
        <w:rPr>
          <w:rFonts w:ascii="Times New Roman" w:hAnsi="Times New Roman" w:cs="Times New Roman"/>
        </w:rPr>
        <w:t>F</w:t>
      </w:r>
      <w:r w:rsidRPr="0035666F">
        <w:rPr>
          <w:rFonts w:ascii="Times New Roman" w:hAnsi="Times New Roman" w:cs="Times New Roman"/>
        </w:rPr>
        <w:t xml:space="preserve">or every </w:t>
      </w:r>
      <m:oMath>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h</m:t>
                </m:r>
              </m:sup>
            </m:sSup>
          </m:sub>
          <m:sup>
            <m:r>
              <w:rPr>
                <w:rFonts w:ascii="Cambria Math" w:hAnsi="Cambria Math" w:cs="Times New Roman"/>
              </w:rPr>
              <m:t>i</m:t>
            </m:r>
          </m:sup>
        </m:sSubSup>
      </m:oMath>
      <w:r w:rsidRPr="0035666F">
        <w:rPr>
          <w:rFonts w:ascii="Times New Roman" w:hAnsi="Times New Roman" w:cs="Times New Roman"/>
        </w:rPr>
        <w:t xml:space="preserve"> the arbitrary </w:t>
      </w:r>
      <w:r w:rsidR="000B5F57">
        <w:rPr>
          <w:rFonts w:ascii="Times New Roman" w:hAnsi="Times New Roman" w:cs="Times New Roman"/>
        </w:rPr>
        <w:t xml:space="preserve">homolog </w:t>
      </w:r>
      <w:r w:rsidRPr="0035666F">
        <w:rPr>
          <w:rFonts w:ascii="Times New Roman" w:hAnsi="Times New Roman" w:cs="Times New Roman"/>
        </w:rPr>
        <w:t xml:space="preserve">labels </w:t>
      </w:r>
      <m:oMath>
        <m:r>
          <w:rPr>
            <w:rFonts w:ascii="Cambria Math" w:hAnsi="Cambria Math" w:cs="Times New Roman"/>
          </w:rPr>
          <m:t>'</m:t>
        </m:r>
      </m:oMath>
      <w:r w:rsidRPr="0035666F">
        <w:rPr>
          <w:rFonts w:ascii="Times New Roman" w:hAnsi="Times New Roman" w:cs="Times New Roman"/>
        </w:rPr>
        <w:t xml:space="preserve"> and </w:t>
      </w:r>
      <m:oMath>
        <m:r>
          <w:rPr>
            <w:rFonts w:ascii="Cambria Math" w:hAnsi="Cambria Math" w:cs="Times New Roman"/>
          </w:rPr>
          <m:t>''</m:t>
        </m:r>
      </m:oMath>
      <w:r w:rsidRPr="0035666F">
        <w:rPr>
          <w:rFonts w:ascii="Times New Roman" w:hAnsi="Times New Roman" w:cs="Times New Roman"/>
        </w:rPr>
        <w:t xml:space="preserve"> are reclassified into </w:t>
      </w:r>
      <m:oMath>
        <m:r>
          <w:rPr>
            <w:rFonts w:ascii="Cambria Math" w:hAnsi="Cambria Math" w:cs="Times New Roman"/>
          </w:rPr>
          <m:t>α</m:t>
        </m:r>
      </m:oMath>
      <w:r w:rsidRPr="0035666F">
        <w:rPr>
          <w:rFonts w:ascii="Times New Roman" w:hAnsi="Times New Roman" w:cs="Times New Roman"/>
        </w:rPr>
        <w:t xml:space="preserve"> and </w:t>
      </w:r>
      <m:oMath>
        <m:r>
          <w:rPr>
            <w:rFonts w:ascii="Cambria Math" w:hAnsi="Cambria Math" w:cs="Times New Roman"/>
          </w:rPr>
          <m:t>β</m:t>
        </m:r>
      </m:oMath>
      <w:r w:rsidRPr="0035666F">
        <w:rPr>
          <w:rFonts w:ascii="Times New Roman" w:hAnsi="Times New Roman" w:cs="Times New Roman"/>
        </w:rPr>
        <w:t xml:space="preserve">, according to positional coherence along the trajectory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oMath>
      <w:r w:rsidRPr="0035666F">
        <w:rPr>
          <w:rFonts w:ascii="Times New Roman" w:hAnsi="Times New Roman" w:cs="Times New Roman"/>
        </w:rPr>
        <w:t>.</w:t>
      </w:r>
      <w:r w:rsidR="009F75F7">
        <w:rPr>
          <w:rFonts w:ascii="Times New Roman" w:hAnsi="Times New Roman" w:cs="Times New Roman"/>
        </w:rPr>
        <w:t xml:space="preserve"> </w:t>
      </w:r>
      <w:r w:rsidR="00217FEE" w:rsidRPr="00217FEE">
        <w:rPr>
          <w:rFonts w:ascii="Times New Roman" w:hAnsi="Times New Roman" w:cs="Times New Roman"/>
        </w:rPr>
        <w:t>Specifically,</w:t>
      </w:r>
      <w:r w:rsidR="00217FEE">
        <w:rPr>
          <w:rFonts w:ascii="Times New Roman" w:hAnsi="Times New Roman" w:cs="Times New Roman"/>
          <w:b/>
          <w:bCs/>
        </w:rPr>
        <w:t xml:space="preserve"> </w:t>
      </w:r>
      <w:r w:rsidR="00217FEE">
        <w:rPr>
          <w:rFonts w:ascii="Times New Roman" w:hAnsi="Times New Roman" w:cs="Times New Roman"/>
        </w:rPr>
        <w:t>g</w:t>
      </w:r>
      <w:r w:rsidRPr="0035666F">
        <w:rPr>
          <w:rFonts w:ascii="Times New Roman" w:hAnsi="Times New Roman" w:cs="Times New Roman"/>
        </w:rPr>
        <w:t xml:space="preserve">iven a </w:t>
      </w:r>
      <w:r w:rsidR="00336192">
        <w:rPr>
          <w:rFonts w:ascii="Times New Roman" w:hAnsi="Times New Roman" w:cs="Times New Roman"/>
        </w:rPr>
        <w:t xml:space="preserve">starting </w:t>
      </w:r>
      <w:r w:rsidRPr="0035666F">
        <w:rPr>
          <w:rFonts w:ascii="Times New Roman" w:hAnsi="Times New Roman" w:cs="Times New Roman"/>
        </w:rPr>
        <w:t xml:space="preserve">image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m:t>
            </m:r>
          </m:sub>
        </m:sSub>
        <m:r>
          <m:rPr>
            <m:sty m:val="p"/>
          </m:rPr>
          <w:rPr>
            <w:rFonts w:ascii="Cambria Math" w:hAnsi="Cambria Math" w:cs="Times New Roman"/>
          </w:rPr>
          <m:t>∈</m:t>
        </m:r>
        <m:r>
          <m:rPr>
            <m:scr m:val="script"/>
          </m:rPr>
          <w:rPr>
            <w:rFonts w:ascii="Cambria Math" w:hAnsi="Cambria Math" w:cs="Times New Roman"/>
          </w:rPr>
          <m:t>I</m:t>
        </m:r>
      </m:oMath>
      <w:r w:rsidRPr="0035666F">
        <w:rPr>
          <w:rFonts w:ascii="Times New Roman" w:hAnsi="Times New Roman" w:cs="Times New Roman"/>
        </w:rPr>
        <w:t xml:space="preserve">, we define the similarity path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m:rPr>
            <m:sty m:val="p"/>
          </m:rPr>
          <w:rPr>
            <w:rFonts w:ascii="Cambria Math" w:hAnsi="Cambria Math" w:cs="Times New Roman"/>
          </w:rPr>
          <m:t>∈</m:t>
        </m:r>
        <m:r>
          <m:rPr>
            <m:scr m:val="script"/>
          </m:rPr>
          <w:rPr>
            <w:rFonts w:ascii="Cambria Math" w:hAnsi="Cambria Math" w:cs="Times New Roman"/>
          </w:rPr>
          <m:t>P</m:t>
        </m:r>
      </m:oMath>
      <w:r w:rsidRPr="0035666F">
        <w:rPr>
          <w:rFonts w:ascii="Times New Roman" w:hAnsi="Times New Roman" w:cs="Times New Roman"/>
        </w:rPr>
        <w:t xml:space="preserve"> through the following iterative procedure:</w:t>
      </w:r>
    </w:p>
    <w:p w14:paraId="2F29558F" w14:textId="6246AAA1" w:rsidR="0035666F" w:rsidRPr="0035666F" w:rsidRDefault="00336192" w:rsidP="00A409C1">
      <w:pPr>
        <w:spacing w:line="480" w:lineRule="auto"/>
        <w:rPr>
          <w:rFonts w:ascii="Times New Roman" w:hAnsi="Times New Roman" w:cs="Times New Roman"/>
        </w:rPr>
      </w:pPr>
      <w:r>
        <w:rPr>
          <w:rFonts w:ascii="Times New Roman" w:hAnsi="Times New Roman" w:cs="Times New Roman"/>
        </w:rPr>
        <w:t>2.1</w:t>
      </w:r>
      <w:r w:rsidR="00A20612" w:rsidRPr="0035666F">
        <w:rPr>
          <w:rFonts w:ascii="Times New Roman" w:hAnsi="Times New Roman" w:cs="Times New Roman"/>
        </w:rPr>
        <w:t xml:space="preserve"> Initialize the path with a starting frame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m:t>
            </m:r>
          </m:sub>
        </m:sSub>
      </m:oMath>
      <w:r w:rsidR="00A20612" w:rsidRPr="0035666F">
        <w:rPr>
          <w:rFonts w:ascii="Times New Roman" w:hAnsi="Times New Roman" w:cs="Times New Roman"/>
        </w:rPr>
        <w:t xml:space="preserve">, where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oMath>
      <w:r w:rsidR="00A20612" w:rsidRPr="0035666F">
        <w:rPr>
          <w:rFonts w:ascii="Times New Roman" w:hAnsi="Times New Roman" w:cs="Times New Roman"/>
        </w:rPr>
        <w:t xml:space="preserve"> denotes the first element of the path.</w:t>
      </w:r>
    </w:p>
    <w:p w14:paraId="2F0511DF" w14:textId="0C0929D4" w:rsidR="0035666F" w:rsidRPr="0035666F" w:rsidRDefault="004B6B89" w:rsidP="00A409C1">
      <w:pPr>
        <w:spacing w:line="480" w:lineRule="auto"/>
        <w:rPr>
          <w:rFonts w:ascii="Times New Roman" w:hAnsi="Times New Roman" w:cs="Times New Roman"/>
        </w:rPr>
      </w:pPr>
      <w:r>
        <w:rPr>
          <w:rFonts w:ascii="Times New Roman" w:hAnsi="Times New Roman" w:cs="Times New Roman"/>
        </w:rPr>
        <w:t>2.2 Define and s</w:t>
      </w:r>
      <w:r w:rsidR="00A20612" w:rsidRPr="0035666F">
        <w:rPr>
          <w:rFonts w:ascii="Times New Roman" w:hAnsi="Times New Roman" w:cs="Times New Roman"/>
        </w:rPr>
        <w:t xml:space="preserve">et the reference image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oMath>
      <w:r w:rsidR="00A20612" w:rsidRPr="0035666F">
        <w:rPr>
          <w:rFonts w:ascii="Times New Roman" w:hAnsi="Times New Roman" w:cs="Times New Roman"/>
        </w:rPr>
        <w:t>.</w:t>
      </w:r>
    </w:p>
    <w:p w14:paraId="3B6E0040" w14:textId="128190BD" w:rsidR="0035666F" w:rsidRPr="0035666F" w:rsidRDefault="007371F8" w:rsidP="00A409C1">
      <w:pPr>
        <w:spacing w:line="480" w:lineRule="auto"/>
        <w:rPr>
          <w:rFonts w:ascii="Times New Roman" w:hAnsi="Times New Roman" w:cs="Times New Roman"/>
        </w:rPr>
      </w:pPr>
      <w:r>
        <w:rPr>
          <w:rFonts w:ascii="Times New Roman" w:hAnsi="Times New Roman" w:cs="Times New Roman"/>
        </w:rPr>
        <w:t>2.3</w:t>
      </w:r>
      <w:r w:rsidR="00A20612" w:rsidRPr="0035666F">
        <w:rPr>
          <w:rFonts w:ascii="Times New Roman" w:hAnsi="Times New Roman" w:cs="Times New Roman"/>
        </w:rPr>
        <w:t xml:space="preserve"> Define:</w:t>
      </w:r>
    </w:p>
    <w:p w14:paraId="7371B36D" w14:textId="681EC71A" w:rsidR="0035666F" w:rsidRPr="007A4FC5" w:rsidRDefault="00A20612" w:rsidP="00A409C1">
      <w:pPr>
        <w:pStyle w:val="ListParagraph"/>
        <w:numPr>
          <w:ilvl w:val="0"/>
          <w:numId w:val="13"/>
        </w:numPr>
        <w:spacing w:line="480" w:lineRule="auto"/>
        <w:rPr>
          <w:rFonts w:ascii="Times New Roman" w:hAnsi="Times New Roman" w:cs="Times New Roman"/>
        </w:rPr>
      </w:pPr>
      <m:oMath>
        <m:r>
          <m:rPr>
            <m:scr m:val="script"/>
          </m:rPr>
          <w:rPr>
            <w:rFonts w:ascii="Cambria Math" w:hAnsi="Cambria Math" w:cs="Times New Roman"/>
          </w:rPr>
          <m:t>F</m:t>
        </m:r>
      </m:oMath>
      <w:r w:rsidRPr="007A4FC5">
        <w:rPr>
          <w:rFonts w:ascii="Times New Roman" w:hAnsi="Times New Roman" w:cs="Times New Roman"/>
        </w:rPr>
        <w:t xml:space="preserve"> the set of images already assigned to the current path (initialized as </w:t>
      </w:r>
      <m:oMath>
        <m:r>
          <m:rPr>
            <m:scr m:val="script"/>
          </m:rPr>
          <w:rPr>
            <w:rFonts w:ascii="Cambria Math" w:hAnsi="Cambria Math" w:cs="Times New Roman"/>
          </w:rPr>
          <m:t>F=</m:t>
        </m:r>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m:rPr>
            <m:lit/>
          </m:rPr>
          <w:rPr>
            <w:rFonts w:ascii="Cambria Math" w:hAnsi="Cambria Math" w:cs="Times New Roman"/>
          </w:rPr>
          <m:t>}</m:t>
        </m:r>
      </m:oMath>
      <w:r w:rsidRPr="007A4FC5">
        <w:rPr>
          <w:rFonts w:ascii="Times New Roman" w:hAnsi="Times New Roman" w:cs="Times New Roman"/>
        </w:rPr>
        <w:t>)</w:t>
      </w:r>
    </w:p>
    <w:p w14:paraId="1FB9D3F7" w14:textId="62C3F457" w:rsidR="0035666F" w:rsidRPr="007A4FC5" w:rsidRDefault="00A20612" w:rsidP="00A409C1">
      <w:pPr>
        <w:pStyle w:val="ListParagraph"/>
        <w:numPr>
          <w:ilvl w:val="0"/>
          <w:numId w:val="13"/>
        </w:numPr>
        <w:spacing w:line="480" w:lineRule="auto"/>
        <w:rPr>
          <w:rFonts w:ascii="Times New Roman" w:hAnsi="Times New Roman" w:cs="Times New Roman"/>
        </w:rPr>
      </w:pPr>
      <m:oMath>
        <m:r>
          <m:rPr>
            <m:scr m:val="script"/>
          </m:rPr>
          <w:rPr>
            <w:rFonts w:ascii="Cambria Math" w:hAnsi="Cambria Math" w:cs="Times New Roman"/>
          </w:rPr>
          <m:t>C</m:t>
        </m:r>
      </m:oMath>
      <w:r w:rsidRPr="007A4FC5">
        <w:rPr>
          <w:rFonts w:ascii="Times New Roman" w:hAnsi="Times New Roman" w:cs="Times New Roman"/>
        </w:rPr>
        <w:t xml:space="preserve"> the set of candidate images available for comparison, defined as </w:t>
      </w:r>
      <m:oMath>
        <m:r>
          <m:rPr>
            <m:scr m:val="script"/>
          </m:rPr>
          <w:rPr>
            <w:rFonts w:ascii="Cambria Math" w:hAnsi="Cambria Math" w:cs="Times New Roman"/>
          </w:rPr>
          <m:t>C=I</m:t>
        </m:r>
        <m:r>
          <m:rPr>
            <m:sty m:val="p"/>
          </m:rPr>
          <w:rPr>
            <w:rFonts w:ascii="Cambria Math" w:hAnsi="Cambria Math" w:cs="Times New Roman"/>
          </w:rPr>
          <m:t>∖</m:t>
        </m:r>
        <m:r>
          <m:rPr>
            <m:scr m:val="script"/>
          </m:rPr>
          <w:rPr>
            <w:rFonts w:ascii="Cambria Math" w:hAnsi="Cambria Math" w:cs="Times New Roman"/>
          </w:rPr>
          <m:t>F</m:t>
        </m:r>
      </m:oMath>
    </w:p>
    <w:p w14:paraId="50E53994" w14:textId="0CC1683D" w:rsidR="0035666F" w:rsidRPr="0035666F" w:rsidRDefault="00E336C2" w:rsidP="00A409C1">
      <w:pPr>
        <w:spacing w:line="480" w:lineRule="auto"/>
        <w:rPr>
          <w:rFonts w:ascii="Times New Roman" w:hAnsi="Times New Roman" w:cs="Times New Roman"/>
        </w:rPr>
      </w:pPr>
      <w:r>
        <w:rPr>
          <w:rFonts w:ascii="Times New Roman" w:hAnsi="Times New Roman" w:cs="Times New Roman"/>
        </w:rPr>
        <w:t xml:space="preserve">2.4 </w:t>
      </w:r>
      <w:r w:rsidR="00A20612" w:rsidRPr="0035666F">
        <w:rPr>
          <w:rFonts w:ascii="Times New Roman" w:hAnsi="Times New Roman" w:cs="Times New Roman"/>
        </w:rPr>
        <w:t xml:space="preserve">Select a candidate image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m:t>
            </m:r>
          </m:sub>
        </m:sSub>
        <m:r>
          <m:rPr>
            <m:sty m:val="p"/>
          </m:rPr>
          <w:rPr>
            <w:rFonts w:ascii="Cambria Math" w:hAnsi="Cambria Math" w:cs="Times New Roman"/>
          </w:rPr>
          <m:t>∈</m:t>
        </m:r>
        <m:r>
          <m:rPr>
            <m:scr m:val="script"/>
          </m:rPr>
          <w:rPr>
            <w:rFonts w:ascii="Cambria Math" w:hAnsi="Cambria Math" w:cs="Times New Roman"/>
          </w:rPr>
          <m:t>C</m:t>
        </m:r>
      </m:oMath>
      <w:r w:rsidR="00A20612" w:rsidRPr="0035666F">
        <w:rPr>
          <w:rFonts w:ascii="Times New Roman" w:hAnsi="Times New Roman" w:cs="Times New Roman"/>
        </w:rPr>
        <w:t xml:space="preserve"> to compare with the current reference image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r</m:t>
            </m:r>
          </m:sub>
        </m:sSub>
      </m:oMath>
      <w:r w:rsidR="00A20612" w:rsidRPr="0035666F">
        <w:rPr>
          <w:rFonts w:ascii="Times New Roman" w:hAnsi="Times New Roman" w:cs="Times New Roman"/>
        </w:rPr>
        <w:t>.</w:t>
      </w:r>
    </w:p>
    <w:p w14:paraId="1200BF1B" w14:textId="637120AC" w:rsidR="0059070D" w:rsidRPr="0035666F" w:rsidRDefault="00E336C2" w:rsidP="00A409C1">
      <w:pPr>
        <w:spacing w:line="480" w:lineRule="auto"/>
        <w:rPr>
          <w:rFonts w:ascii="Times New Roman" w:hAnsi="Times New Roman" w:cs="Times New Roman"/>
        </w:rPr>
      </w:pPr>
      <w:r>
        <w:rPr>
          <w:rFonts w:ascii="Times New Roman" w:hAnsi="Times New Roman" w:cs="Times New Roman"/>
        </w:rPr>
        <w:t>2.5</w:t>
      </w:r>
      <w:r w:rsidR="00A20612" w:rsidRPr="0035666F">
        <w:rPr>
          <w:rFonts w:ascii="Times New Roman" w:hAnsi="Times New Roman" w:cs="Times New Roman"/>
        </w:rPr>
        <w:t xml:space="preserve"> Compute a </w:t>
      </w:r>
      <w:r w:rsidR="00100719">
        <w:rPr>
          <w:rFonts w:ascii="Times New Roman" w:hAnsi="Times New Roman" w:cs="Times New Roman"/>
        </w:rPr>
        <w:t>dis</w:t>
      </w:r>
      <w:r w:rsidR="00A20612" w:rsidRPr="0035666F">
        <w:rPr>
          <w:rFonts w:ascii="Times New Roman" w:hAnsi="Times New Roman" w:cs="Times New Roman"/>
        </w:rPr>
        <w:t xml:space="preserve">similarity (or distance) score </w:t>
      </w:r>
      <m:oMath>
        <m:r>
          <w:rPr>
            <w:rFonts w:ascii="Cambria Math" w:hAnsi="Cambria Math" w:cs="Times New Roman"/>
          </w:rPr>
          <m:t>S</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m:t>
                </m:r>
              </m:sub>
            </m:sSub>
          </m:e>
        </m:d>
      </m:oMath>
      <w:r w:rsidR="00A20612" w:rsidRPr="0035666F">
        <w:rPr>
          <w:rFonts w:ascii="Times New Roman" w:hAnsi="Times New Roman" w:cs="Times New Roman"/>
        </w:rPr>
        <w:t xml:space="preserve"> between the reference image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r</m:t>
            </m:r>
          </m:sub>
        </m:sSub>
      </m:oMath>
      <w:r w:rsidR="00A20612" w:rsidRPr="0035666F">
        <w:rPr>
          <w:rFonts w:ascii="Times New Roman" w:hAnsi="Times New Roman" w:cs="Times New Roman"/>
        </w:rPr>
        <w:t xml:space="preserve"> and the candidate image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m:t>
            </m:r>
          </m:sub>
        </m:sSub>
      </m:oMath>
      <w:r w:rsidR="00A20612" w:rsidRPr="0035666F">
        <w:rPr>
          <w:rFonts w:ascii="Times New Roman" w:hAnsi="Times New Roman" w:cs="Times New Roman"/>
        </w:rPr>
        <w:t>.</w:t>
      </w:r>
    </w:p>
    <w:p w14:paraId="59EAF513" w14:textId="782B8EBF" w:rsidR="0059070D"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lastRenderedPageBreak/>
        <w:t xml:space="preserve">To compare </w:t>
      </w:r>
      <w:r w:rsidR="00825621">
        <w:rPr>
          <w:rFonts w:ascii="Times New Roman" w:hAnsi="Times New Roman" w:cs="Times New Roman"/>
        </w:rPr>
        <w:t xml:space="preserve">the </w:t>
      </w:r>
      <w:r w:rsidRPr="0035666F">
        <w:rPr>
          <w:rFonts w:ascii="Times New Roman" w:hAnsi="Times New Roman" w:cs="Times New Roman"/>
        </w:rPr>
        <w:t>two images, we assess how similar their chromosomal features are by measuring the spatial distance between corresponding chromosomes. Since each image contains two homologs for each chromosome (e.g., chromosome 6 and chromosome 12), and we do not yet know which homolog corresponds to which, we consider both possible pairings between them. For each chromosome, we compute the total distance between homologs under both pairing options, and we retain the one that gives the lowest total distance.</w:t>
      </w:r>
      <w:r w:rsidR="00075949">
        <w:rPr>
          <w:rFonts w:ascii="Times New Roman" w:hAnsi="Times New Roman" w:cs="Times New Roman"/>
        </w:rPr>
        <w:t xml:space="preserve"> </w:t>
      </w:r>
      <w:r w:rsidRPr="0035666F">
        <w:rPr>
          <w:rFonts w:ascii="Times New Roman" w:hAnsi="Times New Roman" w:cs="Times New Roman"/>
        </w:rPr>
        <w:t xml:space="preserve">Let </w:t>
      </w:r>
      <m:oMath>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j</m:t>
            </m:r>
          </m:sub>
          <m:sup>
            <m:r>
              <m:rPr>
                <m:nor/>
              </m:rPr>
              <w:rPr>
                <w:rFonts w:ascii="Times New Roman" w:hAnsi="Times New Roman" w:cs="Times New Roman"/>
              </w:rPr>
              <m:t>ref</m:t>
            </m:r>
          </m:sup>
        </m:sSubSup>
        <m:r>
          <w:rPr>
            <w:rFonts w:ascii="Cambria Math" w:hAnsi="Cambria Math" w:cs="Times New Roman"/>
          </w:rPr>
          <m:t>=</m:t>
        </m:r>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j</m:t>
                </m:r>
              </m:sub>
              <m:sup>
                <m:r>
                  <m:rPr>
                    <m:nor/>
                  </m:rPr>
                  <w:rPr>
                    <w:rFonts w:ascii="Times New Roman" w:hAnsi="Times New Roman" w:cs="Times New Roman"/>
                  </w:rPr>
                  <m:t>ref</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j</m:t>
                </m:r>
              </m:sub>
              <m:sup>
                <m:r>
                  <m:rPr>
                    <m:nor/>
                  </m:rPr>
                  <w:rPr>
                    <w:rFonts w:ascii="Times New Roman" w:hAnsi="Times New Roman" w:cs="Times New Roman"/>
                  </w:rPr>
                  <m:t>ref</m:t>
                </m:r>
              </m:sup>
            </m:sSubSup>
          </m:e>
        </m:d>
      </m:oMath>
      <w:r w:rsidRPr="0035666F">
        <w:rPr>
          <w:rFonts w:ascii="Times New Roman" w:hAnsi="Times New Roman" w:cs="Times New Roman"/>
        </w:rPr>
        <w:t xml:space="preserve"> and </w:t>
      </w:r>
      <m:oMath>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j</m:t>
            </m:r>
          </m:sub>
          <m:sup>
            <m:r>
              <w:rPr>
                <w:rFonts w:ascii="Cambria Math" w:hAnsi="Cambria Math" w:cs="Times New Roman"/>
              </w:rPr>
              <m:t>c</m:t>
            </m:r>
          </m:sup>
        </m:sSubSup>
        <m:r>
          <w:rPr>
            <w:rFonts w:ascii="Cambria Math" w:hAnsi="Cambria Math" w:cs="Times New Roman"/>
          </w:rPr>
          <m:t>=</m:t>
        </m:r>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j</m:t>
                </m:r>
              </m:sub>
              <m:sup>
                <m:r>
                  <w:rPr>
                    <w:rFonts w:ascii="Cambria Math" w:hAnsi="Cambria Math" w:cs="Times New Roman"/>
                  </w:rPr>
                  <m:t>c</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j</m:t>
                </m:r>
              </m:sub>
              <m:sup>
                <m:r>
                  <w:rPr>
                    <w:rFonts w:ascii="Cambria Math" w:hAnsi="Cambria Math" w:cs="Times New Roman"/>
                  </w:rPr>
                  <m:t>c</m:t>
                </m:r>
              </m:sup>
            </m:sSubSup>
          </m:e>
        </m:d>
      </m:oMath>
      <w:r w:rsidRPr="0035666F">
        <w:rPr>
          <w:rFonts w:ascii="Times New Roman" w:hAnsi="Times New Roman" w:cs="Times New Roman"/>
        </w:rPr>
        <w:t xml:space="preserve"> be the coordinates of </w:t>
      </w:r>
      <w:r w:rsidR="006C1B11" w:rsidRPr="0035666F">
        <w:rPr>
          <w:rFonts w:ascii="Times New Roman" w:hAnsi="Times New Roman" w:cs="Times New Roman"/>
        </w:rPr>
        <w:t>CT</w:t>
      </w:r>
      <w:r w:rsidRPr="0035666F">
        <w:rPr>
          <w:rFonts w:ascii="Times New Roman" w:hAnsi="Times New Roman" w:cs="Times New Roman"/>
        </w:rPr>
        <w:t xml:space="preserve"> </w:t>
      </w:r>
      <m:oMath>
        <m:r>
          <w:rPr>
            <w:rFonts w:ascii="Cambria Math" w:hAnsi="Cambria Math" w:cs="Times New Roman"/>
          </w:rPr>
          <m:t>j</m:t>
        </m:r>
        <m:r>
          <m:rPr>
            <m:sty m:val="p"/>
          </m:rPr>
          <w:rPr>
            <w:rFonts w:ascii="Cambria Math" w:hAnsi="Cambria Math" w:cs="Times New Roman"/>
          </w:rPr>
          <m:t>∈</m:t>
        </m:r>
        <m:r>
          <m:rPr>
            <m:lit/>
          </m:rP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6</m:t>
            </m:r>
          </m:e>
          <m:sup>
            <m:r>
              <w:rPr>
                <w:rFonts w:ascii="Cambria Math" w:hAnsi="Cambria Math" w:cs="Times New Roman"/>
              </w:rPr>
              <m: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6</m:t>
            </m:r>
          </m:e>
          <m:sup>
            <m:r>
              <w:rPr>
                <w:rFonts w:ascii="Cambria Math" w:hAnsi="Cambria Math" w:cs="Times New Roman"/>
              </w:rPr>
              <m: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12</m:t>
            </m:r>
          </m:e>
          <m:sup>
            <m:r>
              <w:rPr>
                <w:rFonts w:ascii="Cambria Math" w:hAnsi="Cambria Math" w:cs="Times New Roman"/>
              </w:rPr>
              <m: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12</m:t>
            </m:r>
          </m:e>
          <m:sup>
            <m:r>
              <w:rPr>
                <w:rFonts w:ascii="Cambria Math" w:hAnsi="Cambria Math" w:cs="Times New Roman"/>
              </w:rPr>
              <m:t>''</m:t>
            </m:r>
          </m:sup>
        </m:sSup>
        <m:r>
          <m:rPr>
            <m:lit/>
          </m:rPr>
          <w:rPr>
            <w:rFonts w:ascii="Cambria Math" w:hAnsi="Cambria Math" w:cs="Times New Roman"/>
          </w:rPr>
          <m:t>}</m:t>
        </m:r>
      </m:oMath>
      <w:r w:rsidRPr="0035666F">
        <w:rPr>
          <w:rFonts w:ascii="Times New Roman" w:hAnsi="Times New Roman" w:cs="Times New Roman"/>
        </w:rPr>
        <w:t xml:space="preserve"> in </w:t>
      </w:r>
      <m:oMath>
        <m:sSub>
          <m:sSubPr>
            <m:ctrlPr>
              <w:rPr>
                <w:rFonts w:ascii="Cambria Math" w:hAnsi="Cambria Math" w:cs="Times New Roman"/>
                <w:i/>
              </w:rPr>
            </m:ctrlPr>
          </m:sSubPr>
          <m:e>
            <m:r>
              <w:rPr>
                <w:rFonts w:ascii="Cambria Math" w:hAnsi="Cambria Math" w:cs="Times New Roman"/>
              </w:rPr>
              <m:t>I</m:t>
            </m:r>
          </m:e>
          <m:sub>
            <m:r>
              <m:rPr>
                <m:nor/>
              </m:rPr>
              <w:rPr>
                <w:rFonts w:ascii="Times New Roman" w:hAnsi="Times New Roman" w:cs="Times New Roman"/>
              </w:rPr>
              <m:t>ref</m:t>
            </m:r>
          </m:sub>
        </m:sSub>
      </m:oMath>
      <w:r w:rsidRPr="0035666F">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m:t>
            </m:r>
          </m:sub>
        </m:sSub>
      </m:oMath>
      <w:r w:rsidRPr="0035666F">
        <w:rPr>
          <w:rFonts w:ascii="Times New Roman" w:hAnsi="Times New Roman" w:cs="Times New Roman"/>
        </w:rPr>
        <w:t>, respectively.</w:t>
      </w:r>
      <w:r w:rsidR="00075949">
        <w:rPr>
          <w:rFonts w:ascii="Times New Roman" w:hAnsi="Times New Roman" w:cs="Times New Roman"/>
        </w:rPr>
        <w:t xml:space="preserve"> </w:t>
      </w:r>
      <w:r w:rsidRPr="0035666F">
        <w:rPr>
          <w:rFonts w:ascii="Times New Roman" w:hAnsi="Times New Roman" w:cs="Times New Roman"/>
        </w:rPr>
        <w:t xml:space="preserve">We denote by </w:t>
      </w:r>
      <m:oMath>
        <m:r>
          <m:rPr>
            <m:sty m:val="p"/>
          </m:rPr>
          <w:rPr>
            <w:rFonts w:ascii="Cambria Math" w:hAnsi="Cambria Math" w:cs="Times New Roman"/>
          </w:rPr>
          <m:t>Π</m:t>
        </m:r>
      </m:oMath>
      <w:r w:rsidRPr="0035666F">
        <w:rPr>
          <w:rFonts w:ascii="Times New Roman" w:hAnsi="Times New Roman" w:cs="Times New Roman"/>
        </w:rPr>
        <w:t xml:space="preserve"> the set of all bijective mappings between homolog labels </w:t>
      </w:r>
      <m:oMath>
        <m:r>
          <w:rPr>
            <w:rFonts w:ascii="Cambria Math" w:hAnsi="Cambria Math" w:cs="Times New Roman"/>
          </w:rPr>
          <m:t>h</m:t>
        </m:r>
        <m:r>
          <m:rPr>
            <m:sty m:val="p"/>
          </m:rPr>
          <w:rPr>
            <w:rFonts w:ascii="Cambria Math" w:hAnsi="Cambria Math" w:cs="Times New Roman"/>
          </w:rPr>
          <m:t>∈</m:t>
        </m:r>
        <m:sSup>
          <m:sSupPr>
            <m:ctrlPr>
              <w:rPr>
                <w:rFonts w:ascii="Cambria Math" w:hAnsi="Cambria Math" w:cs="Times New Roman"/>
                <w:i/>
              </w:rPr>
            </m:ctrlPr>
          </m:sSupPr>
          <m:e>
            <m:r>
              <m:rPr>
                <m:lit/>
              </m:rPr>
              <w:rPr>
                <w:rFonts w:ascii="Cambria Math" w:hAnsi="Cambria Math" w:cs="Times New Roman"/>
              </w:rPr>
              <m:t>{</m:t>
            </m:r>
            <m:ctrlPr>
              <w:rPr>
                <w:rFonts w:ascii="Cambria Math" w:hAnsi="Cambria Math" w:cs="Times New Roman"/>
              </w:rPr>
            </m:ctrlPr>
          </m:e>
          <m:sup>
            <m:r>
              <w:rPr>
                <w:rFonts w:ascii="Cambria Math" w:hAnsi="Cambria Math" w:cs="Times New Roman"/>
              </w:rPr>
              <m: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 xml:space="preserve"> </m:t>
            </m:r>
          </m:e>
          <m:sup>
            <m:r>
              <w:rPr>
                <w:rFonts w:ascii="Cambria Math" w:hAnsi="Cambria Math" w:cs="Times New Roman"/>
              </w:rPr>
              <m:t>''</m:t>
            </m:r>
          </m:sup>
        </m:sSup>
        <m:r>
          <w:rPr>
            <w:rFonts w:ascii="Cambria Math" w:hAnsi="Cambria Math" w:cs="Times New Roman"/>
          </w:rPr>
          <m:t>}</m:t>
        </m:r>
      </m:oMath>
      <w:r w:rsidRPr="0035666F">
        <w:rPr>
          <w:rFonts w:ascii="Times New Roman" w:hAnsi="Times New Roman" w:cs="Times New Roman"/>
        </w:rPr>
        <w:t>:</w:t>
      </w:r>
    </w:p>
    <w:p w14:paraId="29C88BF2" w14:textId="77777777" w:rsidR="0035666F" w:rsidRPr="0035666F" w:rsidRDefault="0059070D" w:rsidP="00A409C1">
      <w:pPr>
        <w:spacing w:line="480" w:lineRule="auto"/>
        <w:rPr>
          <w:rFonts w:ascii="Times New Roman" w:hAnsi="Times New Roman" w:cs="Times New Roman"/>
        </w:rPr>
      </w:pPr>
      <m:oMathPara>
        <m:oMath>
          <m:r>
            <m:rPr>
              <m:sty m:val="p"/>
            </m:rPr>
            <w:rPr>
              <w:rFonts w:ascii="Cambria Math" w:hAnsi="Cambria Math" w:cs="Times New Roman"/>
            </w:rPr>
            <m:t>Π</m:t>
          </m:r>
          <m: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π</m:t>
              </m:r>
              <m:r>
                <w:rPr>
                  <w:rFonts w:ascii="Cambria Math" w:hAnsi="Cambria Math" w:cs="Times New Roman"/>
                </w:rPr>
                <m:t>:</m:t>
              </m:r>
              <m:sSup>
                <m:sSupPr>
                  <m:ctrlPr>
                    <w:rPr>
                      <w:rFonts w:ascii="Cambria Math" w:hAnsi="Cambria Math" w:cs="Times New Roman"/>
                      <w:i/>
                    </w:rPr>
                  </m:ctrlPr>
                </m:sSupPr>
                <m:e>
                  <m:r>
                    <m:rPr>
                      <m:lit/>
                    </m:rPr>
                    <w:rPr>
                      <w:rFonts w:ascii="Cambria Math" w:hAnsi="Cambria Math" w:cs="Times New Roman"/>
                    </w:rPr>
                    <m:t>{</m:t>
                  </m:r>
                </m:e>
                <m:sup>
                  <m:r>
                    <w:rPr>
                      <w:rFonts w:ascii="Cambria Math" w:hAnsi="Cambria Math" w:cs="Times New Roman"/>
                    </w:rPr>
                    <m:t>'</m:t>
                  </m:r>
                </m:sup>
              </m:sSup>
              <m:r>
                <w:rPr>
                  <w:rFonts w:ascii="Cambria Math" w:hAnsi="Cambria Math" w:cs="Times New Roman"/>
                </w:rPr>
                <m:t>,</m:t>
              </m:r>
              <m:sPre>
                <m:sPrePr>
                  <m:ctrlPr>
                    <w:rPr>
                      <w:rFonts w:ascii="Cambria Math" w:hAnsi="Cambria Math" w:cs="Times New Roman"/>
                      <w:i/>
                    </w:rPr>
                  </m:ctrlPr>
                </m:sPrePr>
                <m:sub>
                  <m:r>
                    <w:rPr>
                      <w:rFonts w:ascii="Cambria Math" w:hAnsi="Cambria Math" w:cs="Times New Roman"/>
                    </w:rPr>
                    <m:t xml:space="preserve"> </m:t>
                  </m:r>
                </m:sub>
                <m:sup>
                  <m:r>
                    <w:rPr>
                      <w:rFonts w:ascii="Cambria Math" w:hAnsi="Cambria Math" w:cs="Times New Roman"/>
                    </w:rPr>
                    <m:t>''</m:t>
                  </m:r>
                </m:sup>
                <m:e>
                  <m:r>
                    <m:rPr>
                      <m:lit/>
                    </m:rPr>
                    <w:rPr>
                      <w:rFonts w:ascii="Cambria Math" w:hAnsi="Cambria Math" w:cs="Times New Roman"/>
                    </w:rPr>
                    <m:t>}</m:t>
                  </m:r>
                </m:e>
              </m:sPre>
              <m:r>
                <m:rPr>
                  <m:sty m:val="p"/>
                </m:rPr>
                <w:rPr>
                  <w:rFonts w:ascii="Cambria Math" w:hAnsi="Cambria Math" w:cs="Times New Roman"/>
                </w:rPr>
                <m:t>→</m:t>
              </m:r>
              <m:sSup>
                <m:sSupPr>
                  <m:ctrlPr>
                    <w:rPr>
                      <w:rFonts w:ascii="Cambria Math" w:hAnsi="Cambria Math" w:cs="Times New Roman"/>
                      <w:i/>
                    </w:rPr>
                  </m:ctrlPr>
                </m:sSupPr>
                <m:e>
                  <m:r>
                    <m:rPr>
                      <m:lit/>
                    </m:rPr>
                    <w:rPr>
                      <w:rFonts w:ascii="Cambria Math" w:hAnsi="Cambria Math" w:cs="Times New Roman"/>
                    </w:rPr>
                    <m:t>{</m:t>
                  </m:r>
                  <m:ctrlPr>
                    <w:rPr>
                      <w:rFonts w:ascii="Cambria Math" w:hAnsi="Cambria Math" w:cs="Times New Roman"/>
                    </w:rPr>
                  </m:ctrlPr>
                </m:e>
                <m:sup>
                  <m:r>
                    <w:rPr>
                      <w:rFonts w:ascii="Cambria Math" w:hAnsi="Cambria Math" w:cs="Times New Roman"/>
                    </w:rPr>
                    <m:t>'</m:t>
                  </m:r>
                </m:sup>
              </m:sSup>
              <m:r>
                <w:rPr>
                  <w:rFonts w:ascii="Cambria Math" w:hAnsi="Cambria Math" w:cs="Times New Roman"/>
                </w:rPr>
                <m:t>,</m:t>
              </m:r>
              <m:sPre>
                <m:sPrePr>
                  <m:ctrlPr>
                    <w:rPr>
                      <w:rFonts w:ascii="Cambria Math" w:hAnsi="Cambria Math" w:cs="Times New Roman"/>
                      <w:i/>
                    </w:rPr>
                  </m:ctrlPr>
                </m:sPrePr>
                <m:sub>
                  <m:r>
                    <w:rPr>
                      <w:rFonts w:ascii="Cambria Math" w:hAnsi="Cambria Math" w:cs="Times New Roman"/>
                    </w:rPr>
                    <m:t xml:space="preserve"> </m:t>
                  </m:r>
                </m:sub>
                <m:sup>
                  <m:r>
                    <w:rPr>
                      <w:rFonts w:ascii="Cambria Math" w:hAnsi="Cambria Math" w:cs="Times New Roman"/>
                    </w:rPr>
                    <m:t>''</m:t>
                  </m:r>
                </m:sup>
                <m:e>
                  <m:r>
                    <m:rPr>
                      <m:lit/>
                    </m:rPr>
                    <w:rPr>
                      <w:rFonts w:ascii="Cambria Math" w:hAnsi="Cambria Math" w:cs="Times New Roman"/>
                    </w:rPr>
                    <m:t>}</m:t>
                  </m:r>
                </m:e>
              </m:sPre>
              <m:r>
                <w:rPr>
                  <w:rFonts w:ascii="Cambria Math" w:hAnsi="Cambria Math" w:cs="Times New Roman"/>
                </w:rPr>
                <m:t xml:space="preserve"> </m:t>
              </m:r>
            </m:e>
            <m:e>
              <m:r>
                <m:rPr>
                  <m:sty m:val="p"/>
                </m:rPr>
                <w:rPr>
                  <w:rFonts w:ascii="Cambria Math" w:hAnsi="Cambria Math" w:cs="Times New Roman"/>
                </w:rPr>
                <m:t xml:space="preserve"> π</m:t>
              </m:r>
              <m:r>
                <m:rPr>
                  <m:nor/>
                </m:rPr>
                <w:rPr>
                  <w:rFonts w:ascii="Times New Roman" w:hAnsi="Times New Roman" w:cs="Times New Roman"/>
                </w:rPr>
                <m:t xml:space="preserve"> is bijective</m:t>
              </m:r>
              <m:ctrlPr>
                <w:rPr>
                  <w:rFonts w:ascii="Cambria Math" w:hAnsi="Cambria Math" w:cs="Times New Roman"/>
                  <w:i/>
                </w:rPr>
              </m:ctrlPr>
            </m:e>
          </m:d>
        </m:oMath>
      </m:oMathPara>
    </w:p>
    <w:p w14:paraId="26976302" w14:textId="435D3F7D" w:rsidR="000F5030"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t xml:space="preserve">For each chromosome, we evaluate the two possible pairings between the homologs in </w:t>
      </w:r>
      <m:oMath>
        <m:sSub>
          <m:sSubPr>
            <m:ctrlPr>
              <w:rPr>
                <w:rFonts w:ascii="Cambria Math" w:hAnsi="Cambria Math" w:cs="Times New Roman"/>
                <w:i/>
              </w:rPr>
            </m:ctrlPr>
          </m:sSubPr>
          <m:e>
            <m:r>
              <w:rPr>
                <w:rFonts w:ascii="Cambria Math" w:hAnsi="Cambria Math" w:cs="Times New Roman"/>
              </w:rPr>
              <m:t>I</m:t>
            </m:r>
          </m:e>
          <m:sub>
            <m:r>
              <m:rPr>
                <m:nor/>
              </m:rPr>
              <w:rPr>
                <w:rFonts w:ascii="Times New Roman" w:hAnsi="Times New Roman" w:cs="Times New Roman"/>
              </w:rPr>
              <m:t>ref</m:t>
            </m:r>
          </m:sub>
        </m:sSub>
      </m:oMath>
      <w:r w:rsidRPr="0035666F">
        <w:rPr>
          <w:rFonts w:ascii="Times New Roman" w:hAnsi="Times New Roman" w:cs="Times New Roman"/>
        </w:rPr>
        <w:t xml:space="preserve"> and those in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m:t>
            </m:r>
          </m:sub>
        </m:sSub>
      </m:oMath>
      <w:r w:rsidRPr="0035666F">
        <w:rPr>
          <w:rFonts w:ascii="Times New Roman" w:hAnsi="Times New Roman" w:cs="Times New Roman"/>
        </w:rPr>
        <w:t xml:space="preserve"> by applying each </w:t>
      </w:r>
      <m:oMath>
        <m:r>
          <m:rPr>
            <m:sty m:val="p"/>
          </m:rPr>
          <w:rPr>
            <w:rFonts w:ascii="Cambria Math" w:hAnsi="Cambria Math" w:cs="Times New Roman"/>
          </w:rPr>
          <m:t>π∈Π</m:t>
        </m:r>
      </m:oMath>
      <w:r w:rsidRPr="0035666F">
        <w:rPr>
          <w:rFonts w:ascii="Times New Roman" w:hAnsi="Times New Roman" w:cs="Times New Roman"/>
        </w:rPr>
        <w:t xml:space="preserve">. </w:t>
      </w:r>
      <w:r w:rsidR="000F5030" w:rsidRPr="0035666F">
        <w:rPr>
          <w:rFonts w:ascii="Times New Roman" w:hAnsi="Times New Roman" w:cs="Times New Roman"/>
        </w:rPr>
        <w:t xml:space="preserve">For example, if </w:t>
      </w:r>
      <m:oMath>
        <m:r>
          <m:rPr>
            <m:sty m:val="p"/>
          </m:rPr>
          <w:rPr>
            <w:rFonts w:ascii="Cambria Math" w:hAnsi="Cambria Math" w:cs="Times New Roman"/>
          </w:rPr>
          <m:t>π</m:t>
        </m:r>
      </m:oMath>
      <w:r w:rsidR="000F5030" w:rsidRPr="0035666F">
        <w:rPr>
          <w:rFonts w:ascii="Times New Roman" w:hAnsi="Times New Roman" w:cs="Times New Roman"/>
        </w:rPr>
        <w:t xml:space="preserve"> maps </w:t>
      </w:r>
      <m:oMath>
        <m:r>
          <w:rPr>
            <w:rFonts w:ascii="Cambria Math" w:hAnsi="Cambria Math" w:cs="Times New Roman"/>
          </w:rPr>
          <m:t>'</m:t>
        </m:r>
      </m:oMath>
      <w:r w:rsidR="000F5030" w:rsidRPr="0035666F">
        <w:rPr>
          <w:rFonts w:ascii="Times New Roman" w:hAnsi="Times New Roman" w:cs="Times New Roman"/>
        </w:rPr>
        <w:t xml:space="preserve"> to </w:t>
      </w:r>
      <m:oMath>
        <m:r>
          <w:rPr>
            <w:rFonts w:ascii="Cambria Math" w:hAnsi="Cambria Math" w:cs="Times New Roman"/>
          </w:rPr>
          <m:t>''</m:t>
        </m:r>
      </m:oMath>
      <w:r w:rsidR="000F5030" w:rsidRPr="0035666F">
        <w:rPr>
          <w:rFonts w:ascii="Times New Roman" w:hAnsi="Times New Roman" w:cs="Times New Roman"/>
        </w:rPr>
        <w:t xml:space="preserve">, then </w:t>
      </w:r>
      <m:oMath>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6</m:t>
                </m:r>
              </m:e>
              <m:sup>
                <m:r>
                  <w:rPr>
                    <w:rFonts w:ascii="Cambria Math" w:hAnsi="Cambria Math" w:cs="Times New Roman"/>
                  </w:rPr>
                  <m:t>'</m:t>
                </m:r>
              </m:sup>
            </m:sSup>
          </m:sub>
          <m:sup>
            <m:r>
              <m:rPr>
                <m:nor/>
              </m:rPr>
              <w:rPr>
                <w:rFonts w:ascii="Times New Roman" w:hAnsi="Times New Roman" w:cs="Times New Roman"/>
              </w:rPr>
              <m:t>ref</m:t>
            </m:r>
          </m:sup>
        </m:sSubSup>
      </m:oMath>
      <w:r w:rsidR="000F5030" w:rsidRPr="0035666F">
        <w:rPr>
          <w:rFonts w:ascii="Times New Roman" w:hAnsi="Times New Roman" w:cs="Times New Roman"/>
        </w:rPr>
        <w:t xml:space="preserve"> is compared with </w:t>
      </w:r>
      <m:oMath>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6</m:t>
                </m:r>
              </m:e>
              <m:sup>
                <m:r>
                  <w:rPr>
                    <w:rFonts w:ascii="Cambria Math" w:hAnsi="Cambria Math" w:cs="Times New Roman"/>
                  </w:rPr>
                  <m:t>''</m:t>
                </m:r>
              </m:sup>
            </m:sSup>
          </m:sub>
          <m:sup>
            <m:r>
              <w:rPr>
                <w:rFonts w:ascii="Cambria Math" w:hAnsi="Cambria Math" w:cs="Times New Roman"/>
              </w:rPr>
              <m:t>c</m:t>
            </m:r>
          </m:sup>
        </m:sSubSup>
      </m:oMath>
      <w:r w:rsidR="000F5030" w:rsidRPr="0035666F">
        <w:rPr>
          <w:rFonts w:ascii="Times New Roman" w:hAnsi="Times New Roman" w:cs="Times New Roman"/>
        </w:rPr>
        <w:t xml:space="preserve"> while </w:t>
      </w:r>
      <m:oMath>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6</m:t>
                </m:r>
              </m:e>
              <m:sup>
                <m:r>
                  <w:rPr>
                    <w:rFonts w:ascii="Cambria Math" w:hAnsi="Cambria Math" w:cs="Times New Roman"/>
                  </w:rPr>
                  <m:t>''</m:t>
                </m:r>
              </m:sup>
            </m:sSup>
          </m:sub>
          <m:sup>
            <m:r>
              <m:rPr>
                <m:nor/>
              </m:rPr>
              <w:rPr>
                <w:rFonts w:ascii="Times New Roman" w:hAnsi="Times New Roman" w:cs="Times New Roman"/>
              </w:rPr>
              <m:t>ref</m:t>
            </m:r>
          </m:sup>
        </m:sSubSup>
      </m:oMath>
      <w:r w:rsidR="000F5030" w:rsidRPr="0035666F">
        <w:rPr>
          <w:rFonts w:ascii="Times New Roman" w:hAnsi="Times New Roman" w:cs="Times New Roman"/>
        </w:rPr>
        <w:t xml:space="preserve"> with </w:t>
      </w:r>
      <m:oMath>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6</m:t>
                </m:r>
              </m:e>
              <m:sup>
                <m:r>
                  <w:rPr>
                    <w:rFonts w:ascii="Cambria Math" w:hAnsi="Cambria Math" w:cs="Times New Roman"/>
                  </w:rPr>
                  <m:t>'</m:t>
                </m:r>
              </m:sup>
            </m:sSup>
          </m:sub>
          <m:sup>
            <m:r>
              <w:rPr>
                <w:rFonts w:ascii="Cambria Math" w:hAnsi="Cambria Math" w:cs="Times New Roman"/>
              </w:rPr>
              <m:t>c</m:t>
            </m:r>
          </m:sup>
        </m:sSubSup>
      </m:oMath>
      <w:r w:rsidR="000F5030" w:rsidRPr="0035666F">
        <w:rPr>
          <w:rFonts w:ascii="Times New Roman" w:hAnsi="Times New Roman" w:cs="Times New Roman"/>
        </w:rPr>
        <w:t>.</w:t>
      </w:r>
    </w:p>
    <w:p w14:paraId="013E14EF" w14:textId="7D86191C" w:rsidR="00411813"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t xml:space="preserve">For chromosome </w:t>
      </w:r>
      <m:oMath>
        <m:r>
          <w:rPr>
            <w:rFonts w:ascii="Cambria Math" w:hAnsi="Cambria Math" w:cs="Times New Roman"/>
          </w:rPr>
          <m:t xml:space="preserve">k </m:t>
        </m:r>
        <m:r>
          <m:rPr>
            <m:sty m:val="p"/>
          </m:rPr>
          <w:rPr>
            <w:rFonts w:ascii="Cambria Math" w:hAnsi="Cambria Math" w:cs="Times New Roman"/>
          </w:rPr>
          <m:t>∈</m:t>
        </m:r>
        <m:r>
          <m:rPr>
            <m:lit/>
          </m:rPr>
          <w:rPr>
            <w:rFonts w:ascii="Cambria Math" w:hAnsi="Cambria Math" w:cs="Times New Roman"/>
          </w:rPr>
          <m:t>{</m:t>
        </m:r>
        <m:r>
          <w:rPr>
            <w:rFonts w:ascii="Cambria Math" w:hAnsi="Cambria Math" w:cs="Times New Roman"/>
          </w:rPr>
          <m:t>6, 12</m:t>
        </m:r>
        <m:r>
          <m:rPr>
            <m:lit/>
          </m:rPr>
          <w:rPr>
            <w:rFonts w:ascii="Cambria Math" w:hAnsi="Cambria Math" w:cs="Times New Roman"/>
          </w:rPr>
          <m:t>}</m:t>
        </m:r>
      </m:oMath>
      <w:r w:rsidRPr="0035666F">
        <w:rPr>
          <w:rFonts w:ascii="Times New Roman" w:hAnsi="Times New Roman" w:cs="Times New Roman"/>
        </w:rPr>
        <w:t xml:space="preserve">, we compute the total pairing </w:t>
      </w:r>
      <w:r w:rsidR="00FE497B">
        <w:rPr>
          <w:rFonts w:ascii="Times New Roman" w:hAnsi="Times New Roman" w:cs="Times New Roman"/>
        </w:rPr>
        <w:t xml:space="preserve">Euclidean </w:t>
      </w:r>
      <w:r w:rsidRPr="0035666F">
        <w:rPr>
          <w:rFonts w:ascii="Times New Roman" w:hAnsi="Times New Roman" w:cs="Times New Roman"/>
        </w:rPr>
        <w:t>distance as:</w:t>
      </w:r>
    </w:p>
    <w:p w14:paraId="5B25C865" w14:textId="69F36A1B" w:rsidR="00411813" w:rsidRPr="0035666F" w:rsidRDefault="00A409C1" w:rsidP="00A409C1">
      <w:pPr>
        <w:spacing w:line="480" w:lineRule="auto"/>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D</m:t>
              </m:r>
            </m:e>
            <m:sup>
              <m:d>
                <m:dPr>
                  <m:ctrlPr>
                    <w:rPr>
                      <w:rFonts w:ascii="Cambria Math" w:hAnsi="Cambria Math" w:cs="Times New Roman"/>
                      <w:i/>
                    </w:rPr>
                  </m:ctrlPr>
                </m:dPr>
                <m:e>
                  <m:r>
                    <w:rPr>
                      <w:rFonts w:ascii="Cambria Math" w:hAnsi="Cambria Math" w:cs="Times New Roman"/>
                    </w:rPr>
                    <m:t>k</m:t>
                  </m:r>
                </m:e>
              </m:d>
            </m:sup>
          </m:sSup>
          <m:d>
            <m:dPr>
              <m:ctrlPr>
                <w:rPr>
                  <w:rFonts w:ascii="Cambria Math" w:hAnsi="Cambria Math" w:cs="Times New Roman"/>
                  <w:i/>
                </w:rPr>
              </m:ctrlPr>
            </m:dPr>
            <m:e>
              <m:r>
                <m:rPr>
                  <m:sty m:val="p"/>
                </m:rPr>
                <w:rPr>
                  <w:rFonts w:ascii="Cambria Math" w:hAnsi="Cambria Math" w:cs="Times New Roman"/>
                </w:rPr>
                <m:t>π</m:t>
              </m:r>
            </m:e>
          </m:d>
          <m: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h</m:t>
              </m:r>
              <m:r>
                <m:rPr>
                  <m:sty m:val="p"/>
                </m:rPr>
                <w:rPr>
                  <w:rFonts w:ascii="Cambria Math" w:hAnsi="Cambria Math" w:cs="Times New Roman"/>
                </w:rPr>
                <m:t>∈</m:t>
              </m:r>
              <m:sSup>
                <m:sSupPr>
                  <m:ctrlPr>
                    <w:rPr>
                      <w:rFonts w:ascii="Cambria Math" w:hAnsi="Cambria Math" w:cs="Times New Roman"/>
                      <w:i/>
                    </w:rPr>
                  </m:ctrlPr>
                </m:sSupPr>
                <m:e>
                  <m:r>
                    <m:rPr>
                      <m:lit/>
                    </m:rPr>
                    <w:rPr>
                      <w:rFonts w:ascii="Cambria Math" w:hAnsi="Cambria Math" w:cs="Times New Roman"/>
                    </w:rPr>
                    <m:t>{</m:t>
                  </m:r>
                  <m:ctrlPr>
                    <w:rPr>
                      <w:rFonts w:ascii="Cambria Math" w:hAnsi="Cambria Math" w:cs="Times New Roman"/>
                    </w:rPr>
                  </m:ctrlPr>
                </m:e>
                <m:sup>
                  <m:r>
                    <w:rPr>
                      <w:rFonts w:ascii="Cambria Math" w:hAnsi="Cambria Math" w:cs="Times New Roman"/>
                    </w:rPr>
                    <m:t>'</m:t>
                  </m:r>
                </m:sup>
              </m:sSup>
              <m:r>
                <w:rPr>
                  <w:rFonts w:ascii="Cambria Math" w:hAnsi="Cambria Math" w:cs="Times New Roman"/>
                </w:rPr>
                <m:t>,</m:t>
              </m:r>
              <m:sPre>
                <m:sPrePr>
                  <m:ctrlPr>
                    <w:rPr>
                      <w:rFonts w:ascii="Cambria Math" w:hAnsi="Cambria Math" w:cs="Times New Roman"/>
                      <w:i/>
                    </w:rPr>
                  </m:ctrlPr>
                </m:sPrePr>
                <m:sub>
                  <m:r>
                    <w:rPr>
                      <w:rFonts w:ascii="Cambria Math" w:hAnsi="Cambria Math" w:cs="Times New Roman"/>
                    </w:rPr>
                    <m:t xml:space="preserve"> </m:t>
                  </m:r>
                </m:sub>
                <m:sup>
                  <m:r>
                    <w:rPr>
                      <w:rFonts w:ascii="Cambria Math" w:hAnsi="Cambria Math" w:cs="Times New Roman"/>
                    </w:rPr>
                    <m:t>''</m:t>
                  </m:r>
                </m:sup>
                <m:e>
                  <m:r>
                    <m:rPr>
                      <m:lit/>
                    </m:rPr>
                    <w:rPr>
                      <w:rFonts w:ascii="Cambria Math" w:hAnsi="Cambria Math" w:cs="Times New Roman"/>
                    </w:rPr>
                    <m:t>}</m:t>
                  </m:r>
                </m:e>
              </m:sPre>
              <m:ctrlPr>
                <w:rPr>
                  <w:rFonts w:ascii="Cambria Math" w:hAnsi="Cambria Math" w:cs="Times New Roman"/>
                  <w:i/>
                </w:rPr>
              </m:ctrlPr>
            </m:sub>
            <m:sup>
              <m:ctrlPr>
                <w:rPr>
                  <w:rFonts w:ascii="Cambria Math" w:hAnsi="Cambria Math" w:cs="Times New Roman"/>
                  <w:i/>
                </w:rPr>
              </m:ctrlPr>
            </m:sup>
            <m:e>
              <m:d>
                <m:dPr>
                  <m:begChr m:val=""/>
                  <m:endChr m:val=""/>
                  <m:ctrlPr>
                    <w:rPr>
                      <w:rFonts w:ascii="Cambria Math" w:hAnsi="Cambria Math" w:cs="Times New Roman"/>
                    </w:rPr>
                  </m:ctrlPr>
                </m:dPr>
                <m:e>
                  <m:r>
                    <w:rPr>
                      <w:rFonts w:ascii="Cambria Math" w:hAnsi="Cambria Math" w:cs="Times New Roman"/>
                    </w:rPr>
                    <m:t>|</m:t>
                  </m:r>
                  <m:r>
                    <m:rPr>
                      <m:lit/>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h</m:t>
                          </m:r>
                        </m:sup>
                      </m:sSup>
                    </m:sub>
                    <m:sup>
                      <m:r>
                        <m:rPr>
                          <m:nor/>
                        </m:rPr>
                        <w:rPr>
                          <w:rFonts w:ascii="Times New Roman" w:hAnsi="Times New Roman" w:cs="Times New Roman"/>
                        </w:rPr>
                        <m:t>ref</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k</m:t>
                          </m:r>
                        </m:e>
                        <m:sup>
                          <m:r>
                            <m:rPr>
                              <m:sty m:val="p"/>
                            </m:rPr>
                            <w:rPr>
                              <w:rFonts w:ascii="Cambria Math" w:hAnsi="Cambria Math" w:cs="Times New Roman"/>
                            </w:rPr>
                            <m:t>π</m:t>
                          </m:r>
                          <m:d>
                            <m:dPr>
                              <m:ctrlPr>
                                <w:rPr>
                                  <w:rFonts w:ascii="Cambria Math" w:hAnsi="Cambria Math" w:cs="Times New Roman"/>
                                  <w:i/>
                                </w:rPr>
                              </m:ctrlPr>
                            </m:dPr>
                            <m:e>
                              <m:r>
                                <w:rPr>
                                  <w:rFonts w:ascii="Cambria Math" w:hAnsi="Cambria Math" w:cs="Times New Roman"/>
                                </w:rPr>
                                <m:t>h</m:t>
                              </m:r>
                            </m:e>
                          </m:d>
                        </m:sup>
                      </m:sSup>
                    </m:sub>
                    <m:sup>
                      <m:r>
                        <w:rPr>
                          <w:rFonts w:ascii="Cambria Math" w:hAnsi="Cambria Math" w:cs="Times New Roman"/>
                        </w:rPr>
                        <m:t>c</m:t>
                      </m:r>
                    </m:sup>
                  </m:sSubSup>
                </m:e>
              </m:d>
              <m:r>
                <m:rPr>
                  <m:lit/>
                </m:rPr>
                <w:rPr>
                  <w:rFonts w:ascii="Cambria Math" w:hAnsi="Cambria Math" w:cs="Times New Roman"/>
                </w:rPr>
                <m:t>|</m:t>
              </m:r>
              <m:r>
                <w:rPr>
                  <w:rFonts w:ascii="Cambria Math" w:hAnsi="Cambria Math" w:cs="Times New Roman"/>
                </w:rPr>
                <m:t>|</m:t>
              </m:r>
              <m:ctrlPr>
                <w:rPr>
                  <w:rFonts w:ascii="Cambria Math" w:hAnsi="Cambria Math" w:cs="Times New Roman"/>
                  <w:i/>
                </w:rPr>
              </m:ctrlPr>
            </m:e>
          </m:nary>
        </m:oMath>
      </m:oMathPara>
    </w:p>
    <w:p w14:paraId="2BBF53B8" w14:textId="77777777" w:rsidR="00411813"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t>Then, we define the minimal pairing distance for each chromosome as:</w:t>
      </w:r>
    </w:p>
    <w:p w14:paraId="521EE7E7" w14:textId="0DB31F2A" w:rsidR="00411813" w:rsidRPr="0035666F" w:rsidRDefault="00A409C1" w:rsidP="00A409C1">
      <w:pPr>
        <w:spacing w:line="480" w:lineRule="auto"/>
        <w:rPr>
          <w:rFonts w:ascii="Times New Roman" w:hAnsi="Times New Roman" w:cs="Times New Roman"/>
          <w:lang w:val="it-IT"/>
        </w:rPr>
      </w:pPr>
      <m:oMathPara>
        <m:oMath>
          <m:sSubSup>
            <m:sSubSupPr>
              <m:ctrlPr>
                <w:rPr>
                  <w:rFonts w:ascii="Cambria Math" w:hAnsi="Cambria Math" w:cs="Times New Roman"/>
                  <w:i/>
                </w:rPr>
              </m:ctrlPr>
            </m:sSubSupPr>
            <m:e>
              <m:r>
                <w:rPr>
                  <w:rFonts w:ascii="Cambria Math" w:hAnsi="Cambria Math" w:cs="Times New Roman"/>
                </w:rPr>
                <m:t>D</m:t>
              </m:r>
            </m:e>
            <m:sub>
              <m:r>
                <m:rPr>
                  <m:nor/>
                </m:rPr>
                <w:rPr>
                  <w:rFonts w:ascii="Times New Roman" w:hAnsi="Times New Roman" w:cs="Times New Roman"/>
                  <w:lang w:val="it-IT"/>
                </w:rPr>
                <m:t>min</m:t>
              </m:r>
            </m:sub>
            <m:sup>
              <m:d>
                <m:dPr>
                  <m:ctrlPr>
                    <w:rPr>
                      <w:rFonts w:ascii="Cambria Math" w:hAnsi="Cambria Math" w:cs="Times New Roman"/>
                      <w:i/>
                    </w:rPr>
                  </m:ctrlPr>
                </m:dPr>
                <m:e>
                  <m:r>
                    <w:rPr>
                      <w:rFonts w:ascii="Cambria Math" w:hAnsi="Cambria Math" w:cs="Times New Roman"/>
                    </w:rPr>
                    <m:t>k</m:t>
                  </m:r>
                </m:e>
              </m:d>
            </m:sup>
          </m:sSubSup>
          <m:r>
            <w:rPr>
              <w:rFonts w:ascii="Cambria Math" w:hAnsi="Cambria Math" w:cs="Times New Roman"/>
              <w:lang w:val="it-IT"/>
            </w:rPr>
            <m:t>=</m:t>
          </m:r>
          <m:func>
            <m:funcPr>
              <m:ctrlPr>
                <w:rPr>
                  <w:rFonts w:ascii="Cambria Math" w:hAnsi="Cambria Math" w:cs="Times New Roman"/>
                </w:rPr>
              </m:ctrlPr>
            </m:funcPr>
            <m:fName>
              <m:limLow>
                <m:limLowPr>
                  <m:ctrlPr>
                    <w:rPr>
                      <w:rFonts w:ascii="Cambria Math" w:hAnsi="Cambria Math" w:cs="Times New Roman"/>
                      <w:i/>
                    </w:rPr>
                  </m:ctrlPr>
                </m:limLowPr>
                <m:e>
                  <m:r>
                    <m:rPr>
                      <m:sty m:val="p"/>
                    </m:rPr>
                    <w:rPr>
                      <w:rFonts w:ascii="Cambria Math" w:hAnsi="Cambria Math" w:cs="Times New Roman"/>
                      <w:lang w:val="it-IT"/>
                    </w:rPr>
                    <m:t>min</m:t>
                  </m:r>
                </m:e>
                <m:lim>
                  <m:r>
                    <m:rPr>
                      <m:sty m:val="p"/>
                    </m:rPr>
                    <w:rPr>
                      <w:rFonts w:ascii="Cambria Math" w:hAnsi="Cambria Math" w:cs="Times New Roman"/>
                    </w:rPr>
                    <m:t>π</m:t>
                  </m:r>
                  <m:r>
                    <m:rPr>
                      <m:sty m:val="p"/>
                    </m:rPr>
                    <w:rPr>
                      <w:rFonts w:ascii="Cambria Math" w:hAnsi="Cambria Math" w:cs="Times New Roman"/>
                      <w:lang w:val="it-IT"/>
                    </w:rPr>
                    <m:t>∈</m:t>
                  </m:r>
                  <m:r>
                    <m:rPr>
                      <m:sty m:val="p"/>
                    </m:rPr>
                    <w:rPr>
                      <w:rFonts w:ascii="Cambria Math" w:hAnsi="Cambria Math" w:cs="Times New Roman"/>
                    </w:rPr>
                    <m:t>Π</m:t>
                  </m:r>
                  <m:ctrlPr>
                    <w:rPr>
                      <w:rFonts w:ascii="Cambria Math" w:hAnsi="Cambria Math" w:cs="Times New Roman"/>
                    </w:rPr>
                  </m:ctrlPr>
                </m:lim>
              </m:limLow>
              <m:ctrlPr>
                <w:rPr>
                  <w:rFonts w:ascii="Cambria Math" w:hAnsi="Cambria Math" w:cs="Times New Roman"/>
                  <w:i/>
                </w:rPr>
              </m:ctrlPr>
            </m:fName>
            <m:e>
              <m:sSup>
                <m:sSupPr>
                  <m:ctrlPr>
                    <w:rPr>
                      <w:rFonts w:ascii="Cambria Math" w:hAnsi="Cambria Math" w:cs="Times New Roman"/>
                      <w:i/>
                    </w:rPr>
                  </m:ctrlPr>
                </m:sSupPr>
                <m:e>
                  <m:r>
                    <w:rPr>
                      <w:rFonts w:ascii="Cambria Math" w:hAnsi="Cambria Math" w:cs="Times New Roman"/>
                    </w:rPr>
                    <m:t>D</m:t>
                  </m:r>
                </m:e>
                <m:sup>
                  <m:d>
                    <m:dPr>
                      <m:ctrlPr>
                        <w:rPr>
                          <w:rFonts w:ascii="Cambria Math" w:hAnsi="Cambria Math" w:cs="Times New Roman"/>
                          <w:i/>
                        </w:rPr>
                      </m:ctrlPr>
                    </m:dPr>
                    <m:e>
                      <m:r>
                        <w:rPr>
                          <w:rFonts w:ascii="Cambria Math" w:hAnsi="Cambria Math" w:cs="Times New Roman"/>
                        </w:rPr>
                        <m:t>k</m:t>
                      </m:r>
                    </m:e>
                  </m:d>
                </m:sup>
              </m:sSup>
              <m:ctrlPr>
                <w:rPr>
                  <w:rFonts w:ascii="Cambria Math" w:hAnsi="Cambria Math" w:cs="Times New Roman"/>
                  <w:i/>
                </w:rPr>
              </m:ctrlPr>
            </m:e>
          </m:func>
          <m:d>
            <m:dPr>
              <m:ctrlPr>
                <w:rPr>
                  <w:rFonts w:ascii="Cambria Math" w:hAnsi="Cambria Math" w:cs="Times New Roman"/>
                  <w:i/>
                </w:rPr>
              </m:ctrlPr>
            </m:dPr>
            <m:e>
              <m:r>
                <m:rPr>
                  <m:sty m:val="p"/>
                </m:rPr>
                <w:rPr>
                  <w:rFonts w:ascii="Cambria Math" w:hAnsi="Cambria Math" w:cs="Times New Roman"/>
                </w:rPr>
                <m:t>π</m:t>
              </m:r>
            </m:e>
          </m:d>
        </m:oMath>
      </m:oMathPara>
    </w:p>
    <w:p w14:paraId="50B679B8" w14:textId="52F2899B" w:rsidR="00411813"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t xml:space="preserve">This ensures that only the most spatially coherent </w:t>
      </w:r>
      <w:r w:rsidR="0029518B" w:rsidRPr="0035666F">
        <w:rPr>
          <w:rFonts w:ascii="Times New Roman" w:hAnsi="Times New Roman" w:cs="Times New Roman"/>
        </w:rPr>
        <w:t>pairing</w:t>
      </w:r>
      <w:r w:rsidRPr="0035666F">
        <w:rPr>
          <w:rFonts w:ascii="Times New Roman" w:hAnsi="Times New Roman" w:cs="Times New Roman"/>
        </w:rPr>
        <w:t xml:space="preserve"> is selected. The total </w:t>
      </w:r>
      <w:r w:rsidR="00477DCB">
        <w:rPr>
          <w:rFonts w:ascii="Times New Roman" w:hAnsi="Times New Roman" w:cs="Times New Roman"/>
        </w:rPr>
        <w:t>dis</w:t>
      </w:r>
      <w:r w:rsidRPr="0035666F">
        <w:rPr>
          <w:rFonts w:ascii="Times New Roman" w:hAnsi="Times New Roman" w:cs="Times New Roman"/>
        </w:rPr>
        <w:t>similarity index between the two images is defined as the sum of minimal pairing distances over the two chromosomes:</w:t>
      </w:r>
    </w:p>
    <w:p w14:paraId="1A8987B2" w14:textId="77777777" w:rsidR="00411813" w:rsidRPr="0035666F" w:rsidRDefault="00411813" w:rsidP="00A409C1">
      <w:pPr>
        <w:spacing w:line="480" w:lineRule="auto"/>
        <w:rPr>
          <w:rFonts w:ascii="Times New Roman" w:hAnsi="Times New Roman" w:cs="Times New Roman"/>
        </w:rPr>
      </w:pPr>
      <m:oMathPara>
        <m:oMath>
          <m:r>
            <w:rPr>
              <w:rFonts w:ascii="Cambria Math" w:hAnsi="Cambria Math" w:cs="Times New Roman"/>
            </w:rPr>
            <m:t>S</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I</m:t>
                  </m:r>
                </m:e>
                <m:sub>
                  <m:r>
                    <m:rPr>
                      <m:nor/>
                    </m:rPr>
                    <w:rPr>
                      <w:rFonts w:ascii="Times New Roman" w:hAnsi="Times New Roman" w:cs="Times New Roman"/>
                    </w:rPr>
                    <m:t>ref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m:t>
                  </m:r>
                </m:sub>
              </m:sSub>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D</m:t>
              </m:r>
            </m:e>
            <m:sub>
              <m:r>
                <m:rPr>
                  <m:nor/>
                </m:rPr>
                <w:rPr>
                  <w:rFonts w:ascii="Times New Roman" w:hAnsi="Times New Roman" w:cs="Times New Roman"/>
                </w:rPr>
                <m:t>min</m:t>
              </m:r>
            </m:sub>
            <m:sup>
              <m:d>
                <m:dPr>
                  <m:ctrlPr>
                    <w:rPr>
                      <w:rFonts w:ascii="Cambria Math" w:hAnsi="Cambria Math" w:cs="Times New Roman"/>
                      <w:i/>
                    </w:rPr>
                  </m:ctrlPr>
                </m:dPr>
                <m:e>
                  <m:r>
                    <w:rPr>
                      <w:rFonts w:ascii="Cambria Math" w:hAnsi="Cambria Math" w:cs="Times New Roman"/>
                    </w:rPr>
                    <m:t>6</m:t>
                  </m:r>
                </m:e>
              </m:d>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D</m:t>
              </m:r>
            </m:e>
            <m:sub>
              <m:r>
                <m:rPr>
                  <m:nor/>
                </m:rPr>
                <w:rPr>
                  <w:rFonts w:ascii="Times New Roman" w:hAnsi="Times New Roman" w:cs="Times New Roman"/>
                </w:rPr>
                <m:t>min</m:t>
              </m:r>
            </m:sub>
            <m:sup>
              <m:d>
                <m:dPr>
                  <m:ctrlPr>
                    <w:rPr>
                      <w:rFonts w:ascii="Cambria Math" w:hAnsi="Cambria Math" w:cs="Times New Roman"/>
                      <w:i/>
                    </w:rPr>
                  </m:ctrlPr>
                </m:dPr>
                <m:e>
                  <m:r>
                    <w:rPr>
                      <w:rFonts w:ascii="Cambria Math" w:hAnsi="Cambria Math" w:cs="Times New Roman"/>
                    </w:rPr>
                    <m:t>12</m:t>
                  </m:r>
                </m:e>
              </m:d>
            </m:sup>
          </m:sSubSup>
        </m:oMath>
      </m:oMathPara>
    </w:p>
    <w:p w14:paraId="422CF333" w14:textId="3062F5F8" w:rsidR="0035666F" w:rsidRPr="0035666F" w:rsidRDefault="008A4034" w:rsidP="00A409C1">
      <w:pPr>
        <w:spacing w:line="480" w:lineRule="auto"/>
        <w:rPr>
          <w:rFonts w:ascii="Times New Roman" w:hAnsi="Times New Roman" w:cs="Times New Roman"/>
        </w:rPr>
      </w:pPr>
      <w:r>
        <w:rPr>
          <w:rFonts w:ascii="Times New Roman" w:hAnsi="Times New Roman" w:cs="Times New Roman"/>
        </w:rPr>
        <w:lastRenderedPageBreak/>
        <w:t>2.6</w:t>
      </w:r>
      <w:r w:rsidR="00A20612" w:rsidRPr="0035666F">
        <w:rPr>
          <w:rFonts w:ascii="Times New Roman" w:hAnsi="Times New Roman" w:cs="Times New Roman"/>
        </w:rPr>
        <w:t xml:space="preserve"> Repeat the </w:t>
      </w:r>
      <w:r w:rsidR="00477DCB">
        <w:rPr>
          <w:rFonts w:ascii="Times New Roman" w:hAnsi="Times New Roman" w:cs="Times New Roman"/>
        </w:rPr>
        <w:t>dis</w:t>
      </w:r>
      <w:r w:rsidR="00A20612" w:rsidRPr="0035666F">
        <w:rPr>
          <w:rFonts w:ascii="Times New Roman" w:hAnsi="Times New Roman" w:cs="Times New Roman"/>
        </w:rPr>
        <w:t xml:space="preserve">similarity computation for all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m:t>
            </m:r>
          </m:sub>
        </m:sSub>
        <m:r>
          <m:rPr>
            <m:sty m:val="p"/>
          </m:rPr>
          <w:rPr>
            <w:rFonts w:ascii="Cambria Math" w:hAnsi="Cambria Math" w:cs="Times New Roman"/>
          </w:rPr>
          <m:t>∈</m:t>
        </m:r>
        <m:r>
          <m:rPr>
            <m:scr m:val="script"/>
          </m:rPr>
          <w:rPr>
            <w:rFonts w:ascii="Cambria Math" w:hAnsi="Cambria Math" w:cs="Times New Roman"/>
          </w:rPr>
          <m:t>C</m:t>
        </m:r>
      </m:oMath>
      <w:r w:rsidR="00A20612" w:rsidRPr="0035666F">
        <w:rPr>
          <w:rFonts w:ascii="Times New Roman" w:hAnsi="Times New Roman" w:cs="Times New Roman"/>
        </w:rPr>
        <w:t>.</w:t>
      </w:r>
    </w:p>
    <w:p w14:paraId="4A5752C8" w14:textId="5646D42F" w:rsidR="00411813" w:rsidRPr="0035666F" w:rsidRDefault="008A4034" w:rsidP="00A409C1">
      <w:pPr>
        <w:spacing w:line="480" w:lineRule="auto"/>
        <w:rPr>
          <w:rFonts w:ascii="Times New Roman" w:hAnsi="Times New Roman" w:cs="Times New Roman"/>
        </w:rPr>
      </w:pPr>
      <w:r>
        <w:rPr>
          <w:rFonts w:ascii="Times New Roman" w:hAnsi="Times New Roman" w:cs="Times New Roman"/>
        </w:rPr>
        <w:t>2.7</w:t>
      </w:r>
      <w:r w:rsidR="00A20612" w:rsidRPr="0035666F">
        <w:rPr>
          <w:rFonts w:ascii="Times New Roman" w:hAnsi="Times New Roman" w:cs="Times New Roman"/>
        </w:rPr>
        <w:t xml:space="preserve"> Identify the most similar image as:</w:t>
      </w:r>
    </w:p>
    <w:p w14:paraId="5B9502D5" w14:textId="77777777" w:rsidR="00411813" w:rsidRPr="0035666F" w:rsidRDefault="00A409C1" w:rsidP="00A409C1">
      <w:pPr>
        <w:spacing w:line="480" w:lineRule="auto"/>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arg</m:t>
              </m:r>
              <m:ctrlPr>
                <w:rPr>
                  <w:rFonts w:ascii="Cambria Math" w:hAnsi="Cambria Math" w:cs="Times New Roman"/>
                  <w:i/>
                </w:rPr>
              </m:ctrlPr>
            </m:fName>
            <m:e>
              <m:func>
                <m:funcPr>
                  <m:ctrlPr>
                    <w:rPr>
                      <w:rFonts w:ascii="Cambria Math" w:hAnsi="Cambria Math" w:cs="Times New Roman"/>
                    </w:rPr>
                  </m:ctrlPr>
                </m:funcPr>
                <m:fName>
                  <m:limLow>
                    <m:limLowPr>
                      <m:ctrlPr>
                        <w:rPr>
                          <w:rFonts w:ascii="Cambria Math" w:hAnsi="Cambria Math" w:cs="Times New Roman"/>
                          <w:i/>
                        </w:rPr>
                      </m:ctrlPr>
                    </m:limLowPr>
                    <m:e>
                      <m:r>
                        <m:rPr>
                          <m:sty m:val="p"/>
                        </m:rPr>
                        <w:rPr>
                          <w:rFonts w:ascii="Cambria Math" w:hAnsi="Cambria Math" w:cs="Times New Roman"/>
                        </w:rPr>
                        <m:t>min</m:t>
                      </m:r>
                      <m:ctrlPr>
                        <w:rPr>
                          <w:rFonts w:ascii="Cambria Math" w:hAnsi="Cambria Math" w:cs="Times New Roman"/>
                        </w:rPr>
                      </m:ctrlPr>
                    </m:e>
                    <m:li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m:t>
                          </m:r>
                        </m:sub>
                      </m:sSub>
                      <m:ctrlPr>
                        <w:rPr>
                          <w:rFonts w:ascii="Cambria Math" w:hAnsi="Cambria Math" w:cs="Times New Roman"/>
                        </w:rPr>
                      </m:ctrlPr>
                    </m:lim>
                  </m:limLow>
                </m:fName>
                <m:e>
                  <m:r>
                    <w:rPr>
                      <w:rFonts w:ascii="Cambria Math" w:hAnsi="Cambria Math" w:cs="Times New Roman"/>
                    </w:rPr>
                    <m:t>S</m:t>
                  </m:r>
                  <m:ctrlPr>
                    <w:rPr>
                      <w:rFonts w:ascii="Cambria Math" w:hAnsi="Cambria Math" w:cs="Times New Roman"/>
                      <w:i/>
                    </w:rPr>
                  </m:ctrlPr>
                </m:e>
              </m:func>
            </m:e>
          </m:func>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m:t>
                  </m:r>
                </m:sub>
              </m:sSub>
            </m:e>
          </m:d>
        </m:oMath>
      </m:oMathPara>
    </w:p>
    <w:p w14:paraId="572C326C" w14:textId="74462455" w:rsidR="0035666F" w:rsidRPr="0035666F" w:rsidRDefault="006857B2" w:rsidP="00A409C1">
      <w:pPr>
        <w:spacing w:line="480" w:lineRule="auto"/>
        <w:rPr>
          <w:rFonts w:ascii="Times New Roman" w:hAnsi="Times New Roman" w:cs="Times New Roman"/>
        </w:rPr>
      </w:pPr>
      <w:r>
        <w:rPr>
          <w:rFonts w:ascii="Times New Roman" w:hAnsi="Times New Roman" w:cs="Times New Roman"/>
        </w:rPr>
        <w:t>2.8</w:t>
      </w:r>
      <w:r w:rsidR="00A20612" w:rsidRPr="0035666F">
        <w:rPr>
          <w:rFonts w:ascii="Times New Roman" w:hAnsi="Times New Roman" w:cs="Times New Roman"/>
        </w:rPr>
        <w:t xml:space="preserve"> Set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k+1</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oMath>
    </w:p>
    <w:p w14:paraId="3A142923" w14:textId="63C849A5" w:rsidR="0035666F" w:rsidRPr="0035666F" w:rsidRDefault="006857B2" w:rsidP="00A409C1">
      <w:pPr>
        <w:spacing w:line="480" w:lineRule="auto"/>
        <w:rPr>
          <w:rFonts w:ascii="Times New Roman" w:hAnsi="Times New Roman" w:cs="Times New Roman"/>
        </w:rPr>
      </w:pPr>
      <w:r>
        <w:rPr>
          <w:rFonts w:ascii="Times New Roman" w:hAnsi="Times New Roman" w:cs="Times New Roman"/>
        </w:rPr>
        <w:t xml:space="preserve">2.9 </w:t>
      </w:r>
      <w:r w:rsidR="00A20612" w:rsidRPr="0035666F">
        <w:rPr>
          <w:rFonts w:ascii="Times New Roman" w:hAnsi="Times New Roman" w:cs="Times New Roman"/>
        </w:rPr>
        <w:t xml:space="preserve">Update the reference image as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r</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oMath>
      <w:r w:rsidR="00A20612" w:rsidRPr="0035666F">
        <w:rPr>
          <w:rFonts w:ascii="Times New Roman" w:hAnsi="Times New Roman" w:cs="Times New Roman"/>
        </w:rPr>
        <w:t>.</w:t>
      </w:r>
    </w:p>
    <w:p w14:paraId="6027C308" w14:textId="63FEDF4F" w:rsidR="0035666F" w:rsidRPr="0035666F" w:rsidRDefault="006857B2" w:rsidP="00A409C1">
      <w:pPr>
        <w:spacing w:line="480" w:lineRule="auto"/>
        <w:rPr>
          <w:rFonts w:ascii="Times New Roman" w:hAnsi="Times New Roman" w:cs="Times New Roman"/>
        </w:rPr>
      </w:pPr>
      <w:r>
        <w:rPr>
          <w:rFonts w:ascii="Times New Roman" w:hAnsi="Times New Roman" w:cs="Times New Roman"/>
        </w:rPr>
        <w:t>2.10</w:t>
      </w:r>
      <w:r w:rsidR="00A20612" w:rsidRPr="0035666F">
        <w:rPr>
          <w:rFonts w:ascii="Times New Roman" w:hAnsi="Times New Roman" w:cs="Times New Roman"/>
        </w:rPr>
        <w:t xml:space="preserve"> Add </w:t>
      </w:r>
      <m:oMath>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oMath>
      <w:r w:rsidR="00A20612" w:rsidRPr="0035666F">
        <w:rPr>
          <w:rFonts w:ascii="Times New Roman" w:hAnsi="Times New Roman" w:cs="Times New Roman"/>
        </w:rPr>
        <w:t xml:space="preserve"> to </w:t>
      </w:r>
      <m:oMath>
        <m:r>
          <m:rPr>
            <m:scr m:val="script"/>
          </m:rPr>
          <w:rPr>
            <w:rFonts w:ascii="Cambria Math" w:hAnsi="Cambria Math" w:cs="Times New Roman"/>
          </w:rPr>
          <m:t>F</m:t>
        </m:r>
      </m:oMath>
      <w:r w:rsidR="00A20612" w:rsidRPr="0035666F">
        <w:rPr>
          <w:rFonts w:ascii="Times New Roman" w:hAnsi="Times New Roman" w:cs="Times New Roman"/>
        </w:rPr>
        <w:t xml:space="preserve"> and remove </w:t>
      </w:r>
      <w:r w:rsidR="00D820C4">
        <w:rPr>
          <w:rFonts w:ascii="Times New Roman" w:hAnsi="Times New Roman" w:cs="Times New Roman"/>
        </w:rPr>
        <w:t xml:space="preserve">it </w:t>
      </w:r>
      <w:r w:rsidR="00A20612" w:rsidRPr="0035666F">
        <w:rPr>
          <w:rFonts w:ascii="Times New Roman" w:hAnsi="Times New Roman" w:cs="Times New Roman"/>
        </w:rPr>
        <w:t xml:space="preserve">from </w:t>
      </w:r>
      <m:oMath>
        <m:r>
          <m:rPr>
            <m:scr m:val="script"/>
          </m:rPr>
          <w:rPr>
            <w:rFonts w:ascii="Cambria Math" w:hAnsi="Cambria Math" w:cs="Times New Roman"/>
          </w:rPr>
          <m:t>C</m:t>
        </m:r>
      </m:oMath>
      <w:r w:rsidR="00A20612" w:rsidRPr="0035666F">
        <w:rPr>
          <w:rFonts w:ascii="Times New Roman" w:hAnsi="Times New Roman" w:cs="Times New Roman"/>
        </w:rPr>
        <w:t>.</w:t>
      </w:r>
    </w:p>
    <w:p w14:paraId="76024E4F" w14:textId="7F4CFD96" w:rsidR="0035666F" w:rsidRPr="0035666F" w:rsidRDefault="00A1740C" w:rsidP="00A409C1">
      <w:pPr>
        <w:spacing w:line="480" w:lineRule="auto"/>
        <w:rPr>
          <w:rFonts w:ascii="Times New Roman" w:hAnsi="Times New Roman" w:cs="Times New Roman"/>
        </w:rPr>
      </w:pPr>
      <w:r>
        <w:rPr>
          <w:rFonts w:ascii="Times New Roman" w:hAnsi="Times New Roman" w:cs="Times New Roman"/>
        </w:rPr>
        <w:t>2.11</w:t>
      </w:r>
      <w:r w:rsidR="00A20612" w:rsidRPr="0035666F">
        <w:rPr>
          <w:rFonts w:ascii="Times New Roman" w:hAnsi="Times New Roman" w:cs="Times New Roman"/>
        </w:rPr>
        <w:t xml:space="preserve"> Repeat steps </w:t>
      </w:r>
      <w:r w:rsidR="00452B14">
        <w:rPr>
          <w:rFonts w:ascii="Times New Roman" w:hAnsi="Times New Roman" w:cs="Times New Roman"/>
        </w:rPr>
        <w:t>2.4</w:t>
      </w:r>
      <w:r w:rsidR="00411813" w:rsidRPr="0035666F">
        <w:rPr>
          <w:rFonts w:ascii="Times New Roman" w:hAnsi="Times New Roman" w:cs="Times New Roman"/>
        </w:rPr>
        <w:t>-</w:t>
      </w:r>
      <w:r w:rsidR="00452B14">
        <w:rPr>
          <w:rFonts w:ascii="Times New Roman" w:hAnsi="Times New Roman" w:cs="Times New Roman"/>
        </w:rPr>
        <w:t>2.10</w:t>
      </w:r>
      <w:r w:rsidR="00A20612" w:rsidRPr="0035666F">
        <w:rPr>
          <w:rFonts w:ascii="Times New Roman" w:hAnsi="Times New Roman" w:cs="Times New Roman"/>
        </w:rPr>
        <w:t xml:space="preserve"> until all images have been added to the path.</w:t>
      </w:r>
    </w:p>
    <w:p w14:paraId="6AFEFE7C" w14:textId="29AC8D28" w:rsidR="00411813" w:rsidRPr="0035666F" w:rsidRDefault="009E6879" w:rsidP="00A409C1">
      <w:pPr>
        <w:spacing w:line="480" w:lineRule="auto"/>
        <w:rPr>
          <w:rFonts w:ascii="Times New Roman" w:hAnsi="Times New Roman" w:cs="Times New Roman"/>
        </w:rPr>
      </w:pPr>
      <w:r>
        <w:rPr>
          <w:rFonts w:ascii="Times New Roman" w:hAnsi="Times New Roman" w:cs="Times New Roman"/>
        </w:rPr>
        <w:t>2.12</w:t>
      </w:r>
      <w:r w:rsidR="00A20612" w:rsidRPr="0035666F">
        <w:rPr>
          <w:rFonts w:ascii="Times New Roman" w:hAnsi="Times New Roman" w:cs="Times New Roman"/>
        </w:rPr>
        <w:t xml:space="preserve"> The final path is the ordered sequence:</w:t>
      </w:r>
    </w:p>
    <w:p w14:paraId="4CEC6898" w14:textId="17705D28" w:rsidR="00411813" w:rsidRPr="0035666F" w:rsidRDefault="00A409C1" w:rsidP="00A409C1">
      <w:pPr>
        <w:spacing w:line="48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N-1</m:t>
                  </m:r>
                </m:sub>
              </m:sSub>
              <m:r>
                <w:rPr>
                  <w:rFonts w:ascii="Cambria Math" w:hAnsi="Cambria Math" w:cs="Times New Roman"/>
                </w:rPr>
                <m:t xml:space="preserve"> </m:t>
              </m:r>
            </m:e>
          </m:d>
        </m:oMath>
      </m:oMathPara>
    </w:p>
    <w:p w14:paraId="785D1891" w14:textId="5B500A61" w:rsidR="00411813" w:rsidRPr="0035666F" w:rsidRDefault="009E6879" w:rsidP="00A409C1">
      <w:pPr>
        <w:spacing w:line="480" w:lineRule="auto"/>
        <w:rPr>
          <w:rFonts w:ascii="Times New Roman" w:hAnsi="Times New Roman" w:cs="Times New Roman"/>
        </w:rPr>
      </w:pPr>
      <w:r>
        <w:rPr>
          <w:rFonts w:ascii="Times New Roman" w:hAnsi="Times New Roman" w:cs="Times New Roman"/>
        </w:rPr>
        <w:t>2.13</w:t>
      </w:r>
      <w:r w:rsidR="00A20612" w:rsidRPr="0035666F">
        <w:rPr>
          <w:rFonts w:ascii="Times New Roman" w:hAnsi="Times New Roman" w:cs="Times New Roman"/>
        </w:rPr>
        <w:t xml:space="preserve"> Once the similarity path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oMath>
      <w:r w:rsidR="00A20612" w:rsidRPr="0035666F">
        <w:rPr>
          <w:rFonts w:ascii="Times New Roman" w:hAnsi="Times New Roman" w:cs="Times New Roman"/>
        </w:rPr>
        <w:t xml:space="preserve">is constructed, we resolve the arbitrary </w:t>
      </w:r>
      <m:oMath>
        <m:f>
          <m:fPr>
            <m:type m:val="lin"/>
            <m:ctrlPr>
              <w:rPr>
                <w:rFonts w:ascii="Cambria Math" w:hAnsi="Cambria Math" w:cs="Times New Roman"/>
                <w:i/>
              </w:rPr>
            </m:ctrlPr>
          </m:fPr>
          <m:num>
            <m:r>
              <w:rPr>
                <w:rFonts w:ascii="Cambria Math" w:hAnsi="Cambria Math" w:cs="Times New Roman"/>
              </w:rPr>
              <m:t>'</m:t>
            </m:r>
          </m:num>
          <m:den>
            <m:r>
              <w:rPr>
                <w:rFonts w:ascii="Cambria Math" w:hAnsi="Cambria Math" w:cs="Times New Roman"/>
              </w:rPr>
              <m:t>''</m:t>
            </m:r>
          </m:den>
        </m:f>
      </m:oMath>
      <w:r w:rsidR="00A20612" w:rsidRPr="0035666F">
        <w:rPr>
          <w:rFonts w:ascii="Times New Roman" w:hAnsi="Times New Roman" w:cs="Times New Roman"/>
        </w:rPr>
        <w:t xml:space="preserve"> labeling by assigning consistent homolog identities </w:t>
      </w:r>
      <m:oMath>
        <m:f>
          <m:fPr>
            <m:type m:val="lin"/>
            <m:ctrlPr>
              <w:rPr>
                <w:rFonts w:ascii="Cambria Math" w:hAnsi="Cambria Math" w:cs="Times New Roman"/>
                <w:i/>
              </w:rPr>
            </m:ctrlPr>
          </m:fPr>
          <m:num>
            <m:r>
              <w:rPr>
                <w:rFonts w:ascii="Cambria Math" w:hAnsi="Cambria Math" w:cs="Times New Roman"/>
              </w:rPr>
              <m:t>α</m:t>
            </m:r>
          </m:num>
          <m:den>
            <m:r>
              <w:rPr>
                <w:rFonts w:ascii="Cambria Math" w:hAnsi="Cambria Math" w:cs="Times New Roman"/>
              </w:rPr>
              <m:t>β</m:t>
            </m:r>
          </m:den>
        </m:f>
      </m:oMath>
      <w:r w:rsidR="00A20612" w:rsidRPr="0035666F">
        <w:rPr>
          <w:rFonts w:ascii="Times New Roman" w:hAnsi="Times New Roman" w:cs="Times New Roman"/>
        </w:rPr>
        <w:t xml:space="preserve"> to chromosomal features by propagating a label correspondence along the path.</w:t>
      </w:r>
      <w:r w:rsidR="00075949">
        <w:rPr>
          <w:rFonts w:ascii="Times New Roman" w:hAnsi="Times New Roman" w:cs="Times New Roman"/>
        </w:rPr>
        <w:t xml:space="preserve"> </w:t>
      </w:r>
      <w:r w:rsidR="00A20612" w:rsidRPr="0035666F">
        <w:rPr>
          <w:rFonts w:ascii="Times New Roman" w:hAnsi="Times New Roman" w:cs="Times New Roman"/>
        </w:rPr>
        <w:t xml:space="preserve">The process begins by arbitrarily assigning the labels </w:t>
      </w:r>
      <m:oMath>
        <m:r>
          <w:rPr>
            <w:rFonts w:ascii="Cambria Math" w:hAnsi="Cambria Math" w:cs="Times New Roman"/>
          </w:rPr>
          <m:t>α</m:t>
        </m:r>
      </m:oMath>
      <w:r w:rsidR="00A20612" w:rsidRPr="0035666F">
        <w:rPr>
          <w:rFonts w:ascii="Times New Roman" w:hAnsi="Times New Roman" w:cs="Times New Roman"/>
        </w:rPr>
        <w:t xml:space="preserve"> and </w:t>
      </w:r>
      <m:oMath>
        <m:r>
          <w:rPr>
            <w:rFonts w:ascii="Cambria Math" w:hAnsi="Cambria Math" w:cs="Times New Roman"/>
          </w:rPr>
          <m:t>β</m:t>
        </m:r>
      </m:oMath>
      <w:r w:rsidR="00A20612" w:rsidRPr="0035666F">
        <w:rPr>
          <w:rFonts w:ascii="Times New Roman" w:hAnsi="Times New Roman" w:cs="Times New Roman"/>
        </w:rPr>
        <w:t xml:space="preserve"> to the two homologs in the initial frame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oMath>
      <w:r w:rsidR="00411813" w:rsidRPr="0035666F">
        <w:rPr>
          <w:rFonts w:ascii="Times New Roman" w:hAnsi="Times New Roman" w:cs="Times New Roman"/>
        </w:rPr>
        <w:t>:</w:t>
      </w:r>
    </w:p>
    <w:p w14:paraId="6FE92C26" w14:textId="486AC19F" w:rsidR="00411813" w:rsidRPr="0035666F" w:rsidRDefault="00A409C1" w:rsidP="00A409C1">
      <w:pPr>
        <w:spacing w:line="480" w:lineRule="auto"/>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6</m:t>
                  </m:r>
                </m:e>
                <m:sup>
                  <m:r>
                    <w:rPr>
                      <w:rFonts w:ascii="Cambria Math" w:hAnsi="Cambria Math" w:cs="Times New Roman"/>
                    </w:rPr>
                    <m:t>'</m:t>
                  </m:r>
                </m:sup>
              </m:sSup>
            </m:sub>
            <m:sup>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sSub>
                <m:sSubPr>
                  <m:ctrlPr>
                    <w:rPr>
                      <w:rFonts w:ascii="Cambria Math" w:hAnsi="Cambria Math" w:cs="Times New Roman"/>
                      <w:i/>
                    </w:rPr>
                  </m:ctrlPr>
                </m:sSubPr>
                <m:e>
                  <m:r>
                    <w:rPr>
                      <w:rFonts w:ascii="Cambria Math" w:hAnsi="Cambria Math" w:cs="Times New Roman"/>
                    </w:rPr>
                    <m:t>6</m:t>
                  </m:r>
                </m:e>
                <m:sub>
                  <m:r>
                    <w:rPr>
                      <w:rFonts w:ascii="Cambria Math" w:hAnsi="Cambria Math" w:cs="Times New Roman"/>
                    </w:rPr>
                    <m:t>α</m:t>
                  </m:r>
                </m:sub>
              </m:sSub>
            </m:sub>
            <m:sup>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C</m:t>
              </m:r>
            </m:e>
            <m:sub>
              <m:sSup>
                <m:sSupPr>
                  <m:ctrlPr>
                    <w:rPr>
                      <w:rFonts w:ascii="Cambria Math" w:hAnsi="Cambria Math" w:cs="Times New Roman"/>
                      <w:i/>
                    </w:rPr>
                  </m:ctrlPr>
                </m:sSupPr>
                <m:e>
                  <m:r>
                    <w:rPr>
                      <w:rFonts w:ascii="Cambria Math" w:hAnsi="Cambria Math" w:cs="Times New Roman"/>
                    </w:rPr>
                    <m:t>6</m:t>
                  </m:r>
                </m:e>
                <m:sup>
                  <m:r>
                    <w:rPr>
                      <w:rFonts w:ascii="Cambria Math" w:hAnsi="Cambria Math" w:cs="Times New Roman"/>
                    </w:rPr>
                    <m:t>''</m:t>
                  </m:r>
                </m:sup>
              </m:sSup>
            </m:sub>
            <m:sup>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sSub>
                <m:sSubPr>
                  <m:ctrlPr>
                    <w:rPr>
                      <w:rFonts w:ascii="Cambria Math" w:hAnsi="Cambria Math" w:cs="Times New Roman"/>
                      <w:i/>
                    </w:rPr>
                  </m:ctrlPr>
                </m:sSubPr>
                <m:e>
                  <m:r>
                    <w:rPr>
                      <w:rFonts w:ascii="Cambria Math" w:hAnsi="Cambria Math" w:cs="Times New Roman"/>
                    </w:rPr>
                    <m:t>6</m:t>
                  </m:r>
                </m:e>
                <m:sub>
                  <m:r>
                    <w:rPr>
                      <w:rFonts w:ascii="Cambria Math" w:hAnsi="Cambria Math" w:cs="Times New Roman"/>
                    </w:rPr>
                    <m:t>β</m:t>
                  </m:r>
                </m:sub>
              </m:sSub>
            </m:sub>
            <m:sup>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sup>
          </m:sSubSup>
        </m:oMath>
      </m:oMathPara>
    </w:p>
    <w:p w14:paraId="01FEA6C7" w14:textId="1F3F1410" w:rsidR="00411813"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t>(and analogously for chromosome</w:t>
      </w:r>
      <w:r w:rsidR="00411813" w:rsidRPr="0035666F">
        <w:rPr>
          <w:rFonts w:ascii="Times New Roman" w:hAnsi="Times New Roman" w:cs="Times New Roman"/>
        </w:rPr>
        <w:t xml:space="preserve"> </w:t>
      </w:r>
      <w:r w:rsidR="00B756B2" w:rsidRPr="0035666F">
        <w:rPr>
          <w:rFonts w:ascii="Times New Roman" w:hAnsi="Times New Roman" w:cs="Times New Roman"/>
        </w:rPr>
        <w:t>12</w:t>
      </w:r>
      <w:r w:rsidRPr="0035666F">
        <w:rPr>
          <w:rFonts w:ascii="Times New Roman" w:hAnsi="Times New Roman" w:cs="Times New Roman"/>
        </w:rPr>
        <w:t>).</w:t>
      </w:r>
    </w:p>
    <w:p w14:paraId="73D537DB" w14:textId="5AA4CFB1" w:rsidR="00C83AC1" w:rsidRPr="00B947F7" w:rsidRDefault="00A20612" w:rsidP="00A409C1">
      <w:pPr>
        <w:spacing w:line="480" w:lineRule="auto"/>
        <w:rPr>
          <w:rFonts w:ascii="Times New Roman" w:hAnsi="Times New Roman" w:cs="Times New Roman"/>
        </w:rPr>
      </w:pPr>
      <w:r w:rsidRPr="0035666F">
        <w:rPr>
          <w:rFonts w:ascii="Times New Roman" w:hAnsi="Times New Roman" w:cs="Times New Roman"/>
        </w:rPr>
        <w:t xml:space="preserve">We then propagate this assignment to all subsequent frames in </w:t>
      </w:r>
      <m:oMath>
        <m:sSub>
          <m:sSubPr>
            <m:ctrlPr>
              <w:rPr>
                <w:rFonts w:ascii="Cambria Math" w:hAnsi="Cambria Math" w:cs="Times New Roman"/>
                <w:i/>
              </w:rPr>
            </m:ctrlPr>
          </m:sSubPr>
          <m:e>
            <m:r>
              <m:rPr>
                <m:sty m:val="p"/>
              </m:rPr>
              <w:rPr>
                <w:rFonts w:ascii="Cambria Math" w:hAnsi="Cambria Math" w:cs="Times New Roman"/>
              </w:rPr>
              <m:t>P</m:t>
            </m:r>
            <m:ctrlPr>
              <w:rPr>
                <w:rFonts w:ascii="Cambria Math" w:hAnsi="Cambria Math" w:cs="Times New Roman"/>
              </w:rPr>
            </m:ctrlPr>
          </m:e>
          <m:sub>
            <m:r>
              <m:rPr>
                <m:sty m:val="p"/>
              </m:rPr>
              <w:rPr>
                <w:rFonts w:ascii="Cambria Math" w:hAnsi="Cambria Math" w:cs="Times New Roman"/>
              </w:rPr>
              <m:t>i</m:t>
            </m:r>
          </m:sub>
        </m:sSub>
      </m:oMath>
      <w:r w:rsidRPr="0035666F">
        <w:rPr>
          <w:rFonts w:ascii="Times New Roman" w:hAnsi="Times New Roman" w:cs="Times New Roman"/>
        </w:rPr>
        <w:t xml:space="preserve">, using the pairwise image </w:t>
      </w:r>
      <w:r w:rsidR="00D03BD1" w:rsidRPr="0035666F">
        <w:rPr>
          <w:rFonts w:ascii="Times New Roman" w:hAnsi="Times New Roman" w:cs="Times New Roman"/>
        </w:rPr>
        <w:t>pairing</w:t>
      </w:r>
      <w:r w:rsidR="00472165">
        <w:rPr>
          <w:rFonts w:ascii="Times New Roman" w:hAnsi="Times New Roman" w:cs="Times New Roman"/>
        </w:rPr>
        <w:t>s</w:t>
      </w:r>
      <w:r w:rsidRPr="0035666F">
        <w:rPr>
          <w:rFonts w:ascii="Times New Roman" w:hAnsi="Times New Roman" w:cs="Times New Roman"/>
        </w:rPr>
        <w:t xml:space="preserve"> that were already computed during path construction. </w:t>
      </w:r>
      <w:r w:rsidR="00C465CF">
        <w:rPr>
          <w:rFonts w:ascii="Times New Roman" w:hAnsi="Times New Roman" w:cs="Times New Roman"/>
        </w:rPr>
        <w:t>O</w:t>
      </w:r>
      <w:r w:rsidR="00C465CF" w:rsidRPr="0035666F">
        <w:rPr>
          <w:rFonts w:ascii="Times New Roman" w:hAnsi="Times New Roman" w:cs="Times New Roman"/>
        </w:rPr>
        <w:t xml:space="preserve">nce the initial labels are set at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oMath>
      <w:r w:rsidR="00C465CF" w:rsidRPr="0035666F">
        <w:rPr>
          <w:rFonts w:ascii="Times New Roman" w:hAnsi="Times New Roman" w:cs="Times New Roman"/>
        </w:rPr>
        <w:t>, all subsequent frames inherit the classification coherently, based on the same spatial relationships that were used to order the path in the first place.</w:t>
      </w:r>
      <w:r w:rsidR="00D84BE8">
        <w:rPr>
          <w:rFonts w:ascii="Times New Roman" w:hAnsi="Times New Roman" w:cs="Times New Roman"/>
        </w:rPr>
        <w:t xml:space="preserve"> </w:t>
      </w:r>
      <w:r w:rsidRPr="0035666F">
        <w:rPr>
          <w:rFonts w:ascii="Times New Roman" w:hAnsi="Times New Roman" w:cs="Times New Roman"/>
        </w:rPr>
        <w:t xml:space="preserve">In this way, the </w:t>
      </w:r>
      <m:oMath>
        <m:r>
          <w:rPr>
            <w:rFonts w:ascii="Cambria Math" w:hAnsi="Cambria Math" w:cs="Times New Roman"/>
          </w:rPr>
          <m:t>α</m:t>
        </m:r>
        <m:r>
          <m:rPr>
            <m:lit/>
          </m:rPr>
          <w:rPr>
            <w:rFonts w:ascii="Cambria Math" w:hAnsi="Cambria Math" w:cs="Times New Roman"/>
          </w:rPr>
          <m:t>/</m:t>
        </m:r>
        <m:r>
          <w:rPr>
            <w:rFonts w:ascii="Cambria Math" w:hAnsi="Cambria Math" w:cs="Times New Roman"/>
          </w:rPr>
          <m:t>β</m:t>
        </m:r>
      </m:oMath>
      <w:r w:rsidRPr="0035666F">
        <w:rPr>
          <w:rFonts w:ascii="Times New Roman" w:hAnsi="Times New Roman" w:cs="Times New Roman"/>
        </w:rPr>
        <w:t xml:space="preserve"> identity of each homolog in </w:t>
      </w:r>
      <w:r w:rsidR="001C6F1E">
        <w:rPr>
          <w:rFonts w:ascii="Times New Roman" w:hAnsi="Times New Roman" w:cs="Times New Roman"/>
        </w:rPr>
        <w:t xml:space="preserve">each </w:t>
      </w:r>
      <w:r w:rsidRPr="0035666F">
        <w:rPr>
          <w:rFonts w:ascii="Times New Roman" w:hAnsi="Times New Roman" w:cs="Times New Roman"/>
        </w:rPr>
        <w:t xml:space="preserve">frame is determined directly from its proximity to the homologs already labeled in </w:t>
      </w:r>
      <w:r w:rsidR="004F6A13">
        <w:rPr>
          <w:rFonts w:ascii="Times New Roman" w:hAnsi="Times New Roman" w:cs="Times New Roman"/>
        </w:rPr>
        <w:t xml:space="preserve">the </w:t>
      </w:r>
      <w:r w:rsidR="004F6A13">
        <w:rPr>
          <w:rFonts w:ascii="Times New Roman" w:hAnsi="Times New Roman" w:cs="Times New Roman"/>
        </w:rPr>
        <w:lastRenderedPageBreak/>
        <w:t>prece</w:t>
      </w:r>
      <w:r w:rsidR="000745A6">
        <w:rPr>
          <w:rFonts w:ascii="Times New Roman" w:hAnsi="Times New Roman" w:cs="Times New Roman"/>
        </w:rPr>
        <w:t>ding</w:t>
      </w:r>
      <w:r w:rsidR="004F6A13">
        <w:rPr>
          <w:rFonts w:ascii="Times New Roman" w:hAnsi="Times New Roman" w:cs="Times New Roman"/>
        </w:rPr>
        <w:t xml:space="preserve"> </w:t>
      </w:r>
      <w:r w:rsidRPr="0035666F">
        <w:rPr>
          <w:rFonts w:ascii="Times New Roman" w:hAnsi="Times New Roman" w:cs="Times New Roman"/>
        </w:rPr>
        <w:t>frame</w:t>
      </w:r>
      <w:r w:rsidR="004F6A13">
        <w:rPr>
          <w:rFonts w:ascii="Times New Roman" w:hAnsi="Times New Roman" w:cs="Times New Roman"/>
        </w:rPr>
        <w:t>.</w:t>
      </w:r>
      <w:r w:rsidR="00F321A5">
        <w:rPr>
          <w:rFonts w:ascii="Times New Roman" w:hAnsi="Times New Roman" w:cs="Times New Roman"/>
        </w:rPr>
        <w:t xml:space="preserve"> </w:t>
      </w:r>
      <w:r w:rsidRPr="0035666F">
        <w:rPr>
          <w:rFonts w:ascii="Times New Roman" w:hAnsi="Times New Roman" w:cs="Times New Roman"/>
        </w:rPr>
        <w:t xml:space="preserve">At the end of this process, the path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oMath>
      <w:r w:rsidRPr="0035666F">
        <w:rPr>
          <w:rFonts w:ascii="Times New Roman" w:hAnsi="Times New Roman" w:cs="Times New Roman"/>
        </w:rPr>
        <w:t xml:space="preserve"> contains the same ordered sequence of images, but with a fully resolved homolog classification</w:t>
      </w:r>
      <w:r w:rsidR="00BF124E">
        <w:rPr>
          <w:rFonts w:ascii="Times New Roman" w:hAnsi="Times New Roman" w:cs="Times New Roman"/>
        </w:rPr>
        <w:t>.</w:t>
      </w:r>
    </w:p>
    <w:p w14:paraId="0A78E87E" w14:textId="3C9A60CC" w:rsidR="00B947F7" w:rsidRPr="0035666F" w:rsidRDefault="00B947F7" w:rsidP="00A409C1">
      <w:pPr>
        <w:spacing w:line="480" w:lineRule="auto"/>
        <w:rPr>
          <w:rFonts w:ascii="Times New Roman" w:hAnsi="Times New Roman" w:cs="Times New Roman"/>
        </w:rPr>
      </w:pPr>
      <w:r>
        <w:rPr>
          <w:rFonts w:ascii="Times New Roman" w:hAnsi="Times New Roman" w:cs="Times New Roman"/>
        </w:rPr>
        <w:t xml:space="preserve">2.14 </w:t>
      </w:r>
      <w:r w:rsidR="00DF4ED9">
        <w:rPr>
          <w:rFonts w:ascii="Times New Roman" w:hAnsi="Times New Roman" w:cs="Times New Roman"/>
        </w:rPr>
        <w:t xml:space="preserve">The steps 2.1-2.13 are repeated for each possible </w:t>
      </w:r>
      <w:r w:rsidR="0010571A" w:rsidRPr="0035666F">
        <w:rPr>
          <w:rFonts w:ascii="Times New Roman" w:hAnsi="Times New Roman" w:cs="Times New Roman"/>
        </w:rPr>
        <w:t xml:space="preserve">starting frame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m:t>
            </m:r>
          </m:sub>
        </m:sSub>
      </m:oMath>
      <w:r w:rsidR="00DF4ED9">
        <w:rPr>
          <w:rFonts w:ascii="Times New Roman" w:hAnsi="Times New Roman" w:cs="Times New Roman"/>
        </w:rPr>
        <w:t xml:space="preserve"> </w:t>
      </w:r>
      <w:r w:rsidR="0010571A">
        <w:rPr>
          <w:rFonts w:ascii="Times New Roman" w:hAnsi="Times New Roman" w:cs="Times New Roman"/>
        </w:rPr>
        <w:t xml:space="preserve">obtaining </w:t>
      </w:r>
      <w:r w:rsidR="00DF4746">
        <w:rPr>
          <w:rFonts w:ascii="Times New Roman" w:hAnsi="Times New Roman" w:cs="Times New Roman"/>
        </w:rPr>
        <w:t xml:space="preserve">the full set of </w:t>
      </w:r>
      <w:r w:rsidR="0075565C">
        <w:rPr>
          <w:rFonts w:ascii="Times New Roman" w:hAnsi="Times New Roman" w:cs="Times New Roman"/>
        </w:rPr>
        <w:t xml:space="preserve">possible ordered path </w:t>
      </w:r>
      <m:oMath>
        <m:r>
          <m:rPr>
            <m:scr m:val="script"/>
          </m:rPr>
          <w:rPr>
            <w:rFonts w:ascii="Cambria Math" w:hAnsi="Cambria Math" w:cs="Times New Roman"/>
          </w:rPr>
          <m:t>P=</m:t>
        </m:r>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SubSup>
          <m:sSubSupPr>
            <m:ctrlPr>
              <w:rPr>
                <w:rFonts w:ascii="Cambria Math" w:hAnsi="Cambria Math" w:cs="Times New Roman"/>
                <w:i/>
              </w:rPr>
            </m:ctrlPr>
          </m:sSubSupPr>
          <m:e>
            <m:r>
              <m:rPr>
                <m:lit/>
              </m:rPr>
              <w:rPr>
                <w:rFonts w:ascii="Cambria Math" w:hAnsi="Cambria Math" w:cs="Times New Roman"/>
              </w:rPr>
              <m:t>}</m:t>
            </m:r>
          </m:e>
          <m:sub>
            <m:r>
              <w:rPr>
                <w:rFonts w:ascii="Cambria Math" w:hAnsi="Cambria Math" w:cs="Times New Roman"/>
              </w:rPr>
              <m:t>i=1</m:t>
            </m:r>
          </m:sub>
          <m:sup>
            <m:r>
              <w:rPr>
                <w:rFonts w:ascii="Cambria Math" w:hAnsi="Cambria Math" w:cs="Times New Roman"/>
              </w:rPr>
              <m:t>N</m:t>
            </m:r>
          </m:sup>
        </m:sSubSup>
      </m:oMath>
    </w:p>
    <w:p w14:paraId="0AEB7B04" w14:textId="3C177E59" w:rsidR="00040A4A" w:rsidRPr="002A7B06" w:rsidRDefault="00A20612" w:rsidP="00A409C1">
      <w:pPr>
        <w:spacing w:line="480" w:lineRule="auto"/>
        <w:rPr>
          <w:rFonts w:ascii="Times New Roman" w:hAnsi="Times New Roman" w:cs="Times New Roman"/>
          <w:i/>
          <w:iCs/>
        </w:rPr>
      </w:pPr>
      <w:r w:rsidRPr="002A7B06">
        <w:rPr>
          <w:rFonts w:ascii="Times New Roman" w:hAnsi="Times New Roman" w:cs="Times New Roman"/>
          <w:i/>
          <w:iCs/>
        </w:rPr>
        <w:t xml:space="preserve">Step </w:t>
      </w:r>
      <w:r w:rsidR="00DE5AA2" w:rsidRPr="002A7B06">
        <w:rPr>
          <w:rFonts w:ascii="Times New Roman" w:hAnsi="Times New Roman" w:cs="Times New Roman"/>
          <w:i/>
          <w:iCs/>
        </w:rPr>
        <w:t>3</w:t>
      </w:r>
      <w:r w:rsidRPr="002A7B06">
        <w:rPr>
          <w:rFonts w:ascii="Times New Roman" w:hAnsi="Times New Roman" w:cs="Times New Roman"/>
          <w:i/>
          <w:iCs/>
        </w:rPr>
        <w:t xml:space="preserve"> — Path Energy Computation</w:t>
      </w:r>
    </w:p>
    <w:p w14:paraId="7C0FABD8" w14:textId="7D63C711" w:rsidR="0035666F" w:rsidRPr="0035666F" w:rsidRDefault="0064680C" w:rsidP="00A409C1">
      <w:pPr>
        <w:spacing w:line="480" w:lineRule="auto"/>
        <w:rPr>
          <w:rFonts w:ascii="Times New Roman" w:hAnsi="Times New Roman" w:cs="Times New Roman"/>
        </w:rPr>
      </w:pPr>
      <w:r w:rsidRPr="0035666F">
        <w:rPr>
          <w:rFonts w:ascii="Times New Roman" w:hAnsi="Times New Roman" w:cs="Times New Roman"/>
        </w:rPr>
        <w:t xml:space="preserve">To quantify the spatial </w:t>
      </w:r>
      <w:r w:rsidR="001C10C7">
        <w:rPr>
          <w:rFonts w:ascii="Times New Roman" w:hAnsi="Times New Roman" w:cs="Times New Roman"/>
        </w:rPr>
        <w:t xml:space="preserve">position </w:t>
      </w:r>
      <w:r w:rsidRPr="0035666F">
        <w:rPr>
          <w:rFonts w:ascii="Times New Roman" w:hAnsi="Times New Roman" w:cs="Times New Roman"/>
        </w:rPr>
        <w:t>coherence of homologous along a similarity path</w:t>
      </w:r>
      <w:r w:rsidR="00D92723">
        <w:rPr>
          <w:rFonts w:ascii="Times New Roman" w:hAnsi="Times New Roman" w:cs="Times New Roman"/>
        </w:rPr>
        <w:t xml:space="preserve"> and select the optim</w:t>
      </w:r>
      <w:r w:rsidR="001C10C7">
        <w:rPr>
          <w:rFonts w:ascii="Times New Roman" w:hAnsi="Times New Roman" w:cs="Times New Roman"/>
        </w:rPr>
        <w:t>al path</w:t>
      </w:r>
      <w:r w:rsidRPr="0035666F">
        <w:rPr>
          <w:rFonts w:ascii="Times New Roman" w:hAnsi="Times New Roman" w:cs="Times New Roman"/>
        </w:rPr>
        <w:t>, we define a stepwise energy measure based on squared Euclidean distances.</w:t>
      </w:r>
      <w:r w:rsidR="00942711">
        <w:rPr>
          <w:rFonts w:ascii="Times New Roman" w:hAnsi="Times New Roman" w:cs="Times New Roman"/>
        </w:rPr>
        <w:t xml:space="preserve"> </w:t>
      </w:r>
      <w:r w:rsidR="00A20612" w:rsidRPr="0035666F">
        <w:rPr>
          <w:rFonts w:ascii="Times New Roman" w:hAnsi="Times New Roman" w:cs="Times New Roman"/>
        </w:rPr>
        <w:t xml:space="preserve">For each similarity path </w:t>
      </w:r>
      <m:oMath>
        <m:sSub>
          <m:sSubPr>
            <m:ctrlPr>
              <w:rPr>
                <w:rFonts w:ascii="Cambria Math" w:hAnsi="Cambria Math" w:cs="Times New Roman"/>
                <w:i/>
              </w:rPr>
            </m:ctrlPr>
          </m:sSubPr>
          <m:e>
            <m:r>
              <m:rPr>
                <m:sty m:val="p"/>
              </m:rPr>
              <w:rPr>
                <w:rFonts w:ascii="Cambria Math" w:hAnsi="Cambria Math" w:cs="Times New Roman"/>
              </w:rPr>
              <m:t>P</m:t>
            </m:r>
            <m:ctrlPr>
              <w:rPr>
                <w:rFonts w:ascii="Cambria Math" w:hAnsi="Cambria Math" w:cs="Times New Roman"/>
              </w:rPr>
            </m:ctrlPr>
          </m:e>
          <m:sub>
            <m:r>
              <w:rPr>
                <w:rFonts w:ascii="Cambria Math" w:hAnsi="Cambria Math" w:cs="Times New Roman"/>
              </w:rPr>
              <m:t>i</m:t>
            </m:r>
          </m:sub>
        </m:sSub>
        <m:r>
          <w:rPr>
            <w:rFonts w:ascii="Cambria Math" w:hAnsi="Cambria Math" w:cs="Times New Roman"/>
          </w:rPr>
          <m:t> </m:t>
        </m:r>
        <m:r>
          <m:rPr>
            <m:sty m:val="p"/>
          </m:rPr>
          <w:rPr>
            <w:rFonts w:ascii="Cambria Math" w:hAnsi="Cambria Math" w:cs="Times New Roman"/>
          </w:rPr>
          <m:t>∈</m:t>
        </m:r>
        <m:r>
          <w:rPr>
            <w:rFonts w:ascii="Cambria Math" w:hAnsi="Cambria Math" w:cs="Times New Roman"/>
          </w:rPr>
          <m:t> </m:t>
        </m:r>
        <m:r>
          <m:rPr>
            <m:scr m:val="script"/>
            <m:sty m:val="p"/>
          </m:rPr>
          <w:rPr>
            <w:rFonts w:ascii="Cambria Math" w:hAnsi="Cambria Math" w:cs="Times New Roman"/>
          </w:rPr>
          <m:t>P</m:t>
        </m:r>
      </m:oMath>
      <w:r w:rsidR="00A20612" w:rsidRPr="0035666F">
        <w:rPr>
          <w:rFonts w:ascii="Times New Roman" w:hAnsi="Times New Roman" w:cs="Times New Roman"/>
        </w:rPr>
        <w:t xml:space="preserve">, the algorithm computes the total </w:t>
      </w:r>
      <w:r w:rsidR="00E65AA5">
        <w:rPr>
          <w:rFonts w:ascii="Times New Roman" w:hAnsi="Times New Roman" w:cs="Times New Roman"/>
        </w:rPr>
        <w:t xml:space="preserve">virtual </w:t>
      </w:r>
      <w:r w:rsidR="00A20612" w:rsidRPr="0035666F">
        <w:rPr>
          <w:rFonts w:ascii="Times New Roman" w:hAnsi="Times New Roman" w:cs="Times New Roman"/>
        </w:rPr>
        <w:t xml:space="preserve">energy associated with the path, denoted </w:t>
      </w:r>
      <m:oMath>
        <m:sSub>
          <m:sSubPr>
            <m:ctrlPr>
              <w:rPr>
                <w:rFonts w:ascii="Cambria Math" w:hAnsi="Cambria Math" w:cs="Times New Roman"/>
                <w:i/>
              </w:rPr>
            </m:ctrlPr>
          </m:sSub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ub>
        </m:sSub>
      </m:oMath>
      <w:r w:rsidR="00A20612" w:rsidRPr="0035666F">
        <w:rPr>
          <w:rFonts w:ascii="Times New Roman" w:hAnsi="Times New Roman" w:cs="Times New Roman"/>
        </w:rPr>
        <w:t xml:space="preserve">. This energy quantifies the global coherence of </w:t>
      </w:r>
      <w:r w:rsidR="00523A36">
        <w:rPr>
          <w:rFonts w:ascii="Times New Roman" w:hAnsi="Times New Roman" w:cs="Times New Roman"/>
        </w:rPr>
        <w:t xml:space="preserve">all </w:t>
      </w:r>
      <w:r w:rsidR="00A20612" w:rsidRPr="0035666F">
        <w:rPr>
          <w:rFonts w:ascii="Times New Roman" w:hAnsi="Times New Roman" w:cs="Times New Roman"/>
        </w:rPr>
        <w:t xml:space="preserve">chromosomal positioning across the ordered nuclei in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oMath>
      <w:r w:rsidR="00A20612" w:rsidRPr="0035666F">
        <w:rPr>
          <w:rFonts w:ascii="Times New Roman" w:hAnsi="Times New Roman" w:cs="Times New Roman"/>
        </w:rPr>
        <w:t>.</w:t>
      </w:r>
    </w:p>
    <w:p w14:paraId="58BA0708" w14:textId="1436A204" w:rsidR="0035666F"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t xml:space="preserve">Let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N-1</m:t>
                </m:r>
              </m:sub>
            </m:sSub>
          </m:e>
        </m:d>
        <m:r>
          <m:rPr>
            <m:sty m:val="p"/>
          </m:rPr>
          <w:rPr>
            <w:rFonts w:ascii="Cambria Math" w:hAnsi="Cambria Math" w:cs="Times New Roman"/>
          </w:rPr>
          <m:t>∈</m:t>
        </m:r>
        <m:r>
          <m:rPr>
            <m:scr m:val="script"/>
          </m:rPr>
          <w:rPr>
            <w:rFonts w:ascii="Cambria Math" w:hAnsi="Cambria Math" w:cs="Times New Roman"/>
          </w:rPr>
          <m:t>P</m:t>
        </m:r>
      </m:oMath>
      <w:r w:rsidRPr="0035666F">
        <w:rPr>
          <w:rFonts w:ascii="Times New Roman" w:hAnsi="Times New Roman" w:cs="Times New Roman"/>
        </w:rPr>
        <w:t xml:space="preserve"> be a path, where </w:t>
      </w:r>
      <m:oMath>
        <m:r>
          <w:rPr>
            <w:rFonts w:ascii="Cambria Math" w:hAnsi="Cambria Math" w:cs="Times New Roman"/>
          </w:rPr>
          <m:t xml:space="preserve">i </m:t>
        </m:r>
        <m:r>
          <m:rPr>
            <m:sty m:val="p"/>
          </m:rPr>
          <w:rPr>
            <w:rFonts w:ascii="Cambria Math" w:hAnsi="Cambria Math" w:cs="Times New Roman"/>
          </w:rPr>
          <m:t>∈</m:t>
        </m:r>
        <m:r>
          <m:rPr>
            <m:lit/>
          </m:rPr>
          <w:rPr>
            <w:rFonts w:ascii="Cambria Math" w:hAnsi="Cambria Math" w:cs="Times New Roman"/>
          </w:rPr>
          <m:t>{</m:t>
        </m:r>
        <m:r>
          <w:rPr>
            <w:rFonts w:ascii="Cambria Math" w:hAnsi="Cambria Math" w:cs="Times New Roman"/>
          </w:rPr>
          <m:t xml:space="preserve">1, </m:t>
        </m:r>
        <m:r>
          <m:rPr>
            <m:sty m:val="p"/>
          </m:rPr>
          <w:rPr>
            <w:rFonts w:ascii="Cambria Math" w:hAnsi="Cambria Math" w:cs="Times New Roman"/>
          </w:rPr>
          <m:t>…</m:t>
        </m:r>
        <m:r>
          <w:rPr>
            <w:rFonts w:ascii="Cambria Math" w:hAnsi="Cambria Math" w:cs="Times New Roman"/>
          </w:rPr>
          <m:t>, N</m:t>
        </m:r>
        <m:r>
          <m:rPr>
            <m:lit/>
          </m:rPr>
          <w:rPr>
            <w:rFonts w:ascii="Cambria Math" w:hAnsi="Cambria Math" w:cs="Times New Roman"/>
          </w:rPr>
          <m:t>}</m:t>
        </m:r>
      </m:oMath>
      <w:r w:rsidRPr="0035666F">
        <w:rPr>
          <w:rFonts w:ascii="Times New Roman" w:hAnsi="Times New Roman" w:cs="Times New Roman"/>
        </w:rPr>
        <w:t xml:space="preserve"> indexes the path and </w:t>
      </w:r>
      <m:oMath>
        <m:r>
          <m:rPr>
            <m:scr m:val="script"/>
            <m:sty m:val="p"/>
          </m:rPr>
          <w:rPr>
            <w:rFonts w:ascii="Cambria Math" w:hAnsi="Cambria Math" w:cs="Times New Roman"/>
          </w:rPr>
          <m:t>l∈</m:t>
        </m:r>
        <m:r>
          <m:rPr>
            <m:lit/>
          </m:rPr>
          <w:rPr>
            <w:rFonts w:ascii="Cambria Math" w:hAnsi="Cambria Math" w:cs="Times New Roman"/>
          </w:rPr>
          <m:t>{</m:t>
        </m:r>
        <m:r>
          <w:rPr>
            <w:rFonts w:ascii="Cambria Math" w:hAnsi="Cambria Math" w:cs="Times New Roman"/>
          </w:rPr>
          <m:t xml:space="preserve">0, </m:t>
        </m:r>
        <m:r>
          <m:rPr>
            <m:sty m:val="p"/>
          </m:rPr>
          <w:rPr>
            <w:rFonts w:ascii="Cambria Math" w:hAnsi="Cambria Math" w:cs="Times New Roman"/>
          </w:rPr>
          <m:t>…</m:t>
        </m:r>
        <m:r>
          <w:rPr>
            <w:rFonts w:ascii="Cambria Math" w:hAnsi="Cambria Math" w:cs="Times New Roman"/>
          </w:rPr>
          <m:t>, N-1</m:t>
        </m:r>
        <m:r>
          <m:rPr>
            <m:lit/>
          </m:rPr>
          <w:rPr>
            <w:rFonts w:ascii="Cambria Math" w:hAnsi="Cambria Math" w:cs="Times New Roman"/>
          </w:rPr>
          <m:t>}</m:t>
        </m:r>
      </m:oMath>
      <w:r w:rsidRPr="0035666F">
        <w:rPr>
          <w:rFonts w:ascii="Times New Roman" w:hAnsi="Times New Roman" w:cs="Times New Roman"/>
        </w:rPr>
        <w:t xml:space="preserve"> </w:t>
      </w:r>
      <w:r w:rsidR="00D34F97">
        <w:rPr>
          <w:rFonts w:ascii="Times New Roman" w:hAnsi="Times New Roman" w:cs="Times New Roman"/>
        </w:rPr>
        <w:t xml:space="preserve">indexes the frames </w:t>
      </w:r>
      <w:r w:rsidRPr="0035666F">
        <w:rPr>
          <w:rFonts w:ascii="Times New Roman" w:hAnsi="Times New Roman" w:cs="Times New Roman"/>
        </w:rPr>
        <w:t xml:space="preserve">in the ordered sequence. Let </w:t>
      </w:r>
      <m:oMath>
        <m:r>
          <w:rPr>
            <w:rFonts w:ascii="Cambria Math" w:hAnsi="Cambria Math" w:cs="Times New Roman"/>
          </w:rPr>
          <m:t>j</m:t>
        </m:r>
        <m:r>
          <m:rPr>
            <m:sty m:val="p"/>
          </m:rPr>
          <w:rPr>
            <w:rFonts w:ascii="Cambria Math" w:hAnsi="Cambria Math" w:cs="Times New Roman"/>
          </w:rPr>
          <m:t>∈</m:t>
        </m:r>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6</m:t>
            </m:r>
          </m:e>
          <m:sub>
            <m:r>
              <m:rPr>
                <m:sty m:val="p"/>
              </m:rPr>
              <w:rPr>
                <w:rFonts w:ascii="Cambria Math" w:hAnsi="Cambria Math" w:cs="Times New Roman"/>
              </w:rPr>
              <m:t>α</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6</m:t>
            </m:r>
          </m:e>
          <m:sub>
            <m:r>
              <m:rPr>
                <m:sty m:val="p"/>
              </m:rPr>
              <w:rPr>
                <w:rFonts w:ascii="Cambria Math" w:hAnsi="Cambria Math" w:cs="Times New Roman"/>
              </w:rPr>
              <m:t>β</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12</m:t>
            </m:r>
          </m:e>
          <m:sub>
            <m:r>
              <m:rPr>
                <m:sty m:val="p"/>
              </m:rPr>
              <w:rPr>
                <w:rFonts w:ascii="Cambria Math" w:hAnsi="Cambria Math" w:cs="Times New Roman"/>
              </w:rPr>
              <m:t>α</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12</m:t>
            </m:r>
          </m:e>
          <m:sub>
            <m:r>
              <m:rPr>
                <m:sty m:val="p"/>
              </m:rPr>
              <w:rPr>
                <w:rFonts w:ascii="Cambria Math" w:hAnsi="Cambria Math" w:cs="Times New Roman"/>
              </w:rPr>
              <m:t>β</m:t>
            </m:r>
          </m:sub>
        </m:sSub>
        <m:r>
          <m:rPr>
            <m:lit/>
          </m:rPr>
          <w:rPr>
            <w:rFonts w:ascii="Cambria Math" w:hAnsi="Cambria Math" w:cs="Times New Roman"/>
          </w:rPr>
          <m:t>}</m:t>
        </m:r>
      </m:oMath>
      <w:r w:rsidRPr="0035666F">
        <w:rPr>
          <w:rFonts w:ascii="Times New Roman" w:hAnsi="Times New Roman" w:cs="Times New Roman"/>
        </w:rPr>
        <w:t xml:space="preserve"> denote the </w:t>
      </w:r>
      <w:r w:rsidR="00385F08">
        <w:rPr>
          <w:rFonts w:ascii="Times New Roman" w:hAnsi="Times New Roman" w:cs="Times New Roman"/>
        </w:rPr>
        <w:t>classified CT</w:t>
      </w:r>
      <w:r w:rsidRPr="0035666F">
        <w:rPr>
          <w:rFonts w:ascii="Times New Roman" w:hAnsi="Times New Roman" w:cs="Times New Roman"/>
        </w:rPr>
        <w:t xml:space="preserve"> of interest.</w:t>
      </w:r>
    </w:p>
    <w:p w14:paraId="41C8DF7C" w14:textId="0ADCC639" w:rsidR="0035666F" w:rsidRPr="0035666F" w:rsidRDefault="00DE5AA2" w:rsidP="00A409C1">
      <w:pPr>
        <w:spacing w:line="480" w:lineRule="auto"/>
        <w:rPr>
          <w:rFonts w:ascii="Times New Roman" w:hAnsi="Times New Roman" w:cs="Times New Roman"/>
        </w:rPr>
      </w:pPr>
      <w:r>
        <w:rPr>
          <w:rFonts w:ascii="Times New Roman" w:hAnsi="Times New Roman" w:cs="Times New Roman"/>
        </w:rPr>
        <w:t>3</w:t>
      </w:r>
      <w:r w:rsidR="00182BA9">
        <w:rPr>
          <w:rFonts w:ascii="Times New Roman" w:hAnsi="Times New Roman" w:cs="Times New Roman"/>
        </w:rPr>
        <w:t>.1</w:t>
      </w:r>
      <w:r w:rsidR="00A20612" w:rsidRPr="0035666F">
        <w:rPr>
          <w:rFonts w:ascii="Times New Roman" w:hAnsi="Times New Roman" w:cs="Times New Roman"/>
        </w:rPr>
        <w:t xml:space="preserve"> For each consecutive pair of frames </w:t>
      </w:r>
      <m:oMath>
        <m:sSub>
          <m:sSubPr>
            <m:ctrlPr>
              <w:rPr>
                <w:rFonts w:ascii="Cambria Math" w:hAnsi="Cambria Math" w:cs="Times New Roman"/>
                <w:i/>
              </w:rPr>
            </m:ctrlPr>
          </m:sSubPr>
          <m:e>
            <m:r>
              <w:rPr>
                <w:rFonts w:ascii="Cambria Math" w:hAnsi="Cambria Math" w:cs="Times New Roman"/>
              </w:rPr>
              <m:t>f</m:t>
            </m:r>
          </m:e>
          <m:sub>
            <m:r>
              <m:rPr>
                <m:scr m:val="script"/>
                <m:sty m:val="p"/>
              </m:rPr>
              <w:rPr>
                <w:rFonts w:ascii="Cambria Math" w:hAnsi="Cambria Math" w:cs="Times New Roman"/>
              </w:rPr>
              <m:t>l</m:t>
            </m:r>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m:rPr>
                <m:scr m:val="script"/>
                <m:sty m:val="p"/>
              </m:rPr>
              <w:rPr>
                <w:rFonts w:ascii="Cambria Math" w:hAnsi="Cambria Math" w:cs="Times New Roman"/>
              </w:rPr>
              <m:t>l</m:t>
            </m:r>
          </m:sub>
        </m:sSub>
      </m:oMath>
      <w:r w:rsidR="00A20612" w:rsidRPr="0035666F">
        <w:rPr>
          <w:rFonts w:ascii="Times New Roman" w:hAnsi="Times New Roman" w:cs="Times New Roman"/>
        </w:rPr>
        <w:t xml:space="preserve">, we define and compute the local energy variation </w:t>
      </w:r>
      <m:oMath>
        <m:r>
          <m:rPr>
            <m:sty m:val="p"/>
          </m:rPr>
          <w:rPr>
            <w:rFonts w:ascii="Cambria Math" w:hAnsi="Cambria Math" w:cs="Times New Roman"/>
          </w:rPr>
          <m:t>Δ</m:t>
        </m:r>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j</m:t>
            </m:r>
          </m:sub>
          <m:sup>
            <m:r>
              <w:rPr>
                <w:rFonts w:ascii="Cambria Math" w:hAnsi="Cambria Math" w:cs="Times New Roman"/>
              </w:rPr>
              <m:t>i</m:t>
            </m:r>
          </m:sup>
        </m:sSub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m:rPr>
                    <m:scr m:val="script"/>
                    <m:sty m:val="p"/>
                  </m:rPr>
                  <w:rPr>
                    <w:rFonts w:ascii="Cambria Math" w:hAnsi="Cambria Math" w:cs="Times New Roman"/>
                  </w:rPr>
                  <m:t>l</m:t>
                </m:r>
              </m:sub>
            </m:sSub>
          </m:e>
        </m:d>
      </m:oMath>
      <w:r w:rsidR="00A20612" w:rsidRPr="0035666F">
        <w:rPr>
          <w:rFonts w:ascii="Times New Roman" w:hAnsi="Times New Roman" w:cs="Times New Roman"/>
        </w:rPr>
        <w:t xml:space="preserve"> associated with </w:t>
      </w:r>
      <w:r w:rsidR="00172AF6">
        <w:rPr>
          <w:rFonts w:ascii="Times New Roman" w:hAnsi="Times New Roman" w:cs="Times New Roman"/>
        </w:rPr>
        <w:t>the chromosome position</w:t>
      </w:r>
      <w:r w:rsidR="00A20612" w:rsidRPr="0035666F">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j</m:t>
            </m:r>
          </m:sub>
          <m:sup>
            <m:r>
              <w:rPr>
                <w:rFonts w:ascii="Cambria Math" w:hAnsi="Cambria Math" w:cs="Times New Roman"/>
              </w:rPr>
              <m:t>i</m:t>
            </m:r>
          </m:sup>
        </m:sSubSup>
      </m:oMath>
      <w:r w:rsidR="00A20612" w:rsidRPr="0035666F">
        <w:rPr>
          <w:rFonts w:ascii="Times New Roman" w:hAnsi="Times New Roman" w:cs="Times New Roman"/>
        </w:rPr>
        <w:t xml:space="preserve"> as:</w:t>
      </w:r>
    </w:p>
    <w:p w14:paraId="73D12289" w14:textId="1B29459D" w:rsidR="00A416F4" w:rsidRDefault="00A20612" w:rsidP="00A409C1">
      <w:pPr>
        <w:pStyle w:val="ListParagraph"/>
        <w:numPr>
          <w:ilvl w:val="0"/>
          <w:numId w:val="14"/>
        </w:numPr>
        <w:spacing w:line="480" w:lineRule="auto"/>
        <w:rPr>
          <w:rFonts w:ascii="Times New Roman" w:hAnsi="Times New Roman" w:cs="Times New Roman"/>
        </w:rPr>
      </w:pPr>
      <w:r w:rsidRPr="00172AF6">
        <w:rPr>
          <w:rFonts w:ascii="Times New Roman" w:hAnsi="Times New Roman" w:cs="Times New Roman"/>
        </w:rPr>
        <w:t xml:space="preserve">For </w:t>
      </w:r>
      <m:oMath>
        <m:r>
          <m:rPr>
            <m:scr m:val="script"/>
            <m:sty m:val="p"/>
          </m:rPr>
          <w:rPr>
            <w:rFonts w:ascii="Cambria Math" w:hAnsi="Cambria Math" w:cs="Times New Roman"/>
          </w:rPr>
          <m:t>l</m:t>
        </m:r>
        <m:r>
          <w:rPr>
            <w:rFonts w:ascii="Cambria Math" w:hAnsi="Cambria Math" w:cs="Times New Roman"/>
          </w:rPr>
          <m:t>= 0</m:t>
        </m:r>
      </m:oMath>
      <w:r w:rsidRPr="00172AF6">
        <w:rPr>
          <w:rFonts w:ascii="Times New Roman" w:hAnsi="Times New Roman" w:cs="Times New Roman"/>
        </w:rPr>
        <w:t>, we set:</w:t>
      </w:r>
    </w:p>
    <w:p w14:paraId="5B1593AD" w14:textId="77777777" w:rsidR="00172AF6" w:rsidRPr="00172AF6" w:rsidRDefault="00172AF6" w:rsidP="00A409C1">
      <w:pPr>
        <w:pStyle w:val="ListParagraph"/>
        <w:numPr>
          <w:ilvl w:val="0"/>
          <w:numId w:val="14"/>
        </w:numPr>
        <w:spacing w:line="480" w:lineRule="auto"/>
        <w:rPr>
          <w:rFonts w:ascii="Times New Roman" w:hAnsi="Times New Roman" w:cs="Times New Roman"/>
        </w:rPr>
      </w:pPr>
    </w:p>
    <w:p w14:paraId="3A701C06" w14:textId="65B51163" w:rsidR="00A416F4" w:rsidRPr="00172AF6" w:rsidRDefault="00A416F4" w:rsidP="00A409C1">
      <w:pPr>
        <w:pStyle w:val="ListParagraph"/>
        <w:spacing w:line="480" w:lineRule="auto"/>
        <w:rPr>
          <w:rFonts w:ascii="Times New Roman" w:hAnsi="Times New Roman" w:cs="Times New Roman"/>
        </w:rPr>
      </w:pPr>
      <m:oMathPara>
        <m:oMath>
          <m:r>
            <m:rPr>
              <m:sty m:val="p"/>
            </m:rPr>
            <w:rPr>
              <w:rFonts w:ascii="Cambria Math" w:hAnsi="Cambria Math" w:cs="Times New Roman"/>
            </w:rPr>
            <m:t>Δ</m:t>
          </m:r>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j</m:t>
              </m:r>
            </m:sub>
            <m:sup>
              <m:r>
                <w:rPr>
                  <w:rFonts w:ascii="Cambria Math" w:hAnsi="Cambria Math" w:cs="Times New Roman"/>
                </w:rPr>
                <m:t>i</m:t>
              </m:r>
            </m:sup>
          </m:sSubSup>
          <m:d>
            <m:dPr>
              <m:ctrlPr>
                <w:rPr>
                  <w:rFonts w:ascii="Cambria Math" w:hAnsi="Cambria Math" w:cs="Times New Roman"/>
                  <w:i/>
                </w:rPr>
              </m:ctrlPr>
            </m:dPr>
            <m:e>
              <m:r>
                <m:rPr>
                  <m:scr m:val="script"/>
                  <m:sty m:val="p"/>
                </m:rPr>
                <w:rPr>
                  <w:rFonts w:ascii="Cambria Math" w:hAnsi="Cambria Math" w:cs="Times New Roman"/>
                </w:rPr>
                <m:t>l=</m:t>
              </m:r>
              <m:r>
                <w:rPr>
                  <w:rFonts w:ascii="Cambria Math" w:hAnsi="Cambria Math" w:cs="Times New Roman"/>
                </w:rPr>
                <m:t>0</m:t>
              </m:r>
            </m:e>
          </m:d>
          <m:r>
            <w:rPr>
              <w:rFonts w:ascii="Cambria Math" w:hAnsi="Cambria Math" w:cs="Times New Roman"/>
            </w:rPr>
            <m:t>=0       (by definition, since there is no preceding frame)</m:t>
          </m:r>
        </m:oMath>
      </m:oMathPara>
    </w:p>
    <w:p w14:paraId="28A8EA41" w14:textId="77777777" w:rsidR="00172AF6" w:rsidRPr="00172AF6" w:rsidRDefault="00172AF6" w:rsidP="00A409C1">
      <w:pPr>
        <w:pStyle w:val="ListParagraph"/>
        <w:spacing w:line="480" w:lineRule="auto"/>
        <w:rPr>
          <w:rFonts w:ascii="Times New Roman" w:hAnsi="Times New Roman" w:cs="Times New Roman"/>
        </w:rPr>
      </w:pPr>
    </w:p>
    <w:p w14:paraId="4DB195CF" w14:textId="1CF396DD" w:rsidR="00A416F4" w:rsidRDefault="00A20612" w:rsidP="00A409C1">
      <w:pPr>
        <w:pStyle w:val="ListParagraph"/>
        <w:numPr>
          <w:ilvl w:val="0"/>
          <w:numId w:val="14"/>
        </w:numPr>
        <w:spacing w:line="480" w:lineRule="auto"/>
        <w:rPr>
          <w:rFonts w:ascii="Times New Roman" w:hAnsi="Times New Roman" w:cs="Times New Roman"/>
        </w:rPr>
      </w:pPr>
      <w:r w:rsidRPr="00172AF6">
        <w:rPr>
          <w:rFonts w:ascii="Times New Roman" w:hAnsi="Times New Roman" w:cs="Times New Roman"/>
        </w:rPr>
        <w:t xml:space="preserve">For </w:t>
      </w:r>
      <m:oMath>
        <m:r>
          <m:rPr>
            <m:sty m:val="p"/>
          </m:rPr>
          <w:rPr>
            <w:rFonts w:ascii="Cambria Math" w:hAnsi="Cambria Math" w:cs="Times New Roman"/>
          </w:rPr>
          <m:t>l≥</m:t>
        </m:r>
        <m:r>
          <w:rPr>
            <w:rFonts w:ascii="Cambria Math" w:hAnsi="Cambria Math" w:cs="Times New Roman"/>
          </w:rPr>
          <m:t>1</m:t>
        </m:r>
      </m:oMath>
      <w:r w:rsidRPr="00172AF6">
        <w:rPr>
          <w:rFonts w:ascii="Times New Roman" w:hAnsi="Times New Roman" w:cs="Times New Roman"/>
        </w:rPr>
        <w:t>, we compute:</w:t>
      </w:r>
    </w:p>
    <w:p w14:paraId="59DEB62D" w14:textId="77777777" w:rsidR="00172AF6" w:rsidRPr="00172AF6" w:rsidRDefault="00172AF6" w:rsidP="00A409C1">
      <w:pPr>
        <w:pStyle w:val="ListParagraph"/>
        <w:spacing w:line="480" w:lineRule="auto"/>
        <w:rPr>
          <w:rFonts w:ascii="Times New Roman" w:hAnsi="Times New Roman" w:cs="Times New Roman"/>
        </w:rPr>
      </w:pPr>
    </w:p>
    <w:p w14:paraId="57E04E29" w14:textId="52E8F8FE" w:rsidR="00A416F4" w:rsidRPr="00172AF6" w:rsidRDefault="00A416F4" w:rsidP="00A409C1">
      <w:pPr>
        <w:pStyle w:val="ListParagraph"/>
        <w:spacing w:line="480" w:lineRule="auto"/>
        <w:rPr>
          <w:rFonts w:ascii="Times New Roman" w:hAnsi="Times New Roman" w:cs="Times New Roman"/>
        </w:rPr>
      </w:pPr>
      <m:oMathPara>
        <m:oMath>
          <m:r>
            <m:rPr>
              <m:sty m:val="p"/>
            </m:rPr>
            <w:rPr>
              <w:rFonts w:ascii="Cambria Math" w:hAnsi="Cambria Math" w:cs="Times New Roman"/>
            </w:rPr>
            <m:t>Δ</m:t>
          </m:r>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j</m:t>
              </m:r>
            </m:sub>
            <m:sup>
              <m:r>
                <w:rPr>
                  <w:rFonts w:ascii="Cambria Math" w:hAnsi="Cambria Math" w:cs="Times New Roman"/>
                </w:rPr>
                <m:t>i</m:t>
              </m:r>
            </m:sup>
          </m:sSub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m:rPr>
                      <m:scr m:val="script"/>
                      <m:sty m:val="p"/>
                    </m:rPr>
                    <w:rPr>
                      <w:rFonts w:ascii="Cambria Math" w:hAnsi="Cambria Math" w:cs="Times New Roman"/>
                    </w:rPr>
                    <m:t>l</m:t>
                  </m:r>
                </m:sub>
              </m:sSub>
            </m:e>
          </m:d>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r>
                <m:rPr>
                  <m:lit/>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j</m:t>
                  </m:r>
                </m:sub>
                <m:sup>
                  <m:r>
                    <w:rPr>
                      <w:rFonts w:ascii="Cambria Math" w:hAnsi="Cambria Math" w:cs="Times New Roman"/>
                    </w:rPr>
                    <m:t>i</m:t>
                  </m:r>
                </m:sup>
              </m:sSub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m:rPr>
                          <m:scr m:val="script"/>
                          <m:sty m:val="p"/>
                        </m:rPr>
                        <w:rPr>
                          <w:rFonts w:ascii="Cambria Math" w:hAnsi="Cambria Math" w:cs="Times New Roman"/>
                        </w:rPr>
                        <m:t>l</m:t>
                      </m:r>
                    </m:sub>
                  </m:sSub>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j</m:t>
                  </m:r>
                </m:sub>
                <m:sup>
                  <m:r>
                    <w:rPr>
                      <w:rFonts w:ascii="Cambria Math" w:hAnsi="Cambria Math" w:cs="Times New Roman"/>
                    </w:rPr>
                    <m:t>i</m:t>
                  </m:r>
                </m:sup>
              </m:sSub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m:rPr>
                          <m:scr m:val="script"/>
                          <m:sty m:val="p"/>
                        </m:rPr>
                        <w:rPr>
                          <w:rFonts w:ascii="Cambria Math" w:hAnsi="Cambria Math" w:cs="Times New Roman"/>
                        </w:rPr>
                        <m:t>l</m:t>
                      </m:r>
                      <m:r>
                        <w:rPr>
                          <w:rFonts w:ascii="Cambria Math" w:hAnsi="Cambria Math" w:cs="Times New Roman"/>
                        </w:rPr>
                        <m:t>-1</m:t>
                      </m:r>
                    </m:sub>
                  </m:sSub>
                </m:e>
              </m:d>
            </m:e>
          </m:d>
          <m:sSup>
            <m:sSupPr>
              <m:ctrlPr>
                <w:rPr>
                  <w:rFonts w:ascii="Cambria Math" w:hAnsi="Cambria Math" w:cs="Times New Roman"/>
                  <w:i/>
                </w:rPr>
              </m:ctrlPr>
            </m:sSupPr>
            <m:e>
              <m:r>
                <w:rPr>
                  <w:rFonts w:ascii="Cambria Math" w:hAnsi="Cambria Math" w:cs="Times New Roman"/>
                </w:rPr>
                <m:t>|</m:t>
              </m:r>
              <m:r>
                <m:rPr>
                  <m:lit/>
                </m:rPr>
                <w:rPr>
                  <w:rFonts w:ascii="Cambria Math" w:hAnsi="Cambria Math" w:cs="Times New Roman"/>
                </w:rPr>
                <m:t>|</m:t>
              </m:r>
            </m:e>
            <m:sup>
              <m:r>
                <w:rPr>
                  <w:rFonts w:ascii="Cambria Math" w:hAnsi="Cambria Math" w:cs="Times New Roman"/>
                </w:rPr>
                <m:t>2</m:t>
              </m:r>
            </m:sup>
          </m:sSup>
        </m:oMath>
      </m:oMathPara>
    </w:p>
    <w:p w14:paraId="20142014" w14:textId="77777777" w:rsidR="00172AF6" w:rsidRPr="00172AF6" w:rsidRDefault="00172AF6" w:rsidP="00A409C1">
      <w:pPr>
        <w:pStyle w:val="ListParagraph"/>
        <w:spacing w:line="480" w:lineRule="auto"/>
        <w:rPr>
          <w:rFonts w:ascii="Times New Roman" w:hAnsi="Times New Roman" w:cs="Times New Roman"/>
        </w:rPr>
      </w:pPr>
    </w:p>
    <w:p w14:paraId="3C528CD1" w14:textId="1CD7B7DF" w:rsidR="0035666F" w:rsidRPr="00172AF6" w:rsidRDefault="00A20612" w:rsidP="00A409C1">
      <w:pPr>
        <w:pStyle w:val="ListParagraph"/>
        <w:spacing w:line="480" w:lineRule="auto"/>
        <w:rPr>
          <w:rFonts w:ascii="Times New Roman" w:hAnsi="Times New Roman" w:cs="Times New Roman"/>
        </w:rPr>
      </w:pPr>
      <w:r w:rsidRPr="00172AF6">
        <w:rPr>
          <w:rFonts w:ascii="Times New Roman" w:hAnsi="Times New Roman" w:cs="Times New Roman"/>
        </w:rPr>
        <w:t xml:space="preserve">where </w:t>
      </w:r>
      <m:oMath>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j</m:t>
            </m:r>
          </m:sub>
          <m:sup>
            <m:r>
              <w:rPr>
                <w:rFonts w:ascii="Cambria Math" w:hAnsi="Cambria Math" w:cs="Times New Roman"/>
              </w:rPr>
              <m:t>i</m:t>
            </m:r>
          </m:sup>
        </m:sSub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m:rPr>
                    <m:scr m:val="script"/>
                    <m:sty m:val="p"/>
                  </m:rPr>
                  <w:rPr>
                    <w:rFonts w:ascii="Cambria Math" w:hAnsi="Cambria Math" w:cs="Times New Roman"/>
                  </w:rPr>
                  <m:t>l</m:t>
                </m:r>
              </m:sub>
            </m:sSub>
          </m:e>
        </m:d>
      </m:oMath>
      <w:r w:rsidRPr="00172AF6">
        <w:rPr>
          <w:rFonts w:ascii="Times New Roman" w:hAnsi="Times New Roman" w:cs="Times New Roman"/>
        </w:rPr>
        <w:t xml:space="preserve"> is the coordinate of </w:t>
      </w:r>
      <w:r w:rsidR="00793C13">
        <w:rPr>
          <w:rFonts w:ascii="Times New Roman" w:hAnsi="Times New Roman" w:cs="Times New Roman"/>
        </w:rPr>
        <w:t>CT</w:t>
      </w:r>
      <w:r w:rsidRPr="00172AF6">
        <w:rPr>
          <w:rFonts w:ascii="Times New Roman" w:hAnsi="Times New Roman" w:cs="Times New Roman"/>
        </w:rPr>
        <w:t xml:space="preserve"> </w:t>
      </w:r>
      <m:oMath>
        <m:r>
          <w:rPr>
            <w:rFonts w:ascii="Cambria Math" w:hAnsi="Cambria Math" w:cs="Times New Roman"/>
          </w:rPr>
          <m:t>j</m:t>
        </m:r>
      </m:oMath>
      <w:r w:rsidRPr="00172AF6">
        <w:rPr>
          <w:rFonts w:ascii="Times New Roman" w:hAnsi="Times New Roman" w:cs="Times New Roman"/>
        </w:rPr>
        <w:t xml:space="preserve"> in frame </w:t>
      </w:r>
      <m:oMath>
        <m:sSub>
          <m:sSubPr>
            <m:ctrlPr>
              <w:rPr>
                <w:rFonts w:ascii="Cambria Math" w:hAnsi="Cambria Math" w:cs="Times New Roman"/>
                <w:i/>
              </w:rPr>
            </m:ctrlPr>
          </m:sSubPr>
          <m:e>
            <m:r>
              <w:rPr>
                <w:rFonts w:ascii="Cambria Math" w:hAnsi="Cambria Math" w:cs="Times New Roman"/>
              </w:rPr>
              <m:t>f</m:t>
            </m:r>
          </m:e>
          <m:sub>
            <m:r>
              <m:rPr>
                <m:scr m:val="script"/>
                <m:sty m:val="p"/>
              </m:rPr>
              <w:rPr>
                <w:rFonts w:ascii="Cambria Math" w:hAnsi="Cambria Math" w:cs="Times New Roman"/>
              </w:rPr>
              <m:t>l</m:t>
            </m:r>
          </m:sub>
        </m:sSub>
      </m:oMath>
      <w:r w:rsidRPr="00172AF6">
        <w:rPr>
          <w:rFonts w:ascii="Times New Roman" w:hAnsi="Times New Roman" w:cs="Times New Roman"/>
        </w:rPr>
        <w:t>.</w:t>
      </w:r>
    </w:p>
    <w:p w14:paraId="2A8C2B35" w14:textId="593150FC" w:rsidR="0035666F" w:rsidRPr="0035666F" w:rsidRDefault="00DE5AA2" w:rsidP="00A409C1">
      <w:pPr>
        <w:spacing w:line="480" w:lineRule="auto"/>
        <w:rPr>
          <w:rFonts w:ascii="Times New Roman" w:hAnsi="Times New Roman" w:cs="Times New Roman"/>
        </w:rPr>
      </w:pPr>
      <w:r>
        <w:rPr>
          <w:rFonts w:ascii="Times New Roman" w:hAnsi="Times New Roman" w:cs="Times New Roman"/>
        </w:rPr>
        <w:t>3</w:t>
      </w:r>
      <w:r w:rsidR="00793C13">
        <w:rPr>
          <w:rFonts w:ascii="Times New Roman" w:hAnsi="Times New Roman" w:cs="Times New Roman"/>
        </w:rPr>
        <w:t>.2</w:t>
      </w:r>
      <w:r w:rsidR="00A20612" w:rsidRPr="0035666F">
        <w:rPr>
          <w:rFonts w:ascii="Times New Roman" w:hAnsi="Times New Roman" w:cs="Times New Roman"/>
        </w:rPr>
        <w:t xml:space="preserve"> Repeat </w:t>
      </w:r>
      <w:r w:rsidR="004342EA">
        <w:rPr>
          <w:rFonts w:ascii="Times New Roman" w:hAnsi="Times New Roman" w:cs="Times New Roman"/>
        </w:rPr>
        <w:t>step 4.1</w:t>
      </w:r>
      <w:r w:rsidR="00A20612" w:rsidRPr="0035666F">
        <w:rPr>
          <w:rFonts w:ascii="Times New Roman" w:hAnsi="Times New Roman" w:cs="Times New Roman"/>
        </w:rPr>
        <w:t xml:space="preserve"> for all consecutive frame pairs in the path.</w:t>
      </w:r>
    </w:p>
    <w:p w14:paraId="726F0E20" w14:textId="22B39CB0" w:rsidR="00A416F4" w:rsidRPr="0035666F" w:rsidRDefault="00DE5AA2" w:rsidP="00A409C1">
      <w:pPr>
        <w:spacing w:line="480" w:lineRule="auto"/>
        <w:rPr>
          <w:rFonts w:ascii="Times New Roman" w:hAnsi="Times New Roman" w:cs="Times New Roman"/>
        </w:rPr>
      </w:pPr>
      <w:r>
        <w:rPr>
          <w:rFonts w:ascii="Times New Roman" w:hAnsi="Times New Roman" w:cs="Times New Roman"/>
        </w:rPr>
        <w:t>3</w:t>
      </w:r>
      <w:r w:rsidR="00793C13">
        <w:rPr>
          <w:rFonts w:ascii="Times New Roman" w:hAnsi="Times New Roman" w:cs="Times New Roman"/>
        </w:rPr>
        <w:t>.3</w:t>
      </w:r>
      <w:r w:rsidR="00793C13" w:rsidRPr="0035666F">
        <w:rPr>
          <w:rFonts w:ascii="Times New Roman" w:hAnsi="Times New Roman" w:cs="Times New Roman"/>
        </w:rPr>
        <w:t xml:space="preserve"> </w:t>
      </w:r>
      <w:r w:rsidR="00A20612" w:rsidRPr="0035666F">
        <w:rPr>
          <w:rFonts w:ascii="Times New Roman" w:hAnsi="Times New Roman" w:cs="Times New Roman"/>
        </w:rPr>
        <w:t xml:space="preserve">Compute the total energy of feature </w:t>
      </w:r>
      <m:oMath>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j</m:t>
            </m:r>
          </m:sub>
          <m:sup>
            <m:r>
              <w:rPr>
                <w:rFonts w:ascii="Cambria Math" w:hAnsi="Cambria Math" w:cs="Times New Roman"/>
              </w:rPr>
              <m:t>i</m:t>
            </m:r>
          </m:sup>
        </m:sSubSup>
      </m:oMath>
      <w:r w:rsidR="00A20612" w:rsidRPr="0035666F">
        <w:rPr>
          <w:rFonts w:ascii="Times New Roman" w:hAnsi="Times New Roman" w:cs="Times New Roman"/>
        </w:rPr>
        <w:t xml:space="preserve"> over the entire path:</w:t>
      </w:r>
    </w:p>
    <w:p w14:paraId="74998D40" w14:textId="17C8453A" w:rsidR="00A416F4" w:rsidRPr="0035666F" w:rsidRDefault="00A409C1" w:rsidP="00A409C1">
      <w:pPr>
        <w:spacing w:line="480" w:lineRule="auto"/>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j</m:t>
              </m:r>
            </m:sub>
            <m:sup>
              <m:r>
                <w:rPr>
                  <w:rFonts w:ascii="Cambria Math" w:hAnsi="Cambria Math" w:cs="Times New Roman"/>
                </w:rPr>
                <m:t>i</m:t>
              </m:r>
            </m:sup>
          </m:sSubSup>
          <m:r>
            <w:rPr>
              <w:rFonts w:ascii="Cambria Math" w:hAnsi="Cambria Math" w:cs="Times New Roman"/>
            </w:rPr>
            <m:t>=</m:t>
          </m:r>
          <m:nary>
            <m:naryPr>
              <m:chr m:val="∑"/>
              <m:ctrlPr>
                <w:rPr>
                  <w:rFonts w:ascii="Cambria Math" w:hAnsi="Cambria Math" w:cs="Times New Roman"/>
                </w:rPr>
              </m:ctrlPr>
            </m:naryPr>
            <m:sub>
              <m:r>
                <m:rPr>
                  <m:scr m:val="script"/>
                  <m:sty m:val="p"/>
                </m:rPr>
                <w:rPr>
                  <w:rFonts w:ascii="Cambria Math" w:hAnsi="Cambria Math" w:cs="Times New Roman"/>
                </w:rPr>
                <m:t>l</m:t>
              </m:r>
              <m:r>
                <w:rPr>
                  <w:rFonts w:ascii="Cambria Math" w:hAnsi="Cambria Math" w:cs="Times New Roman"/>
                </w:rPr>
                <m:t>=0</m:t>
              </m:r>
              <m:ctrlPr>
                <w:rPr>
                  <w:rFonts w:ascii="Cambria Math" w:hAnsi="Cambria Math" w:cs="Times New Roman"/>
                  <w:i/>
                </w:rPr>
              </m:ctrlPr>
            </m:sub>
            <m:sup>
              <m:r>
                <w:rPr>
                  <w:rFonts w:ascii="Cambria Math" w:hAnsi="Cambria Math" w:cs="Times New Roman"/>
                </w:rPr>
                <m:t>N-1</m:t>
              </m:r>
              <m:ctrlPr>
                <w:rPr>
                  <w:rFonts w:ascii="Cambria Math" w:hAnsi="Cambria Math" w:cs="Times New Roman"/>
                  <w:i/>
                </w:rPr>
              </m:ctrlPr>
            </m:sup>
            <m:e>
              <m:r>
                <m:rPr>
                  <m:sty m:val="p"/>
                </m:rPr>
                <w:rPr>
                  <w:rFonts w:ascii="Cambria Math" w:hAnsi="Cambria Math" w:cs="Times New Roman"/>
                </w:rPr>
                <m:t>Δ</m:t>
              </m:r>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j</m:t>
                  </m:r>
                </m:sub>
                <m:sup>
                  <m:r>
                    <w:rPr>
                      <w:rFonts w:ascii="Cambria Math" w:hAnsi="Cambria Math" w:cs="Times New Roman"/>
                    </w:rPr>
                    <m:t>i</m:t>
                  </m:r>
                </m:sup>
              </m:sSub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m:rPr>
                          <m:scr m:val="script"/>
                          <m:sty m:val="p"/>
                        </m:rPr>
                        <w:rPr>
                          <w:rFonts w:ascii="Cambria Math" w:hAnsi="Cambria Math" w:cs="Times New Roman"/>
                        </w:rPr>
                        <m:t>l</m:t>
                      </m:r>
                    </m:sub>
                  </m:sSub>
                </m:e>
              </m:d>
              <m:ctrlPr>
                <w:rPr>
                  <w:rFonts w:ascii="Cambria Math" w:hAnsi="Cambria Math" w:cs="Times New Roman"/>
                  <w:i/>
                </w:rPr>
              </m:ctrlPr>
            </m:e>
          </m:nary>
        </m:oMath>
      </m:oMathPara>
    </w:p>
    <w:p w14:paraId="2263C3D9" w14:textId="030A0EE8" w:rsidR="0035666F" w:rsidRPr="0035666F" w:rsidRDefault="00DE5AA2" w:rsidP="00A409C1">
      <w:pPr>
        <w:spacing w:line="480" w:lineRule="auto"/>
        <w:rPr>
          <w:rFonts w:ascii="Times New Roman" w:hAnsi="Times New Roman" w:cs="Times New Roman"/>
        </w:rPr>
      </w:pPr>
      <w:r>
        <w:rPr>
          <w:rFonts w:ascii="Times New Roman" w:hAnsi="Times New Roman" w:cs="Times New Roman"/>
        </w:rPr>
        <w:t>3</w:t>
      </w:r>
      <w:r w:rsidR="00793C13">
        <w:rPr>
          <w:rFonts w:ascii="Times New Roman" w:hAnsi="Times New Roman" w:cs="Times New Roman"/>
        </w:rPr>
        <w:t>.4</w:t>
      </w:r>
      <w:r w:rsidR="00A20612" w:rsidRPr="0035666F">
        <w:rPr>
          <w:rFonts w:ascii="Times New Roman" w:hAnsi="Times New Roman" w:cs="Times New Roman"/>
        </w:rPr>
        <w:t xml:space="preserve"> Repeat </w:t>
      </w:r>
      <w:r w:rsidR="00AD7355">
        <w:rPr>
          <w:rFonts w:ascii="Times New Roman" w:hAnsi="Times New Roman" w:cs="Times New Roman"/>
        </w:rPr>
        <w:t xml:space="preserve">step </w:t>
      </w:r>
      <w:r w:rsidR="00183832">
        <w:rPr>
          <w:rFonts w:ascii="Times New Roman" w:hAnsi="Times New Roman" w:cs="Times New Roman"/>
        </w:rPr>
        <w:t>4.1-</w:t>
      </w:r>
      <w:r w:rsidR="00AD7355">
        <w:rPr>
          <w:rFonts w:ascii="Times New Roman" w:hAnsi="Times New Roman" w:cs="Times New Roman"/>
        </w:rPr>
        <w:t>4.3</w:t>
      </w:r>
      <w:r w:rsidR="00A20612" w:rsidRPr="0035666F">
        <w:rPr>
          <w:rFonts w:ascii="Times New Roman" w:hAnsi="Times New Roman" w:cs="Times New Roman"/>
        </w:rPr>
        <w:t xml:space="preserve"> for all features </w:t>
      </w:r>
      <m:oMath>
        <m:r>
          <w:rPr>
            <w:rFonts w:ascii="Cambria Math" w:hAnsi="Cambria Math" w:cs="Times New Roman"/>
          </w:rPr>
          <m:t>j</m:t>
        </m:r>
        <m:r>
          <m:rPr>
            <m:sty m:val="p"/>
          </m:rPr>
          <w:rPr>
            <w:rFonts w:ascii="Cambria Math" w:hAnsi="Cambria Math" w:cs="Times New Roman"/>
          </w:rPr>
          <m:t>∈</m:t>
        </m:r>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6</m:t>
            </m:r>
          </m:e>
          <m:sub>
            <m:r>
              <m:rPr>
                <m:sty m:val="p"/>
              </m:rPr>
              <w:rPr>
                <w:rFonts w:ascii="Cambria Math" w:hAnsi="Cambria Math" w:cs="Times New Roman"/>
              </w:rPr>
              <m:t>α</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6</m:t>
            </m:r>
          </m:e>
          <m:sub>
            <m:r>
              <m:rPr>
                <m:sty m:val="p"/>
              </m:rPr>
              <w:rPr>
                <w:rFonts w:ascii="Cambria Math" w:hAnsi="Cambria Math" w:cs="Times New Roman"/>
              </w:rPr>
              <m:t>β</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12</m:t>
            </m:r>
          </m:e>
          <m:sub>
            <m:r>
              <m:rPr>
                <m:sty m:val="p"/>
              </m:rPr>
              <w:rPr>
                <w:rFonts w:ascii="Cambria Math" w:hAnsi="Cambria Math" w:cs="Times New Roman"/>
              </w:rPr>
              <m:t>α</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12</m:t>
            </m:r>
          </m:e>
          <m:sub>
            <m:r>
              <m:rPr>
                <m:sty m:val="p"/>
              </m:rPr>
              <w:rPr>
                <w:rFonts w:ascii="Cambria Math" w:hAnsi="Cambria Math" w:cs="Times New Roman"/>
              </w:rPr>
              <m:t>β</m:t>
            </m:r>
          </m:sub>
        </m:sSub>
        <m:r>
          <m:rPr>
            <m:lit/>
          </m:rPr>
          <w:rPr>
            <w:rFonts w:ascii="Cambria Math" w:hAnsi="Cambria Math" w:cs="Times New Roman"/>
          </w:rPr>
          <m:t>}</m:t>
        </m:r>
      </m:oMath>
      <w:r w:rsidR="00A20612" w:rsidRPr="0035666F">
        <w:rPr>
          <w:rFonts w:ascii="Times New Roman" w:hAnsi="Times New Roman" w:cs="Times New Roman"/>
        </w:rPr>
        <w:t>.</w:t>
      </w:r>
    </w:p>
    <w:p w14:paraId="52C92099" w14:textId="48F3D5A6" w:rsidR="00A416F4" w:rsidRPr="0035666F" w:rsidRDefault="00DE5AA2" w:rsidP="00A409C1">
      <w:pPr>
        <w:spacing w:line="480" w:lineRule="auto"/>
        <w:rPr>
          <w:rFonts w:ascii="Times New Roman" w:hAnsi="Times New Roman" w:cs="Times New Roman"/>
        </w:rPr>
      </w:pPr>
      <w:r>
        <w:rPr>
          <w:rFonts w:ascii="Times New Roman" w:hAnsi="Times New Roman" w:cs="Times New Roman"/>
        </w:rPr>
        <w:t>3</w:t>
      </w:r>
      <w:r w:rsidR="00793C13">
        <w:rPr>
          <w:rFonts w:ascii="Times New Roman" w:hAnsi="Times New Roman" w:cs="Times New Roman"/>
        </w:rPr>
        <w:t>.5 Define t</w:t>
      </w:r>
      <w:r w:rsidR="00A20612" w:rsidRPr="0035666F">
        <w:rPr>
          <w:rFonts w:ascii="Times New Roman" w:hAnsi="Times New Roman" w:cs="Times New Roman"/>
        </w:rPr>
        <w:t xml:space="preserve">he total energy of path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oMath>
      <w:r w:rsidR="00A20612" w:rsidRPr="0035666F">
        <w:rPr>
          <w:rFonts w:ascii="Times New Roman" w:hAnsi="Times New Roman" w:cs="Times New Roman"/>
        </w:rPr>
        <w:t xml:space="preserve"> </w:t>
      </w:r>
      <w:r w:rsidR="00793C13">
        <w:rPr>
          <w:rFonts w:ascii="Times New Roman" w:hAnsi="Times New Roman" w:cs="Times New Roman"/>
        </w:rPr>
        <w:t>as</w:t>
      </w:r>
      <w:r w:rsidR="00A20612" w:rsidRPr="0035666F">
        <w:rPr>
          <w:rFonts w:ascii="Times New Roman" w:hAnsi="Times New Roman" w:cs="Times New Roman"/>
        </w:rPr>
        <w:t xml:space="preserve"> the sum over all </w:t>
      </w:r>
      <w:r w:rsidR="007329C5">
        <w:rPr>
          <w:rFonts w:ascii="Times New Roman" w:hAnsi="Times New Roman" w:cs="Times New Roman"/>
        </w:rPr>
        <w:t>CT</w:t>
      </w:r>
      <w:r w:rsidR="00A20612" w:rsidRPr="0035666F">
        <w:rPr>
          <w:rFonts w:ascii="Times New Roman" w:hAnsi="Times New Roman" w:cs="Times New Roman"/>
        </w:rPr>
        <w:t>-specific energies:</w:t>
      </w:r>
    </w:p>
    <w:p w14:paraId="64499709" w14:textId="5D9689EF" w:rsidR="00C016A0" w:rsidRDefault="00A409C1" w:rsidP="00A409C1">
      <w:pPr>
        <w:spacing w:line="48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ub>
          </m:sSub>
          <m: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j</m:t>
              </m:r>
              <m:r>
                <m:rPr>
                  <m:sty m:val="p"/>
                </m:rPr>
                <w:rPr>
                  <w:rFonts w:ascii="Cambria Math" w:hAnsi="Cambria Math" w:cs="Times New Roman"/>
                </w:rPr>
                <m:t>∈</m:t>
              </m:r>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6</m:t>
                  </m:r>
                </m:e>
                <m:sub>
                  <m:r>
                    <m:rPr>
                      <m:sty m:val="p"/>
                    </m:rPr>
                    <w:rPr>
                      <w:rFonts w:ascii="Cambria Math" w:hAnsi="Cambria Math" w:cs="Times New Roman"/>
                    </w:rPr>
                    <m:t>α</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6</m:t>
                  </m:r>
                </m:e>
                <m:sub>
                  <m:r>
                    <m:rPr>
                      <m:sty m:val="p"/>
                    </m:rPr>
                    <w:rPr>
                      <w:rFonts w:ascii="Cambria Math" w:hAnsi="Cambria Math" w:cs="Times New Roman"/>
                    </w:rPr>
                    <m:t>β</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12</m:t>
                  </m:r>
                </m:e>
                <m:sub>
                  <m:r>
                    <m:rPr>
                      <m:sty m:val="p"/>
                    </m:rPr>
                    <w:rPr>
                      <w:rFonts w:ascii="Cambria Math" w:hAnsi="Cambria Math" w:cs="Times New Roman"/>
                    </w:rPr>
                    <m:t>α</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12</m:t>
                  </m:r>
                </m:e>
                <m:sub>
                  <m:r>
                    <m:rPr>
                      <m:sty m:val="p"/>
                    </m:rPr>
                    <w:rPr>
                      <w:rFonts w:ascii="Cambria Math" w:hAnsi="Cambria Math" w:cs="Times New Roman"/>
                    </w:rPr>
                    <m:t>β</m:t>
                  </m:r>
                </m:sub>
              </m:sSub>
              <m:r>
                <m:rPr>
                  <m:lit/>
                </m:rPr>
                <w:rPr>
                  <w:rFonts w:ascii="Cambria Math" w:hAnsi="Cambria Math" w:cs="Times New Roman"/>
                </w:rPr>
                <m:t>}</m:t>
              </m:r>
              <m:ctrlPr>
                <w:rPr>
                  <w:rFonts w:ascii="Cambria Math" w:hAnsi="Cambria Math" w:cs="Times New Roman"/>
                  <w:i/>
                </w:rPr>
              </m:ctrlPr>
            </m:sub>
            <m:sup>
              <m:ctrlPr>
                <w:rPr>
                  <w:rFonts w:ascii="Cambria Math" w:hAnsi="Cambria Math" w:cs="Times New Roman"/>
                  <w:i/>
                </w:rPr>
              </m:ctrlPr>
            </m:sup>
            <m:e>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j</m:t>
                  </m:r>
                </m:sub>
                <m:sup>
                  <m:r>
                    <w:rPr>
                      <w:rFonts w:ascii="Cambria Math" w:hAnsi="Cambria Math" w:cs="Times New Roman"/>
                    </w:rPr>
                    <m:t>i</m:t>
                  </m:r>
                </m:sup>
              </m:sSubSup>
              <m:ctrlPr>
                <w:rPr>
                  <w:rFonts w:ascii="Cambria Math" w:hAnsi="Cambria Math" w:cs="Times New Roman"/>
                  <w:i/>
                </w:rPr>
              </m:ctrlPr>
            </m:e>
          </m:nary>
        </m:oMath>
      </m:oMathPara>
    </w:p>
    <w:p w14:paraId="0A39E7EF" w14:textId="4A243472" w:rsidR="00A94A1A" w:rsidRPr="0035666F" w:rsidRDefault="00DE5AA2" w:rsidP="00A409C1">
      <w:pPr>
        <w:spacing w:line="480" w:lineRule="auto"/>
        <w:rPr>
          <w:rFonts w:ascii="Times New Roman" w:hAnsi="Times New Roman" w:cs="Times New Roman"/>
        </w:rPr>
      </w:pPr>
      <w:r>
        <w:rPr>
          <w:rFonts w:ascii="Times New Roman" w:hAnsi="Times New Roman" w:cs="Times New Roman"/>
        </w:rPr>
        <w:t>3</w:t>
      </w:r>
      <w:r w:rsidR="004342EA">
        <w:rPr>
          <w:rFonts w:ascii="Times New Roman" w:hAnsi="Times New Roman" w:cs="Times New Roman"/>
        </w:rPr>
        <w:t>.6 Repeat</w:t>
      </w:r>
      <w:r w:rsidR="00183832">
        <w:rPr>
          <w:rFonts w:ascii="Times New Roman" w:hAnsi="Times New Roman" w:cs="Times New Roman"/>
        </w:rPr>
        <w:t xml:space="preserve"> the steps 4.1-4.5 for all path </w:t>
      </w:r>
      <m:oMath>
        <m:sSub>
          <m:sSubPr>
            <m:ctrlPr>
              <w:rPr>
                <w:rFonts w:ascii="Cambria Math" w:hAnsi="Cambria Math" w:cs="Times New Roman"/>
                <w:i/>
              </w:rPr>
            </m:ctrlPr>
          </m:sSubPr>
          <m:e>
            <m:r>
              <m:rPr>
                <m:sty m:val="p"/>
              </m:rPr>
              <w:rPr>
                <w:rFonts w:ascii="Cambria Math" w:hAnsi="Cambria Math" w:cs="Times New Roman"/>
              </w:rPr>
              <m:t>P</m:t>
            </m:r>
            <m:ctrlPr>
              <w:rPr>
                <w:rFonts w:ascii="Cambria Math" w:hAnsi="Cambria Math" w:cs="Times New Roman"/>
              </w:rPr>
            </m:ctrlPr>
          </m:e>
          <m:sub>
            <m:r>
              <w:rPr>
                <w:rFonts w:ascii="Cambria Math" w:hAnsi="Cambria Math" w:cs="Times New Roman"/>
              </w:rPr>
              <m:t>i</m:t>
            </m:r>
          </m:sub>
        </m:sSub>
        <m:r>
          <w:rPr>
            <w:rFonts w:ascii="Cambria Math" w:hAnsi="Cambria Math" w:cs="Times New Roman"/>
          </w:rPr>
          <m:t> </m:t>
        </m:r>
        <m:r>
          <m:rPr>
            <m:sty m:val="p"/>
          </m:rPr>
          <w:rPr>
            <w:rFonts w:ascii="Cambria Math" w:hAnsi="Cambria Math" w:cs="Times New Roman"/>
          </w:rPr>
          <m:t>∈</m:t>
        </m:r>
        <m:r>
          <w:rPr>
            <w:rFonts w:ascii="Cambria Math" w:hAnsi="Cambria Math" w:cs="Times New Roman"/>
          </w:rPr>
          <m:t> </m:t>
        </m:r>
        <m:r>
          <m:rPr>
            <m:scr m:val="script"/>
            <m:sty m:val="p"/>
          </m:rPr>
          <w:rPr>
            <w:rFonts w:ascii="Cambria Math" w:hAnsi="Cambria Math" w:cs="Times New Roman"/>
          </w:rPr>
          <m:t>P</m:t>
        </m:r>
      </m:oMath>
      <w:r w:rsidR="00183832">
        <w:rPr>
          <w:rFonts w:ascii="Times New Roman" w:hAnsi="Times New Roman" w:cs="Times New Roman"/>
        </w:rPr>
        <w:t xml:space="preserve">. </w:t>
      </w:r>
      <w:r w:rsidR="00A94A1A" w:rsidRPr="0035666F">
        <w:rPr>
          <w:rFonts w:ascii="Times New Roman" w:hAnsi="Times New Roman" w:cs="Times New Roman"/>
        </w:rPr>
        <w:t>The complete set of energies is therefore:</w:t>
      </w:r>
    </w:p>
    <w:p w14:paraId="6A8377B1" w14:textId="77777777" w:rsidR="00A94A1A" w:rsidRPr="0035666F" w:rsidRDefault="00A94A1A" w:rsidP="00A409C1">
      <w:pPr>
        <w:spacing w:line="480" w:lineRule="auto"/>
        <w:rPr>
          <w:rFonts w:ascii="Times New Roman" w:hAnsi="Times New Roman" w:cs="Times New Roman"/>
        </w:rPr>
      </w:pPr>
      <m:oMathPara>
        <m:oMath>
          <m:r>
            <m:rPr>
              <m:scr m:val="script"/>
            </m:rPr>
            <w:rPr>
              <w:rFonts w:ascii="Cambria Math" w:hAnsi="Cambria Math" w:cs="Times New Roman"/>
            </w:rPr>
            <m:t>E=</m:t>
          </m:r>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ub>
          </m:sSub>
          <m:sSubSup>
            <m:sSubSupPr>
              <m:ctrlPr>
                <w:rPr>
                  <w:rFonts w:ascii="Cambria Math" w:hAnsi="Cambria Math" w:cs="Times New Roman"/>
                  <w:i/>
                </w:rPr>
              </m:ctrlPr>
            </m:sSubSupPr>
            <m:e>
              <m:r>
                <m:rPr>
                  <m:lit/>
                </m:rPr>
                <w:rPr>
                  <w:rFonts w:ascii="Cambria Math" w:hAnsi="Cambria Math" w:cs="Times New Roman"/>
                </w:rPr>
                <m:t>}</m:t>
              </m:r>
            </m:e>
            <m:sub>
              <m:r>
                <w:rPr>
                  <w:rFonts w:ascii="Cambria Math" w:hAnsi="Cambria Math" w:cs="Times New Roman"/>
                </w:rPr>
                <m:t>i=1</m:t>
              </m:r>
            </m:sub>
            <m:sup>
              <m:r>
                <w:rPr>
                  <w:rFonts w:ascii="Cambria Math" w:hAnsi="Cambria Math" w:cs="Times New Roman"/>
                </w:rPr>
                <m:t>N</m:t>
              </m:r>
            </m:sup>
          </m:sSubSup>
        </m:oMath>
      </m:oMathPara>
    </w:p>
    <w:p w14:paraId="7DB45550" w14:textId="77777777" w:rsidR="00A94A1A" w:rsidRPr="0035666F" w:rsidRDefault="00A94A1A" w:rsidP="00A409C1">
      <w:pPr>
        <w:spacing w:line="480" w:lineRule="auto"/>
        <w:rPr>
          <w:rFonts w:ascii="Times New Roman" w:hAnsi="Times New Roman" w:cs="Times New Roman"/>
        </w:rPr>
      </w:pPr>
    </w:p>
    <w:p w14:paraId="00658699" w14:textId="2527006E" w:rsidR="00314641" w:rsidRPr="002A7B06" w:rsidRDefault="00A20612" w:rsidP="00A409C1">
      <w:pPr>
        <w:spacing w:line="480" w:lineRule="auto"/>
        <w:rPr>
          <w:rFonts w:ascii="Times New Roman" w:hAnsi="Times New Roman" w:cs="Times New Roman"/>
          <w:i/>
          <w:iCs/>
        </w:rPr>
      </w:pPr>
      <w:r w:rsidRPr="002A7B06">
        <w:rPr>
          <w:rFonts w:ascii="Times New Roman" w:hAnsi="Times New Roman" w:cs="Times New Roman"/>
          <w:i/>
          <w:iCs/>
        </w:rPr>
        <w:t xml:space="preserve">Step </w:t>
      </w:r>
      <w:r w:rsidR="00DE5AA2" w:rsidRPr="002A7B06">
        <w:rPr>
          <w:rFonts w:ascii="Times New Roman" w:hAnsi="Times New Roman" w:cs="Times New Roman"/>
          <w:i/>
          <w:iCs/>
        </w:rPr>
        <w:t>4</w:t>
      </w:r>
      <w:r w:rsidRPr="002A7B06">
        <w:rPr>
          <w:rFonts w:ascii="Times New Roman" w:hAnsi="Times New Roman" w:cs="Times New Roman"/>
          <w:i/>
          <w:iCs/>
        </w:rPr>
        <w:t xml:space="preserve"> — Optimal Path Selection and Final Homolog Classification</w:t>
      </w:r>
    </w:p>
    <w:p w14:paraId="5A2585A4" w14:textId="77777777" w:rsidR="00C016A0" w:rsidRPr="0035666F" w:rsidRDefault="00A20612" w:rsidP="00A409C1">
      <w:pPr>
        <w:spacing w:line="480" w:lineRule="auto"/>
        <w:rPr>
          <w:rFonts w:ascii="Times New Roman" w:hAnsi="Times New Roman" w:cs="Times New Roman"/>
        </w:rPr>
      </w:pPr>
      <w:r w:rsidRPr="0035666F">
        <w:rPr>
          <w:rFonts w:ascii="Times New Roman" w:hAnsi="Times New Roman" w:cs="Times New Roman"/>
        </w:rPr>
        <w:t xml:space="preserve">Among all computed paths </w:t>
      </w:r>
      <m:oMath>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SubSup>
          <m:sSubSupPr>
            <m:ctrlPr>
              <w:rPr>
                <w:rFonts w:ascii="Cambria Math" w:hAnsi="Cambria Math" w:cs="Times New Roman"/>
                <w:i/>
              </w:rPr>
            </m:ctrlPr>
          </m:sSubSupPr>
          <m:e>
            <m:r>
              <m:rPr>
                <m:lit/>
              </m:rPr>
              <w:rPr>
                <w:rFonts w:ascii="Cambria Math" w:hAnsi="Cambria Math" w:cs="Times New Roman"/>
              </w:rPr>
              <m:t>}</m:t>
            </m:r>
          </m:e>
          <m:sub>
            <m:r>
              <w:rPr>
                <w:rFonts w:ascii="Cambria Math" w:hAnsi="Cambria Math" w:cs="Times New Roman"/>
              </w:rPr>
              <m:t>i=1</m:t>
            </m:r>
          </m:sub>
          <m:sup>
            <m:r>
              <w:rPr>
                <w:rFonts w:ascii="Cambria Math" w:hAnsi="Cambria Math" w:cs="Times New Roman"/>
              </w:rPr>
              <m:t>N</m:t>
            </m:r>
          </m:sup>
        </m:sSubSup>
        <m:r>
          <m:rPr>
            <m:sty m:val="p"/>
          </m:rPr>
          <w:rPr>
            <w:rFonts w:ascii="Cambria Math" w:hAnsi="Cambria Math" w:cs="Times New Roman"/>
          </w:rPr>
          <m:t>∈</m:t>
        </m:r>
        <m:r>
          <m:rPr>
            <m:scr m:val="script"/>
          </m:rPr>
          <w:rPr>
            <w:rFonts w:ascii="Cambria Math" w:hAnsi="Cambria Math" w:cs="Times New Roman"/>
          </w:rPr>
          <m:t>P</m:t>
        </m:r>
      </m:oMath>
      <w:r w:rsidRPr="0035666F">
        <w:rPr>
          <w:rFonts w:ascii="Times New Roman" w:hAnsi="Times New Roman" w:cs="Times New Roman"/>
        </w:rPr>
        <w:t xml:space="preserve"> and their associated energies </w:t>
      </w:r>
      <m:oMath>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ub>
        </m:sSub>
        <m:sSubSup>
          <m:sSubSupPr>
            <m:ctrlPr>
              <w:rPr>
                <w:rFonts w:ascii="Cambria Math" w:hAnsi="Cambria Math" w:cs="Times New Roman"/>
                <w:i/>
              </w:rPr>
            </m:ctrlPr>
          </m:sSubSupPr>
          <m:e>
            <m:r>
              <m:rPr>
                <m:lit/>
              </m:rPr>
              <w:rPr>
                <w:rFonts w:ascii="Cambria Math" w:hAnsi="Cambria Math" w:cs="Times New Roman"/>
              </w:rPr>
              <m:t>}</m:t>
            </m:r>
          </m:e>
          <m:sub>
            <m:r>
              <w:rPr>
                <w:rFonts w:ascii="Cambria Math" w:hAnsi="Cambria Math" w:cs="Times New Roman"/>
              </w:rPr>
              <m:t>i=1</m:t>
            </m:r>
          </m:sub>
          <m:sup>
            <m:r>
              <w:rPr>
                <w:rFonts w:ascii="Cambria Math" w:hAnsi="Cambria Math" w:cs="Times New Roman"/>
              </w:rPr>
              <m:t>N</m:t>
            </m:r>
          </m:sup>
        </m:sSubSup>
        <m:r>
          <m:rPr>
            <m:sty m:val="p"/>
          </m:rPr>
          <w:rPr>
            <w:rFonts w:ascii="Cambria Math" w:hAnsi="Cambria Math" w:cs="Times New Roman"/>
          </w:rPr>
          <m:t>∈</m:t>
        </m:r>
        <m:r>
          <m:rPr>
            <m:scr m:val="script"/>
          </m:rPr>
          <w:rPr>
            <w:rFonts w:ascii="Cambria Math" w:hAnsi="Cambria Math" w:cs="Times New Roman"/>
          </w:rPr>
          <m:t>E</m:t>
        </m:r>
      </m:oMath>
      <w:r w:rsidRPr="0035666F">
        <w:rPr>
          <w:rFonts w:ascii="Times New Roman" w:hAnsi="Times New Roman" w:cs="Times New Roman"/>
        </w:rPr>
        <w:t xml:space="preserve">, we identify the optimal path </w:t>
      </w: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m:t>
            </m:r>
          </m:sup>
        </m:sSup>
      </m:oMath>
      <w:r w:rsidRPr="0035666F">
        <w:rPr>
          <w:rFonts w:ascii="Times New Roman" w:hAnsi="Times New Roman" w:cs="Times New Roman"/>
        </w:rPr>
        <w:t xml:space="preserve"> as the one with minimal total energy:</w:t>
      </w:r>
    </w:p>
    <w:p w14:paraId="27AB2997" w14:textId="77777777" w:rsidR="00AA4EDF" w:rsidRPr="00AA4EDF" w:rsidRDefault="00A409C1" w:rsidP="00A409C1">
      <w:pPr>
        <w:spacing w:line="480" w:lineRule="auto"/>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m:t>
              </m:r>
            </m:sup>
          </m:sSup>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arg</m:t>
              </m:r>
              <m:ctrlPr>
                <w:rPr>
                  <w:rFonts w:ascii="Cambria Math" w:hAnsi="Cambria Math" w:cs="Times New Roman"/>
                  <w:i/>
                </w:rPr>
              </m:ctrlPr>
            </m:fName>
            <m:e>
              <m:func>
                <m:funcPr>
                  <m:ctrlPr>
                    <w:rPr>
                      <w:rFonts w:ascii="Cambria Math" w:hAnsi="Cambria Math" w:cs="Times New Roman"/>
                    </w:rPr>
                  </m:ctrlPr>
                </m:funcPr>
                <m:fName>
                  <m:limLow>
                    <m:limLowPr>
                      <m:ctrlPr>
                        <w:rPr>
                          <w:rFonts w:ascii="Cambria Math" w:hAnsi="Cambria Math" w:cs="Times New Roman"/>
                          <w:i/>
                        </w:rPr>
                      </m:ctrlPr>
                    </m:limLowPr>
                    <m:e>
                      <m:r>
                        <m:rPr>
                          <m:sty m:val="p"/>
                        </m:rPr>
                        <w:rPr>
                          <w:rFonts w:ascii="Cambria Math" w:hAnsi="Cambria Math" w:cs="Times New Roman"/>
                        </w:rPr>
                        <m:t>min</m:t>
                      </m:r>
                      <m:ctrlPr>
                        <w:rPr>
                          <w:rFonts w:ascii="Cambria Math" w:hAnsi="Cambria Math" w:cs="Times New Roman"/>
                        </w:rPr>
                      </m:ctrlPr>
                    </m:e>
                    <m:li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m:rPr>
                          <m:sty m:val="p"/>
                        </m:rPr>
                        <w:rPr>
                          <w:rFonts w:ascii="Cambria Math" w:hAnsi="Cambria Math" w:cs="Times New Roman"/>
                        </w:rPr>
                        <m:t>∈</m:t>
                      </m:r>
                      <m:r>
                        <m:rPr>
                          <m:scr m:val="script"/>
                        </m:rPr>
                        <w:rPr>
                          <w:rFonts w:ascii="Cambria Math" w:hAnsi="Cambria Math" w:cs="Times New Roman"/>
                        </w:rPr>
                        <m:t>P</m:t>
                      </m:r>
                      <m:ctrlPr>
                        <w:rPr>
                          <w:rFonts w:ascii="Cambria Math" w:hAnsi="Cambria Math" w:cs="Times New Roman"/>
                        </w:rPr>
                      </m:ctrlPr>
                    </m:lim>
                  </m:limLow>
                </m:fName>
                <m:e>
                  <m:sSub>
                    <m:sSubPr>
                      <m:ctrlPr>
                        <w:rPr>
                          <w:rFonts w:ascii="Cambria Math" w:hAnsi="Cambria Math" w:cs="Times New Roman"/>
                          <w:i/>
                        </w:rPr>
                      </m:ctrlPr>
                    </m:sSub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ub>
                  </m:sSub>
                  <m:ctrlPr>
                    <w:rPr>
                      <w:rFonts w:ascii="Cambria Math" w:hAnsi="Cambria Math" w:cs="Times New Roman"/>
                      <w:i/>
                    </w:rPr>
                  </m:ctrlPr>
                </m:e>
              </m:func>
            </m:e>
          </m:func>
        </m:oMath>
      </m:oMathPara>
    </w:p>
    <w:p w14:paraId="075E8BB9" w14:textId="39B9C163" w:rsidR="00180E08" w:rsidRPr="00180E08" w:rsidRDefault="00180E08" w:rsidP="00A409C1">
      <w:pPr>
        <w:spacing w:line="480" w:lineRule="auto"/>
        <w:rPr>
          <w:rFonts w:ascii="Times New Roman" w:hAnsi="Times New Roman" w:cs="Times New Roman"/>
        </w:rPr>
      </w:pPr>
      <w:r w:rsidRPr="00180E08">
        <w:rPr>
          <w:rFonts w:ascii="Times New Roman" w:hAnsi="Times New Roman" w:cs="Times New Roman"/>
        </w:rPr>
        <w:t>The corresponding minimum energy is</w:t>
      </w:r>
      <w:r>
        <w:rPr>
          <w:rFonts w:ascii="Times New Roman" w:hAnsi="Times New Roman" w:cs="Times New Roman"/>
        </w:rPr>
        <w:t>:</w:t>
      </w:r>
    </w:p>
    <w:p w14:paraId="7465031F" w14:textId="680E4AF5" w:rsidR="00C016A0" w:rsidRPr="0035666F" w:rsidRDefault="00A409C1" w:rsidP="00A409C1">
      <w:pPr>
        <w:spacing w:line="48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E</m:t>
              </m:r>
              <m:ctrlPr>
                <w:rPr>
                  <w:rFonts w:ascii="Cambria Math" w:hAnsi="Cambria Math" w:cs="Times New Roman"/>
                </w:rPr>
              </m:ctrlPr>
            </m:e>
            <m:sub>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m:t>
                  </m:r>
                </m:sup>
              </m:sSup>
            </m:sub>
          </m:sSub>
          <m:r>
            <w:rPr>
              <w:rFonts w:ascii="Cambria Math" w:hAnsi="Cambria Math" w:cs="Times New Roman"/>
            </w:rPr>
            <m:t>=</m:t>
          </m:r>
          <m:func>
            <m:funcPr>
              <m:ctrlPr>
                <w:rPr>
                  <w:rFonts w:ascii="Cambria Math" w:hAnsi="Cambria Math" w:cs="Times New Roman"/>
                </w:rPr>
              </m:ctrlPr>
            </m:funcPr>
            <m:fName>
              <m:limLow>
                <m:limLowPr>
                  <m:ctrlPr>
                    <w:rPr>
                      <w:rFonts w:ascii="Cambria Math" w:hAnsi="Cambria Math" w:cs="Times New Roman"/>
                      <w:i/>
                    </w:rPr>
                  </m:ctrlPr>
                </m:limLowPr>
                <m:e>
                  <m:r>
                    <m:rPr>
                      <m:sty m:val="p"/>
                    </m:rPr>
                    <w:rPr>
                      <w:rFonts w:ascii="Cambria Math" w:hAnsi="Cambria Math" w:cs="Times New Roman"/>
                    </w:rPr>
                    <m:t>min</m:t>
                  </m:r>
                </m:e>
                <m:lim>
                  <m:r>
                    <w:rPr>
                      <w:rFonts w:ascii="Cambria Math" w:hAnsi="Cambria Math" w:cs="Times New Roman"/>
                    </w:rPr>
                    <m:t>i</m:t>
                  </m:r>
                  <m:ctrlPr>
                    <w:rPr>
                      <w:rFonts w:ascii="Cambria Math" w:hAnsi="Cambria Math" w:cs="Times New Roman"/>
                    </w:rPr>
                  </m:ctrlPr>
                </m:lim>
              </m:limLow>
              <m:ctrlPr>
                <w:rPr>
                  <w:rFonts w:ascii="Cambria Math" w:hAnsi="Cambria Math" w:cs="Times New Roman"/>
                  <w:i/>
                </w:rPr>
              </m:ctrlPr>
            </m:fName>
            <m:e>
              <m:sSub>
                <m:sSubPr>
                  <m:ctrlPr>
                    <w:rPr>
                      <w:rFonts w:ascii="Cambria Math" w:hAnsi="Cambria Math" w:cs="Times New Roman"/>
                      <w:i/>
                    </w:rPr>
                  </m:ctrlPr>
                </m:sSub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ub>
              </m:sSub>
              <m:ctrlPr>
                <w:rPr>
                  <w:rFonts w:ascii="Cambria Math" w:hAnsi="Cambria Math" w:cs="Times New Roman"/>
                  <w:i/>
                </w:rPr>
              </m:ctrlPr>
            </m:e>
          </m:func>
        </m:oMath>
      </m:oMathPara>
    </w:p>
    <w:p w14:paraId="1E8BF637" w14:textId="29C03624" w:rsidR="0024432C" w:rsidRDefault="00A20612" w:rsidP="00A409C1">
      <w:pPr>
        <w:spacing w:line="480" w:lineRule="auto"/>
        <w:rPr>
          <w:rFonts w:ascii="Times New Roman" w:hAnsi="Times New Roman" w:cs="Times New Roman"/>
        </w:rPr>
      </w:pPr>
      <w:r w:rsidRPr="0035666F">
        <w:rPr>
          <w:rFonts w:ascii="Times New Roman" w:hAnsi="Times New Roman" w:cs="Times New Roman"/>
        </w:rPr>
        <w:lastRenderedPageBreak/>
        <w:t xml:space="preserve">The final homolog classification is then defined according to the </w:t>
      </w:r>
      <m:oMath>
        <m:r>
          <m:rPr>
            <m:sty m:val="p"/>
          </m:rPr>
          <w:rPr>
            <w:rFonts w:ascii="Cambria Math" w:hAnsi="Cambria Math" w:cs="Times New Roman"/>
          </w:rPr>
          <m:t>α</m:t>
        </m:r>
        <m:r>
          <m:rPr>
            <m:lit/>
          </m:rPr>
          <w:rPr>
            <w:rFonts w:ascii="Cambria Math" w:hAnsi="Cambria Math" w:cs="Times New Roman"/>
          </w:rPr>
          <m:t>/</m:t>
        </m:r>
        <m:r>
          <m:rPr>
            <m:sty m:val="p"/>
          </m:rPr>
          <w:rPr>
            <w:rFonts w:ascii="Cambria Math" w:hAnsi="Cambria Math" w:cs="Times New Roman"/>
          </w:rPr>
          <m:t>β</m:t>
        </m:r>
      </m:oMath>
      <w:r w:rsidRPr="0035666F">
        <w:rPr>
          <w:rFonts w:ascii="Times New Roman" w:hAnsi="Times New Roman" w:cs="Times New Roman"/>
        </w:rPr>
        <w:t xml:space="preserve"> labels assigned along the optimal path </w:t>
      </w: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m:t>
            </m:r>
          </m:sup>
        </m:sSup>
      </m:oMath>
      <w:r w:rsidRPr="0035666F">
        <w:rPr>
          <w:rFonts w:ascii="Times New Roman" w:hAnsi="Times New Roman" w:cs="Times New Roman"/>
        </w:rPr>
        <w:t xml:space="preserve">. </w:t>
      </w:r>
    </w:p>
    <w:p w14:paraId="3BAD2C72" w14:textId="7D8ED67F" w:rsidR="002A7B06" w:rsidRDefault="002A7B06" w:rsidP="00A409C1">
      <w:pPr>
        <w:spacing w:line="480" w:lineRule="auto"/>
        <w:rPr>
          <w:rFonts w:ascii="Times New Roman" w:hAnsi="Times New Roman" w:cs="Times New Roman"/>
        </w:rPr>
      </w:pPr>
      <w:r>
        <w:rPr>
          <w:rFonts w:ascii="Times New Roman" w:hAnsi="Times New Roman" w:cs="Times New Roman"/>
        </w:rPr>
        <w:br w:type="page"/>
      </w:r>
    </w:p>
    <w:p w14:paraId="1E86A9E5" w14:textId="7448345E" w:rsidR="00E92377" w:rsidRDefault="00E92377" w:rsidP="00A409C1">
      <w:pPr>
        <w:spacing w:line="480" w:lineRule="auto"/>
        <w:rPr>
          <w:rFonts w:ascii="Times New Roman" w:hAnsi="Times New Roman" w:cs="Times New Roman"/>
          <w:b/>
          <w:bCs/>
        </w:rPr>
      </w:pPr>
      <w:r>
        <w:rPr>
          <w:rFonts w:ascii="Times New Roman" w:hAnsi="Times New Roman" w:cs="Times New Roman"/>
          <w:b/>
          <w:bCs/>
        </w:rPr>
        <w:lastRenderedPageBreak/>
        <w:t>Supplementary Figures</w:t>
      </w:r>
    </w:p>
    <w:p w14:paraId="555EC157" w14:textId="77777777" w:rsidR="00303212" w:rsidRPr="00842D77"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5B0A227F" wp14:editId="16E506E6">
            <wp:extent cx="5458406" cy="7884634"/>
            <wp:effectExtent l="0" t="0" r="3175" b="2540"/>
            <wp:docPr id="1110745374" name="Picture 1"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45374" name="Picture 1" descr="A screenshot of a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67538" cy="7897825"/>
                    </a:xfrm>
                    <a:prstGeom prst="rect">
                      <a:avLst/>
                    </a:prstGeom>
                  </pic:spPr>
                </pic:pic>
              </a:graphicData>
            </a:graphic>
          </wp:inline>
        </w:drawing>
      </w:r>
    </w:p>
    <w:p w14:paraId="2F2C02B2" w14:textId="71725D20" w:rsidR="00303212" w:rsidRPr="00B32EAC" w:rsidRDefault="00303212" w:rsidP="00A409C1">
      <w:pPr>
        <w:spacing w:line="480" w:lineRule="auto"/>
        <w:rPr>
          <w:rFonts w:ascii="Times New Roman" w:hAnsi="Times New Roman" w:cs="Times New Roman"/>
        </w:rPr>
      </w:pPr>
      <w:r>
        <w:rPr>
          <w:rFonts w:ascii="Times New Roman" w:hAnsi="Times New Roman" w:cs="Times New Roman"/>
          <w:b/>
          <w:bCs/>
        </w:rPr>
        <w:lastRenderedPageBreak/>
        <w:t xml:space="preserve">Supplementary Fig. </w:t>
      </w:r>
      <w:r w:rsidRPr="00C504E9">
        <w:rPr>
          <w:rFonts w:ascii="Times New Roman" w:hAnsi="Times New Roman" w:cs="Times New Roman"/>
          <w:b/>
          <w:bCs/>
        </w:rPr>
        <w:t>1 Stable lateral nucleus–Golgi polarity during adhesion.</w:t>
      </w:r>
      <w:r w:rsidRPr="00C504E9">
        <w:rPr>
          <w:rFonts w:ascii="Times New Roman" w:hAnsi="Times New Roman" w:cs="Times New Roman"/>
        </w:rPr>
        <w:t xml:space="preserve"> </w:t>
      </w:r>
      <w:r w:rsidRPr="00AF532F">
        <w:rPr>
          <w:rFonts w:ascii="Times New Roman" w:hAnsi="Times New Roman" w:cs="Times New Roman"/>
        </w:rPr>
        <w:t xml:space="preserve">Representative three-dimensional surface reconstructions from confocal z-stacks showing the cellular </w:t>
      </w:r>
      <w:r>
        <w:rPr>
          <w:rFonts w:ascii="Times New Roman" w:hAnsi="Times New Roman" w:cs="Times New Roman"/>
        </w:rPr>
        <w:t>envelope</w:t>
      </w:r>
      <w:r w:rsidRPr="00AF532F">
        <w:rPr>
          <w:rFonts w:ascii="Times New Roman" w:hAnsi="Times New Roman" w:cs="Times New Roman"/>
        </w:rPr>
        <w:t xml:space="preserve"> (red), nucleus (blue), and Golgi apparatus (yellow) at progressive stages of adhesion (5, 10, 20, and 30 min; 16 h after seeding)</w:t>
      </w:r>
      <w:r>
        <w:rPr>
          <w:rFonts w:ascii="Times New Roman" w:hAnsi="Times New Roman" w:cs="Times New Roman"/>
        </w:rPr>
        <w:t xml:space="preserve">. </w:t>
      </w:r>
      <w:r w:rsidRPr="00D41A69">
        <w:rPr>
          <w:rFonts w:ascii="Times New Roman" w:hAnsi="Times New Roman" w:cs="Times New Roman"/>
        </w:rPr>
        <w:t>Scatter plots showing cellular height (</w:t>
      </w:r>
      <w:r>
        <w:rPr>
          <w:rFonts w:ascii="Times New Roman" w:hAnsi="Times New Roman" w:cs="Times New Roman"/>
        </w:rPr>
        <w:t>b</w:t>
      </w:r>
      <w:r w:rsidRPr="00D41A69">
        <w:rPr>
          <w:rFonts w:ascii="Times New Roman" w:hAnsi="Times New Roman" w:cs="Times New Roman"/>
        </w:rPr>
        <w:t>), circularity (</w:t>
      </w:r>
      <w:r>
        <w:rPr>
          <w:rFonts w:ascii="Times New Roman" w:hAnsi="Times New Roman" w:cs="Times New Roman"/>
        </w:rPr>
        <w:t>c</w:t>
      </w:r>
      <w:r w:rsidRPr="00D41A69">
        <w:rPr>
          <w:rFonts w:ascii="Times New Roman" w:hAnsi="Times New Roman" w:cs="Times New Roman"/>
        </w:rPr>
        <w:t>), and projected area (</w:t>
      </w:r>
      <w:r>
        <w:rPr>
          <w:rFonts w:ascii="Times New Roman" w:hAnsi="Times New Roman" w:cs="Times New Roman"/>
        </w:rPr>
        <w:t>d</w:t>
      </w:r>
      <w:r w:rsidRPr="00D41A69">
        <w:rPr>
          <w:rFonts w:ascii="Times New Roman" w:hAnsi="Times New Roman" w:cs="Times New Roman"/>
        </w:rPr>
        <w:t>), as well as nuclear height (</w:t>
      </w:r>
      <w:r>
        <w:rPr>
          <w:rFonts w:ascii="Times New Roman" w:hAnsi="Times New Roman" w:cs="Times New Roman"/>
        </w:rPr>
        <w:t>e</w:t>
      </w:r>
      <w:r w:rsidRPr="00D41A69">
        <w:rPr>
          <w:rFonts w:ascii="Times New Roman" w:hAnsi="Times New Roman" w:cs="Times New Roman"/>
        </w:rPr>
        <w:t>), prolateness (</w:t>
      </w:r>
      <w:r>
        <w:rPr>
          <w:rFonts w:ascii="Times New Roman" w:hAnsi="Times New Roman" w:cs="Times New Roman"/>
        </w:rPr>
        <w:t>f</w:t>
      </w:r>
      <w:r w:rsidRPr="00D41A69">
        <w:rPr>
          <w:rFonts w:ascii="Times New Roman" w:hAnsi="Times New Roman" w:cs="Times New Roman"/>
        </w:rPr>
        <w:t>), and volume (</w:t>
      </w:r>
      <w:r>
        <w:rPr>
          <w:rFonts w:ascii="Times New Roman" w:hAnsi="Times New Roman" w:cs="Times New Roman"/>
        </w:rPr>
        <w:t>g</w:t>
      </w:r>
      <w:r w:rsidRPr="00D41A69">
        <w:rPr>
          <w:rFonts w:ascii="Times New Roman" w:hAnsi="Times New Roman" w:cs="Times New Roman"/>
        </w:rPr>
        <w:t xml:space="preserve">), across the five adhesion time points (5, 10, 20, and 30 min; 16 h). Each dot represents a single cell; </w:t>
      </w:r>
      <w:r>
        <w:rPr>
          <w:rFonts w:ascii="Times New Roman" w:hAnsi="Times New Roman" w:cs="Times New Roman"/>
        </w:rPr>
        <w:t xml:space="preserve">the </w:t>
      </w:r>
      <w:r w:rsidRPr="00D41A69">
        <w:rPr>
          <w:rFonts w:ascii="Times New Roman" w:hAnsi="Times New Roman" w:cs="Times New Roman"/>
        </w:rPr>
        <w:t>larger filled point indicate</w:t>
      </w:r>
      <w:r>
        <w:rPr>
          <w:rFonts w:ascii="Times New Roman" w:hAnsi="Times New Roman" w:cs="Times New Roman"/>
        </w:rPr>
        <w:t>s</w:t>
      </w:r>
      <w:r w:rsidRPr="00D41A69">
        <w:rPr>
          <w:rFonts w:ascii="Times New Roman" w:hAnsi="Times New Roman" w:cs="Times New Roman"/>
        </w:rPr>
        <w:t xml:space="preserve"> the median value for each </w:t>
      </w:r>
      <w:r w:rsidRPr="00A474E4">
        <w:rPr>
          <w:rFonts w:ascii="Times New Roman" w:hAnsi="Times New Roman" w:cs="Times New Roman"/>
        </w:rPr>
        <w:t xml:space="preserve">condition. </w:t>
      </w:r>
      <w:r w:rsidRPr="00C504E9">
        <w:rPr>
          <w:rFonts w:ascii="Times New Roman" w:hAnsi="Times New Roman" w:cs="Times New Roman"/>
        </w:rPr>
        <w:t>(</w:t>
      </w:r>
      <w:r>
        <w:rPr>
          <w:rFonts w:ascii="Times New Roman" w:hAnsi="Times New Roman" w:cs="Times New Roman"/>
        </w:rPr>
        <w:t>h</w:t>
      </w:r>
      <w:r w:rsidRPr="00C504E9">
        <w:rPr>
          <w:rFonts w:ascii="Times New Roman" w:hAnsi="Times New Roman" w:cs="Times New Roman"/>
        </w:rPr>
        <w:t>) Visual classification based on direct inspection of 3D z-stack reconstructions of hMSCs fixed at five adhesion time points (5, 10, 20, and 30 min; 16 h).</w:t>
      </w:r>
      <w:r w:rsidRPr="00B32EAC">
        <w:rPr>
          <w:rFonts w:ascii="Times New Roman" w:hAnsi="Times New Roman" w:cs="Times New Roman"/>
        </w:rPr>
        <w:t xml:space="preserve"> Cells were assigned to three categories: Basal (Golgi positioned below the nucleus), Lateral (Golgi positioned laterally), or Apical (Golgi positioned above the nucleus). (</w:t>
      </w:r>
      <w:proofErr w:type="spellStart"/>
      <w:r>
        <w:rPr>
          <w:rFonts w:ascii="Times New Roman" w:hAnsi="Times New Roman" w:cs="Times New Roman"/>
        </w:rPr>
        <w:t>i</w:t>
      </w:r>
      <w:proofErr w:type="spellEnd"/>
      <w:r w:rsidRPr="00B32EAC">
        <w:rPr>
          <w:rFonts w:ascii="Times New Roman" w:hAnsi="Times New Roman" w:cs="Times New Roman"/>
        </w:rPr>
        <w:t xml:space="preserve">) Angular classification. The angle (ϕ) between the nucleus-to-Golgi vector and the z-axis was computed. Cells were classified as </w:t>
      </w:r>
      <w:r w:rsidRPr="009435B3">
        <w:rPr>
          <w:rFonts w:ascii="Times New Roman" w:hAnsi="Times New Roman" w:cs="Times New Roman"/>
        </w:rPr>
        <w:t>Apical (0°≤</w:t>
      </w:r>
      <w:r w:rsidRPr="008867AF">
        <w:rPr>
          <w:rFonts w:ascii="Times New Roman" w:hAnsi="Times New Roman" w:cs="Times New Roman"/>
        </w:rPr>
        <w:t xml:space="preserve"> </w:t>
      </w:r>
      <w:proofErr w:type="gramStart"/>
      <w:r w:rsidRPr="00B32EAC">
        <w:rPr>
          <w:rFonts w:ascii="Times New Roman" w:hAnsi="Times New Roman" w:cs="Times New Roman"/>
        </w:rPr>
        <w:t>ϕ</w:t>
      </w:r>
      <w:r w:rsidRPr="008867AF">
        <w:rPr>
          <w:rFonts w:ascii="Times New Roman" w:hAnsi="Times New Roman" w:cs="Times New Roman"/>
        </w:rPr>
        <w:t xml:space="preserve"> </w:t>
      </w:r>
      <w:r w:rsidRPr="009435B3">
        <w:rPr>
          <w:rFonts w:ascii="Times New Roman" w:hAnsi="Times New Roman" w:cs="Times New Roman"/>
        </w:rPr>
        <w:t> ≤</w:t>
      </w:r>
      <w:proofErr w:type="gramEnd"/>
      <w:r w:rsidRPr="009435B3">
        <w:rPr>
          <w:rFonts w:ascii="Times New Roman" w:hAnsi="Times New Roman" w:cs="Times New Roman"/>
        </w:rPr>
        <w:t> 60°), Lateral (60° &lt; </w:t>
      </w:r>
      <w:r w:rsidRPr="008867AF">
        <w:rPr>
          <w:rFonts w:ascii="Times New Roman" w:hAnsi="Times New Roman" w:cs="Times New Roman"/>
        </w:rPr>
        <w:t xml:space="preserve"> </w:t>
      </w:r>
      <w:r w:rsidRPr="00B32EAC">
        <w:rPr>
          <w:rFonts w:ascii="Times New Roman" w:hAnsi="Times New Roman" w:cs="Times New Roman"/>
        </w:rPr>
        <w:t>ϕ</w:t>
      </w:r>
      <w:r w:rsidRPr="008867AF">
        <w:rPr>
          <w:rFonts w:ascii="Times New Roman" w:hAnsi="Times New Roman" w:cs="Times New Roman"/>
        </w:rPr>
        <w:t xml:space="preserve"> </w:t>
      </w:r>
      <w:r w:rsidRPr="009435B3">
        <w:rPr>
          <w:rFonts w:ascii="Times New Roman" w:hAnsi="Times New Roman" w:cs="Times New Roman"/>
        </w:rPr>
        <w:t> ≤ 120°) or Basal (120° &lt; </w:t>
      </w:r>
      <w:r w:rsidRPr="008867AF">
        <w:rPr>
          <w:rFonts w:ascii="Times New Roman" w:hAnsi="Times New Roman" w:cs="Times New Roman"/>
        </w:rPr>
        <w:t xml:space="preserve"> </w:t>
      </w:r>
      <w:r w:rsidRPr="00B32EAC">
        <w:rPr>
          <w:rFonts w:ascii="Times New Roman" w:hAnsi="Times New Roman" w:cs="Times New Roman"/>
        </w:rPr>
        <w:t>ϕ</w:t>
      </w:r>
      <w:r w:rsidRPr="008867AF">
        <w:rPr>
          <w:rFonts w:ascii="Times New Roman" w:hAnsi="Times New Roman" w:cs="Times New Roman"/>
        </w:rPr>
        <w:t xml:space="preserve"> </w:t>
      </w:r>
      <w:r w:rsidRPr="009435B3">
        <w:rPr>
          <w:rFonts w:ascii="Times New Roman" w:hAnsi="Times New Roman" w:cs="Times New Roman"/>
        </w:rPr>
        <w:t> ≤ 180°)</w:t>
      </w:r>
      <w:r w:rsidRPr="00B32EAC">
        <w:rPr>
          <w:rFonts w:ascii="Times New Roman" w:hAnsi="Times New Roman" w:cs="Times New Roman"/>
        </w:rPr>
        <w:t>.</w:t>
      </w:r>
      <w:r w:rsidRPr="009435B3">
        <w:rPr>
          <w:rFonts w:ascii="Times New Roman" w:hAnsi="Times New Roman" w:cs="Times New Roman"/>
        </w:rPr>
        <w:t xml:space="preserve"> </w:t>
      </w:r>
      <w:r w:rsidRPr="00B32EAC">
        <w:rPr>
          <w:rFonts w:ascii="Times New Roman" w:hAnsi="Times New Roman" w:cs="Times New Roman"/>
        </w:rPr>
        <w:t>(</w:t>
      </w:r>
      <w:r>
        <w:rPr>
          <w:rFonts w:ascii="Times New Roman" w:hAnsi="Times New Roman" w:cs="Times New Roman"/>
        </w:rPr>
        <w:t>j</w:t>
      </w:r>
      <w:r w:rsidRPr="00B32EAC">
        <w:rPr>
          <w:rFonts w:ascii="Times New Roman" w:hAnsi="Times New Roman" w:cs="Times New Roman"/>
        </w:rPr>
        <w:t xml:space="preserve">) Volumetric overlap classification. Three-dimensional bounding volumes enclosing the nucleus and Golgi were generated and centered on their respective centroids. Cells were classified as Lateral when vertical overlap </w:t>
      </w:r>
      <w:r>
        <w:rPr>
          <w:rFonts w:ascii="Times New Roman" w:hAnsi="Times New Roman" w:cs="Times New Roman"/>
        </w:rPr>
        <w:t>was</w:t>
      </w:r>
      <w:r w:rsidRPr="00B32EAC">
        <w:rPr>
          <w:rFonts w:ascii="Times New Roman" w:hAnsi="Times New Roman" w:cs="Times New Roman"/>
        </w:rPr>
        <w:t xml:space="preserve"> </w:t>
      </w:r>
      <w:r w:rsidRPr="009435B3">
        <w:rPr>
          <w:rFonts w:ascii="Times New Roman" w:hAnsi="Times New Roman" w:cs="Times New Roman"/>
        </w:rPr>
        <w:sym w:font="Symbol" w:char="F0B3"/>
      </w:r>
      <w:r>
        <w:rPr>
          <w:rFonts w:ascii="Times New Roman" w:hAnsi="Times New Roman" w:cs="Times New Roman"/>
        </w:rPr>
        <w:t>5</w:t>
      </w:r>
      <w:r w:rsidRPr="00B32EAC">
        <w:rPr>
          <w:rFonts w:ascii="Times New Roman" w:hAnsi="Times New Roman" w:cs="Times New Roman"/>
        </w:rPr>
        <w:t>0%; otherwise, classification as Apical or Basal was determined based on relative centroid position along the z-axis. (</w:t>
      </w:r>
      <w:r>
        <w:rPr>
          <w:rFonts w:ascii="Times New Roman" w:hAnsi="Times New Roman" w:cs="Times New Roman"/>
        </w:rPr>
        <w:t>k</w:t>
      </w:r>
      <w:r w:rsidRPr="00B32EAC">
        <w:rPr>
          <w:rFonts w:ascii="Times New Roman" w:hAnsi="Times New Roman" w:cs="Times New Roman"/>
        </w:rPr>
        <w:t xml:space="preserve">) Majority classification. The final category for each cell was assigned by majority agreement across the three independent classification methods. n &gt; 20 cells </w:t>
      </w:r>
      <w:r>
        <w:rPr>
          <w:rFonts w:ascii="Times New Roman" w:hAnsi="Times New Roman" w:cs="Times New Roman"/>
        </w:rPr>
        <w:t>per</w:t>
      </w:r>
      <w:r w:rsidRPr="00B32EAC">
        <w:rPr>
          <w:rFonts w:ascii="Times New Roman" w:hAnsi="Times New Roman" w:cs="Times New Roman"/>
        </w:rPr>
        <w:t xml:space="preserve"> condition.</w:t>
      </w:r>
    </w:p>
    <w:p w14:paraId="46702335" w14:textId="77777777" w:rsidR="00303212" w:rsidRPr="00842D77" w:rsidRDefault="00303212" w:rsidP="00A409C1">
      <w:pPr>
        <w:spacing w:line="480" w:lineRule="auto"/>
        <w:rPr>
          <w:rFonts w:ascii="Times New Roman" w:hAnsi="Times New Roman" w:cs="Times New Roman"/>
          <w:sz w:val="16"/>
          <w:szCs w:val="16"/>
        </w:rPr>
      </w:pPr>
    </w:p>
    <w:p w14:paraId="5703791A" w14:textId="77777777" w:rsidR="00303212" w:rsidRPr="00842D77" w:rsidRDefault="00303212" w:rsidP="00A409C1">
      <w:pPr>
        <w:spacing w:line="480" w:lineRule="auto"/>
        <w:rPr>
          <w:rFonts w:ascii="Times New Roman" w:hAnsi="Times New Roman" w:cs="Times New Roman"/>
          <w:sz w:val="16"/>
          <w:szCs w:val="16"/>
        </w:rPr>
      </w:pPr>
      <w:r w:rsidRPr="00842D77">
        <w:rPr>
          <w:rFonts w:ascii="Times New Roman" w:hAnsi="Times New Roman" w:cs="Times New Roman"/>
          <w:sz w:val="16"/>
          <w:szCs w:val="16"/>
        </w:rPr>
        <w:br w:type="page"/>
      </w:r>
    </w:p>
    <w:p w14:paraId="3B49B3E9" w14:textId="77777777" w:rsidR="00303212"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09E781B2" wp14:editId="116748AF">
            <wp:extent cx="5731325" cy="3118585"/>
            <wp:effectExtent l="0" t="0" r="0" b="5715"/>
            <wp:docPr id="33056659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66590" name="Picture 2" descr="A screenshot of a computer&#10;&#10;Description automatically generated"/>
                    <pic:cNvPicPr/>
                  </pic:nvPicPr>
                  <pic:blipFill rotWithShape="1">
                    <a:blip r:embed="rId7" cstate="print">
                      <a:extLst>
                        <a:ext uri="{28A0092B-C50C-407E-A947-70E740481C1C}">
                          <a14:useLocalDpi xmlns:a14="http://schemas.microsoft.com/office/drawing/2010/main" val="0"/>
                        </a:ext>
                      </a:extLst>
                    </a:blip>
                    <a:srcRect t="1" b="62330"/>
                    <a:stretch/>
                  </pic:blipFill>
                  <pic:spPr bwMode="auto">
                    <a:xfrm>
                      <a:off x="0" y="0"/>
                      <a:ext cx="5731510" cy="3118686"/>
                    </a:xfrm>
                    <a:prstGeom prst="rect">
                      <a:avLst/>
                    </a:prstGeom>
                    <a:ln>
                      <a:noFill/>
                    </a:ln>
                    <a:extLst>
                      <a:ext uri="{53640926-AAD7-44D8-BBD7-CCE9431645EC}">
                        <a14:shadowObscured xmlns:a14="http://schemas.microsoft.com/office/drawing/2010/main"/>
                      </a:ext>
                    </a:extLst>
                  </pic:spPr>
                </pic:pic>
              </a:graphicData>
            </a:graphic>
          </wp:inline>
        </w:drawing>
      </w:r>
    </w:p>
    <w:p w14:paraId="1587C6D7" w14:textId="791C9C0D" w:rsidR="00303212" w:rsidRDefault="00303212" w:rsidP="00A409C1">
      <w:pPr>
        <w:spacing w:line="480" w:lineRule="auto"/>
        <w:rPr>
          <w:rFonts w:ascii="Times New Roman" w:hAnsi="Times New Roman" w:cs="Times New Roman"/>
          <w:sz w:val="16"/>
          <w:szCs w:val="16"/>
        </w:rPr>
      </w:pPr>
      <w:r>
        <w:rPr>
          <w:rFonts w:ascii="Times New Roman" w:hAnsi="Times New Roman" w:cs="Times New Roman"/>
          <w:b/>
          <w:bCs/>
        </w:rPr>
        <w:t>Supplementary Fig. 2</w:t>
      </w:r>
      <w:r w:rsidRPr="00C504E9">
        <w:rPr>
          <w:rFonts w:ascii="Times New Roman" w:hAnsi="Times New Roman" w:cs="Times New Roman"/>
          <w:b/>
          <w:bCs/>
        </w:rPr>
        <w:t xml:space="preserve"> Stable </w:t>
      </w:r>
      <w:r>
        <w:rPr>
          <w:rFonts w:ascii="Times New Roman" w:hAnsi="Times New Roman" w:cs="Times New Roman"/>
          <w:b/>
          <w:bCs/>
        </w:rPr>
        <w:t>CT6 radial positioning</w:t>
      </w:r>
      <w:r w:rsidRPr="00C504E9">
        <w:rPr>
          <w:rFonts w:ascii="Times New Roman" w:hAnsi="Times New Roman" w:cs="Times New Roman"/>
          <w:b/>
          <w:bCs/>
        </w:rPr>
        <w:t xml:space="preserve"> during adhesion.</w:t>
      </w:r>
      <w:r w:rsidRPr="00C504E9">
        <w:rPr>
          <w:rFonts w:ascii="Times New Roman" w:hAnsi="Times New Roman" w:cs="Times New Roman"/>
        </w:rPr>
        <w:t xml:space="preserve"> </w:t>
      </w:r>
      <w:r w:rsidRPr="00AF532F">
        <w:rPr>
          <w:rFonts w:ascii="Times New Roman" w:hAnsi="Times New Roman" w:cs="Times New Roman"/>
        </w:rPr>
        <w:t xml:space="preserve">Representative confocal microscopy images of hMSCs showing the nucleus (DAPI, blue), Golgi apparatus (yellow), and CT6 (red) at progressive adhesion stages (5, 10, 20, and 30 min; 16 h). </w:t>
      </w:r>
      <w:r w:rsidRPr="008A1C48">
        <w:rPr>
          <w:rFonts w:ascii="Times New Roman" w:hAnsi="Times New Roman" w:cs="Times New Roman"/>
        </w:rPr>
        <w:t>Each column shows a representative cell at the indicated adhesion time point</w:t>
      </w:r>
      <w:r w:rsidRPr="00AF532F">
        <w:rPr>
          <w:rFonts w:ascii="Times New Roman" w:hAnsi="Times New Roman" w:cs="Times New Roman"/>
        </w:rPr>
        <w:t>. Scale bar, 15 µm.</w:t>
      </w:r>
    </w:p>
    <w:p w14:paraId="14E3EDBD" w14:textId="77777777" w:rsidR="00303212" w:rsidRDefault="00303212" w:rsidP="00A409C1">
      <w:pPr>
        <w:spacing w:line="480" w:lineRule="auto"/>
        <w:rPr>
          <w:rFonts w:ascii="Times New Roman" w:hAnsi="Times New Roman" w:cs="Times New Roman"/>
          <w:sz w:val="16"/>
          <w:szCs w:val="16"/>
        </w:rPr>
      </w:pPr>
      <w:r>
        <w:rPr>
          <w:rFonts w:ascii="Times New Roman" w:hAnsi="Times New Roman" w:cs="Times New Roman"/>
          <w:sz w:val="16"/>
          <w:szCs w:val="16"/>
        </w:rPr>
        <w:br w:type="page"/>
      </w:r>
    </w:p>
    <w:p w14:paraId="07243804" w14:textId="77777777" w:rsidR="00303212" w:rsidRPr="00842D77"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425C0BD5" wp14:editId="603ED54D">
            <wp:extent cx="5731379" cy="2919369"/>
            <wp:effectExtent l="0" t="0" r="0" b="1905"/>
            <wp:docPr id="1898621294" name="Picture 1" descr="A screenshot of a math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21294" name="Picture 1" descr="A screenshot of a math test&#10;&#10;Description automatically generated"/>
                    <pic:cNvPicPr/>
                  </pic:nvPicPr>
                  <pic:blipFill rotWithShape="1">
                    <a:blip r:embed="rId8" cstate="print">
                      <a:extLst>
                        <a:ext uri="{28A0092B-C50C-407E-A947-70E740481C1C}">
                          <a14:useLocalDpi xmlns:a14="http://schemas.microsoft.com/office/drawing/2010/main" val="0"/>
                        </a:ext>
                      </a:extLst>
                    </a:blip>
                    <a:srcRect b="64738"/>
                    <a:stretch/>
                  </pic:blipFill>
                  <pic:spPr bwMode="auto">
                    <a:xfrm>
                      <a:off x="0" y="0"/>
                      <a:ext cx="5731510" cy="2919436"/>
                    </a:xfrm>
                    <a:prstGeom prst="rect">
                      <a:avLst/>
                    </a:prstGeom>
                    <a:ln>
                      <a:noFill/>
                    </a:ln>
                    <a:extLst>
                      <a:ext uri="{53640926-AAD7-44D8-BBD7-CCE9431645EC}">
                        <a14:shadowObscured xmlns:a14="http://schemas.microsoft.com/office/drawing/2010/main"/>
                      </a:ext>
                    </a:extLst>
                  </pic:spPr>
                </pic:pic>
              </a:graphicData>
            </a:graphic>
          </wp:inline>
        </w:drawing>
      </w:r>
    </w:p>
    <w:p w14:paraId="1385A874" w14:textId="6D934C5F" w:rsidR="00303212" w:rsidRPr="00B32EAC" w:rsidRDefault="00303212" w:rsidP="00A409C1">
      <w:pPr>
        <w:spacing w:line="480" w:lineRule="auto"/>
        <w:rPr>
          <w:rFonts w:ascii="Times New Roman" w:hAnsi="Times New Roman" w:cs="Times New Roman"/>
        </w:rPr>
      </w:pPr>
      <w:r>
        <w:rPr>
          <w:rFonts w:ascii="Times New Roman" w:hAnsi="Times New Roman" w:cs="Times New Roman"/>
          <w:b/>
          <w:bCs/>
        </w:rPr>
        <w:t>Supplementary Fig. 3</w:t>
      </w:r>
      <w:r w:rsidRPr="00C504E9">
        <w:rPr>
          <w:rFonts w:ascii="Times New Roman" w:hAnsi="Times New Roman" w:cs="Times New Roman"/>
          <w:b/>
          <w:bCs/>
        </w:rPr>
        <w:t xml:space="preserve"> Centroid</w:t>
      </w:r>
      <w:r w:rsidRPr="00B32EAC">
        <w:rPr>
          <w:rFonts w:ascii="Times New Roman" w:hAnsi="Times New Roman" w:cs="Times New Roman"/>
          <w:b/>
          <w:bCs/>
        </w:rPr>
        <w:t xml:space="preserve"> distributions in laboratory and normalized reference frames. </w:t>
      </w:r>
      <w:r w:rsidRPr="00B32EAC">
        <w:rPr>
          <w:rFonts w:ascii="Times New Roman" w:hAnsi="Times New Roman" w:cs="Times New Roman"/>
        </w:rPr>
        <w:t>Scatter plots of CT6 (red) and CT12 (green) centroid positions expressed in laboratory coordinates and projected onto the (a)</w:t>
      </w:r>
      <w:r>
        <w:rPr>
          <w:rFonts w:ascii="Times New Roman" w:hAnsi="Times New Roman" w:cs="Times New Roman"/>
        </w:rPr>
        <w:t xml:space="preserve"> </w:t>
      </w:r>
      <w:r w:rsidRPr="00B32EAC">
        <w:rPr>
          <w:rFonts w:ascii="Times New Roman" w:hAnsi="Times New Roman" w:cs="Times New Roman"/>
        </w:rPr>
        <w:t>x–y, (b)</w:t>
      </w:r>
      <w:r>
        <w:rPr>
          <w:rFonts w:ascii="Times New Roman" w:hAnsi="Times New Roman" w:cs="Times New Roman"/>
        </w:rPr>
        <w:t xml:space="preserve"> </w:t>
      </w:r>
      <w:r w:rsidRPr="00B32EAC">
        <w:rPr>
          <w:rFonts w:ascii="Times New Roman" w:hAnsi="Times New Roman" w:cs="Times New Roman"/>
        </w:rPr>
        <w:t>x–z, and (c)</w:t>
      </w:r>
      <w:r>
        <w:rPr>
          <w:rFonts w:ascii="Times New Roman" w:hAnsi="Times New Roman" w:cs="Times New Roman"/>
        </w:rPr>
        <w:t xml:space="preserve"> </w:t>
      </w:r>
      <w:r w:rsidRPr="00B32EAC">
        <w:rPr>
          <w:rFonts w:ascii="Times New Roman" w:hAnsi="Times New Roman" w:cs="Times New Roman"/>
        </w:rPr>
        <w:t>y–z planes. Dashed blue contours indicate the fitted nuclear boundaries corresponding to each projection plane. Corresponding centroid distributions after affine normalization</w:t>
      </w:r>
      <w:r>
        <w:rPr>
          <w:rFonts w:ascii="Times New Roman" w:hAnsi="Times New Roman" w:cs="Times New Roman"/>
        </w:rPr>
        <w:t xml:space="preserve"> are </w:t>
      </w:r>
      <w:r w:rsidRPr="00B32EAC">
        <w:rPr>
          <w:rFonts w:ascii="Times New Roman" w:hAnsi="Times New Roman" w:cs="Times New Roman"/>
        </w:rPr>
        <w:t>projected onto the (d)</w:t>
      </w:r>
      <w:r>
        <w:rPr>
          <w:rFonts w:ascii="Times New Roman" w:hAnsi="Times New Roman" w:cs="Times New Roman"/>
        </w:rPr>
        <w:t xml:space="preserve"> </w:t>
      </w:r>
      <w:r w:rsidRPr="00B32EAC">
        <w:rPr>
          <w:rFonts w:ascii="Times New Roman" w:hAnsi="Times New Roman" w:cs="Times New Roman"/>
        </w:rPr>
        <w:t>x–y, (e)</w:t>
      </w:r>
      <w:r>
        <w:rPr>
          <w:rFonts w:ascii="Times New Roman" w:hAnsi="Times New Roman" w:cs="Times New Roman"/>
        </w:rPr>
        <w:t xml:space="preserve"> </w:t>
      </w:r>
      <w:r w:rsidRPr="00B32EAC">
        <w:rPr>
          <w:rFonts w:ascii="Times New Roman" w:hAnsi="Times New Roman" w:cs="Times New Roman"/>
        </w:rPr>
        <w:t>x–z, and (f)</w:t>
      </w:r>
      <w:r>
        <w:rPr>
          <w:rFonts w:ascii="Times New Roman" w:hAnsi="Times New Roman" w:cs="Times New Roman"/>
        </w:rPr>
        <w:t xml:space="preserve"> </w:t>
      </w:r>
      <w:r w:rsidRPr="00B32EAC">
        <w:rPr>
          <w:rFonts w:ascii="Times New Roman" w:hAnsi="Times New Roman" w:cs="Times New Roman"/>
        </w:rPr>
        <w:t xml:space="preserve">y–z planes. </w:t>
      </w:r>
      <w:r>
        <w:rPr>
          <w:rFonts w:ascii="Times New Roman" w:hAnsi="Times New Roman" w:cs="Times New Roman"/>
        </w:rPr>
        <w:t>Solid</w:t>
      </w:r>
      <w:r w:rsidRPr="00B32EAC">
        <w:rPr>
          <w:rFonts w:ascii="Times New Roman" w:hAnsi="Times New Roman" w:cs="Times New Roman"/>
        </w:rPr>
        <w:t xml:space="preserve"> blue contours denote the normalized nuclear boundary (unit circle). n = 150 </w:t>
      </w:r>
      <w:r>
        <w:rPr>
          <w:rFonts w:ascii="Times New Roman" w:hAnsi="Times New Roman" w:cs="Times New Roman"/>
        </w:rPr>
        <w:t xml:space="preserve">cells from three independent </w:t>
      </w:r>
      <w:r w:rsidRPr="00C504E9">
        <w:rPr>
          <w:rFonts w:ascii="Times New Roman" w:hAnsi="Times New Roman" w:cs="Times New Roman"/>
        </w:rPr>
        <w:t>experiments</w:t>
      </w:r>
      <w:r w:rsidRPr="00B32EAC">
        <w:rPr>
          <w:rFonts w:ascii="Times New Roman" w:hAnsi="Times New Roman" w:cs="Times New Roman"/>
        </w:rPr>
        <w:t>.</w:t>
      </w:r>
    </w:p>
    <w:p w14:paraId="099C2A0F" w14:textId="77777777" w:rsidR="00303212" w:rsidRPr="00842D77" w:rsidRDefault="00303212" w:rsidP="00A409C1">
      <w:pPr>
        <w:spacing w:line="480" w:lineRule="auto"/>
        <w:rPr>
          <w:rFonts w:ascii="Times New Roman" w:hAnsi="Times New Roman" w:cs="Times New Roman"/>
          <w:sz w:val="16"/>
          <w:szCs w:val="16"/>
        </w:rPr>
      </w:pPr>
      <w:r w:rsidRPr="00842D77">
        <w:rPr>
          <w:rFonts w:ascii="Times New Roman" w:hAnsi="Times New Roman" w:cs="Times New Roman"/>
          <w:sz w:val="16"/>
          <w:szCs w:val="16"/>
        </w:rPr>
        <w:br w:type="page"/>
      </w:r>
    </w:p>
    <w:p w14:paraId="4706329A" w14:textId="77777777" w:rsidR="00303212" w:rsidRPr="00842D77"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6589CC87" wp14:editId="727843E9">
            <wp:extent cx="5731510" cy="6273800"/>
            <wp:effectExtent l="0" t="0" r="0" b="0"/>
            <wp:docPr id="1685093604"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93604" name="Picture 1" descr="A screenshot of a diagram&#10;&#10;Description automatically generated"/>
                    <pic:cNvPicPr/>
                  </pic:nvPicPr>
                  <pic:blipFill rotWithShape="1">
                    <a:blip r:embed="rId9" cstate="print">
                      <a:extLst>
                        <a:ext uri="{28A0092B-C50C-407E-A947-70E740481C1C}">
                          <a14:useLocalDpi xmlns:a14="http://schemas.microsoft.com/office/drawing/2010/main" val="0"/>
                        </a:ext>
                      </a:extLst>
                    </a:blip>
                    <a:srcRect t="2209" b="22013"/>
                    <a:stretch/>
                  </pic:blipFill>
                  <pic:spPr bwMode="auto">
                    <a:xfrm>
                      <a:off x="0" y="0"/>
                      <a:ext cx="5731510" cy="6273800"/>
                    </a:xfrm>
                    <a:prstGeom prst="rect">
                      <a:avLst/>
                    </a:prstGeom>
                    <a:ln>
                      <a:noFill/>
                    </a:ln>
                    <a:extLst>
                      <a:ext uri="{53640926-AAD7-44D8-BBD7-CCE9431645EC}">
                        <a14:shadowObscured xmlns:a14="http://schemas.microsoft.com/office/drawing/2010/main"/>
                      </a:ext>
                    </a:extLst>
                  </pic:spPr>
                </pic:pic>
              </a:graphicData>
            </a:graphic>
          </wp:inline>
        </w:drawing>
      </w:r>
    </w:p>
    <w:p w14:paraId="53D01DC7" w14:textId="79590600" w:rsidR="00303212" w:rsidRPr="00B32EAC" w:rsidRDefault="00303212" w:rsidP="00A409C1">
      <w:pPr>
        <w:spacing w:line="480" w:lineRule="auto"/>
        <w:rPr>
          <w:rFonts w:ascii="Times New Roman" w:hAnsi="Times New Roman" w:cs="Times New Roman"/>
        </w:rPr>
      </w:pPr>
      <w:r>
        <w:rPr>
          <w:rFonts w:ascii="Times New Roman" w:hAnsi="Times New Roman" w:cs="Times New Roman"/>
          <w:b/>
          <w:bCs/>
        </w:rPr>
        <w:t>Supplementary Fig. 4</w:t>
      </w:r>
      <w:r w:rsidRPr="00C504E9">
        <w:rPr>
          <w:rFonts w:ascii="Times New Roman" w:hAnsi="Times New Roman" w:cs="Times New Roman"/>
          <w:b/>
          <w:bCs/>
        </w:rPr>
        <w:t xml:space="preserve"> Affine normalization preserves population-level chromosomal topology. </w:t>
      </w:r>
      <w:r w:rsidRPr="00C504E9">
        <w:rPr>
          <w:rFonts w:ascii="Times New Roman" w:hAnsi="Times New Roman" w:cs="Times New Roman"/>
        </w:rPr>
        <w:t xml:space="preserve">(a) Impact of nuclear normalization on radial chromosome positioning. (Left) Schematic representation of NDNP computation in normalized circular coordinates. (Right) Violin–box plots comparing NDNP distributions for CT6 and CT12 in laboratory (yellow) and normalized (blue) coordinates. To enable comparison across coordinate systems with different </w:t>
      </w:r>
      <w:r w:rsidRPr="00C504E9">
        <w:rPr>
          <w:rFonts w:ascii="Times New Roman" w:hAnsi="Times New Roman" w:cs="Times New Roman"/>
        </w:rPr>
        <w:lastRenderedPageBreak/>
        <w:t xml:space="preserve">absolute scales, each distribution was median-normalized (values divided by their respective medians). (b) Impact of nuclear normalization on angular chromosome positioning. (Left) Schematic representation of the in-plane angular coordinate (θ), (Right) Violin–box plots comparing the distributions of θ for CT6 and CT12 in laboratory (yellow) and normalized (blue) coordinates. Because θ is scale-independent, no additional rescaling was required for comparison. (c) Impact of nuclear normalization on inter-homolog distance (ID). (Left) Schematic representation </w:t>
      </w:r>
      <w:r>
        <w:rPr>
          <w:rFonts w:ascii="Times New Roman" w:hAnsi="Times New Roman" w:cs="Times New Roman"/>
        </w:rPr>
        <w:t xml:space="preserve">of </w:t>
      </w:r>
      <w:r w:rsidRPr="00C504E9">
        <w:rPr>
          <w:rFonts w:ascii="Times New Roman" w:hAnsi="Times New Roman" w:cs="Times New Roman"/>
        </w:rPr>
        <w:t>ID calculation, (Right) Violin–box plots comparing ID distributions for CT6 and CT12 in laboratory (yellow) and normalized (blue) coordinates. Each distribution was median-normalized. (d) Impact of nuclear normalization on inter-chromosomal physical distance (IPD). (Left) Schematic representation of IPD calculation, (Right) Violin–box plots comparing IPD distributions in laboratory (yellow) and normalized (blue) coordinates. Each distribution was median-normalized. Statistical comparison of distribution shapes was performed using the</w:t>
      </w:r>
      <w:r w:rsidRPr="00B32EAC">
        <w:rPr>
          <w:rFonts w:ascii="Times New Roman" w:hAnsi="Times New Roman" w:cs="Times New Roman"/>
        </w:rPr>
        <w:t xml:space="preserve"> Cram</w:t>
      </w:r>
      <w:r>
        <w:rPr>
          <w:rFonts w:ascii="Times New Roman" w:hAnsi="Times New Roman" w:cs="Times New Roman"/>
        </w:rPr>
        <w:t>é</w:t>
      </w:r>
      <w:r w:rsidRPr="00B32EAC">
        <w:rPr>
          <w:rFonts w:ascii="Times New Roman" w:hAnsi="Times New Roman" w:cs="Times New Roman"/>
        </w:rPr>
        <w:t xml:space="preserve">r test for </w:t>
      </w:r>
      <w:r>
        <w:rPr>
          <w:rFonts w:ascii="Times New Roman" w:hAnsi="Times New Roman" w:cs="Times New Roman"/>
        </w:rPr>
        <w:t xml:space="preserve">the </w:t>
      </w:r>
      <w:r w:rsidRPr="00B32EAC">
        <w:rPr>
          <w:rFonts w:ascii="Times New Roman" w:hAnsi="Times New Roman" w:cs="Times New Roman"/>
        </w:rPr>
        <w:t>two-sample</w:t>
      </w:r>
      <w:r>
        <w:rPr>
          <w:rFonts w:ascii="Times New Roman" w:hAnsi="Times New Roman" w:cs="Times New Roman"/>
        </w:rPr>
        <w:t xml:space="preserve"> </w:t>
      </w:r>
      <w:r w:rsidRPr="00B32EAC">
        <w:rPr>
          <w:rFonts w:ascii="Times New Roman" w:hAnsi="Times New Roman" w:cs="Times New Roman"/>
        </w:rPr>
        <w:t xml:space="preserve">problem. (e) Assessment of coordinate normalization invertibility. KDE maps of CT6 (top row) and CT12 (bottom row) centroid distributions shown in laboratory coordinates (left), normalized nuclear coordinates (center), and laboratory coordinates reconstructed after back-transformation using the population-median nuclear semi-axes (right). Global differences between spatial probability maps were assessed using a kernel density–based global two-sample test applied to the corresponding </w:t>
      </w:r>
      <w:r>
        <w:rPr>
          <w:rFonts w:ascii="Times New Roman" w:hAnsi="Times New Roman" w:cs="Times New Roman"/>
        </w:rPr>
        <w:t>spatial probability</w:t>
      </w:r>
      <w:r w:rsidRPr="00B32EAC">
        <w:rPr>
          <w:rFonts w:ascii="Times New Roman" w:hAnsi="Times New Roman" w:cs="Times New Roman"/>
        </w:rPr>
        <w:t xml:space="preserve"> distributions. n = 150 cells from three independent experiments.</w:t>
      </w:r>
    </w:p>
    <w:p w14:paraId="72134158" w14:textId="77777777" w:rsidR="00303212" w:rsidRDefault="00303212" w:rsidP="00A409C1">
      <w:pPr>
        <w:spacing w:line="480" w:lineRule="auto"/>
        <w:rPr>
          <w:rFonts w:ascii="Times New Roman" w:hAnsi="Times New Roman" w:cs="Times New Roman"/>
          <w:sz w:val="16"/>
          <w:szCs w:val="16"/>
        </w:rPr>
      </w:pPr>
      <w:r w:rsidRPr="00842D77">
        <w:rPr>
          <w:rFonts w:ascii="Times New Roman" w:hAnsi="Times New Roman" w:cs="Times New Roman"/>
          <w:sz w:val="16"/>
          <w:szCs w:val="16"/>
        </w:rPr>
        <w:br w:type="page"/>
      </w:r>
    </w:p>
    <w:p w14:paraId="67BEB5F1" w14:textId="77777777" w:rsidR="00303212" w:rsidRPr="00842D77"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0AD23EEE" wp14:editId="3EC4D88C">
            <wp:extent cx="5731373" cy="5370763"/>
            <wp:effectExtent l="0" t="0" r="0" b="1905"/>
            <wp:docPr id="2074082403"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82403" name="Picture 5" descr="A screenshot of a graph&#10;&#10;Description automatically generated"/>
                    <pic:cNvPicPr/>
                  </pic:nvPicPr>
                  <pic:blipFill rotWithShape="1">
                    <a:blip r:embed="rId10" cstate="print">
                      <a:extLst>
                        <a:ext uri="{28A0092B-C50C-407E-A947-70E740481C1C}">
                          <a14:useLocalDpi xmlns:a14="http://schemas.microsoft.com/office/drawing/2010/main" val="0"/>
                        </a:ext>
                      </a:extLst>
                    </a:blip>
                    <a:srcRect t="3023" b="32105"/>
                    <a:stretch/>
                  </pic:blipFill>
                  <pic:spPr bwMode="auto">
                    <a:xfrm>
                      <a:off x="0" y="0"/>
                      <a:ext cx="5731510" cy="5370891"/>
                    </a:xfrm>
                    <a:prstGeom prst="rect">
                      <a:avLst/>
                    </a:prstGeom>
                    <a:ln>
                      <a:noFill/>
                    </a:ln>
                    <a:extLst>
                      <a:ext uri="{53640926-AAD7-44D8-BBD7-CCE9431645EC}">
                        <a14:shadowObscured xmlns:a14="http://schemas.microsoft.com/office/drawing/2010/main"/>
                      </a:ext>
                    </a:extLst>
                  </pic:spPr>
                </pic:pic>
              </a:graphicData>
            </a:graphic>
          </wp:inline>
        </w:drawing>
      </w:r>
    </w:p>
    <w:p w14:paraId="1A56CAD3" w14:textId="58B6A054" w:rsidR="00303212" w:rsidRPr="00B32EAC" w:rsidRDefault="00303212" w:rsidP="00A409C1">
      <w:pPr>
        <w:spacing w:line="480" w:lineRule="auto"/>
        <w:rPr>
          <w:rFonts w:ascii="Times New Roman" w:hAnsi="Times New Roman" w:cs="Times New Roman"/>
        </w:rPr>
      </w:pPr>
      <w:r>
        <w:rPr>
          <w:rFonts w:ascii="Times New Roman" w:hAnsi="Times New Roman" w:cs="Times New Roman"/>
          <w:b/>
          <w:bCs/>
        </w:rPr>
        <w:t>Supplementary Fig. 5</w:t>
      </w:r>
      <w:r w:rsidRPr="00C504E9">
        <w:rPr>
          <w:rFonts w:ascii="Times New Roman" w:hAnsi="Times New Roman" w:cs="Times New Roman"/>
          <w:b/>
          <w:bCs/>
        </w:rPr>
        <w:t xml:space="preserve"> Intra-condition homolog-specific distributions are statistically distinct.</w:t>
      </w:r>
      <w:r w:rsidRPr="00C504E9">
        <w:rPr>
          <w:rFonts w:ascii="Times New Roman" w:hAnsi="Times New Roman" w:cs="Times New Roman"/>
        </w:rPr>
        <w:t xml:space="preserve"> (a) Intra-population comparison of homolog-resolved spatial probability maps. Matrix representation of pairwise statistical comparisons between homolog-specific CT KDE maps. Each matrix entry reports the p-value derived from a kernel density–based global two-sample test applied to the corresponding 2D spatial probability distributions. (b) Homolog-specific radial positioning across polarity states. Violin–box plots of the normalized radial coordinate (ρ) for CT6 (red) and CT12 (green) in the normalized reference frame. (c) Matrix representation of pairwise statistical comparisons between homolog-specific CT radial distributions (ρ). Each </w:t>
      </w:r>
      <w:r w:rsidRPr="00C504E9">
        <w:rPr>
          <w:rFonts w:ascii="Times New Roman" w:hAnsi="Times New Roman" w:cs="Times New Roman"/>
        </w:rPr>
        <w:lastRenderedPageBreak/>
        <w:t xml:space="preserve">matrix entry reports the </w:t>
      </w:r>
      <w:r>
        <w:rPr>
          <w:rFonts w:ascii="Times New Roman" w:hAnsi="Times New Roman" w:cs="Times New Roman"/>
        </w:rPr>
        <w:t>P</w:t>
      </w:r>
      <w:r w:rsidRPr="00C504E9">
        <w:rPr>
          <w:rFonts w:ascii="Times New Roman" w:hAnsi="Times New Roman" w:cs="Times New Roman"/>
        </w:rPr>
        <w:t>-value derived from the pairwise Wilcox</w:t>
      </w:r>
      <w:r>
        <w:rPr>
          <w:rFonts w:ascii="Times New Roman" w:hAnsi="Times New Roman" w:cs="Times New Roman"/>
        </w:rPr>
        <w:t>on</w:t>
      </w:r>
      <w:r w:rsidRPr="00C504E9">
        <w:rPr>
          <w:rFonts w:ascii="Times New Roman" w:hAnsi="Times New Roman" w:cs="Times New Roman"/>
        </w:rPr>
        <w:t xml:space="preserve"> tests applied to the corresponding distributions. (d) Angular positioning of homolog-resolved chromosome territories. Radial plots of the in-plane angular coordinate (θ) in the normalized reference frame for CT6 (red) and CT12 (green). (e) Matrix representation of pairwise statistical comparisons between homolog-specific angular distributions. Data are grouped by polarity state (Side </w:t>
      </w:r>
      <w:r w:rsidRPr="00C504E9">
        <w:rPr>
          <w:rFonts w:ascii="Cambria Math" w:hAnsi="Cambria Math" w:cs="Cambria Math"/>
        </w:rPr>
        <w:t>∪</w:t>
      </w:r>
      <w:r w:rsidRPr="00C504E9">
        <w:rPr>
          <w:rFonts w:ascii="Times New Roman" w:hAnsi="Times New Roman" w:cs="Times New Roman"/>
        </w:rPr>
        <w:t xml:space="preserve"> Top, Side, Top) and homolog class (α </w:t>
      </w:r>
      <w:r w:rsidRPr="00C504E9">
        <w:rPr>
          <w:rFonts w:ascii="Cambria Math" w:hAnsi="Cambria Math" w:cs="Cambria Math"/>
        </w:rPr>
        <w:t>∪</w:t>
      </w:r>
      <w:r w:rsidRPr="00C504E9">
        <w:rPr>
          <w:rFonts w:ascii="Times New Roman" w:hAnsi="Times New Roman" w:cs="Times New Roman"/>
        </w:rPr>
        <w:t xml:space="preserve"> β, α, β).</w:t>
      </w:r>
      <w:r w:rsidRPr="00B32EAC">
        <w:rPr>
          <w:rFonts w:ascii="Times New Roman" w:hAnsi="Times New Roman" w:cs="Times New Roman"/>
        </w:rPr>
        <w:t xml:space="preserve"> Each matrix entry reports the p-value derived from the Watson–Wheeler test for circular data applied to the corresponding θ distributions. </w:t>
      </w:r>
      <w:r w:rsidRPr="00C504E9">
        <w:rPr>
          <w:rFonts w:ascii="Times New Roman" w:hAnsi="Times New Roman" w:cs="Times New Roman"/>
        </w:rPr>
        <w:t>Color intensity encodes p-value magnitude, with statistical significance indicated as follows: *</w:t>
      </w:r>
      <w:r>
        <w:rPr>
          <w:rFonts w:ascii="Times New Roman" w:hAnsi="Times New Roman" w:cs="Times New Roman"/>
        </w:rPr>
        <w:t>(</w:t>
      </w:r>
      <w:r w:rsidRPr="00C504E9">
        <w:rPr>
          <w:rFonts w:ascii="Times New Roman" w:hAnsi="Times New Roman" w:cs="Times New Roman"/>
        </w:rPr>
        <w:t>P &lt; 0.05</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0.01</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0.001</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0.0001</w:t>
      </w:r>
      <w:r>
        <w:rPr>
          <w:rFonts w:ascii="Times New Roman" w:hAnsi="Times New Roman" w:cs="Times New Roman"/>
        </w:rPr>
        <w:t>)</w:t>
      </w:r>
      <w:r w:rsidRPr="00C504E9">
        <w:rPr>
          <w:rFonts w:ascii="Times New Roman" w:hAnsi="Times New Roman" w:cs="Times New Roman"/>
        </w:rPr>
        <w:t>; ns, not significant.</w:t>
      </w:r>
      <w:r w:rsidRPr="00B32EAC">
        <w:rPr>
          <w:rFonts w:ascii="Times New Roman" w:hAnsi="Times New Roman" w:cs="Times New Roman"/>
        </w:rPr>
        <w:t xml:space="preserve"> </w:t>
      </w:r>
      <w:r w:rsidRPr="006D10E8">
        <w:rPr>
          <w:rFonts w:ascii="Times New Roman" w:hAnsi="Times New Roman" w:cs="Times New Roman"/>
        </w:rPr>
        <w:t xml:space="preserve">n </w:t>
      </w:r>
      <w:r>
        <w:rPr>
          <w:rFonts w:ascii="Times New Roman" w:hAnsi="Times New Roman" w:cs="Times New Roman"/>
        </w:rPr>
        <w:t>=</w:t>
      </w:r>
      <w:r w:rsidRPr="006D10E8">
        <w:rPr>
          <w:rFonts w:ascii="Times New Roman" w:hAnsi="Times New Roman" w:cs="Times New Roman"/>
        </w:rPr>
        <w:t xml:space="preserve"> </w:t>
      </w:r>
      <w:r>
        <w:rPr>
          <w:rFonts w:ascii="Times New Roman" w:hAnsi="Times New Roman" w:cs="Times New Roman"/>
        </w:rPr>
        <w:t>1</w:t>
      </w:r>
      <w:r w:rsidRPr="006D10E8">
        <w:rPr>
          <w:rFonts w:ascii="Times New Roman" w:hAnsi="Times New Roman" w:cs="Times New Roman"/>
        </w:rPr>
        <w:t xml:space="preserve">50 cells </w:t>
      </w:r>
      <w:r>
        <w:rPr>
          <w:rFonts w:ascii="Times New Roman" w:hAnsi="Times New Roman" w:cs="Times New Roman"/>
        </w:rPr>
        <w:t xml:space="preserve">total </w:t>
      </w:r>
      <w:r w:rsidRPr="006D10E8">
        <w:rPr>
          <w:rFonts w:ascii="Times New Roman" w:hAnsi="Times New Roman" w:cs="Times New Roman"/>
        </w:rPr>
        <w:t>(</w:t>
      </w:r>
      <w:proofErr w:type="spellStart"/>
      <w:r w:rsidRPr="006D10E8">
        <w:rPr>
          <w:rFonts w:ascii="Times New Roman" w:hAnsi="Times New Roman" w:cs="Times New Roman"/>
          <w:lang w:val="pt-BR"/>
        </w:rPr>
        <w:t>Side</w:t>
      </w:r>
      <w:proofErr w:type="spellEnd"/>
      <w:r w:rsidRPr="006D10E8">
        <w:rPr>
          <w:rFonts w:ascii="Times New Roman" w:hAnsi="Times New Roman" w:cs="Times New Roman"/>
          <w:lang w:val="pt-BR"/>
        </w:rPr>
        <w:t>, n = 8</w:t>
      </w:r>
      <w:r>
        <w:rPr>
          <w:rFonts w:ascii="Times New Roman" w:hAnsi="Times New Roman" w:cs="Times New Roman"/>
          <w:lang w:val="pt-BR"/>
        </w:rPr>
        <w:t>3</w:t>
      </w:r>
      <w:r w:rsidRPr="006D10E8">
        <w:rPr>
          <w:rFonts w:ascii="Times New Roman" w:hAnsi="Times New Roman" w:cs="Times New Roman"/>
          <w:lang w:val="pt-BR"/>
        </w:rPr>
        <w:t>; Top, n = 6</w:t>
      </w:r>
      <w:r>
        <w:rPr>
          <w:rFonts w:ascii="Times New Roman" w:hAnsi="Times New Roman" w:cs="Times New Roman"/>
          <w:lang w:val="pt-BR"/>
        </w:rPr>
        <w:t>7</w:t>
      </w:r>
      <w:r w:rsidRPr="006D10E8">
        <w:rPr>
          <w:rFonts w:ascii="Times New Roman" w:hAnsi="Times New Roman" w:cs="Times New Roman"/>
        </w:rPr>
        <w:t>) from three independent experiments.</w:t>
      </w:r>
    </w:p>
    <w:p w14:paraId="0EAFC630" w14:textId="77777777" w:rsidR="00303212" w:rsidRPr="00842D77" w:rsidRDefault="00303212" w:rsidP="00A409C1">
      <w:pPr>
        <w:spacing w:line="480" w:lineRule="auto"/>
        <w:rPr>
          <w:rFonts w:ascii="Times New Roman" w:hAnsi="Times New Roman" w:cs="Times New Roman"/>
          <w:sz w:val="16"/>
          <w:szCs w:val="16"/>
        </w:rPr>
      </w:pPr>
    </w:p>
    <w:p w14:paraId="0852E87F" w14:textId="77777777" w:rsidR="00303212" w:rsidRDefault="00303212" w:rsidP="00A409C1">
      <w:pPr>
        <w:spacing w:line="480" w:lineRule="auto"/>
        <w:rPr>
          <w:rFonts w:ascii="Times New Roman" w:hAnsi="Times New Roman" w:cs="Times New Roman"/>
          <w:sz w:val="16"/>
          <w:szCs w:val="16"/>
        </w:rPr>
      </w:pPr>
      <w:r w:rsidRPr="00842D77">
        <w:rPr>
          <w:rFonts w:ascii="Times New Roman" w:hAnsi="Times New Roman" w:cs="Times New Roman"/>
          <w:sz w:val="16"/>
          <w:szCs w:val="16"/>
        </w:rPr>
        <w:br w:type="page"/>
      </w:r>
    </w:p>
    <w:p w14:paraId="6FAE076E" w14:textId="77777777" w:rsidR="00303212"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20B45385" wp14:editId="40F4D4EE">
            <wp:extent cx="5120640" cy="6535420"/>
            <wp:effectExtent l="0" t="0" r="0" b="5080"/>
            <wp:docPr id="1678889871"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89871" name="Picture 6" descr="A screenshot of a graph&#10;&#10;Description automatically generated"/>
                    <pic:cNvPicPr/>
                  </pic:nvPicPr>
                  <pic:blipFill rotWithShape="1">
                    <a:blip r:embed="rId11" cstate="print">
                      <a:extLst>
                        <a:ext uri="{28A0092B-C50C-407E-A947-70E740481C1C}">
                          <a14:useLocalDpi xmlns:a14="http://schemas.microsoft.com/office/drawing/2010/main" val="0"/>
                        </a:ext>
                      </a:extLst>
                    </a:blip>
                    <a:srcRect l="6382" r="4275" b="21060"/>
                    <a:stretch/>
                  </pic:blipFill>
                  <pic:spPr bwMode="auto">
                    <a:xfrm>
                      <a:off x="0" y="0"/>
                      <a:ext cx="5120745" cy="6535554"/>
                    </a:xfrm>
                    <a:prstGeom prst="rect">
                      <a:avLst/>
                    </a:prstGeom>
                    <a:ln>
                      <a:noFill/>
                    </a:ln>
                    <a:extLst>
                      <a:ext uri="{53640926-AAD7-44D8-BBD7-CCE9431645EC}">
                        <a14:shadowObscured xmlns:a14="http://schemas.microsoft.com/office/drawing/2010/main"/>
                      </a:ext>
                    </a:extLst>
                  </pic:spPr>
                </pic:pic>
              </a:graphicData>
            </a:graphic>
          </wp:inline>
        </w:drawing>
      </w:r>
    </w:p>
    <w:p w14:paraId="0260091E" w14:textId="1492EF35" w:rsidR="00303212" w:rsidRPr="000D4D81" w:rsidRDefault="00303212" w:rsidP="00A409C1">
      <w:pPr>
        <w:spacing w:line="480" w:lineRule="auto"/>
        <w:rPr>
          <w:rFonts w:ascii="Times New Roman" w:hAnsi="Times New Roman" w:cs="Times New Roman"/>
          <w:sz w:val="16"/>
          <w:szCs w:val="16"/>
        </w:rPr>
      </w:pPr>
      <w:r>
        <w:rPr>
          <w:rFonts w:ascii="Times New Roman" w:hAnsi="Times New Roman" w:cs="Times New Roman"/>
          <w:b/>
          <w:bCs/>
        </w:rPr>
        <w:t>Supplementary Fig. 6</w:t>
      </w:r>
      <w:r w:rsidRPr="00C504E9">
        <w:rPr>
          <w:rFonts w:ascii="Times New Roman" w:hAnsi="Times New Roman" w:cs="Times New Roman"/>
          <w:b/>
          <w:bCs/>
        </w:rPr>
        <w:t xml:space="preserve"> </w:t>
      </w:r>
      <w:r w:rsidRPr="00683F61">
        <w:rPr>
          <w:rFonts w:ascii="Times New Roman" w:hAnsi="Times New Roman" w:cs="Times New Roman"/>
          <w:b/>
          <w:bCs/>
        </w:rPr>
        <w:t xml:space="preserve">Stability analysis of homolog-specific chromosome maps under angular randomization and subsampling perturbations. </w:t>
      </w:r>
      <w:r>
        <w:rPr>
          <w:rFonts w:ascii="Times New Roman" w:hAnsi="Times New Roman" w:cs="Times New Roman"/>
          <w:b/>
          <w:bCs/>
        </w:rPr>
        <w:t>(</w:t>
      </w:r>
      <w:r w:rsidRPr="000D4D81">
        <w:rPr>
          <w:rFonts w:ascii="Times New Roman" w:hAnsi="Times New Roman" w:cs="Times New Roman"/>
        </w:rPr>
        <w:t xml:space="preserve">a) </w:t>
      </w:r>
      <w:r w:rsidRPr="005A4CBF">
        <w:rPr>
          <w:rFonts w:ascii="Times New Roman" w:hAnsi="Times New Roman" w:cs="Times New Roman"/>
        </w:rPr>
        <w:t>Percentage of non-significant (P &gt; 0.05) pairwise comparisons</w:t>
      </w:r>
      <w:r>
        <w:rPr>
          <w:rFonts w:ascii="Times New Roman" w:hAnsi="Times New Roman" w:cs="Times New Roman"/>
        </w:rPr>
        <w:t>,</w:t>
      </w:r>
      <w:r w:rsidRPr="005A4CBF">
        <w:rPr>
          <w:rFonts w:ascii="Times New Roman" w:hAnsi="Times New Roman" w:cs="Times New Roman"/>
        </w:rPr>
        <w:t xml:space="preserve"> obtained with the kernel-density–based global two-sample test</w:t>
      </w:r>
      <w:r>
        <w:rPr>
          <w:rFonts w:ascii="Times New Roman" w:hAnsi="Times New Roman" w:cs="Times New Roman"/>
        </w:rPr>
        <w:t xml:space="preserve">, </w:t>
      </w:r>
      <w:r w:rsidRPr="000D4D81">
        <w:rPr>
          <w:rFonts w:ascii="Times New Roman" w:hAnsi="Times New Roman" w:cs="Times New Roman"/>
        </w:rPr>
        <w:t xml:space="preserve">among homolog-specific maps </w:t>
      </w:r>
      <w:r>
        <w:rPr>
          <w:rFonts w:ascii="Times New Roman" w:hAnsi="Times New Roman" w:cs="Times New Roman"/>
        </w:rPr>
        <w:t>(</w:t>
      </w:r>
      <w:r w:rsidRPr="000D4D81">
        <w:rPr>
          <w:rFonts w:ascii="Times New Roman" w:hAnsi="Times New Roman" w:cs="Times New Roman"/>
        </w:rPr>
        <w:t>α</w:t>
      </w:r>
      <w:r>
        <w:rPr>
          <w:rFonts w:ascii="Times New Roman" w:hAnsi="Times New Roman" w:cs="Times New Roman"/>
        </w:rPr>
        <w:t xml:space="preserve"> vs </w:t>
      </w:r>
      <w:r w:rsidRPr="000D4D81">
        <w:rPr>
          <w:rFonts w:ascii="Times New Roman" w:hAnsi="Times New Roman" w:cs="Times New Roman"/>
        </w:rPr>
        <w:t>α and β</w:t>
      </w:r>
      <w:r>
        <w:rPr>
          <w:rFonts w:ascii="Times New Roman" w:hAnsi="Times New Roman" w:cs="Times New Roman"/>
        </w:rPr>
        <w:t xml:space="preserve"> vs </w:t>
      </w:r>
      <w:r w:rsidRPr="000D4D81">
        <w:rPr>
          <w:rFonts w:ascii="Times New Roman" w:hAnsi="Times New Roman" w:cs="Times New Roman"/>
        </w:rPr>
        <w:t>β</w:t>
      </w:r>
      <w:r>
        <w:rPr>
          <w:rFonts w:ascii="Times New Roman" w:hAnsi="Times New Roman" w:cs="Times New Roman"/>
        </w:rPr>
        <w:t xml:space="preserve">) </w:t>
      </w:r>
      <w:r w:rsidRPr="000D4D81">
        <w:rPr>
          <w:rFonts w:ascii="Times New Roman" w:hAnsi="Times New Roman" w:cs="Times New Roman"/>
        </w:rPr>
        <w:t xml:space="preserve">reconstructed from synthetic datasets </w:t>
      </w:r>
      <w:r w:rsidRPr="000D4D81">
        <w:rPr>
          <w:rFonts w:ascii="Times New Roman" w:hAnsi="Times New Roman" w:cs="Times New Roman"/>
        </w:rPr>
        <w:lastRenderedPageBreak/>
        <w:t>generated by random rotation (</w:t>
      </w:r>
      <w:proofErr w:type="spellStart"/>
      <w:r w:rsidRPr="000D4D81">
        <w:rPr>
          <w:rFonts w:ascii="Times New Roman" w:hAnsi="Times New Roman" w:cs="Times New Roman"/>
        </w:rPr>
        <w:t>RdmRot</w:t>
      </w:r>
      <w:proofErr w:type="spellEnd"/>
      <w:r w:rsidRPr="000D4D81">
        <w:rPr>
          <w:rFonts w:ascii="Times New Roman" w:hAnsi="Times New Roman" w:cs="Times New Roman"/>
        </w:rPr>
        <w:t>), rigid nuclear rotation (</w:t>
      </w:r>
      <w:proofErr w:type="spellStart"/>
      <w:r w:rsidRPr="000D4D81">
        <w:rPr>
          <w:rFonts w:ascii="Times New Roman" w:hAnsi="Times New Roman" w:cs="Times New Roman"/>
        </w:rPr>
        <w:t>RigidRot</w:t>
      </w:r>
      <w:proofErr w:type="spellEnd"/>
      <w:r w:rsidRPr="000D4D81">
        <w:rPr>
          <w:rFonts w:ascii="Times New Roman" w:hAnsi="Times New Roman" w:cs="Times New Roman"/>
        </w:rPr>
        <w:t xml:space="preserve">), or subsampling of 40, 30, or 20 observations from the original dataset (SubSampN40, SubSampN30, and SubSampN20). For each condition, 10 synthetic datasets plus the original dataset were analyzed. </w:t>
      </w:r>
      <w:r>
        <w:rPr>
          <w:rFonts w:ascii="Times New Roman" w:hAnsi="Times New Roman" w:cs="Times New Roman"/>
        </w:rPr>
        <w:t>(</w:t>
      </w:r>
      <w:r w:rsidRPr="000D4D81">
        <w:rPr>
          <w:rFonts w:ascii="Times New Roman" w:hAnsi="Times New Roman" w:cs="Times New Roman"/>
        </w:rPr>
        <w:t xml:space="preserve">b) Percentage of </w:t>
      </w:r>
      <w:r>
        <w:rPr>
          <w:rFonts w:ascii="Times New Roman" w:hAnsi="Times New Roman" w:cs="Times New Roman"/>
        </w:rPr>
        <w:t>ns</w:t>
      </w:r>
      <w:r w:rsidRPr="000D4D81">
        <w:rPr>
          <w:rFonts w:ascii="Times New Roman" w:hAnsi="Times New Roman" w:cs="Times New Roman"/>
        </w:rPr>
        <w:t xml:space="preserve"> pairwise comparisons between Side and Top homolog-specific maps. For each perturbation strategy, comparisons were performed between α maps from Side and Top datasets and, separately, between β maps from Side and Top datasets</w:t>
      </w:r>
      <w:r>
        <w:rPr>
          <w:rFonts w:ascii="Times New Roman" w:hAnsi="Times New Roman" w:cs="Times New Roman"/>
        </w:rPr>
        <w:t>.</w:t>
      </w:r>
    </w:p>
    <w:p w14:paraId="394A64A5" w14:textId="77777777" w:rsidR="00303212" w:rsidRPr="005745A8" w:rsidRDefault="00303212" w:rsidP="00A409C1">
      <w:pPr>
        <w:spacing w:line="480" w:lineRule="auto"/>
        <w:rPr>
          <w:rFonts w:ascii="Times New Roman" w:hAnsi="Times New Roman" w:cs="Times New Roman"/>
          <w:sz w:val="16"/>
          <w:szCs w:val="16"/>
        </w:rPr>
      </w:pPr>
      <w:r>
        <w:rPr>
          <w:rFonts w:ascii="Times New Roman" w:hAnsi="Times New Roman" w:cs="Times New Roman"/>
          <w:sz w:val="16"/>
          <w:szCs w:val="16"/>
        </w:rPr>
        <w:br w:type="page"/>
      </w:r>
    </w:p>
    <w:p w14:paraId="7603CFE1" w14:textId="77777777" w:rsidR="00303212" w:rsidRPr="00842D77" w:rsidRDefault="00303212" w:rsidP="00A409C1">
      <w:pPr>
        <w:spacing w:line="480" w:lineRule="auto"/>
        <w:rPr>
          <w:rFonts w:ascii="Times New Roman" w:hAnsi="Times New Roman" w:cs="Times New Roman"/>
          <w:sz w:val="16"/>
          <w:szCs w:val="16"/>
        </w:rPr>
      </w:pPr>
    </w:p>
    <w:p w14:paraId="0B4AD597" w14:textId="77777777" w:rsidR="00303212"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0B999078" wp14:editId="1D48158D">
            <wp:extent cx="3994484" cy="4253230"/>
            <wp:effectExtent l="0" t="0" r="6350" b="1270"/>
            <wp:docPr id="310445815"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45815" name="Picture 7" descr="A screenshot of a computer&#10;&#10;Description automatically generated"/>
                    <pic:cNvPicPr/>
                  </pic:nvPicPr>
                  <pic:blipFill rotWithShape="1">
                    <a:blip r:embed="rId12" cstate="print">
                      <a:extLst>
                        <a:ext uri="{28A0092B-C50C-407E-A947-70E740481C1C}">
                          <a14:useLocalDpi xmlns:a14="http://schemas.microsoft.com/office/drawing/2010/main" val="0"/>
                        </a:ext>
                      </a:extLst>
                    </a:blip>
                    <a:srcRect l="11421" r="18867" b="48614"/>
                    <a:stretch/>
                  </pic:blipFill>
                  <pic:spPr bwMode="auto">
                    <a:xfrm>
                      <a:off x="0" y="0"/>
                      <a:ext cx="3995551" cy="4254366"/>
                    </a:xfrm>
                    <a:prstGeom prst="rect">
                      <a:avLst/>
                    </a:prstGeom>
                    <a:ln>
                      <a:noFill/>
                    </a:ln>
                    <a:extLst>
                      <a:ext uri="{53640926-AAD7-44D8-BBD7-CCE9431645EC}">
                        <a14:shadowObscured xmlns:a14="http://schemas.microsoft.com/office/drawing/2010/main"/>
                      </a:ext>
                    </a:extLst>
                  </pic:spPr>
                </pic:pic>
              </a:graphicData>
            </a:graphic>
          </wp:inline>
        </w:drawing>
      </w:r>
    </w:p>
    <w:p w14:paraId="50F0B63B" w14:textId="77777777" w:rsidR="00303212" w:rsidRPr="00842D77" w:rsidRDefault="00303212" w:rsidP="00A409C1">
      <w:pPr>
        <w:spacing w:line="480" w:lineRule="auto"/>
        <w:rPr>
          <w:rFonts w:ascii="Times New Roman" w:hAnsi="Times New Roman" w:cs="Times New Roman"/>
          <w:sz w:val="16"/>
          <w:szCs w:val="16"/>
        </w:rPr>
      </w:pPr>
    </w:p>
    <w:p w14:paraId="3D8BCE00" w14:textId="78CAA4D2" w:rsidR="00303212" w:rsidRPr="00B32EAC" w:rsidRDefault="00303212" w:rsidP="00A409C1">
      <w:pPr>
        <w:spacing w:line="480" w:lineRule="auto"/>
        <w:rPr>
          <w:rFonts w:ascii="Times New Roman" w:hAnsi="Times New Roman" w:cs="Times New Roman"/>
        </w:rPr>
      </w:pPr>
      <w:r>
        <w:rPr>
          <w:rFonts w:ascii="Times New Roman" w:hAnsi="Times New Roman" w:cs="Times New Roman"/>
          <w:b/>
          <w:bCs/>
        </w:rPr>
        <w:t>Supplementary Fig. 7</w:t>
      </w:r>
      <w:r w:rsidRPr="00C504E9">
        <w:rPr>
          <w:rFonts w:ascii="Times New Roman" w:hAnsi="Times New Roman" w:cs="Times New Roman"/>
        </w:rPr>
        <w:t xml:space="preserve"> </w:t>
      </w:r>
      <w:r w:rsidRPr="00C504E9">
        <w:rPr>
          <w:rFonts w:ascii="Times New Roman" w:hAnsi="Times New Roman" w:cs="Times New Roman"/>
          <w:b/>
          <w:bCs/>
        </w:rPr>
        <w:t>Geometr</w:t>
      </w:r>
      <w:r>
        <w:rPr>
          <w:rFonts w:ascii="Times New Roman" w:hAnsi="Times New Roman" w:cs="Times New Roman"/>
          <w:b/>
          <w:bCs/>
        </w:rPr>
        <w:t>ic</w:t>
      </w:r>
      <w:r w:rsidRPr="00C504E9">
        <w:rPr>
          <w:rFonts w:ascii="Times New Roman" w:hAnsi="Times New Roman" w:cs="Times New Roman"/>
          <w:b/>
          <w:bCs/>
        </w:rPr>
        <w:t xml:space="preserve"> confinement shapes </w:t>
      </w:r>
      <w:r>
        <w:rPr>
          <w:rFonts w:ascii="Times New Roman" w:hAnsi="Times New Roman" w:cs="Times New Roman"/>
          <w:b/>
          <w:bCs/>
        </w:rPr>
        <w:t>cell</w:t>
      </w:r>
      <w:r w:rsidRPr="00C504E9">
        <w:rPr>
          <w:rFonts w:ascii="Times New Roman" w:hAnsi="Times New Roman" w:cs="Times New Roman"/>
          <w:b/>
          <w:bCs/>
        </w:rPr>
        <w:t xml:space="preserve"> morphology</w:t>
      </w:r>
      <w:r>
        <w:rPr>
          <w:rFonts w:ascii="Times New Roman" w:hAnsi="Times New Roman" w:cs="Times New Roman"/>
          <w:b/>
          <w:bCs/>
        </w:rPr>
        <w:t xml:space="preserve"> and actin cytoskeleton.</w:t>
      </w:r>
      <w:r w:rsidRPr="00D96E57">
        <w:rPr>
          <w:rFonts w:ascii="Times New Roman" w:hAnsi="Times New Roman" w:cs="Times New Roman"/>
        </w:rPr>
        <w:t xml:space="preserve"> Box-and-jitter plots showing </w:t>
      </w:r>
      <w:r>
        <w:rPr>
          <w:rFonts w:ascii="Times New Roman" w:hAnsi="Times New Roman" w:cs="Times New Roman"/>
        </w:rPr>
        <w:t xml:space="preserve">(a) </w:t>
      </w:r>
      <w:r w:rsidRPr="00D96E57">
        <w:rPr>
          <w:rFonts w:ascii="Times New Roman" w:hAnsi="Times New Roman" w:cs="Times New Roman"/>
        </w:rPr>
        <w:t>the</w:t>
      </w:r>
      <w:r>
        <w:rPr>
          <w:rFonts w:ascii="Times New Roman" w:hAnsi="Times New Roman" w:cs="Times New Roman"/>
        </w:rPr>
        <w:t xml:space="preserve"> </w:t>
      </w:r>
      <w:r w:rsidRPr="00D96E57">
        <w:rPr>
          <w:rFonts w:ascii="Times New Roman" w:hAnsi="Times New Roman" w:cs="Times New Roman"/>
        </w:rPr>
        <w:t xml:space="preserve">cell aspect ratio </w:t>
      </w:r>
      <w:r>
        <w:rPr>
          <w:rFonts w:ascii="Times New Roman" w:hAnsi="Times New Roman" w:cs="Times New Roman"/>
        </w:rPr>
        <w:t xml:space="preserve">and (b) </w:t>
      </w:r>
      <w:r w:rsidRPr="00D96E57">
        <w:rPr>
          <w:rFonts w:ascii="Times New Roman" w:hAnsi="Times New Roman" w:cs="Times New Roman"/>
        </w:rPr>
        <w:t xml:space="preserve">the angular distribution of actin fibers relative to the x-axis </w:t>
      </w:r>
      <w:proofErr w:type="gramStart"/>
      <w:r w:rsidRPr="00D96E57">
        <w:rPr>
          <w:rFonts w:ascii="Times New Roman" w:hAnsi="Times New Roman" w:cs="Times New Roman"/>
        </w:rPr>
        <w:t>across  Side</w:t>
      </w:r>
      <w:proofErr w:type="gramEnd"/>
      <w:r w:rsidRPr="00D96E57">
        <w:rPr>
          <w:rFonts w:ascii="Times New Roman" w:hAnsi="Times New Roman" w:cs="Times New Roman"/>
        </w:rPr>
        <w:t>, Top, Side-Like (circular micropattern), and Top-Like (rectangular micropattern) hMSC</w:t>
      </w:r>
      <w:r>
        <w:rPr>
          <w:rFonts w:ascii="Times New Roman" w:hAnsi="Times New Roman" w:cs="Times New Roman"/>
        </w:rPr>
        <w:t xml:space="preserve"> conditions</w:t>
      </w:r>
      <w:r w:rsidRPr="00D96E57">
        <w:rPr>
          <w:rFonts w:ascii="Times New Roman" w:hAnsi="Times New Roman" w:cs="Times New Roman"/>
        </w:rPr>
        <w:t>.</w:t>
      </w:r>
      <w:r>
        <w:rPr>
          <w:rFonts w:ascii="Times New Roman" w:hAnsi="Times New Roman" w:cs="Times New Roman"/>
        </w:rPr>
        <w:t xml:space="preserve"> n </w:t>
      </w:r>
      <w:r w:rsidRPr="00D96E57">
        <w:rPr>
          <w:rFonts w:ascii="Times New Roman" w:hAnsi="Times New Roman" w:cs="Times New Roman"/>
        </w:rPr>
        <w:t>≥</w:t>
      </w:r>
      <w:r>
        <w:rPr>
          <w:rFonts w:ascii="Times New Roman" w:hAnsi="Times New Roman" w:cs="Times New Roman"/>
        </w:rPr>
        <w:t xml:space="preserve"> </w:t>
      </w:r>
      <w:r w:rsidRPr="00D96E57">
        <w:rPr>
          <w:rFonts w:ascii="Times New Roman" w:hAnsi="Times New Roman" w:cs="Times New Roman"/>
        </w:rPr>
        <w:t>20 cells</w:t>
      </w:r>
      <w:r>
        <w:rPr>
          <w:rFonts w:ascii="Times New Roman" w:hAnsi="Times New Roman" w:cs="Times New Roman"/>
        </w:rPr>
        <w:t xml:space="preserve"> per condition</w:t>
      </w:r>
      <w:r w:rsidRPr="00D96E57">
        <w:rPr>
          <w:rFonts w:ascii="Times New Roman" w:hAnsi="Times New Roman" w:cs="Times New Roman"/>
        </w:rPr>
        <w:t>. Statistical significance between pairwise groups was assessed using the pairwise Wilcox</w:t>
      </w:r>
      <w:r>
        <w:rPr>
          <w:rFonts w:ascii="Times New Roman" w:hAnsi="Times New Roman" w:cs="Times New Roman"/>
        </w:rPr>
        <w:t>on</w:t>
      </w:r>
      <w:r w:rsidRPr="00D96E57">
        <w:rPr>
          <w:rFonts w:ascii="Times New Roman" w:hAnsi="Times New Roman" w:cs="Times New Roman"/>
        </w:rPr>
        <w:t xml:space="preserve"> test.</w:t>
      </w:r>
      <w:r>
        <w:rPr>
          <w:rFonts w:ascii="Times New Roman" w:hAnsi="Times New Roman" w:cs="Times New Roman"/>
        </w:rPr>
        <w:t xml:space="preserve"> (c) S</w:t>
      </w:r>
      <w:r w:rsidRPr="00955567">
        <w:rPr>
          <w:rFonts w:ascii="Times New Roman" w:hAnsi="Times New Roman" w:cs="Times New Roman"/>
        </w:rPr>
        <w:t>um-intensity z-stack projection overlays of F-actin</w:t>
      </w:r>
      <w:r w:rsidRPr="00955567" w:rsidDel="00955567">
        <w:rPr>
          <w:rFonts w:ascii="Times New Roman" w:hAnsi="Times New Roman" w:cs="Times New Roman"/>
        </w:rPr>
        <w:t xml:space="preserve"> </w:t>
      </w:r>
      <w:r>
        <w:rPr>
          <w:rFonts w:ascii="Times New Roman" w:hAnsi="Times New Roman" w:cs="Times New Roman"/>
        </w:rPr>
        <w:t>in</w:t>
      </w:r>
      <w:r w:rsidRPr="00B32EAC">
        <w:rPr>
          <w:rFonts w:ascii="Times New Roman" w:hAnsi="Times New Roman" w:cs="Times New Roman"/>
        </w:rPr>
        <w:t xml:space="preserve"> circular (left) and rectangular (right) micropatterned hMSC</w:t>
      </w:r>
      <w:r>
        <w:rPr>
          <w:rFonts w:ascii="Times New Roman" w:hAnsi="Times New Roman" w:cs="Times New Roman"/>
        </w:rPr>
        <w:t>s</w:t>
      </w:r>
      <w:r w:rsidRPr="00B32EAC">
        <w:rPr>
          <w:rFonts w:ascii="Times New Roman" w:hAnsi="Times New Roman" w:cs="Times New Roman"/>
        </w:rPr>
        <w:t>. Each overlay includes n</w:t>
      </w:r>
      <w:r>
        <w:rPr>
          <w:rFonts w:ascii="Times New Roman" w:hAnsi="Times New Roman" w:cs="Times New Roman"/>
        </w:rPr>
        <w:t xml:space="preserve"> </w:t>
      </w:r>
      <w:r w:rsidRPr="00B32EAC">
        <w:rPr>
          <w:rFonts w:ascii="Times New Roman" w:hAnsi="Times New Roman" w:cs="Times New Roman"/>
        </w:rPr>
        <w:t>=</w:t>
      </w:r>
      <w:r>
        <w:rPr>
          <w:rFonts w:ascii="Times New Roman" w:hAnsi="Times New Roman" w:cs="Times New Roman"/>
        </w:rPr>
        <w:t xml:space="preserve"> </w:t>
      </w:r>
      <w:r w:rsidRPr="00B32EAC">
        <w:rPr>
          <w:rFonts w:ascii="Times New Roman" w:hAnsi="Times New Roman" w:cs="Times New Roman"/>
        </w:rPr>
        <w:t xml:space="preserve">10 cells. </w:t>
      </w:r>
    </w:p>
    <w:p w14:paraId="376AA44D" w14:textId="77777777" w:rsidR="00303212" w:rsidRPr="00842D77" w:rsidRDefault="00303212" w:rsidP="00A409C1">
      <w:pPr>
        <w:spacing w:line="480" w:lineRule="auto"/>
        <w:rPr>
          <w:rFonts w:ascii="Times New Roman" w:hAnsi="Times New Roman" w:cs="Times New Roman"/>
          <w:sz w:val="16"/>
          <w:szCs w:val="16"/>
        </w:rPr>
      </w:pPr>
      <w:r w:rsidRPr="00842D77">
        <w:rPr>
          <w:rFonts w:ascii="Times New Roman" w:hAnsi="Times New Roman" w:cs="Times New Roman"/>
          <w:sz w:val="16"/>
          <w:szCs w:val="16"/>
        </w:rPr>
        <w:br w:type="page"/>
      </w:r>
    </w:p>
    <w:p w14:paraId="112DF0B2" w14:textId="77777777" w:rsidR="00303212" w:rsidRPr="00C504E9"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716F8069" wp14:editId="5D9E3334">
            <wp:extent cx="5731510" cy="4235116"/>
            <wp:effectExtent l="0" t="0" r="0" b="0"/>
            <wp:docPr id="2096659979"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59979" name="Picture 8" descr="A screenshot of a graph&#10;&#10;Description automatically generated"/>
                    <pic:cNvPicPr/>
                  </pic:nvPicPr>
                  <pic:blipFill rotWithShape="1">
                    <a:blip r:embed="rId13" cstate="print">
                      <a:extLst>
                        <a:ext uri="{28A0092B-C50C-407E-A947-70E740481C1C}">
                          <a14:useLocalDpi xmlns:a14="http://schemas.microsoft.com/office/drawing/2010/main" val="0"/>
                        </a:ext>
                      </a:extLst>
                    </a:blip>
                    <a:srcRect b="48846"/>
                    <a:stretch/>
                  </pic:blipFill>
                  <pic:spPr bwMode="auto">
                    <a:xfrm>
                      <a:off x="0" y="0"/>
                      <a:ext cx="5731510" cy="4235116"/>
                    </a:xfrm>
                    <a:prstGeom prst="rect">
                      <a:avLst/>
                    </a:prstGeom>
                    <a:ln>
                      <a:noFill/>
                    </a:ln>
                    <a:extLst>
                      <a:ext uri="{53640926-AAD7-44D8-BBD7-CCE9431645EC}">
                        <a14:shadowObscured xmlns:a14="http://schemas.microsoft.com/office/drawing/2010/main"/>
                      </a:ext>
                    </a:extLst>
                  </pic:spPr>
                </pic:pic>
              </a:graphicData>
            </a:graphic>
          </wp:inline>
        </w:drawing>
      </w:r>
    </w:p>
    <w:p w14:paraId="2A77A486" w14:textId="620C921B" w:rsidR="00303212" w:rsidRPr="00B32EAC" w:rsidRDefault="00303212" w:rsidP="00A409C1">
      <w:pPr>
        <w:spacing w:line="480" w:lineRule="auto"/>
        <w:rPr>
          <w:rFonts w:ascii="Times New Roman" w:hAnsi="Times New Roman" w:cs="Times New Roman"/>
          <w:b/>
          <w:bCs/>
        </w:rPr>
      </w:pPr>
      <w:r>
        <w:rPr>
          <w:rFonts w:ascii="Times New Roman" w:hAnsi="Times New Roman" w:cs="Times New Roman"/>
          <w:b/>
          <w:bCs/>
        </w:rPr>
        <w:t>Supplementary Fig. 8</w:t>
      </w:r>
      <w:r w:rsidRPr="00C504E9">
        <w:rPr>
          <w:rFonts w:ascii="Times New Roman" w:hAnsi="Times New Roman" w:cs="Times New Roman"/>
          <w:b/>
          <w:bCs/>
        </w:rPr>
        <w:t xml:space="preserve"> Geometr</w:t>
      </w:r>
      <w:r>
        <w:rPr>
          <w:rFonts w:ascii="Times New Roman" w:hAnsi="Times New Roman" w:cs="Times New Roman"/>
          <w:b/>
          <w:bCs/>
        </w:rPr>
        <w:t>ic</w:t>
      </w:r>
      <w:r w:rsidRPr="00C504E9">
        <w:rPr>
          <w:rFonts w:ascii="Times New Roman" w:hAnsi="Times New Roman" w:cs="Times New Roman"/>
          <w:b/>
          <w:bCs/>
        </w:rPr>
        <w:t xml:space="preserve"> confinement shapes nuclear </w:t>
      </w:r>
      <w:r w:rsidRPr="00E2008A">
        <w:rPr>
          <w:rFonts w:ascii="Times New Roman" w:hAnsi="Times New Roman" w:cs="Times New Roman"/>
          <w:b/>
          <w:bCs/>
        </w:rPr>
        <w:t>morphology</w:t>
      </w:r>
      <w:r w:rsidRPr="00C504E9">
        <w:rPr>
          <w:rFonts w:ascii="Times New Roman" w:hAnsi="Times New Roman" w:cs="Times New Roman"/>
          <w:b/>
          <w:bCs/>
        </w:rPr>
        <w:t xml:space="preserve">. </w:t>
      </w:r>
      <w:r w:rsidRPr="00C504E9">
        <w:rPr>
          <w:rFonts w:ascii="Times New Roman" w:hAnsi="Times New Roman" w:cs="Times New Roman"/>
        </w:rPr>
        <w:t>Box</w:t>
      </w:r>
      <w:r>
        <w:rPr>
          <w:rFonts w:ascii="Times New Roman" w:hAnsi="Times New Roman" w:cs="Times New Roman"/>
        </w:rPr>
        <w:t>-</w:t>
      </w:r>
      <w:r w:rsidRPr="00C504E9">
        <w:rPr>
          <w:rFonts w:ascii="Times New Roman" w:hAnsi="Times New Roman" w:cs="Times New Roman"/>
        </w:rPr>
        <w:t>and</w:t>
      </w:r>
      <w:r>
        <w:rPr>
          <w:rFonts w:ascii="Times New Roman" w:hAnsi="Times New Roman" w:cs="Times New Roman"/>
        </w:rPr>
        <w:t>-</w:t>
      </w:r>
      <w:r w:rsidRPr="00C504E9">
        <w:rPr>
          <w:rFonts w:ascii="Times New Roman" w:hAnsi="Times New Roman" w:cs="Times New Roman"/>
        </w:rPr>
        <w:t>violin plot</w:t>
      </w:r>
      <w:r>
        <w:rPr>
          <w:rFonts w:ascii="Times New Roman" w:hAnsi="Times New Roman" w:cs="Times New Roman"/>
        </w:rPr>
        <w:t>s</w:t>
      </w:r>
      <w:r w:rsidRPr="00C504E9">
        <w:rPr>
          <w:rFonts w:ascii="Times New Roman" w:hAnsi="Times New Roman" w:cs="Times New Roman"/>
        </w:rPr>
        <w:t xml:space="preserve"> showing </w:t>
      </w:r>
      <w:r>
        <w:rPr>
          <w:rFonts w:ascii="Times New Roman" w:hAnsi="Times New Roman" w:cs="Times New Roman"/>
        </w:rPr>
        <w:t xml:space="preserve">(a) </w:t>
      </w:r>
      <w:r w:rsidRPr="00D96E57">
        <w:rPr>
          <w:rFonts w:ascii="Times New Roman" w:hAnsi="Times New Roman" w:cs="Times New Roman"/>
        </w:rPr>
        <w:t>oblateness</w:t>
      </w:r>
      <w:r>
        <w:rPr>
          <w:rFonts w:ascii="Times New Roman" w:hAnsi="Times New Roman" w:cs="Times New Roman"/>
        </w:rPr>
        <w:t xml:space="preserve">; </w:t>
      </w:r>
      <w:r w:rsidRPr="00C504E9">
        <w:rPr>
          <w:rFonts w:ascii="Times New Roman" w:hAnsi="Times New Roman" w:cs="Times New Roman"/>
        </w:rPr>
        <w:t>(</w:t>
      </w:r>
      <w:r>
        <w:rPr>
          <w:rFonts w:ascii="Times New Roman" w:hAnsi="Times New Roman" w:cs="Times New Roman"/>
        </w:rPr>
        <w:t>b</w:t>
      </w:r>
      <w:r w:rsidRPr="00C504E9">
        <w:rPr>
          <w:rFonts w:ascii="Times New Roman" w:hAnsi="Times New Roman" w:cs="Times New Roman"/>
        </w:rPr>
        <w:t>) height; (</w:t>
      </w:r>
      <w:r>
        <w:rPr>
          <w:rFonts w:ascii="Times New Roman" w:hAnsi="Times New Roman" w:cs="Times New Roman"/>
        </w:rPr>
        <w:t>c</w:t>
      </w:r>
      <w:r w:rsidRPr="00C504E9">
        <w:rPr>
          <w:rFonts w:ascii="Times New Roman" w:hAnsi="Times New Roman" w:cs="Times New Roman"/>
        </w:rPr>
        <w:t>) wi</w:t>
      </w:r>
      <w:r>
        <w:rPr>
          <w:rFonts w:ascii="Times New Roman" w:hAnsi="Times New Roman" w:cs="Times New Roman"/>
        </w:rPr>
        <w:t>d</w:t>
      </w:r>
      <w:r w:rsidRPr="00C504E9">
        <w:rPr>
          <w:rFonts w:ascii="Times New Roman" w:hAnsi="Times New Roman" w:cs="Times New Roman"/>
        </w:rPr>
        <w:t>th; (</w:t>
      </w:r>
      <w:r>
        <w:rPr>
          <w:rFonts w:ascii="Times New Roman" w:hAnsi="Times New Roman" w:cs="Times New Roman"/>
        </w:rPr>
        <w:t>d</w:t>
      </w:r>
      <w:r w:rsidRPr="00B32EAC">
        <w:rPr>
          <w:rFonts w:ascii="Times New Roman" w:hAnsi="Times New Roman" w:cs="Times New Roman"/>
        </w:rPr>
        <w:t>) length</w:t>
      </w:r>
      <w:r>
        <w:rPr>
          <w:rFonts w:ascii="Times New Roman" w:hAnsi="Times New Roman" w:cs="Times New Roman"/>
        </w:rPr>
        <w:t xml:space="preserve"> and</w:t>
      </w:r>
      <w:r w:rsidRPr="006B6E73">
        <w:rPr>
          <w:rFonts w:ascii="Times New Roman" w:hAnsi="Times New Roman" w:cs="Times New Roman"/>
        </w:rPr>
        <w:t xml:space="preserve"> </w:t>
      </w:r>
      <w:r>
        <w:rPr>
          <w:rFonts w:ascii="Times New Roman" w:hAnsi="Times New Roman" w:cs="Times New Roman"/>
        </w:rPr>
        <w:t>(e) volume</w:t>
      </w:r>
      <w:r w:rsidRPr="00B32EAC">
        <w:rPr>
          <w:rFonts w:ascii="Times New Roman" w:hAnsi="Times New Roman" w:cs="Times New Roman"/>
        </w:rPr>
        <w:t xml:space="preserve"> of the hMSC nuclei </w:t>
      </w:r>
      <w:r>
        <w:rPr>
          <w:rFonts w:ascii="Times New Roman" w:hAnsi="Times New Roman" w:cs="Times New Roman"/>
        </w:rPr>
        <w:t xml:space="preserve">for </w:t>
      </w:r>
      <w:r w:rsidRPr="00B32EAC">
        <w:rPr>
          <w:rFonts w:ascii="Times New Roman" w:hAnsi="Times New Roman" w:cs="Times New Roman"/>
        </w:rPr>
        <w:t>all conditions.</w:t>
      </w:r>
      <w:r w:rsidRPr="00B32EAC">
        <w:rPr>
          <w:rFonts w:ascii="Times New Roman" w:hAnsi="Times New Roman" w:cs="Times New Roman"/>
          <w:b/>
          <w:bCs/>
        </w:rPr>
        <w:t xml:space="preserve"> </w:t>
      </w:r>
      <w:r w:rsidRPr="00B32EAC">
        <w:rPr>
          <w:rFonts w:ascii="Times New Roman" w:hAnsi="Times New Roman" w:cs="Times New Roman"/>
        </w:rPr>
        <w:t>n &gt; 20 cells per condition. Statistical significance between pairwise groups was assessed using the pairwise Wilcox</w:t>
      </w:r>
      <w:r>
        <w:rPr>
          <w:rFonts w:ascii="Times New Roman" w:hAnsi="Times New Roman" w:cs="Times New Roman"/>
        </w:rPr>
        <w:t>on</w:t>
      </w:r>
      <w:r w:rsidRPr="00B32EAC">
        <w:rPr>
          <w:rFonts w:ascii="Times New Roman" w:hAnsi="Times New Roman" w:cs="Times New Roman"/>
        </w:rPr>
        <w:t xml:space="preserve"> test.</w:t>
      </w:r>
    </w:p>
    <w:p w14:paraId="4AEF6393" w14:textId="77777777" w:rsidR="00303212" w:rsidRPr="00842D77" w:rsidRDefault="00303212" w:rsidP="00A409C1">
      <w:pPr>
        <w:spacing w:line="480" w:lineRule="auto"/>
        <w:rPr>
          <w:rFonts w:ascii="Times New Roman" w:hAnsi="Times New Roman" w:cs="Times New Roman"/>
          <w:sz w:val="16"/>
          <w:szCs w:val="16"/>
        </w:rPr>
      </w:pPr>
      <w:r w:rsidRPr="00842D77">
        <w:rPr>
          <w:rFonts w:ascii="Times New Roman" w:hAnsi="Times New Roman" w:cs="Times New Roman"/>
          <w:sz w:val="16"/>
          <w:szCs w:val="16"/>
        </w:rPr>
        <w:br w:type="page"/>
      </w:r>
    </w:p>
    <w:p w14:paraId="5CCBCF66" w14:textId="77777777" w:rsidR="00303212" w:rsidRPr="00842D77"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191F43DC" wp14:editId="5F7B0CF6">
            <wp:extent cx="5731510" cy="4350619"/>
            <wp:effectExtent l="0" t="0" r="0" b="5715"/>
            <wp:docPr id="1967897347"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97347" name="Picture 9" descr="A screenshot of a graph&#10;&#10;Description automatically generated"/>
                    <pic:cNvPicPr/>
                  </pic:nvPicPr>
                  <pic:blipFill rotWithShape="1">
                    <a:blip r:embed="rId14" cstate="print">
                      <a:extLst>
                        <a:ext uri="{28A0092B-C50C-407E-A947-70E740481C1C}">
                          <a14:useLocalDpi xmlns:a14="http://schemas.microsoft.com/office/drawing/2010/main" val="0"/>
                        </a:ext>
                      </a:extLst>
                    </a:blip>
                    <a:srcRect b="47451"/>
                    <a:stretch/>
                  </pic:blipFill>
                  <pic:spPr bwMode="auto">
                    <a:xfrm>
                      <a:off x="0" y="0"/>
                      <a:ext cx="5731510" cy="4350619"/>
                    </a:xfrm>
                    <a:prstGeom prst="rect">
                      <a:avLst/>
                    </a:prstGeom>
                    <a:ln>
                      <a:noFill/>
                    </a:ln>
                    <a:extLst>
                      <a:ext uri="{53640926-AAD7-44D8-BBD7-CCE9431645EC}">
                        <a14:shadowObscured xmlns:a14="http://schemas.microsoft.com/office/drawing/2010/main"/>
                      </a:ext>
                    </a:extLst>
                  </pic:spPr>
                </pic:pic>
              </a:graphicData>
            </a:graphic>
          </wp:inline>
        </w:drawing>
      </w:r>
    </w:p>
    <w:p w14:paraId="11E06375" w14:textId="25C40FE6" w:rsidR="00303212" w:rsidRPr="00B32EAC" w:rsidRDefault="00303212" w:rsidP="00A409C1">
      <w:pPr>
        <w:spacing w:line="480" w:lineRule="auto"/>
        <w:rPr>
          <w:rFonts w:ascii="Times New Roman" w:hAnsi="Times New Roman" w:cs="Times New Roman"/>
        </w:rPr>
      </w:pPr>
      <w:r>
        <w:rPr>
          <w:rFonts w:ascii="Times New Roman" w:hAnsi="Times New Roman" w:cs="Times New Roman"/>
          <w:b/>
          <w:bCs/>
        </w:rPr>
        <w:t>Supplementary Fig. 9</w:t>
      </w:r>
      <w:r w:rsidRPr="00C504E9">
        <w:rPr>
          <w:rFonts w:ascii="Times New Roman" w:hAnsi="Times New Roman" w:cs="Times New Roman"/>
          <w:b/>
          <w:bCs/>
        </w:rPr>
        <w:t xml:space="preserve"> Micropatterned hMSCs recapitulate nuclear topological classes observed in unconfined cells.</w:t>
      </w:r>
      <w:r w:rsidRPr="00C504E9">
        <w:rPr>
          <w:rFonts w:ascii="Times New Roman" w:hAnsi="Times New Roman" w:cs="Times New Roman"/>
        </w:rPr>
        <w:t xml:space="preserve"> (a) Intra-population comparison of homolog-resolved spatial</w:t>
      </w:r>
      <w:r>
        <w:rPr>
          <w:rFonts w:ascii="Times New Roman" w:hAnsi="Times New Roman" w:cs="Times New Roman"/>
        </w:rPr>
        <w:t xml:space="preserve"> </w:t>
      </w:r>
      <w:r w:rsidRPr="00C504E9">
        <w:rPr>
          <w:rFonts w:ascii="Times New Roman" w:hAnsi="Times New Roman" w:cs="Times New Roman"/>
        </w:rPr>
        <w:t>probability maps. Matrix representation of pairwise statistical comparisons between homolog-specific CT KDE maps. (b) Inter-population</w:t>
      </w:r>
      <w:r w:rsidRPr="00B32EAC">
        <w:rPr>
          <w:rFonts w:ascii="Times New Roman" w:hAnsi="Times New Roman" w:cs="Times New Roman"/>
        </w:rPr>
        <w:t xml:space="preserve"> comparison of homolog-resolved spatial probability maps. Matrix representation of pairwise statistical comparisons between homolog-specific CT KDE maps. Each matrix entry reports the p-value derived from a kernel density–based global two-sample test applied to the corresponding 2D spatial probability distributions. Color intensity encodes p-value magnitude, with statistical significance indicated as follows: </w:t>
      </w:r>
      <w:r w:rsidRPr="00C504E9">
        <w:rPr>
          <w:rFonts w:ascii="Times New Roman" w:hAnsi="Times New Roman" w:cs="Times New Roman"/>
        </w:rPr>
        <w:t>*</w:t>
      </w:r>
      <w:r>
        <w:rPr>
          <w:rFonts w:ascii="Times New Roman" w:hAnsi="Times New Roman" w:cs="Times New Roman"/>
        </w:rPr>
        <w:t>(</w:t>
      </w:r>
      <w:r w:rsidRPr="00C504E9">
        <w:rPr>
          <w:rFonts w:ascii="Times New Roman" w:hAnsi="Times New Roman" w:cs="Times New Roman"/>
        </w:rPr>
        <w:t>P &lt; 0.05</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0.01</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0.001</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0.0001</w:t>
      </w:r>
      <w:r>
        <w:rPr>
          <w:rFonts w:ascii="Times New Roman" w:hAnsi="Times New Roman" w:cs="Times New Roman"/>
        </w:rPr>
        <w:t>)</w:t>
      </w:r>
      <w:r w:rsidRPr="00C504E9">
        <w:rPr>
          <w:rFonts w:ascii="Times New Roman" w:hAnsi="Times New Roman" w:cs="Times New Roman"/>
        </w:rPr>
        <w:t>; ns, not significant</w:t>
      </w:r>
      <w:r w:rsidRPr="00B32EAC">
        <w:rPr>
          <w:rFonts w:ascii="Times New Roman" w:hAnsi="Times New Roman" w:cs="Times New Roman"/>
        </w:rPr>
        <w:t xml:space="preserve">, not significant. </w:t>
      </w:r>
      <w:r w:rsidRPr="006D10E8">
        <w:rPr>
          <w:rFonts w:ascii="Times New Roman" w:hAnsi="Times New Roman" w:cs="Times New Roman"/>
        </w:rPr>
        <w:t>n &gt; 50 cells (</w:t>
      </w:r>
      <w:proofErr w:type="spellStart"/>
      <w:r w:rsidRPr="006D10E8">
        <w:rPr>
          <w:rFonts w:ascii="Times New Roman" w:hAnsi="Times New Roman" w:cs="Times New Roman"/>
          <w:lang w:val="pt-BR"/>
        </w:rPr>
        <w:t>Side</w:t>
      </w:r>
      <w:proofErr w:type="spellEnd"/>
      <w:r w:rsidRPr="006D10E8">
        <w:rPr>
          <w:rFonts w:ascii="Times New Roman" w:hAnsi="Times New Roman" w:cs="Times New Roman"/>
          <w:lang w:val="pt-BR"/>
        </w:rPr>
        <w:t>, n = 8</w:t>
      </w:r>
      <w:r>
        <w:rPr>
          <w:rFonts w:ascii="Times New Roman" w:hAnsi="Times New Roman" w:cs="Times New Roman"/>
          <w:lang w:val="pt-BR"/>
        </w:rPr>
        <w:t>3</w:t>
      </w:r>
      <w:r w:rsidRPr="006D10E8">
        <w:rPr>
          <w:rFonts w:ascii="Times New Roman" w:hAnsi="Times New Roman" w:cs="Times New Roman"/>
          <w:lang w:val="pt-BR"/>
        </w:rPr>
        <w:t>; Top, n = 6</w:t>
      </w:r>
      <w:r>
        <w:rPr>
          <w:rFonts w:ascii="Times New Roman" w:hAnsi="Times New Roman" w:cs="Times New Roman"/>
          <w:lang w:val="pt-BR"/>
        </w:rPr>
        <w:t>7</w:t>
      </w:r>
      <w:r w:rsidRPr="006D10E8">
        <w:rPr>
          <w:rFonts w:ascii="Times New Roman" w:hAnsi="Times New Roman" w:cs="Times New Roman"/>
          <w:lang w:val="pt-BR"/>
        </w:rPr>
        <w:t xml:space="preserve">; </w:t>
      </w:r>
      <w:proofErr w:type="spellStart"/>
      <w:r>
        <w:rPr>
          <w:rFonts w:ascii="Times New Roman" w:hAnsi="Times New Roman" w:cs="Times New Roman"/>
          <w:lang w:val="pt-BR"/>
        </w:rPr>
        <w:t>Side</w:t>
      </w:r>
      <w:proofErr w:type="spellEnd"/>
      <w:r>
        <w:rPr>
          <w:rFonts w:ascii="Times New Roman" w:hAnsi="Times New Roman" w:cs="Times New Roman"/>
          <w:lang w:val="pt-BR"/>
        </w:rPr>
        <w:t>-Like</w:t>
      </w:r>
      <w:r w:rsidRPr="006D10E8">
        <w:rPr>
          <w:rFonts w:ascii="Times New Roman" w:hAnsi="Times New Roman" w:cs="Times New Roman"/>
          <w:lang w:val="pt-BR"/>
        </w:rPr>
        <w:t xml:space="preserve">, n = 100; </w:t>
      </w:r>
      <w:r>
        <w:rPr>
          <w:rFonts w:ascii="Times New Roman" w:hAnsi="Times New Roman" w:cs="Times New Roman"/>
          <w:lang w:val="pt-BR"/>
        </w:rPr>
        <w:t>Top-Like</w:t>
      </w:r>
      <w:r w:rsidRPr="006D10E8">
        <w:rPr>
          <w:rFonts w:ascii="Times New Roman" w:hAnsi="Times New Roman" w:cs="Times New Roman"/>
          <w:lang w:val="pt-BR"/>
        </w:rPr>
        <w:t>, n = 150</w:t>
      </w:r>
      <w:r w:rsidRPr="006D10E8">
        <w:rPr>
          <w:rFonts w:ascii="Times New Roman" w:hAnsi="Times New Roman" w:cs="Times New Roman"/>
        </w:rPr>
        <w:t>)</w:t>
      </w:r>
      <w:r>
        <w:rPr>
          <w:rFonts w:ascii="Times New Roman" w:hAnsi="Times New Roman" w:cs="Times New Roman"/>
        </w:rPr>
        <w:t xml:space="preserve"> from three independent experiments per condition</w:t>
      </w:r>
      <w:r w:rsidRPr="00681952">
        <w:rPr>
          <w:rFonts w:ascii="Times New Roman" w:hAnsi="Times New Roman" w:cs="Times New Roman"/>
          <w:sz w:val="16"/>
          <w:szCs w:val="16"/>
        </w:rPr>
        <w:t xml:space="preserve">. </w:t>
      </w:r>
    </w:p>
    <w:p w14:paraId="68544C74" w14:textId="77777777" w:rsidR="00303212" w:rsidRPr="00842D77" w:rsidRDefault="00303212" w:rsidP="00A409C1">
      <w:pPr>
        <w:spacing w:line="480" w:lineRule="auto"/>
        <w:rPr>
          <w:rFonts w:ascii="Times New Roman" w:hAnsi="Times New Roman" w:cs="Times New Roman"/>
          <w:sz w:val="16"/>
          <w:szCs w:val="16"/>
        </w:rPr>
      </w:pPr>
    </w:p>
    <w:p w14:paraId="0505ECE3" w14:textId="77777777" w:rsidR="00303212" w:rsidRPr="00842D77" w:rsidRDefault="00303212" w:rsidP="00A409C1">
      <w:pPr>
        <w:spacing w:line="480" w:lineRule="auto"/>
        <w:rPr>
          <w:rFonts w:ascii="Times New Roman" w:hAnsi="Times New Roman" w:cs="Times New Roman"/>
          <w:sz w:val="16"/>
          <w:szCs w:val="16"/>
        </w:rPr>
      </w:pPr>
      <w:r w:rsidRPr="00842D77">
        <w:rPr>
          <w:rFonts w:ascii="Times New Roman" w:hAnsi="Times New Roman" w:cs="Times New Roman"/>
          <w:sz w:val="16"/>
          <w:szCs w:val="16"/>
        </w:rPr>
        <w:br w:type="page"/>
      </w:r>
    </w:p>
    <w:p w14:paraId="4F5D85C6" w14:textId="77777777" w:rsidR="00303212" w:rsidRPr="00C504E9" w:rsidRDefault="00303212" w:rsidP="00A409C1">
      <w:pPr>
        <w:spacing w:line="480" w:lineRule="auto"/>
        <w:rPr>
          <w:rFonts w:ascii="Times New Roman" w:hAnsi="Times New Roman" w:cs="Times New Roman"/>
          <w:noProof/>
          <w:sz w:val="16"/>
          <w:szCs w:val="16"/>
        </w:rPr>
      </w:pPr>
      <w:r>
        <w:rPr>
          <w:rFonts w:ascii="Times New Roman" w:hAnsi="Times New Roman" w:cs="Times New Roman"/>
          <w:noProof/>
          <w:sz w:val="16"/>
          <w:szCs w:val="16"/>
        </w:rPr>
        <w:lastRenderedPageBreak/>
        <w:drawing>
          <wp:inline distT="0" distB="0" distL="0" distR="0" wp14:anchorId="0EAD227F" wp14:editId="23110F8C">
            <wp:extent cx="5731510" cy="4340994"/>
            <wp:effectExtent l="0" t="0" r="0" b="2540"/>
            <wp:docPr id="1121333164" name="Picture 10"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3164" name="Picture 10" descr="A screenshot of a test&#10;&#10;Description automatically generated"/>
                    <pic:cNvPicPr/>
                  </pic:nvPicPr>
                  <pic:blipFill rotWithShape="1">
                    <a:blip r:embed="rId15" cstate="print">
                      <a:extLst>
                        <a:ext uri="{28A0092B-C50C-407E-A947-70E740481C1C}">
                          <a14:useLocalDpi xmlns:a14="http://schemas.microsoft.com/office/drawing/2010/main" val="0"/>
                        </a:ext>
                      </a:extLst>
                    </a:blip>
                    <a:srcRect b="47567"/>
                    <a:stretch/>
                  </pic:blipFill>
                  <pic:spPr bwMode="auto">
                    <a:xfrm>
                      <a:off x="0" y="0"/>
                      <a:ext cx="5731510" cy="4340994"/>
                    </a:xfrm>
                    <a:prstGeom prst="rect">
                      <a:avLst/>
                    </a:prstGeom>
                    <a:ln>
                      <a:noFill/>
                    </a:ln>
                    <a:extLst>
                      <a:ext uri="{53640926-AAD7-44D8-BBD7-CCE9431645EC}">
                        <a14:shadowObscured xmlns:a14="http://schemas.microsoft.com/office/drawing/2010/main"/>
                      </a:ext>
                    </a:extLst>
                  </pic:spPr>
                </pic:pic>
              </a:graphicData>
            </a:graphic>
          </wp:inline>
        </w:drawing>
      </w:r>
    </w:p>
    <w:p w14:paraId="51E1D771" w14:textId="1555AAE5" w:rsidR="00303212" w:rsidRPr="00B32EAC" w:rsidRDefault="00303212" w:rsidP="00A409C1">
      <w:pPr>
        <w:spacing w:line="480" w:lineRule="auto"/>
        <w:rPr>
          <w:rFonts w:ascii="Times New Roman" w:hAnsi="Times New Roman" w:cs="Times New Roman"/>
          <w:noProof/>
        </w:rPr>
      </w:pPr>
      <w:r>
        <w:rPr>
          <w:rFonts w:ascii="Times New Roman" w:hAnsi="Times New Roman" w:cs="Times New Roman"/>
          <w:b/>
          <w:bCs/>
        </w:rPr>
        <w:t>Supplementary Fig. 10</w:t>
      </w:r>
      <w:r w:rsidRPr="00C504E9">
        <w:rPr>
          <w:rFonts w:ascii="Times New Roman" w:hAnsi="Times New Roman" w:cs="Times New Roman"/>
          <w:b/>
          <w:bCs/>
        </w:rPr>
        <w:t xml:space="preserve"> </w:t>
      </w:r>
      <w:r w:rsidRPr="00C504E9">
        <w:rPr>
          <w:rFonts w:ascii="Times New Roman" w:hAnsi="Times New Roman" w:cs="Times New Roman"/>
          <w:b/>
          <w:bCs/>
          <w:noProof/>
        </w:rPr>
        <w:t>Homolog-specific radial distributions distinguish topological states and geometric conditions</w:t>
      </w:r>
      <w:r w:rsidRPr="00C504E9">
        <w:rPr>
          <w:rFonts w:ascii="Times New Roman" w:hAnsi="Times New Roman" w:cs="Times New Roman"/>
          <w:noProof/>
        </w:rPr>
        <w:t>. (a)</w:t>
      </w:r>
      <w:r w:rsidRPr="00B32EAC">
        <w:rPr>
          <w:rFonts w:ascii="Times New Roman" w:hAnsi="Times New Roman" w:cs="Times New Roman"/>
          <w:noProof/>
        </w:rPr>
        <w:t xml:space="preserve"> Homolog-specific radial positioning across polarity states. Violin–box plots of the normalized radial coordinate (ρ) for CT6 (red) and CT12 (green) in the normalized reference frame. Data are grouped by polarity state and homolog class (α </w:t>
      </w:r>
      <w:r w:rsidRPr="00B32EAC">
        <w:rPr>
          <w:rFonts w:ascii="Cambria Math" w:hAnsi="Cambria Math" w:cs="Cambria Math"/>
          <w:noProof/>
        </w:rPr>
        <w:t>∪</w:t>
      </w:r>
      <w:r w:rsidRPr="00B32EAC">
        <w:rPr>
          <w:rFonts w:ascii="Times New Roman" w:hAnsi="Times New Roman" w:cs="Times New Roman"/>
          <w:noProof/>
        </w:rPr>
        <w:t xml:space="preserve"> β, α, β). (b) Matrix representation of intra-population pairwise statistical comparisons between homolog-specific CT radial distributions (ρ). Each matrix entry reports the p-value derived from the pairwise Wilcox</w:t>
      </w:r>
      <w:r>
        <w:rPr>
          <w:rFonts w:ascii="Times New Roman" w:hAnsi="Times New Roman" w:cs="Times New Roman"/>
          <w:noProof/>
        </w:rPr>
        <w:t>on</w:t>
      </w:r>
      <w:r w:rsidRPr="00B32EAC">
        <w:rPr>
          <w:rFonts w:ascii="Times New Roman" w:hAnsi="Times New Roman" w:cs="Times New Roman"/>
          <w:noProof/>
        </w:rPr>
        <w:t xml:space="preserve"> tests applied to the corresponding distributions. (c) Matrix representation of inter-population pairwise statistical comparisons between homolog-specific CT radial distributions (ρ). Each matrix entry reports the p-value derived from the pairwise Wilcox</w:t>
      </w:r>
      <w:r>
        <w:rPr>
          <w:rFonts w:ascii="Times New Roman" w:hAnsi="Times New Roman" w:cs="Times New Roman"/>
          <w:noProof/>
        </w:rPr>
        <w:t>on</w:t>
      </w:r>
      <w:r w:rsidRPr="00B32EAC">
        <w:rPr>
          <w:rFonts w:ascii="Times New Roman" w:hAnsi="Times New Roman" w:cs="Times New Roman"/>
          <w:noProof/>
        </w:rPr>
        <w:t xml:space="preserve"> tests applied to the corresponding distributions. Color intensity encodes p-value magnitude, with statistical significance indicated as follows: </w:t>
      </w:r>
      <w:r w:rsidRPr="00C504E9">
        <w:rPr>
          <w:rFonts w:ascii="Times New Roman" w:hAnsi="Times New Roman" w:cs="Times New Roman"/>
        </w:rPr>
        <w:t>*</w:t>
      </w:r>
      <w:r>
        <w:rPr>
          <w:rFonts w:ascii="Times New Roman" w:hAnsi="Times New Roman" w:cs="Times New Roman"/>
        </w:rPr>
        <w:t>(</w:t>
      </w:r>
      <w:r w:rsidRPr="00C504E9">
        <w:rPr>
          <w:rFonts w:ascii="Times New Roman" w:hAnsi="Times New Roman" w:cs="Times New Roman"/>
        </w:rPr>
        <w:t>P &lt; 0.05</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0.01</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0.001</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 xml:space="preserve">P &lt; </w:t>
      </w:r>
      <w:r w:rsidRPr="00C504E9">
        <w:rPr>
          <w:rFonts w:ascii="Times New Roman" w:hAnsi="Times New Roman" w:cs="Times New Roman"/>
        </w:rPr>
        <w:lastRenderedPageBreak/>
        <w:t>0.0001</w:t>
      </w:r>
      <w:r>
        <w:rPr>
          <w:rFonts w:ascii="Times New Roman" w:hAnsi="Times New Roman" w:cs="Times New Roman"/>
        </w:rPr>
        <w:t>)</w:t>
      </w:r>
      <w:r w:rsidRPr="00C504E9">
        <w:rPr>
          <w:rFonts w:ascii="Times New Roman" w:hAnsi="Times New Roman" w:cs="Times New Roman"/>
        </w:rPr>
        <w:t>; ns, not significant</w:t>
      </w:r>
      <w:r w:rsidRPr="00B32EAC">
        <w:rPr>
          <w:rFonts w:ascii="Times New Roman" w:hAnsi="Times New Roman" w:cs="Times New Roman"/>
          <w:noProof/>
        </w:rPr>
        <w:t xml:space="preserve">. </w:t>
      </w:r>
      <w:r w:rsidRPr="00B32EAC">
        <w:rPr>
          <w:rFonts w:ascii="Times New Roman" w:hAnsi="Times New Roman" w:cs="Times New Roman"/>
        </w:rPr>
        <w:t>n &gt; 50 cells (</w:t>
      </w:r>
      <w:proofErr w:type="spellStart"/>
      <w:r w:rsidRPr="00B32EAC">
        <w:rPr>
          <w:rFonts w:ascii="Times New Roman" w:hAnsi="Times New Roman" w:cs="Times New Roman"/>
          <w:lang w:val="pt-BR"/>
        </w:rPr>
        <w:t>Side</w:t>
      </w:r>
      <w:proofErr w:type="spellEnd"/>
      <w:r w:rsidRPr="00B32EAC">
        <w:rPr>
          <w:rFonts w:ascii="Times New Roman" w:hAnsi="Times New Roman" w:cs="Times New Roman"/>
          <w:lang w:val="pt-BR"/>
        </w:rPr>
        <w:t xml:space="preserve">, n = </w:t>
      </w:r>
      <w:r>
        <w:rPr>
          <w:rFonts w:ascii="Times New Roman" w:hAnsi="Times New Roman" w:cs="Times New Roman"/>
          <w:lang w:val="pt-BR"/>
        </w:rPr>
        <w:t>83</w:t>
      </w:r>
      <w:r w:rsidRPr="00B32EAC">
        <w:rPr>
          <w:rFonts w:ascii="Times New Roman" w:hAnsi="Times New Roman" w:cs="Times New Roman"/>
          <w:lang w:val="pt-BR"/>
        </w:rPr>
        <w:t>; Top, n = 6</w:t>
      </w:r>
      <w:r>
        <w:rPr>
          <w:rFonts w:ascii="Times New Roman" w:hAnsi="Times New Roman" w:cs="Times New Roman"/>
          <w:lang w:val="pt-BR"/>
        </w:rPr>
        <w:t>7</w:t>
      </w:r>
      <w:r w:rsidRPr="00B32EAC">
        <w:rPr>
          <w:rFonts w:ascii="Times New Roman" w:hAnsi="Times New Roman" w:cs="Times New Roman"/>
          <w:lang w:val="pt-BR"/>
        </w:rPr>
        <w:t xml:space="preserve">; </w:t>
      </w:r>
      <w:proofErr w:type="spellStart"/>
      <w:r>
        <w:rPr>
          <w:rFonts w:ascii="Times New Roman" w:hAnsi="Times New Roman" w:cs="Times New Roman"/>
          <w:lang w:val="pt-BR"/>
        </w:rPr>
        <w:t>Side</w:t>
      </w:r>
      <w:proofErr w:type="spellEnd"/>
      <w:r>
        <w:rPr>
          <w:rFonts w:ascii="Times New Roman" w:hAnsi="Times New Roman" w:cs="Times New Roman"/>
          <w:lang w:val="pt-BR"/>
        </w:rPr>
        <w:t>-Like</w:t>
      </w:r>
      <w:r w:rsidRPr="00B32EAC">
        <w:rPr>
          <w:rFonts w:ascii="Times New Roman" w:hAnsi="Times New Roman" w:cs="Times New Roman"/>
          <w:lang w:val="pt-BR"/>
        </w:rPr>
        <w:t xml:space="preserve">, n = 100; </w:t>
      </w:r>
      <w:r>
        <w:rPr>
          <w:rFonts w:ascii="Times New Roman" w:hAnsi="Times New Roman" w:cs="Times New Roman"/>
          <w:lang w:val="pt-BR"/>
        </w:rPr>
        <w:t>Top-Like</w:t>
      </w:r>
      <w:r w:rsidRPr="00B32EAC">
        <w:rPr>
          <w:rFonts w:ascii="Times New Roman" w:hAnsi="Times New Roman" w:cs="Times New Roman"/>
          <w:lang w:val="pt-BR"/>
        </w:rPr>
        <w:t>, n = 150</w:t>
      </w:r>
      <w:r w:rsidRPr="00B32EAC">
        <w:rPr>
          <w:rFonts w:ascii="Times New Roman" w:hAnsi="Times New Roman" w:cs="Times New Roman"/>
        </w:rPr>
        <w:t>) from three independent experiment</w:t>
      </w:r>
      <w:r>
        <w:rPr>
          <w:rFonts w:ascii="Times New Roman" w:hAnsi="Times New Roman" w:cs="Times New Roman"/>
        </w:rPr>
        <w:t>s</w:t>
      </w:r>
      <w:r w:rsidRPr="00B32EAC">
        <w:rPr>
          <w:rFonts w:ascii="Times New Roman" w:hAnsi="Times New Roman" w:cs="Times New Roman"/>
        </w:rPr>
        <w:t xml:space="preserve"> </w:t>
      </w:r>
      <w:r>
        <w:rPr>
          <w:rFonts w:ascii="Times New Roman" w:hAnsi="Times New Roman" w:cs="Times New Roman"/>
        </w:rPr>
        <w:t>per</w:t>
      </w:r>
      <w:r w:rsidRPr="00B32EAC">
        <w:rPr>
          <w:rFonts w:ascii="Times New Roman" w:hAnsi="Times New Roman" w:cs="Times New Roman"/>
        </w:rPr>
        <w:t xml:space="preserve"> condition.</w:t>
      </w:r>
    </w:p>
    <w:p w14:paraId="6012F413" w14:textId="77777777" w:rsidR="00303212" w:rsidRPr="00842D77" w:rsidRDefault="00303212" w:rsidP="00A409C1">
      <w:pPr>
        <w:spacing w:line="480" w:lineRule="auto"/>
        <w:rPr>
          <w:rFonts w:ascii="Times New Roman" w:hAnsi="Times New Roman" w:cs="Times New Roman"/>
          <w:noProof/>
          <w:sz w:val="16"/>
          <w:szCs w:val="16"/>
        </w:rPr>
      </w:pPr>
      <w:r w:rsidRPr="00842D77">
        <w:rPr>
          <w:rFonts w:ascii="Times New Roman" w:hAnsi="Times New Roman" w:cs="Times New Roman"/>
          <w:noProof/>
          <w:sz w:val="16"/>
          <w:szCs w:val="16"/>
        </w:rPr>
        <w:br w:type="page"/>
      </w:r>
    </w:p>
    <w:p w14:paraId="522A5791" w14:textId="77777777" w:rsidR="00303212" w:rsidRPr="00842D77"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608E242E" wp14:editId="480EED00">
            <wp:extent cx="5731510" cy="6102417"/>
            <wp:effectExtent l="0" t="0" r="0" b="6350"/>
            <wp:docPr id="1953597886" name="Picture 11" descr="A screenshot of a paper with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97886" name="Picture 11" descr="A screenshot of a paper with graphs and charts&#10;&#10;Description automatically generated"/>
                    <pic:cNvPicPr/>
                  </pic:nvPicPr>
                  <pic:blipFill rotWithShape="1">
                    <a:blip r:embed="rId16" cstate="print">
                      <a:extLst>
                        <a:ext uri="{28A0092B-C50C-407E-A947-70E740481C1C}">
                          <a14:useLocalDpi xmlns:a14="http://schemas.microsoft.com/office/drawing/2010/main" val="0"/>
                        </a:ext>
                      </a:extLst>
                    </a:blip>
                    <a:srcRect b="26292"/>
                    <a:stretch/>
                  </pic:blipFill>
                  <pic:spPr bwMode="auto">
                    <a:xfrm>
                      <a:off x="0" y="0"/>
                      <a:ext cx="5731510" cy="6102417"/>
                    </a:xfrm>
                    <a:prstGeom prst="rect">
                      <a:avLst/>
                    </a:prstGeom>
                    <a:ln>
                      <a:noFill/>
                    </a:ln>
                    <a:extLst>
                      <a:ext uri="{53640926-AAD7-44D8-BBD7-CCE9431645EC}">
                        <a14:shadowObscured xmlns:a14="http://schemas.microsoft.com/office/drawing/2010/main"/>
                      </a:ext>
                    </a:extLst>
                  </pic:spPr>
                </pic:pic>
              </a:graphicData>
            </a:graphic>
          </wp:inline>
        </w:drawing>
      </w:r>
    </w:p>
    <w:p w14:paraId="3D6E2746" w14:textId="4E74334E" w:rsidR="00303212" w:rsidRPr="00B32EAC" w:rsidRDefault="00303212" w:rsidP="00A409C1">
      <w:pPr>
        <w:spacing w:line="480" w:lineRule="auto"/>
        <w:rPr>
          <w:rFonts w:ascii="Times New Roman" w:hAnsi="Times New Roman" w:cs="Times New Roman"/>
          <w:b/>
          <w:bCs/>
        </w:rPr>
      </w:pPr>
      <w:r>
        <w:rPr>
          <w:rFonts w:ascii="Times New Roman" w:hAnsi="Times New Roman" w:cs="Times New Roman"/>
          <w:b/>
          <w:bCs/>
        </w:rPr>
        <w:t>Supplementary Fig. 11</w:t>
      </w:r>
      <w:r w:rsidRPr="00C504E9">
        <w:rPr>
          <w:rFonts w:ascii="Times New Roman" w:hAnsi="Times New Roman" w:cs="Times New Roman"/>
          <w:b/>
          <w:bCs/>
        </w:rPr>
        <w:t xml:space="preserve"> Homolog-specific angular distributions distinguish topological states and geometric conditions. </w:t>
      </w:r>
      <w:r w:rsidRPr="00C504E9">
        <w:rPr>
          <w:rFonts w:ascii="Times New Roman" w:hAnsi="Times New Roman" w:cs="Times New Roman"/>
        </w:rPr>
        <w:t>(a) Homolog-specific angular positioning across polarity states. Radial plots of the in-plane angular coordinate (θ) in the normalized reference frame for CT6 (red) and CT12 (green). Data are grouped by</w:t>
      </w:r>
      <w:r w:rsidRPr="00B32EAC">
        <w:rPr>
          <w:rFonts w:ascii="Times New Roman" w:hAnsi="Times New Roman" w:cs="Times New Roman"/>
        </w:rPr>
        <w:t xml:space="preserve"> polarity state and homolog class (α </w:t>
      </w:r>
      <w:r w:rsidRPr="00B32EAC">
        <w:rPr>
          <w:rFonts w:ascii="Cambria Math" w:hAnsi="Cambria Math" w:cs="Cambria Math"/>
        </w:rPr>
        <w:t>∪</w:t>
      </w:r>
      <w:r w:rsidRPr="00B32EAC">
        <w:rPr>
          <w:rFonts w:ascii="Times New Roman" w:hAnsi="Times New Roman" w:cs="Times New Roman"/>
        </w:rPr>
        <w:t xml:space="preserve"> β, α, β).</w:t>
      </w:r>
      <w:r w:rsidRPr="00B32EAC">
        <w:rPr>
          <w:rFonts w:ascii="Times New Roman" w:hAnsi="Times New Roman" w:cs="Times New Roman"/>
          <w:b/>
          <w:bCs/>
        </w:rPr>
        <w:t xml:space="preserve"> </w:t>
      </w:r>
      <w:r w:rsidRPr="00B32EAC">
        <w:rPr>
          <w:rFonts w:ascii="Times New Roman" w:hAnsi="Times New Roman" w:cs="Times New Roman"/>
        </w:rPr>
        <w:t>(b) Matrix representation of intra-population pairwise statistical comparisons between homolog-specific CT angular distribution</w:t>
      </w:r>
      <w:r>
        <w:rPr>
          <w:rFonts w:ascii="Times New Roman" w:hAnsi="Times New Roman" w:cs="Times New Roman"/>
        </w:rPr>
        <w:t>s</w:t>
      </w:r>
      <w:r w:rsidRPr="00B32EAC">
        <w:rPr>
          <w:rFonts w:ascii="Times New Roman" w:hAnsi="Times New Roman" w:cs="Times New Roman"/>
        </w:rPr>
        <w:t xml:space="preserve"> (θ). Each matrix entry reports the p-value derived from Watson–</w:t>
      </w:r>
      <w:r w:rsidRPr="00B32EAC">
        <w:rPr>
          <w:rFonts w:ascii="Times New Roman" w:hAnsi="Times New Roman" w:cs="Times New Roman"/>
        </w:rPr>
        <w:lastRenderedPageBreak/>
        <w:t>Wheeler tests applied to the corresponding distributions. (c) Matrix representation of inter-population pairwise statistical comparisons between homolog-specific CT angular distribution</w:t>
      </w:r>
      <w:r>
        <w:rPr>
          <w:rFonts w:ascii="Times New Roman" w:hAnsi="Times New Roman" w:cs="Times New Roman"/>
        </w:rPr>
        <w:t>s</w:t>
      </w:r>
      <w:r w:rsidRPr="00B32EAC">
        <w:rPr>
          <w:rFonts w:ascii="Times New Roman" w:hAnsi="Times New Roman" w:cs="Times New Roman"/>
        </w:rPr>
        <w:t xml:space="preserve"> (θ). Each matrix entry reports the p-value derived from Watson–Wheeler tests applied to the corresponding distributions. Color intensity encodes p-value magnitude, with statistical significance indicated as follows: </w:t>
      </w:r>
      <w:r w:rsidRPr="00C504E9">
        <w:rPr>
          <w:rFonts w:ascii="Times New Roman" w:hAnsi="Times New Roman" w:cs="Times New Roman"/>
        </w:rPr>
        <w:t>*</w:t>
      </w:r>
      <w:r>
        <w:rPr>
          <w:rFonts w:ascii="Times New Roman" w:hAnsi="Times New Roman" w:cs="Times New Roman"/>
        </w:rPr>
        <w:t>(</w:t>
      </w:r>
      <w:r w:rsidRPr="00C504E9">
        <w:rPr>
          <w:rFonts w:ascii="Times New Roman" w:hAnsi="Times New Roman" w:cs="Times New Roman"/>
        </w:rPr>
        <w:t>P &lt; 0.05</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0.01</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0.001</w:t>
      </w:r>
      <w:r>
        <w:rPr>
          <w:rFonts w:ascii="Times New Roman" w:hAnsi="Times New Roman" w:cs="Times New Roman"/>
        </w:rPr>
        <w:t>)</w:t>
      </w:r>
      <w:r w:rsidRPr="00C504E9">
        <w:rPr>
          <w:rFonts w:ascii="Times New Roman" w:hAnsi="Times New Roman" w:cs="Times New Roman"/>
        </w:rPr>
        <w:t>; ****</w:t>
      </w:r>
      <w:r>
        <w:rPr>
          <w:rFonts w:ascii="Times New Roman" w:hAnsi="Times New Roman" w:cs="Times New Roman"/>
        </w:rPr>
        <w:t>(</w:t>
      </w:r>
      <w:r w:rsidRPr="00C504E9">
        <w:rPr>
          <w:rFonts w:ascii="Times New Roman" w:hAnsi="Times New Roman" w:cs="Times New Roman"/>
        </w:rPr>
        <w:t>P &lt; 0.0001</w:t>
      </w:r>
      <w:r>
        <w:rPr>
          <w:rFonts w:ascii="Times New Roman" w:hAnsi="Times New Roman" w:cs="Times New Roman"/>
        </w:rPr>
        <w:t>)</w:t>
      </w:r>
      <w:r w:rsidRPr="00C504E9">
        <w:rPr>
          <w:rFonts w:ascii="Times New Roman" w:hAnsi="Times New Roman" w:cs="Times New Roman"/>
        </w:rPr>
        <w:t>; ns, not significant</w:t>
      </w:r>
      <w:r w:rsidRPr="00B32EAC">
        <w:rPr>
          <w:rFonts w:ascii="Times New Roman" w:hAnsi="Times New Roman" w:cs="Times New Roman"/>
        </w:rPr>
        <w:t>.</w:t>
      </w:r>
      <w:r w:rsidRPr="00B32EAC">
        <w:rPr>
          <w:rFonts w:ascii="Times New Roman" w:hAnsi="Times New Roman" w:cs="Times New Roman"/>
          <w:b/>
          <w:bCs/>
        </w:rPr>
        <w:t xml:space="preserve"> </w:t>
      </w:r>
      <w:r w:rsidRPr="006D10E8">
        <w:rPr>
          <w:rFonts w:ascii="Times New Roman" w:hAnsi="Times New Roman" w:cs="Times New Roman"/>
        </w:rPr>
        <w:t>n &gt; 50 cells (</w:t>
      </w:r>
      <w:proofErr w:type="spellStart"/>
      <w:r w:rsidRPr="006D10E8">
        <w:rPr>
          <w:rFonts w:ascii="Times New Roman" w:hAnsi="Times New Roman" w:cs="Times New Roman"/>
          <w:lang w:val="pt-BR"/>
        </w:rPr>
        <w:t>Side</w:t>
      </w:r>
      <w:proofErr w:type="spellEnd"/>
      <w:r w:rsidRPr="006D10E8">
        <w:rPr>
          <w:rFonts w:ascii="Times New Roman" w:hAnsi="Times New Roman" w:cs="Times New Roman"/>
          <w:lang w:val="pt-BR"/>
        </w:rPr>
        <w:t>, n = 8</w:t>
      </w:r>
      <w:r>
        <w:rPr>
          <w:rFonts w:ascii="Times New Roman" w:hAnsi="Times New Roman" w:cs="Times New Roman"/>
          <w:lang w:val="pt-BR"/>
        </w:rPr>
        <w:t>3</w:t>
      </w:r>
      <w:r w:rsidRPr="006D10E8">
        <w:rPr>
          <w:rFonts w:ascii="Times New Roman" w:hAnsi="Times New Roman" w:cs="Times New Roman"/>
          <w:lang w:val="pt-BR"/>
        </w:rPr>
        <w:t>; Top, n = 6</w:t>
      </w:r>
      <w:r>
        <w:rPr>
          <w:rFonts w:ascii="Times New Roman" w:hAnsi="Times New Roman" w:cs="Times New Roman"/>
          <w:lang w:val="pt-BR"/>
        </w:rPr>
        <w:t>7</w:t>
      </w:r>
      <w:r w:rsidRPr="006D10E8">
        <w:rPr>
          <w:rFonts w:ascii="Times New Roman" w:hAnsi="Times New Roman" w:cs="Times New Roman"/>
          <w:lang w:val="pt-BR"/>
        </w:rPr>
        <w:t xml:space="preserve">; </w:t>
      </w:r>
      <w:proofErr w:type="spellStart"/>
      <w:r>
        <w:rPr>
          <w:rFonts w:ascii="Times New Roman" w:hAnsi="Times New Roman" w:cs="Times New Roman"/>
          <w:lang w:val="pt-BR"/>
        </w:rPr>
        <w:t>Side</w:t>
      </w:r>
      <w:proofErr w:type="spellEnd"/>
      <w:r>
        <w:rPr>
          <w:rFonts w:ascii="Times New Roman" w:hAnsi="Times New Roman" w:cs="Times New Roman"/>
          <w:lang w:val="pt-BR"/>
        </w:rPr>
        <w:t>-Like</w:t>
      </w:r>
      <w:r w:rsidRPr="006D10E8">
        <w:rPr>
          <w:rFonts w:ascii="Times New Roman" w:hAnsi="Times New Roman" w:cs="Times New Roman"/>
          <w:lang w:val="pt-BR"/>
        </w:rPr>
        <w:t xml:space="preserve">, n = 100; </w:t>
      </w:r>
      <w:r>
        <w:rPr>
          <w:rFonts w:ascii="Times New Roman" w:hAnsi="Times New Roman" w:cs="Times New Roman"/>
          <w:lang w:val="pt-BR"/>
        </w:rPr>
        <w:t>Top-Like</w:t>
      </w:r>
      <w:r w:rsidRPr="006D10E8">
        <w:rPr>
          <w:rFonts w:ascii="Times New Roman" w:hAnsi="Times New Roman" w:cs="Times New Roman"/>
          <w:lang w:val="pt-BR"/>
        </w:rPr>
        <w:t>, n = 150</w:t>
      </w:r>
      <w:r w:rsidRPr="006D10E8">
        <w:rPr>
          <w:rFonts w:ascii="Times New Roman" w:hAnsi="Times New Roman" w:cs="Times New Roman"/>
        </w:rPr>
        <w:t>)</w:t>
      </w:r>
      <w:r>
        <w:rPr>
          <w:rFonts w:ascii="Times New Roman" w:hAnsi="Times New Roman" w:cs="Times New Roman"/>
        </w:rPr>
        <w:t xml:space="preserve"> from three independent experiments per condition</w:t>
      </w:r>
      <w:r w:rsidRPr="00681952">
        <w:rPr>
          <w:rFonts w:ascii="Times New Roman" w:hAnsi="Times New Roman" w:cs="Times New Roman"/>
          <w:sz w:val="16"/>
          <w:szCs w:val="16"/>
        </w:rPr>
        <w:t>.</w:t>
      </w:r>
      <w:r w:rsidRPr="00B32EAC">
        <w:rPr>
          <w:rFonts w:ascii="Times New Roman" w:hAnsi="Times New Roman" w:cs="Times New Roman"/>
        </w:rPr>
        <w:t xml:space="preserve"> </w:t>
      </w:r>
    </w:p>
    <w:p w14:paraId="45E57ADA" w14:textId="77777777" w:rsidR="00303212" w:rsidRPr="00842D77" w:rsidRDefault="00303212" w:rsidP="00A409C1">
      <w:pPr>
        <w:spacing w:line="480" w:lineRule="auto"/>
        <w:rPr>
          <w:rFonts w:ascii="Times New Roman" w:hAnsi="Times New Roman" w:cs="Times New Roman"/>
          <w:sz w:val="16"/>
          <w:szCs w:val="16"/>
        </w:rPr>
      </w:pPr>
      <w:r w:rsidRPr="00842D77">
        <w:rPr>
          <w:rFonts w:ascii="Times New Roman" w:hAnsi="Times New Roman" w:cs="Times New Roman"/>
          <w:sz w:val="16"/>
          <w:szCs w:val="16"/>
        </w:rPr>
        <w:br w:type="page"/>
      </w:r>
    </w:p>
    <w:p w14:paraId="0FA6CF8B" w14:textId="77777777" w:rsidR="00303212" w:rsidRPr="00842D77" w:rsidRDefault="00303212" w:rsidP="00A409C1">
      <w:pPr>
        <w:spacing w:line="480" w:lineRule="auto"/>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7FA6EF3D" wp14:editId="4234F9FC">
            <wp:extent cx="5730875" cy="2608446"/>
            <wp:effectExtent l="0" t="0" r="0" b="0"/>
            <wp:docPr id="715078111"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78111" name="Picture 12" descr="A screenshot of a computer&#10;&#10;Description automatically generated"/>
                    <pic:cNvPicPr/>
                  </pic:nvPicPr>
                  <pic:blipFill rotWithShape="1">
                    <a:blip r:embed="rId17" cstate="print">
                      <a:extLst>
                        <a:ext uri="{28A0092B-C50C-407E-A947-70E740481C1C}">
                          <a14:useLocalDpi xmlns:a14="http://schemas.microsoft.com/office/drawing/2010/main" val="0"/>
                        </a:ext>
                      </a:extLst>
                    </a:blip>
                    <a:srcRect t="1" b="68490"/>
                    <a:stretch/>
                  </pic:blipFill>
                  <pic:spPr bwMode="auto">
                    <a:xfrm>
                      <a:off x="0" y="0"/>
                      <a:ext cx="5731510" cy="2608735"/>
                    </a:xfrm>
                    <a:prstGeom prst="rect">
                      <a:avLst/>
                    </a:prstGeom>
                    <a:ln>
                      <a:noFill/>
                    </a:ln>
                    <a:extLst>
                      <a:ext uri="{53640926-AAD7-44D8-BBD7-CCE9431645EC}">
                        <a14:shadowObscured xmlns:a14="http://schemas.microsoft.com/office/drawing/2010/main"/>
                      </a:ext>
                    </a:extLst>
                  </pic:spPr>
                </pic:pic>
              </a:graphicData>
            </a:graphic>
          </wp:inline>
        </w:drawing>
      </w:r>
    </w:p>
    <w:p w14:paraId="0D74D2E1" w14:textId="07907AB2" w:rsidR="00303212" w:rsidRPr="00B32EAC" w:rsidRDefault="00303212" w:rsidP="00A409C1">
      <w:pPr>
        <w:spacing w:line="480" w:lineRule="auto"/>
        <w:rPr>
          <w:rFonts w:ascii="Times New Roman" w:hAnsi="Times New Roman" w:cs="Times New Roman"/>
          <w:b/>
          <w:bCs/>
        </w:rPr>
      </w:pPr>
      <w:r>
        <w:rPr>
          <w:rFonts w:ascii="Times New Roman" w:hAnsi="Times New Roman" w:cs="Times New Roman"/>
          <w:b/>
          <w:bCs/>
        </w:rPr>
        <w:t xml:space="preserve">Supplementary Fig. </w:t>
      </w:r>
      <w:r w:rsidRPr="00C504E9">
        <w:rPr>
          <w:rFonts w:ascii="Times New Roman" w:hAnsi="Times New Roman" w:cs="Times New Roman"/>
          <w:b/>
          <w:bCs/>
        </w:rPr>
        <w:t>1</w:t>
      </w:r>
      <w:r>
        <w:rPr>
          <w:rFonts w:ascii="Times New Roman" w:hAnsi="Times New Roman" w:cs="Times New Roman"/>
          <w:b/>
          <w:bCs/>
        </w:rPr>
        <w:t>2</w:t>
      </w:r>
      <w:r w:rsidRPr="00C504E9">
        <w:rPr>
          <w:rFonts w:ascii="Times New Roman" w:hAnsi="Times New Roman" w:cs="Times New Roman"/>
          <w:b/>
          <w:bCs/>
        </w:rPr>
        <w:t xml:space="preserve"> Inter-homolog and inter-physical distances are invariant across polarity and geometric conditions</w:t>
      </w:r>
      <w:r w:rsidRPr="00B32EAC">
        <w:rPr>
          <w:rFonts w:ascii="Times New Roman" w:hAnsi="Times New Roman" w:cs="Times New Roman"/>
          <w:b/>
          <w:bCs/>
        </w:rPr>
        <w:t xml:space="preserve">. </w:t>
      </w:r>
      <w:r w:rsidRPr="00B32EAC">
        <w:rPr>
          <w:rFonts w:ascii="Times New Roman" w:hAnsi="Times New Roman" w:cs="Times New Roman"/>
        </w:rPr>
        <w:t xml:space="preserve">(a) Violin–box plots of inter-homolog distance (ID) distributions in </w:t>
      </w:r>
      <w:r>
        <w:rPr>
          <w:rFonts w:ascii="Times New Roman" w:hAnsi="Times New Roman" w:cs="Times New Roman"/>
        </w:rPr>
        <w:t xml:space="preserve">the </w:t>
      </w:r>
      <w:r w:rsidRPr="00B32EAC">
        <w:rPr>
          <w:rFonts w:ascii="Times New Roman" w:hAnsi="Times New Roman" w:cs="Times New Roman"/>
        </w:rPr>
        <w:t>normalized reference frame for CT6 (red) and CT12 (green).</w:t>
      </w:r>
      <w:r w:rsidRPr="00B32EAC">
        <w:rPr>
          <w:rFonts w:ascii="Times New Roman" w:hAnsi="Times New Roman" w:cs="Times New Roman"/>
          <w:b/>
          <w:bCs/>
        </w:rPr>
        <w:t xml:space="preserve"> </w:t>
      </w:r>
      <w:r w:rsidRPr="00B32EAC">
        <w:rPr>
          <w:rFonts w:ascii="Times New Roman" w:hAnsi="Times New Roman" w:cs="Times New Roman"/>
        </w:rPr>
        <w:t xml:space="preserve">(b) </w:t>
      </w:r>
      <w:r w:rsidRPr="00332BD8">
        <w:rPr>
          <w:rFonts w:ascii="Times New Roman" w:hAnsi="Times New Roman" w:cs="Times New Roman"/>
        </w:rPr>
        <w:t>Violin–box plots of interphysical distance (IPD) between CT6 and CT12 in the normalized reference frame</w:t>
      </w:r>
      <w:r w:rsidRPr="00B32EAC">
        <w:rPr>
          <w:rFonts w:ascii="Times New Roman" w:hAnsi="Times New Roman" w:cs="Times New Roman"/>
        </w:rPr>
        <w:t xml:space="preserve">. Statistical significance </w:t>
      </w:r>
      <w:r>
        <w:rPr>
          <w:rFonts w:ascii="Times New Roman" w:hAnsi="Times New Roman" w:cs="Times New Roman"/>
        </w:rPr>
        <w:t>for</w:t>
      </w:r>
      <w:r w:rsidRPr="00B32EAC">
        <w:rPr>
          <w:rFonts w:ascii="Times New Roman" w:hAnsi="Times New Roman" w:cs="Times New Roman"/>
        </w:rPr>
        <w:t xml:space="preserve"> all pairwise group</w:t>
      </w:r>
      <w:r>
        <w:rPr>
          <w:rFonts w:ascii="Times New Roman" w:hAnsi="Times New Roman" w:cs="Times New Roman"/>
        </w:rPr>
        <w:t xml:space="preserve"> comparisons </w:t>
      </w:r>
      <w:r w:rsidRPr="00B32EAC">
        <w:rPr>
          <w:rFonts w:ascii="Times New Roman" w:hAnsi="Times New Roman" w:cs="Times New Roman"/>
        </w:rPr>
        <w:t>was assessed using the pairwise Wilcox</w:t>
      </w:r>
      <w:r>
        <w:rPr>
          <w:rFonts w:ascii="Times New Roman" w:hAnsi="Times New Roman" w:cs="Times New Roman"/>
        </w:rPr>
        <w:t>on</w:t>
      </w:r>
      <w:r w:rsidRPr="00B32EAC">
        <w:rPr>
          <w:rFonts w:ascii="Times New Roman" w:hAnsi="Times New Roman" w:cs="Times New Roman"/>
        </w:rPr>
        <w:t xml:space="preserve"> test.</w:t>
      </w:r>
      <w:r>
        <w:rPr>
          <w:rFonts w:ascii="Times New Roman" w:hAnsi="Times New Roman" w:cs="Times New Roman"/>
        </w:rPr>
        <w:t xml:space="preserve"> </w:t>
      </w:r>
      <w:r w:rsidRPr="006D10E8">
        <w:rPr>
          <w:rFonts w:ascii="Times New Roman" w:hAnsi="Times New Roman" w:cs="Times New Roman"/>
        </w:rPr>
        <w:t>n &gt; 50 cells (</w:t>
      </w:r>
      <w:proofErr w:type="spellStart"/>
      <w:r w:rsidRPr="006D10E8">
        <w:rPr>
          <w:rFonts w:ascii="Times New Roman" w:hAnsi="Times New Roman" w:cs="Times New Roman"/>
          <w:lang w:val="pt-BR"/>
        </w:rPr>
        <w:t>Side</w:t>
      </w:r>
      <w:proofErr w:type="spellEnd"/>
      <w:r w:rsidRPr="006D10E8">
        <w:rPr>
          <w:rFonts w:ascii="Times New Roman" w:hAnsi="Times New Roman" w:cs="Times New Roman"/>
          <w:lang w:val="pt-BR"/>
        </w:rPr>
        <w:t>, n = 8</w:t>
      </w:r>
      <w:r>
        <w:rPr>
          <w:rFonts w:ascii="Times New Roman" w:hAnsi="Times New Roman" w:cs="Times New Roman"/>
          <w:lang w:val="pt-BR"/>
        </w:rPr>
        <w:t>3</w:t>
      </w:r>
      <w:r w:rsidRPr="006D10E8">
        <w:rPr>
          <w:rFonts w:ascii="Times New Roman" w:hAnsi="Times New Roman" w:cs="Times New Roman"/>
          <w:lang w:val="pt-BR"/>
        </w:rPr>
        <w:t>; Top, n = 6</w:t>
      </w:r>
      <w:r>
        <w:rPr>
          <w:rFonts w:ascii="Times New Roman" w:hAnsi="Times New Roman" w:cs="Times New Roman"/>
          <w:lang w:val="pt-BR"/>
        </w:rPr>
        <w:t>7</w:t>
      </w:r>
      <w:r w:rsidRPr="006D10E8">
        <w:rPr>
          <w:rFonts w:ascii="Times New Roman" w:hAnsi="Times New Roman" w:cs="Times New Roman"/>
          <w:lang w:val="pt-BR"/>
        </w:rPr>
        <w:t xml:space="preserve">; </w:t>
      </w:r>
      <w:proofErr w:type="spellStart"/>
      <w:r>
        <w:rPr>
          <w:rFonts w:ascii="Times New Roman" w:hAnsi="Times New Roman" w:cs="Times New Roman"/>
          <w:lang w:val="pt-BR"/>
        </w:rPr>
        <w:t>Side</w:t>
      </w:r>
      <w:proofErr w:type="spellEnd"/>
      <w:r>
        <w:rPr>
          <w:rFonts w:ascii="Times New Roman" w:hAnsi="Times New Roman" w:cs="Times New Roman"/>
          <w:lang w:val="pt-BR"/>
        </w:rPr>
        <w:t>-Like</w:t>
      </w:r>
      <w:r w:rsidRPr="006D10E8">
        <w:rPr>
          <w:rFonts w:ascii="Times New Roman" w:hAnsi="Times New Roman" w:cs="Times New Roman"/>
          <w:lang w:val="pt-BR"/>
        </w:rPr>
        <w:t xml:space="preserve">, n = 100; </w:t>
      </w:r>
      <w:r>
        <w:rPr>
          <w:rFonts w:ascii="Times New Roman" w:hAnsi="Times New Roman" w:cs="Times New Roman"/>
          <w:lang w:val="pt-BR"/>
        </w:rPr>
        <w:t>Top-Like</w:t>
      </w:r>
      <w:r w:rsidRPr="006D10E8">
        <w:rPr>
          <w:rFonts w:ascii="Times New Roman" w:hAnsi="Times New Roman" w:cs="Times New Roman"/>
          <w:lang w:val="pt-BR"/>
        </w:rPr>
        <w:t>, n = 150</w:t>
      </w:r>
      <w:r w:rsidRPr="006D10E8">
        <w:rPr>
          <w:rFonts w:ascii="Times New Roman" w:hAnsi="Times New Roman" w:cs="Times New Roman"/>
        </w:rPr>
        <w:t>)</w:t>
      </w:r>
      <w:r>
        <w:rPr>
          <w:rFonts w:ascii="Times New Roman" w:hAnsi="Times New Roman" w:cs="Times New Roman"/>
        </w:rPr>
        <w:t xml:space="preserve"> from three independent experiments per condition</w:t>
      </w:r>
      <w:r w:rsidRPr="00681952">
        <w:rPr>
          <w:rFonts w:ascii="Times New Roman" w:hAnsi="Times New Roman" w:cs="Times New Roman"/>
          <w:sz w:val="16"/>
          <w:szCs w:val="16"/>
        </w:rPr>
        <w:t>.</w:t>
      </w:r>
    </w:p>
    <w:p w14:paraId="55CAAADF" w14:textId="77777777" w:rsidR="00303212" w:rsidRPr="00842D77" w:rsidRDefault="00303212" w:rsidP="00A409C1">
      <w:pPr>
        <w:spacing w:line="480" w:lineRule="auto"/>
        <w:rPr>
          <w:rFonts w:ascii="Times New Roman" w:hAnsi="Times New Roman" w:cs="Times New Roman"/>
          <w:sz w:val="16"/>
          <w:szCs w:val="16"/>
        </w:rPr>
      </w:pPr>
    </w:p>
    <w:p w14:paraId="68EF7E3F" w14:textId="77777777" w:rsidR="006D692D" w:rsidRPr="006D692D" w:rsidRDefault="006D692D" w:rsidP="00A409C1">
      <w:pPr>
        <w:spacing w:line="480" w:lineRule="auto"/>
        <w:rPr>
          <w:rFonts w:ascii="Times New Roman" w:hAnsi="Times New Roman" w:cs="Times New Roman"/>
          <w:b/>
          <w:bCs/>
        </w:rPr>
      </w:pPr>
    </w:p>
    <w:sectPr w:rsidR="006D692D" w:rsidRPr="006D692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2E31FB"/>
    <w:multiLevelType w:val="hybridMultilevel"/>
    <w:tmpl w:val="60A62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E10398"/>
    <w:multiLevelType w:val="hybridMultilevel"/>
    <w:tmpl w:val="0D0E2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750F0A"/>
    <w:multiLevelType w:val="hybridMultilevel"/>
    <w:tmpl w:val="ED602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CD478E"/>
    <w:multiLevelType w:val="hybridMultilevel"/>
    <w:tmpl w:val="AAE82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180CB6"/>
    <w:multiLevelType w:val="hybridMultilevel"/>
    <w:tmpl w:val="AC6AD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9291425">
    <w:abstractNumId w:val="8"/>
  </w:num>
  <w:num w:numId="2" w16cid:durableId="509027873">
    <w:abstractNumId w:val="6"/>
  </w:num>
  <w:num w:numId="3" w16cid:durableId="1730229555">
    <w:abstractNumId w:val="5"/>
  </w:num>
  <w:num w:numId="4" w16cid:durableId="1380935694">
    <w:abstractNumId w:val="4"/>
  </w:num>
  <w:num w:numId="5" w16cid:durableId="1771317912">
    <w:abstractNumId w:val="7"/>
  </w:num>
  <w:num w:numId="6" w16cid:durableId="1750156042">
    <w:abstractNumId w:val="3"/>
  </w:num>
  <w:num w:numId="7" w16cid:durableId="1513490587">
    <w:abstractNumId w:val="2"/>
  </w:num>
  <w:num w:numId="8" w16cid:durableId="792216001">
    <w:abstractNumId w:val="1"/>
  </w:num>
  <w:num w:numId="9" w16cid:durableId="1547260808">
    <w:abstractNumId w:val="0"/>
  </w:num>
  <w:num w:numId="10" w16cid:durableId="1298417570">
    <w:abstractNumId w:val="13"/>
  </w:num>
  <w:num w:numId="11" w16cid:durableId="1821729386">
    <w:abstractNumId w:val="12"/>
  </w:num>
  <w:num w:numId="12" w16cid:durableId="2117171873">
    <w:abstractNumId w:val="11"/>
  </w:num>
  <w:num w:numId="13" w16cid:durableId="726490261">
    <w:abstractNumId w:val="9"/>
  </w:num>
  <w:num w:numId="14" w16cid:durableId="115411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0C2A"/>
    <w:rsid w:val="000128C7"/>
    <w:rsid w:val="00014BEF"/>
    <w:rsid w:val="0001768D"/>
    <w:rsid w:val="000177FF"/>
    <w:rsid w:val="00034616"/>
    <w:rsid w:val="0004032C"/>
    <w:rsid w:val="00040A4A"/>
    <w:rsid w:val="0006063C"/>
    <w:rsid w:val="00066A12"/>
    <w:rsid w:val="00072876"/>
    <w:rsid w:val="000745A6"/>
    <w:rsid w:val="00075949"/>
    <w:rsid w:val="00083F3E"/>
    <w:rsid w:val="00090976"/>
    <w:rsid w:val="000B5F57"/>
    <w:rsid w:val="000F5030"/>
    <w:rsid w:val="00100719"/>
    <w:rsid w:val="0010571A"/>
    <w:rsid w:val="0014505A"/>
    <w:rsid w:val="00150728"/>
    <w:rsid w:val="0015074B"/>
    <w:rsid w:val="0016534A"/>
    <w:rsid w:val="00171BA0"/>
    <w:rsid w:val="00172AF6"/>
    <w:rsid w:val="00180E08"/>
    <w:rsid w:val="00182BA9"/>
    <w:rsid w:val="00183832"/>
    <w:rsid w:val="001C10C7"/>
    <w:rsid w:val="001C6F1E"/>
    <w:rsid w:val="00217FEE"/>
    <w:rsid w:val="0024432C"/>
    <w:rsid w:val="002931D4"/>
    <w:rsid w:val="0029518B"/>
    <w:rsid w:val="0029639D"/>
    <w:rsid w:val="002A7B06"/>
    <w:rsid w:val="002F156E"/>
    <w:rsid w:val="00303212"/>
    <w:rsid w:val="00314641"/>
    <w:rsid w:val="00326F90"/>
    <w:rsid w:val="00336192"/>
    <w:rsid w:val="0035666F"/>
    <w:rsid w:val="00373556"/>
    <w:rsid w:val="00385F08"/>
    <w:rsid w:val="003979C2"/>
    <w:rsid w:val="003D2BFA"/>
    <w:rsid w:val="003D7E27"/>
    <w:rsid w:val="003D7FBB"/>
    <w:rsid w:val="003F102E"/>
    <w:rsid w:val="00406371"/>
    <w:rsid w:val="00411813"/>
    <w:rsid w:val="004342EA"/>
    <w:rsid w:val="00452B14"/>
    <w:rsid w:val="00472165"/>
    <w:rsid w:val="00477DCB"/>
    <w:rsid w:val="004B5E7F"/>
    <w:rsid w:val="004B6B89"/>
    <w:rsid w:val="004C775D"/>
    <w:rsid w:val="004D387B"/>
    <w:rsid w:val="004F55C4"/>
    <w:rsid w:val="004F6A13"/>
    <w:rsid w:val="00523A36"/>
    <w:rsid w:val="005570D8"/>
    <w:rsid w:val="0059070D"/>
    <w:rsid w:val="00594A97"/>
    <w:rsid w:val="005E59F9"/>
    <w:rsid w:val="005F13CE"/>
    <w:rsid w:val="005F69C6"/>
    <w:rsid w:val="0060285B"/>
    <w:rsid w:val="0064680C"/>
    <w:rsid w:val="006857B2"/>
    <w:rsid w:val="006C1B11"/>
    <w:rsid w:val="006D692D"/>
    <w:rsid w:val="007329C5"/>
    <w:rsid w:val="007371F8"/>
    <w:rsid w:val="00752B5E"/>
    <w:rsid w:val="0075565C"/>
    <w:rsid w:val="00793C13"/>
    <w:rsid w:val="007A4FC5"/>
    <w:rsid w:val="007C7E22"/>
    <w:rsid w:val="007F0E93"/>
    <w:rsid w:val="00825621"/>
    <w:rsid w:val="00857CCB"/>
    <w:rsid w:val="0086741E"/>
    <w:rsid w:val="008959B4"/>
    <w:rsid w:val="008A4034"/>
    <w:rsid w:val="008B6F9F"/>
    <w:rsid w:val="008C09F7"/>
    <w:rsid w:val="008E14F8"/>
    <w:rsid w:val="009018CD"/>
    <w:rsid w:val="00901BCA"/>
    <w:rsid w:val="00913874"/>
    <w:rsid w:val="0092201E"/>
    <w:rsid w:val="00936A6C"/>
    <w:rsid w:val="00942711"/>
    <w:rsid w:val="00943555"/>
    <w:rsid w:val="00983174"/>
    <w:rsid w:val="0099277E"/>
    <w:rsid w:val="009E118C"/>
    <w:rsid w:val="009E6879"/>
    <w:rsid w:val="009F75F7"/>
    <w:rsid w:val="00A0775F"/>
    <w:rsid w:val="00A15836"/>
    <w:rsid w:val="00A1740C"/>
    <w:rsid w:val="00A20612"/>
    <w:rsid w:val="00A33035"/>
    <w:rsid w:val="00A362DA"/>
    <w:rsid w:val="00A409C1"/>
    <w:rsid w:val="00A416F4"/>
    <w:rsid w:val="00A66A7A"/>
    <w:rsid w:val="00A82671"/>
    <w:rsid w:val="00A94A1A"/>
    <w:rsid w:val="00A95EDE"/>
    <w:rsid w:val="00AA1D8D"/>
    <w:rsid w:val="00AA4EDF"/>
    <w:rsid w:val="00AA72F3"/>
    <w:rsid w:val="00AC6278"/>
    <w:rsid w:val="00AD5237"/>
    <w:rsid w:val="00AD7355"/>
    <w:rsid w:val="00B0433A"/>
    <w:rsid w:val="00B122CE"/>
    <w:rsid w:val="00B22478"/>
    <w:rsid w:val="00B47730"/>
    <w:rsid w:val="00B53698"/>
    <w:rsid w:val="00B7470B"/>
    <w:rsid w:val="00B756B2"/>
    <w:rsid w:val="00B947F7"/>
    <w:rsid w:val="00BC050C"/>
    <w:rsid w:val="00BE614D"/>
    <w:rsid w:val="00BF124E"/>
    <w:rsid w:val="00C00887"/>
    <w:rsid w:val="00C016A0"/>
    <w:rsid w:val="00C01F95"/>
    <w:rsid w:val="00C221E5"/>
    <w:rsid w:val="00C315F4"/>
    <w:rsid w:val="00C465CF"/>
    <w:rsid w:val="00C52A04"/>
    <w:rsid w:val="00C83AC1"/>
    <w:rsid w:val="00C92284"/>
    <w:rsid w:val="00CB0664"/>
    <w:rsid w:val="00CF7C4E"/>
    <w:rsid w:val="00D00835"/>
    <w:rsid w:val="00D00B8E"/>
    <w:rsid w:val="00D03BD1"/>
    <w:rsid w:val="00D07B9B"/>
    <w:rsid w:val="00D34F97"/>
    <w:rsid w:val="00D820C4"/>
    <w:rsid w:val="00D84BE8"/>
    <w:rsid w:val="00D92723"/>
    <w:rsid w:val="00DB27D1"/>
    <w:rsid w:val="00DD228C"/>
    <w:rsid w:val="00DE5AA2"/>
    <w:rsid w:val="00DF4746"/>
    <w:rsid w:val="00DF4ED9"/>
    <w:rsid w:val="00E245E5"/>
    <w:rsid w:val="00E336C2"/>
    <w:rsid w:val="00E65AA5"/>
    <w:rsid w:val="00E814D1"/>
    <w:rsid w:val="00E92377"/>
    <w:rsid w:val="00EF220E"/>
    <w:rsid w:val="00F074C9"/>
    <w:rsid w:val="00F10190"/>
    <w:rsid w:val="00F23BFD"/>
    <w:rsid w:val="00F3210C"/>
    <w:rsid w:val="00F321A5"/>
    <w:rsid w:val="00F35CC2"/>
    <w:rsid w:val="00F62FED"/>
    <w:rsid w:val="00FA10D3"/>
    <w:rsid w:val="00FA6DB2"/>
    <w:rsid w:val="00FC693F"/>
    <w:rsid w:val="00FE49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FE89BF"/>
  <w14:defaultImageDpi w14:val="300"/>
  <w15:docId w15:val="{63DF1E42-D4E2-C747-AA5A-157136DC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C01F95"/>
    <w:rPr>
      <w:color w:val="666666"/>
    </w:rPr>
  </w:style>
  <w:style w:type="paragraph" w:customStyle="1" w:styleId="AuthorsFull">
    <w:name w:val="Authors Full"/>
    <w:basedOn w:val="Normal"/>
    <w:rsid w:val="00010C2A"/>
    <w:pPr>
      <w:spacing w:after="0" w:line="240" w:lineRule="auto"/>
    </w:pPr>
    <w:rPr>
      <w:rFonts w:ascii="Times New Roman" w:eastAsia="MS Mincho" w:hAnsi="Times New Roman" w:cs="Times New Roman"/>
      <w:i/>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3005</Words>
  <Characters>17130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LUCA MESSINA</cp:lastModifiedBy>
  <cp:revision>3</cp:revision>
  <dcterms:created xsi:type="dcterms:W3CDTF">2026-07-02T13:26:00Z</dcterms:created>
  <dcterms:modified xsi:type="dcterms:W3CDTF">2026-07-02T14:02:00Z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2026-03-27T10:02:48Z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6bba1a95-63f0-42a0-a5eb-b0392e1e9500</vt:lpwstr>
  </property>
  <property fmtid="{D5CDD505-2E9C-101B-9397-08002B2CF9AE}" pid="8" name="MSIP_Label_2ad0b24d-6422-44b0-b3de-abb3a9e8c81a_ContentBits">
    <vt:lpwstr>0</vt:lpwstr>
  </property>
</Properties>
</file>