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4AAA1">
      <w:pPr>
        <w:spacing w:line="360" w:lineRule="exact"/>
        <w:jc w:val="center"/>
        <w:rPr>
          <w:rFonts w:ascii="Times New Roman" w:hAnsi="Times New Roman" w:eastAsia="宋体" w:cs="Times New Roman"/>
          <w:szCs w:val="21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zCs w:val="21"/>
        </w:rPr>
        <w:t>Table S1 Diease activity index score parameters (DAI)</w:t>
      </w:r>
    </w:p>
    <w:tbl>
      <w:tblPr>
        <w:tblStyle w:val="8"/>
        <w:tblpPr w:leftFromText="180" w:rightFromText="180" w:vertAnchor="text" w:horzAnchor="page" w:tblpX="1898" w:tblpY="55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98BBD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8" w:space="0"/>
              <w:bottom w:val="nil"/>
            </w:tcBorders>
            <w:vAlign w:val="center"/>
          </w:tcPr>
          <w:p w14:paraId="7E4E5E2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Weight loss (%)</w:t>
            </w:r>
          </w:p>
        </w:tc>
        <w:tc>
          <w:tcPr>
            <w:tcW w:w="2130" w:type="dxa"/>
            <w:tcBorders>
              <w:top w:val="single" w:color="auto" w:sz="8" w:space="0"/>
              <w:bottom w:val="nil"/>
            </w:tcBorders>
            <w:vAlign w:val="center"/>
          </w:tcPr>
          <w:p w14:paraId="09B20A9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Stool performance</w:t>
            </w:r>
          </w:p>
        </w:tc>
        <w:tc>
          <w:tcPr>
            <w:tcW w:w="2131" w:type="dxa"/>
            <w:tcBorders>
              <w:top w:val="single" w:color="auto" w:sz="8" w:space="0"/>
              <w:bottom w:val="nil"/>
            </w:tcBorders>
            <w:vAlign w:val="center"/>
          </w:tcPr>
          <w:p w14:paraId="6DA4555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Bloody stool</w:t>
            </w:r>
          </w:p>
        </w:tc>
        <w:tc>
          <w:tcPr>
            <w:tcW w:w="2131" w:type="dxa"/>
            <w:tcBorders>
              <w:top w:val="single" w:color="auto" w:sz="8" w:space="0"/>
              <w:bottom w:val="nil"/>
            </w:tcBorders>
            <w:vAlign w:val="center"/>
          </w:tcPr>
          <w:p w14:paraId="74C0648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Index</w:t>
            </w:r>
          </w:p>
        </w:tc>
      </w:tr>
      <w:tr w14:paraId="0562CD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tl2br w:val="nil"/>
              <w:tr2bl w:val="nil"/>
            </w:tcBorders>
            <w:vAlign w:val="center"/>
          </w:tcPr>
          <w:p w14:paraId="55F10B3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0–1</w:t>
            </w:r>
          </w:p>
        </w:tc>
        <w:tc>
          <w:tcPr>
            <w:tcW w:w="2130" w:type="dxa"/>
            <w:tcBorders>
              <w:top w:val="nil"/>
              <w:tl2br w:val="nil"/>
              <w:tr2bl w:val="nil"/>
            </w:tcBorders>
            <w:vAlign w:val="center"/>
          </w:tcPr>
          <w:p w14:paraId="38FC3B0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Normal</w:t>
            </w:r>
          </w:p>
        </w:tc>
        <w:tc>
          <w:tcPr>
            <w:tcW w:w="2131" w:type="dxa"/>
            <w:tcBorders>
              <w:top w:val="nil"/>
              <w:tl2br w:val="nil"/>
              <w:tr2bl w:val="nil"/>
            </w:tcBorders>
            <w:vAlign w:val="center"/>
          </w:tcPr>
          <w:p w14:paraId="64C6E16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None</w:t>
            </w:r>
          </w:p>
        </w:tc>
        <w:tc>
          <w:tcPr>
            <w:tcW w:w="2131" w:type="dxa"/>
            <w:tcBorders>
              <w:top w:val="nil"/>
              <w:tl2br w:val="nil"/>
              <w:tr2bl w:val="nil"/>
            </w:tcBorders>
            <w:vAlign w:val="center"/>
          </w:tcPr>
          <w:p w14:paraId="7233AF6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</w:t>
            </w:r>
          </w:p>
        </w:tc>
      </w:tr>
      <w:tr w14:paraId="736374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FD3BCE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1–5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5FDD36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Soft and shaped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25F287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Between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5BEEB3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</w:tr>
      <w:tr w14:paraId="4B6D30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4764A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5–10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7099637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Loose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798078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Fecal occult blood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0B2369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</w:tr>
      <w:tr w14:paraId="65DC3B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nil"/>
              <w:tl2br w:val="nil"/>
              <w:tr2bl w:val="nil"/>
            </w:tcBorders>
            <w:vAlign w:val="center"/>
          </w:tcPr>
          <w:p w14:paraId="695C588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10–15</w:t>
            </w:r>
          </w:p>
        </w:tc>
        <w:tc>
          <w:tcPr>
            <w:tcW w:w="2130" w:type="dxa"/>
            <w:tcBorders>
              <w:bottom w:val="nil"/>
              <w:tl2br w:val="nil"/>
              <w:tr2bl w:val="nil"/>
            </w:tcBorders>
            <w:vAlign w:val="center"/>
          </w:tcPr>
          <w:p w14:paraId="707CA7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Between</w:t>
            </w:r>
          </w:p>
        </w:tc>
        <w:tc>
          <w:tcPr>
            <w:tcW w:w="2131" w:type="dxa"/>
            <w:tcBorders>
              <w:bottom w:val="nil"/>
              <w:tl2br w:val="nil"/>
              <w:tr2bl w:val="nil"/>
            </w:tcBorders>
            <w:vAlign w:val="center"/>
          </w:tcPr>
          <w:p w14:paraId="1ED0D7F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Between</w:t>
            </w:r>
          </w:p>
        </w:tc>
        <w:tc>
          <w:tcPr>
            <w:tcW w:w="2131" w:type="dxa"/>
            <w:tcBorders>
              <w:bottom w:val="nil"/>
              <w:tl2br w:val="nil"/>
              <w:tr2bl w:val="nil"/>
            </w:tcBorders>
            <w:vAlign w:val="center"/>
          </w:tcPr>
          <w:p w14:paraId="4F0957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</w:tr>
      <w:tr w14:paraId="2E8035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single" w:color="auto" w:sz="8" w:space="0"/>
            </w:tcBorders>
            <w:vAlign w:val="center"/>
          </w:tcPr>
          <w:p w14:paraId="6C0EEE0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&gt;15</w:t>
            </w:r>
          </w:p>
        </w:tc>
        <w:tc>
          <w:tcPr>
            <w:tcW w:w="2130" w:type="dxa"/>
            <w:tcBorders>
              <w:top w:val="nil"/>
              <w:bottom w:val="single" w:color="auto" w:sz="8" w:space="0"/>
            </w:tcBorders>
            <w:vAlign w:val="center"/>
          </w:tcPr>
          <w:p w14:paraId="43566A1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Diarrhea</w:t>
            </w:r>
          </w:p>
        </w:tc>
        <w:tc>
          <w:tcPr>
            <w:tcW w:w="2131" w:type="dxa"/>
            <w:tcBorders>
              <w:top w:val="nil"/>
              <w:bottom w:val="single" w:color="auto" w:sz="8" w:space="0"/>
            </w:tcBorders>
            <w:vAlign w:val="center"/>
          </w:tcPr>
          <w:p w14:paraId="70D5314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Defecate haemorrhage</w:t>
            </w:r>
          </w:p>
        </w:tc>
        <w:tc>
          <w:tcPr>
            <w:tcW w:w="2131" w:type="dxa"/>
            <w:tcBorders>
              <w:top w:val="nil"/>
              <w:bottom w:val="single" w:color="auto" w:sz="8" w:space="0"/>
            </w:tcBorders>
            <w:vAlign w:val="center"/>
          </w:tcPr>
          <w:p w14:paraId="6EDD944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</w:tr>
    </w:tbl>
    <w:p w14:paraId="40348120">
      <w:pPr>
        <w:spacing w:line="360" w:lineRule="exact"/>
        <w:jc w:val="center"/>
        <w:rPr>
          <w:rFonts w:ascii="Times New Roman" w:hAnsi="Times New Roman" w:eastAsia="宋体" w:cs="Times New Roman"/>
          <w:szCs w:val="21"/>
        </w:rPr>
      </w:pPr>
    </w:p>
    <w:p w14:paraId="688CAB65">
      <w:pPr>
        <w:spacing w:line="360" w:lineRule="exact"/>
        <w:jc w:val="center"/>
        <w:rPr>
          <w:rFonts w:ascii="Times New Roman" w:hAnsi="Times New Roman" w:eastAsia="宋体" w:cs="Times New Roman"/>
          <w:szCs w:val="21"/>
        </w:rPr>
      </w:pPr>
    </w:p>
    <w:p w14:paraId="6A821385">
      <w:pPr>
        <w:spacing w:line="360" w:lineRule="exact"/>
        <w:jc w:val="center"/>
        <w:rPr>
          <w:rFonts w:ascii="Times New Roman" w:hAnsi="Times New Roman" w:eastAsia="宋体" w:cs="Times New Roman"/>
          <w:szCs w:val="21"/>
        </w:rPr>
      </w:pPr>
    </w:p>
    <w:p w14:paraId="722B6700">
      <w:pPr>
        <w:spacing w:line="360" w:lineRule="exact"/>
        <w:jc w:val="center"/>
        <w:rPr>
          <w:rFonts w:ascii="Times New Roman" w:hAnsi="Times New Roman" w:eastAsia="宋体" w:cs="Times New Roman"/>
          <w:szCs w:val="21"/>
        </w:rPr>
      </w:pPr>
    </w:p>
    <w:p w14:paraId="5DC28A51">
      <w:pPr>
        <w:spacing w:line="360" w:lineRule="exact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Table S2 The RT-qPCR primer sequence used in this study</w:t>
      </w:r>
    </w:p>
    <w:tbl>
      <w:tblPr>
        <w:tblStyle w:val="9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3531"/>
        <w:gridCol w:w="3658"/>
      </w:tblGrid>
      <w:tr w14:paraId="622A2C7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bottom w:val="single" w:color="auto" w:sz="8" w:space="0"/>
            </w:tcBorders>
            <w:vAlign w:val="center"/>
          </w:tcPr>
          <w:p w14:paraId="35FC22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Gene name</w:t>
            </w:r>
          </w:p>
        </w:tc>
        <w:tc>
          <w:tcPr>
            <w:tcW w:w="3531" w:type="dxa"/>
            <w:tcBorders>
              <w:bottom w:val="single" w:color="auto" w:sz="8" w:space="0"/>
            </w:tcBorders>
            <w:vAlign w:val="center"/>
          </w:tcPr>
          <w:p w14:paraId="067B82B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Forward primer (F)</w:t>
            </w:r>
          </w:p>
        </w:tc>
        <w:tc>
          <w:tcPr>
            <w:tcW w:w="3658" w:type="dxa"/>
            <w:tcBorders>
              <w:bottom w:val="single" w:color="auto" w:sz="8" w:space="0"/>
            </w:tcBorders>
            <w:vAlign w:val="center"/>
          </w:tcPr>
          <w:p w14:paraId="60723D3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Reverse primer (R)</w:t>
            </w:r>
          </w:p>
        </w:tc>
      </w:tr>
      <w:tr w14:paraId="4A8633B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130D9BB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IL-4</w:t>
            </w:r>
          </w:p>
        </w:tc>
        <w:tc>
          <w:tcPr>
            <w:tcW w:w="3531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05835FB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ATCATCGGCATTTTGAACGAGG</w:t>
            </w:r>
          </w:p>
        </w:tc>
        <w:tc>
          <w:tcPr>
            <w:tcW w:w="3658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 w14:paraId="0785007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TGCAGCTCCATGAGAACACTA</w:t>
            </w:r>
          </w:p>
        </w:tc>
      </w:tr>
      <w:tr w14:paraId="658076F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55BD2B8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IL-10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4C671EF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AGCCTTATCGGAAATGATCCAGT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5BBE00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GGCCTTGTAGACACCTTGGT</w:t>
            </w:r>
          </w:p>
        </w:tc>
      </w:tr>
      <w:tr w14:paraId="2701088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05C0BF9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IL-2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1B8ECB6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GTGCTCCTTGTCAACAGCG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584424D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GGGGAGTTTCAGGTTCCTGTA</w:t>
            </w:r>
          </w:p>
        </w:tc>
      </w:tr>
      <w:tr w14:paraId="633FCC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473B9A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IL-13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493A5F9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TGAGCAACATCACACAAGACC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223C89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GGCCTTGCGGTTACAGAGG</w:t>
            </w:r>
          </w:p>
        </w:tc>
      </w:tr>
      <w:tr w14:paraId="0AA24E4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5CA3AC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IL-17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23DF03B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TTTAACTCCCTTGGCGCAAAA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3408204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CTTTCCCTCCGCATTGACAC</w:t>
            </w:r>
          </w:p>
        </w:tc>
      </w:tr>
      <w:tr w14:paraId="7624932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5208A40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IFN-γ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6ACDA90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GACAACTACACCCTAAAGTGGAG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08A0EE7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GCTCTGACACGAAACTGTGTTTT</w:t>
            </w:r>
          </w:p>
        </w:tc>
      </w:tr>
      <w:tr w14:paraId="3A3DB9F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6643B67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TGF-β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60CAD0D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CTTCAATACGTCAGACATTCGGG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3ACF264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GTAACGCCAGGAATTGTTGCTA</w:t>
            </w:r>
          </w:p>
        </w:tc>
      </w:tr>
      <w:tr w14:paraId="3B880B4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033C1AD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GATA3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7CBF7C7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CTCGGCCATTCGTACATGGAA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0C7124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GGATACCTCTGCACCGTAGC</w:t>
            </w:r>
          </w:p>
        </w:tc>
      </w:tr>
      <w:tr w14:paraId="6C4E00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36C0E8C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Foxp3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2E54C95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CCCATCCCCAGGAGTCTTG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7393408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ACCATGACTAGGGGCACTGTA</w:t>
            </w:r>
          </w:p>
        </w:tc>
      </w:tr>
      <w:tr w14:paraId="444BC87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2CE56DB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T-bet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3233257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TCAACCAGCACCAGACAGAG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5F13C7F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AACATCCTGTAATGGCTTGTG</w:t>
            </w:r>
          </w:p>
        </w:tc>
      </w:tr>
      <w:tr w14:paraId="7B5B3A5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00E8F7B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RORγt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2C952D4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AGTGTAATGTGGCCTACTCCT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2ED0CA3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GCTGCTGTTGCAGTTGTTTCT</w:t>
            </w:r>
          </w:p>
        </w:tc>
      </w:tr>
      <w:tr w14:paraId="356122E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 w14:paraId="2CAD33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GAPDH</w:t>
            </w:r>
          </w:p>
        </w:tc>
        <w:tc>
          <w:tcPr>
            <w:tcW w:w="3531" w:type="dxa"/>
            <w:tcBorders>
              <w:tl2br w:val="nil"/>
              <w:tr2bl w:val="nil"/>
            </w:tcBorders>
            <w:vAlign w:val="center"/>
          </w:tcPr>
          <w:p w14:paraId="040AC7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TGGCCTTCCGTGTTCCTAC</w:t>
            </w:r>
          </w:p>
        </w:tc>
        <w:tc>
          <w:tcPr>
            <w:tcW w:w="3658" w:type="dxa"/>
            <w:tcBorders>
              <w:tl2br w:val="nil"/>
              <w:tr2bl w:val="nil"/>
            </w:tcBorders>
            <w:vAlign w:val="center"/>
          </w:tcPr>
          <w:p w14:paraId="778648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ab/>
            </w:r>
            <w:r>
              <w:rPr>
                <w:rFonts w:ascii="Times New Roman" w:hAnsi="Times New Roman" w:eastAsia="宋体" w:cs="Times New Roman"/>
                <w:szCs w:val="21"/>
              </w:rPr>
              <w:t>GAGTTGCTGTTGAAGTCGCA</w:t>
            </w:r>
          </w:p>
        </w:tc>
      </w:tr>
    </w:tbl>
    <w:p w14:paraId="4A2F3633">
      <w:pPr>
        <w:widowControl/>
        <w:spacing w:line="360" w:lineRule="auto"/>
        <w:ind w:firstLine="480" w:firstLineChars="200"/>
        <w:rPr>
          <w:rFonts w:ascii="Times New Roman" w:hAnsi="Times New Roman" w:eastAsia="宋体" w:cs="Times New Roman"/>
          <w:kern w:val="0"/>
          <w:sz w:val="24"/>
          <w:lang w:bidi="ar"/>
        </w:rPr>
      </w:pPr>
    </w:p>
    <w:p w14:paraId="242D0BCE">
      <w:pPr>
        <w:widowControl/>
        <w:spacing w:line="360" w:lineRule="auto"/>
        <w:ind w:firstLine="480" w:firstLineChars="200"/>
        <w:rPr>
          <w:rFonts w:ascii="Times New Roman" w:hAnsi="Times New Roman" w:eastAsia="宋体" w:cs="Times New Roman"/>
          <w:kern w:val="0"/>
          <w:sz w:val="24"/>
          <w:lang w:bidi="ar"/>
        </w:rPr>
      </w:pPr>
    </w:p>
    <w:p w14:paraId="360E33F9"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lang w:bidi="ar"/>
        </w:rPr>
      </w:pPr>
    </w:p>
    <w:p w14:paraId="40C6F883"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lang w:bidi="ar"/>
        </w:rPr>
      </w:pPr>
    </w:p>
    <w:p w14:paraId="78C1B9E8"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lang w:bidi="ar"/>
        </w:rPr>
      </w:pPr>
    </w:p>
    <w:p w14:paraId="69A8D796"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lang w:bidi="ar"/>
        </w:rPr>
      </w:pPr>
    </w:p>
    <w:p w14:paraId="669F0261"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kern w:val="0"/>
          <w:sz w:val="24"/>
        </w:rPr>
        <w:drawing>
          <wp:inline distT="0" distB="0" distL="114300" distR="114300">
            <wp:extent cx="5268595" cy="3358515"/>
            <wp:effectExtent l="0" t="0" r="8255" b="3810"/>
            <wp:docPr id="1" name="图片 1" descr="Figure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EBC37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Fig</w:t>
      </w:r>
      <w:r>
        <w:rPr>
          <w:rFonts w:hint="eastAsia" w:ascii="Times New Roman" w:hAnsi="Times New Roman" w:eastAsia="宋体" w:cs="Times New Roman"/>
          <w:szCs w:val="21"/>
        </w:rPr>
        <w:t>.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S1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 xml:space="preserve">Validation of the depletion of gut microbes with broad-spectrum antibiotic treatment.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A</w:t>
      </w:r>
      <w:r>
        <w:rPr>
          <w:rFonts w:hint="eastAsia" w:ascii="Times New Roman" w:hAnsi="Times New Roman" w:eastAsia="宋体" w:cs="Times New Roman"/>
          <w:szCs w:val="21"/>
        </w:rPr>
        <w:t xml:space="preserve"> Statistics on the number of ASVs of gut microbes in each group.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 xml:space="preserve">B </w:t>
      </w:r>
      <w:r>
        <w:rPr>
          <w:rFonts w:hint="eastAsia" w:ascii="Times New Roman" w:hAnsi="Times New Roman" w:eastAsia="宋体" w:cs="Times New Roman"/>
          <w:szCs w:val="21"/>
        </w:rPr>
        <w:t xml:space="preserve">Shannon index on species level.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C</w:t>
      </w:r>
      <w:r>
        <w:rPr>
          <w:rFonts w:hint="eastAsia" w:ascii="Times New Roman" w:hAnsi="Times New Roman" w:eastAsia="宋体" w:cs="Times New Roman"/>
          <w:szCs w:val="21"/>
        </w:rPr>
        <w:t xml:space="preserve"> PCoA based on weighted UniFrac distances to determine changes in microbial structure. The top 10 species at the phylum (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D</w:t>
      </w:r>
      <w:r>
        <w:rPr>
          <w:rFonts w:hint="eastAsia" w:ascii="Times New Roman" w:hAnsi="Times New Roman" w:eastAsia="宋体" w:cs="Times New Roman"/>
          <w:szCs w:val="21"/>
        </w:rPr>
        <w:t>) and genus (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E</w:t>
      </w:r>
      <w:r>
        <w:rPr>
          <w:rFonts w:hint="eastAsia" w:ascii="Times New Roman" w:hAnsi="Times New Roman" w:eastAsia="宋体" w:cs="Times New Roman"/>
          <w:szCs w:val="21"/>
        </w:rPr>
        <w:t>) levels were calculated to assess the species with the highest abundance and their proportions (n=6).</w:t>
      </w:r>
    </w:p>
    <w:p w14:paraId="5290C38A">
      <w:pPr>
        <w:spacing w:line="360" w:lineRule="auto"/>
        <w:rPr>
          <w:rFonts w:ascii="Times New Roman" w:hAnsi="Times New Roman" w:eastAsia="宋体" w:cs="Times New Roman"/>
          <w:szCs w:val="21"/>
        </w:rPr>
      </w:pPr>
    </w:p>
    <w:p w14:paraId="063A42F8">
      <w:pPr>
        <w:spacing w:line="360" w:lineRule="auto"/>
        <w:rPr>
          <w:rFonts w:ascii="Times New Roman" w:hAnsi="Times New Roman" w:eastAsia="宋体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szCs w:val="21"/>
        </w:rPr>
        <w:drawing>
          <wp:inline distT="0" distB="0" distL="114300" distR="114300">
            <wp:extent cx="5273040" cy="7698105"/>
            <wp:effectExtent l="0" t="0" r="3810" b="7620"/>
            <wp:docPr id="3" name="图片 3" descr="Figure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.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9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Cs w:val="21"/>
        </w:rPr>
        <w:t>Fig</w:t>
      </w:r>
      <w:r>
        <w:rPr>
          <w:rFonts w:hint="eastAsia" w:ascii="Times New Roman" w:hAnsi="Times New Roman" w:eastAsia="宋体" w:cs="Times New Roman"/>
          <w:szCs w:val="21"/>
        </w:rPr>
        <w:t>.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S2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 xml:space="preserve">Broad-spectrum antibiotics were used to eradicate the microbiota, thereby eliminating the intestinal bacterial background in mice.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A</w:t>
      </w:r>
      <w:r>
        <w:rPr>
          <w:rFonts w:hint="eastAsia" w:ascii="Times New Roman" w:hAnsi="Times New Roman" w:eastAsia="宋体" w:cs="Times New Roman"/>
          <w:szCs w:val="21"/>
        </w:rPr>
        <w:t xml:space="preserve"> Statistics on the number of ASVs of gut microbes in each group (Abx0, mice not administered antibiotics; Abx7, mice administered broad-spectrum antibiotics for 7 consecutive days; Abx14, mice administered broad-spectrum antibiotics for 14 consecutive days). Chao index (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B</w:t>
      </w:r>
      <w:r>
        <w:rPr>
          <w:rFonts w:hint="eastAsia" w:ascii="Times New Roman" w:hAnsi="Times New Roman" w:eastAsia="宋体" w:cs="Times New Roman"/>
          <w:szCs w:val="21"/>
        </w:rPr>
        <w:t>) and ace index of ASV level (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C</w:t>
      </w:r>
      <w:r>
        <w:rPr>
          <w:rFonts w:hint="eastAsia" w:ascii="Times New Roman" w:hAnsi="Times New Roman" w:eastAsia="宋体" w:cs="Times New Roman"/>
          <w:szCs w:val="21"/>
        </w:rPr>
        <w:t xml:space="preserve">) in each group.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D</w:t>
      </w:r>
      <w:r>
        <w:rPr>
          <w:rFonts w:hint="eastAsia" w:ascii="Times New Roman" w:hAnsi="Times New Roman" w:eastAsia="宋体" w:cs="Times New Roman"/>
          <w:szCs w:val="21"/>
        </w:rPr>
        <w:t xml:space="preserve"> PCA to determine changes in microbial structure. The relative abundance on phylum (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E</w:t>
      </w:r>
      <w:r>
        <w:rPr>
          <w:rFonts w:hint="eastAsia" w:ascii="Times New Roman" w:hAnsi="Times New Roman" w:eastAsia="宋体" w:cs="Times New Roman"/>
          <w:szCs w:val="21"/>
        </w:rPr>
        <w:t>) and species (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H</w:t>
      </w:r>
      <w:r>
        <w:rPr>
          <w:rFonts w:hint="eastAsia" w:ascii="Times New Roman" w:hAnsi="Times New Roman" w:eastAsia="宋体" w:cs="Times New Roman"/>
          <w:szCs w:val="21"/>
        </w:rPr>
        <w:t xml:space="preserve">) levels were calculated (n=3).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F</w:t>
      </w:r>
      <w:r>
        <w:rPr>
          <w:rFonts w:hint="eastAsia" w:ascii="Times New Roman" w:hAnsi="Times New Roman" w:eastAsia="宋体" w:cs="Times New Roman"/>
          <w:szCs w:val="21"/>
        </w:rPr>
        <w:t xml:space="preserve"> Sample-level hierarchical clustering trees were used to demonstrate the similarities and differences in species composition among samples.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G</w:t>
      </w:r>
      <w:r>
        <w:rPr>
          <w:rFonts w:hint="eastAsia" w:ascii="Times New Roman" w:hAnsi="Times New Roman" w:eastAsia="宋体" w:cs="Times New Roman"/>
          <w:szCs w:val="21"/>
        </w:rPr>
        <w:t xml:space="preserve"> Hierarchical cluster analysis of intestinal microbiota that were different between antibiotic-untreated and antibiotic-treated mice. </w:t>
      </w:r>
    </w:p>
    <w:p w14:paraId="02EB437D">
      <w:pPr>
        <w:spacing w:line="360" w:lineRule="auto"/>
        <w:rPr>
          <w:rFonts w:ascii="Times New Roman" w:hAnsi="Times New Roman" w:eastAsia="宋体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sz w:val="18"/>
          <w:szCs w:val="18"/>
        </w:rPr>
        <w:drawing>
          <wp:inline distT="0" distB="0" distL="114300" distR="114300">
            <wp:extent cx="5269230" cy="4558030"/>
            <wp:effectExtent l="0" t="0" r="7620" b="4445"/>
            <wp:docPr id="4" name="图片 4" descr="Figure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.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61142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Fig</w:t>
      </w:r>
      <w:r>
        <w:rPr>
          <w:rFonts w:hint="eastAsia" w:ascii="Times New Roman" w:hAnsi="Times New Roman" w:eastAsia="宋体" w:cs="Times New Roman"/>
          <w:szCs w:val="21"/>
        </w:rPr>
        <w:t>.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S3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 xml:space="preserve">UDCA can ameliorate murine colitis.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A</w:t>
      </w:r>
      <w:r>
        <w:rPr>
          <w:rFonts w:hint="eastAsia" w:ascii="Times New Roman" w:hAnsi="Times New Roman" w:eastAsia="宋体" w:cs="Times New Roman"/>
          <w:szCs w:val="21"/>
        </w:rPr>
        <w:t xml:space="preserve"> Protective model of UDCA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in murine colitis (UDCA, mice were administered UDCA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 xml:space="preserve">via oral gavage; UDCA+TN, After oral gavage with UDCA for 28 days, mice were administered TNBS rectally to induce colitis). </w:t>
      </w:r>
      <w:r>
        <w:rPr>
          <w:rFonts w:ascii="Times New Roman" w:hAnsi="Times New Roman" w:eastAsia="宋体" w:cs="Times New Roman"/>
          <w:szCs w:val="21"/>
        </w:rPr>
        <w:t>Comparative analysis of survival (</w:t>
      </w:r>
      <w:r>
        <w:rPr>
          <w:rFonts w:ascii="Times New Roman" w:hAnsi="Times New Roman" w:eastAsia="宋体" w:cs="Times New Roman"/>
          <w:b/>
          <w:bCs/>
          <w:szCs w:val="21"/>
        </w:rPr>
        <w:t>B</w:t>
      </w:r>
      <w:r>
        <w:rPr>
          <w:rFonts w:ascii="Times New Roman" w:hAnsi="Times New Roman" w:eastAsia="宋体" w:cs="Times New Roman"/>
          <w:szCs w:val="21"/>
        </w:rPr>
        <w:t>), weight loss (</w:t>
      </w:r>
      <w:r>
        <w:rPr>
          <w:rFonts w:ascii="Times New Roman" w:hAnsi="Times New Roman" w:eastAsia="宋体" w:cs="Times New Roman"/>
          <w:b/>
          <w:bCs/>
          <w:szCs w:val="21"/>
        </w:rPr>
        <w:t>C</w:t>
      </w:r>
      <w:r>
        <w:rPr>
          <w:rFonts w:ascii="Times New Roman" w:hAnsi="Times New Roman" w:eastAsia="宋体" w:cs="Times New Roman"/>
          <w:szCs w:val="21"/>
        </w:rPr>
        <w:t>), disease activity index (</w:t>
      </w:r>
      <w:r>
        <w:rPr>
          <w:rFonts w:ascii="Times New Roman" w:hAnsi="Times New Roman" w:eastAsia="宋体" w:cs="Times New Roman"/>
          <w:b/>
          <w:bCs/>
          <w:szCs w:val="21"/>
        </w:rPr>
        <w:t>D</w:t>
      </w:r>
      <w:r>
        <w:rPr>
          <w:rFonts w:ascii="Times New Roman" w:hAnsi="Times New Roman" w:eastAsia="宋体" w:cs="Times New Roman"/>
          <w:szCs w:val="21"/>
        </w:rPr>
        <w:t>), colon length (</w:t>
      </w:r>
      <w:r>
        <w:rPr>
          <w:rFonts w:ascii="Times New Roman" w:hAnsi="Times New Roman" w:eastAsia="宋体" w:cs="Times New Roman"/>
          <w:b/>
          <w:bCs/>
          <w:szCs w:val="21"/>
        </w:rPr>
        <w:t>E</w:t>
      </w:r>
      <w:r>
        <w:rPr>
          <w:rFonts w:ascii="Times New Roman" w:hAnsi="Times New Roman" w:eastAsia="宋体" w:cs="Times New Roman"/>
          <w:szCs w:val="21"/>
        </w:rPr>
        <w:t xml:space="preserve">, </w:t>
      </w:r>
      <w:r>
        <w:rPr>
          <w:rFonts w:ascii="Times New Roman" w:hAnsi="Times New Roman" w:eastAsia="宋体" w:cs="Times New Roman"/>
          <w:b/>
          <w:bCs/>
          <w:szCs w:val="21"/>
        </w:rPr>
        <w:t>F</w:t>
      </w:r>
      <w:r>
        <w:rPr>
          <w:rFonts w:ascii="Times New Roman" w:hAnsi="Times New Roman" w:eastAsia="宋体" w:cs="Times New Roman"/>
          <w:szCs w:val="21"/>
        </w:rPr>
        <w:t>), macroscopic score (</w:t>
      </w:r>
      <w:r>
        <w:rPr>
          <w:rFonts w:ascii="Times New Roman" w:hAnsi="Times New Roman" w:eastAsia="宋体" w:cs="Times New Roman"/>
          <w:b/>
          <w:bCs/>
          <w:szCs w:val="21"/>
        </w:rPr>
        <w:t>G</w:t>
      </w:r>
      <w:r>
        <w:rPr>
          <w:rFonts w:ascii="Times New Roman" w:hAnsi="Times New Roman" w:eastAsia="宋体" w:cs="Times New Roman"/>
          <w:szCs w:val="21"/>
        </w:rPr>
        <w:t>) and MPO activity (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H</w:t>
      </w:r>
      <w:r>
        <w:rPr>
          <w:rFonts w:ascii="Times New Roman" w:hAnsi="Times New Roman" w:eastAsia="宋体" w:cs="Times New Roman"/>
          <w:szCs w:val="21"/>
        </w:rPr>
        <w:t>)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in each group of mice.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I</w:t>
      </w:r>
      <w:r>
        <w:rPr>
          <w:rFonts w:hint="eastAsia" w:ascii="Times New Roman" w:hAnsi="Times New Roman" w:eastAsia="宋体" w:cs="Times New Roman"/>
          <w:szCs w:val="21"/>
        </w:rPr>
        <w:t xml:space="preserve"> Comparison of histopathological changes (H&amp;E staining) of colonic tissues.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J</w:t>
      </w:r>
      <w:r>
        <w:rPr>
          <w:rFonts w:hint="eastAsia" w:ascii="Times New Roman" w:hAnsi="Times New Roman" w:eastAsia="宋体" w:cs="Times New Roman"/>
          <w:szCs w:val="21"/>
        </w:rPr>
        <w:t xml:space="preserve"> Histopathological scoring of tissues.</w:t>
      </w:r>
    </w:p>
    <w:p w14:paraId="0C05A8BD"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drawing>
          <wp:inline distT="0" distB="0" distL="114300" distR="114300">
            <wp:extent cx="5271135" cy="2095500"/>
            <wp:effectExtent l="0" t="0" r="5715" b="0"/>
            <wp:docPr id="5" name="图片 5" descr="Figure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.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1F2AB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Fig</w:t>
      </w:r>
      <w:r>
        <w:rPr>
          <w:rFonts w:hint="eastAsia" w:ascii="Times New Roman" w:hAnsi="Times New Roman" w:eastAsia="宋体" w:cs="Times New Roman"/>
          <w:szCs w:val="21"/>
        </w:rPr>
        <w:t>.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S4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Cs w:val="21"/>
          <w:lang w:bidi="ar"/>
        </w:rPr>
        <w:t xml:space="preserve">Recombinant plasmids with the BSH sequence from </w:t>
      </w:r>
      <w:r>
        <w:rPr>
          <w:rFonts w:hint="eastAsia" w:ascii="Times New Roman" w:hAnsi="Times New Roman" w:eastAsia="宋体" w:cs="Times New Roman"/>
          <w:i/>
          <w:iCs/>
          <w:kern w:val="0"/>
          <w:szCs w:val="21"/>
          <w:lang w:bidi="ar"/>
        </w:rPr>
        <w:t xml:space="preserve">B. acidifaciens </w:t>
      </w:r>
      <w:r>
        <w:rPr>
          <w:rFonts w:hint="eastAsia" w:ascii="Times New Roman" w:hAnsi="Times New Roman" w:eastAsia="宋体" w:cs="Times New Roman"/>
          <w:kern w:val="0"/>
          <w:szCs w:val="21"/>
          <w:lang w:bidi="ar"/>
        </w:rPr>
        <w:t>were constructed</w:t>
      </w:r>
      <w:r>
        <w:rPr>
          <w:rFonts w:hint="eastAsia" w:ascii="Times New Roman" w:hAnsi="Times New Roman" w:eastAsia="宋体" w:cs="Times New Roman"/>
          <w:szCs w:val="21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A</w:t>
      </w:r>
      <w:r>
        <w:rPr>
          <w:rFonts w:hint="eastAsia" w:ascii="Times New Roman" w:hAnsi="Times New Roman" w:eastAsia="宋体" w:cs="Times New Roman"/>
          <w:szCs w:val="21"/>
        </w:rPr>
        <w:t xml:space="preserve"> Schematic diagram of the construction of the empty vector plasmid (pBAD). </w:t>
      </w:r>
      <w:r>
        <w:rPr>
          <w:rFonts w:hint="eastAsia" w:ascii="Times New Roman" w:hAnsi="Times New Roman" w:eastAsia="宋体" w:cs="Times New Roman"/>
          <w:b/>
          <w:bCs/>
          <w:szCs w:val="21"/>
        </w:rPr>
        <w:t>B</w:t>
      </w:r>
      <w:r>
        <w:rPr>
          <w:rFonts w:hint="eastAsia" w:ascii="Times New Roman" w:hAnsi="Times New Roman" w:eastAsia="宋体" w:cs="Times New Roman"/>
          <w:szCs w:val="21"/>
        </w:rPr>
        <w:t xml:space="preserve"> Schematic diagram of the construction of the recombinant plasmid (pBAD-BSH).</w:t>
      </w:r>
    </w:p>
    <w:p w14:paraId="75ACD64D">
      <w:pPr>
        <w:spacing w:line="360" w:lineRule="auto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MjU3MDdhMWIyYjA4YjVkZDY4NjM3OWU2ZGQzMTgifQ=="/>
  </w:docVars>
  <w:rsids>
    <w:rsidRoot w:val="00172A27"/>
    <w:rsid w:val="00006375"/>
    <w:rsid w:val="00007689"/>
    <w:rsid w:val="0001221A"/>
    <w:rsid w:val="0001264F"/>
    <w:rsid w:val="000160CB"/>
    <w:rsid w:val="00020F0D"/>
    <w:rsid w:val="00027D14"/>
    <w:rsid w:val="00046BEE"/>
    <w:rsid w:val="00056F8B"/>
    <w:rsid w:val="00060C6A"/>
    <w:rsid w:val="0007745C"/>
    <w:rsid w:val="000A1FAF"/>
    <w:rsid w:val="000A4F21"/>
    <w:rsid w:val="000B5404"/>
    <w:rsid w:val="000C7ED4"/>
    <w:rsid w:val="000D0C5B"/>
    <w:rsid w:val="00102C00"/>
    <w:rsid w:val="00112529"/>
    <w:rsid w:val="00136626"/>
    <w:rsid w:val="001417E2"/>
    <w:rsid w:val="00166C13"/>
    <w:rsid w:val="00172A27"/>
    <w:rsid w:val="001856CA"/>
    <w:rsid w:val="001D642C"/>
    <w:rsid w:val="001E15AB"/>
    <w:rsid w:val="001F3F23"/>
    <w:rsid w:val="00204E6F"/>
    <w:rsid w:val="0020743B"/>
    <w:rsid w:val="0021440C"/>
    <w:rsid w:val="00216F42"/>
    <w:rsid w:val="002410F1"/>
    <w:rsid w:val="002422E6"/>
    <w:rsid w:val="002C020E"/>
    <w:rsid w:val="002D76AF"/>
    <w:rsid w:val="002F79FF"/>
    <w:rsid w:val="002F7ACD"/>
    <w:rsid w:val="00315CCD"/>
    <w:rsid w:val="003453F2"/>
    <w:rsid w:val="00353112"/>
    <w:rsid w:val="003801E5"/>
    <w:rsid w:val="003A0296"/>
    <w:rsid w:val="003B3EFD"/>
    <w:rsid w:val="003B4F0C"/>
    <w:rsid w:val="003C247D"/>
    <w:rsid w:val="00403C2D"/>
    <w:rsid w:val="00406560"/>
    <w:rsid w:val="00416A50"/>
    <w:rsid w:val="00421F9B"/>
    <w:rsid w:val="004259B2"/>
    <w:rsid w:val="00435265"/>
    <w:rsid w:val="00436418"/>
    <w:rsid w:val="0047502B"/>
    <w:rsid w:val="004822EB"/>
    <w:rsid w:val="00496D61"/>
    <w:rsid w:val="004A23C2"/>
    <w:rsid w:val="004A26B8"/>
    <w:rsid w:val="004A4DF7"/>
    <w:rsid w:val="004B7E69"/>
    <w:rsid w:val="004D1CD7"/>
    <w:rsid w:val="004D4F5D"/>
    <w:rsid w:val="004F4B9B"/>
    <w:rsid w:val="004F5E86"/>
    <w:rsid w:val="00501EE6"/>
    <w:rsid w:val="005065EC"/>
    <w:rsid w:val="00507C8C"/>
    <w:rsid w:val="00515D3E"/>
    <w:rsid w:val="00522102"/>
    <w:rsid w:val="005317B8"/>
    <w:rsid w:val="00534812"/>
    <w:rsid w:val="00590134"/>
    <w:rsid w:val="00594952"/>
    <w:rsid w:val="005D652E"/>
    <w:rsid w:val="005E02B9"/>
    <w:rsid w:val="005E1122"/>
    <w:rsid w:val="005E158F"/>
    <w:rsid w:val="00602FF9"/>
    <w:rsid w:val="00611976"/>
    <w:rsid w:val="00617FEB"/>
    <w:rsid w:val="00620C44"/>
    <w:rsid w:val="00633787"/>
    <w:rsid w:val="00635439"/>
    <w:rsid w:val="00643BE3"/>
    <w:rsid w:val="006504B4"/>
    <w:rsid w:val="00696644"/>
    <w:rsid w:val="006B6D1F"/>
    <w:rsid w:val="006C3D94"/>
    <w:rsid w:val="006D7835"/>
    <w:rsid w:val="006E6898"/>
    <w:rsid w:val="006F747A"/>
    <w:rsid w:val="00720D5E"/>
    <w:rsid w:val="007422A4"/>
    <w:rsid w:val="00744FA2"/>
    <w:rsid w:val="007477B2"/>
    <w:rsid w:val="0075057C"/>
    <w:rsid w:val="0075194C"/>
    <w:rsid w:val="00755452"/>
    <w:rsid w:val="00760ADA"/>
    <w:rsid w:val="00770B08"/>
    <w:rsid w:val="007A498D"/>
    <w:rsid w:val="007B6ACD"/>
    <w:rsid w:val="007C1987"/>
    <w:rsid w:val="007D4E17"/>
    <w:rsid w:val="007E5B91"/>
    <w:rsid w:val="007F3290"/>
    <w:rsid w:val="0080099A"/>
    <w:rsid w:val="00804AC6"/>
    <w:rsid w:val="008403E3"/>
    <w:rsid w:val="0085332F"/>
    <w:rsid w:val="00853CC6"/>
    <w:rsid w:val="00856ACD"/>
    <w:rsid w:val="0088045A"/>
    <w:rsid w:val="00881752"/>
    <w:rsid w:val="0089189B"/>
    <w:rsid w:val="00891B49"/>
    <w:rsid w:val="0089693B"/>
    <w:rsid w:val="008A4A20"/>
    <w:rsid w:val="008A50ED"/>
    <w:rsid w:val="008D65F7"/>
    <w:rsid w:val="008E6FC1"/>
    <w:rsid w:val="00940804"/>
    <w:rsid w:val="00946878"/>
    <w:rsid w:val="00950240"/>
    <w:rsid w:val="00970863"/>
    <w:rsid w:val="00974756"/>
    <w:rsid w:val="009A6076"/>
    <w:rsid w:val="009D4079"/>
    <w:rsid w:val="009D623B"/>
    <w:rsid w:val="009D73E2"/>
    <w:rsid w:val="009F2030"/>
    <w:rsid w:val="00A401CF"/>
    <w:rsid w:val="00A42FB4"/>
    <w:rsid w:val="00A93E06"/>
    <w:rsid w:val="00A94AE4"/>
    <w:rsid w:val="00AA4F07"/>
    <w:rsid w:val="00AC72AE"/>
    <w:rsid w:val="00AD3965"/>
    <w:rsid w:val="00AE0518"/>
    <w:rsid w:val="00AE1E61"/>
    <w:rsid w:val="00B16E03"/>
    <w:rsid w:val="00B34F7F"/>
    <w:rsid w:val="00B71CCA"/>
    <w:rsid w:val="00B75C0B"/>
    <w:rsid w:val="00BA47D5"/>
    <w:rsid w:val="00BC79F1"/>
    <w:rsid w:val="00BE7226"/>
    <w:rsid w:val="00BF1033"/>
    <w:rsid w:val="00C1000A"/>
    <w:rsid w:val="00C1359B"/>
    <w:rsid w:val="00C1719D"/>
    <w:rsid w:val="00C24B0C"/>
    <w:rsid w:val="00C25827"/>
    <w:rsid w:val="00C27B40"/>
    <w:rsid w:val="00C41F6A"/>
    <w:rsid w:val="00C91C98"/>
    <w:rsid w:val="00C9504C"/>
    <w:rsid w:val="00CB64FE"/>
    <w:rsid w:val="00CD2EC2"/>
    <w:rsid w:val="00CD3181"/>
    <w:rsid w:val="00CD3536"/>
    <w:rsid w:val="00CF67E1"/>
    <w:rsid w:val="00CF6B09"/>
    <w:rsid w:val="00D15D61"/>
    <w:rsid w:val="00D15D77"/>
    <w:rsid w:val="00D35E64"/>
    <w:rsid w:val="00D40BDC"/>
    <w:rsid w:val="00D546EF"/>
    <w:rsid w:val="00D573D1"/>
    <w:rsid w:val="00D622E5"/>
    <w:rsid w:val="00D626BD"/>
    <w:rsid w:val="00D66E0C"/>
    <w:rsid w:val="00D930BA"/>
    <w:rsid w:val="00D97F24"/>
    <w:rsid w:val="00DD0C28"/>
    <w:rsid w:val="00E4101A"/>
    <w:rsid w:val="00E53A15"/>
    <w:rsid w:val="00E8056E"/>
    <w:rsid w:val="00EA0614"/>
    <w:rsid w:val="00EF5C81"/>
    <w:rsid w:val="00EF73D1"/>
    <w:rsid w:val="00F00214"/>
    <w:rsid w:val="00F1258B"/>
    <w:rsid w:val="00F43999"/>
    <w:rsid w:val="00F8590F"/>
    <w:rsid w:val="00F86CBB"/>
    <w:rsid w:val="00FA1D80"/>
    <w:rsid w:val="00FD6038"/>
    <w:rsid w:val="01203FAE"/>
    <w:rsid w:val="013343C7"/>
    <w:rsid w:val="01442C85"/>
    <w:rsid w:val="014F4893"/>
    <w:rsid w:val="014F6641"/>
    <w:rsid w:val="01652F6A"/>
    <w:rsid w:val="016B772C"/>
    <w:rsid w:val="016C71F3"/>
    <w:rsid w:val="01711ADE"/>
    <w:rsid w:val="017936BE"/>
    <w:rsid w:val="017B7F27"/>
    <w:rsid w:val="01AC6AC4"/>
    <w:rsid w:val="01AE15BA"/>
    <w:rsid w:val="01CE57B8"/>
    <w:rsid w:val="01D76FBE"/>
    <w:rsid w:val="01E30233"/>
    <w:rsid w:val="02092C94"/>
    <w:rsid w:val="020C62E0"/>
    <w:rsid w:val="020F5E4F"/>
    <w:rsid w:val="020F7B7E"/>
    <w:rsid w:val="023002FF"/>
    <w:rsid w:val="0250441F"/>
    <w:rsid w:val="02507372"/>
    <w:rsid w:val="027A149C"/>
    <w:rsid w:val="02B726F0"/>
    <w:rsid w:val="02C44E0D"/>
    <w:rsid w:val="02CD3CC1"/>
    <w:rsid w:val="02E2711F"/>
    <w:rsid w:val="02E96621"/>
    <w:rsid w:val="02F21353"/>
    <w:rsid w:val="03004097"/>
    <w:rsid w:val="030D40BE"/>
    <w:rsid w:val="031023CE"/>
    <w:rsid w:val="03237D85"/>
    <w:rsid w:val="032B09E8"/>
    <w:rsid w:val="032B6C3A"/>
    <w:rsid w:val="032D650E"/>
    <w:rsid w:val="034A3599"/>
    <w:rsid w:val="034D095E"/>
    <w:rsid w:val="035B6128"/>
    <w:rsid w:val="03920A67"/>
    <w:rsid w:val="03AF786B"/>
    <w:rsid w:val="03CF4DC9"/>
    <w:rsid w:val="03DA48E8"/>
    <w:rsid w:val="03E07E92"/>
    <w:rsid w:val="03F4527E"/>
    <w:rsid w:val="040C6A6B"/>
    <w:rsid w:val="041651F4"/>
    <w:rsid w:val="04366238"/>
    <w:rsid w:val="04395055"/>
    <w:rsid w:val="044B7594"/>
    <w:rsid w:val="04813232"/>
    <w:rsid w:val="04A96068"/>
    <w:rsid w:val="04B213C1"/>
    <w:rsid w:val="04B54A0D"/>
    <w:rsid w:val="04BE5FB8"/>
    <w:rsid w:val="04C061A0"/>
    <w:rsid w:val="04D9483D"/>
    <w:rsid w:val="04ED0FB8"/>
    <w:rsid w:val="05123C0E"/>
    <w:rsid w:val="05241B93"/>
    <w:rsid w:val="052B1173"/>
    <w:rsid w:val="053B7608"/>
    <w:rsid w:val="05665D07"/>
    <w:rsid w:val="057464C2"/>
    <w:rsid w:val="058663AA"/>
    <w:rsid w:val="058D7738"/>
    <w:rsid w:val="0591547A"/>
    <w:rsid w:val="05A21435"/>
    <w:rsid w:val="05A625A8"/>
    <w:rsid w:val="05C018BB"/>
    <w:rsid w:val="05D610DF"/>
    <w:rsid w:val="05DB04A3"/>
    <w:rsid w:val="05E732EC"/>
    <w:rsid w:val="062067FE"/>
    <w:rsid w:val="06255BC2"/>
    <w:rsid w:val="06316315"/>
    <w:rsid w:val="063A78C0"/>
    <w:rsid w:val="065564A8"/>
    <w:rsid w:val="065A3ABE"/>
    <w:rsid w:val="065F1B66"/>
    <w:rsid w:val="0661309E"/>
    <w:rsid w:val="066466EB"/>
    <w:rsid w:val="066D2C5A"/>
    <w:rsid w:val="06765F5B"/>
    <w:rsid w:val="068F128E"/>
    <w:rsid w:val="069A2D34"/>
    <w:rsid w:val="069C40D7"/>
    <w:rsid w:val="06A116ED"/>
    <w:rsid w:val="06BD5DFB"/>
    <w:rsid w:val="06DA69AD"/>
    <w:rsid w:val="06F832D7"/>
    <w:rsid w:val="06FD4FE3"/>
    <w:rsid w:val="07041C7C"/>
    <w:rsid w:val="07097292"/>
    <w:rsid w:val="07153E89"/>
    <w:rsid w:val="071C02B5"/>
    <w:rsid w:val="072C7426"/>
    <w:rsid w:val="07504ABD"/>
    <w:rsid w:val="07610E7C"/>
    <w:rsid w:val="076D5A73"/>
    <w:rsid w:val="07AF0595"/>
    <w:rsid w:val="07AF7E3A"/>
    <w:rsid w:val="07CC079B"/>
    <w:rsid w:val="07F4584C"/>
    <w:rsid w:val="07F95559"/>
    <w:rsid w:val="07FF0E20"/>
    <w:rsid w:val="08206641"/>
    <w:rsid w:val="08327406"/>
    <w:rsid w:val="085E53BC"/>
    <w:rsid w:val="08602C98"/>
    <w:rsid w:val="08793FA4"/>
    <w:rsid w:val="089B70C6"/>
    <w:rsid w:val="08A1703B"/>
    <w:rsid w:val="08C27BE9"/>
    <w:rsid w:val="08C462FC"/>
    <w:rsid w:val="08C571E9"/>
    <w:rsid w:val="08CB0CA3"/>
    <w:rsid w:val="08DF474E"/>
    <w:rsid w:val="08F11F21"/>
    <w:rsid w:val="091837BC"/>
    <w:rsid w:val="09267C87"/>
    <w:rsid w:val="093F343F"/>
    <w:rsid w:val="094C0B91"/>
    <w:rsid w:val="09511252"/>
    <w:rsid w:val="09615163"/>
    <w:rsid w:val="09945539"/>
    <w:rsid w:val="09B47989"/>
    <w:rsid w:val="09B95148"/>
    <w:rsid w:val="09D92F4C"/>
    <w:rsid w:val="09D973F0"/>
    <w:rsid w:val="09E813E1"/>
    <w:rsid w:val="0A171CC6"/>
    <w:rsid w:val="0A2334DA"/>
    <w:rsid w:val="0A283ED3"/>
    <w:rsid w:val="0A2D4C39"/>
    <w:rsid w:val="0A3016CE"/>
    <w:rsid w:val="0A3C34DB"/>
    <w:rsid w:val="0A421CC9"/>
    <w:rsid w:val="0A4C1970"/>
    <w:rsid w:val="0A5371A2"/>
    <w:rsid w:val="0A6C3DC0"/>
    <w:rsid w:val="0A71587A"/>
    <w:rsid w:val="0A93759F"/>
    <w:rsid w:val="0ABF65E6"/>
    <w:rsid w:val="0ACA0AE6"/>
    <w:rsid w:val="0AD16319"/>
    <w:rsid w:val="0AE4604C"/>
    <w:rsid w:val="0AEB5492"/>
    <w:rsid w:val="0B095AB3"/>
    <w:rsid w:val="0B0E131B"/>
    <w:rsid w:val="0B1526A9"/>
    <w:rsid w:val="0B1827E1"/>
    <w:rsid w:val="0B5134B2"/>
    <w:rsid w:val="0B6B051B"/>
    <w:rsid w:val="0B745622"/>
    <w:rsid w:val="0B806865"/>
    <w:rsid w:val="0B9379AD"/>
    <w:rsid w:val="0B9F2AF1"/>
    <w:rsid w:val="0B9F6417"/>
    <w:rsid w:val="0BBE4AEF"/>
    <w:rsid w:val="0BCF0AAA"/>
    <w:rsid w:val="0BDC31C7"/>
    <w:rsid w:val="0BE61950"/>
    <w:rsid w:val="0BED7182"/>
    <w:rsid w:val="0BF70001"/>
    <w:rsid w:val="0C006EB6"/>
    <w:rsid w:val="0C093212"/>
    <w:rsid w:val="0C25624C"/>
    <w:rsid w:val="0C2A5CE1"/>
    <w:rsid w:val="0C346B5F"/>
    <w:rsid w:val="0C411147"/>
    <w:rsid w:val="0C483FA1"/>
    <w:rsid w:val="0C50326D"/>
    <w:rsid w:val="0C5114BF"/>
    <w:rsid w:val="0C6A432F"/>
    <w:rsid w:val="0C7D0506"/>
    <w:rsid w:val="0C9A19E4"/>
    <w:rsid w:val="0CA041F5"/>
    <w:rsid w:val="0CC872A8"/>
    <w:rsid w:val="0CCC323C"/>
    <w:rsid w:val="0CCC6D98"/>
    <w:rsid w:val="0CD25991"/>
    <w:rsid w:val="0CD67C16"/>
    <w:rsid w:val="0CDB522D"/>
    <w:rsid w:val="0CDF2F6F"/>
    <w:rsid w:val="0CF705BD"/>
    <w:rsid w:val="0CFD1647"/>
    <w:rsid w:val="0D4B23B2"/>
    <w:rsid w:val="0D4C1C87"/>
    <w:rsid w:val="0D5D3E94"/>
    <w:rsid w:val="0D5D4B4C"/>
    <w:rsid w:val="0D7C3888"/>
    <w:rsid w:val="0D9061C4"/>
    <w:rsid w:val="0D9755F8"/>
    <w:rsid w:val="0DA25D4B"/>
    <w:rsid w:val="0DB02373"/>
    <w:rsid w:val="0DB241E0"/>
    <w:rsid w:val="0DBE0DD6"/>
    <w:rsid w:val="0DD26630"/>
    <w:rsid w:val="0DDD30AE"/>
    <w:rsid w:val="0DF50570"/>
    <w:rsid w:val="0DF76096"/>
    <w:rsid w:val="0E012A71"/>
    <w:rsid w:val="0E121122"/>
    <w:rsid w:val="0E172295"/>
    <w:rsid w:val="0E3C7F4D"/>
    <w:rsid w:val="0E4B4A91"/>
    <w:rsid w:val="0E5136B1"/>
    <w:rsid w:val="0E774BD5"/>
    <w:rsid w:val="0E7B2823"/>
    <w:rsid w:val="0E8611C8"/>
    <w:rsid w:val="0E963B01"/>
    <w:rsid w:val="0E9A3896"/>
    <w:rsid w:val="0E9B2EC6"/>
    <w:rsid w:val="0E9D4E90"/>
    <w:rsid w:val="0EB16245"/>
    <w:rsid w:val="0EBA58F2"/>
    <w:rsid w:val="0EC20452"/>
    <w:rsid w:val="0ECA37AB"/>
    <w:rsid w:val="0EEE7499"/>
    <w:rsid w:val="0F135152"/>
    <w:rsid w:val="0F3375A2"/>
    <w:rsid w:val="0F365534"/>
    <w:rsid w:val="0F53554E"/>
    <w:rsid w:val="0F591233"/>
    <w:rsid w:val="0F73799F"/>
    <w:rsid w:val="0F8B232D"/>
    <w:rsid w:val="0F9D2C6D"/>
    <w:rsid w:val="0F9F69E6"/>
    <w:rsid w:val="0FD26A6F"/>
    <w:rsid w:val="0FE4264A"/>
    <w:rsid w:val="10073283"/>
    <w:rsid w:val="101C0036"/>
    <w:rsid w:val="102036ED"/>
    <w:rsid w:val="103510F8"/>
    <w:rsid w:val="10437371"/>
    <w:rsid w:val="105A46BB"/>
    <w:rsid w:val="10635C65"/>
    <w:rsid w:val="106F11DA"/>
    <w:rsid w:val="107F61EA"/>
    <w:rsid w:val="10820CA5"/>
    <w:rsid w:val="1085685E"/>
    <w:rsid w:val="10881228"/>
    <w:rsid w:val="10944070"/>
    <w:rsid w:val="109D1177"/>
    <w:rsid w:val="10A06571"/>
    <w:rsid w:val="10A2678D"/>
    <w:rsid w:val="10A73DA4"/>
    <w:rsid w:val="10B937E9"/>
    <w:rsid w:val="10C55FD8"/>
    <w:rsid w:val="10C647C3"/>
    <w:rsid w:val="10DB3A4D"/>
    <w:rsid w:val="10EA5A3E"/>
    <w:rsid w:val="10FB7C4C"/>
    <w:rsid w:val="10FD34C8"/>
    <w:rsid w:val="11366153"/>
    <w:rsid w:val="113D2012"/>
    <w:rsid w:val="11692E07"/>
    <w:rsid w:val="116E48C1"/>
    <w:rsid w:val="11731ED8"/>
    <w:rsid w:val="11991213"/>
    <w:rsid w:val="11B87B8C"/>
    <w:rsid w:val="11E608FC"/>
    <w:rsid w:val="11E626AA"/>
    <w:rsid w:val="11FA6155"/>
    <w:rsid w:val="121A2353"/>
    <w:rsid w:val="12274A70"/>
    <w:rsid w:val="124675EC"/>
    <w:rsid w:val="1255782F"/>
    <w:rsid w:val="12641821"/>
    <w:rsid w:val="12724025"/>
    <w:rsid w:val="1283614B"/>
    <w:rsid w:val="128A572B"/>
    <w:rsid w:val="129E11D6"/>
    <w:rsid w:val="12B427A8"/>
    <w:rsid w:val="12C549B5"/>
    <w:rsid w:val="12DD4B3B"/>
    <w:rsid w:val="12DE14FA"/>
    <w:rsid w:val="12DF65C6"/>
    <w:rsid w:val="12E50BB3"/>
    <w:rsid w:val="12E666D9"/>
    <w:rsid w:val="12E87057"/>
    <w:rsid w:val="12F157AA"/>
    <w:rsid w:val="133E2072"/>
    <w:rsid w:val="13511DA5"/>
    <w:rsid w:val="13730D99"/>
    <w:rsid w:val="137A0470"/>
    <w:rsid w:val="13826402"/>
    <w:rsid w:val="138E4DA7"/>
    <w:rsid w:val="13AE369B"/>
    <w:rsid w:val="13B3480E"/>
    <w:rsid w:val="13B54A2A"/>
    <w:rsid w:val="13B660AC"/>
    <w:rsid w:val="13CA1B57"/>
    <w:rsid w:val="13D30226"/>
    <w:rsid w:val="13D347CE"/>
    <w:rsid w:val="13D34B78"/>
    <w:rsid w:val="13D36C5E"/>
    <w:rsid w:val="13D44784"/>
    <w:rsid w:val="13ED41C3"/>
    <w:rsid w:val="141A488D"/>
    <w:rsid w:val="14327E28"/>
    <w:rsid w:val="145A737F"/>
    <w:rsid w:val="1461070D"/>
    <w:rsid w:val="14701FBD"/>
    <w:rsid w:val="148368D6"/>
    <w:rsid w:val="14847F58"/>
    <w:rsid w:val="14902DA1"/>
    <w:rsid w:val="14922675"/>
    <w:rsid w:val="14A14FAE"/>
    <w:rsid w:val="14B7657F"/>
    <w:rsid w:val="14B95E54"/>
    <w:rsid w:val="14D23C99"/>
    <w:rsid w:val="14DE58BA"/>
    <w:rsid w:val="14DF1632"/>
    <w:rsid w:val="14EA69F3"/>
    <w:rsid w:val="150F1F18"/>
    <w:rsid w:val="15102ABF"/>
    <w:rsid w:val="15175270"/>
    <w:rsid w:val="151F6582"/>
    <w:rsid w:val="154047C7"/>
    <w:rsid w:val="155344FA"/>
    <w:rsid w:val="15567B46"/>
    <w:rsid w:val="15793835"/>
    <w:rsid w:val="159348F7"/>
    <w:rsid w:val="15C01464"/>
    <w:rsid w:val="15CA5E3E"/>
    <w:rsid w:val="15F35395"/>
    <w:rsid w:val="15F35B3C"/>
    <w:rsid w:val="161E4301"/>
    <w:rsid w:val="162B2D81"/>
    <w:rsid w:val="164C1ABA"/>
    <w:rsid w:val="16734728"/>
    <w:rsid w:val="16BC60CF"/>
    <w:rsid w:val="16C93BE9"/>
    <w:rsid w:val="16C94348"/>
    <w:rsid w:val="16CB6312"/>
    <w:rsid w:val="16EF0253"/>
    <w:rsid w:val="16EF7F19"/>
    <w:rsid w:val="17041C13"/>
    <w:rsid w:val="17231CAA"/>
    <w:rsid w:val="17312619"/>
    <w:rsid w:val="173C0FBE"/>
    <w:rsid w:val="174340FA"/>
    <w:rsid w:val="174C7453"/>
    <w:rsid w:val="175611FD"/>
    <w:rsid w:val="17620A24"/>
    <w:rsid w:val="17710C68"/>
    <w:rsid w:val="17795D6E"/>
    <w:rsid w:val="17A369B1"/>
    <w:rsid w:val="17A4103D"/>
    <w:rsid w:val="17D631C0"/>
    <w:rsid w:val="17FD699F"/>
    <w:rsid w:val="18063F2A"/>
    <w:rsid w:val="180B10BC"/>
    <w:rsid w:val="181141F9"/>
    <w:rsid w:val="182F47DC"/>
    <w:rsid w:val="18395589"/>
    <w:rsid w:val="184E0BA7"/>
    <w:rsid w:val="184E71FB"/>
    <w:rsid w:val="18577FE8"/>
    <w:rsid w:val="188350F6"/>
    <w:rsid w:val="188E3A9B"/>
    <w:rsid w:val="18911EB3"/>
    <w:rsid w:val="18AB4447"/>
    <w:rsid w:val="18AC5CCF"/>
    <w:rsid w:val="18B264C6"/>
    <w:rsid w:val="18C66D91"/>
    <w:rsid w:val="18CB084B"/>
    <w:rsid w:val="1912647A"/>
    <w:rsid w:val="191A5124"/>
    <w:rsid w:val="1941466A"/>
    <w:rsid w:val="19550115"/>
    <w:rsid w:val="195645B9"/>
    <w:rsid w:val="198253AE"/>
    <w:rsid w:val="19924EC5"/>
    <w:rsid w:val="19C86B39"/>
    <w:rsid w:val="19CE28BF"/>
    <w:rsid w:val="19ED659F"/>
    <w:rsid w:val="1A304E0A"/>
    <w:rsid w:val="1A3366A8"/>
    <w:rsid w:val="1A3F329F"/>
    <w:rsid w:val="1A6C3968"/>
    <w:rsid w:val="1A816E76"/>
    <w:rsid w:val="1A846F04"/>
    <w:rsid w:val="1A8E38DF"/>
    <w:rsid w:val="1A9E7E47"/>
    <w:rsid w:val="1AA437B6"/>
    <w:rsid w:val="1AA749A0"/>
    <w:rsid w:val="1AB05F4B"/>
    <w:rsid w:val="1AB5530F"/>
    <w:rsid w:val="1AC27A2C"/>
    <w:rsid w:val="1AD80FFE"/>
    <w:rsid w:val="1AE6196C"/>
    <w:rsid w:val="1B171B26"/>
    <w:rsid w:val="1B1A7868"/>
    <w:rsid w:val="1B324BB2"/>
    <w:rsid w:val="1B3A75C2"/>
    <w:rsid w:val="1B4D6DD5"/>
    <w:rsid w:val="1B520DB0"/>
    <w:rsid w:val="1B634D6B"/>
    <w:rsid w:val="1B684130"/>
    <w:rsid w:val="1BA535D6"/>
    <w:rsid w:val="1BBB0703"/>
    <w:rsid w:val="1BC82E20"/>
    <w:rsid w:val="1BCD48DA"/>
    <w:rsid w:val="1BDD3D18"/>
    <w:rsid w:val="1BE53F0E"/>
    <w:rsid w:val="1BEA723A"/>
    <w:rsid w:val="1BEF0A14"/>
    <w:rsid w:val="1BF9122C"/>
    <w:rsid w:val="1C193BE5"/>
    <w:rsid w:val="1C4E0025"/>
    <w:rsid w:val="1C816298"/>
    <w:rsid w:val="1C9C6787"/>
    <w:rsid w:val="1CC23D13"/>
    <w:rsid w:val="1CD852E5"/>
    <w:rsid w:val="1CDD28FB"/>
    <w:rsid w:val="1D014845"/>
    <w:rsid w:val="1D060F57"/>
    <w:rsid w:val="1D0F7A46"/>
    <w:rsid w:val="1D3F35B6"/>
    <w:rsid w:val="1D835251"/>
    <w:rsid w:val="1D9F2351"/>
    <w:rsid w:val="1DA67191"/>
    <w:rsid w:val="1DAA6C81"/>
    <w:rsid w:val="1DB110C6"/>
    <w:rsid w:val="1DBA49EB"/>
    <w:rsid w:val="1DBE097F"/>
    <w:rsid w:val="1DE1641B"/>
    <w:rsid w:val="1DE303E5"/>
    <w:rsid w:val="1DF81E84"/>
    <w:rsid w:val="1DFB74DD"/>
    <w:rsid w:val="1E032835"/>
    <w:rsid w:val="1E371E9F"/>
    <w:rsid w:val="1E3E7F2A"/>
    <w:rsid w:val="1E5B61CE"/>
    <w:rsid w:val="1E6A4663"/>
    <w:rsid w:val="1E7B6EB4"/>
    <w:rsid w:val="1E8429D3"/>
    <w:rsid w:val="1ECA6EAF"/>
    <w:rsid w:val="1EDF6DFF"/>
    <w:rsid w:val="1EE47F71"/>
    <w:rsid w:val="1EE61F3B"/>
    <w:rsid w:val="1EE7180F"/>
    <w:rsid w:val="1EFD1033"/>
    <w:rsid w:val="1F260B2B"/>
    <w:rsid w:val="1F3F6622"/>
    <w:rsid w:val="1F406B5D"/>
    <w:rsid w:val="1F464788"/>
    <w:rsid w:val="1F4F3C6D"/>
    <w:rsid w:val="1F635CD3"/>
    <w:rsid w:val="1F666BD8"/>
    <w:rsid w:val="1F7A2683"/>
    <w:rsid w:val="1F8A4FBC"/>
    <w:rsid w:val="1F9D6372"/>
    <w:rsid w:val="1FA37E2C"/>
    <w:rsid w:val="1FAA11BB"/>
    <w:rsid w:val="1FB042F7"/>
    <w:rsid w:val="1FD20711"/>
    <w:rsid w:val="1FDC333E"/>
    <w:rsid w:val="1FEC297E"/>
    <w:rsid w:val="1FFB1A16"/>
    <w:rsid w:val="20104D96"/>
    <w:rsid w:val="203171E6"/>
    <w:rsid w:val="2079452A"/>
    <w:rsid w:val="207D63A0"/>
    <w:rsid w:val="208C5E60"/>
    <w:rsid w:val="208D63E6"/>
    <w:rsid w:val="208F03B0"/>
    <w:rsid w:val="209B4FA7"/>
    <w:rsid w:val="20A83220"/>
    <w:rsid w:val="20CA13E8"/>
    <w:rsid w:val="20DD736E"/>
    <w:rsid w:val="20E24984"/>
    <w:rsid w:val="20E57FD0"/>
    <w:rsid w:val="20EA06B4"/>
    <w:rsid w:val="20EE3329"/>
    <w:rsid w:val="2107263D"/>
    <w:rsid w:val="214E201A"/>
    <w:rsid w:val="215238B8"/>
    <w:rsid w:val="215313DE"/>
    <w:rsid w:val="215F7D83"/>
    <w:rsid w:val="217001E2"/>
    <w:rsid w:val="21771570"/>
    <w:rsid w:val="21A12149"/>
    <w:rsid w:val="21B005DE"/>
    <w:rsid w:val="21C01703"/>
    <w:rsid w:val="21C53D7C"/>
    <w:rsid w:val="21C66054"/>
    <w:rsid w:val="21EB3E78"/>
    <w:rsid w:val="21F3799D"/>
    <w:rsid w:val="2201710A"/>
    <w:rsid w:val="220821C8"/>
    <w:rsid w:val="22234854"/>
    <w:rsid w:val="22282646"/>
    <w:rsid w:val="222F1E4B"/>
    <w:rsid w:val="223C6316"/>
    <w:rsid w:val="224F6049"/>
    <w:rsid w:val="22721D38"/>
    <w:rsid w:val="227930C6"/>
    <w:rsid w:val="228D0920"/>
    <w:rsid w:val="22DC493D"/>
    <w:rsid w:val="22E5250A"/>
    <w:rsid w:val="22E569AE"/>
    <w:rsid w:val="22E77C97"/>
    <w:rsid w:val="22EB3FC4"/>
    <w:rsid w:val="22F4099F"/>
    <w:rsid w:val="230F38AE"/>
    <w:rsid w:val="23171323"/>
    <w:rsid w:val="233B037C"/>
    <w:rsid w:val="23445482"/>
    <w:rsid w:val="234B4A63"/>
    <w:rsid w:val="23502079"/>
    <w:rsid w:val="2351194D"/>
    <w:rsid w:val="235A094A"/>
    <w:rsid w:val="23654420"/>
    <w:rsid w:val="23700025"/>
    <w:rsid w:val="23766F5C"/>
    <w:rsid w:val="2389558B"/>
    <w:rsid w:val="238D421B"/>
    <w:rsid w:val="239D2DE4"/>
    <w:rsid w:val="23A15ED3"/>
    <w:rsid w:val="23DA5DE6"/>
    <w:rsid w:val="23DC1B5F"/>
    <w:rsid w:val="23EE53EE"/>
    <w:rsid w:val="23FF13A9"/>
    <w:rsid w:val="24044C11"/>
    <w:rsid w:val="2430327B"/>
    <w:rsid w:val="2431096D"/>
    <w:rsid w:val="244A6AC8"/>
    <w:rsid w:val="24523BCF"/>
    <w:rsid w:val="245711E5"/>
    <w:rsid w:val="246D0A09"/>
    <w:rsid w:val="247104F9"/>
    <w:rsid w:val="247D50F0"/>
    <w:rsid w:val="24861ACA"/>
    <w:rsid w:val="248875F1"/>
    <w:rsid w:val="24926B3B"/>
    <w:rsid w:val="24997A50"/>
    <w:rsid w:val="249D12EE"/>
    <w:rsid w:val="24C3687B"/>
    <w:rsid w:val="24D97E4C"/>
    <w:rsid w:val="24E52C95"/>
    <w:rsid w:val="24EA44C6"/>
    <w:rsid w:val="24F1163A"/>
    <w:rsid w:val="25387269"/>
    <w:rsid w:val="255A0F8D"/>
    <w:rsid w:val="256B50FD"/>
    <w:rsid w:val="256E0575"/>
    <w:rsid w:val="258424AE"/>
    <w:rsid w:val="258B7398"/>
    <w:rsid w:val="25965D3D"/>
    <w:rsid w:val="259E182F"/>
    <w:rsid w:val="25AE3087"/>
    <w:rsid w:val="25B13B16"/>
    <w:rsid w:val="25B508B9"/>
    <w:rsid w:val="25BC57A4"/>
    <w:rsid w:val="25C97EC1"/>
    <w:rsid w:val="25D32AED"/>
    <w:rsid w:val="25DA3E7C"/>
    <w:rsid w:val="25DE1BBE"/>
    <w:rsid w:val="260B04D9"/>
    <w:rsid w:val="26145FCF"/>
    <w:rsid w:val="26323CB8"/>
    <w:rsid w:val="26454FE0"/>
    <w:rsid w:val="26491B91"/>
    <w:rsid w:val="26527EB6"/>
    <w:rsid w:val="26864004"/>
    <w:rsid w:val="26933B07"/>
    <w:rsid w:val="26A050C5"/>
    <w:rsid w:val="26A10E3D"/>
    <w:rsid w:val="26BC17D3"/>
    <w:rsid w:val="26D31039"/>
    <w:rsid w:val="270F224B"/>
    <w:rsid w:val="27141EC0"/>
    <w:rsid w:val="271E4431"/>
    <w:rsid w:val="273D0B66"/>
    <w:rsid w:val="275B2D9A"/>
    <w:rsid w:val="275F38FA"/>
    <w:rsid w:val="27873B8F"/>
    <w:rsid w:val="279F712B"/>
    <w:rsid w:val="27A42372"/>
    <w:rsid w:val="27E64D5A"/>
    <w:rsid w:val="27F07987"/>
    <w:rsid w:val="28043432"/>
    <w:rsid w:val="280B76D8"/>
    <w:rsid w:val="281270DF"/>
    <w:rsid w:val="2826784C"/>
    <w:rsid w:val="283755B5"/>
    <w:rsid w:val="28377363"/>
    <w:rsid w:val="285919D0"/>
    <w:rsid w:val="286345FC"/>
    <w:rsid w:val="28971A22"/>
    <w:rsid w:val="289742A6"/>
    <w:rsid w:val="28A72504"/>
    <w:rsid w:val="28AB76E9"/>
    <w:rsid w:val="28AD1D1C"/>
    <w:rsid w:val="28B32613"/>
    <w:rsid w:val="28B906C0"/>
    <w:rsid w:val="28C615EA"/>
    <w:rsid w:val="28C664FD"/>
    <w:rsid w:val="28EA6ACC"/>
    <w:rsid w:val="28EC213C"/>
    <w:rsid w:val="29057462"/>
    <w:rsid w:val="292C0E92"/>
    <w:rsid w:val="292D2755"/>
    <w:rsid w:val="2940493E"/>
    <w:rsid w:val="295108F9"/>
    <w:rsid w:val="2964687E"/>
    <w:rsid w:val="29AC1FD3"/>
    <w:rsid w:val="29B13146"/>
    <w:rsid w:val="29C27101"/>
    <w:rsid w:val="29E259F5"/>
    <w:rsid w:val="29EC6874"/>
    <w:rsid w:val="29ED5BCE"/>
    <w:rsid w:val="29F85046"/>
    <w:rsid w:val="29F86FC6"/>
    <w:rsid w:val="2A102562"/>
    <w:rsid w:val="2A1536D4"/>
    <w:rsid w:val="2A1F27A5"/>
    <w:rsid w:val="2A247DBB"/>
    <w:rsid w:val="2A30050E"/>
    <w:rsid w:val="2A336250"/>
    <w:rsid w:val="2A612DBE"/>
    <w:rsid w:val="2A6309BE"/>
    <w:rsid w:val="2A77438F"/>
    <w:rsid w:val="2A8F792B"/>
    <w:rsid w:val="2AB55649"/>
    <w:rsid w:val="2ADC0696"/>
    <w:rsid w:val="2AE23186"/>
    <w:rsid w:val="2AE5012F"/>
    <w:rsid w:val="2B1A4D1A"/>
    <w:rsid w:val="2B326508"/>
    <w:rsid w:val="2B3C0AC5"/>
    <w:rsid w:val="2B45448D"/>
    <w:rsid w:val="2B52551C"/>
    <w:rsid w:val="2B8E7BE2"/>
    <w:rsid w:val="2B9A2877"/>
    <w:rsid w:val="2BAE2033"/>
    <w:rsid w:val="2BB62055"/>
    <w:rsid w:val="2BB95215"/>
    <w:rsid w:val="2BC27514"/>
    <w:rsid w:val="2BC96E6C"/>
    <w:rsid w:val="2BCE4483"/>
    <w:rsid w:val="2C1125C1"/>
    <w:rsid w:val="2C2916B9"/>
    <w:rsid w:val="2C3674B2"/>
    <w:rsid w:val="2C3A5674"/>
    <w:rsid w:val="2C6721E1"/>
    <w:rsid w:val="2C6D3736"/>
    <w:rsid w:val="2C723060"/>
    <w:rsid w:val="2C8D7E9A"/>
    <w:rsid w:val="2C9034E6"/>
    <w:rsid w:val="2C931228"/>
    <w:rsid w:val="2CA451E4"/>
    <w:rsid w:val="2CC82C80"/>
    <w:rsid w:val="2CCC0720"/>
    <w:rsid w:val="2CCD0296"/>
    <w:rsid w:val="2CDB4EBB"/>
    <w:rsid w:val="2CE455E0"/>
    <w:rsid w:val="2CE51A84"/>
    <w:rsid w:val="2CF42D1E"/>
    <w:rsid w:val="2CF63C91"/>
    <w:rsid w:val="2D1934DC"/>
    <w:rsid w:val="2D231BC7"/>
    <w:rsid w:val="2D236108"/>
    <w:rsid w:val="2D241E80"/>
    <w:rsid w:val="2D281971"/>
    <w:rsid w:val="2D2D342B"/>
    <w:rsid w:val="2D5E1836"/>
    <w:rsid w:val="2D6A1F89"/>
    <w:rsid w:val="2D80355B"/>
    <w:rsid w:val="2D8367C8"/>
    <w:rsid w:val="2D8A262B"/>
    <w:rsid w:val="2D8E211C"/>
    <w:rsid w:val="2D900281"/>
    <w:rsid w:val="2DAA7F91"/>
    <w:rsid w:val="2DB809C2"/>
    <w:rsid w:val="2DDB51FF"/>
    <w:rsid w:val="2DE0049D"/>
    <w:rsid w:val="2DE97352"/>
    <w:rsid w:val="2DF35E8F"/>
    <w:rsid w:val="2E141EF5"/>
    <w:rsid w:val="2E1A1BFC"/>
    <w:rsid w:val="2E583960"/>
    <w:rsid w:val="2E857848"/>
    <w:rsid w:val="2E894691"/>
    <w:rsid w:val="2E8D23D3"/>
    <w:rsid w:val="2EB060C2"/>
    <w:rsid w:val="2EC84E28"/>
    <w:rsid w:val="2ED40002"/>
    <w:rsid w:val="2EF2017F"/>
    <w:rsid w:val="2EF44200"/>
    <w:rsid w:val="2F0E295D"/>
    <w:rsid w:val="2F230642"/>
    <w:rsid w:val="2F2B399A"/>
    <w:rsid w:val="2F370591"/>
    <w:rsid w:val="2F37233F"/>
    <w:rsid w:val="2F4B7B98"/>
    <w:rsid w:val="2F4D69B6"/>
    <w:rsid w:val="2F5855D2"/>
    <w:rsid w:val="2F6E3563"/>
    <w:rsid w:val="2FA84FEB"/>
    <w:rsid w:val="2FAF3BCA"/>
    <w:rsid w:val="2FB41BE1"/>
    <w:rsid w:val="2FB43990"/>
    <w:rsid w:val="2FC040E2"/>
    <w:rsid w:val="2FC17E5A"/>
    <w:rsid w:val="2FFB15BE"/>
    <w:rsid w:val="30070A81"/>
    <w:rsid w:val="300A1801"/>
    <w:rsid w:val="302715AF"/>
    <w:rsid w:val="30420F9B"/>
    <w:rsid w:val="305304E8"/>
    <w:rsid w:val="30671714"/>
    <w:rsid w:val="307D1FD3"/>
    <w:rsid w:val="30A92AD2"/>
    <w:rsid w:val="30B17ECF"/>
    <w:rsid w:val="30BB1887"/>
    <w:rsid w:val="30BB2AFC"/>
    <w:rsid w:val="30C220DC"/>
    <w:rsid w:val="30EF027D"/>
    <w:rsid w:val="31132938"/>
    <w:rsid w:val="315947EF"/>
    <w:rsid w:val="31886E82"/>
    <w:rsid w:val="3192385D"/>
    <w:rsid w:val="31A11CF2"/>
    <w:rsid w:val="31AA0FA0"/>
    <w:rsid w:val="31AF7B91"/>
    <w:rsid w:val="31C679AA"/>
    <w:rsid w:val="31C71DDE"/>
    <w:rsid w:val="31CF685F"/>
    <w:rsid w:val="31EE4EC4"/>
    <w:rsid w:val="31F77F91"/>
    <w:rsid w:val="31FB7654"/>
    <w:rsid w:val="32034C57"/>
    <w:rsid w:val="320B1E52"/>
    <w:rsid w:val="3216623C"/>
    <w:rsid w:val="321A778F"/>
    <w:rsid w:val="322427F3"/>
    <w:rsid w:val="32430FFB"/>
    <w:rsid w:val="324F79A0"/>
    <w:rsid w:val="3251753F"/>
    <w:rsid w:val="32553064"/>
    <w:rsid w:val="326C2300"/>
    <w:rsid w:val="32700042"/>
    <w:rsid w:val="32CD3C99"/>
    <w:rsid w:val="32D27253"/>
    <w:rsid w:val="32D61E6F"/>
    <w:rsid w:val="32D67E07"/>
    <w:rsid w:val="32E427DE"/>
    <w:rsid w:val="32E75DC5"/>
    <w:rsid w:val="333948D8"/>
    <w:rsid w:val="335334BF"/>
    <w:rsid w:val="33576B0C"/>
    <w:rsid w:val="335A484E"/>
    <w:rsid w:val="33615BDC"/>
    <w:rsid w:val="338B0BE1"/>
    <w:rsid w:val="339B7340"/>
    <w:rsid w:val="339C09C3"/>
    <w:rsid w:val="33A01E47"/>
    <w:rsid w:val="33A87367"/>
    <w:rsid w:val="33B8092F"/>
    <w:rsid w:val="33C85C5B"/>
    <w:rsid w:val="33EB11AA"/>
    <w:rsid w:val="33EF143A"/>
    <w:rsid w:val="33FC5905"/>
    <w:rsid w:val="340071A3"/>
    <w:rsid w:val="34140EA1"/>
    <w:rsid w:val="341756F5"/>
    <w:rsid w:val="34190265"/>
    <w:rsid w:val="3442156A"/>
    <w:rsid w:val="34545741"/>
    <w:rsid w:val="34556BEF"/>
    <w:rsid w:val="345968B4"/>
    <w:rsid w:val="34763909"/>
    <w:rsid w:val="34775519"/>
    <w:rsid w:val="3485696B"/>
    <w:rsid w:val="34936269"/>
    <w:rsid w:val="34A244D0"/>
    <w:rsid w:val="34B47F8E"/>
    <w:rsid w:val="34D10127"/>
    <w:rsid w:val="34EC775E"/>
    <w:rsid w:val="34F11BC9"/>
    <w:rsid w:val="350902DA"/>
    <w:rsid w:val="3511718E"/>
    <w:rsid w:val="351A24E7"/>
    <w:rsid w:val="351D3D85"/>
    <w:rsid w:val="35260E8C"/>
    <w:rsid w:val="35301D0A"/>
    <w:rsid w:val="35472BB0"/>
    <w:rsid w:val="354D3637"/>
    <w:rsid w:val="355D23D3"/>
    <w:rsid w:val="35611EC4"/>
    <w:rsid w:val="356B689E"/>
    <w:rsid w:val="356D6ABA"/>
    <w:rsid w:val="359071A7"/>
    <w:rsid w:val="35926521"/>
    <w:rsid w:val="35977890"/>
    <w:rsid w:val="35AF70D3"/>
    <w:rsid w:val="35B358D0"/>
    <w:rsid w:val="35E52ED1"/>
    <w:rsid w:val="35F27361"/>
    <w:rsid w:val="35F5085E"/>
    <w:rsid w:val="36015455"/>
    <w:rsid w:val="360A3E4F"/>
    <w:rsid w:val="36230F88"/>
    <w:rsid w:val="36237179"/>
    <w:rsid w:val="363C023B"/>
    <w:rsid w:val="364478C5"/>
    <w:rsid w:val="364D1061"/>
    <w:rsid w:val="365E6403"/>
    <w:rsid w:val="367479D5"/>
    <w:rsid w:val="3679350A"/>
    <w:rsid w:val="36851BE2"/>
    <w:rsid w:val="368A544A"/>
    <w:rsid w:val="368E2537"/>
    <w:rsid w:val="369D40C6"/>
    <w:rsid w:val="36A71B58"/>
    <w:rsid w:val="36B4459E"/>
    <w:rsid w:val="36BD5820"/>
    <w:rsid w:val="36C3270A"/>
    <w:rsid w:val="36D14E27"/>
    <w:rsid w:val="36D827FC"/>
    <w:rsid w:val="36E25286"/>
    <w:rsid w:val="36F04E7C"/>
    <w:rsid w:val="36F40B16"/>
    <w:rsid w:val="36F56D67"/>
    <w:rsid w:val="37112AE4"/>
    <w:rsid w:val="37166499"/>
    <w:rsid w:val="374101FF"/>
    <w:rsid w:val="37421881"/>
    <w:rsid w:val="374F3620"/>
    <w:rsid w:val="376B702A"/>
    <w:rsid w:val="376C4B50"/>
    <w:rsid w:val="37737C8C"/>
    <w:rsid w:val="377F0D27"/>
    <w:rsid w:val="378E2D18"/>
    <w:rsid w:val="37B41185"/>
    <w:rsid w:val="37BE53A6"/>
    <w:rsid w:val="37C329C2"/>
    <w:rsid w:val="37CA01F4"/>
    <w:rsid w:val="37EA2644"/>
    <w:rsid w:val="37F92887"/>
    <w:rsid w:val="37FA7CF9"/>
    <w:rsid w:val="38003C16"/>
    <w:rsid w:val="38341B11"/>
    <w:rsid w:val="38387B09"/>
    <w:rsid w:val="38425868"/>
    <w:rsid w:val="384635F3"/>
    <w:rsid w:val="3848736B"/>
    <w:rsid w:val="385C1AA2"/>
    <w:rsid w:val="38614793"/>
    <w:rsid w:val="3870241E"/>
    <w:rsid w:val="3879305C"/>
    <w:rsid w:val="387B329C"/>
    <w:rsid w:val="38877E93"/>
    <w:rsid w:val="388A7983"/>
    <w:rsid w:val="389425B0"/>
    <w:rsid w:val="3894610C"/>
    <w:rsid w:val="38A9598B"/>
    <w:rsid w:val="38C8225A"/>
    <w:rsid w:val="38EF3C8A"/>
    <w:rsid w:val="38F512A1"/>
    <w:rsid w:val="38F61E87"/>
    <w:rsid w:val="3902466F"/>
    <w:rsid w:val="39033292"/>
    <w:rsid w:val="39382F3B"/>
    <w:rsid w:val="39523134"/>
    <w:rsid w:val="395835DE"/>
    <w:rsid w:val="39677CC5"/>
    <w:rsid w:val="39932516"/>
    <w:rsid w:val="3993324B"/>
    <w:rsid w:val="39C649EB"/>
    <w:rsid w:val="39E3559D"/>
    <w:rsid w:val="39E6508D"/>
    <w:rsid w:val="39E749D2"/>
    <w:rsid w:val="39E918FB"/>
    <w:rsid w:val="39F96EC0"/>
    <w:rsid w:val="3A1F40FB"/>
    <w:rsid w:val="3A30455A"/>
    <w:rsid w:val="3A325BDD"/>
    <w:rsid w:val="3A3E4582"/>
    <w:rsid w:val="3A43603C"/>
    <w:rsid w:val="3A5873E7"/>
    <w:rsid w:val="3A673B46"/>
    <w:rsid w:val="3A8A5A19"/>
    <w:rsid w:val="3A8F1281"/>
    <w:rsid w:val="3AA765CB"/>
    <w:rsid w:val="3AB94550"/>
    <w:rsid w:val="3ABB3E24"/>
    <w:rsid w:val="3ABF1071"/>
    <w:rsid w:val="3ACA22B9"/>
    <w:rsid w:val="3AD16FC4"/>
    <w:rsid w:val="3B070E17"/>
    <w:rsid w:val="3B163750"/>
    <w:rsid w:val="3B196D9D"/>
    <w:rsid w:val="3B286F1A"/>
    <w:rsid w:val="3B471B5C"/>
    <w:rsid w:val="3B491430"/>
    <w:rsid w:val="3B536293"/>
    <w:rsid w:val="3B554279"/>
    <w:rsid w:val="3B8A37F6"/>
    <w:rsid w:val="3B9C0313"/>
    <w:rsid w:val="3BB6283D"/>
    <w:rsid w:val="3BD86C58"/>
    <w:rsid w:val="3BF35840"/>
    <w:rsid w:val="3C1C08F2"/>
    <w:rsid w:val="3C300842"/>
    <w:rsid w:val="3C3B1570"/>
    <w:rsid w:val="3C415488"/>
    <w:rsid w:val="3C451705"/>
    <w:rsid w:val="3C5E715D"/>
    <w:rsid w:val="3C6B7ACC"/>
    <w:rsid w:val="3C6D73A0"/>
    <w:rsid w:val="3C6F136A"/>
    <w:rsid w:val="3C7A06E5"/>
    <w:rsid w:val="3C8841DA"/>
    <w:rsid w:val="3C9B215F"/>
    <w:rsid w:val="3C9C7C85"/>
    <w:rsid w:val="3CA45367"/>
    <w:rsid w:val="3CB274A9"/>
    <w:rsid w:val="3CB43221"/>
    <w:rsid w:val="3CC33464"/>
    <w:rsid w:val="3CCD6091"/>
    <w:rsid w:val="3CD70CBD"/>
    <w:rsid w:val="3CE92A34"/>
    <w:rsid w:val="3CFA1FDA"/>
    <w:rsid w:val="3D033860"/>
    <w:rsid w:val="3D037D04"/>
    <w:rsid w:val="3D2C04C6"/>
    <w:rsid w:val="3D3103CE"/>
    <w:rsid w:val="3D516CC2"/>
    <w:rsid w:val="3D6469F5"/>
    <w:rsid w:val="3D672041"/>
    <w:rsid w:val="3D6C7658"/>
    <w:rsid w:val="3D734E8A"/>
    <w:rsid w:val="3D7A7FC6"/>
    <w:rsid w:val="3DB10F13"/>
    <w:rsid w:val="3DB35286"/>
    <w:rsid w:val="3DD950D7"/>
    <w:rsid w:val="3DDC2A2F"/>
    <w:rsid w:val="3DEE4511"/>
    <w:rsid w:val="3DF15DAF"/>
    <w:rsid w:val="3E071D98"/>
    <w:rsid w:val="3E0B0C1F"/>
    <w:rsid w:val="3E0E12D4"/>
    <w:rsid w:val="3E220055"/>
    <w:rsid w:val="3E3B55FD"/>
    <w:rsid w:val="3E46434D"/>
    <w:rsid w:val="3E4800C5"/>
    <w:rsid w:val="3E725142"/>
    <w:rsid w:val="3E7C1B1C"/>
    <w:rsid w:val="3E7F6DE0"/>
    <w:rsid w:val="3E8E35FE"/>
    <w:rsid w:val="3EB97180"/>
    <w:rsid w:val="3EBE0387"/>
    <w:rsid w:val="3EE36C4C"/>
    <w:rsid w:val="3EE7156C"/>
    <w:rsid w:val="3EED5651"/>
    <w:rsid w:val="3F0044FB"/>
    <w:rsid w:val="3F253F62"/>
    <w:rsid w:val="3F3E6DD2"/>
    <w:rsid w:val="3F5A497F"/>
    <w:rsid w:val="3F7B3138"/>
    <w:rsid w:val="3F827B63"/>
    <w:rsid w:val="3FC03C8B"/>
    <w:rsid w:val="3FC1012F"/>
    <w:rsid w:val="3FE536F1"/>
    <w:rsid w:val="3FEC0F24"/>
    <w:rsid w:val="3FEE29B5"/>
    <w:rsid w:val="3FF37BBC"/>
    <w:rsid w:val="400B13AA"/>
    <w:rsid w:val="401A783F"/>
    <w:rsid w:val="402E6E46"/>
    <w:rsid w:val="4033445D"/>
    <w:rsid w:val="404613E3"/>
    <w:rsid w:val="40624D42"/>
    <w:rsid w:val="407D392A"/>
    <w:rsid w:val="408D0011"/>
    <w:rsid w:val="409D5D7A"/>
    <w:rsid w:val="40A37834"/>
    <w:rsid w:val="40A92971"/>
    <w:rsid w:val="40CB28E7"/>
    <w:rsid w:val="40CE4185"/>
    <w:rsid w:val="40D914A8"/>
    <w:rsid w:val="40E54037"/>
    <w:rsid w:val="40FD1E67"/>
    <w:rsid w:val="41054F50"/>
    <w:rsid w:val="414C108F"/>
    <w:rsid w:val="416074D3"/>
    <w:rsid w:val="41A03D74"/>
    <w:rsid w:val="41A73354"/>
    <w:rsid w:val="41CD2B9E"/>
    <w:rsid w:val="41DD4A9A"/>
    <w:rsid w:val="41E9571B"/>
    <w:rsid w:val="41F45E6E"/>
    <w:rsid w:val="42003172"/>
    <w:rsid w:val="420A5A82"/>
    <w:rsid w:val="421A1D78"/>
    <w:rsid w:val="42254279"/>
    <w:rsid w:val="422A29DE"/>
    <w:rsid w:val="424B2A26"/>
    <w:rsid w:val="425608D6"/>
    <w:rsid w:val="42603C75"/>
    <w:rsid w:val="42660B19"/>
    <w:rsid w:val="42851865"/>
    <w:rsid w:val="428C60A6"/>
    <w:rsid w:val="42905B96"/>
    <w:rsid w:val="42966984"/>
    <w:rsid w:val="42DC0DDB"/>
    <w:rsid w:val="42E40FF7"/>
    <w:rsid w:val="42F36125"/>
    <w:rsid w:val="43324E9F"/>
    <w:rsid w:val="43407A68"/>
    <w:rsid w:val="43592C8A"/>
    <w:rsid w:val="435C3CCA"/>
    <w:rsid w:val="43774F74"/>
    <w:rsid w:val="437B05F4"/>
    <w:rsid w:val="438A7595"/>
    <w:rsid w:val="438B5AAE"/>
    <w:rsid w:val="43C006FD"/>
    <w:rsid w:val="43DF5E34"/>
    <w:rsid w:val="43F403A7"/>
    <w:rsid w:val="44223166"/>
    <w:rsid w:val="445A2900"/>
    <w:rsid w:val="445A645C"/>
    <w:rsid w:val="44670B79"/>
    <w:rsid w:val="4473751E"/>
    <w:rsid w:val="44837D26"/>
    <w:rsid w:val="449B32C8"/>
    <w:rsid w:val="44B87626"/>
    <w:rsid w:val="44CC1914"/>
    <w:rsid w:val="44D02BC2"/>
    <w:rsid w:val="44DD410A"/>
    <w:rsid w:val="44E346A3"/>
    <w:rsid w:val="44ED0700"/>
    <w:rsid w:val="44F3065E"/>
    <w:rsid w:val="44F46356"/>
    <w:rsid w:val="45060392"/>
    <w:rsid w:val="4517434D"/>
    <w:rsid w:val="452847AC"/>
    <w:rsid w:val="45322F35"/>
    <w:rsid w:val="453C0257"/>
    <w:rsid w:val="45513D03"/>
    <w:rsid w:val="455A06DD"/>
    <w:rsid w:val="45717F01"/>
    <w:rsid w:val="45736D52"/>
    <w:rsid w:val="45863281"/>
    <w:rsid w:val="458D460F"/>
    <w:rsid w:val="45936006"/>
    <w:rsid w:val="459534C4"/>
    <w:rsid w:val="45A71B75"/>
    <w:rsid w:val="45CA321C"/>
    <w:rsid w:val="45F855D0"/>
    <w:rsid w:val="460A72F0"/>
    <w:rsid w:val="462D5DB4"/>
    <w:rsid w:val="4642189D"/>
    <w:rsid w:val="46445199"/>
    <w:rsid w:val="46503775"/>
    <w:rsid w:val="466F1F67"/>
    <w:rsid w:val="467557CF"/>
    <w:rsid w:val="46804174"/>
    <w:rsid w:val="46845A12"/>
    <w:rsid w:val="46A460B4"/>
    <w:rsid w:val="46AC313B"/>
    <w:rsid w:val="46C55FAC"/>
    <w:rsid w:val="46C6602A"/>
    <w:rsid w:val="46CA1B7B"/>
    <w:rsid w:val="46DC3AA0"/>
    <w:rsid w:val="46E6047B"/>
    <w:rsid w:val="46EC35B7"/>
    <w:rsid w:val="470152B5"/>
    <w:rsid w:val="47084895"/>
    <w:rsid w:val="470E1780"/>
    <w:rsid w:val="471274C2"/>
    <w:rsid w:val="47150D60"/>
    <w:rsid w:val="47164158"/>
    <w:rsid w:val="4737010B"/>
    <w:rsid w:val="474277AB"/>
    <w:rsid w:val="475E2707"/>
    <w:rsid w:val="47632709"/>
    <w:rsid w:val="4792415F"/>
    <w:rsid w:val="47925F0D"/>
    <w:rsid w:val="479723DE"/>
    <w:rsid w:val="47CB141F"/>
    <w:rsid w:val="47FC7965"/>
    <w:rsid w:val="47FF064F"/>
    <w:rsid w:val="482A195E"/>
    <w:rsid w:val="48345216"/>
    <w:rsid w:val="48371980"/>
    <w:rsid w:val="485F6737"/>
    <w:rsid w:val="487321E2"/>
    <w:rsid w:val="48C4659A"/>
    <w:rsid w:val="48D80297"/>
    <w:rsid w:val="48E21116"/>
    <w:rsid w:val="48E67E11"/>
    <w:rsid w:val="48F30C2D"/>
    <w:rsid w:val="490177EE"/>
    <w:rsid w:val="49042E3A"/>
    <w:rsid w:val="493A2D00"/>
    <w:rsid w:val="496017DC"/>
    <w:rsid w:val="497F6965"/>
    <w:rsid w:val="49814AF7"/>
    <w:rsid w:val="499E6DEB"/>
    <w:rsid w:val="49B22896"/>
    <w:rsid w:val="49CF169A"/>
    <w:rsid w:val="49EF3AEA"/>
    <w:rsid w:val="49FE1F7F"/>
    <w:rsid w:val="4A11580F"/>
    <w:rsid w:val="4A2D016F"/>
    <w:rsid w:val="4A3D4856"/>
    <w:rsid w:val="4A4F6337"/>
    <w:rsid w:val="4A655B5A"/>
    <w:rsid w:val="4AA04DE4"/>
    <w:rsid w:val="4AA448D5"/>
    <w:rsid w:val="4AAB4B14"/>
    <w:rsid w:val="4AAE5753"/>
    <w:rsid w:val="4AB64608"/>
    <w:rsid w:val="4AC15E3E"/>
    <w:rsid w:val="4ACA3C0F"/>
    <w:rsid w:val="4AEC627C"/>
    <w:rsid w:val="4AF024DA"/>
    <w:rsid w:val="4AF33166"/>
    <w:rsid w:val="4B105AC6"/>
    <w:rsid w:val="4B2652EA"/>
    <w:rsid w:val="4B3B68BB"/>
    <w:rsid w:val="4B4B4D50"/>
    <w:rsid w:val="4B5E0F27"/>
    <w:rsid w:val="4B700C5B"/>
    <w:rsid w:val="4B751DCD"/>
    <w:rsid w:val="4B92472D"/>
    <w:rsid w:val="4B931B9D"/>
    <w:rsid w:val="4B9A1834"/>
    <w:rsid w:val="4BA83F51"/>
    <w:rsid w:val="4BB943B0"/>
    <w:rsid w:val="4BC13264"/>
    <w:rsid w:val="4BD040A3"/>
    <w:rsid w:val="4BDF193C"/>
    <w:rsid w:val="4BE60F1D"/>
    <w:rsid w:val="4C0C0983"/>
    <w:rsid w:val="4C20442F"/>
    <w:rsid w:val="4C231829"/>
    <w:rsid w:val="4C235CCD"/>
    <w:rsid w:val="4C4023DB"/>
    <w:rsid w:val="4C464F0E"/>
    <w:rsid w:val="4C4719BC"/>
    <w:rsid w:val="4C4A5008"/>
    <w:rsid w:val="4C4C5224"/>
    <w:rsid w:val="4C4C72B9"/>
    <w:rsid w:val="4C5E4F57"/>
    <w:rsid w:val="4C63431C"/>
    <w:rsid w:val="4C8E75EA"/>
    <w:rsid w:val="4CA0731E"/>
    <w:rsid w:val="4CAE1A3B"/>
    <w:rsid w:val="4CF11927"/>
    <w:rsid w:val="4D0A4797"/>
    <w:rsid w:val="4D267823"/>
    <w:rsid w:val="4D383891"/>
    <w:rsid w:val="4D4E0B28"/>
    <w:rsid w:val="4D5F4AE3"/>
    <w:rsid w:val="4D722A68"/>
    <w:rsid w:val="4D7C5695"/>
    <w:rsid w:val="4D944593"/>
    <w:rsid w:val="4D9B4FDB"/>
    <w:rsid w:val="4DA90454"/>
    <w:rsid w:val="4DBD3227"/>
    <w:rsid w:val="4DF15FA1"/>
    <w:rsid w:val="4DFA480C"/>
    <w:rsid w:val="4E0766E2"/>
    <w:rsid w:val="4E487442"/>
    <w:rsid w:val="4E555EE6"/>
    <w:rsid w:val="4E757FB8"/>
    <w:rsid w:val="4E834801"/>
    <w:rsid w:val="4EA529C9"/>
    <w:rsid w:val="4EA8004A"/>
    <w:rsid w:val="4EA84268"/>
    <w:rsid w:val="4ED137BE"/>
    <w:rsid w:val="4EDB288F"/>
    <w:rsid w:val="4EEE4370"/>
    <w:rsid w:val="4EEF00E8"/>
    <w:rsid w:val="4F05790C"/>
    <w:rsid w:val="4F161B19"/>
    <w:rsid w:val="4F291041"/>
    <w:rsid w:val="4F29184C"/>
    <w:rsid w:val="4F4A22B1"/>
    <w:rsid w:val="4F4F3136"/>
    <w:rsid w:val="4F734876"/>
    <w:rsid w:val="4F9D18F3"/>
    <w:rsid w:val="4FA233AD"/>
    <w:rsid w:val="4FB1539E"/>
    <w:rsid w:val="4FC21359"/>
    <w:rsid w:val="4FC43323"/>
    <w:rsid w:val="4FD03A76"/>
    <w:rsid w:val="4FD5108C"/>
    <w:rsid w:val="4FD550AA"/>
    <w:rsid w:val="4FEB08B0"/>
    <w:rsid w:val="4FEC3DCB"/>
    <w:rsid w:val="4FFF42E6"/>
    <w:rsid w:val="50067DD6"/>
    <w:rsid w:val="506568B4"/>
    <w:rsid w:val="50923421"/>
    <w:rsid w:val="509C7DFC"/>
    <w:rsid w:val="50C86E43"/>
    <w:rsid w:val="50F25C6E"/>
    <w:rsid w:val="50F635E4"/>
    <w:rsid w:val="50FE2865"/>
    <w:rsid w:val="5151508A"/>
    <w:rsid w:val="51735001"/>
    <w:rsid w:val="517B5C63"/>
    <w:rsid w:val="51B23ACA"/>
    <w:rsid w:val="51C21AE4"/>
    <w:rsid w:val="51D57A6A"/>
    <w:rsid w:val="520F6D19"/>
    <w:rsid w:val="52206776"/>
    <w:rsid w:val="522602C5"/>
    <w:rsid w:val="523A167B"/>
    <w:rsid w:val="524239C9"/>
    <w:rsid w:val="524A360B"/>
    <w:rsid w:val="526606C2"/>
    <w:rsid w:val="526B3F2A"/>
    <w:rsid w:val="5272350A"/>
    <w:rsid w:val="528172AA"/>
    <w:rsid w:val="52911BE2"/>
    <w:rsid w:val="52976ACD"/>
    <w:rsid w:val="529A0662"/>
    <w:rsid w:val="52B458D1"/>
    <w:rsid w:val="52D34857"/>
    <w:rsid w:val="52E178CB"/>
    <w:rsid w:val="52F263F9"/>
    <w:rsid w:val="52F537F4"/>
    <w:rsid w:val="530F38B6"/>
    <w:rsid w:val="532760A3"/>
    <w:rsid w:val="532A16EF"/>
    <w:rsid w:val="532E1E14"/>
    <w:rsid w:val="536E5A80"/>
    <w:rsid w:val="537137C2"/>
    <w:rsid w:val="538D4005"/>
    <w:rsid w:val="539A6875"/>
    <w:rsid w:val="53A14CE4"/>
    <w:rsid w:val="53B11E10"/>
    <w:rsid w:val="53C9274B"/>
    <w:rsid w:val="53DA3115"/>
    <w:rsid w:val="53F51CFD"/>
    <w:rsid w:val="541D1254"/>
    <w:rsid w:val="54436F0C"/>
    <w:rsid w:val="544D1B39"/>
    <w:rsid w:val="54613836"/>
    <w:rsid w:val="5463135D"/>
    <w:rsid w:val="549239F0"/>
    <w:rsid w:val="54A13C33"/>
    <w:rsid w:val="54A31759"/>
    <w:rsid w:val="54AD25D8"/>
    <w:rsid w:val="54B971CF"/>
    <w:rsid w:val="54D47B64"/>
    <w:rsid w:val="54D538DD"/>
    <w:rsid w:val="54ED33D1"/>
    <w:rsid w:val="54F14BBA"/>
    <w:rsid w:val="54FF095A"/>
    <w:rsid w:val="55052414"/>
    <w:rsid w:val="550B5550"/>
    <w:rsid w:val="55222FC6"/>
    <w:rsid w:val="55254864"/>
    <w:rsid w:val="5526287B"/>
    <w:rsid w:val="552F56E3"/>
    <w:rsid w:val="55524F2D"/>
    <w:rsid w:val="555571D9"/>
    <w:rsid w:val="55592760"/>
    <w:rsid w:val="55613240"/>
    <w:rsid w:val="55674E7D"/>
    <w:rsid w:val="55676C2B"/>
    <w:rsid w:val="55760DFD"/>
    <w:rsid w:val="55766E6E"/>
    <w:rsid w:val="557A1E5A"/>
    <w:rsid w:val="557B26D6"/>
    <w:rsid w:val="5583292F"/>
    <w:rsid w:val="55A734CB"/>
    <w:rsid w:val="55E23D1E"/>
    <w:rsid w:val="55FB7373"/>
    <w:rsid w:val="56010E2D"/>
    <w:rsid w:val="560C77D2"/>
    <w:rsid w:val="561873AF"/>
    <w:rsid w:val="56262642"/>
    <w:rsid w:val="562B5EAA"/>
    <w:rsid w:val="562B7C58"/>
    <w:rsid w:val="563C1E65"/>
    <w:rsid w:val="56462CE4"/>
    <w:rsid w:val="56486A5C"/>
    <w:rsid w:val="56496F49"/>
    <w:rsid w:val="564B20A8"/>
    <w:rsid w:val="565371AF"/>
    <w:rsid w:val="567A0BDF"/>
    <w:rsid w:val="567A73AE"/>
    <w:rsid w:val="569E48CE"/>
    <w:rsid w:val="569E667C"/>
    <w:rsid w:val="569F0646"/>
    <w:rsid w:val="569F41A2"/>
    <w:rsid w:val="56AD4B11"/>
    <w:rsid w:val="56B55774"/>
    <w:rsid w:val="56C87B9D"/>
    <w:rsid w:val="56DE542A"/>
    <w:rsid w:val="56E04E7D"/>
    <w:rsid w:val="56EB388B"/>
    <w:rsid w:val="570A3D11"/>
    <w:rsid w:val="570B7A8A"/>
    <w:rsid w:val="57566F57"/>
    <w:rsid w:val="575E5E0B"/>
    <w:rsid w:val="57633422"/>
    <w:rsid w:val="577C0690"/>
    <w:rsid w:val="57A77387"/>
    <w:rsid w:val="57A9036E"/>
    <w:rsid w:val="57B93E08"/>
    <w:rsid w:val="57BC2B32"/>
    <w:rsid w:val="57DE5369"/>
    <w:rsid w:val="57E23227"/>
    <w:rsid w:val="57E44562"/>
    <w:rsid w:val="57F86260"/>
    <w:rsid w:val="580544D9"/>
    <w:rsid w:val="581D7A74"/>
    <w:rsid w:val="58311772"/>
    <w:rsid w:val="58350A83"/>
    <w:rsid w:val="583631A1"/>
    <w:rsid w:val="583848AE"/>
    <w:rsid w:val="5866766D"/>
    <w:rsid w:val="58AD0F40"/>
    <w:rsid w:val="58D565A1"/>
    <w:rsid w:val="58DE7D91"/>
    <w:rsid w:val="58F76517"/>
    <w:rsid w:val="58FA1B64"/>
    <w:rsid w:val="58FD2C26"/>
    <w:rsid w:val="59060509"/>
    <w:rsid w:val="59172716"/>
    <w:rsid w:val="591C7D2C"/>
    <w:rsid w:val="59215342"/>
    <w:rsid w:val="59246BE1"/>
    <w:rsid w:val="59345076"/>
    <w:rsid w:val="593A6404"/>
    <w:rsid w:val="593C3431"/>
    <w:rsid w:val="59413C36"/>
    <w:rsid w:val="594A0E70"/>
    <w:rsid w:val="59605E6B"/>
    <w:rsid w:val="59640127"/>
    <w:rsid w:val="597B2CA5"/>
    <w:rsid w:val="59A246D5"/>
    <w:rsid w:val="59AA17DC"/>
    <w:rsid w:val="59AA6D28"/>
    <w:rsid w:val="59D84617"/>
    <w:rsid w:val="5A09788D"/>
    <w:rsid w:val="5A1D0200"/>
    <w:rsid w:val="5A307F33"/>
    <w:rsid w:val="5A434410"/>
    <w:rsid w:val="5A54772A"/>
    <w:rsid w:val="5AA03642"/>
    <w:rsid w:val="5AA1673B"/>
    <w:rsid w:val="5AA6404D"/>
    <w:rsid w:val="5AA71877"/>
    <w:rsid w:val="5AAA64CE"/>
    <w:rsid w:val="5AB12F90"/>
    <w:rsid w:val="5AB346C0"/>
    <w:rsid w:val="5ABA3CA0"/>
    <w:rsid w:val="5AC62645"/>
    <w:rsid w:val="5AD703AE"/>
    <w:rsid w:val="5AD96FBB"/>
    <w:rsid w:val="5ADC090D"/>
    <w:rsid w:val="5ADE0145"/>
    <w:rsid w:val="5AE64A95"/>
    <w:rsid w:val="5B1254B6"/>
    <w:rsid w:val="5B2829B8"/>
    <w:rsid w:val="5B386973"/>
    <w:rsid w:val="5B484E08"/>
    <w:rsid w:val="5B59698A"/>
    <w:rsid w:val="5B661732"/>
    <w:rsid w:val="5B8D4F11"/>
    <w:rsid w:val="5B90055D"/>
    <w:rsid w:val="5B991B08"/>
    <w:rsid w:val="5BA504AD"/>
    <w:rsid w:val="5BBF3391"/>
    <w:rsid w:val="5BD42B40"/>
    <w:rsid w:val="5BFD2097"/>
    <w:rsid w:val="5C006162"/>
    <w:rsid w:val="5C1F025F"/>
    <w:rsid w:val="5C2313D1"/>
    <w:rsid w:val="5C2F5FC8"/>
    <w:rsid w:val="5C3830CF"/>
    <w:rsid w:val="5C3B496D"/>
    <w:rsid w:val="5C451348"/>
    <w:rsid w:val="5C4B64DD"/>
    <w:rsid w:val="5C5B2210"/>
    <w:rsid w:val="5C757E7F"/>
    <w:rsid w:val="5C7D31D8"/>
    <w:rsid w:val="5C7F2AAC"/>
    <w:rsid w:val="5C8A31FF"/>
    <w:rsid w:val="5C936557"/>
    <w:rsid w:val="5C9860C1"/>
    <w:rsid w:val="5C9D1184"/>
    <w:rsid w:val="5CB169DD"/>
    <w:rsid w:val="5CD01FCA"/>
    <w:rsid w:val="5CD56B70"/>
    <w:rsid w:val="5CE46DB3"/>
    <w:rsid w:val="5CEB1EEF"/>
    <w:rsid w:val="5D1A27D4"/>
    <w:rsid w:val="5D235B2D"/>
    <w:rsid w:val="5D3F048D"/>
    <w:rsid w:val="5D4322BF"/>
    <w:rsid w:val="5D4930BA"/>
    <w:rsid w:val="5D663C6C"/>
    <w:rsid w:val="5D6D4FFA"/>
    <w:rsid w:val="5D722610"/>
    <w:rsid w:val="5D752101"/>
    <w:rsid w:val="5D8E5A5D"/>
    <w:rsid w:val="5D9702C9"/>
    <w:rsid w:val="5D9F1375"/>
    <w:rsid w:val="5DB9023F"/>
    <w:rsid w:val="5E0310C8"/>
    <w:rsid w:val="5E361890"/>
    <w:rsid w:val="5E50297C"/>
    <w:rsid w:val="5E556FC6"/>
    <w:rsid w:val="5E59732C"/>
    <w:rsid w:val="5E5E4943"/>
    <w:rsid w:val="5E6463FD"/>
    <w:rsid w:val="5E785A05"/>
    <w:rsid w:val="5E84084D"/>
    <w:rsid w:val="5E8C325E"/>
    <w:rsid w:val="5EB17168"/>
    <w:rsid w:val="5EE720B8"/>
    <w:rsid w:val="5F277ABD"/>
    <w:rsid w:val="5F2B6F1B"/>
    <w:rsid w:val="5F341B4E"/>
    <w:rsid w:val="5F5A335C"/>
    <w:rsid w:val="5F6B7317"/>
    <w:rsid w:val="5F922AF6"/>
    <w:rsid w:val="5F9C3975"/>
    <w:rsid w:val="5FA171DD"/>
    <w:rsid w:val="5FB707AE"/>
    <w:rsid w:val="5FCB425A"/>
    <w:rsid w:val="5FCF5AF8"/>
    <w:rsid w:val="5FEB66AA"/>
    <w:rsid w:val="5FF366DA"/>
    <w:rsid w:val="5FF37583"/>
    <w:rsid w:val="5FFA069B"/>
    <w:rsid w:val="600339F4"/>
    <w:rsid w:val="601654D5"/>
    <w:rsid w:val="602F2DCE"/>
    <w:rsid w:val="6031230F"/>
    <w:rsid w:val="60477D84"/>
    <w:rsid w:val="604858AA"/>
    <w:rsid w:val="605E50CE"/>
    <w:rsid w:val="60732927"/>
    <w:rsid w:val="607B7E76"/>
    <w:rsid w:val="607D5554"/>
    <w:rsid w:val="607F1C0F"/>
    <w:rsid w:val="60A811CF"/>
    <w:rsid w:val="60C35EC4"/>
    <w:rsid w:val="60C43183"/>
    <w:rsid w:val="60EC4488"/>
    <w:rsid w:val="611C3B8D"/>
    <w:rsid w:val="61241A69"/>
    <w:rsid w:val="6129794D"/>
    <w:rsid w:val="61357BDD"/>
    <w:rsid w:val="61456EA0"/>
    <w:rsid w:val="61493688"/>
    <w:rsid w:val="614E630C"/>
    <w:rsid w:val="61563D8A"/>
    <w:rsid w:val="61581B1D"/>
    <w:rsid w:val="615838CB"/>
    <w:rsid w:val="615A3AE7"/>
    <w:rsid w:val="61614E76"/>
    <w:rsid w:val="616C7377"/>
    <w:rsid w:val="61700C15"/>
    <w:rsid w:val="61842912"/>
    <w:rsid w:val="61BB564B"/>
    <w:rsid w:val="61C13B66"/>
    <w:rsid w:val="61C6117D"/>
    <w:rsid w:val="61CC2F31"/>
    <w:rsid w:val="61D2367E"/>
    <w:rsid w:val="61EC622B"/>
    <w:rsid w:val="61F25ACE"/>
    <w:rsid w:val="62045801"/>
    <w:rsid w:val="620A72BB"/>
    <w:rsid w:val="62285994"/>
    <w:rsid w:val="62365CAA"/>
    <w:rsid w:val="62372A7C"/>
    <w:rsid w:val="625D388F"/>
    <w:rsid w:val="625E13B5"/>
    <w:rsid w:val="62727DFF"/>
    <w:rsid w:val="62854B94"/>
    <w:rsid w:val="62944DD7"/>
    <w:rsid w:val="62946FB5"/>
    <w:rsid w:val="629C5D0D"/>
    <w:rsid w:val="629D3C8C"/>
    <w:rsid w:val="62A414BE"/>
    <w:rsid w:val="62B93AD8"/>
    <w:rsid w:val="62E53885"/>
    <w:rsid w:val="62E54132"/>
    <w:rsid w:val="62E55633"/>
    <w:rsid w:val="63147822"/>
    <w:rsid w:val="631B2E02"/>
    <w:rsid w:val="63260125"/>
    <w:rsid w:val="63324C79"/>
    <w:rsid w:val="633B34A5"/>
    <w:rsid w:val="63556450"/>
    <w:rsid w:val="639257BA"/>
    <w:rsid w:val="639D7CBB"/>
    <w:rsid w:val="63AD372C"/>
    <w:rsid w:val="63DD630A"/>
    <w:rsid w:val="63E91153"/>
    <w:rsid w:val="63EA3890"/>
    <w:rsid w:val="63EC2985"/>
    <w:rsid w:val="64025D70"/>
    <w:rsid w:val="64033FC2"/>
    <w:rsid w:val="640B2E77"/>
    <w:rsid w:val="640D6AE7"/>
    <w:rsid w:val="640F6E0B"/>
    <w:rsid w:val="64153CF6"/>
    <w:rsid w:val="6420197C"/>
    <w:rsid w:val="644D50D0"/>
    <w:rsid w:val="648F5856"/>
    <w:rsid w:val="64A86918"/>
    <w:rsid w:val="64B73077"/>
    <w:rsid w:val="64B90B25"/>
    <w:rsid w:val="64C179D9"/>
    <w:rsid w:val="64C25C2B"/>
    <w:rsid w:val="64C574CA"/>
    <w:rsid w:val="64CA0F84"/>
    <w:rsid w:val="64D616D7"/>
    <w:rsid w:val="64F61D79"/>
    <w:rsid w:val="65167D25"/>
    <w:rsid w:val="654C3747"/>
    <w:rsid w:val="65554CF2"/>
    <w:rsid w:val="65717652"/>
    <w:rsid w:val="65744A4C"/>
    <w:rsid w:val="658E5B0E"/>
    <w:rsid w:val="659F7D1B"/>
    <w:rsid w:val="65A610A9"/>
    <w:rsid w:val="65C70F02"/>
    <w:rsid w:val="65D379C4"/>
    <w:rsid w:val="65DE4CE7"/>
    <w:rsid w:val="65F30067"/>
    <w:rsid w:val="65FC33BF"/>
    <w:rsid w:val="660D1128"/>
    <w:rsid w:val="662841B4"/>
    <w:rsid w:val="66501015"/>
    <w:rsid w:val="6660394E"/>
    <w:rsid w:val="669931E3"/>
    <w:rsid w:val="669B2BD8"/>
    <w:rsid w:val="669C06FE"/>
    <w:rsid w:val="66B477F6"/>
    <w:rsid w:val="66BC09E3"/>
    <w:rsid w:val="66BC48FC"/>
    <w:rsid w:val="66CD6B09"/>
    <w:rsid w:val="66DC6D4D"/>
    <w:rsid w:val="66E520A5"/>
    <w:rsid w:val="670F7122"/>
    <w:rsid w:val="672506F4"/>
    <w:rsid w:val="672E57FA"/>
    <w:rsid w:val="676A25AA"/>
    <w:rsid w:val="67762CFD"/>
    <w:rsid w:val="677B27F6"/>
    <w:rsid w:val="677B6565"/>
    <w:rsid w:val="67843284"/>
    <w:rsid w:val="678806DC"/>
    <w:rsid w:val="678C2521"/>
    <w:rsid w:val="67990800"/>
    <w:rsid w:val="67BA0E3C"/>
    <w:rsid w:val="67BD5524"/>
    <w:rsid w:val="67DD2D7C"/>
    <w:rsid w:val="680E73DA"/>
    <w:rsid w:val="68126ECA"/>
    <w:rsid w:val="68246BFD"/>
    <w:rsid w:val="683926A8"/>
    <w:rsid w:val="684150B9"/>
    <w:rsid w:val="68463B6F"/>
    <w:rsid w:val="684D1126"/>
    <w:rsid w:val="685017A0"/>
    <w:rsid w:val="686D1D1E"/>
    <w:rsid w:val="686F7E78"/>
    <w:rsid w:val="68701E42"/>
    <w:rsid w:val="68792AA5"/>
    <w:rsid w:val="687F1367"/>
    <w:rsid w:val="68A07F03"/>
    <w:rsid w:val="68B7181F"/>
    <w:rsid w:val="68C1269E"/>
    <w:rsid w:val="68C161FA"/>
    <w:rsid w:val="68CD2DF1"/>
    <w:rsid w:val="68F3205D"/>
    <w:rsid w:val="690305C1"/>
    <w:rsid w:val="69124CA8"/>
    <w:rsid w:val="69132EFA"/>
    <w:rsid w:val="69166546"/>
    <w:rsid w:val="69194288"/>
    <w:rsid w:val="691B1DAE"/>
    <w:rsid w:val="69220E84"/>
    <w:rsid w:val="692A1FF1"/>
    <w:rsid w:val="6931512E"/>
    <w:rsid w:val="693C3AD3"/>
    <w:rsid w:val="69711195"/>
    <w:rsid w:val="69A04061"/>
    <w:rsid w:val="69B33D95"/>
    <w:rsid w:val="69D81A4D"/>
    <w:rsid w:val="69EE74C3"/>
    <w:rsid w:val="6A0341D2"/>
    <w:rsid w:val="6A18009C"/>
    <w:rsid w:val="6A22716C"/>
    <w:rsid w:val="6A2904FB"/>
    <w:rsid w:val="6A2D06C3"/>
    <w:rsid w:val="6A38595F"/>
    <w:rsid w:val="6A75729C"/>
    <w:rsid w:val="6A99742E"/>
    <w:rsid w:val="6AA154A4"/>
    <w:rsid w:val="6AA302AD"/>
    <w:rsid w:val="6AAB53B4"/>
    <w:rsid w:val="6AB778B5"/>
    <w:rsid w:val="6ABA4089"/>
    <w:rsid w:val="6ACF4F72"/>
    <w:rsid w:val="6ADF6E0B"/>
    <w:rsid w:val="6AFE3735"/>
    <w:rsid w:val="6B272C8C"/>
    <w:rsid w:val="6B2F7D93"/>
    <w:rsid w:val="6B3B562C"/>
    <w:rsid w:val="6B4F5D3F"/>
    <w:rsid w:val="6B56531F"/>
    <w:rsid w:val="6B594E10"/>
    <w:rsid w:val="6B713F07"/>
    <w:rsid w:val="6B7C465A"/>
    <w:rsid w:val="6B99520C"/>
    <w:rsid w:val="6B995FF1"/>
    <w:rsid w:val="6BA80F5E"/>
    <w:rsid w:val="6BAD370A"/>
    <w:rsid w:val="6BCE3108"/>
    <w:rsid w:val="6BDB1DA7"/>
    <w:rsid w:val="6BF22DC0"/>
    <w:rsid w:val="6C066515"/>
    <w:rsid w:val="6C0B435C"/>
    <w:rsid w:val="6C3A3564"/>
    <w:rsid w:val="6C40132D"/>
    <w:rsid w:val="6C706F5A"/>
    <w:rsid w:val="6C77554D"/>
    <w:rsid w:val="6CA74978"/>
    <w:rsid w:val="6CA95923"/>
    <w:rsid w:val="6CD72490"/>
    <w:rsid w:val="6CDB1920"/>
    <w:rsid w:val="6CE95D1F"/>
    <w:rsid w:val="6CF41172"/>
    <w:rsid w:val="6CF44DF0"/>
    <w:rsid w:val="6D125276"/>
    <w:rsid w:val="6D271C49"/>
    <w:rsid w:val="6D2B6275"/>
    <w:rsid w:val="6D2D20B0"/>
    <w:rsid w:val="6D317DF2"/>
    <w:rsid w:val="6D545B68"/>
    <w:rsid w:val="6D5A6EF6"/>
    <w:rsid w:val="6D5D0BE7"/>
    <w:rsid w:val="6D617FAC"/>
    <w:rsid w:val="6D725D15"/>
    <w:rsid w:val="6D745F31"/>
    <w:rsid w:val="6D746292"/>
    <w:rsid w:val="6D8223FC"/>
    <w:rsid w:val="6D8C5028"/>
    <w:rsid w:val="6D9817F8"/>
    <w:rsid w:val="6DAA54AF"/>
    <w:rsid w:val="6DB14A8F"/>
    <w:rsid w:val="6DE56A12"/>
    <w:rsid w:val="6DFF1C9E"/>
    <w:rsid w:val="6E0948CB"/>
    <w:rsid w:val="6E096679"/>
    <w:rsid w:val="6E201C15"/>
    <w:rsid w:val="6E376F24"/>
    <w:rsid w:val="6E435BA3"/>
    <w:rsid w:val="6E763321"/>
    <w:rsid w:val="6E7D0E15"/>
    <w:rsid w:val="6E8C626E"/>
    <w:rsid w:val="6EC922AC"/>
    <w:rsid w:val="6ECE1671"/>
    <w:rsid w:val="6ECE341F"/>
    <w:rsid w:val="6ED00F45"/>
    <w:rsid w:val="6EED4AE0"/>
    <w:rsid w:val="6EFC61DE"/>
    <w:rsid w:val="6F047C94"/>
    <w:rsid w:val="6F1572A0"/>
    <w:rsid w:val="6F1654F2"/>
    <w:rsid w:val="6F2F1DA8"/>
    <w:rsid w:val="6F6049BF"/>
    <w:rsid w:val="6F6633A9"/>
    <w:rsid w:val="6FB62831"/>
    <w:rsid w:val="6FB865A9"/>
    <w:rsid w:val="6FC00FB9"/>
    <w:rsid w:val="6FD17FDC"/>
    <w:rsid w:val="6FD35191"/>
    <w:rsid w:val="6FF45107"/>
    <w:rsid w:val="702459EC"/>
    <w:rsid w:val="70545BA6"/>
    <w:rsid w:val="70893AA1"/>
    <w:rsid w:val="70A66401"/>
    <w:rsid w:val="70C95B29"/>
    <w:rsid w:val="70CD1374"/>
    <w:rsid w:val="70CE7706"/>
    <w:rsid w:val="70D34D1C"/>
    <w:rsid w:val="70D56CE6"/>
    <w:rsid w:val="70E909E4"/>
    <w:rsid w:val="711768DC"/>
    <w:rsid w:val="71206809"/>
    <w:rsid w:val="712A5284"/>
    <w:rsid w:val="7132449B"/>
    <w:rsid w:val="716342F2"/>
    <w:rsid w:val="71641E18"/>
    <w:rsid w:val="71685DAD"/>
    <w:rsid w:val="716F713B"/>
    <w:rsid w:val="7183037F"/>
    <w:rsid w:val="719B7F30"/>
    <w:rsid w:val="71B20DD6"/>
    <w:rsid w:val="71B40FF2"/>
    <w:rsid w:val="71CA611F"/>
    <w:rsid w:val="71D40D4C"/>
    <w:rsid w:val="71D60F68"/>
    <w:rsid w:val="720704E9"/>
    <w:rsid w:val="721103E1"/>
    <w:rsid w:val="721970A7"/>
    <w:rsid w:val="722375A6"/>
    <w:rsid w:val="72421317"/>
    <w:rsid w:val="72442376"/>
    <w:rsid w:val="72486707"/>
    <w:rsid w:val="72563E57"/>
    <w:rsid w:val="72693B8A"/>
    <w:rsid w:val="726C71D7"/>
    <w:rsid w:val="72712A3F"/>
    <w:rsid w:val="72990681"/>
    <w:rsid w:val="72A050D2"/>
    <w:rsid w:val="72A11576"/>
    <w:rsid w:val="72AE5A55"/>
    <w:rsid w:val="72AE77EF"/>
    <w:rsid w:val="72C10876"/>
    <w:rsid w:val="72E01973"/>
    <w:rsid w:val="730833A3"/>
    <w:rsid w:val="73497411"/>
    <w:rsid w:val="73571C35"/>
    <w:rsid w:val="735C36EF"/>
    <w:rsid w:val="73685544"/>
    <w:rsid w:val="73690021"/>
    <w:rsid w:val="73691968"/>
    <w:rsid w:val="736F6890"/>
    <w:rsid w:val="738B5D82"/>
    <w:rsid w:val="73942E89"/>
    <w:rsid w:val="73D53383"/>
    <w:rsid w:val="73E62F1A"/>
    <w:rsid w:val="740817F7"/>
    <w:rsid w:val="740A0597"/>
    <w:rsid w:val="741B2C62"/>
    <w:rsid w:val="7420522D"/>
    <w:rsid w:val="743421D0"/>
    <w:rsid w:val="743E1047"/>
    <w:rsid w:val="745A68F5"/>
    <w:rsid w:val="74602D6B"/>
    <w:rsid w:val="746F7452"/>
    <w:rsid w:val="7499627D"/>
    <w:rsid w:val="74D3178F"/>
    <w:rsid w:val="74D7097C"/>
    <w:rsid w:val="74F43604"/>
    <w:rsid w:val="75071439"/>
    <w:rsid w:val="751112FB"/>
    <w:rsid w:val="7513602F"/>
    <w:rsid w:val="75385D85"/>
    <w:rsid w:val="754A1B3A"/>
    <w:rsid w:val="755521A4"/>
    <w:rsid w:val="75640639"/>
    <w:rsid w:val="75757620"/>
    <w:rsid w:val="7578733F"/>
    <w:rsid w:val="75812F99"/>
    <w:rsid w:val="758331B5"/>
    <w:rsid w:val="759D7B37"/>
    <w:rsid w:val="75B71BEB"/>
    <w:rsid w:val="76013E56"/>
    <w:rsid w:val="76265F2F"/>
    <w:rsid w:val="762B73A9"/>
    <w:rsid w:val="763224E5"/>
    <w:rsid w:val="7634625D"/>
    <w:rsid w:val="763741CA"/>
    <w:rsid w:val="76404C02"/>
    <w:rsid w:val="764B1E6A"/>
    <w:rsid w:val="765C57E3"/>
    <w:rsid w:val="7671300D"/>
    <w:rsid w:val="76EA2DC0"/>
    <w:rsid w:val="76EF61BE"/>
    <w:rsid w:val="773724A9"/>
    <w:rsid w:val="773C186D"/>
    <w:rsid w:val="775070C7"/>
    <w:rsid w:val="775556F8"/>
    <w:rsid w:val="775F555C"/>
    <w:rsid w:val="77756B2D"/>
    <w:rsid w:val="777D3C34"/>
    <w:rsid w:val="77A411C1"/>
    <w:rsid w:val="77AA14ED"/>
    <w:rsid w:val="77AB69F3"/>
    <w:rsid w:val="77BA4E88"/>
    <w:rsid w:val="77C947A1"/>
    <w:rsid w:val="77F064C5"/>
    <w:rsid w:val="781268BA"/>
    <w:rsid w:val="783267CC"/>
    <w:rsid w:val="78350F08"/>
    <w:rsid w:val="78393FFF"/>
    <w:rsid w:val="784309DA"/>
    <w:rsid w:val="78494149"/>
    <w:rsid w:val="785C3C25"/>
    <w:rsid w:val="78996E19"/>
    <w:rsid w:val="790939D1"/>
    <w:rsid w:val="790E2D96"/>
    <w:rsid w:val="791F31F5"/>
    <w:rsid w:val="79221D62"/>
    <w:rsid w:val="79246A5D"/>
    <w:rsid w:val="7931117A"/>
    <w:rsid w:val="79346574"/>
    <w:rsid w:val="793728EA"/>
    <w:rsid w:val="793B5B55"/>
    <w:rsid w:val="793D18CD"/>
    <w:rsid w:val="795F7A95"/>
    <w:rsid w:val="796D3987"/>
    <w:rsid w:val="79752E15"/>
    <w:rsid w:val="79825532"/>
    <w:rsid w:val="798474FC"/>
    <w:rsid w:val="799C2A97"/>
    <w:rsid w:val="79A47B9E"/>
    <w:rsid w:val="79A731EA"/>
    <w:rsid w:val="79B56AA6"/>
    <w:rsid w:val="79BC4EE7"/>
    <w:rsid w:val="79BD656A"/>
    <w:rsid w:val="79E87A8A"/>
    <w:rsid w:val="79F04B91"/>
    <w:rsid w:val="7A03312A"/>
    <w:rsid w:val="7A100D8F"/>
    <w:rsid w:val="7A460C55"/>
    <w:rsid w:val="7A4822D7"/>
    <w:rsid w:val="7A5073DE"/>
    <w:rsid w:val="7A543372"/>
    <w:rsid w:val="7A546ECE"/>
    <w:rsid w:val="7A5C2227"/>
    <w:rsid w:val="7A7256B2"/>
    <w:rsid w:val="7AAC4CC1"/>
    <w:rsid w:val="7ABD65B0"/>
    <w:rsid w:val="7AC51B7A"/>
    <w:rsid w:val="7ACA3634"/>
    <w:rsid w:val="7ADD5115"/>
    <w:rsid w:val="7AF83CFD"/>
    <w:rsid w:val="7B18439F"/>
    <w:rsid w:val="7B4909FD"/>
    <w:rsid w:val="7B4E6013"/>
    <w:rsid w:val="7B564EC8"/>
    <w:rsid w:val="7B5B428C"/>
    <w:rsid w:val="7B8657AD"/>
    <w:rsid w:val="7B9559F0"/>
    <w:rsid w:val="7B9A6B62"/>
    <w:rsid w:val="7BAB711D"/>
    <w:rsid w:val="7BE97AEA"/>
    <w:rsid w:val="7C087763"/>
    <w:rsid w:val="7C31621F"/>
    <w:rsid w:val="7C350F81"/>
    <w:rsid w:val="7C484810"/>
    <w:rsid w:val="7C5036C5"/>
    <w:rsid w:val="7C52568F"/>
    <w:rsid w:val="7C5938F9"/>
    <w:rsid w:val="7C596A1E"/>
    <w:rsid w:val="7CA76BD8"/>
    <w:rsid w:val="7CD95DB0"/>
    <w:rsid w:val="7CFB6B76"/>
    <w:rsid w:val="7D012C11"/>
    <w:rsid w:val="7D0F3580"/>
    <w:rsid w:val="7D111715"/>
    <w:rsid w:val="7D1A2894"/>
    <w:rsid w:val="7D1D5C9D"/>
    <w:rsid w:val="7D5E0064"/>
    <w:rsid w:val="7D6438CC"/>
    <w:rsid w:val="7D910439"/>
    <w:rsid w:val="7D934A19"/>
    <w:rsid w:val="7D94328F"/>
    <w:rsid w:val="7DB00214"/>
    <w:rsid w:val="7DBF0B02"/>
    <w:rsid w:val="7DED1B13"/>
    <w:rsid w:val="7E074257"/>
    <w:rsid w:val="7E1E7F1F"/>
    <w:rsid w:val="7E304F39"/>
    <w:rsid w:val="7E372D8F"/>
    <w:rsid w:val="7E4C1538"/>
    <w:rsid w:val="7E5B437F"/>
    <w:rsid w:val="7E5C27F5"/>
    <w:rsid w:val="7E5D031B"/>
    <w:rsid w:val="7E6815D7"/>
    <w:rsid w:val="7EB51F05"/>
    <w:rsid w:val="7EC02D84"/>
    <w:rsid w:val="7EC30AC6"/>
    <w:rsid w:val="7EDB12A2"/>
    <w:rsid w:val="7EEB5927"/>
    <w:rsid w:val="7EEC1DCB"/>
    <w:rsid w:val="7F0013D2"/>
    <w:rsid w:val="7F250E39"/>
    <w:rsid w:val="7F297F21"/>
    <w:rsid w:val="7F382965"/>
    <w:rsid w:val="7F413799"/>
    <w:rsid w:val="7F530CFC"/>
    <w:rsid w:val="7F764CF9"/>
    <w:rsid w:val="7F960F50"/>
    <w:rsid w:val="7FA75CF2"/>
    <w:rsid w:val="7FC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line number"/>
    <w:basedOn w:val="10"/>
    <w:qFormat/>
    <w:uiPriority w:val="0"/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styleId="15">
    <w:name w:val="annotation reference"/>
    <w:basedOn w:val="10"/>
    <w:qFormat/>
    <w:uiPriority w:val="0"/>
    <w:rPr>
      <w:sz w:val="21"/>
      <w:szCs w:val="21"/>
    </w:rPr>
  </w:style>
  <w:style w:type="character" w:customStyle="1" w:styleId="16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文字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主题 字符"/>
    <w:basedOn w:val="19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2197-1025-4514-BA82-F19A650D37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596</Words>
  <Characters>4056</Characters>
  <Lines>33</Lines>
  <Paragraphs>9</Paragraphs>
  <TotalTime>1</TotalTime>
  <ScaleCrop>false</ScaleCrop>
  <LinksUpToDate>false</LinksUpToDate>
  <CharactersWithSpaces>4577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2021-11-28T08:03:00Z</dcterms:created>
  <dc:creator>Administrator</dc:creator>
  <cp:lastModifiedBy>蓝雪冰莹</cp:lastModifiedBy>
  <dcterms:modified xsi:type="dcterms:W3CDTF">2026-07-02T11:19:42Z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02DA688305D546D5908AFAE7BE96DB78</vt:lpwstr>
  </property>
  <property fmtid="{D5CDD505-2E9C-101B-9397-08002B2CF9AE}" pid="4" name="KSOTemplateDocerSaveRecord">
    <vt:lpwstr>eyJoZGlkIjoiNzI1MzljODBiNDliMzEyMzFlZWNlN2EzYjU0N2YzMWEiLCJ1c2VySWQiOiIxMDU5NzcyMjE0In0=</vt:lpwstr>
  </property>
</Properties>
</file>