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D7C0CE" w14:textId="77777777" w:rsidR="005B5E3F" w:rsidRPr="005B5E3F" w:rsidRDefault="005B5E3F" w:rsidP="005B5E3F">
      <w:pPr>
        <w:spacing w:line="480" w:lineRule="auto"/>
        <w:jc w:val="center"/>
        <w:rPr>
          <w:rFonts w:ascii="Times New Roman" w:eastAsia="黑体" w:hAnsi="Times New Roman" w:cs="Times New Roman"/>
          <w:b/>
          <w:sz w:val="18"/>
        </w:rPr>
      </w:pPr>
      <w:bookmarkStart w:id="0" w:name="OLE_LINK6"/>
      <w:bookmarkStart w:id="1" w:name="_Hlk231854056"/>
      <w:r w:rsidRPr="005B5E3F">
        <w:rPr>
          <w:rFonts w:ascii="Times New Roman" w:eastAsia="黑体" w:hAnsi="Times New Roman" w:cs="Times New Roman"/>
          <w:b/>
          <w:sz w:val="18"/>
        </w:rPr>
        <w:t xml:space="preserve">Table </w:t>
      </w:r>
      <w:bookmarkEnd w:id="0"/>
      <w:r w:rsidRPr="005B5E3F">
        <w:rPr>
          <w:rFonts w:ascii="Times New Roman" w:eastAsia="黑体" w:hAnsi="Times New Roman" w:cs="Times New Roman"/>
          <w:b/>
          <w:sz w:val="18"/>
          <w:szCs w:val="18"/>
        </w:rPr>
        <w:t>5</w:t>
      </w:r>
      <w:r w:rsidRPr="005B5E3F">
        <w:rPr>
          <w:rFonts w:ascii="Times New Roman" w:eastAsia="黑体" w:hAnsi="Times New Roman" w:cs="Times New Roman" w:hint="eastAsia"/>
          <w:b/>
          <w:sz w:val="18"/>
          <w:szCs w:val="18"/>
        </w:rPr>
        <w:t xml:space="preserve"> </w:t>
      </w:r>
      <w:r w:rsidRPr="005B5E3F">
        <w:rPr>
          <w:rFonts w:ascii="Times New Roman" w:eastAsia="黑体" w:hAnsi="Times New Roman" w:cs="Times New Roman"/>
          <w:bCs/>
          <w:sz w:val="18"/>
          <w:szCs w:val="18"/>
        </w:rPr>
        <w:t>Z-score-standardized STN and SOM values at each site during the three sampling events</w:t>
      </w:r>
    </w:p>
    <w:tbl>
      <w:tblPr>
        <w:tblW w:w="4998" w:type="pct"/>
        <w:tblLayout w:type="fixed"/>
        <w:tblLook w:val="04A0" w:firstRow="1" w:lastRow="0" w:firstColumn="1" w:lastColumn="0" w:noHBand="0" w:noVBand="1"/>
      </w:tblPr>
      <w:tblGrid>
        <w:gridCol w:w="1134"/>
        <w:gridCol w:w="2013"/>
        <w:gridCol w:w="887"/>
        <w:gridCol w:w="898"/>
        <w:gridCol w:w="877"/>
        <w:gridCol w:w="835"/>
        <w:gridCol w:w="834"/>
        <w:gridCol w:w="825"/>
      </w:tblGrid>
      <w:tr w:rsidR="005B5E3F" w:rsidRPr="005B5E3F" w14:paraId="71594D6F" w14:textId="77777777" w:rsidTr="00D21B5D">
        <w:trPr>
          <w:trHeight w:val="300"/>
          <w:tblHeader/>
        </w:trPr>
        <w:tc>
          <w:tcPr>
            <w:tcW w:w="683" w:type="pct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  <w:tl2br w:val="nil"/>
            </w:tcBorders>
            <w:shd w:val="clear" w:color="auto" w:fill="FFFFFF"/>
            <w:vAlign w:val="center"/>
          </w:tcPr>
          <w:p w14:paraId="600C73A7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Sampling site</w:t>
            </w:r>
          </w:p>
        </w:tc>
        <w:tc>
          <w:tcPr>
            <w:tcW w:w="1212" w:type="pct"/>
            <w:vMerge w:val="restart"/>
            <w:tcBorders>
              <w:top w:val="single" w:sz="12" w:space="0" w:color="000000"/>
              <w:left w:val="nil"/>
              <w:bottom w:val="single" w:sz="4" w:space="0" w:color="000000"/>
              <w:right w:val="nil"/>
            </w:tcBorders>
            <w:shd w:val="clear" w:color="auto" w:fill="FFFFFF"/>
            <w:vAlign w:val="center"/>
          </w:tcPr>
          <w:p w14:paraId="58BDBF2F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Relative position to the mid-channel bar</w:t>
            </w:r>
          </w:p>
        </w:tc>
        <w:tc>
          <w:tcPr>
            <w:tcW w:w="1075" w:type="pct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025C4F09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Jan 2022</w:t>
            </w:r>
          </w:p>
        </w:tc>
        <w:tc>
          <w:tcPr>
            <w:tcW w:w="1031" w:type="pct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2A50C165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Nov 2022</w:t>
            </w:r>
          </w:p>
        </w:tc>
        <w:tc>
          <w:tcPr>
            <w:tcW w:w="999" w:type="pct"/>
            <w:gridSpan w:val="2"/>
            <w:tcBorders>
              <w:top w:val="single" w:sz="12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77181136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May 2023</w:t>
            </w:r>
          </w:p>
        </w:tc>
      </w:tr>
      <w:tr w:rsidR="005B5E3F" w:rsidRPr="005B5E3F" w14:paraId="739DF267" w14:textId="77777777" w:rsidTr="00D21B5D">
        <w:trPr>
          <w:trHeight w:val="315"/>
          <w:tblHeader/>
        </w:trPr>
        <w:tc>
          <w:tcPr>
            <w:tcW w:w="683" w:type="pct"/>
            <w:vMerge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09FC8F3E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1212" w:type="pct"/>
            <w:vMerge/>
            <w:tcBorders>
              <w:top w:val="single" w:sz="4" w:space="0" w:color="000000"/>
              <w:left w:val="nil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14:paraId="390FF100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339D5EAC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STN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3745C5E0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SOM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0AC4F09B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STN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404F0FB3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SOM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341A1201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STN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FFFFFF"/>
            <w:noWrap/>
            <w:vAlign w:val="center"/>
          </w:tcPr>
          <w:p w14:paraId="6731913E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SOM</w:t>
            </w:r>
          </w:p>
        </w:tc>
      </w:tr>
      <w:tr w:rsidR="005B5E3F" w:rsidRPr="005B5E3F" w14:paraId="19224321" w14:textId="77777777" w:rsidTr="00D21B5D">
        <w:trPr>
          <w:trHeight w:val="300"/>
        </w:trPr>
        <w:tc>
          <w:tcPr>
            <w:tcW w:w="68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69556D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JZ1</w:t>
            </w:r>
          </w:p>
        </w:tc>
        <w:tc>
          <w:tcPr>
            <w:tcW w:w="121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FF01C1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tributary side</w:t>
            </w:r>
          </w:p>
        </w:tc>
        <w:tc>
          <w:tcPr>
            <w:tcW w:w="5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F303B4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</w:t>
            </w: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0.6</w:t>
            </w:r>
            <w:r w:rsidRPr="005B5E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59</w:t>
            </w:r>
          </w:p>
        </w:tc>
        <w:tc>
          <w:tcPr>
            <w:tcW w:w="5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E2123D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-1.017</w:t>
            </w:r>
          </w:p>
        </w:tc>
        <w:tc>
          <w:tcPr>
            <w:tcW w:w="5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1E2A61E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0.391</w:t>
            </w:r>
          </w:p>
        </w:tc>
        <w:tc>
          <w:tcPr>
            <w:tcW w:w="5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0BC5C3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-0.960</w:t>
            </w:r>
          </w:p>
        </w:tc>
        <w:tc>
          <w:tcPr>
            <w:tcW w:w="50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AE7CDE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0.069</w:t>
            </w:r>
          </w:p>
        </w:tc>
        <w:tc>
          <w:tcPr>
            <w:tcW w:w="497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DF91EE0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0.403</w:t>
            </w:r>
          </w:p>
        </w:tc>
      </w:tr>
      <w:tr w:rsidR="005B5E3F" w:rsidRPr="005B5E3F" w14:paraId="591AE629" w14:textId="77777777" w:rsidTr="00D21B5D">
        <w:trPr>
          <w:trHeight w:val="300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7614F7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JZ2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0F289E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95E38E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1.</w:t>
            </w:r>
            <w:r w:rsidRPr="005B5E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362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047943C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-1.117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0E6683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1.827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47F8995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-0.843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CDE0C3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1.367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346531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0.883</w:t>
            </w:r>
          </w:p>
        </w:tc>
      </w:tr>
      <w:tr w:rsidR="005B5E3F" w:rsidRPr="005B5E3F" w14:paraId="7B83394C" w14:textId="77777777" w:rsidTr="00D21B5D">
        <w:trPr>
          <w:trHeight w:val="300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FC992B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JZ3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8D0480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F28256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0.153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7EDCEE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0.114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EE7F70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-0.789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F9BB199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-0.435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F9001D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-0.509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58647F4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0.065</w:t>
            </w:r>
          </w:p>
        </w:tc>
      </w:tr>
      <w:tr w:rsidR="005B5E3F" w:rsidRPr="005B5E3F" w14:paraId="63CDE5F6" w14:textId="77777777" w:rsidTr="00D21B5D">
        <w:trPr>
          <w:trHeight w:val="300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3A1AC2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JZ4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42171F2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downstream side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21D394A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0</w:t>
            </w:r>
            <w:r w:rsidRPr="005B5E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.907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62BA6C5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0.892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A9BA13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2.059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540A99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1.062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27630E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0.086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0FD0E5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0.474</w:t>
            </w:r>
          </w:p>
        </w:tc>
      </w:tr>
      <w:tr w:rsidR="005B5E3F" w:rsidRPr="005B5E3F" w14:paraId="6E5B4309" w14:textId="77777777" w:rsidTr="00D21B5D">
        <w:trPr>
          <w:trHeight w:val="300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FC0979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JZ5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045182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B7A717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</w:t>
            </w:r>
            <w:r w:rsidRPr="005B5E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0.071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C920667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-0.414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90C90BB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-0.394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1944AE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0.517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6C8C85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-0.353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57A4D4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-1.233</w:t>
            </w:r>
          </w:p>
        </w:tc>
      </w:tr>
      <w:tr w:rsidR="005B5E3F" w:rsidRPr="005B5E3F" w14:paraId="25151239" w14:textId="77777777" w:rsidTr="00D21B5D">
        <w:trPr>
          <w:trHeight w:val="300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E27B14C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JZ6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3C9825C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mainstream side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9ABD6B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</w:t>
            </w:r>
            <w:r w:rsidRPr="005B5E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1.491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617BFA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-0.891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9DDF1F2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-1.166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97BFBB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-0.804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A35B92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1.517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FCECCB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-0.646</w:t>
            </w:r>
          </w:p>
        </w:tc>
      </w:tr>
      <w:tr w:rsidR="005B5E3F" w:rsidRPr="005B5E3F" w14:paraId="1B3B6242" w14:textId="77777777" w:rsidTr="00D21B5D">
        <w:trPr>
          <w:trHeight w:val="300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68CC88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JZ7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37B3D3F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E96A70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</w:t>
            </w:r>
            <w:r w:rsidRPr="005B5E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1.150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A50848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-0.615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3B7179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-1.033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B7CF517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-0.785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3D34DCB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1.386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C5C47CE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-0.771</w:t>
            </w:r>
          </w:p>
        </w:tc>
      </w:tr>
      <w:tr w:rsidR="005B5E3F" w:rsidRPr="005B5E3F" w14:paraId="469D1C1E" w14:textId="77777777" w:rsidTr="00D21B5D">
        <w:trPr>
          <w:trHeight w:val="300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354F33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JZ8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82C2D79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D93B8C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</w:t>
            </w:r>
            <w:r w:rsidRPr="005B5E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1.538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CE335D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-1.293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9557E5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-0.839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659AF42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-0.804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A519E5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-1.037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DDF3266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-1.286</w:t>
            </w:r>
          </w:p>
        </w:tc>
      </w:tr>
      <w:tr w:rsidR="005B5E3F" w:rsidRPr="005B5E3F" w14:paraId="553ADF00" w14:textId="77777777" w:rsidTr="00D21B5D">
        <w:trPr>
          <w:trHeight w:val="300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44C730F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SS1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E6B6DA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01B012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0</w:t>
            </w:r>
            <w:r w:rsidRPr="005B5E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.565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CC8B70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0.139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0E2CEB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0.740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DDF60E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-0.241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E356A40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0.051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39FA0F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-0.664</w:t>
            </w:r>
          </w:p>
        </w:tc>
      </w:tr>
      <w:tr w:rsidR="005B5E3F" w:rsidRPr="005B5E3F" w14:paraId="5C7629EA" w14:textId="77777777" w:rsidTr="00D21B5D">
        <w:trPr>
          <w:trHeight w:val="300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89DCC3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SS2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E715E9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4042CB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2</w:t>
            </w:r>
            <w:r w:rsidRPr="005B5E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.068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94F3399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0.792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7B43DB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0.712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E70924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1.703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568916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-0.518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5D5F71E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2.075</w:t>
            </w:r>
          </w:p>
        </w:tc>
      </w:tr>
      <w:tr w:rsidR="005B5E3F" w:rsidRPr="005B5E3F" w14:paraId="21819CAF" w14:textId="77777777" w:rsidTr="00D21B5D">
        <w:trPr>
          <w:trHeight w:val="300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32E50D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SS3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8A04E9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EB024F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0</w:t>
            </w:r>
            <w:r w:rsidRPr="005B5E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.153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C47C38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0.315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DE6349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-0.335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93B36C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1.139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D571026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-1.020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0135A72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0.563</w:t>
            </w:r>
          </w:p>
        </w:tc>
      </w:tr>
      <w:tr w:rsidR="005B5E3F" w:rsidRPr="005B5E3F" w14:paraId="4D28593F" w14:textId="77777777" w:rsidTr="00D21B5D">
        <w:trPr>
          <w:trHeight w:val="300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64B42E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SS4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660EA95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downstream side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140D80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</w:t>
            </w:r>
            <w:r w:rsidRPr="005B5E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0.067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56CA41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1.093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9A0909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1.141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598DFE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-0.066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A8F628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0.069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F82ECD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0.652</w:t>
            </w:r>
          </w:p>
        </w:tc>
      </w:tr>
      <w:tr w:rsidR="005B5E3F" w:rsidRPr="005B5E3F" w14:paraId="2214BB3B" w14:textId="77777777" w:rsidTr="00D21B5D">
        <w:trPr>
          <w:trHeight w:val="300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F49995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SS5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B4BEDA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20A5CE2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</w:t>
            </w:r>
            <w:r w:rsidRPr="005B5E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0.396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299F99B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-1.218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8098F4B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-1.043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CB14E0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-0.804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ECAD0A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-0.913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0B74667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0.848</w:t>
            </w:r>
          </w:p>
        </w:tc>
      </w:tr>
      <w:tr w:rsidR="005B5E3F" w:rsidRPr="005B5E3F" w14:paraId="71ACED3D" w14:textId="77777777" w:rsidTr="00D21B5D">
        <w:trPr>
          <w:trHeight w:val="300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5F89CC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SS6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3615E6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F2FAA4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0</w:t>
            </w:r>
            <w:r w:rsidRPr="005B5E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.695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861023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1.671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25EF26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1.283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D546CE2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0.867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AE1D91E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-1.105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5532485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-0.966</w:t>
            </w:r>
          </w:p>
        </w:tc>
      </w:tr>
      <w:tr w:rsidR="005B5E3F" w:rsidRPr="005B5E3F" w14:paraId="64A39BDF" w14:textId="77777777" w:rsidTr="00D21B5D">
        <w:trPr>
          <w:trHeight w:val="300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2161EB8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JL1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A53F80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81F65A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</w:t>
            </w:r>
            <w:r w:rsidRPr="005B5E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0.553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D4C76B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-1.168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F31CDA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-0.715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1A6ADE4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-0.571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269BD5F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0.858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D92D288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0.101</w:t>
            </w:r>
          </w:p>
        </w:tc>
      </w:tr>
      <w:tr w:rsidR="005B5E3F" w:rsidRPr="005B5E3F" w14:paraId="616BA409" w14:textId="77777777" w:rsidTr="00D21B5D">
        <w:trPr>
          <w:trHeight w:val="300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39FAC80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JL2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FA99951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downstream side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6BAB24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</w:t>
            </w:r>
            <w:r w:rsidRPr="005B5E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1.323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5916171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2.073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53EBF8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-1.061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F903A3E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1.509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B1762B8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-1.018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3312F9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-0.646</w:t>
            </w:r>
          </w:p>
        </w:tc>
      </w:tr>
      <w:tr w:rsidR="005B5E3F" w:rsidRPr="005B5E3F" w14:paraId="31B62A9F" w14:textId="77777777" w:rsidTr="00D21B5D">
        <w:trPr>
          <w:trHeight w:val="300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980D557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JL3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E857645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172516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</w:t>
            </w:r>
            <w:r w:rsidRPr="005B5E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0.687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FF685AD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0.516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F72F8AB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-0.573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8BA8227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-0.435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61FD754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1.749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947E17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1.879</w:t>
            </w:r>
          </w:p>
        </w:tc>
      </w:tr>
      <w:tr w:rsidR="005B5E3F" w:rsidRPr="005B5E3F" w14:paraId="486509D1" w14:textId="77777777" w:rsidTr="00D21B5D">
        <w:trPr>
          <w:trHeight w:val="300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8DEFAD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YY1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430987D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downstream side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756C8AE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1</w:t>
            </w:r>
            <w:r w:rsidRPr="005B5E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.542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5D89CF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1.093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A7CB8CB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0.666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CA217A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2.169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E734E70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1.552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895081D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0.919</w:t>
            </w:r>
          </w:p>
        </w:tc>
      </w:tr>
      <w:tr w:rsidR="005B5E3F" w:rsidRPr="005B5E3F" w14:paraId="6485B07C" w14:textId="77777777" w:rsidTr="00D21B5D">
        <w:trPr>
          <w:trHeight w:val="300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7366320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YY2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C85B86A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mainstream side</w:t>
            </w: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10082AA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</w:t>
            </w:r>
            <w:r w:rsidRPr="005B5E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0.491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BA18A87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-0.062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4C1D8E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-0.817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616B97C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-0.571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D6AF46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-0.796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0EF97C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-0.753</w:t>
            </w:r>
          </w:p>
        </w:tc>
      </w:tr>
      <w:tr w:rsidR="005B5E3F" w:rsidRPr="005B5E3F" w14:paraId="255630F9" w14:textId="77777777" w:rsidTr="00D21B5D">
        <w:trPr>
          <w:trHeight w:val="300"/>
        </w:trPr>
        <w:tc>
          <w:tcPr>
            <w:tcW w:w="6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7D065DA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lastRenderedPageBreak/>
              <w:t>YY3</w:t>
            </w:r>
          </w:p>
        </w:tc>
        <w:tc>
          <w:tcPr>
            <w:tcW w:w="121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0E0501D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86E1C04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0</w:t>
            </w:r>
            <w:r w:rsidRPr="005B5E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.322</w:t>
            </w:r>
          </w:p>
        </w:tc>
        <w:tc>
          <w:tcPr>
            <w:tcW w:w="54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33570C4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-0.715</w:t>
            </w:r>
          </w:p>
        </w:tc>
        <w:tc>
          <w:tcPr>
            <w:tcW w:w="52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433C23B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-0.224</w:t>
            </w:r>
          </w:p>
        </w:tc>
        <w:tc>
          <w:tcPr>
            <w:tcW w:w="5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0AF1FA9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-0.960</w:t>
            </w:r>
          </w:p>
        </w:tc>
        <w:tc>
          <w:tcPr>
            <w:tcW w:w="50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5E7927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-1.008</w:t>
            </w:r>
          </w:p>
        </w:tc>
        <w:tc>
          <w:tcPr>
            <w:tcW w:w="4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5A9014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-1.357</w:t>
            </w:r>
          </w:p>
        </w:tc>
      </w:tr>
      <w:tr w:rsidR="005B5E3F" w:rsidRPr="005B5E3F" w14:paraId="5851CD16" w14:textId="77777777" w:rsidTr="00D21B5D">
        <w:trPr>
          <w:trHeight w:val="300"/>
        </w:trPr>
        <w:tc>
          <w:tcPr>
            <w:tcW w:w="683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76A194E6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YY4</w:t>
            </w:r>
          </w:p>
        </w:tc>
        <w:tc>
          <w:tcPr>
            <w:tcW w:w="1212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2FDA3098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</w:p>
        </w:tc>
        <w:tc>
          <w:tcPr>
            <w:tcW w:w="534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60870691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0</w:t>
            </w:r>
            <w:r w:rsidRPr="005B5E3F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.659</w:t>
            </w:r>
          </w:p>
        </w:tc>
        <w:tc>
          <w:tcPr>
            <w:tcW w:w="541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3713D03A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-0.188</w:t>
            </w:r>
          </w:p>
        </w:tc>
        <w:tc>
          <w:tcPr>
            <w:tcW w:w="528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0E281BF6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0.171</w:t>
            </w:r>
          </w:p>
        </w:tc>
        <w:tc>
          <w:tcPr>
            <w:tcW w:w="503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33C56C82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-0.688</w:t>
            </w:r>
          </w:p>
        </w:tc>
        <w:tc>
          <w:tcPr>
            <w:tcW w:w="502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37E07D49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-0.426</w:t>
            </w:r>
          </w:p>
        </w:tc>
        <w:tc>
          <w:tcPr>
            <w:tcW w:w="497" w:type="pct"/>
            <w:tcBorders>
              <w:top w:val="nil"/>
              <w:left w:val="nil"/>
              <w:bottom w:val="single" w:sz="12" w:space="0" w:color="000000"/>
              <w:right w:val="nil"/>
            </w:tcBorders>
            <w:shd w:val="clear" w:color="auto" w:fill="FFFFFF"/>
            <w:noWrap/>
            <w:vAlign w:val="center"/>
          </w:tcPr>
          <w:p w14:paraId="3A332CFE" w14:textId="77777777" w:rsidR="005B5E3F" w:rsidRPr="005B5E3F" w:rsidRDefault="005B5E3F" w:rsidP="005B5E3F">
            <w:pPr>
              <w:spacing w:line="48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5B5E3F">
              <w:rPr>
                <w:rFonts w:ascii="Times New Roman" w:eastAsia="Times New Roman" w:hAnsi="Times New Roman" w:cs="Times New Roman" w:hint="eastAsia"/>
                <w:color w:val="000000"/>
                <w:sz w:val="18"/>
                <w:szCs w:val="18"/>
              </w:rPr>
              <w:t>-0.539</w:t>
            </w:r>
          </w:p>
        </w:tc>
      </w:tr>
    </w:tbl>
    <w:p w14:paraId="2466364B" w14:textId="244E469E" w:rsidR="00E23E2D" w:rsidRPr="005B5E3F" w:rsidRDefault="005B5E3F" w:rsidP="005B5E3F">
      <w:pPr>
        <w:spacing w:line="480" w:lineRule="auto"/>
        <w:rPr>
          <w:rFonts w:ascii="Times New Roman" w:eastAsia="等线" w:hAnsi="Times New Roman" w:cs="Times New Roman" w:hint="eastAsia"/>
          <w:sz w:val="18"/>
          <w:szCs w:val="18"/>
        </w:rPr>
      </w:pPr>
      <w:r w:rsidRPr="005B5E3F">
        <w:rPr>
          <w:rFonts w:ascii="Times New Roman" w:eastAsia="Times New Roman" w:hAnsi="Times New Roman" w:cs="Times New Roman"/>
          <w:b/>
          <w:bCs/>
          <w:sz w:val="18"/>
          <w:szCs w:val="18"/>
        </w:rPr>
        <w:t>Note:</w:t>
      </w:r>
      <w:r w:rsidRPr="005B5E3F">
        <w:rPr>
          <w:rFonts w:ascii="Times New Roman" w:eastAsia="Times New Roman" w:hAnsi="Times New Roman" w:cs="Times New Roman"/>
          <w:sz w:val="18"/>
          <w:szCs w:val="18"/>
        </w:rPr>
        <w:t xml:space="preserve"> STN and SOM values were standardized separately within each sampling event using Z-score normalization. Positive values indicate concentrations higher than the event-specific mean, whereas negative values indicate concentrations lower than the event-specific mean. Sites located downstream of mid-channel bars included JZ4, SS4, JL2, and YY1; the remaining sites were classified as other sites for subsequent group comparisons.</w:t>
      </w:r>
      <w:bookmarkEnd w:id="1"/>
    </w:p>
    <w:sectPr w:rsidR="00E23E2D" w:rsidRPr="005B5E3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E2D5E3" w14:textId="77777777" w:rsidR="00927B5D" w:rsidRDefault="00927B5D" w:rsidP="00D95C1F">
      <w:r>
        <w:separator/>
      </w:r>
    </w:p>
  </w:endnote>
  <w:endnote w:type="continuationSeparator" w:id="0">
    <w:p w14:paraId="590360D0" w14:textId="77777777" w:rsidR="00927B5D" w:rsidRDefault="00927B5D" w:rsidP="00D95C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64ED7E" w14:textId="77777777" w:rsidR="00927B5D" w:rsidRDefault="00927B5D" w:rsidP="00D95C1F">
      <w:r>
        <w:separator/>
      </w:r>
    </w:p>
  </w:footnote>
  <w:footnote w:type="continuationSeparator" w:id="0">
    <w:p w14:paraId="34081EB5" w14:textId="77777777" w:rsidR="00927B5D" w:rsidRDefault="00927B5D" w:rsidP="00D95C1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ocumentProtection w:enforcement="0"/>
  <w:autoFormatOverride/>
  <w:defaultTabStop w:val="420"/>
  <w:autoHyphenation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7C0"/>
    <w:rsid w:val="000F5820"/>
    <w:rsid w:val="003D57C0"/>
    <w:rsid w:val="003E5B4A"/>
    <w:rsid w:val="005B5E3F"/>
    <w:rsid w:val="00927B5D"/>
    <w:rsid w:val="00D95C1F"/>
    <w:rsid w:val="00E23E2D"/>
    <w:rsid w:val="00F56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698CE1"/>
  <w15:chartTrackingRefBased/>
  <w15:docId w15:val="{5E2720AF-92CC-4A7D-907C-72E5E4B52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5C1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95C1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95C1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95C1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252</Words>
  <Characters>1441</Characters>
  <Application>Microsoft Office Word</Application>
  <DocSecurity>0</DocSecurity>
  <Lines>12</Lines>
  <Paragraphs>3</Paragraphs>
  <ScaleCrop>false</ScaleCrop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小兵 蒙</dc:creator>
  <cp:keywords/>
  <dc:description/>
  <cp:lastModifiedBy>小兵 蒙</cp:lastModifiedBy>
  <cp:revision>3</cp:revision>
  <dcterms:created xsi:type="dcterms:W3CDTF">2026-06-08T15:33:00Z</dcterms:created>
  <dcterms:modified xsi:type="dcterms:W3CDTF">2026-06-09T13:46:00Z</dcterms:modified>
</cp:coreProperties>
</file>