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CF1D" w14:textId="77777777" w:rsidR="00952B98" w:rsidRDefault="00952B98" w:rsidP="00952B98">
      <w:pPr>
        <w:spacing w:after="0"/>
        <w:rPr>
          <w:b/>
          <w:sz w:val="24"/>
        </w:rPr>
      </w:pPr>
      <w:r>
        <w:rPr>
          <w:b/>
          <w:sz w:val="24"/>
        </w:rPr>
        <w:t>Additional files</w:t>
      </w:r>
    </w:p>
    <w:p w14:paraId="10756201" w14:textId="77777777" w:rsidR="00952B98" w:rsidRDefault="00952B98" w:rsidP="00952B98">
      <w:pPr>
        <w:rPr>
          <w:color w:val="222222"/>
          <w:sz w:val="24"/>
        </w:rPr>
      </w:pPr>
      <w:r>
        <w:rPr>
          <w:color w:val="222222"/>
          <w:sz w:val="24"/>
          <w:shd w:val="clear" w:color="auto" w:fill="FFFFFF"/>
        </w:rPr>
        <w:t>Additional file 1.xlsx</w:t>
      </w:r>
    </w:p>
    <w:p w14:paraId="023D8B5F" w14:textId="77777777" w:rsidR="00952B98" w:rsidRDefault="00952B98" w:rsidP="00952B98">
      <w:pPr>
        <w:rPr>
          <w:color w:val="222222"/>
          <w:sz w:val="24"/>
        </w:rPr>
      </w:pPr>
      <w:r>
        <w:rPr>
          <w:sz w:val="24"/>
        </w:rPr>
        <w:t>Title of data:</w:t>
      </w:r>
      <w:r>
        <w:rPr>
          <w:color w:val="222222"/>
          <w:sz w:val="24"/>
          <w:shd w:val="clear" w:color="auto" w:fill="FFFFFF"/>
        </w:rPr>
        <w:t xml:space="preserve"> Table A1. Outcome Variables: Indicators of Child Abuse Signs</w:t>
      </w:r>
    </w:p>
    <w:p w14:paraId="0E18682C" w14:textId="77777777" w:rsidR="00952B98" w:rsidRDefault="00952B98" w:rsidP="00952B98">
      <w:pPr>
        <w:rPr>
          <w:sz w:val="24"/>
        </w:rPr>
      </w:pPr>
      <w:r>
        <w:rPr>
          <w:color w:val="222222"/>
          <w:sz w:val="24"/>
          <w:shd w:val="clear" w:color="auto" w:fill="FFFFFF"/>
        </w:rPr>
        <w:t>Description of data: This table provides the operational definitions and calculation methods for the outcome variables used to assess the signs suggestive of infant abuse.</w:t>
      </w:r>
    </w:p>
    <w:p w14:paraId="59611D5A" w14:textId="77777777" w:rsidR="00952B98" w:rsidRDefault="00952B98" w:rsidP="00952B98">
      <w:pPr>
        <w:widowControl/>
        <w:spacing w:before="100" w:beforeAutospacing="1" w:after="100" w:afterAutospacing="1"/>
        <w:rPr>
          <w:color w:val="222222"/>
          <w:sz w:val="24"/>
          <w:shd w:val="clear" w:color="auto" w:fill="FFFFFF"/>
        </w:rPr>
      </w:pPr>
    </w:p>
    <w:p w14:paraId="7DAFED78" w14:textId="77777777" w:rsidR="00952B98" w:rsidRDefault="00952B98" w:rsidP="00952B98">
      <w:pPr>
        <w:widowControl/>
        <w:spacing w:before="100" w:beforeAutospacing="1" w:after="100" w:afterAutospacing="1"/>
        <w:rPr>
          <w:sz w:val="24"/>
        </w:rPr>
      </w:pPr>
      <w:r>
        <w:rPr>
          <w:color w:val="222222"/>
          <w:sz w:val="24"/>
          <w:shd w:val="clear" w:color="auto" w:fill="FFFFFF"/>
        </w:rPr>
        <w:t>Additional file 2.xlsx</w:t>
      </w:r>
    </w:p>
    <w:p w14:paraId="61360463" w14:textId="77777777" w:rsidR="00952B98" w:rsidRDefault="00952B98" w:rsidP="00952B98">
      <w:pPr>
        <w:widowControl/>
        <w:spacing w:before="100" w:beforeAutospacing="1" w:after="100" w:afterAutospacing="1"/>
        <w:rPr>
          <w:sz w:val="24"/>
        </w:rPr>
      </w:pPr>
      <w:r>
        <w:rPr>
          <w:color w:val="222222"/>
          <w:sz w:val="24"/>
          <w:shd w:val="clear" w:color="auto" w:fill="FFFFFF"/>
        </w:rPr>
        <w:t>Title of data: Table A2. Process Variables: Maternal and Child Health Services</w:t>
      </w:r>
    </w:p>
    <w:p w14:paraId="7053241A" w14:textId="77777777" w:rsidR="00952B98" w:rsidRDefault="00952B98" w:rsidP="00952B98">
      <w:pPr>
        <w:widowControl/>
        <w:spacing w:before="100" w:beforeAutospacing="1" w:after="100" w:afterAutospacing="1"/>
        <w:rPr>
          <w:color w:val="222222"/>
          <w:sz w:val="24"/>
        </w:rPr>
      </w:pPr>
      <w:r>
        <w:rPr>
          <w:color w:val="222222"/>
          <w:sz w:val="24"/>
          <w:shd w:val="clear" w:color="auto" w:fill="FFFFFF"/>
        </w:rPr>
        <w:t>Description of data: This table outlines the categorization and scoring system for the process variables representing municipal maternal and child health services.</w:t>
      </w:r>
    </w:p>
    <w:p w14:paraId="409CE6FE" w14:textId="77777777" w:rsidR="00952B98" w:rsidRDefault="00952B98" w:rsidP="00952B98">
      <w:pPr>
        <w:widowControl/>
        <w:spacing w:before="100" w:beforeAutospacing="1" w:after="100" w:afterAutospacing="1"/>
        <w:rPr>
          <w:color w:val="222222"/>
          <w:sz w:val="24"/>
          <w:shd w:val="clear" w:color="auto" w:fill="FFFFFF"/>
        </w:rPr>
      </w:pPr>
    </w:p>
    <w:p w14:paraId="5E566754" w14:textId="77777777" w:rsidR="00952B98" w:rsidRDefault="00952B98" w:rsidP="00952B98">
      <w:pPr>
        <w:widowControl/>
        <w:spacing w:before="100" w:beforeAutospacing="1" w:after="100" w:afterAutospacing="1"/>
        <w:rPr>
          <w:sz w:val="24"/>
        </w:rPr>
      </w:pPr>
      <w:r>
        <w:rPr>
          <w:color w:val="222222"/>
          <w:sz w:val="24"/>
          <w:shd w:val="clear" w:color="auto" w:fill="FFFFFF"/>
        </w:rPr>
        <w:t>Additional file 3.xlsx</w:t>
      </w:r>
    </w:p>
    <w:p w14:paraId="33C6DF2D" w14:textId="77777777" w:rsidR="00952B98" w:rsidRDefault="00952B98" w:rsidP="00952B98">
      <w:pPr>
        <w:widowControl/>
        <w:spacing w:before="100" w:beforeAutospacing="1" w:after="100" w:afterAutospacing="1"/>
        <w:rPr>
          <w:color w:val="222222"/>
          <w:sz w:val="24"/>
        </w:rPr>
      </w:pPr>
      <w:r>
        <w:rPr>
          <w:color w:val="222222"/>
          <w:sz w:val="24"/>
          <w:shd w:val="clear" w:color="auto" w:fill="FFFFFF"/>
        </w:rPr>
        <w:t>Title of data: Table A3. Regional Characteristic Variables</w:t>
      </w:r>
    </w:p>
    <w:p w14:paraId="6F6C9D22" w14:textId="77777777" w:rsidR="00952B98" w:rsidRDefault="00952B98" w:rsidP="00952B98">
      <w:pPr>
        <w:widowControl/>
        <w:spacing w:before="100" w:beforeAutospacing="1" w:after="100" w:afterAutospacing="1"/>
        <w:rPr>
          <w:b/>
          <w:sz w:val="24"/>
        </w:rPr>
      </w:pPr>
      <w:r>
        <w:rPr>
          <w:color w:val="222222"/>
          <w:sz w:val="24"/>
          <w:shd w:val="clear" w:color="auto" w:fill="FFFFFF"/>
        </w:rPr>
        <w:t>Description of data: This table details the structural variables representing regional characteristics and their respective data sources.</w:t>
      </w:r>
    </w:p>
    <w:p w14:paraId="34D50EBF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98"/>
    <w:rsid w:val="000B7767"/>
    <w:rsid w:val="005B6877"/>
    <w:rsid w:val="00952B98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E105D"/>
  <w15:chartTrackingRefBased/>
  <w15:docId w15:val="{89E2AE13-E2D2-4BF5-8C51-0458FDB2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B98"/>
    <w:pPr>
      <w:widowControl w:val="0"/>
      <w:spacing w:line="480" w:lineRule="auto"/>
      <w:contextualSpacing/>
    </w:pPr>
    <w:rPr>
      <w:rFonts w:ascii="Times New Roman" w:eastAsia="Times New Roman" w:hAnsi="Times New Roman" w:cs="Times New Roman"/>
      <w:kern w:val="0"/>
      <w:sz w:val="22"/>
      <w:szCs w:val="22"/>
      <w:lang w:val="en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B98"/>
    <w:pPr>
      <w:keepNext/>
      <w:keepLines/>
      <w:widowControl/>
      <w:spacing w:before="360" w:after="80" w:line="278" w:lineRule="auto"/>
      <w:contextualSpacing w:val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B98"/>
    <w:pPr>
      <w:keepNext/>
      <w:keepLines/>
      <w:widowControl/>
      <w:spacing w:before="160" w:after="80" w:line="278" w:lineRule="auto"/>
      <w:contextualSpacing w:val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B98"/>
    <w:pPr>
      <w:keepNext/>
      <w:keepLines/>
      <w:widowControl/>
      <w:spacing w:before="160" w:after="80" w:line="278" w:lineRule="auto"/>
      <w:contextualSpacing w:val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B98"/>
    <w:pPr>
      <w:keepNext/>
      <w:keepLines/>
      <w:widowControl/>
      <w:spacing w:before="80" w:after="40" w:line="278" w:lineRule="auto"/>
      <w:contextualSpacing w:val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B98"/>
    <w:pPr>
      <w:keepNext/>
      <w:keepLines/>
      <w:widowControl/>
      <w:spacing w:before="80" w:after="40" w:line="278" w:lineRule="auto"/>
      <w:contextualSpacing w:val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B98"/>
    <w:pPr>
      <w:keepNext/>
      <w:keepLines/>
      <w:widowControl/>
      <w:spacing w:before="40" w:after="0" w:line="278" w:lineRule="auto"/>
      <w:contextualSpacing w:val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B98"/>
    <w:pPr>
      <w:keepNext/>
      <w:keepLines/>
      <w:widowControl/>
      <w:spacing w:before="40" w:after="0" w:line="278" w:lineRule="auto"/>
      <w:contextualSpacing w:val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B98"/>
    <w:pPr>
      <w:keepNext/>
      <w:keepLines/>
      <w:widowControl/>
      <w:spacing w:after="0" w:line="278" w:lineRule="auto"/>
      <w:contextualSpacing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B98"/>
    <w:pPr>
      <w:keepNext/>
      <w:keepLines/>
      <w:widowControl/>
      <w:spacing w:after="0" w:line="278" w:lineRule="auto"/>
      <w:contextualSpacing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B98"/>
    <w:pPr>
      <w:widowControl/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2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B98"/>
    <w:pPr>
      <w:widowControl/>
      <w:numPr>
        <w:ilvl w:val="1"/>
      </w:numPr>
      <w:spacing w:line="278" w:lineRule="auto"/>
      <w:contextualSpacing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2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B98"/>
    <w:pPr>
      <w:widowControl/>
      <w:spacing w:before="160" w:line="278" w:lineRule="auto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2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B98"/>
    <w:pPr>
      <w:widowControl/>
      <w:spacing w:line="278" w:lineRule="auto"/>
      <w:ind w:left="720"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2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B9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contextualSpacing w:val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B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2026-08-14T14:30:00Z</dcterms:created>
  <dcterms:modified xsi:type="dcterms:W3CDTF">2026-08-14T14:30:00Z</dcterms:modified>
</cp:coreProperties>
</file>