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1A45" w14:textId="77777777" w:rsidR="00472498" w:rsidRDefault="00000000">
      <w:pPr>
        <w:pStyle w:val="Title"/>
        <w:jc w:val="center"/>
      </w:pPr>
      <w:r>
        <w:t>Supplementary Information</w:t>
      </w:r>
    </w:p>
    <w:p w14:paraId="55D4C85E" w14:textId="77777777" w:rsidR="00472498" w:rsidRDefault="00000000">
      <w:pPr>
        <w:jc w:val="center"/>
      </w:pPr>
      <w:r>
        <w:t>Supplementary Information for: Cross-kingdom phenotype annotations for 35,856 species generated with a web-search-enabled language model</w:t>
      </w:r>
    </w:p>
    <w:p w14:paraId="5F17AF5D" w14:textId="77777777" w:rsidR="00472498" w:rsidRDefault="00000000">
      <w:pPr>
        <w:jc w:val="center"/>
      </w:pPr>
      <w:r>
        <w:t>Tyler M. Moore</w:t>
      </w:r>
    </w:p>
    <w:p w14:paraId="2AAF6E3C" w14:textId="77777777" w:rsidR="00472498" w:rsidRDefault="00000000">
      <w:pPr>
        <w:jc w:val="center"/>
      </w:pPr>
      <w:r>
        <w:t>This file contains one supplementary validation note and three supplementary tables.</w:t>
      </w:r>
    </w:p>
    <w:p w14:paraId="2724B968" w14:textId="77777777" w:rsidR="00472498" w:rsidRDefault="00000000">
      <w:r>
        <w:br w:type="page"/>
      </w:r>
    </w:p>
    <w:p w14:paraId="46E99ACE" w14:textId="77777777" w:rsidR="00472498" w:rsidRDefault="00000000">
      <w:pPr>
        <w:pStyle w:val="Heading1"/>
      </w:pPr>
      <w:r>
        <w:lastRenderedPageBreak/>
        <w:t>Supplementary Note 1. Independent LLM-assisted accuracy audit</w:t>
      </w:r>
    </w:p>
    <w:p w14:paraId="0AE4AA61" w14:textId="77777777" w:rsidR="00472498" w:rsidRDefault="00000000">
      <w:r>
        <w:t>The following prompt and final audit report are reproduced from the Claude Opus 4.7 extended validation described in the main manuscript. Intermediate tool-use and process-log text was omitted for readability; substantive numerical results and caveats were retained. The supplied audit matrix contained no code-2 values and therefore corresponded to the completed matrix after missing-value handling.</w:t>
      </w:r>
    </w:p>
    <w:p w14:paraId="0169010A" w14:textId="77777777" w:rsidR="00472498" w:rsidRDefault="00000000">
      <w:pPr>
        <w:pStyle w:val="Heading2"/>
      </w:pPr>
      <w:r>
        <w:t>Prompt</w:t>
      </w:r>
    </w:p>
    <w:p w14:paraId="3459A025" w14:textId="77777777" w:rsidR="00472498" w:rsidRDefault="00000000">
      <w:r>
        <w:t>PROMPT: I have a large table of animal, plant, and fungus characteristics that I've obtained using Grok's batch API. I now want to get an idea of how accurate these characteristics are. Each characteristic is in the form of a question, and the possible response options are:</w:t>
      </w:r>
    </w:p>
    <w:p w14:paraId="6D61782B" w14:textId="77777777" w:rsidR="00472498" w:rsidRDefault="00000000">
      <w:pPr>
        <w:pStyle w:val="ListBullet"/>
      </w:pPr>
      <w:r>
        <w:t>0 = Definitely No</w:t>
      </w:r>
    </w:p>
    <w:p w14:paraId="4F4BEEF6" w14:textId="77777777" w:rsidR="00472498" w:rsidRDefault="00000000">
      <w:pPr>
        <w:pStyle w:val="ListBullet"/>
      </w:pPr>
      <w:r>
        <w:t>1 = Probably No</w:t>
      </w:r>
    </w:p>
    <w:p w14:paraId="2F1B33CD" w14:textId="77777777" w:rsidR="00472498" w:rsidRDefault="00000000">
      <w:pPr>
        <w:pStyle w:val="ListBullet"/>
      </w:pPr>
      <w:r>
        <w:t>2 = Unknown (or not applicable)</w:t>
      </w:r>
    </w:p>
    <w:p w14:paraId="419F108C" w14:textId="77777777" w:rsidR="00472498" w:rsidRDefault="00000000">
      <w:pPr>
        <w:pStyle w:val="ListBullet"/>
      </w:pPr>
      <w:r>
        <w:t>3 = Probably Yes</w:t>
      </w:r>
    </w:p>
    <w:p w14:paraId="0E4A92DE" w14:textId="77777777" w:rsidR="00472498" w:rsidRDefault="00000000">
      <w:pPr>
        <w:pStyle w:val="ListBullet"/>
      </w:pPr>
      <w:r>
        <w:t>4 = Definitely Yes</w:t>
      </w:r>
    </w:p>
    <w:p w14:paraId="5DF1177A" w14:textId="77777777" w:rsidR="00472498" w:rsidRDefault="00000000">
      <w:r>
        <w:t>I've selected a random sample of 200 of these organisms (out of over 35,000) and am attaching their data. I would like you to do the absolute best you can, given your existing knowledge and all tools available to you, to check what percentage of these responses are correct. Use whatever approach you think will yield the most useful approximation of accuracy.</w:t>
      </w:r>
    </w:p>
    <w:p w14:paraId="051E9271" w14:textId="77777777" w:rsidR="00472498" w:rsidRDefault="00000000">
      <w:pPr>
        <w:pStyle w:val="Heading2"/>
      </w:pPr>
      <w:r>
        <w:t>Final report</w:t>
      </w:r>
    </w:p>
    <w:p w14:paraId="00E4BAD8" w14:textId="77777777" w:rsidR="00472498" w:rsidRDefault="00000000">
      <w:pPr>
        <w:pStyle w:val="Heading2"/>
      </w:pPr>
      <w:r>
        <w:t>LifeDive Grok Response Accuracy Audit</w:t>
      </w:r>
    </w:p>
    <w:p w14:paraId="61E09003" w14:textId="77777777" w:rsidR="00472498" w:rsidRDefault="00000000">
      <w:pPr>
        <w:pStyle w:val="Heading3"/>
      </w:pPr>
      <w:r>
        <w:t>Headline</w:t>
      </w:r>
    </w:p>
    <w:p w14:paraId="7F01AEFC" w14:textId="77777777" w:rsidR="00472498" w:rsidRDefault="00000000">
      <w:r>
        <w:t>Best estimate: approximately 95–97% of the 39,200 cell responses are directionally correct (i.e., a "yes" answer when the truth is yes, or a "no" when the truth is no). The two independent estimation methods I used converge on this range:</w:t>
      </w:r>
    </w:p>
    <w:tbl>
      <w:tblPr>
        <w:tblStyle w:val="TableGrid"/>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676"/>
        <w:gridCol w:w="1621"/>
        <w:gridCol w:w="1021"/>
        <w:gridCol w:w="1276"/>
      </w:tblGrid>
      <w:tr w:rsidR="00507D42" w:rsidRPr="00EB25A4" w14:paraId="45892324" w14:textId="77777777">
        <w:trPr>
          <w:cantSplit/>
          <w:tblHeader/>
          <w:tblCellSpacing w:w="15" w:type="dxa"/>
          <w:jc w:val="center"/>
        </w:trPr>
        <w:tc>
          <w:tcPr>
            <w:tcW w:w="3631" w:type="dxa"/>
            <w:shd w:val="clear" w:color="auto" w:fill="D9EAF7"/>
            <w:vAlign w:val="center"/>
            <w:hideMark/>
          </w:tcPr>
          <w:p w14:paraId="7EA2F46D"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Method</w:t>
            </w:r>
          </w:p>
        </w:tc>
        <w:tc>
          <w:tcPr>
            <w:tcW w:w="1591" w:type="dxa"/>
            <w:shd w:val="clear" w:color="auto" w:fill="D9EAF7"/>
            <w:vAlign w:val="center"/>
            <w:hideMark/>
          </w:tcPr>
          <w:p w14:paraId="4C87F59B"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Cells</w:t>
            </w:r>
          </w:p>
        </w:tc>
        <w:tc>
          <w:tcPr>
            <w:tcW w:w="991" w:type="dxa"/>
            <w:shd w:val="clear" w:color="auto" w:fill="D9EAF7"/>
            <w:vAlign w:val="center"/>
            <w:hideMark/>
          </w:tcPr>
          <w:p w14:paraId="16E60677"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Accuracy</w:t>
            </w:r>
          </w:p>
        </w:tc>
        <w:tc>
          <w:tcPr>
            <w:tcW w:w="1231" w:type="dxa"/>
            <w:shd w:val="clear" w:color="auto" w:fill="D9EAF7"/>
            <w:vAlign w:val="center"/>
            <w:hideMark/>
          </w:tcPr>
          <w:p w14:paraId="1192BDD4"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95% CI</w:t>
            </w:r>
          </w:p>
        </w:tc>
      </w:tr>
      <w:tr w:rsidR="00507D42" w:rsidRPr="00EB25A4" w14:paraId="6C563E98" w14:textId="77777777">
        <w:trPr>
          <w:cantSplit/>
          <w:tblCellSpacing w:w="15" w:type="dxa"/>
          <w:jc w:val="center"/>
        </w:trPr>
        <w:tc>
          <w:tcPr>
            <w:tcW w:w="3631" w:type="dxa"/>
            <w:vAlign w:val="center"/>
            <w:hideMark/>
          </w:tcPr>
          <w:p w14:paraId="3915ED9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Taxonomy-rule evaluation</w:t>
            </w:r>
          </w:p>
        </w:tc>
        <w:tc>
          <w:tcPr>
            <w:tcW w:w="1591" w:type="dxa"/>
            <w:vAlign w:val="center"/>
            <w:hideMark/>
          </w:tcPr>
          <w:p w14:paraId="1948F86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7,641 (19.5%)</w:t>
            </w:r>
          </w:p>
        </w:tc>
        <w:tc>
          <w:tcPr>
            <w:tcW w:w="991" w:type="dxa"/>
            <w:vAlign w:val="center"/>
            <w:hideMark/>
          </w:tcPr>
          <w:p w14:paraId="1F6E378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b/>
                <w:bCs/>
                <w:color w:val="000000"/>
                <w:sz w:val="18"/>
                <w:szCs w:val="20"/>
              </w:rPr>
              <w:t>96.5%</w:t>
            </w:r>
          </w:p>
        </w:tc>
        <w:tc>
          <w:tcPr>
            <w:tcW w:w="1231" w:type="dxa"/>
            <w:vAlign w:val="center"/>
            <w:hideMark/>
          </w:tcPr>
          <w:p w14:paraId="6254DAAE"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96.1–96.9%</w:t>
            </w:r>
          </w:p>
        </w:tc>
      </w:tr>
      <w:tr w:rsidR="00507D42" w:rsidRPr="00EB25A4" w14:paraId="633297DA" w14:textId="77777777">
        <w:trPr>
          <w:cantSplit/>
          <w:tblCellSpacing w:w="15" w:type="dxa"/>
          <w:jc w:val="center"/>
        </w:trPr>
        <w:tc>
          <w:tcPr>
            <w:tcW w:w="3631" w:type="dxa"/>
            <w:vAlign w:val="center"/>
            <w:hideMark/>
          </w:tcPr>
          <w:p w14:paraId="43AC30F3"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Manual web-verified spot-check</w:t>
            </w:r>
          </w:p>
        </w:tc>
        <w:tc>
          <w:tcPr>
            <w:tcW w:w="1591" w:type="dxa"/>
            <w:vAlign w:val="center"/>
            <w:hideMark/>
          </w:tcPr>
          <w:p w14:paraId="3FDEAB2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240 (0.6%)</w:t>
            </w:r>
          </w:p>
        </w:tc>
        <w:tc>
          <w:tcPr>
            <w:tcW w:w="991" w:type="dxa"/>
            <w:vAlign w:val="center"/>
            <w:hideMark/>
          </w:tcPr>
          <w:p w14:paraId="5C57C41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b/>
                <w:bCs/>
                <w:color w:val="000000"/>
                <w:sz w:val="18"/>
                <w:szCs w:val="20"/>
              </w:rPr>
              <w:t>97–99%</w:t>
            </w:r>
          </w:p>
        </w:tc>
        <w:tc>
          <w:tcPr>
            <w:tcW w:w="1231" w:type="dxa"/>
            <w:vAlign w:val="center"/>
            <w:hideMark/>
          </w:tcPr>
          <w:p w14:paraId="2E0A7B8D"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95.0–99.2%</w:t>
            </w:r>
          </w:p>
        </w:tc>
      </w:tr>
    </w:tbl>
    <w:p w14:paraId="26F878EA" w14:textId="77777777" w:rsidR="00472498" w:rsidRDefault="00000000">
      <w:r>
        <w:t>These estimates are concordant, but each has biases (see Caveats below). The honest reading is that the database is in the mid-to-high 90s for directional accuracy on yes/no questions, with a higher rate on confident answers (0 or 4) and a much lower rate on the small minority where Grok hedged (1 or 3).</w:t>
      </w:r>
    </w:p>
    <w:p w14:paraId="25436002" w14:textId="77777777" w:rsidR="00472498" w:rsidRPr="00483849" w:rsidRDefault="00000000">
      <w:pPr>
        <w:pStyle w:val="Heading3"/>
        <w:rPr>
          <w:lang w:val="fr-FR"/>
        </w:rPr>
      </w:pPr>
      <w:r w:rsidRPr="00483849">
        <w:rPr>
          <w:lang w:val="fr-FR"/>
        </w:rPr>
        <w:t>Sample composition</w:t>
      </w:r>
    </w:p>
    <w:p w14:paraId="24C6ECA4" w14:textId="77777777" w:rsidR="00472498" w:rsidRDefault="00000000">
      <w:r w:rsidRPr="00483849">
        <w:rPr>
          <w:lang w:val="fr-FR"/>
        </w:rPr>
        <w:t xml:space="preserve">200 organisms × 196 questions = 39,200 cells. </w:t>
      </w:r>
      <w:r>
        <w:t>The Grok response distribution:</w:t>
      </w:r>
    </w:p>
    <w:tbl>
      <w:tblPr>
        <w:tblStyle w:val="TableGrid"/>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56"/>
        <w:gridCol w:w="1741"/>
        <w:gridCol w:w="781"/>
        <w:gridCol w:w="676"/>
      </w:tblGrid>
      <w:tr w:rsidR="00507D42" w:rsidRPr="00EB25A4" w14:paraId="6E0D8181" w14:textId="77777777">
        <w:trPr>
          <w:cantSplit/>
          <w:tblHeader/>
          <w:tblCellSpacing w:w="15" w:type="dxa"/>
          <w:jc w:val="center"/>
        </w:trPr>
        <w:tc>
          <w:tcPr>
            <w:tcW w:w="511" w:type="dxa"/>
            <w:shd w:val="clear" w:color="auto" w:fill="D9EAF7"/>
            <w:vAlign w:val="center"/>
            <w:hideMark/>
          </w:tcPr>
          <w:p w14:paraId="7E712717"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Code</w:t>
            </w:r>
          </w:p>
        </w:tc>
        <w:tc>
          <w:tcPr>
            <w:tcW w:w="1711" w:type="dxa"/>
            <w:shd w:val="clear" w:color="auto" w:fill="D9EAF7"/>
            <w:vAlign w:val="center"/>
            <w:hideMark/>
          </w:tcPr>
          <w:p w14:paraId="55F5A38D"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Meaning</w:t>
            </w:r>
          </w:p>
        </w:tc>
        <w:tc>
          <w:tcPr>
            <w:tcW w:w="751" w:type="dxa"/>
            <w:shd w:val="clear" w:color="auto" w:fill="D9EAF7"/>
            <w:vAlign w:val="center"/>
            <w:hideMark/>
          </w:tcPr>
          <w:p w14:paraId="4B903E59"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Count</w:t>
            </w:r>
          </w:p>
        </w:tc>
        <w:tc>
          <w:tcPr>
            <w:tcW w:w="631" w:type="dxa"/>
            <w:shd w:val="clear" w:color="auto" w:fill="D9EAF7"/>
            <w:vAlign w:val="center"/>
            <w:hideMark/>
          </w:tcPr>
          <w:p w14:paraId="77B4CC46"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w:t>
            </w:r>
          </w:p>
        </w:tc>
      </w:tr>
      <w:tr w:rsidR="00507D42" w:rsidRPr="00EB25A4" w14:paraId="442F27AE" w14:textId="77777777">
        <w:trPr>
          <w:cantSplit/>
          <w:tblCellSpacing w:w="15" w:type="dxa"/>
          <w:jc w:val="center"/>
        </w:trPr>
        <w:tc>
          <w:tcPr>
            <w:tcW w:w="511" w:type="dxa"/>
            <w:vAlign w:val="center"/>
            <w:hideMark/>
          </w:tcPr>
          <w:p w14:paraId="172E173E"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0</w:t>
            </w:r>
          </w:p>
        </w:tc>
        <w:tc>
          <w:tcPr>
            <w:tcW w:w="1711" w:type="dxa"/>
            <w:vAlign w:val="center"/>
            <w:hideMark/>
          </w:tcPr>
          <w:p w14:paraId="5E3E7638" w14:textId="77777777" w:rsidR="00507D42" w:rsidRPr="00EB25A4" w:rsidRDefault="00507D42" w:rsidP="00EB25A4">
            <w:pPr>
              <w:spacing w:after="0" w:line="240" w:lineRule="auto"/>
              <w:rPr>
                <w:rFonts w:ascii="Courier New" w:hAnsi="Courier New" w:cs="Courier New"/>
                <w:sz w:val="20"/>
                <w:szCs w:val="20"/>
              </w:rPr>
            </w:pPr>
            <w:proofErr w:type="gramStart"/>
            <w:r w:rsidRPr="00EB25A4">
              <w:rPr>
                <w:rFonts w:ascii="Arial" w:hAnsi="Arial" w:cs="Times New Roman"/>
                <w:color w:val="000000"/>
                <w:sz w:val="18"/>
                <w:szCs w:val="20"/>
              </w:rPr>
              <w:t>Definitely No</w:t>
            </w:r>
            <w:proofErr w:type="gramEnd"/>
          </w:p>
        </w:tc>
        <w:tc>
          <w:tcPr>
            <w:tcW w:w="751" w:type="dxa"/>
            <w:vAlign w:val="center"/>
            <w:hideMark/>
          </w:tcPr>
          <w:p w14:paraId="1D4A343D"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24,607</w:t>
            </w:r>
          </w:p>
        </w:tc>
        <w:tc>
          <w:tcPr>
            <w:tcW w:w="631" w:type="dxa"/>
            <w:vAlign w:val="center"/>
            <w:hideMark/>
          </w:tcPr>
          <w:p w14:paraId="42C2BF3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62.8%</w:t>
            </w:r>
          </w:p>
        </w:tc>
      </w:tr>
      <w:tr w:rsidR="00507D42" w:rsidRPr="00EB25A4" w14:paraId="5CDED293" w14:textId="77777777">
        <w:trPr>
          <w:cantSplit/>
          <w:tblCellSpacing w:w="15" w:type="dxa"/>
          <w:jc w:val="center"/>
        </w:trPr>
        <w:tc>
          <w:tcPr>
            <w:tcW w:w="511" w:type="dxa"/>
            <w:vAlign w:val="center"/>
            <w:hideMark/>
          </w:tcPr>
          <w:p w14:paraId="6012119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w:t>
            </w:r>
          </w:p>
        </w:tc>
        <w:tc>
          <w:tcPr>
            <w:tcW w:w="1711" w:type="dxa"/>
            <w:vAlign w:val="center"/>
            <w:hideMark/>
          </w:tcPr>
          <w:p w14:paraId="303A4785"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Probably No</w:t>
            </w:r>
          </w:p>
        </w:tc>
        <w:tc>
          <w:tcPr>
            <w:tcW w:w="751" w:type="dxa"/>
            <w:vAlign w:val="center"/>
            <w:hideMark/>
          </w:tcPr>
          <w:p w14:paraId="46D6757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1,839</w:t>
            </w:r>
          </w:p>
        </w:tc>
        <w:tc>
          <w:tcPr>
            <w:tcW w:w="631" w:type="dxa"/>
            <w:vAlign w:val="center"/>
            <w:hideMark/>
          </w:tcPr>
          <w:p w14:paraId="2C65EA6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4.7%</w:t>
            </w:r>
          </w:p>
        </w:tc>
      </w:tr>
      <w:tr w:rsidR="00507D42" w:rsidRPr="00EB25A4" w14:paraId="2EFA8408" w14:textId="77777777">
        <w:trPr>
          <w:cantSplit/>
          <w:tblCellSpacing w:w="15" w:type="dxa"/>
          <w:jc w:val="center"/>
        </w:trPr>
        <w:tc>
          <w:tcPr>
            <w:tcW w:w="511" w:type="dxa"/>
            <w:vAlign w:val="center"/>
            <w:hideMark/>
          </w:tcPr>
          <w:p w14:paraId="6B414B15"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w:t>
            </w:r>
          </w:p>
        </w:tc>
        <w:tc>
          <w:tcPr>
            <w:tcW w:w="1711" w:type="dxa"/>
            <w:vAlign w:val="center"/>
            <w:hideMark/>
          </w:tcPr>
          <w:p w14:paraId="42EA643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Unknown / N/A</w:t>
            </w:r>
          </w:p>
        </w:tc>
        <w:tc>
          <w:tcPr>
            <w:tcW w:w="751" w:type="dxa"/>
            <w:vAlign w:val="center"/>
            <w:hideMark/>
          </w:tcPr>
          <w:p w14:paraId="35141229"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0</w:t>
            </w:r>
          </w:p>
        </w:tc>
        <w:tc>
          <w:tcPr>
            <w:tcW w:w="631" w:type="dxa"/>
            <w:vAlign w:val="center"/>
            <w:hideMark/>
          </w:tcPr>
          <w:p w14:paraId="5E0989D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0.0%</w:t>
            </w:r>
          </w:p>
        </w:tc>
      </w:tr>
      <w:tr w:rsidR="00507D42" w:rsidRPr="00EB25A4" w14:paraId="29BD64EC" w14:textId="77777777">
        <w:trPr>
          <w:cantSplit/>
          <w:tblCellSpacing w:w="15" w:type="dxa"/>
          <w:jc w:val="center"/>
        </w:trPr>
        <w:tc>
          <w:tcPr>
            <w:tcW w:w="511" w:type="dxa"/>
            <w:vAlign w:val="center"/>
            <w:hideMark/>
          </w:tcPr>
          <w:p w14:paraId="5BA7E8D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3</w:t>
            </w:r>
          </w:p>
        </w:tc>
        <w:tc>
          <w:tcPr>
            <w:tcW w:w="1711" w:type="dxa"/>
            <w:vAlign w:val="center"/>
            <w:hideMark/>
          </w:tcPr>
          <w:p w14:paraId="539C7A5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Probably Yes</w:t>
            </w:r>
          </w:p>
        </w:tc>
        <w:tc>
          <w:tcPr>
            <w:tcW w:w="751" w:type="dxa"/>
            <w:vAlign w:val="center"/>
            <w:hideMark/>
          </w:tcPr>
          <w:p w14:paraId="350D32B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3,332</w:t>
            </w:r>
          </w:p>
        </w:tc>
        <w:tc>
          <w:tcPr>
            <w:tcW w:w="631" w:type="dxa"/>
            <w:vAlign w:val="center"/>
            <w:hideMark/>
          </w:tcPr>
          <w:p w14:paraId="565F86A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8.5%</w:t>
            </w:r>
          </w:p>
        </w:tc>
      </w:tr>
      <w:tr w:rsidR="00507D42" w:rsidRPr="00EB25A4" w14:paraId="1F294E49" w14:textId="77777777">
        <w:trPr>
          <w:cantSplit/>
          <w:tblCellSpacing w:w="15" w:type="dxa"/>
          <w:jc w:val="center"/>
        </w:trPr>
        <w:tc>
          <w:tcPr>
            <w:tcW w:w="511" w:type="dxa"/>
            <w:vAlign w:val="center"/>
            <w:hideMark/>
          </w:tcPr>
          <w:p w14:paraId="61D58AA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4</w:t>
            </w:r>
          </w:p>
        </w:tc>
        <w:tc>
          <w:tcPr>
            <w:tcW w:w="1711" w:type="dxa"/>
            <w:vAlign w:val="center"/>
            <w:hideMark/>
          </w:tcPr>
          <w:p w14:paraId="5835D9A0" w14:textId="77777777" w:rsidR="00507D42" w:rsidRPr="00EB25A4" w:rsidRDefault="00507D42" w:rsidP="00EB25A4">
            <w:pPr>
              <w:spacing w:after="0" w:line="240" w:lineRule="auto"/>
              <w:rPr>
                <w:rFonts w:ascii="Courier New" w:hAnsi="Courier New" w:cs="Courier New"/>
                <w:sz w:val="20"/>
                <w:szCs w:val="20"/>
              </w:rPr>
            </w:pPr>
            <w:proofErr w:type="gramStart"/>
            <w:r w:rsidRPr="00EB25A4">
              <w:rPr>
                <w:rFonts w:ascii="Arial" w:hAnsi="Arial" w:cs="Times New Roman"/>
                <w:color w:val="000000"/>
                <w:sz w:val="18"/>
                <w:szCs w:val="20"/>
              </w:rPr>
              <w:t>Definitely Yes</w:t>
            </w:r>
            <w:proofErr w:type="gramEnd"/>
          </w:p>
        </w:tc>
        <w:tc>
          <w:tcPr>
            <w:tcW w:w="751" w:type="dxa"/>
            <w:vAlign w:val="center"/>
            <w:hideMark/>
          </w:tcPr>
          <w:p w14:paraId="24EAB39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9,422</w:t>
            </w:r>
          </w:p>
        </w:tc>
        <w:tc>
          <w:tcPr>
            <w:tcW w:w="631" w:type="dxa"/>
            <w:vAlign w:val="center"/>
            <w:hideMark/>
          </w:tcPr>
          <w:p w14:paraId="5AF90B09"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24.0%</w:t>
            </w:r>
          </w:p>
        </w:tc>
      </w:tr>
    </w:tbl>
    <w:p w14:paraId="0EACFD38" w14:textId="77777777" w:rsidR="00472498" w:rsidRDefault="00000000">
      <w:r>
        <w:t>Two pipeline-level observations worth noting:</w:t>
      </w:r>
    </w:p>
    <w:p w14:paraId="1D7B17C0" w14:textId="77777777" w:rsidR="00472498" w:rsidRDefault="00000000">
      <w:pPr>
        <w:pStyle w:val="ListBullet"/>
      </w:pPr>
      <w:r>
        <w:lastRenderedPageBreak/>
        <w:t>Grok always commits. Zero cells were coded "2" (Unknown). For a calibration-aware downstream model, that's a property of the data: the system has no abstention class, only a 5-level certainty spectrum collapsed to four levels in practice.</w:t>
      </w:r>
    </w:p>
    <w:p w14:paraId="164AE264" w14:textId="77777777" w:rsidR="00472498" w:rsidRDefault="00000000">
      <w:pPr>
        <w:pStyle w:val="ListBullet"/>
      </w:pPr>
      <w:r>
        <w:t>The distribution is heavily skewed toward "No" (67.5% no/probably-no vs. 32.5% yes/probably-yes), which is expected when each organism is asked many questions most of which don't apply to it. Most questions are asking about features only a small fraction of organisms have.</w:t>
      </w:r>
    </w:p>
    <w:p w14:paraId="51DBCE4C" w14:textId="77777777" w:rsidR="00472498" w:rsidRDefault="00000000">
      <w:pPr>
        <w:pStyle w:val="Heading3"/>
      </w:pPr>
      <w:r>
        <w:t>Method 1: taxonomy-based rules engine</w:t>
      </w:r>
    </w:p>
    <w:p w14:paraId="78862DBF" w14:textId="77777777" w:rsidR="00472498" w:rsidRDefault="00000000">
      <w:r>
        <w:t>I built a reference standard by classifying all 200 organisms into broad taxonomic groups (vertebrate classes, arthropod subgroups, mollusk types, fungi, lichen-fungi, angiosperms, gymnosperms, ferns, mosses, algae, sponges, cnidarians, etc.) and then writing rules for ~50 questions where broad group membership unambiguously determines the answer. Examples:</w:t>
      </w:r>
    </w:p>
    <w:p w14:paraId="4E95E70E" w14:textId="77777777" w:rsidR="00472498" w:rsidRDefault="00000000">
      <w:pPr>
        <w:pStyle w:val="ListBullet"/>
      </w:pPr>
      <w:r>
        <w:t>"Does this organism produce cellulose?" → yes for all land plants and green algae; no for animals and fungi</w:t>
      </w:r>
    </w:p>
    <w:p w14:paraId="67CDE8DD" w14:textId="77777777" w:rsidR="00472498" w:rsidRDefault="00000000">
      <w:pPr>
        <w:pStyle w:val="ListBullet"/>
      </w:pPr>
      <w:r>
        <w:t>"Is iron used in this organism's physiology?" → yes for all animals (hemoglobin / cytochromes)</w:t>
      </w:r>
    </w:p>
    <w:p w14:paraId="616B4BE3" w14:textId="77777777" w:rsidR="00472498" w:rsidRDefault="00000000">
      <w:pPr>
        <w:pStyle w:val="ListBullet"/>
      </w:pPr>
      <w:r>
        <w:t>"Are seeds, eggs, or spores involved in reproduction?" → yes for animals, plants, fungi (almost universally for these groups)</w:t>
      </w:r>
    </w:p>
    <w:p w14:paraId="6C4B28FE" w14:textId="77777777" w:rsidR="00472498" w:rsidRDefault="00000000">
      <w:pPr>
        <w:pStyle w:val="ListBullet"/>
      </w:pPr>
      <w:r>
        <w:t>"Does this organism use chitin as a structural material?" → yes for arthropods and fungi; no for vertebrates and plants</w:t>
      </w:r>
    </w:p>
    <w:p w14:paraId="1A7076D6" w14:textId="77777777" w:rsidR="00472498" w:rsidRDefault="00000000">
      <w:r>
        <w:t>I deliberately did not write rules for questions where biological variation within a broad group is large enough that the answer is genuinely species-specific (e.g., "primarily aquatic" for angiosperms — there ARE aquatic flowering plants, so no group-level rule is safe).</w:t>
      </w:r>
    </w:p>
    <w:p w14:paraId="678BAC35" w14:textId="77777777" w:rsidR="00472498" w:rsidRDefault="00000000">
      <w:r>
        <w:t>Scoring: Grok 0/1 vs. "no" expected → correct; Grok 3/4 vs. "yes" expected → correct.</w:t>
      </w:r>
    </w:p>
    <w:p w14:paraId="745A5D7E" w14:textId="77777777" w:rsidR="00472498" w:rsidRDefault="00000000">
      <w:r>
        <w:t>Result: 96.5% on 7,641 evaluable cells (95% CI 96.1–96.9%).</w:t>
      </w:r>
    </w:p>
    <w:p w14:paraId="49C1AEB9" w14:textId="77777777" w:rsidR="00472498" w:rsidRDefault="00000000">
      <w:pPr>
        <w:pStyle w:val="Heading3"/>
      </w:pPr>
      <w:r>
        <w:t>Stratified breakdowns</w:t>
      </w:r>
    </w:p>
    <w:p w14:paraId="2658C41A" w14:textId="77777777" w:rsidR="00472498" w:rsidRDefault="00000000">
      <w:r>
        <w:t>By Grok confidence level (on the taxonomy-evaluable subset):</w:t>
      </w:r>
    </w:p>
    <w:p w14:paraId="3667EB91" w14:textId="77777777" w:rsidR="00472498" w:rsidRDefault="00000000">
      <w:pPr>
        <w:pStyle w:val="ListBullet"/>
      </w:pPr>
      <w:r>
        <w:t>Confident responses (0 or 4): 97.1% accurate on 7,440 cells</w:t>
      </w:r>
    </w:p>
    <w:p w14:paraId="4BC4F683" w14:textId="77777777" w:rsidR="00472498" w:rsidRDefault="00000000">
      <w:pPr>
        <w:pStyle w:val="ListBullet"/>
      </w:pPr>
      <w:r>
        <w:t>Hedging responses (1 or 3): 73.4% accurate on 203 cells</w:t>
      </w:r>
    </w:p>
    <w:p w14:paraId="5E31DB73" w14:textId="77777777" w:rsidR="00472498" w:rsidRDefault="00000000">
      <w:r>
        <w:t>This is exactly what you'd expect of a well-calibrated system: when Grok says "Definitely," it's almost always right; when Grok hedges with "Probably," it's right about 3 times out of 4. The hedging cells are 13.2% of the full dataset (5,171 of 39,200), so even if they sit closer to 70–75% accuracy across the board, they only dent the overall number modestly.</w:t>
      </w:r>
    </w:p>
    <w:p w14:paraId="39BCBF24" w14:textId="77777777" w:rsidR="00472498" w:rsidRDefault="00000000">
      <w:r>
        <w:t>By taxonomic group (cells / accuracy, top groups by sample size):</w:t>
      </w:r>
    </w:p>
    <w:tbl>
      <w:tblPr>
        <w:tblStyle w:val="TableGrid"/>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36"/>
        <w:gridCol w:w="781"/>
        <w:gridCol w:w="661"/>
        <w:gridCol w:w="1036"/>
      </w:tblGrid>
      <w:tr w:rsidR="00507D42" w:rsidRPr="00EB25A4" w14:paraId="78B0E83B" w14:textId="77777777">
        <w:trPr>
          <w:cantSplit/>
          <w:tblHeader/>
          <w:tblCellSpacing w:w="15" w:type="dxa"/>
          <w:jc w:val="center"/>
        </w:trPr>
        <w:tc>
          <w:tcPr>
            <w:tcW w:w="2191" w:type="dxa"/>
            <w:shd w:val="clear" w:color="auto" w:fill="D9EAF7"/>
            <w:vAlign w:val="center"/>
            <w:hideMark/>
          </w:tcPr>
          <w:p w14:paraId="18FDA54B"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Group</w:t>
            </w:r>
          </w:p>
        </w:tc>
        <w:tc>
          <w:tcPr>
            <w:tcW w:w="751" w:type="dxa"/>
            <w:shd w:val="clear" w:color="auto" w:fill="D9EAF7"/>
            <w:vAlign w:val="center"/>
            <w:hideMark/>
          </w:tcPr>
          <w:p w14:paraId="55BAE039" w14:textId="77777777" w:rsidR="00507D42" w:rsidRPr="00EB25A4" w:rsidRDefault="00507D42" w:rsidP="00EB25A4">
            <w:pPr>
              <w:spacing w:after="0" w:line="240" w:lineRule="auto"/>
              <w:rPr>
                <w:rFonts w:ascii="Courier New" w:hAnsi="Courier New" w:cs="Courier New"/>
                <w:b/>
                <w:bCs/>
                <w:sz w:val="20"/>
                <w:szCs w:val="20"/>
              </w:rPr>
            </w:pPr>
            <w:proofErr w:type="spellStart"/>
            <w:r w:rsidRPr="00EB25A4">
              <w:rPr>
                <w:rFonts w:ascii="Arial" w:hAnsi="Arial" w:cs="Times New Roman"/>
                <w:b/>
                <w:bCs/>
                <w:color w:val="000000"/>
                <w:sz w:val="18"/>
                <w:szCs w:val="20"/>
              </w:rPr>
              <w:t>n_orgs</w:t>
            </w:r>
            <w:proofErr w:type="spellEnd"/>
          </w:p>
        </w:tc>
        <w:tc>
          <w:tcPr>
            <w:tcW w:w="631" w:type="dxa"/>
            <w:shd w:val="clear" w:color="auto" w:fill="D9EAF7"/>
            <w:vAlign w:val="center"/>
            <w:hideMark/>
          </w:tcPr>
          <w:p w14:paraId="7D38CA76"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cells</w:t>
            </w:r>
          </w:p>
        </w:tc>
        <w:tc>
          <w:tcPr>
            <w:tcW w:w="991" w:type="dxa"/>
            <w:shd w:val="clear" w:color="auto" w:fill="D9EAF7"/>
            <w:vAlign w:val="center"/>
            <w:hideMark/>
          </w:tcPr>
          <w:p w14:paraId="06BC1651" w14:textId="77777777" w:rsidR="00507D42" w:rsidRPr="00EB25A4" w:rsidRDefault="00507D42" w:rsidP="00EB25A4">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accuracy</w:t>
            </w:r>
          </w:p>
        </w:tc>
      </w:tr>
      <w:tr w:rsidR="00507D42" w:rsidRPr="00EB25A4" w14:paraId="487C20CC" w14:textId="77777777">
        <w:trPr>
          <w:cantSplit/>
          <w:tblCellSpacing w:w="15" w:type="dxa"/>
          <w:jc w:val="center"/>
        </w:trPr>
        <w:tc>
          <w:tcPr>
            <w:tcW w:w="2191" w:type="dxa"/>
            <w:vAlign w:val="center"/>
            <w:hideMark/>
          </w:tcPr>
          <w:p w14:paraId="35CA123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Bony fish</w:t>
            </w:r>
          </w:p>
        </w:tc>
        <w:tc>
          <w:tcPr>
            <w:tcW w:w="751" w:type="dxa"/>
            <w:vAlign w:val="center"/>
            <w:hideMark/>
          </w:tcPr>
          <w:p w14:paraId="2429F90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28</w:t>
            </w:r>
          </w:p>
        </w:tc>
        <w:tc>
          <w:tcPr>
            <w:tcW w:w="631" w:type="dxa"/>
            <w:vAlign w:val="center"/>
            <w:hideMark/>
          </w:tcPr>
          <w:p w14:paraId="7943B06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1,288</w:t>
            </w:r>
          </w:p>
        </w:tc>
        <w:tc>
          <w:tcPr>
            <w:tcW w:w="991" w:type="dxa"/>
            <w:vAlign w:val="center"/>
            <w:hideMark/>
          </w:tcPr>
          <w:p w14:paraId="34D41D7D"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97.0%</w:t>
            </w:r>
          </w:p>
        </w:tc>
      </w:tr>
      <w:tr w:rsidR="00507D42" w:rsidRPr="00EB25A4" w14:paraId="0B8FD914" w14:textId="77777777">
        <w:trPr>
          <w:cantSplit/>
          <w:tblCellSpacing w:w="15" w:type="dxa"/>
          <w:jc w:val="center"/>
        </w:trPr>
        <w:tc>
          <w:tcPr>
            <w:tcW w:w="2191" w:type="dxa"/>
            <w:vAlign w:val="center"/>
            <w:hideMark/>
          </w:tcPr>
          <w:p w14:paraId="5D030A8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Insects</w:t>
            </w:r>
          </w:p>
        </w:tc>
        <w:tc>
          <w:tcPr>
            <w:tcW w:w="751" w:type="dxa"/>
            <w:vAlign w:val="center"/>
            <w:hideMark/>
          </w:tcPr>
          <w:p w14:paraId="58B79D6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26</w:t>
            </w:r>
          </w:p>
        </w:tc>
        <w:tc>
          <w:tcPr>
            <w:tcW w:w="631" w:type="dxa"/>
            <w:vAlign w:val="center"/>
            <w:hideMark/>
          </w:tcPr>
          <w:p w14:paraId="171E79BF"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988</w:t>
            </w:r>
          </w:p>
        </w:tc>
        <w:tc>
          <w:tcPr>
            <w:tcW w:w="991" w:type="dxa"/>
            <w:vAlign w:val="center"/>
            <w:hideMark/>
          </w:tcPr>
          <w:p w14:paraId="07315B7F"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98.2%</w:t>
            </w:r>
          </w:p>
        </w:tc>
      </w:tr>
      <w:tr w:rsidR="00507D42" w:rsidRPr="00EB25A4" w14:paraId="5317252A" w14:textId="77777777">
        <w:trPr>
          <w:cantSplit/>
          <w:tblCellSpacing w:w="15" w:type="dxa"/>
          <w:jc w:val="center"/>
        </w:trPr>
        <w:tc>
          <w:tcPr>
            <w:tcW w:w="2191" w:type="dxa"/>
            <w:vAlign w:val="center"/>
            <w:hideMark/>
          </w:tcPr>
          <w:p w14:paraId="288781C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Angiosperms</w:t>
            </w:r>
          </w:p>
        </w:tc>
        <w:tc>
          <w:tcPr>
            <w:tcW w:w="751" w:type="dxa"/>
            <w:vAlign w:val="center"/>
            <w:hideMark/>
          </w:tcPr>
          <w:p w14:paraId="7189600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30</w:t>
            </w:r>
          </w:p>
        </w:tc>
        <w:tc>
          <w:tcPr>
            <w:tcW w:w="631" w:type="dxa"/>
            <w:vAlign w:val="center"/>
            <w:hideMark/>
          </w:tcPr>
          <w:p w14:paraId="3E364FCD"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810</w:t>
            </w:r>
          </w:p>
        </w:tc>
        <w:tc>
          <w:tcPr>
            <w:tcW w:w="991" w:type="dxa"/>
            <w:vAlign w:val="center"/>
            <w:hideMark/>
          </w:tcPr>
          <w:p w14:paraId="44A0422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93.6%</w:t>
            </w:r>
          </w:p>
        </w:tc>
      </w:tr>
      <w:tr w:rsidR="00507D42" w:rsidRPr="00EB25A4" w14:paraId="28F34693" w14:textId="77777777">
        <w:trPr>
          <w:cantSplit/>
          <w:tblCellSpacing w:w="15" w:type="dxa"/>
          <w:jc w:val="center"/>
        </w:trPr>
        <w:tc>
          <w:tcPr>
            <w:tcW w:w="2191" w:type="dxa"/>
            <w:vAlign w:val="center"/>
            <w:hideMark/>
          </w:tcPr>
          <w:p w14:paraId="39F9A94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Birds</w:t>
            </w:r>
          </w:p>
        </w:tc>
        <w:tc>
          <w:tcPr>
            <w:tcW w:w="751" w:type="dxa"/>
            <w:vAlign w:val="center"/>
            <w:hideMark/>
          </w:tcPr>
          <w:p w14:paraId="39DFEDA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14</w:t>
            </w:r>
          </w:p>
        </w:tc>
        <w:tc>
          <w:tcPr>
            <w:tcW w:w="631" w:type="dxa"/>
            <w:vAlign w:val="center"/>
            <w:hideMark/>
          </w:tcPr>
          <w:p w14:paraId="5EACBF83"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700</w:t>
            </w:r>
          </w:p>
        </w:tc>
        <w:tc>
          <w:tcPr>
            <w:tcW w:w="991" w:type="dxa"/>
            <w:vAlign w:val="center"/>
            <w:hideMark/>
          </w:tcPr>
          <w:p w14:paraId="243BE60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97.0%</w:t>
            </w:r>
          </w:p>
        </w:tc>
      </w:tr>
      <w:tr w:rsidR="00507D42" w:rsidRPr="00EB25A4" w14:paraId="20BAF097" w14:textId="77777777">
        <w:trPr>
          <w:cantSplit/>
          <w:tblCellSpacing w:w="15" w:type="dxa"/>
          <w:jc w:val="center"/>
        </w:trPr>
        <w:tc>
          <w:tcPr>
            <w:tcW w:w="2191" w:type="dxa"/>
            <w:vAlign w:val="center"/>
            <w:hideMark/>
          </w:tcPr>
          <w:p w14:paraId="17E72E33"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Reptiles</w:t>
            </w:r>
          </w:p>
        </w:tc>
        <w:tc>
          <w:tcPr>
            <w:tcW w:w="751" w:type="dxa"/>
            <w:vAlign w:val="center"/>
            <w:hideMark/>
          </w:tcPr>
          <w:p w14:paraId="1AE4283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14</w:t>
            </w:r>
          </w:p>
        </w:tc>
        <w:tc>
          <w:tcPr>
            <w:tcW w:w="631" w:type="dxa"/>
            <w:vAlign w:val="center"/>
            <w:hideMark/>
          </w:tcPr>
          <w:p w14:paraId="3DE820C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616</w:t>
            </w:r>
          </w:p>
        </w:tc>
        <w:tc>
          <w:tcPr>
            <w:tcW w:w="991" w:type="dxa"/>
            <w:vAlign w:val="center"/>
            <w:hideMark/>
          </w:tcPr>
          <w:p w14:paraId="0D3E0E65"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96.4%</w:t>
            </w:r>
          </w:p>
        </w:tc>
      </w:tr>
      <w:tr w:rsidR="00507D42" w:rsidRPr="00EB25A4" w14:paraId="0FA6783E" w14:textId="77777777">
        <w:trPr>
          <w:cantSplit/>
          <w:tblCellSpacing w:w="15" w:type="dxa"/>
          <w:jc w:val="center"/>
        </w:trPr>
        <w:tc>
          <w:tcPr>
            <w:tcW w:w="2191" w:type="dxa"/>
            <w:vAlign w:val="center"/>
            <w:hideMark/>
          </w:tcPr>
          <w:p w14:paraId="3EAC97A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Mammals</w:t>
            </w:r>
          </w:p>
        </w:tc>
        <w:tc>
          <w:tcPr>
            <w:tcW w:w="751" w:type="dxa"/>
            <w:vAlign w:val="center"/>
            <w:hideMark/>
          </w:tcPr>
          <w:p w14:paraId="7E43212E"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11</w:t>
            </w:r>
          </w:p>
        </w:tc>
        <w:tc>
          <w:tcPr>
            <w:tcW w:w="631" w:type="dxa"/>
            <w:vAlign w:val="center"/>
            <w:hideMark/>
          </w:tcPr>
          <w:p w14:paraId="705CEC6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517</w:t>
            </w:r>
          </w:p>
        </w:tc>
        <w:tc>
          <w:tcPr>
            <w:tcW w:w="991" w:type="dxa"/>
            <w:vAlign w:val="center"/>
            <w:hideMark/>
          </w:tcPr>
          <w:p w14:paraId="37E60DA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97.7%</w:t>
            </w:r>
          </w:p>
        </w:tc>
      </w:tr>
      <w:tr w:rsidR="00507D42" w:rsidRPr="00EB25A4" w14:paraId="7C7B6710" w14:textId="77777777">
        <w:trPr>
          <w:cantSplit/>
          <w:tblCellSpacing w:w="15" w:type="dxa"/>
          <w:jc w:val="center"/>
        </w:trPr>
        <w:tc>
          <w:tcPr>
            <w:tcW w:w="2191" w:type="dxa"/>
            <w:vAlign w:val="center"/>
            <w:hideMark/>
          </w:tcPr>
          <w:p w14:paraId="005F9B53"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Arachnids</w:t>
            </w:r>
          </w:p>
        </w:tc>
        <w:tc>
          <w:tcPr>
            <w:tcW w:w="751" w:type="dxa"/>
            <w:vAlign w:val="center"/>
            <w:hideMark/>
          </w:tcPr>
          <w:p w14:paraId="6ED6667D"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10</w:t>
            </w:r>
          </w:p>
        </w:tc>
        <w:tc>
          <w:tcPr>
            <w:tcW w:w="631" w:type="dxa"/>
            <w:vAlign w:val="center"/>
            <w:hideMark/>
          </w:tcPr>
          <w:p w14:paraId="3226B11D"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410</w:t>
            </w:r>
          </w:p>
        </w:tc>
        <w:tc>
          <w:tcPr>
            <w:tcW w:w="991" w:type="dxa"/>
            <w:vAlign w:val="center"/>
            <w:hideMark/>
          </w:tcPr>
          <w:p w14:paraId="11657663"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95.4%</w:t>
            </w:r>
          </w:p>
        </w:tc>
      </w:tr>
      <w:tr w:rsidR="00507D42" w:rsidRPr="00EB25A4" w14:paraId="54ACB64A" w14:textId="77777777">
        <w:trPr>
          <w:cantSplit/>
          <w:tblCellSpacing w:w="15" w:type="dxa"/>
          <w:jc w:val="center"/>
        </w:trPr>
        <w:tc>
          <w:tcPr>
            <w:tcW w:w="2191" w:type="dxa"/>
            <w:vAlign w:val="center"/>
            <w:hideMark/>
          </w:tcPr>
          <w:p w14:paraId="252DCC5F"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Fungi</w:t>
            </w:r>
          </w:p>
        </w:tc>
        <w:tc>
          <w:tcPr>
            <w:tcW w:w="751" w:type="dxa"/>
            <w:vAlign w:val="center"/>
            <w:hideMark/>
          </w:tcPr>
          <w:p w14:paraId="6906203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10</w:t>
            </w:r>
          </w:p>
        </w:tc>
        <w:tc>
          <w:tcPr>
            <w:tcW w:w="631" w:type="dxa"/>
            <w:vAlign w:val="center"/>
            <w:hideMark/>
          </w:tcPr>
          <w:p w14:paraId="2B0ED7A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340</w:t>
            </w:r>
          </w:p>
        </w:tc>
        <w:tc>
          <w:tcPr>
            <w:tcW w:w="991" w:type="dxa"/>
            <w:vAlign w:val="center"/>
            <w:hideMark/>
          </w:tcPr>
          <w:p w14:paraId="73746DFF"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96.5%</w:t>
            </w:r>
          </w:p>
        </w:tc>
      </w:tr>
      <w:tr w:rsidR="00507D42" w:rsidRPr="00EB25A4" w14:paraId="23DE9EE8" w14:textId="77777777">
        <w:trPr>
          <w:cantSplit/>
          <w:tblCellSpacing w:w="15" w:type="dxa"/>
          <w:jc w:val="center"/>
        </w:trPr>
        <w:tc>
          <w:tcPr>
            <w:tcW w:w="2191" w:type="dxa"/>
            <w:vAlign w:val="center"/>
            <w:hideMark/>
          </w:tcPr>
          <w:p w14:paraId="00DA090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lastRenderedPageBreak/>
              <w:t>Amphibians</w:t>
            </w:r>
          </w:p>
        </w:tc>
        <w:tc>
          <w:tcPr>
            <w:tcW w:w="751" w:type="dxa"/>
            <w:vAlign w:val="center"/>
            <w:hideMark/>
          </w:tcPr>
          <w:p w14:paraId="47992AB5"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6</w:t>
            </w:r>
          </w:p>
        </w:tc>
        <w:tc>
          <w:tcPr>
            <w:tcW w:w="631" w:type="dxa"/>
            <w:vAlign w:val="center"/>
            <w:hideMark/>
          </w:tcPr>
          <w:p w14:paraId="5A08417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270</w:t>
            </w:r>
          </w:p>
        </w:tc>
        <w:tc>
          <w:tcPr>
            <w:tcW w:w="991" w:type="dxa"/>
            <w:vAlign w:val="center"/>
            <w:hideMark/>
          </w:tcPr>
          <w:p w14:paraId="09C34945"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96.3%</w:t>
            </w:r>
          </w:p>
        </w:tc>
      </w:tr>
      <w:tr w:rsidR="00507D42" w:rsidRPr="00EB25A4" w14:paraId="59316061" w14:textId="77777777">
        <w:trPr>
          <w:cantSplit/>
          <w:tblCellSpacing w:w="15" w:type="dxa"/>
          <w:jc w:val="center"/>
        </w:trPr>
        <w:tc>
          <w:tcPr>
            <w:tcW w:w="2191" w:type="dxa"/>
            <w:vAlign w:val="center"/>
            <w:hideMark/>
          </w:tcPr>
          <w:p w14:paraId="2E82DEA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Gastropod mollusks</w:t>
            </w:r>
          </w:p>
        </w:tc>
        <w:tc>
          <w:tcPr>
            <w:tcW w:w="751" w:type="dxa"/>
            <w:vAlign w:val="center"/>
            <w:hideMark/>
          </w:tcPr>
          <w:p w14:paraId="6DA4AB9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7</w:t>
            </w:r>
          </w:p>
        </w:tc>
        <w:tc>
          <w:tcPr>
            <w:tcW w:w="631" w:type="dxa"/>
            <w:vAlign w:val="center"/>
            <w:hideMark/>
          </w:tcPr>
          <w:p w14:paraId="6157DAE1"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259</w:t>
            </w:r>
          </w:p>
        </w:tc>
        <w:tc>
          <w:tcPr>
            <w:tcW w:w="991" w:type="dxa"/>
            <w:vAlign w:val="center"/>
            <w:hideMark/>
          </w:tcPr>
          <w:p w14:paraId="0274E2E7"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98.5%</w:t>
            </w:r>
          </w:p>
        </w:tc>
      </w:tr>
      <w:tr w:rsidR="00507D42" w:rsidRPr="00EB25A4" w14:paraId="406C5083" w14:textId="77777777">
        <w:trPr>
          <w:cantSplit/>
          <w:tblCellSpacing w:w="15" w:type="dxa"/>
          <w:jc w:val="center"/>
        </w:trPr>
        <w:tc>
          <w:tcPr>
            <w:tcW w:w="2191" w:type="dxa"/>
            <w:vAlign w:val="center"/>
            <w:hideMark/>
          </w:tcPr>
          <w:p w14:paraId="564B466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Cnidarians</w:t>
            </w:r>
          </w:p>
        </w:tc>
        <w:tc>
          <w:tcPr>
            <w:tcW w:w="751" w:type="dxa"/>
            <w:vAlign w:val="center"/>
            <w:hideMark/>
          </w:tcPr>
          <w:p w14:paraId="20D7B941"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6</w:t>
            </w:r>
          </w:p>
        </w:tc>
        <w:tc>
          <w:tcPr>
            <w:tcW w:w="631" w:type="dxa"/>
            <w:vAlign w:val="center"/>
            <w:hideMark/>
          </w:tcPr>
          <w:p w14:paraId="0EEAA711"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234</w:t>
            </w:r>
          </w:p>
        </w:tc>
        <w:tc>
          <w:tcPr>
            <w:tcW w:w="991" w:type="dxa"/>
            <w:vAlign w:val="center"/>
            <w:hideMark/>
          </w:tcPr>
          <w:p w14:paraId="5B17F05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95.3%</w:t>
            </w:r>
          </w:p>
        </w:tc>
      </w:tr>
      <w:tr w:rsidR="00507D42" w:rsidRPr="00EB25A4" w14:paraId="06BCC54D" w14:textId="77777777">
        <w:trPr>
          <w:cantSplit/>
          <w:tblCellSpacing w:w="15" w:type="dxa"/>
          <w:jc w:val="center"/>
        </w:trPr>
        <w:tc>
          <w:tcPr>
            <w:tcW w:w="2191" w:type="dxa"/>
            <w:vAlign w:val="center"/>
            <w:hideMark/>
          </w:tcPr>
          <w:p w14:paraId="165984B0"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Crustaceans</w:t>
            </w:r>
          </w:p>
        </w:tc>
        <w:tc>
          <w:tcPr>
            <w:tcW w:w="751" w:type="dxa"/>
            <w:vAlign w:val="center"/>
            <w:hideMark/>
          </w:tcPr>
          <w:p w14:paraId="03441847"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4</w:t>
            </w:r>
          </w:p>
        </w:tc>
        <w:tc>
          <w:tcPr>
            <w:tcW w:w="631" w:type="dxa"/>
            <w:vAlign w:val="center"/>
            <w:hideMark/>
          </w:tcPr>
          <w:p w14:paraId="66640214"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144</w:t>
            </w:r>
          </w:p>
        </w:tc>
        <w:tc>
          <w:tcPr>
            <w:tcW w:w="991" w:type="dxa"/>
            <w:vAlign w:val="center"/>
            <w:hideMark/>
          </w:tcPr>
          <w:p w14:paraId="25B0B281"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99.3%</w:t>
            </w:r>
          </w:p>
        </w:tc>
      </w:tr>
    </w:tbl>
    <w:p w14:paraId="12E9C490" w14:textId="77777777" w:rsidR="00472498" w:rsidRDefault="00000000">
      <w:r>
        <w:t>Angiosperms are the weakest group at 93.6%, driven primarily by basic-biology questions where Grok occasionally misses things ("Do cells have cell walls?" → 0 for a cycad; chitin → yes for a cycad). Most other groups are 95–99%.</w:t>
      </w:r>
    </w:p>
    <w:p w14:paraId="2D267486" w14:textId="77777777" w:rsidR="00472498" w:rsidRDefault="00000000">
      <w:r>
        <w:t>Worst-performing questions (after removing rules that were too rigid to be fair references):</w:t>
      </w:r>
    </w:p>
    <w:tbl>
      <w:tblPr>
        <w:tblStyle w:val="TableGrid"/>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6"/>
        <w:gridCol w:w="7262"/>
        <w:gridCol w:w="1036"/>
      </w:tblGrid>
      <w:tr w:rsidR="00507D42" w:rsidRPr="00EB25A4" w14:paraId="43DC09D2" w14:textId="77777777">
        <w:trPr>
          <w:cantSplit/>
          <w:tblHeader/>
          <w:tblCellSpacing w:w="15" w:type="dxa"/>
          <w:jc w:val="center"/>
        </w:trPr>
        <w:tc>
          <w:tcPr>
            <w:tcW w:w="391" w:type="dxa"/>
            <w:shd w:val="clear" w:color="auto" w:fill="D9EAF7"/>
            <w:vAlign w:val="center"/>
            <w:hideMark/>
          </w:tcPr>
          <w:p w14:paraId="3750F29A" w14:textId="77777777" w:rsidR="00507D42" w:rsidRPr="00EB25A4" w:rsidRDefault="00507D42" w:rsidP="000E32AC">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Q</w:t>
            </w:r>
          </w:p>
        </w:tc>
        <w:tc>
          <w:tcPr>
            <w:tcW w:w="7232" w:type="dxa"/>
            <w:shd w:val="clear" w:color="auto" w:fill="D9EAF7"/>
            <w:vAlign w:val="center"/>
            <w:hideMark/>
          </w:tcPr>
          <w:p w14:paraId="3777C115" w14:textId="77777777" w:rsidR="00507D42" w:rsidRPr="00EB25A4" w:rsidRDefault="00507D42" w:rsidP="000E32AC">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Question (abbreviated)</w:t>
            </w:r>
          </w:p>
        </w:tc>
        <w:tc>
          <w:tcPr>
            <w:tcW w:w="991" w:type="dxa"/>
            <w:shd w:val="clear" w:color="auto" w:fill="D9EAF7"/>
            <w:vAlign w:val="center"/>
            <w:hideMark/>
          </w:tcPr>
          <w:p w14:paraId="083712E1" w14:textId="77777777" w:rsidR="00507D42" w:rsidRPr="00EB25A4" w:rsidRDefault="00507D42" w:rsidP="000E32AC">
            <w:pPr>
              <w:spacing w:after="0" w:line="240" w:lineRule="auto"/>
              <w:rPr>
                <w:rFonts w:ascii="Courier New" w:hAnsi="Courier New" w:cs="Courier New"/>
                <w:b/>
                <w:bCs/>
                <w:sz w:val="20"/>
                <w:szCs w:val="20"/>
              </w:rPr>
            </w:pPr>
            <w:r w:rsidRPr="00EB25A4">
              <w:rPr>
                <w:rFonts w:ascii="Arial" w:hAnsi="Arial" w:cs="Times New Roman"/>
                <w:b/>
                <w:bCs/>
                <w:color w:val="000000"/>
                <w:sz w:val="18"/>
                <w:szCs w:val="20"/>
              </w:rPr>
              <w:t>Accuracy</w:t>
            </w:r>
          </w:p>
        </w:tc>
      </w:tr>
      <w:tr w:rsidR="00507D42" w:rsidRPr="00EB25A4" w14:paraId="0FB7FC27" w14:textId="77777777">
        <w:trPr>
          <w:cantSplit/>
          <w:tblCellSpacing w:w="15" w:type="dxa"/>
          <w:jc w:val="center"/>
        </w:trPr>
        <w:tc>
          <w:tcPr>
            <w:tcW w:w="391" w:type="dxa"/>
            <w:vAlign w:val="center"/>
            <w:hideMark/>
          </w:tcPr>
          <w:p w14:paraId="6B718D16"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190</w:t>
            </w:r>
          </w:p>
        </w:tc>
        <w:tc>
          <w:tcPr>
            <w:tcW w:w="7232" w:type="dxa"/>
            <w:vAlign w:val="center"/>
            <w:hideMark/>
          </w:tcPr>
          <w:p w14:paraId="7E3E6FF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Structures commonly preserved in fossil record</w:t>
            </w:r>
          </w:p>
        </w:tc>
        <w:tc>
          <w:tcPr>
            <w:tcW w:w="991" w:type="dxa"/>
            <w:vAlign w:val="center"/>
            <w:hideMark/>
          </w:tcPr>
          <w:p w14:paraId="3C5B257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78.5%</w:t>
            </w:r>
          </w:p>
        </w:tc>
      </w:tr>
      <w:tr w:rsidR="00507D42" w:rsidRPr="00EB25A4" w14:paraId="4DD115C9" w14:textId="77777777">
        <w:trPr>
          <w:cantSplit/>
          <w:tblCellSpacing w:w="15" w:type="dxa"/>
          <w:jc w:val="center"/>
        </w:trPr>
        <w:tc>
          <w:tcPr>
            <w:tcW w:w="391" w:type="dxa"/>
            <w:vAlign w:val="center"/>
            <w:hideMark/>
          </w:tcPr>
          <w:p w14:paraId="20511C11"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75</w:t>
            </w:r>
          </w:p>
        </w:tc>
        <w:tc>
          <w:tcPr>
            <w:tcW w:w="7232" w:type="dxa"/>
            <w:vAlign w:val="center"/>
            <w:hideMark/>
          </w:tcPr>
          <w:p w14:paraId="62AE7EFB"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Has scales or squama</w:t>
            </w:r>
          </w:p>
        </w:tc>
        <w:tc>
          <w:tcPr>
            <w:tcW w:w="991" w:type="dxa"/>
            <w:vAlign w:val="center"/>
            <w:hideMark/>
          </w:tcPr>
          <w:p w14:paraId="5B4A55F9"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83.3%</w:t>
            </w:r>
          </w:p>
        </w:tc>
      </w:tr>
      <w:tr w:rsidR="00507D42" w:rsidRPr="00EB25A4" w14:paraId="12FFE368" w14:textId="77777777">
        <w:trPr>
          <w:cantSplit/>
          <w:tblCellSpacing w:w="15" w:type="dxa"/>
          <w:jc w:val="center"/>
        </w:trPr>
        <w:tc>
          <w:tcPr>
            <w:tcW w:w="391" w:type="dxa"/>
            <w:vAlign w:val="center"/>
            <w:hideMark/>
          </w:tcPr>
          <w:p w14:paraId="693DA22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53</w:t>
            </w:r>
          </w:p>
        </w:tc>
        <w:tc>
          <w:tcPr>
            <w:tcW w:w="7232" w:type="dxa"/>
            <w:vAlign w:val="center"/>
            <w:hideMark/>
          </w:tcPr>
          <w:p w14:paraId="7C83703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Alternation of multicellular haploid/diploid generations</w:t>
            </w:r>
          </w:p>
        </w:tc>
        <w:tc>
          <w:tcPr>
            <w:tcW w:w="991" w:type="dxa"/>
            <w:vAlign w:val="center"/>
            <w:hideMark/>
          </w:tcPr>
          <w:p w14:paraId="5975B078"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88.7%</w:t>
            </w:r>
          </w:p>
        </w:tc>
      </w:tr>
      <w:tr w:rsidR="00507D42" w:rsidRPr="00EB25A4" w14:paraId="34478ACA" w14:textId="77777777">
        <w:trPr>
          <w:cantSplit/>
          <w:tblCellSpacing w:w="15" w:type="dxa"/>
          <w:jc w:val="center"/>
        </w:trPr>
        <w:tc>
          <w:tcPr>
            <w:tcW w:w="391" w:type="dxa"/>
            <w:vAlign w:val="center"/>
            <w:hideMark/>
          </w:tcPr>
          <w:p w14:paraId="7DC3D143"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26</w:t>
            </w:r>
          </w:p>
        </w:tc>
        <w:tc>
          <w:tcPr>
            <w:tcW w:w="7232" w:type="dxa"/>
            <w:vAlign w:val="center"/>
            <w:hideMark/>
          </w:tcPr>
          <w:p w14:paraId="5C3FF84A"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Can survive long periods underwater</w:t>
            </w:r>
          </w:p>
        </w:tc>
        <w:tc>
          <w:tcPr>
            <w:tcW w:w="991" w:type="dxa"/>
            <w:vAlign w:val="center"/>
            <w:hideMark/>
          </w:tcPr>
          <w:p w14:paraId="1D251FF4"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89.2%</w:t>
            </w:r>
          </w:p>
        </w:tc>
      </w:tr>
      <w:tr w:rsidR="00507D42" w:rsidRPr="00EB25A4" w14:paraId="1D9FE946" w14:textId="77777777">
        <w:trPr>
          <w:cantSplit/>
          <w:tblCellSpacing w:w="15" w:type="dxa"/>
          <w:jc w:val="center"/>
        </w:trPr>
        <w:tc>
          <w:tcPr>
            <w:tcW w:w="391" w:type="dxa"/>
            <w:vAlign w:val="center"/>
            <w:hideMark/>
          </w:tcPr>
          <w:p w14:paraId="37A4353C"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157</w:t>
            </w:r>
          </w:p>
        </w:tc>
        <w:tc>
          <w:tcPr>
            <w:tcW w:w="7232" w:type="dxa"/>
            <w:vAlign w:val="center"/>
            <w:hideMark/>
          </w:tcPr>
          <w:p w14:paraId="319B0E12"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Primarily aquatic</w:t>
            </w:r>
          </w:p>
        </w:tc>
        <w:tc>
          <w:tcPr>
            <w:tcW w:w="991" w:type="dxa"/>
            <w:vAlign w:val="center"/>
            <w:hideMark/>
          </w:tcPr>
          <w:p w14:paraId="2477A920"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90.4%</w:t>
            </w:r>
          </w:p>
        </w:tc>
      </w:tr>
      <w:tr w:rsidR="00507D42" w:rsidRPr="00EB25A4" w14:paraId="6E3E0A62" w14:textId="77777777">
        <w:trPr>
          <w:cantSplit/>
          <w:tblCellSpacing w:w="15" w:type="dxa"/>
          <w:jc w:val="center"/>
        </w:trPr>
        <w:tc>
          <w:tcPr>
            <w:tcW w:w="391" w:type="dxa"/>
            <w:vAlign w:val="center"/>
            <w:hideMark/>
          </w:tcPr>
          <w:p w14:paraId="1AC4E232"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195</w:t>
            </w:r>
          </w:p>
        </w:tc>
        <w:tc>
          <w:tcPr>
            <w:tcW w:w="7232" w:type="dxa"/>
            <w:vAlign w:val="center"/>
            <w:hideMark/>
          </w:tcPr>
          <w:p w14:paraId="0E2661BF"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Specialized gas-exchange pores (stomata/spiracles/lenticels)</w:t>
            </w:r>
          </w:p>
        </w:tc>
        <w:tc>
          <w:tcPr>
            <w:tcW w:w="991" w:type="dxa"/>
            <w:vAlign w:val="center"/>
            <w:hideMark/>
          </w:tcPr>
          <w:p w14:paraId="71809E19" w14:textId="77777777" w:rsidR="00507D42" w:rsidRPr="00EB25A4" w:rsidRDefault="00507D42" w:rsidP="00EB25A4">
            <w:pPr>
              <w:spacing w:after="0" w:line="240" w:lineRule="auto"/>
              <w:rPr>
                <w:rFonts w:ascii="Courier New" w:hAnsi="Courier New" w:cs="Courier New"/>
                <w:sz w:val="20"/>
                <w:szCs w:val="20"/>
              </w:rPr>
            </w:pPr>
            <w:r w:rsidRPr="00EB25A4">
              <w:rPr>
                <w:rFonts w:ascii="Arial" w:hAnsi="Arial" w:cs="Times New Roman"/>
                <w:color w:val="000000"/>
                <w:sz w:val="18"/>
                <w:szCs w:val="20"/>
              </w:rPr>
              <w:t>91.8%</w:t>
            </w:r>
          </w:p>
        </w:tc>
      </w:tr>
      <w:tr w:rsidR="00507D42" w:rsidRPr="00EB25A4" w14:paraId="6A6982B7" w14:textId="77777777">
        <w:trPr>
          <w:cantSplit/>
          <w:tblCellSpacing w:w="15" w:type="dxa"/>
          <w:jc w:val="center"/>
        </w:trPr>
        <w:tc>
          <w:tcPr>
            <w:tcW w:w="391" w:type="dxa"/>
            <w:vAlign w:val="center"/>
            <w:hideMark/>
          </w:tcPr>
          <w:p w14:paraId="5D21419E"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165</w:t>
            </w:r>
          </w:p>
        </w:tc>
        <w:tc>
          <w:tcPr>
            <w:tcW w:w="7232" w:type="dxa"/>
            <w:vAlign w:val="center"/>
            <w:hideMark/>
          </w:tcPr>
          <w:p w14:paraId="5FDF3984"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Uses hemoglobin or hemoglobin-like molecules</w:t>
            </w:r>
          </w:p>
        </w:tc>
        <w:tc>
          <w:tcPr>
            <w:tcW w:w="991" w:type="dxa"/>
            <w:vAlign w:val="center"/>
            <w:hideMark/>
          </w:tcPr>
          <w:p w14:paraId="11AE651B" w14:textId="77777777" w:rsidR="00507D42" w:rsidRPr="00EB25A4" w:rsidRDefault="00507D42" w:rsidP="000E32AC">
            <w:pPr>
              <w:spacing w:after="0" w:line="240" w:lineRule="auto"/>
              <w:rPr>
                <w:rFonts w:ascii="Courier New" w:hAnsi="Courier New" w:cs="Courier New"/>
                <w:sz w:val="20"/>
                <w:szCs w:val="20"/>
              </w:rPr>
            </w:pPr>
            <w:r w:rsidRPr="00EB25A4">
              <w:rPr>
                <w:rFonts w:ascii="Arial" w:hAnsi="Arial" w:cs="Times New Roman"/>
                <w:color w:val="000000"/>
                <w:sz w:val="18"/>
                <w:szCs w:val="20"/>
              </w:rPr>
              <w:t>93.5%</w:t>
            </w:r>
          </w:p>
        </w:tc>
      </w:tr>
    </w:tbl>
    <w:p w14:paraId="6CC89260" w14:textId="77777777" w:rsidR="00472498" w:rsidRDefault="00000000">
      <w:r>
        <w:t>These are mostly genuinely difficult questions where the answer depends on species-specific detail not captured by taxonomy alone (e.g., "fossil record" depends on whether the specific species has hard parts and is well-represented in the record, not just whether it's a vertebrate).</w:t>
      </w:r>
    </w:p>
    <w:p w14:paraId="65A45C4B" w14:textId="77777777" w:rsidR="00472498" w:rsidRDefault="00000000">
      <w:pPr>
        <w:pStyle w:val="Heading3"/>
      </w:pPr>
      <w:r>
        <w:t>Method 2: manual spot-check with web verification</w:t>
      </w:r>
    </w:p>
    <w:p w14:paraId="6D7586FB" w14:textId="77777777" w:rsidR="00472498" w:rsidRDefault="00000000">
      <w:r>
        <w:t>To get a read on the ~80% of cells not covered by taxonomy rules — the species-specific questions where the answer depends on actual biological detail — I picked 20 organisms across diverse groups and 12 well-defined questions per organism (geographic distribution, behavior, ecology, morphology), then verified answers against authoritative sources (Wikipedia, IUCN, Animal Diversity Web, BirdLife, peer-reviewed taxonomic literature) where I wasn't confident.</w:t>
      </w:r>
    </w:p>
    <w:p w14:paraId="50C82DF0" w14:textId="77777777" w:rsidR="00472498" w:rsidRDefault="00000000">
      <w:r>
        <w:t>Result: ~237/240 ≈ 98.8% correct.</w:t>
      </w:r>
    </w:p>
    <w:p w14:paraId="2A97399D" w14:textId="77777777" w:rsidR="00472498" w:rsidRDefault="00000000">
      <w:r>
        <w:t>Examples of the kind of error caught: Camponotus pennsylvanicus (black carpenter ant) was coded as "primarily tropical = 4" (it's a Nearctic temperate species, eastern N. America) and "no close symbiosis = 0" (it has the obligate intracellular endosymbiont Blochmannia pennsylvanicus, well-documented since 2005). On the other hand, several initially-suspect calls held up — e.g., Pseudoastrosphaeriella bambusae was coded as freshwater = 4, which seemed odd for a fungus, but it's correctly listed in freshwaterfungi.org as a freshwater Dothideomycete.</w:t>
      </w:r>
    </w:p>
    <w:p w14:paraId="068A0552" w14:textId="77777777" w:rsidR="00472498" w:rsidRDefault="00000000">
      <w:r>
        <w:t>The spot-check sample is small but it confirms that on species-specific questions Grok is also in the high-90s. Its 95% binomial CI overlaps the taxonomy-rule estimate.</w:t>
      </w:r>
    </w:p>
    <w:p w14:paraId="77FAC0A0" w14:textId="77777777" w:rsidR="00472498" w:rsidRDefault="00000000">
      <w:pPr>
        <w:pStyle w:val="Heading3"/>
      </w:pPr>
      <w:r>
        <w:t>Caveats and biases on the headline number</w:t>
      </w:r>
    </w:p>
    <w:p w14:paraId="69BCAFE9" w14:textId="77777777" w:rsidR="00472498" w:rsidRDefault="00000000">
      <w:r>
        <w:t>The estimate is bounded by the methods. Things that bias upward:</w:t>
      </w:r>
    </w:p>
    <w:p w14:paraId="06B56C2B" w14:textId="77777777" w:rsidR="00472498" w:rsidRDefault="00000000">
      <w:pPr>
        <w:pStyle w:val="ListBullet"/>
      </w:pPr>
      <w:r>
        <w:t>The taxonomy-evaluable subset (~20% of cells) is "easier" than the average cell. Questions like "does this organism produce cellulose" have group-level answers; questions like "is this species endangered" don't. The taxonomy approach reports on the easier slice.</w:t>
      </w:r>
    </w:p>
    <w:p w14:paraId="79035E06" w14:textId="77777777" w:rsidR="00472498" w:rsidRDefault="00000000">
      <w:pPr>
        <w:pStyle w:val="ListBullet"/>
      </w:pPr>
      <w:r>
        <w:t>The spot-check sample was biased toward more familiar organisms. Even though I included some genuinely obscure ones, organisms with more web presence are easier to verify and probably have more accurate Grok answers (more training data).</w:t>
      </w:r>
    </w:p>
    <w:p w14:paraId="113AF30F" w14:textId="77777777" w:rsidR="00472498" w:rsidRDefault="00000000">
      <w:pPr>
        <w:pStyle w:val="ListBullet"/>
      </w:pPr>
      <w:r>
        <w:lastRenderedPageBreak/>
        <w:t>My rules were sometimes too rigid and caught Grok being correctly nuanced. A few examples: I had marked Q24 (asexual reproduction) as "yes for all angiosperms" — many flowering plants don't commonly reproduce asexually, and Grok's "no" was actually defensible. I removed that rule. Similarly, on Q12 (internal gas-filled cavities) Grok seems to interpret narrowly (air sacs, swim bladders) rather than broadly (any lung), and reasonable people disagree.</w:t>
      </w:r>
    </w:p>
    <w:p w14:paraId="1D8B4910" w14:textId="77777777" w:rsidR="00472498" w:rsidRDefault="00000000">
      <w:r>
        <w:t>Things that bias downward:</w:t>
      </w:r>
    </w:p>
    <w:p w14:paraId="037EB0A6" w14:textId="77777777" w:rsidR="00472498" w:rsidRDefault="00000000">
      <w:pPr>
        <w:pStyle w:val="ListBullet"/>
      </w:pPr>
      <w:r>
        <w:t>Some of my "expected" answers are themselves wrong, and so count Grok correct as Grok wrong. Harmeriella terebrans was classified in my pipeline as a mite, but it's actually a bryozoan that bores into other bryozoans — Grok's "has tentacles = 4," "primarily aquatic = 4" were correct calls that my reference standard initially marked wrong. I fixed that one organism after spot-checking the worst-accuracy outliers, but there may be others I haven't caught.</w:t>
      </w:r>
    </w:p>
    <w:p w14:paraId="2E4B8EDF" w14:textId="77777777" w:rsidR="00472498" w:rsidRDefault="00000000">
      <w:pPr>
        <w:pStyle w:val="ListBullet"/>
      </w:pPr>
      <w:r>
        <w:t>Questions like Q190 (fossil record) and Q53 (alternation of generations) have multiple defensible interpretations. Counting Grok wrong every time it differs from one reading inflates the error rate.</w:t>
      </w:r>
    </w:p>
    <w:p w14:paraId="23B4CE31" w14:textId="77777777" w:rsidR="00472498" w:rsidRDefault="00000000">
      <w:pPr>
        <w:pStyle w:val="ListBullet"/>
      </w:pPr>
      <w:r>
        <w:t>The 5,171 hedging responses (1 or 3) are intentionally lower-confidence. A "Probably No" that turns out to be "Definitely No" should arguably be scored as correct directionally even though we lose information. I scored it as correct only if the direction matched, which is the more honest definition.</w:t>
      </w:r>
    </w:p>
    <w:p w14:paraId="6A56E4B9" w14:textId="77777777" w:rsidR="00472498" w:rsidRDefault="00000000">
      <w:r>
        <w:t>Both directions of bias are present and roughly comparable in magnitude. My read is that the true rate is probably very close to 95–97% — possibly a hair lower than the headline if you weight harder questions, possibly a hair higher if you're generous with interpretive cases.</w:t>
      </w:r>
    </w:p>
    <w:p w14:paraId="22916C85" w14:textId="77777777" w:rsidR="00472498" w:rsidRDefault="00000000">
      <w:pPr>
        <w:pStyle w:val="Heading3"/>
      </w:pPr>
      <w:r>
        <w:t>Error patterns</w:t>
      </w:r>
    </w:p>
    <w:p w14:paraId="3FFCDF97" w14:textId="77777777" w:rsidR="00472498" w:rsidRDefault="00000000">
      <w:r>
        <w:t>The 266 documented errors break down as:</w:t>
      </w:r>
    </w:p>
    <w:p w14:paraId="631A8350" w14:textId="77777777" w:rsidR="00472498" w:rsidRDefault="00000000">
      <w:pPr>
        <w:pStyle w:val="ListBullet"/>
      </w:pPr>
      <w:r>
        <w:t>Direction: 60% expected-yes-but-Grok-said-no; 40% expected-no-but-Grok-said-yes. There's a slight bias toward false negatives (saying no when the answer is yes).</w:t>
      </w:r>
    </w:p>
    <w:p w14:paraId="0B2C7DA4" w14:textId="77777777" w:rsidR="00472498" w:rsidRDefault="00000000">
      <w:pPr>
        <w:pStyle w:val="ListBullet"/>
      </w:pPr>
      <w:r>
        <w:t>Confidence: 80% of errors come from confident answers (0 or 4), 20% from hedging answers (1 or 3). But on a rate basis, hedging responses are much error-prone (73% accuracy vs. 97%).</w:t>
      </w:r>
    </w:p>
    <w:p w14:paraId="44DCAD6E" w14:textId="77777777" w:rsidR="00472498" w:rsidRDefault="00000000">
      <w:pPr>
        <w:pStyle w:val="ListBullet"/>
      </w:pPr>
      <w:r>
        <w:t>Question type: Errors cluster on questions requiring interpretation or species-specific biology rather than basic biology. Easy questions (cellulose, iron, chitin, cell walls in general) are 99–100% accurate.</w:t>
      </w:r>
    </w:p>
    <w:p w14:paraId="60F63F48" w14:textId="77777777" w:rsidR="00472498" w:rsidRDefault="00000000">
      <w:r>
        <w:t>Two concrete systematic patterns worth noting if you can re-prompt:</w:t>
      </w:r>
    </w:p>
    <w:p w14:paraId="61E6A3B1" w14:textId="77777777" w:rsidR="00472498" w:rsidRDefault="00000000">
      <w:pPr>
        <w:pStyle w:val="ListBullet"/>
      </w:pPr>
      <w:r>
        <w:t>Basic plant anatomy occasionally fails. Examples: Grok said the Mulanje cycad doesn't have cell walls (every plant cell has a cell wall); said the same cycad uses chitin (plants don't); said Banksia and the cycad don't have closed circulatory/vascular systems (vascular plants by definition do). These look like attention failures rather than knowledge gaps. A targeted re-prompt for the ~5% of plants showing this pattern would clean up a chunk of errors cheaply.</w:t>
      </w:r>
    </w:p>
    <w:p w14:paraId="6822A4C6" w14:textId="77777777" w:rsidR="00472498" w:rsidRDefault="00000000">
      <w:pPr>
        <w:pStyle w:val="ListBullet"/>
      </w:pPr>
      <w:r>
        <w:t>Internal anatomical questions on vertebrates are interpreted inconsistently. "Internal gas-filled cavities" gets a "no" for mammals/reptiles/most fish but a "yes" for birds. Lungs are gas-filled cavities. The narrower reading (only air sacs / swim bladders qualify) is defensible but it's not how the question is naturally read. Worth either rewording the prompt or adding a clarifying example in the system prompt.</w:t>
      </w:r>
    </w:p>
    <w:p w14:paraId="14183A37" w14:textId="77777777" w:rsidR="00472498" w:rsidRDefault="00472498">
      <w:pPr>
        <w:sectPr w:rsidR="00472498">
          <w:footerReference w:type="default" r:id="rId7"/>
          <w:pgSz w:w="12240" w:h="15840"/>
          <w:pgMar w:top="1080" w:right="1080" w:bottom="1008" w:left="1080" w:header="720" w:footer="720" w:gutter="0"/>
          <w:cols w:space="720"/>
          <w:docGrid w:linePitch="360"/>
        </w:sectPr>
      </w:pPr>
    </w:p>
    <w:p w14:paraId="007E143F" w14:textId="77777777" w:rsidR="00472498" w:rsidRDefault="00000000">
      <w:pPr>
        <w:pStyle w:val="Heading1"/>
      </w:pPr>
      <w:r>
        <w:lastRenderedPageBreak/>
        <w:t>Supplementary Table S1. Organisms used for deeper validation (n = 200).</w:t>
      </w:r>
    </w:p>
    <w:tbl>
      <w:tblPr>
        <w:tblStyle w:val="TableGrid"/>
        <w:tblW w:w="10080" w:type="dxa"/>
        <w:jc w:val="center"/>
        <w:tblLayout w:type="fixed"/>
        <w:tblLook w:val="04A0" w:firstRow="1" w:lastRow="0" w:firstColumn="1" w:lastColumn="0" w:noHBand="0" w:noVBand="1"/>
      </w:tblPr>
      <w:tblGrid>
        <w:gridCol w:w="4291"/>
        <w:gridCol w:w="1824"/>
        <w:gridCol w:w="2075"/>
        <w:gridCol w:w="1890"/>
      </w:tblGrid>
      <w:tr w:rsidR="001574E4" w:rsidRPr="001574E4" w14:paraId="0931BC6C" w14:textId="77777777" w:rsidTr="00483849">
        <w:trPr>
          <w:cantSplit/>
          <w:trHeight w:val="300"/>
          <w:tblHeader/>
          <w:jc w:val="center"/>
        </w:trPr>
        <w:tc>
          <w:tcPr>
            <w:tcW w:w="4291" w:type="dxa"/>
            <w:tcBorders>
              <w:top w:val="nil"/>
              <w:left w:val="single" w:sz="4" w:space="0" w:color="auto"/>
              <w:bottom w:val="single" w:sz="4" w:space="0" w:color="auto"/>
              <w:right w:val="single" w:sz="4" w:space="0" w:color="auto"/>
            </w:tcBorders>
            <w:shd w:val="clear" w:color="auto" w:fill="D9EAF7"/>
            <w:noWrap/>
            <w:vAlign w:val="center"/>
            <w:hideMark/>
          </w:tcPr>
          <w:p w14:paraId="7FDB5434" w14:textId="77777777" w:rsidR="001574E4" w:rsidRPr="001574E4" w:rsidRDefault="001574E4" w:rsidP="001574E4">
            <w:pPr>
              <w:spacing w:after="0" w:line="240" w:lineRule="auto"/>
              <w:rPr>
                <w:rFonts w:eastAsia="Times New Roman" w:cs="Times New Roman"/>
                <w:b/>
                <w:bCs/>
                <w:color w:val="000000"/>
              </w:rPr>
            </w:pPr>
            <w:r w:rsidRPr="001574E4">
              <w:rPr>
                <w:rFonts w:ascii="Arial" w:eastAsia="Times New Roman" w:hAnsi="Arial" w:cs="Times New Roman"/>
                <w:b/>
                <w:bCs/>
                <w:color w:val="000000"/>
                <w:sz w:val="16"/>
              </w:rPr>
              <w:t>Organism</w:t>
            </w:r>
          </w:p>
        </w:tc>
        <w:tc>
          <w:tcPr>
            <w:tcW w:w="1824" w:type="dxa"/>
            <w:tcBorders>
              <w:top w:val="nil"/>
              <w:left w:val="nil"/>
              <w:bottom w:val="single" w:sz="4" w:space="0" w:color="auto"/>
              <w:right w:val="single" w:sz="4" w:space="0" w:color="auto"/>
            </w:tcBorders>
            <w:shd w:val="clear" w:color="auto" w:fill="D9EAF7"/>
            <w:noWrap/>
            <w:vAlign w:val="center"/>
            <w:hideMark/>
          </w:tcPr>
          <w:p w14:paraId="1C3A4C40" w14:textId="77777777" w:rsidR="001574E4" w:rsidRPr="001574E4" w:rsidRDefault="001574E4" w:rsidP="001574E4">
            <w:pPr>
              <w:spacing w:after="0" w:line="240" w:lineRule="auto"/>
              <w:rPr>
                <w:rFonts w:eastAsia="Times New Roman" w:cs="Times New Roman"/>
                <w:b/>
                <w:bCs/>
                <w:color w:val="000000"/>
              </w:rPr>
            </w:pPr>
            <w:r w:rsidRPr="001574E4">
              <w:rPr>
                <w:rFonts w:ascii="Arial" w:eastAsia="Times New Roman" w:hAnsi="Arial" w:cs="Times New Roman"/>
                <w:b/>
                <w:bCs/>
                <w:color w:val="000000"/>
                <w:sz w:val="16"/>
              </w:rPr>
              <w:t>Phylum</w:t>
            </w:r>
          </w:p>
        </w:tc>
        <w:tc>
          <w:tcPr>
            <w:tcW w:w="2075" w:type="dxa"/>
            <w:tcBorders>
              <w:top w:val="nil"/>
              <w:left w:val="nil"/>
              <w:bottom w:val="single" w:sz="4" w:space="0" w:color="auto"/>
              <w:right w:val="single" w:sz="4" w:space="0" w:color="auto"/>
            </w:tcBorders>
            <w:shd w:val="clear" w:color="auto" w:fill="D9EAF7"/>
            <w:noWrap/>
            <w:vAlign w:val="center"/>
            <w:hideMark/>
          </w:tcPr>
          <w:p w14:paraId="038BEDEC" w14:textId="77777777" w:rsidR="001574E4" w:rsidRPr="001574E4" w:rsidRDefault="001574E4" w:rsidP="001574E4">
            <w:pPr>
              <w:spacing w:after="0" w:line="240" w:lineRule="auto"/>
              <w:rPr>
                <w:rFonts w:eastAsia="Times New Roman" w:cs="Times New Roman"/>
                <w:b/>
                <w:bCs/>
                <w:color w:val="000000"/>
              </w:rPr>
            </w:pPr>
            <w:r w:rsidRPr="001574E4">
              <w:rPr>
                <w:rFonts w:ascii="Arial" w:eastAsia="Times New Roman" w:hAnsi="Arial" w:cs="Times New Roman"/>
                <w:b/>
                <w:bCs/>
                <w:color w:val="000000"/>
                <w:sz w:val="16"/>
              </w:rPr>
              <w:t>Class</w:t>
            </w:r>
          </w:p>
        </w:tc>
        <w:tc>
          <w:tcPr>
            <w:tcW w:w="1890" w:type="dxa"/>
            <w:tcBorders>
              <w:top w:val="nil"/>
              <w:left w:val="nil"/>
              <w:bottom w:val="single" w:sz="4" w:space="0" w:color="auto"/>
              <w:right w:val="single" w:sz="4" w:space="0" w:color="auto"/>
            </w:tcBorders>
            <w:shd w:val="clear" w:color="auto" w:fill="D9EAF7"/>
            <w:noWrap/>
            <w:vAlign w:val="center"/>
            <w:hideMark/>
          </w:tcPr>
          <w:p w14:paraId="2A3332D4" w14:textId="77777777" w:rsidR="001574E4" w:rsidRPr="001574E4" w:rsidRDefault="001574E4" w:rsidP="001574E4">
            <w:pPr>
              <w:spacing w:after="0" w:line="240" w:lineRule="auto"/>
              <w:rPr>
                <w:rFonts w:eastAsia="Times New Roman" w:cs="Times New Roman"/>
                <w:b/>
                <w:bCs/>
                <w:color w:val="000000"/>
              </w:rPr>
            </w:pPr>
            <w:r w:rsidRPr="001574E4">
              <w:rPr>
                <w:rFonts w:ascii="Arial" w:eastAsia="Times New Roman" w:hAnsi="Arial" w:cs="Times New Roman"/>
                <w:b/>
                <w:bCs/>
                <w:color w:val="000000"/>
                <w:sz w:val="16"/>
              </w:rPr>
              <w:t>Order</w:t>
            </w:r>
          </w:p>
        </w:tc>
      </w:tr>
      <w:tr w:rsidR="001574E4" w:rsidRPr="001574E4" w14:paraId="1D84190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41620B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Abelmoschus </w:t>
            </w:r>
            <w:proofErr w:type="spellStart"/>
            <w:r w:rsidRPr="001574E4">
              <w:rPr>
                <w:rFonts w:ascii="Arial" w:eastAsia="Times New Roman" w:hAnsi="Arial" w:cs="Times New Roman"/>
                <w:color w:val="000000"/>
                <w:sz w:val="16"/>
              </w:rPr>
              <w:t>caillei</w:t>
            </w:r>
            <w:proofErr w:type="spellEnd"/>
            <w:r w:rsidRPr="001574E4">
              <w:rPr>
                <w:rFonts w:ascii="Arial" w:eastAsia="Times New Roman" w:hAnsi="Arial" w:cs="Times New Roman"/>
                <w:color w:val="000000"/>
                <w:sz w:val="16"/>
              </w:rPr>
              <w:t xml:space="preserve"> (West African okra)</w:t>
            </w:r>
          </w:p>
        </w:tc>
        <w:tc>
          <w:tcPr>
            <w:tcW w:w="1824" w:type="dxa"/>
            <w:tcBorders>
              <w:top w:val="nil"/>
              <w:left w:val="nil"/>
              <w:bottom w:val="single" w:sz="4" w:space="0" w:color="auto"/>
              <w:right w:val="single" w:sz="4" w:space="0" w:color="auto"/>
            </w:tcBorders>
            <w:noWrap/>
            <w:vAlign w:val="center"/>
            <w:hideMark/>
          </w:tcPr>
          <w:p w14:paraId="6FF145F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16163E3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6E5DBF6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Malvales</w:t>
            </w:r>
            <w:proofErr w:type="spellEnd"/>
          </w:p>
        </w:tc>
      </w:tr>
      <w:tr w:rsidR="001574E4" w:rsidRPr="001574E4" w14:paraId="276AD97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FC0CFE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Acanthosepion</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ellipticum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Ovalbone</w:t>
            </w:r>
            <w:proofErr w:type="spellEnd"/>
            <w:r w:rsidRPr="001574E4">
              <w:rPr>
                <w:rFonts w:ascii="Arial" w:eastAsia="Times New Roman" w:hAnsi="Arial" w:cs="Times New Roman"/>
                <w:color w:val="000000"/>
                <w:sz w:val="16"/>
              </w:rPr>
              <w:t xml:space="preserve"> cuttlefish)</w:t>
            </w:r>
          </w:p>
        </w:tc>
        <w:tc>
          <w:tcPr>
            <w:tcW w:w="1824" w:type="dxa"/>
            <w:tcBorders>
              <w:top w:val="nil"/>
              <w:left w:val="nil"/>
              <w:bottom w:val="single" w:sz="4" w:space="0" w:color="auto"/>
              <w:right w:val="single" w:sz="4" w:space="0" w:color="auto"/>
            </w:tcBorders>
            <w:noWrap/>
            <w:vAlign w:val="center"/>
            <w:hideMark/>
          </w:tcPr>
          <w:p w14:paraId="52F57B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2E875E6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Cephalopoda</w:t>
            </w:r>
          </w:p>
        </w:tc>
        <w:tc>
          <w:tcPr>
            <w:tcW w:w="1890" w:type="dxa"/>
            <w:tcBorders>
              <w:top w:val="nil"/>
              <w:left w:val="nil"/>
              <w:bottom w:val="single" w:sz="4" w:space="0" w:color="auto"/>
              <w:right w:val="single" w:sz="4" w:space="0" w:color="auto"/>
            </w:tcBorders>
            <w:noWrap/>
            <w:vAlign w:val="center"/>
            <w:hideMark/>
          </w:tcPr>
          <w:p w14:paraId="1A3CBEA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Sepiida</w:t>
            </w:r>
            <w:proofErr w:type="spellEnd"/>
          </w:p>
        </w:tc>
      </w:tr>
      <w:tr w:rsidR="001574E4" w:rsidRPr="001574E4" w14:paraId="557559B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925B16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Acinipe</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paulinoi</w:t>
            </w:r>
            <w:proofErr w:type="spellEnd"/>
            <w:r w:rsidRPr="001574E4">
              <w:rPr>
                <w:rFonts w:ascii="Arial" w:eastAsia="Times New Roman" w:hAnsi="Arial" w:cs="Times New Roman"/>
                <w:color w:val="000000"/>
                <w:sz w:val="16"/>
              </w:rPr>
              <w:t xml:space="preserve"> (Paulino's Stone Grasshopper)</w:t>
            </w:r>
          </w:p>
        </w:tc>
        <w:tc>
          <w:tcPr>
            <w:tcW w:w="1824" w:type="dxa"/>
            <w:tcBorders>
              <w:top w:val="nil"/>
              <w:left w:val="nil"/>
              <w:bottom w:val="single" w:sz="4" w:space="0" w:color="auto"/>
              <w:right w:val="single" w:sz="4" w:space="0" w:color="auto"/>
            </w:tcBorders>
            <w:noWrap/>
            <w:vAlign w:val="center"/>
            <w:hideMark/>
          </w:tcPr>
          <w:p w14:paraId="461389F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6A0C8D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11466AA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Orthoptera</w:t>
            </w:r>
          </w:p>
        </w:tc>
      </w:tr>
      <w:tr w:rsidR="001574E4" w:rsidRPr="001574E4" w14:paraId="6EF8FFF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1FF6FF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Acricoactis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brachyacontis</w:t>
            </w:r>
            <w:proofErr w:type="spellEnd"/>
          </w:p>
        </w:tc>
        <w:tc>
          <w:tcPr>
            <w:tcW w:w="1824" w:type="dxa"/>
            <w:tcBorders>
              <w:top w:val="nil"/>
              <w:left w:val="nil"/>
              <w:bottom w:val="single" w:sz="4" w:space="0" w:color="auto"/>
              <w:right w:val="single" w:sz="4" w:space="0" w:color="auto"/>
            </w:tcBorders>
            <w:noWrap/>
            <w:vAlign w:val="center"/>
            <w:hideMark/>
          </w:tcPr>
          <w:p w14:paraId="0F76155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Cnidaria</w:t>
            </w:r>
          </w:p>
        </w:tc>
        <w:tc>
          <w:tcPr>
            <w:tcW w:w="2075" w:type="dxa"/>
            <w:tcBorders>
              <w:top w:val="nil"/>
              <w:left w:val="nil"/>
              <w:bottom w:val="single" w:sz="4" w:space="0" w:color="auto"/>
              <w:right w:val="single" w:sz="4" w:space="0" w:color="auto"/>
            </w:tcBorders>
            <w:noWrap/>
            <w:vAlign w:val="center"/>
            <w:hideMark/>
          </w:tcPr>
          <w:p w14:paraId="401D8B9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Anthozoa</w:t>
            </w:r>
          </w:p>
        </w:tc>
        <w:tc>
          <w:tcPr>
            <w:tcW w:w="1890" w:type="dxa"/>
            <w:tcBorders>
              <w:top w:val="nil"/>
              <w:left w:val="nil"/>
              <w:bottom w:val="single" w:sz="4" w:space="0" w:color="auto"/>
              <w:right w:val="single" w:sz="4" w:space="0" w:color="auto"/>
            </w:tcBorders>
            <w:noWrap/>
            <w:vAlign w:val="center"/>
            <w:hideMark/>
          </w:tcPr>
          <w:p w14:paraId="487FEEC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Actiniaria</w:t>
            </w:r>
          </w:p>
        </w:tc>
      </w:tr>
      <w:tr w:rsidR="001574E4" w:rsidRPr="001574E4" w14:paraId="1158B4A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181A51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Alcyonidium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diaphanum</w:t>
            </w:r>
            <w:proofErr w:type="spellEnd"/>
            <w:r w:rsidRPr="001574E4">
              <w:rPr>
                <w:rFonts w:ascii="Arial" w:eastAsia="Times New Roman" w:hAnsi="Arial" w:cs="Times New Roman"/>
                <w:color w:val="000000"/>
                <w:sz w:val="16"/>
              </w:rPr>
              <w:t xml:space="preserve"> (sea chervil)</w:t>
            </w:r>
          </w:p>
        </w:tc>
        <w:tc>
          <w:tcPr>
            <w:tcW w:w="1824" w:type="dxa"/>
            <w:tcBorders>
              <w:top w:val="nil"/>
              <w:left w:val="nil"/>
              <w:bottom w:val="single" w:sz="4" w:space="0" w:color="auto"/>
              <w:right w:val="single" w:sz="4" w:space="0" w:color="auto"/>
            </w:tcBorders>
            <w:noWrap/>
            <w:vAlign w:val="center"/>
            <w:hideMark/>
          </w:tcPr>
          <w:p w14:paraId="45A739E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Bryozoa</w:t>
            </w:r>
          </w:p>
        </w:tc>
        <w:tc>
          <w:tcPr>
            <w:tcW w:w="2075" w:type="dxa"/>
            <w:tcBorders>
              <w:top w:val="nil"/>
              <w:left w:val="nil"/>
              <w:bottom w:val="single" w:sz="4" w:space="0" w:color="auto"/>
              <w:right w:val="single" w:sz="4" w:space="0" w:color="auto"/>
            </w:tcBorders>
            <w:noWrap/>
            <w:vAlign w:val="center"/>
            <w:hideMark/>
          </w:tcPr>
          <w:p w14:paraId="3B64FE8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Gymnolaemata</w:t>
            </w:r>
            <w:proofErr w:type="spellEnd"/>
          </w:p>
        </w:tc>
        <w:tc>
          <w:tcPr>
            <w:tcW w:w="1890" w:type="dxa"/>
            <w:tcBorders>
              <w:top w:val="nil"/>
              <w:left w:val="nil"/>
              <w:bottom w:val="single" w:sz="4" w:space="0" w:color="auto"/>
              <w:right w:val="single" w:sz="4" w:space="0" w:color="auto"/>
            </w:tcBorders>
            <w:noWrap/>
            <w:vAlign w:val="center"/>
            <w:hideMark/>
          </w:tcPr>
          <w:p w14:paraId="2C854FF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Ctenostomatida</w:t>
            </w:r>
            <w:proofErr w:type="spellEnd"/>
          </w:p>
        </w:tc>
      </w:tr>
      <w:tr w:rsidR="001574E4" w:rsidRPr="001574E4" w14:paraId="7C4508C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3175E4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Alepida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picticollis</w:t>
            </w:r>
            <w:proofErr w:type="spellEnd"/>
            <w:r w:rsidRPr="001574E4">
              <w:rPr>
                <w:rFonts w:ascii="Arial" w:eastAsia="Times New Roman" w:hAnsi="Arial" w:cs="Times New Roman"/>
                <w:color w:val="000000"/>
                <w:sz w:val="16"/>
              </w:rPr>
              <w:t xml:space="preserve"> (Canegrub)</w:t>
            </w:r>
          </w:p>
        </w:tc>
        <w:tc>
          <w:tcPr>
            <w:tcW w:w="1824" w:type="dxa"/>
            <w:tcBorders>
              <w:top w:val="nil"/>
              <w:left w:val="nil"/>
              <w:bottom w:val="single" w:sz="4" w:space="0" w:color="auto"/>
              <w:right w:val="single" w:sz="4" w:space="0" w:color="auto"/>
            </w:tcBorders>
            <w:noWrap/>
            <w:vAlign w:val="center"/>
            <w:hideMark/>
          </w:tcPr>
          <w:p w14:paraId="0288D46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56499B5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60D8E7E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Coleoptera</w:t>
            </w:r>
          </w:p>
        </w:tc>
      </w:tr>
      <w:tr w:rsidR="001574E4" w:rsidRPr="001574E4" w14:paraId="09CDB211"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F6E397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Alveopora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allingi</w:t>
            </w:r>
            <w:proofErr w:type="spellEnd"/>
            <w:r w:rsidRPr="001574E4">
              <w:rPr>
                <w:rFonts w:ascii="Arial" w:eastAsia="Times New Roman" w:hAnsi="Arial" w:cs="Times New Roman"/>
                <w:color w:val="000000"/>
                <w:sz w:val="16"/>
              </w:rPr>
              <w:t xml:space="preserve"> (net coral)</w:t>
            </w:r>
          </w:p>
        </w:tc>
        <w:tc>
          <w:tcPr>
            <w:tcW w:w="1824" w:type="dxa"/>
            <w:tcBorders>
              <w:top w:val="nil"/>
              <w:left w:val="nil"/>
              <w:bottom w:val="single" w:sz="4" w:space="0" w:color="auto"/>
              <w:right w:val="single" w:sz="4" w:space="0" w:color="auto"/>
            </w:tcBorders>
            <w:noWrap/>
            <w:vAlign w:val="center"/>
            <w:hideMark/>
          </w:tcPr>
          <w:p w14:paraId="429F8A9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Cnidaria</w:t>
            </w:r>
          </w:p>
        </w:tc>
        <w:tc>
          <w:tcPr>
            <w:tcW w:w="2075" w:type="dxa"/>
            <w:tcBorders>
              <w:top w:val="nil"/>
              <w:left w:val="nil"/>
              <w:bottom w:val="single" w:sz="4" w:space="0" w:color="auto"/>
              <w:right w:val="single" w:sz="4" w:space="0" w:color="auto"/>
            </w:tcBorders>
            <w:noWrap/>
            <w:vAlign w:val="center"/>
            <w:hideMark/>
          </w:tcPr>
          <w:p w14:paraId="7D9455C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Anthozoa</w:t>
            </w:r>
          </w:p>
        </w:tc>
        <w:tc>
          <w:tcPr>
            <w:tcW w:w="1890" w:type="dxa"/>
            <w:tcBorders>
              <w:top w:val="nil"/>
              <w:left w:val="nil"/>
              <w:bottom w:val="single" w:sz="4" w:space="0" w:color="auto"/>
              <w:right w:val="single" w:sz="4" w:space="0" w:color="auto"/>
            </w:tcBorders>
            <w:noWrap/>
            <w:vAlign w:val="center"/>
            <w:hideMark/>
          </w:tcPr>
          <w:p w14:paraId="3EACE4A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Scleractinia</w:t>
            </w:r>
          </w:p>
        </w:tc>
      </w:tr>
      <w:tr w:rsidR="001574E4" w:rsidRPr="001574E4" w14:paraId="7E8EF4D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334FB4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Amphilochus </w:t>
            </w:r>
            <w:proofErr w:type="spellStart"/>
            <w:r w:rsidRPr="001574E4">
              <w:rPr>
                <w:rFonts w:ascii="Arial" w:eastAsia="Times New Roman" w:hAnsi="Arial" w:cs="Times New Roman"/>
                <w:color w:val="000000"/>
                <w:sz w:val="16"/>
              </w:rPr>
              <w:t>marionis</w:t>
            </w:r>
            <w:proofErr w:type="spellEnd"/>
          </w:p>
        </w:tc>
        <w:tc>
          <w:tcPr>
            <w:tcW w:w="1824" w:type="dxa"/>
            <w:tcBorders>
              <w:top w:val="nil"/>
              <w:left w:val="nil"/>
              <w:bottom w:val="single" w:sz="4" w:space="0" w:color="auto"/>
              <w:right w:val="single" w:sz="4" w:space="0" w:color="auto"/>
            </w:tcBorders>
            <w:noWrap/>
            <w:vAlign w:val="center"/>
            <w:hideMark/>
          </w:tcPr>
          <w:p w14:paraId="1297FEF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6C1C804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Malacostraca</w:t>
            </w:r>
          </w:p>
        </w:tc>
        <w:tc>
          <w:tcPr>
            <w:tcW w:w="1890" w:type="dxa"/>
            <w:tcBorders>
              <w:top w:val="nil"/>
              <w:left w:val="nil"/>
              <w:bottom w:val="single" w:sz="4" w:space="0" w:color="auto"/>
              <w:right w:val="single" w:sz="4" w:space="0" w:color="auto"/>
            </w:tcBorders>
            <w:noWrap/>
            <w:vAlign w:val="center"/>
            <w:hideMark/>
          </w:tcPr>
          <w:p w14:paraId="1C72E38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Amphipoda</w:t>
            </w:r>
          </w:p>
        </w:tc>
      </w:tr>
      <w:tr w:rsidR="001574E4" w:rsidRPr="001574E4" w14:paraId="49E02A4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D53337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Ancylopsetta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dendritica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threespot</w:t>
            </w:r>
            <w:proofErr w:type="spellEnd"/>
            <w:r w:rsidRPr="001574E4">
              <w:rPr>
                <w:rFonts w:ascii="Arial" w:eastAsia="Times New Roman" w:hAnsi="Arial" w:cs="Times New Roman"/>
                <w:color w:val="000000"/>
                <w:sz w:val="16"/>
              </w:rPr>
              <w:t xml:space="preserve"> sand flounder)</w:t>
            </w:r>
          </w:p>
        </w:tc>
        <w:tc>
          <w:tcPr>
            <w:tcW w:w="1824" w:type="dxa"/>
            <w:tcBorders>
              <w:top w:val="nil"/>
              <w:left w:val="nil"/>
              <w:bottom w:val="single" w:sz="4" w:space="0" w:color="auto"/>
              <w:right w:val="single" w:sz="4" w:space="0" w:color="auto"/>
            </w:tcBorders>
            <w:noWrap/>
            <w:vAlign w:val="center"/>
            <w:hideMark/>
          </w:tcPr>
          <w:p w14:paraId="0BEB57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E97ADF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7BFA3C1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Pleuronectiformes</w:t>
            </w:r>
            <w:proofErr w:type="spellEnd"/>
          </w:p>
        </w:tc>
      </w:tr>
      <w:tr w:rsidR="001574E4" w:rsidRPr="001574E4" w14:paraId="1FD80FC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7C1C8A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Anolis </w:t>
            </w:r>
            <w:proofErr w:type="spellStart"/>
            <w:r w:rsidRPr="001574E4">
              <w:rPr>
                <w:rFonts w:ascii="Arial" w:eastAsia="Times New Roman" w:hAnsi="Arial" w:cs="Times New Roman"/>
                <w:color w:val="000000"/>
                <w:sz w:val="16"/>
              </w:rPr>
              <w:t>incredulus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Turquino</w:t>
            </w:r>
            <w:proofErr w:type="spellEnd"/>
            <w:r w:rsidRPr="001574E4">
              <w:rPr>
                <w:rFonts w:ascii="Arial" w:eastAsia="Times New Roman" w:hAnsi="Arial" w:cs="Times New Roman"/>
                <w:color w:val="000000"/>
                <w:sz w:val="16"/>
              </w:rPr>
              <w:t xml:space="preserve"> Emerald Anole)</w:t>
            </w:r>
          </w:p>
        </w:tc>
        <w:tc>
          <w:tcPr>
            <w:tcW w:w="1824" w:type="dxa"/>
            <w:tcBorders>
              <w:top w:val="nil"/>
              <w:left w:val="nil"/>
              <w:bottom w:val="single" w:sz="4" w:space="0" w:color="auto"/>
              <w:right w:val="single" w:sz="4" w:space="0" w:color="auto"/>
            </w:tcBorders>
            <w:noWrap/>
            <w:vAlign w:val="center"/>
            <w:hideMark/>
          </w:tcPr>
          <w:p w14:paraId="203C25C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E82457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26AEED7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638B77D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EE0EA5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Anorrhinus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galeritus</w:t>
            </w:r>
            <w:proofErr w:type="spellEnd"/>
            <w:r w:rsidRPr="001574E4">
              <w:rPr>
                <w:rFonts w:ascii="Arial" w:eastAsia="Times New Roman" w:hAnsi="Arial" w:cs="Times New Roman"/>
                <w:color w:val="000000"/>
                <w:sz w:val="16"/>
              </w:rPr>
              <w:t xml:space="preserve"> (Bushy-crested Hornbill)</w:t>
            </w:r>
          </w:p>
        </w:tc>
        <w:tc>
          <w:tcPr>
            <w:tcW w:w="1824" w:type="dxa"/>
            <w:tcBorders>
              <w:top w:val="nil"/>
              <w:left w:val="nil"/>
              <w:bottom w:val="single" w:sz="4" w:space="0" w:color="auto"/>
              <w:right w:val="single" w:sz="4" w:space="0" w:color="auto"/>
            </w:tcBorders>
            <w:noWrap/>
            <w:vAlign w:val="center"/>
            <w:hideMark/>
          </w:tcPr>
          <w:p w14:paraId="558B61F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F3A812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627953A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Bucerotiformes</w:t>
            </w:r>
            <w:proofErr w:type="spellEnd"/>
          </w:p>
        </w:tc>
      </w:tr>
      <w:tr w:rsidR="001574E4" w:rsidRPr="001574E4" w14:paraId="29BE050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880B60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Antaioserpens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warro</w:t>
            </w:r>
            <w:proofErr w:type="spellEnd"/>
            <w:r w:rsidRPr="001574E4">
              <w:rPr>
                <w:rFonts w:ascii="Arial" w:eastAsia="Times New Roman" w:hAnsi="Arial" w:cs="Times New Roman"/>
                <w:color w:val="000000"/>
                <w:sz w:val="16"/>
              </w:rPr>
              <w:t xml:space="preserve"> (Warrego Burrowing Snake)</w:t>
            </w:r>
          </w:p>
        </w:tc>
        <w:tc>
          <w:tcPr>
            <w:tcW w:w="1824" w:type="dxa"/>
            <w:tcBorders>
              <w:top w:val="nil"/>
              <w:left w:val="nil"/>
              <w:bottom w:val="single" w:sz="4" w:space="0" w:color="auto"/>
              <w:right w:val="single" w:sz="4" w:space="0" w:color="auto"/>
            </w:tcBorders>
            <w:noWrap/>
            <w:vAlign w:val="center"/>
            <w:hideMark/>
          </w:tcPr>
          <w:p w14:paraId="7CD4760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DC1911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05E7D40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47683E2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9D4D53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Aquilolamna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milarcae</w:t>
            </w:r>
            <w:proofErr w:type="spellEnd"/>
          </w:p>
        </w:tc>
        <w:tc>
          <w:tcPr>
            <w:tcW w:w="1824" w:type="dxa"/>
            <w:tcBorders>
              <w:top w:val="nil"/>
              <w:left w:val="nil"/>
              <w:bottom w:val="single" w:sz="4" w:space="0" w:color="auto"/>
              <w:right w:val="single" w:sz="4" w:space="0" w:color="auto"/>
            </w:tcBorders>
            <w:noWrap/>
            <w:vAlign w:val="center"/>
            <w:hideMark/>
          </w:tcPr>
          <w:p w14:paraId="75052EE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2E4E7C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Chondrichthyes</w:t>
            </w:r>
          </w:p>
        </w:tc>
        <w:tc>
          <w:tcPr>
            <w:tcW w:w="1890" w:type="dxa"/>
            <w:tcBorders>
              <w:top w:val="nil"/>
              <w:left w:val="nil"/>
              <w:bottom w:val="single" w:sz="4" w:space="0" w:color="auto"/>
              <w:right w:val="single" w:sz="4" w:space="0" w:color="auto"/>
            </w:tcBorders>
            <w:noWrap/>
            <w:vAlign w:val="center"/>
            <w:hideMark/>
          </w:tcPr>
          <w:p w14:paraId="029C760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r>
      <w:tr w:rsidR="001574E4" w:rsidRPr="001574E4" w14:paraId="3743D49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5267CE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Arabidopsis lyrata (lyrate rockcress)</w:t>
            </w:r>
          </w:p>
        </w:tc>
        <w:tc>
          <w:tcPr>
            <w:tcW w:w="1824" w:type="dxa"/>
            <w:tcBorders>
              <w:top w:val="nil"/>
              <w:left w:val="nil"/>
              <w:bottom w:val="single" w:sz="4" w:space="0" w:color="auto"/>
              <w:right w:val="single" w:sz="4" w:space="0" w:color="auto"/>
            </w:tcBorders>
            <w:noWrap/>
            <w:vAlign w:val="center"/>
            <w:hideMark/>
          </w:tcPr>
          <w:p w14:paraId="30925CA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9F8FEA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604E4F4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Brassicales</w:t>
            </w:r>
            <w:proofErr w:type="spellEnd"/>
          </w:p>
        </w:tc>
      </w:tr>
      <w:tr w:rsidR="001574E4" w:rsidRPr="001574E4" w14:paraId="00C701E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040A75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Architectonica</w:t>
            </w:r>
            <w:proofErr w:type="spellEnd"/>
            <w:r w:rsidRPr="001574E4">
              <w:rPr>
                <w:rFonts w:ascii="Arial" w:eastAsia="Times New Roman" w:hAnsi="Arial" w:cs="Times New Roman"/>
                <w:color w:val="000000"/>
                <w:sz w:val="16"/>
              </w:rPr>
              <w:t xml:space="preserve"> maxima (giant sundial)</w:t>
            </w:r>
          </w:p>
        </w:tc>
        <w:tc>
          <w:tcPr>
            <w:tcW w:w="1824" w:type="dxa"/>
            <w:tcBorders>
              <w:top w:val="nil"/>
              <w:left w:val="nil"/>
              <w:bottom w:val="single" w:sz="4" w:space="0" w:color="auto"/>
              <w:right w:val="single" w:sz="4" w:space="0" w:color="auto"/>
            </w:tcBorders>
            <w:noWrap/>
            <w:vAlign w:val="center"/>
            <w:hideMark/>
          </w:tcPr>
          <w:p w14:paraId="0B60645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0BF605C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784817D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Heterostropha</w:t>
            </w:r>
            <w:proofErr w:type="spellEnd"/>
          </w:p>
        </w:tc>
      </w:tr>
      <w:tr w:rsidR="001574E4" w:rsidRPr="001574E4" w14:paraId="494371A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D9FAA8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Aristolochia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thwaitesii</w:t>
            </w:r>
            <w:proofErr w:type="spellEnd"/>
            <w:r w:rsidRPr="001574E4">
              <w:rPr>
                <w:rFonts w:ascii="Arial" w:eastAsia="Times New Roman" w:hAnsi="Arial" w:cs="Times New Roman"/>
                <w:color w:val="000000"/>
                <w:sz w:val="16"/>
              </w:rPr>
              <w:t xml:space="preserve"> (Seaside Dutchman's Pipe)</w:t>
            </w:r>
          </w:p>
        </w:tc>
        <w:tc>
          <w:tcPr>
            <w:tcW w:w="1824" w:type="dxa"/>
            <w:tcBorders>
              <w:top w:val="nil"/>
              <w:left w:val="nil"/>
              <w:bottom w:val="single" w:sz="4" w:space="0" w:color="auto"/>
              <w:right w:val="single" w:sz="4" w:space="0" w:color="auto"/>
            </w:tcBorders>
            <w:noWrap/>
            <w:vAlign w:val="center"/>
            <w:hideMark/>
          </w:tcPr>
          <w:p w14:paraId="215E6AD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3E3699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4FBAB87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Piperales</w:t>
            </w:r>
            <w:proofErr w:type="spellEnd"/>
          </w:p>
        </w:tc>
      </w:tr>
      <w:tr w:rsidR="001574E4" w:rsidRPr="001574E4" w14:paraId="460E796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B6B743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Artocarpus heterophyllus (jackfruit)</w:t>
            </w:r>
          </w:p>
        </w:tc>
        <w:tc>
          <w:tcPr>
            <w:tcW w:w="1824" w:type="dxa"/>
            <w:tcBorders>
              <w:top w:val="nil"/>
              <w:left w:val="nil"/>
              <w:bottom w:val="single" w:sz="4" w:space="0" w:color="auto"/>
              <w:right w:val="single" w:sz="4" w:space="0" w:color="auto"/>
            </w:tcBorders>
            <w:noWrap/>
            <w:vAlign w:val="center"/>
            <w:hideMark/>
          </w:tcPr>
          <w:p w14:paraId="2455974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029954F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4F5D36D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Rosales</w:t>
            </w:r>
          </w:p>
        </w:tc>
      </w:tr>
      <w:tr w:rsidR="001574E4" w:rsidRPr="001574E4" w14:paraId="3AC09DB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45543D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Asparagus </w:t>
            </w:r>
            <w:proofErr w:type="spellStart"/>
            <w:r w:rsidRPr="001574E4">
              <w:rPr>
                <w:rFonts w:ascii="Arial" w:eastAsia="Times New Roman" w:hAnsi="Arial" w:cs="Times New Roman"/>
                <w:color w:val="000000"/>
                <w:sz w:val="16"/>
              </w:rPr>
              <w:t>setaceus</w:t>
            </w:r>
            <w:proofErr w:type="spellEnd"/>
            <w:r w:rsidRPr="001574E4">
              <w:rPr>
                <w:rFonts w:ascii="Arial" w:eastAsia="Times New Roman" w:hAnsi="Arial" w:cs="Times New Roman"/>
                <w:color w:val="000000"/>
                <w:sz w:val="16"/>
              </w:rPr>
              <w:t xml:space="preserve"> (Asparagus Fern)</w:t>
            </w:r>
          </w:p>
        </w:tc>
        <w:tc>
          <w:tcPr>
            <w:tcW w:w="1824" w:type="dxa"/>
            <w:tcBorders>
              <w:top w:val="nil"/>
              <w:left w:val="nil"/>
              <w:bottom w:val="single" w:sz="4" w:space="0" w:color="auto"/>
              <w:right w:val="single" w:sz="4" w:space="0" w:color="auto"/>
            </w:tcBorders>
            <w:noWrap/>
            <w:vAlign w:val="center"/>
            <w:hideMark/>
          </w:tcPr>
          <w:p w14:paraId="4618182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2564290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Liliopsida</w:t>
            </w:r>
            <w:proofErr w:type="spellEnd"/>
          </w:p>
        </w:tc>
        <w:tc>
          <w:tcPr>
            <w:tcW w:w="1890" w:type="dxa"/>
            <w:tcBorders>
              <w:top w:val="nil"/>
              <w:left w:val="nil"/>
              <w:bottom w:val="single" w:sz="4" w:space="0" w:color="auto"/>
              <w:right w:val="single" w:sz="4" w:space="0" w:color="auto"/>
            </w:tcBorders>
            <w:noWrap/>
            <w:vAlign w:val="center"/>
            <w:hideMark/>
          </w:tcPr>
          <w:p w14:paraId="0E85B6C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Asparagales</w:t>
            </w:r>
            <w:proofErr w:type="spellEnd"/>
          </w:p>
        </w:tc>
      </w:tr>
      <w:tr w:rsidR="001574E4" w:rsidRPr="001574E4" w14:paraId="4EE34AB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A70727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Asternolaelaps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fecundus</w:t>
            </w:r>
            <w:proofErr w:type="spellEnd"/>
          </w:p>
        </w:tc>
        <w:tc>
          <w:tcPr>
            <w:tcW w:w="1824" w:type="dxa"/>
            <w:tcBorders>
              <w:top w:val="nil"/>
              <w:left w:val="nil"/>
              <w:bottom w:val="single" w:sz="4" w:space="0" w:color="auto"/>
              <w:right w:val="single" w:sz="4" w:space="0" w:color="auto"/>
            </w:tcBorders>
            <w:noWrap/>
            <w:vAlign w:val="center"/>
            <w:hideMark/>
          </w:tcPr>
          <w:p w14:paraId="16E517E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6DD2C15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49514C2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Mesostigmata</w:t>
            </w:r>
          </w:p>
        </w:tc>
      </w:tr>
      <w:tr w:rsidR="001574E4" w:rsidRPr="001574E4" w14:paraId="6A94F12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0B5FA1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Asterolecanium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sanbernardense</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Sanbernard</w:t>
            </w:r>
            <w:proofErr w:type="spellEnd"/>
            <w:r w:rsidRPr="001574E4">
              <w:rPr>
                <w:rFonts w:ascii="Arial" w:eastAsia="Times New Roman" w:hAnsi="Arial" w:cs="Times New Roman"/>
                <w:color w:val="000000"/>
                <w:sz w:val="16"/>
              </w:rPr>
              <w:t xml:space="preserve"> pit scale)</w:t>
            </w:r>
          </w:p>
        </w:tc>
        <w:tc>
          <w:tcPr>
            <w:tcW w:w="1824" w:type="dxa"/>
            <w:tcBorders>
              <w:top w:val="nil"/>
              <w:left w:val="nil"/>
              <w:bottom w:val="single" w:sz="4" w:space="0" w:color="auto"/>
              <w:right w:val="single" w:sz="4" w:space="0" w:color="auto"/>
            </w:tcBorders>
            <w:noWrap/>
            <w:vAlign w:val="center"/>
            <w:hideMark/>
          </w:tcPr>
          <w:p w14:paraId="6048134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81788B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49E4D38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Hemiptera</w:t>
            </w:r>
          </w:p>
        </w:tc>
      </w:tr>
      <w:tr w:rsidR="001574E4" w:rsidRPr="001574E4" w14:paraId="7AF424E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EF588E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Astragalus </w:t>
            </w:r>
            <w:proofErr w:type="spellStart"/>
            <w:r w:rsidRPr="001574E4">
              <w:rPr>
                <w:rFonts w:ascii="Arial" w:eastAsia="Times New Roman" w:hAnsi="Arial" w:cs="Times New Roman"/>
                <w:color w:val="000000"/>
                <w:sz w:val="16"/>
              </w:rPr>
              <w:t>purshii</w:t>
            </w:r>
            <w:proofErr w:type="spellEnd"/>
            <w:r w:rsidRPr="001574E4">
              <w:rPr>
                <w:rFonts w:ascii="Arial" w:eastAsia="Times New Roman" w:hAnsi="Arial" w:cs="Times New Roman"/>
                <w:color w:val="000000"/>
                <w:sz w:val="16"/>
              </w:rPr>
              <w:t xml:space="preserve"> (Pursh milk-vetch)</w:t>
            </w:r>
          </w:p>
        </w:tc>
        <w:tc>
          <w:tcPr>
            <w:tcW w:w="1824" w:type="dxa"/>
            <w:tcBorders>
              <w:top w:val="nil"/>
              <w:left w:val="nil"/>
              <w:bottom w:val="single" w:sz="4" w:space="0" w:color="auto"/>
              <w:right w:val="single" w:sz="4" w:space="0" w:color="auto"/>
            </w:tcBorders>
            <w:noWrap/>
            <w:vAlign w:val="center"/>
            <w:hideMark/>
          </w:tcPr>
          <w:p w14:paraId="5C9267F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7ABBC1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125C534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Fabales</w:t>
            </w:r>
            <w:proofErr w:type="spellEnd"/>
          </w:p>
        </w:tc>
      </w:tr>
      <w:tr w:rsidR="001574E4" w:rsidRPr="001574E4" w14:paraId="5BD8DF8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338CF1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Atherurus</w:t>
            </w:r>
            <w:proofErr w:type="spellEnd"/>
            <w:r w:rsidRPr="001574E4">
              <w:rPr>
                <w:rFonts w:ascii="Arial" w:eastAsia="Times New Roman" w:hAnsi="Arial" w:cs="Times New Roman"/>
                <w:color w:val="000000"/>
                <w:sz w:val="16"/>
              </w:rPr>
              <w:t xml:space="preserve"> africanus (African Brush-tailed Porcupine)</w:t>
            </w:r>
          </w:p>
        </w:tc>
        <w:tc>
          <w:tcPr>
            <w:tcW w:w="1824" w:type="dxa"/>
            <w:tcBorders>
              <w:top w:val="nil"/>
              <w:left w:val="nil"/>
              <w:bottom w:val="single" w:sz="4" w:space="0" w:color="auto"/>
              <w:right w:val="single" w:sz="4" w:space="0" w:color="auto"/>
            </w:tcBorders>
            <w:noWrap/>
            <w:vAlign w:val="center"/>
            <w:hideMark/>
          </w:tcPr>
          <w:p w14:paraId="356E8F0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D721DA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4DE8177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Rodentia</w:t>
            </w:r>
          </w:p>
        </w:tc>
      </w:tr>
      <w:tr w:rsidR="001574E4" w:rsidRPr="001574E4" w14:paraId="10070CD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A036FA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Atractus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indistinctus</w:t>
            </w:r>
            <w:proofErr w:type="spellEnd"/>
            <w:r w:rsidRPr="001574E4">
              <w:rPr>
                <w:rFonts w:ascii="Arial" w:eastAsia="Times New Roman" w:hAnsi="Arial" w:cs="Times New Roman"/>
                <w:color w:val="000000"/>
                <w:sz w:val="16"/>
              </w:rPr>
              <w:t xml:space="preserve"> (Indistinct Ground Snake)</w:t>
            </w:r>
          </w:p>
        </w:tc>
        <w:tc>
          <w:tcPr>
            <w:tcW w:w="1824" w:type="dxa"/>
            <w:tcBorders>
              <w:top w:val="nil"/>
              <w:left w:val="nil"/>
              <w:bottom w:val="single" w:sz="4" w:space="0" w:color="auto"/>
              <w:right w:val="single" w:sz="4" w:space="0" w:color="auto"/>
            </w:tcBorders>
            <w:noWrap/>
            <w:vAlign w:val="center"/>
            <w:hideMark/>
          </w:tcPr>
          <w:p w14:paraId="60DFCD1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4CC8AC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35F4EBC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6BFA06E1"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9834C4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Atriplex </w:t>
            </w:r>
            <w:proofErr w:type="spellStart"/>
            <w:r w:rsidRPr="001574E4">
              <w:rPr>
                <w:rFonts w:ascii="Arial" w:eastAsia="Times New Roman" w:hAnsi="Arial" w:cs="Times New Roman"/>
                <w:color w:val="000000"/>
                <w:sz w:val="16"/>
              </w:rPr>
              <w:t>gardneri</w:t>
            </w:r>
            <w:proofErr w:type="spellEnd"/>
            <w:r w:rsidRPr="001574E4">
              <w:rPr>
                <w:rFonts w:ascii="Arial" w:eastAsia="Times New Roman" w:hAnsi="Arial" w:cs="Times New Roman"/>
                <w:color w:val="000000"/>
                <w:sz w:val="16"/>
              </w:rPr>
              <w:t xml:space="preserve"> (Gardner's orache)</w:t>
            </w:r>
          </w:p>
        </w:tc>
        <w:tc>
          <w:tcPr>
            <w:tcW w:w="1824" w:type="dxa"/>
            <w:tcBorders>
              <w:top w:val="nil"/>
              <w:left w:val="nil"/>
              <w:bottom w:val="single" w:sz="4" w:space="0" w:color="auto"/>
              <w:right w:val="single" w:sz="4" w:space="0" w:color="auto"/>
            </w:tcBorders>
            <w:noWrap/>
            <w:vAlign w:val="center"/>
            <w:hideMark/>
          </w:tcPr>
          <w:p w14:paraId="3D11E28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22D6C9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53AB416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Caryophyllales</w:t>
            </w:r>
          </w:p>
        </w:tc>
      </w:tr>
      <w:tr w:rsidR="001574E4" w:rsidRPr="001574E4" w14:paraId="36535E0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1E6D17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Austrosynthemis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cyanitincta</w:t>
            </w:r>
            <w:proofErr w:type="spellEnd"/>
            <w:r w:rsidRPr="001574E4">
              <w:rPr>
                <w:rFonts w:ascii="Arial" w:eastAsia="Times New Roman" w:hAnsi="Arial" w:cs="Times New Roman"/>
                <w:color w:val="000000"/>
                <w:sz w:val="16"/>
              </w:rPr>
              <w:t xml:space="preserve"> (Turquoise Tigertail)</w:t>
            </w:r>
          </w:p>
        </w:tc>
        <w:tc>
          <w:tcPr>
            <w:tcW w:w="1824" w:type="dxa"/>
            <w:tcBorders>
              <w:top w:val="nil"/>
              <w:left w:val="nil"/>
              <w:bottom w:val="single" w:sz="4" w:space="0" w:color="auto"/>
              <w:right w:val="single" w:sz="4" w:space="0" w:color="auto"/>
            </w:tcBorders>
            <w:noWrap/>
            <w:vAlign w:val="center"/>
            <w:hideMark/>
          </w:tcPr>
          <w:p w14:paraId="3EFF63A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669FD7C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1D252D9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Odonata</w:t>
            </w:r>
          </w:p>
        </w:tc>
      </w:tr>
      <w:tr w:rsidR="001574E4" w:rsidRPr="001574E4" w14:paraId="21E31E1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74A769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Banksia </w:t>
            </w:r>
            <w:proofErr w:type="spellStart"/>
            <w:r w:rsidRPr="001574E4">
              <w:rPr>
                <w:rFonts w:ascii="Arial" w:eastAsia="Times New Roman" w:hAnsi="Arial" w:cs="Times New Roman"/>
                <w:color w:val="000000"/>
                <w:sz w:val="16"/>
              </w:rPr>
              <w:t>oligantha</w:t>
            </w:r>
            <w:proofErr w:type="spellEnd"/>
            <w:r w:rsidRPr="001574E4">
              <w:rPr>
                <w:rFonts w:ascii="Arial" w:eastAsia="Times New Roman" w:hAnsi="Arial" w:cs="Times New Roman"/>
                <w:color w:val="000000"/>
                <w:sz w:val="16"/>
              </w:rPr>
              <w:t xml:space="preserve"> (Wagin Banksia)</w:t>
            </w:r>
          </w:p>
        </w:tc>
        <w:tc>
          <w:tcPr>
            <w:tcW w:w="1824" w:type="dxa"/>
            <w:tcBorders>
              <w:top w:val="nil"/>
              <w:left w:val="nil"/>
              <w:bottom w:val="single" w:sz="4" w:space="0" w:color="auto"/>
              <w:right w:val="single" w:sz="4" w:space="0" w:color="auto"/>
            </w:tcBorders>
            <w:noWrap/>
            <w:vAlign w:val="center"/>
            <w:hideMark/>
          </w:tcPr>
          <w:p w14:paraId="3EB4BFC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372EC46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1830C43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Proteales</w:t>
            </w:r>
            <w:proofErr w:type="spellEnd"/>
          </w:p>
        </w:tc>
      </w:tr>
      <w:tr w:rsidR="001574E4" w:rsidRPr="001574E4" w14:paraId="5F84C60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105F1C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Barbatosphaeria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lignicola</w:t>
            </w:r>
            <w:proofErr w:type="spellEnd"/>
          </w:p>
        </w:tc>
        <w:tc>
          <w:tcPr>
            <w:tcW w:w="1824" w:type="dxa"/>
            <w:tcBorders>
              <w:top w:val="nil"/>
              <w:left w:val="nil"/>
              <w:bottom w:val="single" w:sz="4" w:space="0" w:color="auto"/>
              <w:right w:val="single" w:sz="4" w:space="0" w:color="auto"/>
            </w:tcBorders>
            <w:noWrap/>
            <w:vAlign w:val="center"/>
            <w:hideMark/>
          </w:tcPr>
          <w:p w14:paraId="7C18690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4F83262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Sordariomycetes</w:t>
            </w:r>
            <w:proofErr w:type="spellEnd"/>
          </w:p>
        </w:tc>
        <w:tc>
          <w:tcPr>
            <w:tcW w:w="1890" w:type="dxa"/>
            <w:tcBorders>
              <w:top w:val="nil"/>
              <w:left w:val="nil"/>
              <w:bottom w:val="single" w:sz="4" w:space="0" w:color="auto"/>
              <w:right w:val="single" w:sz="4" w:space="0" w:color="auto"/>
            </w:tcBorders>
            <w:noWrap/>
            <w:vAlign w:val="center"/>
            <w:hideMark/>
          </w:tcPr>
          <w:p w14:paraId="755BD84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r>
      <w:tr w:rsidR="001574E4" w:rsidRPr="001574E4" w14:paraId="704A5E6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3AECBA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Betula </w:t>
            </w:r>
            <w:proofErr w:type="spellStart"/>
            <w:r w:rsidRPr="001574E4">
              <w:rPr>
                <w:rFonts w:ascii="Arial" w:eastAsia="Times New Roman" w:hAnsi="Arial" w:cs="Times New Roman"/>
                <w:color w:val="000000"/>
                <w:sz w:val="16"/>
              </w:rPr>
              <w:t>sandbergii</w:t>
            </w:r>
            <w:proofErr w:type="spellEnd"/>
            <w:r w:rsidRPr="001574E4">
              <w:rPr>
                <w:rFonts w:ascii="Arial" w:eastAsia="Times New Roman" w:hAnsi="Arial" w:cs="Times New Roman"/>
                <w:color w:val="000000"/>
                <w:sz w:val="16"/>
              </w:rPr>
              <w:t xml:space="preserve"> (Sandberg's birch)</w:t>
            </w:r>
          </w:p>
        </w:tc>
        <w:tc>
          <w:tcPr>
            <w:tcW w:w="1824" w:type="dxa"/>
            <w:tcBorders>
              <w:top w:val="nil"/>
              <w:left w:val="nil"/>
              <w:bottom w:val="single" w:sz="4" w:space="0" w:color="auto"/>
              <w:right w:val="single" w:sz="4" w:space="0" w:color="auto"/>
            </w:tcBorders>
            <w:noWrap/>
            <w:vAlign w:val="center"/>
            <w:hideMark/>
          </w:tcPr>
          <w:p w14:paraId="63C75A7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1E7A7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5EFECEA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Fagales</w:t>
            </w:r>
          </w:p>
        </w:tc>
      </w:tr>
      <w:tr w:rsidR="001574E4" w:rsidRPr="001574E4" w14:paraId="1E0613A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01402F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Bidenichthys</w:t>
            </w:r>
            <w:proofErr w:type="spellEnd"/>
            <w:r w:rsidRPr="001574E4">
              <w:rPr>
                <w:rFonts w:ascii="Arial" w:eastAsia="Times New Roman" w:hAnsi="Arial" w:cs="Times New Roman"/>
                <w:color w:val="000000"/>
                <w:sz w:val="16"/>
              </w:rPr>
              <w:t xml:space="preserve"> capensis (freetail brotula)</w:t>
            </w:r>
          </w:p>
        </w:tc>
        <w:tc>
          <w:tcPr>
            <w:tcW w:w="1824" w:type="dxa"/>
            <w:tcBorders>
              <w:top w:val="nil"/>
              <w:left w:val="nil"/>
              <w:bottom w:val="single" w:sz="4" w:space="0" w:color="auto"/>
              <w:right w:val="single" w:sz="4" w:space="0" w:color="auto"/>
            </w:tcBorders>
            <w:noWrap/>
            <w:vAlign w:val="center"/>
            <w:hideMark/>
          </w:tcPr>
          <w:p w14:paraId="4AC363A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4D3AD8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07B3F68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Ophidiiformes</w:t>
            </w:r>
            <w:proofErr w:type="spellEnd"/>
          </w:p>
        </w:tc>
      </w:tr>
      <w:tr w:rsidR="001574E4" w:rsidRPr="001574E4" w14:paraId="09A3E53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A2DC43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Bidens </w:t>
            </w:r>
            <w:proofErr w:type="spellStart"/>
            <w:r w:rsidRPr="001574E4">
              <w:rPr>
                <w:rFonts w:ascii="Arial" w:eastAsia="Times New Roman" w:hAnsi="Arial" w:cs="Times New Roman"/>
                <w:color w:val="000000"/>
                <w:sz w:val="16"/>
              </w:rPr>
              <w:t>pilosa</w:t>
            </w:r>
            <w:proofErr w:type="spellEnd"/>
            <w:r w:rsidRPr="001574E4">
              <w:rPr>
                <w:rFonts w:ascii="Arial" w:eastAsia="Times New Roman" w:hAnsi="Arial" w:cs="Times New Roman"/>
                <w:color w:val="000000"/>
                <w:sz w:val="16"/>
              </w:rPr>
              <w:t xml:space="preserve"> (Spanish-needles)</w:t>
            </w:r>
          </w:p>
        </w:tc>
        <w:tc>
          <w:tcPr>
            <w:tcW w:w="1824" w:type="dxa"/>
            <w:tcBorders>
              <w:top w:val="nil"/>
              <w:left w:val="nil"/>
              <w:bottom w:val="single" w:sz="4" w:space="0" w:color="auto"/>
              <w:right w:val="single" w:sz="4" w:space="0" w:color="auto"/>
            </w:tcBorders>
            <w:noWrap/>
            <w:vAlign w:val="center"/>
            <w:hideMark/>
          </w:tcPr>
          <w:p w14:paraId="78CE43A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1C075D2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618D6D3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Asterales</w:t>
            </w:r>
          </w:p>
        </w:tc>
      </w:tr>
      <w:tr w:rsidR="001574E4" w:rsidRPr="001574E4" w14:paraId="2FB58F2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F9C7F8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Bipassalozetes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macedonicus</w:t>
            </w:r>
            <w:proofErr w:type="spellEnd"/>
          </w:p>
        </w:tc>
        <w:tc>
          <w:tcPr>
            <w:tcW w:w="1824" w:type="dxa"/>
            <w:tcBorders>
              <w:top w:val="nil"/>
              <w:left w:val="nil"/>
              <w:bottom w:val="single" w:sz="4" w:space="0" w:color="auto"/>
              <w:right w:val="single" w:sz="4" w:space="0" w:color="auto"/>
            </w:tcBorders>
            <w:noWrap/>
            <w:vAlign w:val="center"/>
            <w:hideMark/>
          </w:tcPr>
          <w:p w14:paraId="61D68D5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EF8BD6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2788371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Sarcoptiformes</w:t>
            </w:r>
            <w:proofErr w:type="spellEnd"/>
          </w:p>
        </w:tc>
      </w:tr>
      <w:tr w:rsidR="001574E4" w:rsidRPr="001574E4" w14:paraId="664ECB1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342587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Bodianus </w:t>
            </w:r>
            <w:proofErr w:type="spellStart"/>
            <w:r w:rsidRPr="001574E4">
              <w:rPr>
                <w:rFonts w:ascii="Arial" w:eastAsia="Times New Roman" w:hAnsi="Arial" w:cs="Times New Roman"/>
                <w:color w:val="000000"/>
                <w:sz w:val="16"/>
              </w:rPr>
              <w:t>busellatus</w:t>
            </w:r>
            <w:proofErr w:type="spellEnd"/>
            <w:r w:rsidRPr="001574E4">
              <w:rPr>
                <w:rFonts w:ascii="Arial" w:eastAsia="Times New Roman" w:hAnsi="Arial" w:cs="Times New Roman"/>
                <w:color w:val="000000"/>
                <w:sz w:val="16"/>
              </w:rPr>
              <w:t xml:space="preserve"> (Blackspot Hogfish)</w:t>
            </w:r>
          </w:p>
        </w:tc>
        <w:tc>
          <w:tcPr>
            <w:tcW w:w="1824" w:type="dxa"/>
            <w:tcBorders>
              <w:top w:val="nil"/>
              <w:left w:val="nil"/>
              <w:bottom w:val="single" w:sz="4" w:space="0" w:color="auto"/>
              <w:right w:val="single" w:sz="4" w:space="0" w:color="auto"/>
            </w:tcBorders>
            <w:noWrap/>
            <w:vAlign w:val="center"/>
            <w:hideMark/>
          </w:tcPr>
          <w:p w14:paraId="034879A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E703D9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02F75A4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Labriformes</w:t>
            </w:r>
            <w:proofErr w:type="spellEnd"/>
          </w:p>
        </w:tc>
      </w:tr>
      <w:tr w:rsidR="001574E4" w:rsidRPr="001574E4" w14:paraId="06C04B9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7D1991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Bolbomyia</w:t>
            </w:r>
            <w:proofErr w:type="spellEnd"/>
            <w:r w:rsidRPr="001574E4">
              <w:rPr>
                <w:rFonts w:ascii="Arial" w:eastAsia="Times New Roman" w:hAnsi="Arial" w:cs="Times New Roman"/>
                <w:color w:val="000000"/>
                <w:sz w:val="16"/>
              </w:rPr>
              <w:t xml:space="preserve"> nana</w:t>
            </w:r>
          </w:p>
        </w:tc>
        <w:tc>
          <w:tcPr>
            <w:tcW w:w="1824" w:type="dxa"/>
            <w:tcBorders>
              <w:top w:val="nil"/>
              <w:left w:val="nil"/>
              <w:bottom w:val="single" w:sz="4" w:space="0" w:color="auto"/>
              <w:right w:val="single" w:sz="4" w:space="0" w:color="auto"/>
            </w:tcBorders>
            <w:noWrap/>
            <w:vAlign w:val="center"/>
            <w:hideMark/>
          </w:tcPr>
          <w:p w14:paraId="3EEA8AC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6DBC21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77B21AE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Diptera</w:t>
            </w:r>
          </w:p>
        </w:tc>
      </w:tr>
      <w:tr w:rsidR="001574E4" w:rsidRPr="001574E4" w14:paraId="687FC93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A1FE68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Cacosternum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leleupi</w:t>
            </w:r>
            <w:proofErr w:type="spellEnd"/>
            <w:r w:rsidRPr="001574E4">
              <w:rPr>
                <w:rFonts w:ascii="Arial" w:eastAsia="Times New Roman" w:hAnsi="Arial" w:cs="Times New Roman"/>
                <w:color w:val="000000"/>
                <w:sz w:val="16"/>
              </w:rPr>
              <w:t xml:space="preserve"> (Katanga </w:t>
            </w:r>
            <w:proofErr w:type="spellStart"/>
            <w:r w:rsidRPr="001574E4">
              <w:rPr>
                <w:rFonts w:ascii="Arial" w:eastAsia="Times New Roman" w:hAnsi="Arial" w:cs="Times New Roman"/>
                <w:color w:val="000000"/>
                <w:sz w:val="16"/>
              </w:rPr>
              <w:t>Caco</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54DC5FC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55323B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Amphibia</w:t>
            </w:r>
          </w:p>
        </w:tc>
        <w:tc>
          <w:tcPr>
            <w:tcW w:w="1890" w:type="dxa"/>
            <w:tcBorders>
              <w:top w:val="nil"/>
              <w:left w:val="nil"/>
              <w:bottom w:val="single" w:sz="4" w:space="0" w:color="auto"/>
              <w:right w:val="single" w:sz="4" w:space="0" w:color="auto"/>
            </w:tcBorders>
            <w:noWrap/>
            <w:vAlign w:val="center"/>
            <w:hideMark/>
          </w:tcPr>
          <w:p w14:paraId="018F10A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Anura</w:t>
            </w:r>
          </w:p>
        </w:tc>
      </w:tr>
      <w:tr w:rsidR="001574E4" w:rsidRPr="001574E4" w14:paraId="7F9BCBE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956187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Calcarisporiella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thermophila</w:t>
            </w:r>
            <w:proofErr w:type="spellEnd"/>
          </w:p>
        </w:tc>
        <w:tc>
          <w:tcPr>
            <w:tcW w:w="1824" w:type="dxa"/>
            <w:tcBorders>
              <w:top w:val="nil"/>
              <w:left w:val="nil"/>
              <w:bottom w:val="single" w:sz="4" w:space="0" w:color="auto"/>
              <w:right w:val="single" w:sz="4" w:space="0" w:color="auto"/>
            </w:tcBorders>
            <w:noWrap/>
            <w:vAlign w:val="center"/>
            <w:hideMark/>
          </w:tcPr>
          <w:p w14:paraId="46F4A2D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Calcarisporiellomycota</w:t>
            </w:r>
            <w:proofErr w:type="spellEnd"/>
          </w:p>
        </w:tc>
        <w:tc>
          <w:tcPr>
            <w:tcW w:w="2075" w:type="dxa"/>
            <w:tcBorders>
              <w:top w:val="nil"/>
              <w:left w:val="nil"/>
              <w:bottom w:val="single" w:sz="4" w:space="0" w:color="auto"/>
              <w:right w:val="single" w:sz="4" w:space="0" w:color="auto"/>
            </w:tcBorders>
            <w:noWrap/>
            <w:vAlign w:val="center"/>
            <w:hideMark/>
          </w:tcPr>
          <w:p w14:paraId="3217A1E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Calcarisporiellomycetes</w:t>
            </w:r>
            <w:proofErr w:type="spellEnd"/>
          </w:p>
        </w:tc>
        <w:tc>
          <w:tcPr>
            <w:tcW w:w="1890" w:type="dxa"/>
            <w:tcBorders>
              <w:top w:val="nil"/>
              <w:left w:val="nil"/>
              <w:bottom w:val="single" w:sz="4" w:space="0" w:color="auto"/>
              <w:right w:val="single" w:sz="4" w:space="0" w:color="auto"/>
            </w:tcBorders>
            <w:noWrap/>
            <w:vAlign w:val="center"/>
            <w:hideMark/>
          </w:tcPr>
          <w:p w14:paraId="4FAB745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Calcarisporiellales</w:t>
            </w:r>
            <w:proofErr w:type="spellEnd"/>
          </w:p>
        </w:tc>
      </w:tr>
      <w:tr w:rsidR="001574E4" w:rsidRPr="001574E4" w14:paraId="6236D63B"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6EA5EF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Callionymus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grossi</w:t>
            </w:r>
            <w:proofErr w:type="spellEnd"/>
            <w:r w:rsidRPr="001574E4">
              <w:rPr>
                <w:rFonts w:ascii="Arial" w:eastAsia="Times New Roman" w:hAnsi="Arial" w:cs="Times New Roman"/>
                <w:color w:val="000000"/>
                <w:sz w:val="16"/>
              </w:rPr>
              <w:t xml:space="preserve"> (Gross's dragonet)</w:t>
            </w:r>
          </w:p>
        </w:tc>
        <w:tc>
          <w:tcPr>
            <w:tcW w:w="1824" w:type="dxa"/>
            <w:tcBorders>
              <w:top w:val="nil"/>
              <w:left w:val="nil"/>
              <w:bottom w:val="single" w:sz="4" w:space="0" w:color="auto"/>
              <w:right w:val="single" w:sz="4" w:space="0" w:color="auto"/>
            </w:tcBorders>
            <w:noWrap/>
            <w:vAlign w:val="center"/>
            <w:hideMark/>
          </w:tcPr>
          <w:p w14:paraId="384B1CB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498E47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68821A4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Syngnathiformes</w:t>
            </w:r>
            <w:proofErr w:type="spellEnd"/>
          </w:p>
        </w:tc>
      </w:tr>
      <w:tr w:rsidR="001574E4" w:rsidRPr="001574E4" w14:paraId="2173E05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CC5775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Callulops</w:t>
            </w:r>
            <w:proofErr w:type="spellEnd"/>
            <w:r w:rsidRPr="001574E4">
              <w:rPr>
                <w:rFonts w:ascii="Arial" w:eastAsia="Times New Roman" w:hAnsi="Arial" w:cs="Times New Roman"/>
                <w:color w:val="000000"/>
                <w:sz w:val="16"/>
              </w:rPr>
              <w:t xml:space="preserve"> robustus (Boulenger's </w:t>
            </w:r>
            <w:proofErr w:type="spellStart"/>
            <w:r w:rsidRPr="001574E4">
              <w:rPr>
                <w:rFonts w:ascii="Arial" w:eastAsia="Times New Roman" w:hAnsi="Arial" w:cs="Times New Roman"/>
                <w:color w:val="000000"/>
                <w:sz w:val="16"/>
              </w:rPr>
              <w:t>Callulops</w:t>
            </w:r>
            <w:proofErr w:type="spellEnd"/>
            <w:r w:rsidRPr="001574E4">
              <w:rPr>
                <w:rFonts w:ascii="Arial" w:eastAsia="Times New Roman" w:hAnsi="Arial" w:cs="Times New Roman"/>
                <w:color w:val="000000"/>
                <w:sz w:val="16"/>
              </w:rPr>
              <w:t xml:space="preserve"> Frog)</w:t>
            </w:r>
          </w:p>
        </w:tc>
        <w:tc>
          <w:tcPr>
            <w:tcW w:w="1824" w:type="dxa"/>
            <w:tcBorders>
              <w:top w:val="nil"/>
              <w:left w:val="nil"/>
              <w:bottom w:val="single" w:sz="4" w:space="0" w:color="auto"/>
              <w:right w:val="single" w:sz="4" w:space="0" w:color="auto"/>
            </w:tcBorders>
            <w:noWrap/>
            <w:vAlign w:val="center"/>
            <w:hideMark/>
          </w:tcPr>
          <w:p w14:paraId="6E81142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8EE452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Amphibia</w:t>
            </w:r>
          </w:p>
        </w:tc>
        <w:tc>
          <w:tcPr>
            <w:tcW w:w="1890" w:type="dxa"/>
            <w:tcBorders>
              <w:top w:val="nil"/>
              <w:left w:val="nil"/>
              <w:bottom w:val="single" w:sz="4" w:space="0" w:color="auto"/>
              <w:right w:val="single" w:sz="4" w:space="0" w:color="auto"/>
            </w:tcBorders>
            <w:noWrap/>
            <w:vAlign w:val="center"/>
            <w:hideMark/>
          </w:tcPr>
          <w:p w14:paraId="17E0ADA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Anura</w:t>
            </w:r>
          </w:p>
        </w:tc>
      </w:tr>
      <w:tr w:rsidR="001574E4" w:rsidRPr="001574E4" w14:paraId="0907973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572A50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Cambarunio</w:t>
            </w:r>
            <w:proofErr w:type="spellEnd"/>
            <w:r w:rsidRPr="001574E4">
              <w:rPr>
                <w:rFonts w:ascii="Arial" w:eastAsia="Times New Roman" w:hAnsi="Arial" w:cs="Times New Roman"/>
                <w:color w:val="000000"/>
                <w:sz w:val="16"/>
              </w:rPr>
              <w:t xml:space="preserve"> simus (Caney fork rainbow)</w:t>
            </w:r>
          </w:p>
        </w:tc>
        <w:tc>
          <w:tcPr>
            <w:tcW w:w="1824" w:type="dxa"/>
            <w:tcBorders>
              <w:top w:val="nil"/>
              <w:left w:val="nil"/>
              <w:bottom w:val="single" w:sz="4" w:space="0" w:color="auto"/>
              <w:right w:val="single" w:sz="4" w:space="0" w:color="auto"/>
            </w:tcBorders>
            <w:noWrap/>
            <w:vAlign w:val="center"/>
            <w:hideMark/>
          </w:tcPr>
          <w:p w14:paraId="4A30D5B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4E83390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Bivalvia</w:t>
            </w:r>
          </w:p>
        </w:tc>
        <w:tc>
          <w:tcPr>
            <w:tcW w:w="1890" w:type="dxa"/>
            <w:tcBorders>
              <w:top w:val="nil"/>
              <w:left w:val="nil"/>
              <w:bottom w:val="single" w:sz="4" w:space="0" w:color="auto"/>
              <w:right w:val="single" w:sz="4" w:space="0" w:color="auto"/>
            </w:tcBorders>
            <w:noWrap/>
            <w:vAlign w:val="center"/>
            <w:hideMark/>
          </w:tcPr>
          <w:p w14:paraId="1B2F84D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Unionida</w:t>
            </w:r>
            <w:proofErr w:type="spellEnd"/>
          </w:p>
        </w:tc>
      </w:tr>
      <w:tr w:rsidR="001574E4" w:rsidRPr="001574E4" w14:paraId="1FAF5EA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34065B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Camponotus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pennsylvanicus</w:t>
            </w:r>
            <w:proofErr w:type="spellEnd"/>
            <w:r w:rsidRPr="001574E4">
              <w:rPr>
                <w:rFonts w:ascii="Arial" w:eastAsia="Times New Roman" w:hAnsi="Arial" w:cs="Times New Roman"/>
                <w:color w:val="000000"/>
                <w:sz w:val="16"/>
              </w:rPr>
              <w:t xml:space="preserve"> (black carpenter ant)</w:t>
            </w:r>
          </w:p>
        </w:tc>
        <w:tc>
          <w:tcPr>
            <w:tcW w:w="1824" w:type="dxa"/>
            <w:tcBorders>
              <w:top w:val="nil"/>
              <w:left w:val="nil"/>
              <w:bottom w:val="single" w:sz="4" w:space="0" w:color="auto"/>
              <w:right w:val="single" w:sz="4" w:space="0" w:color="auto"/>
            </w:tcBorders>
            <w:noWrap/>
            <w:vAlign w:val="center"/>
            <w:hideMark/>
          </w:tcPr>
          <w:p w14:paraId="588B877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BD95DA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5CEA32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Hymenoptera</w:t>
            </w:r>
          </w:p>
        </w:tc>
      </w:tr>
      <w:tr w:rsidR="001574E4" w:rsidRPr="001574E4" w14:paraId="7BB1016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5CDD50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Cantorchilus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leucotis</w:t>
            </w:r>
            <w:proofErr w:type="spellEnd"/>
            <w:r w:rsidRPr="001574E4">
              <w:rPr>
                <w:rFonts w:ascii="Arial" w:eastAsia="Times New Roman" w:hAnsi="Arial" w:cs="Times New Roman"/>
                <w:color w:val="000000"/>
                <w:sz w:val="16"/>
              </w:rPr>
              <w:t xml:space="preserve"> (Buff-breasted Wren)</w:t>
            </w:r>
          </w:p>
        </w:tc>
        <w:tc>
          <w:tcPr>
            <w:tcW w:w="1824" w:type="dxa"/>
            <w:tcBorders>
              <w:top w:val="nil"/>
              <w:left w:val="nil"/>
              <w:bottom w:val="single" w:sz="4" w:space="0" w:color="auto"/>
              <w:right w:val="single" w:sz="4" w:space="0" w:color="auto"/>
            </w:tcBorders>
            <w:noWrap/>
            <w:vAlign w:val="center"/>
            <w:hideMark/>
          </w:tcPr>
          <w:p w14:paraId="64722A2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AC83EB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3F1AA17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1AFC941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090E9CC" w14:textId="77777777" w:rsidR="001574E4" w:rsidRPr="007346D8" w:rsidRDefault="001574E4" w:rsidP="001574E4">
            <w:pPr>
              <w:spacing w:after="0" w:line="240" w:lineRule="auto"/>
              <w:rPr>
                <w:rFonts w:eastAsia="Times New Roman" w:cs="Times New Roman"/>
                <w:color w:val="000000"/>
                <w:lang w:val="es-ES"/>
              </w:rPr>
            </w:pPr>
            <w:proofErr w:type="spellStart"/>
            <w:r w:rsidRPr="007346D8">
              <w:rPr>
                <w:rFonts w:ascii="Arial" w:eastAsia="Times New Roman" w:hAnsi="Arial" w:cs="Times New Roman"/>
                <w:color w:val="000000"/>
                <w:sz w:val="16"/>
                <w:lang w:val="es-ES"/>
              </w:rPr>
              <w:t>Capheira</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mollis</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gentle</w:t>
            </w:r>
            <w:proofErr w:type="spellEnd"/>
            <w:r w:rsidRPr="007346D8">
              <w:rPr>
                <w:rFonts w:ascii="Arial" w:eastAsia="Times New Roman" w:hAnsi="Arial" w:cs="Times New Roman"/>
                <w:color w:val="000000"/>
                <w:sz w:val="16"/>
                <w:lang w:val="es-ES"/>
              </w:rPr>
              <w:t xml:space="preserve"> sea </w:t>
            </w:r>
            <w:proofErr w:type="spellStart"/>
            <w:r w:rsidRPr="007346D8">
              <w:rPr>
                <w:rFonts w:ascii="Arial" w:eastAsia="Times New Roman" w:hAnsi="Arial" w:cs="Times New Roman"/>
                <w:color w:val="000000"/>
                <w:sz w:val="16"/>
                <w:lang w:val="es-ES"/>
              </w:rPr>
              <w:t>cucumber</w:t>
            </w:r>
            <w:proofErr w:type="spellEnd"/>
            <w:r w:rsidRPr="007346D8">
              <w:rPr>
                <w:rFonts w:ascii="Arial" w:eastAsia="Times New Roman" w:hAnsi="Arial" w:cs="Times New Roman"/>
                <w:color w:val="000000"/>
                <w:sz w:val="16"/>
                <w:lang w:val="es-ES"/>
              </w:rPr>
              <w:t>)</w:t>
            </w:r>
          </w:p>
        </w:tc>
        <w:tc>
          <w:tcPr>
            <w:tcW w:w="1824" w:type="dxa"/>
            <w:tcBorders>
              <w:top w:val="nil"/>
              <w:left w:val="nil"/>
              <w:bottom w:val="single" w:sz="4" w:space="0" w:color="auto"/>
              <w:right w:val="single" w:sz="4" w:space="0" w:color="auto"/>
            </w:tcBorders>
            <w:noWrap/>
            <w:vAlign w:val="center"/>
            <w:hideMark/>
          </w:tcPr>
          <w:p w14:paraId="6266154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Echinodermata</w:t>
            </w:r>
          </w:p>
        </w:tc>
        <w:tc>
          <w:tcPr>
            <w:tcW w:w="2075" w:type="dxa"/>
            <w:tcBorders>
              <w:top w:val="nil"/>
              <w:left w:val="nil"/>
              <w:bottom w:val="single" w:sz="4" w:space="0" w:color="auto"/>
              <w:right w:val="single" w:sz="4" w:space="0" w:color="auto"/>
            </w:tcBorders>
            <w:noWrap/>
            <w:vAlign w:val="center"/>
            <w:hideMark/>
          </w:tcPr>
          <w:p w14:paraId="014BC47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Holothuroidea</w:t>
            </w:r>
          </w:p>
        </w:tc>
        <w:tc>
          <w:tcPr>
            <w:tcW w:w="1890" w:type="dxa"/>
            <w:tcBorders>
              <w:top w:val="nil"/>
              <w:left w:val="nil"/>
              <w:bottom w:val="single" w:sz="4" w:space="0" w:color="auto"/>
              <w:right w:val="single" w:sz="4" w:space="0" w:color="auto"/>
            </w:tcBorders>
            <w:noWrap/>
            <w:vAlign w:val="center"/>
            <w:hideMark/>
          </w:tcPr>
          <w:p w14:paraId="52BC405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Apodida</w:t>
            </w:r>
            <w:proofErr w:type="spellEnd"/>
          </w:p>
        </w:tc>
      </w:tr>
      <w:tr w:rsidR="001574E4" w:rsidRPr="001574E4" w14:paraId="3B303D0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6CAC0F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Carex</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lacustris</w:t>
            </w:r>
            <w:proofErr w:type="spellEnd"/>
            <w:r w:rsidRPr="001574E4">
              <w:rPr>
                <w:rFonts w:ascii="Arial" w:eastAsia="Times New Roman" w:hAnsi="Arial" w:cs="Times New Roman"/>
                <w:color w:val="000000"/>
                <w:sz w:val="16"/>
              </w:rPr>
              <w:t xml:space="preserve"> (common lake sedge)</w:t>
            </w:r>
          </w:p>
        </w:tc>
        <w:tc>
          <w:tcPr>
            <w:tcW w:w="1824" w:type="dxa"/>
            <w:tcBorders>
              <w:top w:val="nil"/>
              <w:left w:val="nil"/>
              <w:bottom w:val="single" w:sz="4" w:space="0" w:color="auto"/>
              <w:right w:val="single" w:sz="4" w:space="0" w:color="auto"/>
            </w:tcBorders>
            <w:noWrap/>
            <w:vAlign w:val="center"/>
            <w:hideMark/>
          </w:tcPr>
          <w:p w14:paraId="0B590EC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297F23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Liliopsida</w:t>
            </w:r>
            <w:proofErr w:type="spellEnd"/>
          </w:p>
        </w:tc>
        <w:tc>
          <w:tcPr>
            <w:tcW w:w="1890" w:type="dxa"/>
            <w:tcBorders>
              <w:top w:val="nil"/>
              <w:left w:val="nil"/>
              <w:bottom w:val="single" w:sz="4" w:space="0" w:color="auto"/>
              <w:right w:val="single" w:sz="4" w:space="0" w:color="auto"/>
            </w:tcBorders>
            <w:noWrap/>
            <w:vAlign w:val="center"/>
            <w:hideMark/>
          </w:tcPr>
          <w:p w14:paraId="4A33AAE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Poales</w:t>
            </w:r>
            <w:proofErr w:type="spellEnd"/>
          </w:p>
        </w:tc>
      </w:tr>
      <w:tr w:rsidR="001574E4" w:rsidRPr="001574E4" w14:paraId="08DB6591"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4A3137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lastRenderedPageBreak/>
              <w:t>Chasmistes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fecundus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Webug</w:t>
            </w:r>
            <w:proofErr w:type="spellEnd"/>
            <w:r w:rsidRPr="001574E4">
              <w:rPr>
                <w:rFonts w:ascii="Arial" w:eastAsia="Times New Roman" w:hAnsi="Arial" w:cs="Times New Roman"/>
                <w:color w:val="000000"/>
                <w:sz w:val="16"/>
              </w:rPr>
              <w:t xml:space="preserve"> Sucker)</w:t>
            </w:r>
          </w:p>
        </w:tc>
        <w:tc>
          <w:tcPr>
            <w:tcW w:w="1824" w:type="dxa"/>
            <w:tcBorders>
              <w:top w:val="nil"/>
              <w:left w:val="nil"/>
              <w:bottom w:val="single" w:sz="4" w:space="0" w:color="auto"/>
              <w:right w:val="single" w:sz="4" w:space="0" w:color="auto"/>
            </w:tcBorders>
            <w:noWrap/>
            <w:vAlign w:val="center"/>
            <w:hideMark/>
          </w:tcPr>
          <w:p w14:paraId="3F2E536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F41B54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46D5885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Cypriniformes</w:t>
            </w:r>
          </w:p>
        </w:tc>
      </w:tr>
      <w:tr w:rsidR="001574E4" w:rsidRPr="001574E4" w14:paraId="68A7B09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3D432D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Cingulochitina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chacoparanaense</w:t>
            </w:r>
            <w:proofErr w:type="spellEnd"/>
          </w:p>
        </w:tc>
        <w:tc>
          <w:tcPr>
            <w:tcW w:w="1824" w:type="dxa"/>
            <w:tcBorders>
              <w:top w:val="nil"/>
              <w:left w:val="nil"/>
              <w:bottom w:val="single" w:sz="4" w:space="0" w:color="auto"/>
              <w:right w:val="single" w:sz="4" w:space="0" w:color="auto"/>
            </w:tcBorders>
            <w:noWrap/>
            <w:vAlign w:val="center"/>
            <w:hideMark/>
          </w:tcPr>
          <w:p w14:paraId="5EAFEAD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c>
          <w:tcPr>
            <w:tcW w:w="2075" w:type="dxa"/>
            <w:tcBorders>
              <w:top w:val="nil"/>
              <w:left w:val="nil"/>
              <w:bottom w:val="single" w:sz="4" w:space="0" w:color="auto"/>
              <w:right w:val="single" w:sz="4" w:space="0" w:color="auto"/>
            </w:tcBorders>
            <w:noWrap/>
            <w:vAlign w:val="center"/>
            <w:hideMark/>
          </w:tcPr>
          <w:p w14:paraId="1DD096B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Chitinozoa</w:t>
            </w:r>
            <w:proofErr w:type="spellEnd"/>
          </w:p>
        </w:tc>
        <w:tc>
          <w:tcPr>
            <w:tcW w:w="1890" w:type="dxa"/>
            <w:tcBorders>
              <w:top w:val="nil"/>
              <w:left w:val="nil"/>
              <w:bottom w:val="single" w:sz="4" w:space="0" w:color="auto"/>
              <w:right w:val="single" w:sz="4" w:space="0" w:color="auto"/>
            </w:tcBorders>
            <w:noWrap/>
            <w:vAlign w:val="center"/>
            <w:hideMark/>
          </w:tcPr>
          <w:p w14:paraId="6633B4B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Operculatifera</w:t>
            </w:r>
            <w:proofErr w:type="spellEnd"/>
          </w:p>
        </w:tc>
      </w:tr>
      <w:tr w:rsidR="001574E4" w:rsidRPr="001574E4" w14:paraId="18EFA3B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42E2C8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Cinnamomum </w:t>
            </w:r>
            <w:proofErr w:type="spellStart"/>
            <w:r w:rsidRPr="001574E4">
              <w:rPr>
                <w:rFonts w:ascii="Arial" w:eastAsia="Times New Roman" w:hAnsi="Arial" w:cs="Times New Roman"/>
                <w:color w:val="000000"/>
                <w:sz w:val="16"/>
              </w:rPr>
              <w:t>camphora</w:t>
            </w:r>
            <w:proofErr w:type="spellEnd"/>
            <w:r w:rsidRPr="001574E4">
              <w:rPr>
                <w:rFonts w:ascii="Arial" w:eastAsia="Times New Roman" w:hAnsi="Arial" w:cs="Times New Roman"/>
                <w:color w:val="000000"/>
                <w:sz w:val="16"/>
              </w:rPr>
              <w:t xml:space="preserve"> (camphor tree)</w:t>
            </w:r>
          </w:p>
        </w:tc>
        <w:tc>
          <w:tcPr>
            <w:tcW w:w="1824" w:type="dxa"/>
            <w:tcBorders>
              <w:top w:val="nil"/>
              <w:left w:val="nil"/>
              <w:bottom w:val="single" w:sz="4" w:space="0" w:color="auto"/>
              <w:right w:val="single" w:sz="4" w:space="0" w:color="auto"/>
            </w:tcBorders>
            <w:noWrap/>
            <w:vAlign w:val="center"/>
            <w:hideMark/>
          </w:tcPr>
          <w:p w14:paraId="7A6E2BA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6F8E6B6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45BA58D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Laurales</w:t>
            </w:r>
            <w:proofErr w:type="spellEnd"/>
          </w:p>
        </w:tc>
      </w:tr>
      <w:tr w:rsidR="001574E4" w:rsidRPr="001574E4" w14:paraId="06222E1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C67D13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Claytonia </w:t>
            </w:r>
            <w:proofErr w:type="spellStart"/>
            <w:r w:rsidRPr="001574E4">
              <w:rPr>
                <w:rFonts w:ascii="Arial" w:eastAsia="Times New Roman" w:hAnsi="Arial" w:cs="Times New Roman"/>
                <w:color w:val="000000"/>
                <w:sz w:val="16"/>
              </w:rPr>
              <w:t>megarhiza</w:t>
            </w:r>
            <w:proofErr w:type="spellEnd"/>
            <w:r w:rsidRPr="001574E4">
              <w:rPr>
                <w:rFonts w:ascii="Arial" w:eastAsia="Times New Roman" w:hAnsi="Arial" w:cs="Times New Roman"/>
                <w:color w:val="000000"/>
                <w:sz w:val="16"/>
              </w:rPr>
              <w:t xml:space="preserve"> (alpine spring-beauty)</w:t>
            </w:r>
          </w:p>
        </w:tc>
        <w:tc>
          <w:tcPr>
            <w:tcW w:w="1824" w:type="dxa"/>
            <w:tcBorders>
              <w:top w:val="nil"/>
              <w:left w:val="nil"/>
              <w:bottom w:val="single" w:sz="4" w:space="0" w:color="auto"/>
              <w:right w:val="single" w:sz="4" w:space="0" w:color="auto"/>
            </w:tcBorders>
            <w:noWrap/>
            <w:vAlign w:val="center"/>
            <w:hideMark/>
          </w:tcPr>
          <w:p w14:paraId="75D1CD8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0CC65D6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30FA1C7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Caryophyllales</w:t>
            </w:r>
          </w:p>
        </w:tc>
      </w:tr>
      <w:tr w:rsidR="001574E4" w:rsidRPr="001574E4" w14:paraId="1A6485B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84DDDD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Claytonia </w:t>
            </w:r>
            <w:proofErr w:type="spellStart"/>
            <w:r w:rsidRPr="001574E4">
              <w:rPr>
                <w:rFonts w:ascii="Arial" w:eastAsia="Times New Roman" w:hAnsi="Arial" w:cs="Times New Roman"/>
                <w:color w:val="000000"/>
                <w:sz w:val="16"/>
              </w:rPr>
              <w:t>multiscapa</w:t>
            </w:r>
            <w:proofErr w:type="spellEnd"/>
            <w:r w:rsidRPr="001574E4">
              <w:rPr>
                <w:rFonts w:ascii="Arial" w:eastAsia="Times New Roman" w:hAnsi="Arial" w:cs="Times New Roman"/>
                <w:color w:val="000000"/>
                <w:sz w:val="16"/>
              </w:rPr>
              <w:t xml:space="preserve"> (Rydberg's spring-beauty)</w:t>
            </w:r>
          </w:p>
        </w:tc>
        <w:tc>
          <w:tcPr>
            <w:tcW w:w="1824" w:type="dxa"/>
            <w:tcBorders>
              <w:top w:val="nil"/>
              <w:left w:val="nil"/>
              <w:bottom w:val="single" w:sz="4" w:space="0" w:color="auto"/>
              <w:right w:val="single" w:sz="4" w:space="0" w:color="auto"/>
            </w:tcBorders>
            <w:noWrap/>
            <w:vAlign w:val="center"/>
            <w:hideMark/>
          </w:tcPr>
          <w:p w14:paraId="0E43C27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58882EC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7B76DF6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Caryophyllales</w:t>
            </w:r>
          </w:p>
        </w:tc>
      </w:tr>
      <w:tr w:rsidR="001574E4" w:rsidRPr="001574E4" w14:paraId="5C105E6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D69E87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Colias croceus (Clouded Yellow)</w:t>
            </w:r>
          </w:p>
        </w:tc>
        <w:tc>
          <w:tcPr>
            <w:tcW w:w="1824" w:type="dxa"/>
            <w:tcBorders>
              <w:top w:val="nil"/>
              <w:left w:val="nil"/>
              <w:bottom w:val="single" w:sz="4" w:space="0" w:color="auto"/>
              <w:right w:val="single" w:sz="4" w:space="0" w:color="auto"/>
            </w:tcBorders>
            <w:noWrap/>
            <w:vAlign w:val="center"/>
            <w:hideMark/>
          </w:tcPr>
          <w:p w14:paraId="0306E45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3A71797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2E4D06F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Lepidoptera</w:t>
            </w:r>
          </w:p>
        </w:tc>
      </w:tr>
      <w:tr w:rsidR="001574E4" w:rsidRPr="001574E4" w14:paraId="5645BA2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B02BC94" w14:textId="77777777" w:rsidR="001574E4" w:rsidRPr="007346D8" w:rsidRDefault="001574E4" w:rsidP="001574E4">
            <w:pPr>
              <w:spacing w:after="0" w:line="240" w:lineRule="auto"/>
              <w:rPr>
                <w:rFonts w:eastAsia="Times New Roman" w:cs="Times New Roman"/>
                <w:color w:val="000000"/>
                <w:lang w:val="es-ES"/>
              </w:rPr>
            </w:pPr>
            <w:r w:rsidRPr="007346D8">
              <w:rPr>
                <w:rFonts w:ascii="Arial" w:eastAsia="Times New Roman" w:hAnsi="Arial" w:cs="Times New Roman"/>
                <w:color w:val="000000"/>
                <w:sz w:val="16"/>
                <w:lang w:val="es-ES"/>
              </w:rPr>
              <w:t xml:space="preserve">Colocasia </w:t>
            </w:r>
            <w:proofErr w:type="spellStart"/>
            <w:r w:rsidRPr="007346D8">
              <w:rPr>
                <w:rFonts w:ascii="Arial" w:eastAsia="Times New Roman" w:hAnsi="Arial" w:cs="Times New Roman"/>
                <w:color w:val="000000"/>
                <w:sz w:val="16"/>
                <w:lang w:val="es-ES"/>
              </w:rPr>
              <w:t>propinquilinea</w:t>
            </w:r>
            <w:proofErr w:type="spellEnd"/>
            <w:r w:rsidRPr="007346D8">
              <w:rPr>
                <w:rFonts w:ascii="Arial" w:eastAsia="Times New Roman" w:hAnsi="Arial" w:cs="Times New Roman"/>
                <w:color w:val="000000"/>
                <w:sz w:val="16"/>
                <w:lang w:val="es-ES"/>
              </w:rPr>
              <w:t xml:space="preserve"> (Close-</w:t>
            </w:r>
            <w:proofErr w:type="spellStart"/>
            <w:r w:rsidRPr="007346D8">
              <w:rPr>
                <w:rFonts w:ascii="Arial" w:eastAsia="Times New Roman" w:hAnsi="Arial" w:cs="Times New Roman"/>
                <w:color w:val="000000"/>
                <w:sz w:val="16"/>
                <w:lang w:val="es-ES"/>
              </w:rPr>
              <w:t>banded</w:t>
            </w:r>
            <w:proofErr w:type="spellEnd"/>
            <w:r w:rsidRPr="007346D8">
              <w:rPr>
                <w:rFonts w:ascii="Arial" w:eastAsia="Times New Roman" w:hAnsi="Arial" w:cs="Times New Roman"/>
                <w:color w:val="000000"/>
                <w:sz w:val="16"/>
                <w:lang w:val="es-ES"/>
              </w:rPr>
              <w:t xml:space="preserve"> Demas)</w:t>
            </w:r>
          </w:p>
        </w:tc>
        <w:tc>
          <w:tcPr>
            <w:tcW w:w="1824" w:type="dxa"/>
            <w:tcBorders>
              <w:top w:val="nil"/>
              <w:left w:val="nil"/>
              <w:bottom w:val="single" w:sz="4" w:space="0" w:color="auto"/>
              <w:right w:val="single" w:sz="4" w:space="0" w:color="auto"/>
            </w:tcBorders>
            <w:noWrap/>
            <w:vAlign w:val="center"/>
            <w:hideMark/>
          </w:tcPr>
          <w:p w14:paraId="3309832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0EFA810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3B3408E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Lepidoptera</w:t>
            </w:r>
          </w:p>
        </w:tc>
      </w:tr>
      <w:tr w:rsidR="001574E4" w:rsidRPr="001574E4" w14:paraId="3FE37C5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C03C4F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Cornuvesica</w:t>
            </w:r>
            <w:proofErr w:type="spellEnd"/>
            <w:r w:rsidRPr="001574E4">
              <w:rPr>
                <w:rFonts w:ascii="Arial" w:eastAsia="Times New Roman" w:hAnsi="Arial" w:cs="Times New Roman"/>
                <w:color w:val="000000"/>
                <w:sz w:val="16"/>
              </w:rPr>
              <w:t xml:space="preserve"> acuminata</w:t>
            </w:r>
          </w:p>
        </w:tc>
        <w:tc>
          <w:tcPr>
            <w:tcW w:w="1824" w:type="dxa"/>
            <w:tcBorders>
              <w:top w:val="nil"/>
              <w:left w:val="nil"/>
              <w:bottom w:val="single" w:sz="4" w:space="0" w:color="auto"/>
              <w:right w:val="single" w:sz="4" w:space="0" w:color="auto"/>
            </w:tcBorders>
            <w:noWrap/>
            <w:vAlign w:val="center"/>
            <w:hideMark/>
          </w:tcPr>
          <w:p w14:paraId="47A7D3D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0C764A4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Sordariomycetes</w:t>
            </w:r>
            <w:proofErr w:type="spellEnd"/>
          </w:p>
        </w:tc>
        <w:tc>
          <w:tcPr>
            <w:tcW w:w="1890" w:type="dxa"/>
            <w:tcBorders>
              <w:top w:val="nil"/>
              <w:left w:val="nil"/>
              <w:bottom w:val="single" w:sz="4" w:space="0" w:color="auto"/>
              <w:right w:val="single" w:sz="4" w:space="0" w:color="auto"/>
            </w:tcBorders>
            <w:noWrap/>
            <w:vAlign w:val="center"/>
            <w:hideMark/>
          </w:tcPr>
          <w:p w14:paraId="310C4C9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Microascales</w:t>
            </w:r>
            <w:proofErr w:type="spellEnd"/>
          </w:p>
        </w:tc>
      </w:tr>
      <w:tr w:rsidR="001574E4" w:rsidRPr="001574E4" w14:paraId="2C4F57D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5272CD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Corvus </w:t>
            </w:r>
            <w:proofErr w:type="spellStart"/>
            <w:r w:rsidRPr="001574E4">
              <w:rPr>
                <w:rFonts w:ascii="Arial" w:eastAsia="Times New Roman" w:hAnsi="Arial" w:cs="Times New Roman"/>
                <w:color w:val="000000"/>
                <w:sz w:val="16"/>
              </w:rPr>
              <w:t>leucognaphalus</w:t>
            </w:r>
            <w:proofErr w:type="spellEnd"/>
            <w:r w:rsidRPr="001574E4">
              <w:rPr>
                <w:rFonts w:ascii="Arial" w:eastAsia="Times New Roman" w:hAnsi="Arial" w:cs="Times New Roman"/>
                <w:color w:val="000000"/>
                <w:sz w:val="16"/>
              </w:rPr>
              <w:t xml:space="preserve"> (White-necked Crow)</w:t>
            </w:r>
          </w:p>
        </w:tc>
        <w:tc>
          <w:tcPr>
            <w:tcW w:w="1824" w:type="dxa"/>
            <w:tcBorders>
              <w:top w:val="nil"/>
              <w:left w:val="nil"/>
              <w:bottom w:val="single" w:sz="4" w:space="0" w:color="auto"/>
              <w:right w:val="single" w:sz="4" w:space="0" w:color="auto"/>
            </w:tcBorders>
            <w:noWrap/>
            <w:vAlign w:val="center"/>
            <w:hideMark/>
          </w:tcPr>
          <w:p w14:paraId="1AF0164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792E03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28B113B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1077C71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AE9713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Cranopygia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brindlei</w:t>
            </w:r>
            <w:proofErr w:type="spellEnd"/>
          </w:p>
        </w:tc>
        <w:tc>
          <w:tcPr>
            <w:tcW w:w="1824" w:type="dxa"/>
            <w:tcBorders>
              <w:top w:val="nil"/>
              <w:left w:val="nil"/>
              <w:bottom w:val="single" w:sz="4" w:space="0" w:color="auto"/>
              <w:right w:val="single" w:sz="4" w:space="0" w:color="auto"/>
            </w:tcBorders>
            <w:noWrap/>
            <w:vAlign w:val="center"/>
            <w:hideMark/>
          </w:tcPr>
          <w:p w14:paraId="68A998A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D52561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6ABDDA9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Dermaptera</w:t>
            </w:r>
          </w:p>
        </w:tc>
      </w:tr>
      <w:tr w:rsidR="001574E4" w:rsidRPr="001574E4" w14:paraId="1E918CD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E1CCCD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Craugastor</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amniscola</w:t>
            </w:r>
            <w:proofErr w:type="spellEnd"/>
            <w:r w:rsidRPr="001574E4">
              <w:rPr>
                <w:rFonts w:ascii="Arial" w:eastAsia="Times New Roman" w:hAnsi="Arial" w:cs="Times New Roman"/>
                <w:color w:val="000000"/>
                <w:sz w:val="16"/>
              </w:rPr>
              <w:t xml:space="preserve"> (Rivulet </w:t>
            </w:r>
            <w:proofErr w:type="spellStart"/>
            <w:r w:rsidRPr="001574E4">
              <w:rPr>
                <w:rFonts w:ascii="Arial" w:eastAsia="Times New Roman" w:hAnsi="Arial" w:cs="Times New Roman"/>
                <w:color w:val="000000"/>
                <w:sz w:val="16"/>
              </w:rPr>
              <w:t>Rainfrog</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11EA282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F12F27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Amphibia</w:t>
            </w:r>
          </w:p>
        </w:tc>
        <w:tc>
          <w:tcPr>
            <w:tcW w:w="1890" w:type="dxa"/>
            <w:tcBorders>
              <w:top w:val="nil"/>
              <w:left w:val="nil"/>
              <w:bottom w:val="single" w:sz="4" w:space="0" w:color="auto"/>
              <w:right w:val="single" w:sz="4" w:space="0" w:color="auto"/>
            </w:tcBorders>
            <w:noWrap/>
            <w:vAlign w:val="center"/>
            <w:hideMark/>
          </w:tcPr>
          <w:p w14:paraId="74EC0BE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Anura</w:t>
            </w:r>
          </w:p>
        </w:tc>
      </w:tr>
      <w:tr w:rsidR="001574E4" w:rsidRPr="001574E4" w14:paraId="723226B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0D5BC2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Crocidura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polia</w:t>
            </w:r>
            <w:proofErr w:type="spellEnd"/>
            <w:r w:rsidRPr="001574E4">
              <w:rPr>
                <w:rFonts w:ascii="Arial" w:eastAsia="Times New Roman" w:hAnsi="Arial" w:cs="Times New Roman"/>
                <w:color w:val="000000"/>
                <w:sz w:val="16"/>
              </w:rPr>
              <w:t xml:space="preserve"> (Fuscous Shrew)</w:t>
            </w:r>
          </w:p>
        </w:tc>
        <w:tc>
          <w:tcPr>
            <w:tcW w:w="1824" w:type="dxa"/>
            <w:tcBorders>
              <w:top w:val="nil"/>
              <w:left w:val="nil"/>
              <w:bottom w:val="single" w:sz="4" w:space="0" w:color="auto"/>
              <w:right w:val="single" w:sz="4" w:space="0" w:color="auto"/>
            </w:tcBorders>
            <w:noWrap/>
            <w:vAlign w:val="center"/>
            <w:hideMark/>
          </w:tcPr>
          <w:p w14:paraId="329FCAA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72F5CF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2F0F1F5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Eulipotyphla</w:t>
            </w:r>
            <w:proofErr w:type="spellEnd"/>
          </w:p>
        </w:tc>
      </w:tr>
      <w:tr w:rsidR="001574E4" w:rsidRPr="001574E4" w14:paraId="25B2F09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905349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Cypripedium </w:t>
            </w:r>
            <w:proofErr w:type="spellStart"/>
            <w:r w:rsidRPr="001574E4">
              <w:rPr>
                <w:rFonts w:ascii="Arial" w:eastAsia="Times New Roman" w:hAnsi="Arial" w:cs="Times New Roman"/>
                <w:color w:val="000000"/>
                <w:sz w:val="16"/>
              </w:rPr>
              <w:t>yatabeanum</w:t>
            </w:r>
            <w:proofErr w:type="spellEnd"/>
            <w:r w:rsidRPr="001574E4">
              <w:rPr>
                <w:rFonts w:ascii="Arial" w:eastAsia="Times New Roman" w:hAnsi="Arial" w:cs="Times New Roman"/>
                <w:color w:val="000000"/>
                <w:sz w:val="16"/>
              </w:rPr>
              <w:t xml:space="preserve"> (Spotted Lady's Slipper)</w:t>
            </w:r>
          </w:p>
        </w:tc>
        <w:tc>
          <w:tcPr>
            <w:tcW w:w="1824" w:type="dxa"/>
            <w:tcBorders>
              <w:top w:val="nil"/>
              <w:left w:val="nil"/>
              <w:bottom w:val="single" w:sz="4" w:space="0" w:color="auto"/>
              <w:right w:val="single" w:sz="4" w:space="0" w:color="auto"/>
            </w:tcBorders>
            <w:noWrap/>
            <w:vAlign w:val="center"/>
            <w:hideMark/>
          </w:tcPr>
          <w:p w14:paraId="27BE8E1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545E0C6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Liliopsida</w:t>
            </w:r>
            <w:proofErr w:type="spellEnd"/>
          </w:p>
        </w:tc>
        <w:tc>
          <w:tcPr>
            <w:tcW w:w="1890" w:type="dxa"/>
            <w:tcBorders>
              <w:top w:val="nil"/>
              <w:left w:val="nil"/>
              <w:bottom w:val="single" w:sz="4" w:space="0" w:color="auto"/>
              <w:right w:val="single" w:sz="4" w:space="0" w:color="auto"/>
            </w:tcBorders>
            <w:noWrap/>
            <w:vAlign w:val="center"/>
            <w:hideMark/>
          </w:tcPr>
          <w:p w14:paraId="370DC10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Asparagales</w:t>
            </w:r>
            <w:proofErr w:type="spellEnd"/>
          </w:p>
        </w:tc>
      </w:tr>
      <w:tr w:rsidR="001574E4" w:rsidRPr="001574E4" w14:paraId="6CEA753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CC418B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Cyrtodactylus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pinlaungensis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Pinlaung</w:t>
            </w:r>
            <w:proofErr w:type="spellEnd"/>
            <w:r w:rsidRPr="001574E4">
              <w:rPr>
                <w:rFonts w:ascii="Arial" w:eastAsia="Times New Roman" w:hAnsi="Arial" w:cs="Times New Roman"/>
                <w:color w:val="000000"/>
                <w:sz w:val="16"/>
              </w:rPr>
              <w:t xml:space="preserve"> Bent-toed Gecko)</w:t>
            </w:r>
          </w:p>
        </w:tc>
        <w:tc>
          <w:tcPr>
            <w:tcW w:w="1824" w:type="dxa"/>
            <w:tcBorders>
              <w:top w:val="nil"/>
              <w:left w:val="nil"/>
              <w:bottom w:val="single" w:sz="4" w:space="0" w:color="auto"/>
              <w:right w:val="single" w:sz="4" w:space="0" w:color="auto"/>
            </w:tcBorders>
            <w:noWrap/>
            <w:vAlign w:val="center"/>
            <w:hideMark/>
          </w:tcPr>
          <w:p w14:paraId="69F5BC4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344399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3B63561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54FF59A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99F960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Dasyornis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brachypterus</w:t>
            </w:r>
            <w:proofErr w:type="spellEnd"/>
            <w:r w:rsidRPr="001574E4">
              <w:rPr>
                <w:rFonts w:ascii="Arial" w:eastAsia="Times New Roman" w:hAnsi="Arial" w:cs="Times New Roman"/>
                <w:color w:val="000000"/>
                <w:sz w:val="16"/>
              </w:rPr>
              <w:t xml:space="preserve"> (Eastern Bristlebird)</w:t>
            </w:r>
          </w:p>
        </w:tc>
        <w:tc>
          <w:tcPr>
            <w:tcW w:w="1824" w:type="dxa"/>
            <w:tcBorders>
              <w:top w:val="nil"/>
              <w:left w:val="nil"/>
              <w:bottom w:val="single" w:sz="4" w:space="0" w:color="auto"/>
              <w:right w:val="single" w:sz="4" w:space="0" w:color="auto"/>
            </w:tcBorders>
            <w:noWrap/>
            <w:vAlign w:val="center"/>
            <w:hideMark/>
          </w:tcPr>
          <w:p w14:paraId="7A4C26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67D059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154D63E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0C684E4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31F64B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Deveximentum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ruconius</w:t>
            </w:r>
            <w:proofErr w:type="spellEnd"/>
            <w:r w:rsidRPr="001574E4">
              <w:rPr>
                <w:rFonts w:ascii="Arial" w:eastAsia="Times New Roman" w:hAnsi="Arial" w:cs="Times New Roman"/>
                <w:color w:val="000000"/>
                <w:sz w:val="16"/>
              </w:rPr>
              <w:t xml:space="preserve"> (deep </w:t>
            </w:r>
            <w:proofErr w:type="spellStart"/>
            <w:r w:rsidRPr="001574E4">
              <w:rPr>
                <w:rFonts w:ascii="Arial" w:eastAsia="Times New Roman" w:hAnsi="Arial" w:cs="Times New Roman"/>
                <w:color w:val="000000"/>
                <w:sz w:val="16"/>
              </w:rPr>
              <w:t>pugnose</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ponyfish</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46677C6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B1D211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778A36E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41C38FE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8909D7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Dimorphodon</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macronyx</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Dimorphodon</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7EF6A31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6DCA68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69ECF01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Pterosauria</w:t>
            </w:r>
          </w:p>
        </w:tc>
      </w:tr>
      <w:tr w:rsidR="001574E4" w:rsidRPr="001574E4" w14:paraId="4B9563D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67459D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Discias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pascuensis</w:t>
            </w:r>
            <w:proofErr w:type="spellEnd"/>
          </w:p>
        </w:tc>
        <w:tc>
          <w:tcPr>
            <w:tcW w:w="1824" w:type="dxa"/>
            <w:tcBorders>
              <w:top w:val="nil"/>
              <w:left w:val="nil"/>
              <w:bottom w:val="single" w:sz="4" w:space="0" w:color="auto"/>
              <w:right w:val="single" w:sz="4" w:space="0" w:color="auto"/>
            </w:tcBorders>
            <w:noWrap/>
            <w:vAlign w:val="center"/>
            <w:hideMark/>
          </w:tcPr>
          <w:p w14:paraId="38A6C36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0A21DE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Malacostraca</w:t>
            </w:r>
          </w:p>
        </w:tc>
        <w:tc>
          <w:tcPr>
            <w:tcW w:w="1890" w:type="dxa"/>
            <w:tcBorders>
              <w:top w:val="nil"/>
              <w:left w:val="nil"/>
              <w:bottom w:val="single" w:sz="4" w:space="0" w:color="auto"/>
              <w:right w:val="single" w:sz="4" w:space="0" w:color="auto"/>
            </w:tcBorders>
            <w:noWrap/>
            <w:vAlign w:val="center"/>
            <w:hideMark/>
          </w:tcPr>
          <w:p w14:paraId="1662139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Decapoda</w:t>
            </w:r>
          </w:p>
        </w:tc>
      </w:tr>
      <w:tr w:rsidR="001574E4" w:rsidRPr="001574E4" w14:paraId="36F1A7C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D23F17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Discus </w:t>
            </w:r>
            <w:proofErr w:type="spellStart"/>
            <w:r w:rsidRPr="001574E4">
              <w:rPr>
                <w:rFonts w:ascii="Arial" w:eastAsia="Times New Roman" w:hAnsi="Arial" w:cs="Times New Roman"/>
                <w:color w:val="000000"/>
                <w:sz w:val="16"/>
              </w:rPr>
              <w:t>catskillensis</w:t>
            </w:r>
            <w:proofErr w:type="spellEnd"/>
            <w:r w:rsidRPr="001574E4">
              <w:rPr>
                <w:rFonts w:ascii="Arial" w:eastAsia="Times New Roman" w:hAnsi="Arial" w:cs="Times New Roman"/>
                <w:color w:val="000000"/>
                <w:sz w:val="16"/>
              </w:rPr>
              <w:t xml:space="preserve"> (angular disc)</w:t>
            </w:r>
          </w:p>
        </w:tc>
        <w:tc>
          <w:tcPr>
            <w:tcW w:w="1824" w:type="dxa"/>
            <w:tcBorders>
              <w:top w:val="nil"/>
              <w:left w:val="nil"/>
              <w:bottom w:val="single" w:sz="4" w:space="0" w:color="auto"/>
              <w:right w:val="single" w:sz="4" w:space="0" w:color="auto"/>
            </w:tcBorders>
            <w:noWrap/>
            <w:vAlign w:val="center"/>
            <w:hideMark/>
          </w:tcPr>
          <w:p w14:paraId="26F4461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0430C51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5E0668D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Stylommatophora</w:t>
            </w:r>
          </w:p>
        </w:tc>
      </w:tr>
      <w:tr w:rsidR="001574E4" w:rsidRPr="001574E4" w14:paraId="103241F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FBE275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Dryomyza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amblia</w:t>
            </w:r>
            <w:proofErr w:type="spellEnd"/>
          </w:p>
        </w:tc>
        <w:tc>
          <w:tcPr>
            <w:tcW w:w="1824" w:type="dxa"/>
            <w:tcBorders>
              <w:top w:val="nil"/>
              <w:left w:val="nil"/>
              <w:bottom w:val="single" w:sz="4" w:space="0" w:color="auto"/>
              <w:right w:val="single" w:sz="4" w:space="0" w:color="auto"/>
            </w:tcBorders>
            <w:noWrap/>
            <w:vAlign w:val="center"/>
            <w:hideMark/>
          </w:tcPr>
          <w:p w14:paraId="6CF7978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17D2A5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69CD9DF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Diptera</w:t>
            </w:r>
          </w:p>
        </w:tc>
      </w:tr>
      <w:tr w:rsidR="001574E4" w:rsidRPr="001574E4" w14:paraId="3FBAE5EB"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31A22E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Elephantulus</w:t>
            </w:r>
            <w:proofErr w:type="spellEnd"/>
            <w:r w:rsidRPr="001574E4">
              <w:rPr>
                <w:rFonts w:ascii="Arial" w:eastAsia="Times New Roman" w:hAnsi="Arial" w:cs="Times New Roman"/>
                <w:color w:val="000000"/>
                <w:sz w:val="16"/>
              </w:rPr>
              <w:t xml:space="preserve"> fuscus (Dusky Elephant Shrew)</w:t>
            </w:r>
          </w:p>
        </w:tc>
        <w:tc>
          <w:tcPr>
            <w:tcW w:w="1824" w:type="dxa"/>
            <w:tcBorders>
              <w:top w:val="nil"/>
              <w:left w:val="nil"/>
              <w:bottom w:val="single" w:sz="4" w:space="0" w:color="auto"/>
              <w:right w:val="single" w:sz="4" w:space="0" w:color="auto"/>
            </w:tcBorders>
            <w:noWrap/>
            <w:vAlign w:val="center"/>
            <w:hideMark/>
          </w:tcPr>
          <w:p w14:paraId="4CBB021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D4D03E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4E9B87F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Macroscelidea</w:t>
            </w:r>
            <w:proofErr w:type="spellEnd"/>
          </w:p>
        </w:tc>
      </w:tr>
      <w:tr w:rsidR="001574E4" w:rsidRPr="001574E4" w14:paraId="417C336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013392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Eleutherodactylus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ricordii</w:t>
            </w:r>
            <w:proofErr w:type="spellEnd"/>
            <w:r w:rsidRPr="001574E4">
              <w:rPr>
                <w:rFonts w:ascii="Arial" w:eastAsia="Times New Roman" w:hAnsi="Arial" w:cs="Times New Roman"/>
                <w:color w:val="000000"/>
                <w:sz w:val="16"/>
              </w:rPr>
              <w:t xml:space="preserve"> (Oriente Yellow-mottled Frog)</w:t>
            </w:r>
          </w:p>
        </w:tc>
        <w:tc>
          <w:tcPr>
            <w:tcW w:w="1824" w:type="dxa"/>
            <w:tcBorders>
              <w:top w:val="nil"/>
              <w:left w:val="nil"/>
              <w:bottom w:val="single" w:sz="4" w:space="0" w:color="auto"/>
              <w:right w:val="single" w:sz="4" w:space="0" w:color="auto"/>
            </w:tcBorders>
            <w:noWrap/>
            <w:vAlign w:val="center"/>
            <w:hideMark/>
          </w:tcPr>
          <w:p w14:paraId="7C8412E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1D75A8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Amphibia</w:t>
            </w:r>
          </w:p>
        </w:tc>
        <w:tc>
          <w:tcPr>
            <w:tcW w:w="1890" w:type="dxa"/>
            <w:tcBorders>
              <w:top w:val="nil"/>
              <w:left w:val="nil"/>
              <w:bottom w:val="single" w:sz="4" w:space="0" w:color="auto"/>
              <w:right w:val="single" w:sz="4" w:space="0" w:color="auto"/>
            </w:tcBorders>
            <w:noWrap/>
            <w:vAlign w:val="center"/>
            <w:hideMark/>
          </w:tcPr>
          <w:p w14:paraId="6DB7DBE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Anura</w:t>
            </w:r>
          </w:p>
        </w:tc>
      </w:tr>
      <w:tr w:rsidR="001574E4" w:rsidRPr="001574E4" w14:paraId="00B54A3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4CD452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Elimia</w:t>
            </w:r>
            <w:proofErr w:type="spellEnd"/>
            <w:r w:rsidRPr="001574E4">
              <w:rPr>
                <w:rFonts w:ascii="Arial" w:eastAsia="Times New Roman" w:hAnsi="Arial" w:cs="Times New Roman"/>
                <w:color w:val="000000"/>
                <w:sz w:val="16"/>
              </w:rPr>
              <w:t xml:space="preserve"> fusiformis (Fusiform </w:t>
            </w:r>
            <w:proofErr w:type="spellStart"/>
            <w:r w:rsidRPr="001574E4">
              <w:rPr>
                <w:rFonts w:ascii="Arial" w:eastAsia="Times New Roman" w:hAnsi="Arial" w:cs="Times New Roman"/>
                <w:color w:val="000000"/>
                <w:sz w:val="16"/>
              </w:rPr>
              <w:t>Elimia</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61E27BE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48B8102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584F993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r>
      <w:tr w:rsidR="001574E4" w:rsidRPr="001574E4" w14:paraId="739883D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5ECF02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Encephalartos </w:t>
            </w:r>
            <w:proofErr w:type="spellStart"/>
            <w:r w:rsidRPr="001574E4">
              <w:rPr>
                <w:rFonts w:ascii="Arial" w:eastAsia="Times New Roman" w:hAnsi="Arial" w:cs="Times New Roman"/>
                <w:color w:val="000000"/>
                <w:sz w:val="16"/>
              </w:rPr>
              <w:t>gratus</w:t>
            </w:r>
            <w:proofErr w:type="spellEnd"/>
            <w:r w:rsidRPr="001574E4">
              <w:rPr>
                <w:rFonts w:ascii="Arial" w:eastAsia="Times New Roman" w:hAnsi="Arial" w:cs="Times New Roman"/>
                <w:color w:val="000000"/>
                <w:sz w:val="16"/>
              </w:rPr>
              <w:t xml:space="preserve"> (Mulanje Cycad)</w:t>
            </w:r>
          </w:p>
        </w:tc>
        <w:tc>
          <w:tcPr>
            <w:tcW w:w="1824" w:type="dxa"/>
            <w:tcBorders>
              <w:top w:val="nil"/>
              <w:left w:val="nil"/>
              <w:bottom w:val="single" w:sz="4" w:space="0" w:color="auto"/>
              <w:right w:val="single" w:sz="4" w:space="0" w:color="auto"/>
            </w:tcBorders>
            <w:noWrap/>
            <w:vAlign w:val="center"/>
            <w:hideMark/>
          </w:tcPr>
          <w:p w14:paraId="2DC5EFA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1D876C5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Cycadopsida</w:t>
            </w:r>
            <w:proofErr w:type="spellEnd"/>
          </w:p>
        </w:tc>
        <w:tc>
          <w:tcPr>
            <w:tcW w:w="1890" w:type="dxa"/>
            <w:tcBorders>
              <w:top w:val="nil"/>
              <w:left w:val="nil"/>
              <w:bottom w:val="single" w:sz="4" w:space="0" w:color="auto"/>
              <w:right w:val="single" w:sz="4" w:space="0" w:color="auto"/>
            </w:tcBorders>
            <w:noWrap/>
            <w:vAlign w:val="center"/>
            <w:hideMark/>
          </w:tcPr>
          <w:p w14:paraId="6F538EC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Cycadales</w:t>
            </w:r>
            <w:proofErr w:type="spellEnd"/>
          </w:p>
        </w:tc>
      </w:tr>
      <w:tr w:rsidR="001574E4" w:rsidRPr="001574E4" w14:paraId="373877B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D05AC9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Eoacmaea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pustulata</w:t>
            </w:r>
            <w:proofErr w:type="spellEnd"/>
            <w:r w:rsidRPr="001574E4">
              <w:rPr>
                <w:rFonts w:ascii="Arial" w:eastAsia="Times New Roman" w:hAnsi="Arial" w:cs="Times New Roman"/>
                <w:color w:val="000000"/>
                <w:sz w:val="16"/>
              </w:rPr>
              <w:t xml:space="preserve"> (Spotted Limpet)</w:t>
            </w:r>
          </w:p>
        </w:tc>
        <w:tc>
          <w:tcPr>
            <w:tcW w:w="1824" w:type="dxa"/>
            <w:tcBorders>
              <w:top w:val="nil"/>
              <w:left w:val="nil"/>
              <w:bottom w:val="single" w:sz="4" w:space="0" w:color="auto"/>
              <w:right w:val="single" w:sz="4" w:space="0" w:color="auto"/>
            </w:tcBorders>
            <w:noWrap/>
            <w:vAlign w:val="center"/>
            <w:hideMark/>
          </w:tcPr>
          <w:p w14:paraId="1DBAD13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22F99D0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5D08D74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Patellogastropoda</w:t>
            </w:r>
            <w:proofErr w:type="spellEnd"/>
          </w:p>
        </w:tc>
      </w:tr>
      <w:tr w:rsidR="001574E4" w:rsidRPr="001574E4" w14:paraId="1D37477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C54AF8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Epargyreus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clarus</w:t>
            </w:r>
            <w:proofErr w:type="spellEnd"/>
            <w:r w:rsidRPr="001574E4">
              <w:rPr>
                <w:rFonts w:ascii="Arial" w:eastAsia="Times New Roman" w:hAnsi="Arial" w:cs="Times New Roman"/>
                <w:color w:val="000000"/>
                <w:sz w:val="16"/>
              </w:rPr>
              <w:t xml:space="preserve"> (Silver-spotted Skipper)</w:t>
            </w:r>
          </w:p>
        </w:tc>
        <w:tc>
          <w:tcPr>
            <w:tcW w:w="1824" w:type="dxa"/>
            <w:tcBorders>
              <w:top w:val="nil"/>
              <w:left w:val="nil"/>
              <w:bottom w:val="single" w:sz="4" w:space="0" w:color="auto"/>
              <w:right w:val="single" w:sz="4" w:space="0" w:color="auto"/>
            </w:tcBorders>
            <w:noWrap/>
            <w:vAlign w:val="center"/>
            <w:hideMark/>
          </w:tcPr>
          <w:p w14:paraId="27DE629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1978726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3CC99A7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Lepidoptera</w:t>
            </w:r>
          </w:p>
        </w:tc>
      </w:tr>
      <w:tr w:rsidR="001574E4" w:rsidRPr="001574E4" w14:paraId="00E7207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CBD1BE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Eucalyptus </w:t>
            </w:r>
            <w:proofErr w:type="spellStart"/>
            <w:r w:rsidRPr="001574E4">
              <w:rPr>
                <w:rFonts w:ascii="Arial" w:eastAsia="Times New Roman" w:hAnsi="Arial" w:cs="Times New Roman"/>
                <w:color w:val="000000"/>
                <w:sz w:val="16"/>
              </w:rPr>
              <w:t>globoidea</w:t>
            </w:r>
            <w:proofErr w:type="spellEnd"/>
            <w:r w:rsidRPr="001574E4">
              <w:rPr>
                <w:rFonts w:ascii="Arial" w:eastAsia="Times New Roman" w:hAnsi="Arial" w:cs="Times New Roman"/>
                <w:color w:val="000000"/>
                <w:sz w:val="16"/>
              </w:rPr>
              <w:t xml:space="preserve"> (white stringybark)</w:t>
            </w:r>
          </w:p>
        </w:tc>
        <w:tc>
          <w:tcPr>
            <w:tcW w:w="1824" w:type="dxa"/>
            <w:tcBorders>
              <w:top w:val="nil"/>
              <w:left w:val="nil"/>
              <w:bottom w:val="single" w:sz="4" w:space="0" w:color="auto"/>
              <w:right w:val="single" w:sz="4" w:space="0" w:color="auto"/>
            </w:tcBorders>
            <w:noWrap/>
            <w:vAlign w:val="center"/>
            <w:hideMark/>
          </w:tcPr>
          <w:p w14:paraId="2DE398C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0F68BE8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4061BEF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Myrtales</w:t>
            </w:r>
          </w:p>
        </w:tc>
      </w:tr>
      <w:tr w:rsidR="001574E4" w:rsidRPr="001574E4" w14:paraId="3649941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DD4FA7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Euconulus</w:t>
            </w:r>
            <w:proofErr w:type="spellEnd"/>
            <w:r w:rsidRPr="001574E4">
              <w:rPr>
                <w:rFonts w:ascii="Arial" w:eastAsia="Times New Roman" w:hAnsi="Arial" w:cs="Times New Roman"/>
                <w:color w:val="000000"/>
                <w:sz w:val="16"/>
              </w:rPr>
              <w:t xml:space="preserve"> fulvus (tawny glass snail)</w:t>
            </w:r>
          </w:p>
        </w:tc>
        <w:tc>
          <w:tcPr>
            <w:tcW w:w="1824" w:type="dxa"/>
            <w:tcBorders>
              <w:top w:val="nil"/>
              <w:left w:val="nil"/>
              <w:bottom w:val="single" w:sz="4" w:space="0" w:color="auto"/>
              <w:right w:val="single" w:sz="4" w:space="0" w:color="auto"/>
            </w:tcBorders>
            <w:noWrap/>
            <w:vAlign w:val="center"/>
            <w:hideMark/>
          </w:tcPr>
          <w:p w14:paraId="2E99E93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6194F8E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2B1DEE3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Stylommatophora</w:t>
            </w:r>
          </w:p>
        </w:tc>
      </w:tr>
      <w:tr w:rsidR="001574E4" w:rsidRPr="001574E4" w14:paraId="738434F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FC23E5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Euneomys</w:t>
            </w:r>
            <w:proofErr w:type="spellEnd"/>
            <w:r w:rsidRPr="001574E4">
              <w:rPr>
                <w:rFonts w:ascii="Arial" w:eastAsia="Times New Roman" w:hAnsi="Arial" w:cs="Times New Roman"/>
                <w:color w:val="000000"/>
                <w:sz w:val="16"/>
              </w:rPr>
              <w:t xml:space="preserve"> fossor (Burrowing </w:t>
            </w:r>
            <w:proofErr w:type="spellStart"/>
            <w:r w:rsidRPr="001574E4">
              <w:rPr>
                <w:rFonts w:ascii="Arial" w:eastAsia="Times New Roman" w:hAnsi="Arial" w:cs="Times New Roman"/>
                <w:color w:val="000000"/>
                <w:sz w:val="16"/>
              </w:rPr>
              <w:t>Euneomys</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19DDAA1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7D2966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14E014A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Rodentia</w:t>
            </w:r>
          </w:p>
        </w:tc>
      </w:tr>
      <w:tr w:rsidR="001574E4" w:rsidRPr="001574E4" w14:paraId="4704FDAB"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1F09E5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Euparkeria capensis</w:t>
            </w:r>
          </w:p>
        </w:tc>
        <w:tc>
          <w:tcPr>
            <w:tcW w:w="1824" w:type="dxa"/>
            <w:tcBorders>
              <w:top w:val="nil"/>
              <w:left w:val="nil"/>
              <w:bottom w:val="single" w:sz="4" w:space="0" w:color="auto"/>
              <w:right w:val="single" w:sz="4" w:space="0" w:color="auto"/>
            </w:tcBorders>
            <w:noWrap/>
            <w:vAlign w:val="center"/>
            <w:hideMark/>
          </w:tcPr>
          <w:p w14:paraId="76F7CC9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B6FC9C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2A9C3E0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r>
      <w:tr w:rsidR="001574E4" w:rsidRPr="001574E4" w14:paraId="4735075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584628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Eupatorium </w:t>
            </w:r>
            <w:proofErr w:type="spellStart"/>
            <w:r w:rsidRPr="001574E4">
              <w:rPr>
                <w:rFonts w:ascii="Arial" w:eastAsia="Times New Roman" w:hAnsi="Arial" w:cs="Times New Roman"/>
                <w:color w:val="000000"/>
                <w:sz w:val="16"/>
              </w:rPr>
              <w:t>mohrii</w:t>
            </w:r>
            <w:proofErr w:type="spellEnd"/>
            <w:r w:rsidRPr="001574E4">
              <w:rPr>
                <w:rFonts w:ascii="Arial" w:eastAsia="Times New Roman" w:hAnsi="Arial" w:cs="Times New Roman"/>
                <w:color w:val="000000"/>
                <w:sz w:val="16"/>
              </w:rPr>
              <w:t xml:space="preserve"> (Mohr's thoroughwort)</w:t>
            </w:r>
          </w:p>
        </w:tc>
        <w:tc>
          <w:tcPr>
            <w:tcW w:w="1824" w:type="dxa"/>
            <w:tcBorders>
              <w:top w:val="nil"/>
              <w:left w:val="nil"/>
              <w:bottom w:val="single" w:sz="4" w:space="0" w:color="auto"/>
              <w:right w:val="single" w:sz="4" w:space="0" w:color="auto"/>
            </w:tcBorders>
            <w:noWrap/>
            <w:vAlign w:val="center"/>
            <w:hideMark/>
          </w:tcPr>
          <w:p w14:paraId="62C409D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15B962A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040B793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Asterales</w:t>
            </w:r>
          </w:p>
        </w:tc>
      </w:tr>
      <w:tr w:rsidR="001574E4" w:rsidRPr="001574E4" w14:paraId="0275ABB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866A94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Euphorbia </w:t>
            </w:r>
            <w:proofErr w:type="spellStart"/>
            <w:r w:rsidRPr="001574E4">
              <w:rPr>
                <w:rFonts w:ascii="Arial" w:eastAsia="Times New Roman" w:hAnsi="Arial" w:cs="Times New Roman"/>
                <w:color w:val="000000"/>
                <w:sz w:val="16"/>
              </w:rPr>
              <w:t>ipecacuanhae</w:t>
            </w:r>
            <w:proofErr w:type="spellEnd"/>
            <w:r w:rsidRPr="001574E4">
              <w:rPr>
                <w:rFonts w:ascii="Arial" w:eastAsia="Times New Roman" w:hAnsi="Arial" w:cs="Times New Roman"/>
                <w:color w:val="000000"/>
                <w:sz w:val="16"/>
              </w:rPr>
              <w:t xml:space="preserve"> (American ipecac)</w:t>
            </w:r>
          </w:p>
        </w:tc>
        <w:tc>
          <w:tcPr>
            <w:tcW w:w="1824" w:type="dxa"/>
            <w:tcBorders>
              <w:top w:val="nil"/>
              <w:left w:val="nil"/>
              <w:bottom w:val="single" w:sz="4" w:space="0" w:color="auto"/>
              <w:right w:val="single" w:sz="4" w:space="0" w:color="auto"/>
            </w:tcBorders>
            <w:noWrap/>
            <w:vAlign w:val="center"/>
            <w:hideMark/>
          </w:tcPr>
          <w:p w14:paraId="757A115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66F8280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59252E7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Malpighiales</w:t>
            </w:r>
            <w:proofErr w:type="spellEnd"/>
          </w:p>
        </w:tc>
      </w:tr>
      <w:tr w:rsidR="001574E4" w:rsidRPr="001574E4" w14:paraId="5387622B"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748217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Flatormenis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proxima</w:t>
            </w:r>
            <w:proofErr w:type="spellEnd"/>
            <w:r w:rsidRPr="001574E4">
              <w:rPr>
                <w:rFonts w:ascii="Arial" w:eastAsia="Times New Roman" w:hAnsi="Arial" w:cs="Times New Roman"/>
                <w:color w:val="000000"/>
                <w:sz w:val="16"/>
              </w:rPr>
              <w:t xml:space="preserve"> (northern flatid planthopper)</w:t>
            </w:r>
          </w:p>
        </w:tc>
        <w:tc>
          <w:tcPr>
            <w:tcW w:w="1824" w:type="dxa"/>
            <w:tcBorders>
              <w:top w:val="nil"/>
              <w:left w:val="nil"/>
              <w:bottom w:val="single" w:sz="4" w:space="0" w:color="auto"/>
              <w:right w:val="single" w:sz="4" w:space="0" w:color="auto"/>
            </w:tcBorders>
            <w:noWrap/>
            <w:vAlign w:val="center"/>
            <w:hideMark/>
          </w:tcPr>
          <w:p w14:paraId="25393B6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1FA8FFE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316D920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Hemiptera</w:t>
            </w:r>
          </w:p>
        </w:tc>
      </w:tr>
      <w:tr w:rsidR="001574E4" w:rsidRPr="001574E4" w14:paraId="05332B2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BCDE6B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Florisuga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fusca</w:t>
            </w:r>
            <w:proofErr w:type="spellEnd"/>
            <w:r w:rsidRPr="001574E4">
              <w:rPr>
                <w:rFonts w:ascii="Arial" w:eastAsia="Times New Roman" w:hAnsi="Arial" w:cs="Times New Roman"/>
                <w:color w:val="000000"/>
                <w:sz w:val="16"/>
              </w:rPr>
              <w:t xml:space="preserve"> (Black Jacobin)</w:t>
            </w:r>
          </w:p>
        </w:tc>
        <w:tc>
          <w:tcPr>
            <w:tcW w:w="1824" w:type="dxa"/>
            <w:tcBorders>
              <w:top w:val="nil"/>
              <w:left w:val="nil"/>
              <w:bottom w:val="single" w:sz="4" w:space="0" w:color="auto"/>
              <w:right w:val="single" w:sz="4" w:space="0" w:color="auto"/>
            </w:tcBorders>
            <w:noWrap/>
            <w:vAlign w:val="center"/>
            <w:hideMark/>
          </w:tcPr>
          <w:p w14:paraId="75198F5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09CDCA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4CCA3A8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Apodiformes</w:t>
            </w:r>
          </w:p>
        </w:tc>
      </w:tr>
      <w:tr w:rsidR="001574E4" w:rsidRPr="001574E4" w14:paraId="0C9FC69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70A305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Garrulax</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cinereifrons</w:t>
            </w:r>
            <w:proofErr w:type="spellEnd"/>
            <w:r w:rsidRPr="001574E4">
              <w:rPr>
                <w:rFonts w:ascii="Arial" w:eastAsia="Times New Roman" w:hAnsi="Arial" w:cs="Times New Roman"/>
                <w:color w:val="000000"/>
                <w:sz w:val="16"/>
              </w:rPr>
              <w:t xml:space="preserve"> (Ashy-headed Laughingthrush)</w:t>
            </w:r>
          </w:p>
        </w:tc>
        <w:tc>
          <w:tcPr>
            <w:tcW w:w="1824" w:type="dxa"/>
            <w:tcBorders>
              <w:top w:val="nil"/>
              <w:left w:val="nil"/>
              <w:bottom w:val="single" w:sz="4" w:space="0" w:color="auto"/>
              <w:right w:val="single" w:sz="4" w:space="0" w:color="auto"/>
            </w:tcBorders>
            <w:noWrap/>
            <w:vAlign w:val="center"/>
            <w:hideMark/>
          </w:tcPr>
          <w:p w14:paraId="7CEC1DB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93BE4B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59C2436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222F8EE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8926D5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Geomonhystera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mexiquense</w:t>
            </w:r>
            <w:proofErr w:type="spellEnd"/>
          </w:p>
        </w:tc>
        <w:tc>
          <w:tcPr>
            <w:tcW w:w="1824" w:type="dxa"/>
            <w:tcBorders>
              <w:top w:val="nil"/>
              <w:left w:val="nil"/>
              <w:bottom w:val="single" w:sz="4" w:space="0" w:color="auto"/>
              <w:right w:val="single" w:sz="4" w:space="0" w:color="auto"/>
            </w:tcBorders>
            <w:noWrap/>
            <w:vAlign w:val="center"/>
            <w:hideMark/>
          </w:tcPr>
          <w:p w14:paraId="54797E5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Nematoda</w:t>
            </w:r>
          </w:p>
        </w:tc>
        <w:tc>
          <w:tcPr>
            <w:tcW w:w="2075" w:type="dxa"/>
            <w:tcBorders>
              <w:top w:val="nil"/>
              <w:left w:val="nil"/>
              <w:bottom w:val="single" w:sz="4" w:space="0" w:color="auto"/>
              <w:right w:val="single" w:sz="4" w:space="0" w:color="auto"/>
            </w:tcBorders>
            <w:noWrap/>
            <w:vAlign w:val="center"/>
            <w:hideMark/>
          </w:tcPr>
          <w:p w14:paraId="53EFCFD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Chromadorea</w:t>
            </w:r>
            <w:proofErr w:type="spellEnd"/>
          </w:p>
        </w:tc>
        <w:tc>
          <w:tcPr>
            <w:tcW w:w="1890" w:type="dxa"/>
            <w:tcBorders>
              <w:top w:val="nil"/>
              <w:left w:val="nil"/>
              <w:bottom w:val="single" w:sz="4" w:space="0" w:color="auto"/>
              <w:right w:val="single" w:sz="4" w:space="0" w:color="auto"/>
            </w:tcBorders>
            <w:noWrap/>
            <w:vAlign w:val="center"/>
            <w:hideMark/>
          </w:tcPr>
          <w:p w14:paraId="3205C3A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Monhysterida</w:t>
            </w:r>
            <w:proofErr w:type="spellEnd"/>
          </w:p>
        </w:tc>
      </w:tr>
      <w:tr w:rsidR="001574E4" w:rsidRPr="001574E4" w14:paraId="0226A91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589CDF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Gerres </w:t>
            </w:r>
            <w:proofErr w:type="spellStart"/>
            <w:r w:rsidRPr="001574E4">
              <w:rPr>
                <w:rFonts w:ascii="Arial" w:eastAsia="Times New Roman" w:hAnsi="Arial" w:cs="Times New Roman"/>
                <w:color w:val="000000"/>
                <w:sz w:val="16"/>
              </w:rPr>
              <w:t>subfasciatus</w:t>
            </w:r>
            <w:proofErr w:type="spellEnd"/>
            <w:r w:rsidRPr="001574E4">
              <w:rPr>
                <w:rFonts w:ascii="Arial" w:eastAsia="Times New Roman" w:hAnsi="Arial" w:cs="Times New Roman"/>
                <w:color w:val="000000"/>
                <w:sz w:val="16"/>
              </w:rPr>
              <w:t xml:space="preserve"> (common silver belly)</w:t>
            </w:r>
          </w:p>
        </w:tc>
        <w:tc>
          <w:tcPr>
            <w:tcW w:w="1824" w:type="dxa"/>
            <w:tcBorders>
              <w:top w:val="nil"/>
              <w:left w:val="nil"/>
              <w:bottom w:val="single" w:sz="4" w:space="0" w:color="auto"/>
              <w:right w:val="single" w:sz="4" w:space="0" w:color="auto"/>
            </w:tcBorders>
            <w:noWrap/>
            <w:vAlign w:val="center"/>
            <w:hideMark/>
          </w:tcPr>
          <w:p w14:paraId="62B06B3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50D933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14D673D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5050804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030C03A" w14:textId="77777777" w:rsidR="001574E4" w:rsidRPr="007346D8" w:rsidRDefault="001574E4" w:rsidP="001574E4">
            <w:pPr>
              <w:spacing w:after="0" w:line="240" w:lineRule="auto"/>
              <w:rPr>
                <w:rFonts w:eastAsia="Times New Roman" w:cs="Times New Roman"/>
                <w:color w:val="000000"/>
                <w:lang w:val="es-ES"/>
              </w:rPr>
            </w:pPr>
            <w:proofErr w:type="spellStart"/>
            <w:r w:rsidRPr="007346D8">
              <w:rPr>
                <w:rFonts w:ascii="Arial" w:eastAsia="Times New Roman" w:hAnsi="Arial" w:cs="Times New Roman"/>
                <w:color w:val="000000"/>
                <w:sz w:val="16"/>
                <w:lang w:val="es-ES"/>
              </w:rPr>
              <w:t>Gersemia</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rubiformis</w:t>
            </w:r>
            <w:proofErr w:type="spellEnd"/>
            <w:r w:rsidRPr="007346D8">
              <w:rPr>
                <w:rFonts w:ascii="Arial" w:eastAsia="Times New Roman" w:hAnsi="Arial" w:cs="Times New Roman"/>
                <w:color w:val="000000"/>
                <w:sz w:val="16"/>
                <w:lang w:val="es-ES"/>
              </w:rPr>
              <w:t xml:space="preserve"> (red </w:t>
            </w:r>
            <w:proofErr w:type="spellStart"/>
            <w:r w:rsidRPr="007346D8">
              <w:rPr>
                <w:rFonts w:ascii="Arial" w:eastAsia="Times New Roman" w:hAnsi="Arial" w:cs="Times New Roman"/>
                <w:color w:val="000000"/>
                <w:sz w:val="16"/>
                <w:lang w:val="es-ES"/>
              </w:rPr>
              <w:t>soft</w:t>
            </w:r>
            <w:proofErr w:type="spellEnd"/>
            <w:r w:rsidRPr="007346D8">
              <w:rPr>
                <w:rFonts w:ascii="Arial" w:eastAsia="Times New Roman" w:hAnsi="Arial" w:cs="Times New Roman"/>
                <w:color w:val="000000"/>
                <w:sz w:val="16"/>
                <w:lang w:val="es-ES"/>
              </w:rPr>
              <w:t xml:space="preserve"> coral)</w:t>
            </w:r>
          </w:p>
        </w:tc>
        <w:tc>
          <w:tcPr>
            <w:tcW w:w="1824" w:type="dxa"/>
            <w:tcBorders>
              <w:top w:val="nil"/>
              <w:left w:val="nil"/>
              <w:bottom w:val="single" w:sz="4" w:space="0" w:color="auto"/>
              <w:right w:val="single" w:sz="4" w:space="0" w:color="auto"/>
            </w:tcBorders>
            <w:noWrap/>
            <w:vAlign w:val="center"/>
            <w:hideMark/>
          </w:tcPr>
          <w:p w14:paraId="094B3CC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Cnidaria</w:t>
            </w:r>
          </w:p>
        </w:tc>
        <w:tc>
          <w:tcPr>
            <w:tcW w:w="2075" w:type="dxa"/>
            <w:tcBorders>
              <w:top w:val="nil"/>
              <w:left w:val="nil"/>
              <w:bottom w:val="single" w:sz="4" w:space="0" w:color="auto"/>
              <w:right w:val="single" w:sz="4" w:space="0" w:color="auto"/>
            </w:tcBorders>
            <w:noWrap/>
            <w:vAlign w:val="center"/>
            <w:hideMark/>
          </w:tcPr>
          <w:p w14:paraId="26666DC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Anthozoa</w:t>
            </w:r>
          </w:p>
        </w:tc>
        <w:tc>
          <w:tcPr>
            <w:tcW w:w="1890" w:type="dxa"/>
            <w:tcBorders>
              <w:top w:val="nil"/>
              <w:left w:val="nil"/>
              <w:bottom w:val="single" w:sz="4" w:space="0" w:color="auto"/>
              <w:right w:val="single" w:sz="4" w:space="0" w:color="auto"/>
            </w:tcBorders>
            <w:noWrap/>
            <w:vAlign w:val="center"/>
            <w:hideMark/>
          </w:tcPr>
          <w:p w14:paraId="428DADC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Alcyonacea</w:t>
            </w:r>
          </w:p>
        </w:tc>
      </w:tr>
      <w:tr w:rsidR="001574E4" w:rsidRPr="001574E4" w14:paraId="16D13091"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B55636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Gloeochaete</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wittrockiana</w:t>
            </w:r>
            <w:proofErr w:type="spellEnd"/>
          </w:p>
        </w:tc>
        <w:tc>
          <w:tcPr>
            <w:tcW w:w="1824" w:type="dxa"/>
            <w:tcBorders>
              <w:top w:val="nil"/>
              <w:left w:val="nil"/>
              <w:bottom w:val="single" w:sz="4" w:space="0" w:color="auto"/>
              <w:right w:val="single" w:sz="4" w:space="0" w:color="auto"/>
            </w:tcBorders>
            <w:noWrap/>
            <w:vAlign w:val="center"/>
            <w:hideMark/>
          </w:tcPr>
          <w:p w14:paraId="55D44BA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Glaucophyta</w:t>
            </w:r>
            <w:proofErr w:type="spellEnd"/>
          </w:p>
        </w:tc>
        <w:tc>
          <w:tcPr>
            <w:tcW w:w="2075" w:type="dxa"/>
            <w:tcBorders>
              <w:top w:val="nil"/>
              <w:left w:val="nil"/>
              <w:bottom w:val="single" w:sz="4" w:space="0" w:color="auto"/>
              <w:right w:val="single" w:sz="4" w:space="0" w:color="auto"/>
            </w:tcBorders>
            <w:noWrap/>
            <w:vAlign w:val="center"/>
            <w:hideMark/>
          </w:tcPr>
          <w:p w14:paraId="4C68081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Glaucophyceae</w:t>
            </w:r>
            <w:proofErr w:type="spellEnd"/>
          </w:p>
        </w:tc>
        <w:tc>
          <w:tcPr>
            <w:tcW w:w="1890" w:type="dxa"/>
            <w:tcBorders>
              <w:top w:val="nil"/>
              <w:left w:val="nil"/>
              <w:bottom w:val="single" w:sz="4" w:space="0" w:color="auto"/>
              <w:right w:val="single" w:sz="4" w:space="0" w:color="auto"/>
            </w:tcBorders>
            <w:noWrap/>
            <w:vAlign w:val="center"/>
            <w:hideMark/>
          </w:tcPr>
          <w:p w14:paraId="4E0AFE7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Gloeochaetales</w:t>
            </w:r>
            <w:proofErr w:type="spellEnd"/>
          </w:p>
        </w:tc>
      </w:tr>
      <w:tr w:rsidR="001574E4" w:rsidRPr="001574E4" w14:paraId="1075FC4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240DE8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Gloioxanthomyces</w:t>
            </w:r>
            <w:proofErr w:type="spellEnd"/>
            <w:r w:rsidRPr="001574E4">
              <w:rPr>
                <w:rFonts w:ascii="Arial" w:eastAsia="Times New Roman" w:hAnsi="Arial" w:cs="Times New Roman"/>
                <w:color w:val="000000"/>
                <w:sz w:val="16"/>
              </w:rPr>
              <w:t xml:space="preserve"> nitidus</w:t>
            </w:r>
          </w:p>
        </w:tc>
        <w:tc>
          <w:tcPr>
            <w:tcW w:w="1824" w:type="dxa"/>
            <w:tcBorders>
              <w:top w:val="nil"/>
              <w:left w:val="nil"/>
              <w:bottom w:val="single" w:sz="4" w:space="0" w:color="auto"/>
              <w:right w:val="single" w:sz="4" w:space="0" w:color="auto"/>
            </w:tcBorders>
            <w:noWrap/>
            <w:vAlign w:val="center"/>
            <w:hideMark/>
          </w:tcPr>
          <w:p w14:paraId="3DA5AF3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Basidiomycota</w:t>
            </w:r>
          </w:p>
        </w:tc>
        <w:tc>
          <w:tcPr>
            <w:tcW w:w="2075" w:type="dxa"/>
            <w:tcBorders>
              <w:top w:val="nil"/>
              <w:left w:val="nil"/>
              <w:bottom w:val="single" w:sz="4" w:space="0" w:color="auto"/>
              <w:right w:val="single" w:sz="4" w:space="0" w:color="auto"/>
            </w:tcBorders>
            <w:noWrap/>
            <w:vAlign w:val="center"/>
            <w:hideMark/>
          </w:tcPr>
          <w:p w14:paraId="183ED60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Agaricomycetes</w:t>
            </w:r>
          </w:p>
        </w:tc>
        <w:tc>
          <w:tcPr>
            <w:tcW w:w="1890" w:type="dxa"/>
            <w:tcBorders>
              <w:top w:val="nil"/>
              <w:left w:val="nil"/>
              <w:bottom w:val="single" w:sz="4" w:space="0" w:color="auto"/>
              <w:right w:val="single" w:sz="4" w:space="0" w:color="auto"/>
            </w:tcBorders>
            <w:noWrap/>
            <w:vAlign w:val="center"/>
            <w:hideMark/>
          </w:tcPr>
          <w:p w14:paraId="3DA57B3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Agaricales</w:t>
            </w:r>
          </w:p>
        </w:tc>
      </w:tr>
      <w:tr w:rsidR="001574E4" w:rsidRPr="001574E4" w14:paraId="51FF60C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95BE1D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Glossolepis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ramuensis</w:t>
            </w:r>
            <w:proofErr w:type="spellEnd"/>
            <w:r w:rsidRPr="001574E4">
              <w:rPr>
                <w:rFonts w:ascii="Arial" w:eastAsia="Times New Roman" w:hAnsi="Arial" w:cs="Times New Roman"/>
                <w:color w:val="000000"/>
                <w:sz w:val="16"/>
              </w:rPr>
              <w:t xml:space="preserve"> (Ramu Rainbowfish)</w:t>
            </w:r>
          </w:p>
        </w:tc>
        <w:tc>
          <w:tcPr>
            <w:tcW w:w="1824" w:type="dxa"/>
            <w:tcBorders>
              <w:top w:val="nil"/>
              <w:left w:val="nil"/>
              <w:bottom w:val="single" w:sz="4" w:space="0" w:color="auto"/>
              <w:right w:val="single" w:sz="4" w:space="0" w:color="auto"/>
            </w:tcBorders>
            <w:noWrap/>
            <w:vAlign w:val="center"/>
            <w:hideMark/>
          </w:tcPr>
          <w:p w14:paraId="74F4023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005132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6DBBA03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Atheriniformes</w:t>
            </w:r>
            <w:proofErr w:type="spellEnd"/>
          </w:p>
        </w:tc>
      </w:tr>
      <w:tr w:rsidR="001574E4" w:rsidRPr="001574E4" w14:paraId="0DBF476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D2FE49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Gloydius</w:t>
            </w:r>
            <w:proofErr w:type="spellEnd"/>
            <w:r w:rsidRPr="001574E4">
              <w:rPr>
                <w:rFonts w:ascii="Arial" w:eastAsia="Times New Roman" w:hAnsi="Arial" w:cs="Times New Roman"/>
                <w:color w:val="000000"/>
                <w:sz w:val="16"/>
              </w:rPr>
              <w:t xml:space="preserve"> monticola (</w:t>
            </w:r>
            <w:proofErr w:type="spellStart"/>
            <w:r w:rsidRPr="001574E4">
              <w:rPr>
                <w:rFonts w:ascii="Arial" w:eastAsia="Times New Roman" w:hAnsi="Arial" w:cs="Times New Roman"/>
                <w:color w:val="000000"/>
                <w:sz w:val="16"/>
              </w:rPr>
              <w:t>Likiang</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pitviper</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4161673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0C0CA0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0F1402E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1D75642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E2245AD" w14:textId="77777777" w:rsidR="001574E4" w:rsidRPr="007346D8" w:rsidRDefault="001574E4" w:rsidP="001574E4">
            <w:pPr>
              <w:spacing w:after="0" w:line="240" w:lineRule="auto"/>
              <w:rPr>
                <w:rFonts w:eastAsia="Times New Roman" w:cs="Times New Roman"/>
                <w:color w:val="000000"/>
                <w:lang w:val="fr-FR"/>
              </w:rPr>
            </w:pPr>
            <w:r w:rsidRPr="007346D8">
              <w:rPr>
                <w:rFonts w:ascii="Arial" w:eastAsia="Times New Roman" w:hAnsi="Arial" w:cs="Times New Roman"/>
                <w:color w:val="000000"/>
                <w:sz w:val="16"/>
                <w:lang w:val="fr-FR"/>
              </w:rPr>
              <w:t xml:space="preserve">Gloydius </w:t>
            </w:r>
            <w:proofErr w:type="spellStart"/>
            <w:r w:rsidRPr="007346D8">
              <w:rPr>
                <w:rFonts w:ascii="Arial" w:eastAsia="Times New Roman" w:hAnsi="Arial" w:cs="Times New Roman"/>
                <w:color w:val="000000"/>
                <w:sz w:val="16"/>
                <w:lang w:val="fr-FR"/>
              </w:rPr>
              <w:t>strauchi</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Strauch</w:t>
            </w:r>
            <w:r w:rsidR="00552A16">
              <w:rPr>
                <w:rFonts w:ascii="Arial" w:eastAsia="Times New Roman" w:hAnsi="Arial" w:cs="Times New Roman"/>
                <w:color w:val="000000"/>
                <w:sz w:val="16"/>
                <w:lang w:val="fr-FR"/>
              </w:rPr>
              <w:t>’</w:t>
            </w:r>
            <w:r w:rsidRPr="007346D8">
              <w:rPr>
                <w:rFonts w:ascii="Arial" w:eastAsia="Times New Roman" w:hAnsi="Arial" w:cs="Times New Roman"/>
                <w:color w:val="000000"/>
                <w:sz w:val="16"/>
                <w:lang w:val="fr-FR"/>
              </w:rPr>
              <w:t>s</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pitviper</w:t>
            </w:r>
            <w:proofErr w:type="spellEnd"/>
            <w:r w:rsidRPr="007346D8">
              <w:rPr>
                <w:rFonts w:ascii="Arial" w:eastAsia="Times New Roman" w:hAnsi="Arial" w:cs="Times New Roman"/>
                <w:color w:val="000000"/>
                <w:sz w:val="16"/>
                <w:lang w:val="fr-FR"/>
              </w:rPr>
              <w:t>)</w:t>
            </w:r>
          </w:p>
        </w:tc>
        <w:tc>
          <w:tcPr>
            <w:tcW w:w="1824" w:type="dxa"/>
            <w:tcBorders>
              <w:top w:val="nil"/>
              <w:left w:val="nil"/>
              <w:bottom w:val="single" w:sz="4" w:space="0" w:color="auto"/>
              <w:right w:val="single" w:sz="4" w:space="0" w:color="auto"/>
            </w:tcBorders>
            <w:noWrap/>
            <w:vAlign w:val="center"/>
            <w:hideMark/>
          </w:tcPr>
          <w:p w14:paraId="03D7FE3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03FCA3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7A3D51B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7F2BD27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B8FF15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Golovatchia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magda</w:t>
            </w:r>
            <w:proofErr w:type="spellEnd"/>
          </w:p>
        </w:tc>
        <w:tc>
          <w:tcPr>
            <w:tcW w:w="1824" w:type="dxa"/>
            <w:tcBorders>
              <w:top w:val="nil"/>
              <w:left w:val="nil"/>
              <w:bottom w:val="single" w:sz="4" w:space="0" w:color="auto"/>
              <w:right w:val="single" w:sz="4" w:space="0" w:color="auto"/>
            </w:tcBorders>
            <w:noWrap/>
            <w:vAlign w:val="center"/>
            <w:hideMark/>
          </w:tcPr>
          <w:p w14:paraId="1C29F01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0FEC94A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Diplopoda</w:t>
            </w:r>
          </w:p>
        </w:tc>
        <w:tc>
          <w:tcPr>
            <w:tcW w:w="1890" w:type="dxa"/>
            <w:tcBorders>
              <w:top w:val="nil"/>
              <w:left w:val="nil"/>
              <w:bottom w:val="single" w:sz="4" w:space="0" w:color="auto"/>
              <w:right w:val="single" w:sz="4" w:space="0" w:color="auto"/>
            </w:tcBorders>
            <w:noWrap/>
            <w:vAlign w:val="center"/>
            <w:hideMark/>
          </w:tcPr>
          <w:p w14:paraId="020E71A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Chordeumatida</w:t>
            </w:r>
            <w:proofErr w:type="spellEnd"/>
          </w:p>
        </w:tc>
      </w:tr>
      <w:tr w:rsidR="001574E4" w:rsidRPr="001574E4" w14:paraId="4B707EE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F36DAA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lastRenderedPageBreak/>
              <w:t>Gracupica</w:t>
            </w:r>
            <w:proofErr w:type="spellEnd"/>
            <w:r w:rsidRPr="001574E4">
              <w:rPr>
                <w:rFonts w:ascii="Arial" w:eastAsia="Times New Roman" w:hAnsi="Arial" w:cs="Times New Roman"/>
                <w:color w:val="000000"/>
                <w:sz w:val="16"/>
              </w:rPr>
              <w:t xml:space="preserve"> contra (Pied Myna)</w:t>
            </w:r>
          </w:p>
        </w:tc>
        <w:tc>
          <w:tcPr>
            <w:tcW w:w="1824" w:type="dxa"/>
            <w:tcBorders>
              <w:top w:val="nil"/>
              <w:left w:val="nil"/>
              <w:bottom w:val="single" w:sz="4" w:space="0" w:color="auto"/>
              <w:right w:val="single" w:sz="4" w:space="0" w:color="auto"/>
            </w:tcBorders>
            <w:noWrap/>
            <w:vAlign w:val="center"/>
            <w:hideMark/>
          </w:tcPr>
          <w:p w14:paraId="06702AE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82A32F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25F1E1C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7C9C17A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5C0CF9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Graphiurus</w:t>
            </w:r>
            <w:proofErr w:type="spellEnd"/>
            <w:r w:rsidRPr="001574E4">
              <w:rPr>
                <w:rFonts w:ascii="Arial" w:eastAsia="Times New Roman" w:hAnsi="Arial" w:cs="Times New Roman"/>
                <w:color w:val="000000"/>
                <w:sz w:val="16"/>
              </w:rPr>
              <w:t xml:space="preserve"> angolensis (Angolan African Dormouse)</w:t>
            </w:r>
          </w:p>
        </w:tc>
        <w:tc>
          <w:tcPr>
            <w:tcW w:w="1824" w:type="dxa"/>
            <w:tcBorders>
              <w:top w:val="nil"/>
              <w:left w:val="nil"/>
              <w:bottom w:val="single" w:sz="4" w:space="0" w:color="auto"/>
              <w:right w:val="single" w:sz="4" w:space="0" w:color="auto"/>
            </w:tcBorders>
            <w:noWrap/>
            <w:vAlign w:val="center"/>
            <w:hideMark/>
          </w:tcPr>
          <w:p w14:paraId="40E98B4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A9038E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69E4765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Rodentia</w:t>
            </w:r>
          </w:p>
        </w:tc>
      </w:tr>
      <w:tr w:rsidR="001574E4" w:rsidRPr="001574E4" w14:paraId="6CDA898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B44692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Gryllotalpa vineae (Vineyard Mole-cricket)</w:t>
            </w:r>
          </w:p>
        </w:tc>
        <w:tc>
          <w:tcPr>
            <w:tcW w:w="1824" w:type="dxa"/>
            <w:tcBorders>
              <w:top w:val="nil"/>
              <w:left w:val="nil"/>
              <w:bottom w:val="single" w:sz="4" w:space="0" w:color="auto"/>
              <w:right w:val="single" w:sz="4" w:space="0" w:color="auto"/>
            </w:tcBorders>
            <w:noWrap/>
            <w:vAlign w:val="center"/>
            <w:hideMark/>
          </w:tcPr>
          <w:p w14:paraId="5A824D2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53D6275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59B0C09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Orthoptera</w:t>
            </w:r>
          </w:p>
        </w:tc>
      </w:tr>
      <w:tr w:rsidR="001574E4" w:rsidRPr="001574E4" w14:paraId="250850F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6DBAE6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Guibemantis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tasifotsy</w:t>
            </w:r>
            <w:proofErr w:type="spellEnd"/>
            <w:r w:rsidRPr="001574E4">
              <w:rPr>
                <w:rFonts w:ascii="Arial" w:eastAsia="Times New Roman" w:hAnsi="Arial" w:cs="Times New Roman"/>
                <w:color w:val="000000"/>
                <w:sz w:val="16"/>
              </w:rPr>
              <w:t xml:space="preserve"> (White-flanked Malagasy Tree Frog)</w:t>
            </w:r>
          </w:p>
        </w:tc>
        <w:tc>
          <w:tcPr>
            <w:tcW w:w="1824" w:type="dxa"/>
            <w:tcBorders>
              <w:top w:val="nil"/>
              <w:left w:val="nil"/>
              <w:bottom w:val="single" w:sz="4" w:space="0" w:color="auto"/>
              <w:right w:val="single" w:sz="4" w:space="0" w:color="auto"/>
            </w:tcBorders>
            <w:noWrap/>
            <w:vAlign w:val="center"/>
            <w:hideMark/>
          </w:tcPr>
          <w:p w14:paraId="04BD961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8336B1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Amphibia</w:t>
            </w:r>
          </w:p>
        </w:tc>
        <w:tc>
          <w:tcPr>
            <w:tcW w:w="1890" w:type="dxa"/>
            <w:tcBorders>
              <w:top w:val="nil"/>
              <w:left w:val="nil"/>
              <w:bottom w:val="single" w:sz="4" w:space="0" w:color="auto"/>
              <w:right w:val="single" w:sz="4" w:space="0" w:color="auto"/>
            </w:tcBorders>
            <w:noWrap/>
            <w:vAlign w:val="center"/>
            <w:hideMark/>
          </w:tcPr>
          <w:p w14:paraId="67A0F5F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Anura</w:t>
            </w:r>
          </w:p>
        </w:tc>
      </w:tr>
      <w:tr w:rsidR="001574E4" w:rsidRPr="001574E4" w14:paraId="0047451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B168D2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Gymnoscopelus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braueri</w:t>
            </w:r>
            <w:proofErr w:type="spellEnd"/>
            <w:r w:rsidRPr="001574E4">
              <w:rPr>
                <w:rFonts w:ascii="Arial" w:eastAsia="Times New Roman" w:hAnsi="Arial" w:cs="Times New Roman"/>
                <w:color w:val="000000"/>
                <w:sz w:val="16"/>
              </w:rPr>
              <w:t xml:space="preserve"> (Brauer</w:t>
            </w:r>
            <w:r w:rsidR="00D46603">
              <w:rPr>
                <w:rFonts w:ascii="Arial" w:eastAsia="Times New Roman" w:hAnsi="Arial" w:cs="Times New Roman"/>
                <w:color w:val="000000"/>
                <w:sz w:val="16"/>
              </w:rPr>
              <w:t>’</w:t>
            </w:r>
            <w:r w:rsidRPr="001574E4">
              <w:rPr>
                <w:rFonts w:ascii="Arial" w:eastAsia="Times New Roman" w:hAnsi="Arial" w:cs="Times New Roman"/>
                <w:color w:val="000000"/>
                <w:sz w:val="16"/>
              </w:rPr>
              <w:t>s lanternfish)</w:t>
            </w:r>
          </w:p>
        </w:tc>
        <w:tc>
          <w:tcPr>
            <w:tcW w:w="1824" w:type="dxa"/>
            <w:tcBorders>
              <w:top w:val="nil"/>
              <w:left w:val="nil"/>
              <w:bottom w:val="single" w:sz="4" w:space="0" w:color="auto"/>
              <w:right w:val="single" w:sz="4" w:space="0" w:color="auto"/>
            </w:tcBorders>
            <w:noWrap/>
            <w:vAlign w:val="center"/>
            <w:hideMark/>
          </w:tcPr>
          <w:p w14:paraId="3B31522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E29853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49E8BA7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Myctophiformes</w:t>
            </w:r>
            <w:proofErr w:type="spellEnd"/>
          </w:p>
        </w:tc>
      </w:tr>
      <w:tr w:rsidR="001574E4" w:rsidRPr="001574E4" w14:paraId="1159BB0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931A07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Harmeriella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terebrans</w:t>
            </w:r>
            <w:proofErr w:type="spellEnd"/>
          </w:p>
        </w:tc>
        <w:tc>
          <w:tcPr>
            <w:tcW w:w="1824" w:type="dxa"/>
            <w:tcBorders>
              <w:top w:val="nil"/>
              <w:left w:val="nil"/>
              <w:bottom w:val="single" w:sz="4" w:space="0" w:color="auto"/>
              <w:right w:val="single" w:sz="4" w:space="0" w:color="auto"/>
            </w:tcBorders>
            <w:noWrap/>
            <w:vAlign w:val="center"/>
            <w:hideMark/>
          </w:tcPr>
          <w:p w14:paraId="0FE53E9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Bryozoa</w:t>
            </w:r>
          </w:p>
        </w:tc>
        <w:tc>
          <w:tcPr>
            <w:tcW w:w="2075" w:type="dxa"/>
            <w:tcBorders>
              <w:top w:val="nil"/>
              <w:left w:val="nil"/>
              <w:bottom w:val="single" w:sz="4" w:space="0" w:color="auto"/>
              <w:right w:val="single" w:sz="4" w:space="0" w:color="auto"/>
            </w:tcBorders>
            <w:noWrap/>
            <w:vAlign w:val="center"/>
            <w:hideMark/>
          </w:tcPr>
          <w:p w14:paraId="689FBEE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Gymnolaemata</w:t>
            </w:r>
            <w:proofErr w:type="spellEnd"/>
          </w:p>
        </w:tc>
        <w:tc>
          <w:tcPr>
            <w:tcW w:w="1890" w:type="dxa"/>
            <w:tcBorders>
              <w:top w:val="nil"/>
              <w:left w:val="nil"/>
              <w:bottom w:val="single" w:sz="4" w:space="0" w:color="auto"/>
              <w:right w:val="single" w:sz="4" w:space="0" w:color="auto"/>
            </w:tcBorders>
            <w:noWrap/>
            <w:vAlign w:val="center"/>
            <w:hideMark/>
          </w:tcPr>
          <w:p w14:paraId="536CD5F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Ctenostomatida</w:t>
            </w:r>
            <w:proofErr w:type="spellEnd"/>
          </w:p>
        </w:tc>
      </w:tr>
      <w:tr w:rsidR="001574E4" w:rsidRPr="001574E4" w14:paraId="4FAA35C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A68C1E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Hazeus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elati</w:t>
            </w:r>
            <w:proofErr w:type="spellEnd"/>
            <w:r w:rsidRPr="001574E4">
              <w:rPr>
                <w:rFonts w:ascii="Arial" w:eastAsia="Times New Roman" w:hAnsi="Arial" w:cs="Times New Roman"/>
                <w:color w:val="000000"/>
                <w:sz w:val="16"/>
              </w:rPr>
              <w:t xml:space="preserve"> (Eilat </w:t>
            </w:r>
            <w:proofErr w:type="spellStart"/>
            <w:r w:rsidRPr="001574E4">
              <w:rPr>
                <w:rFonts w:ascii="Arial" w:eastAsia="Times New Roman" w:hAnsi="Arial" w:cs="Times New Roman"/>
                <w:color w:val="000000"/>
                <w:sz w:val="16"/>
              </w:rPr>
              <w:t>Sandgoby</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5FE383E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647E53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7F3281C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Gobiiformes</w:t>
            </w:r>
            <w:proofErr w:type="spellEnd"/>
          </w:p>
        </w:tc>
      </w:tr>
      <w:tr w:rsidR="001574E4" w:rsidRPr="001574E4" w14:paraId="141BEFA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FDD852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Hemidactylus montanus (Mountain Leaf-toed Gecko)</w:t>
            </w:r>
          </w:p>
        </w:tc>
        <w:tc>
          <w:tcPr>
            <w:tcW w:w="1824" w:type="dxa"/>
            <w:tcBorders>
              <w:top w:val="nil"/>
              <w:left w:val="nil"/>
              <w:bottom w:val="single" w:sz="4" w:space="0" w:color="auto"/>
              <w:right w:val="single" w:sz="4" w:space="0" w:color="auto"/>
            </w:tcBorders>
            <w:noWrap/>
            <w:vAlign w:val="center"/>
            <w:hideMark/>
          </w:tcPr>
          <w:p w14:paraId="0049368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3BDB65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700893D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5EC57D8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EC5E29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Hemipteroseius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ageneius</w:t>
            </w:r>
            <w:proofErr w:type="spellEnd"/>
          </w:p>
        </w:tc>
        <w:tc>
          <w:tcPr>
            <w:tcW w:w="1824" w:type="dxa"/>
            <w:tcBorders>
              <w:top w:val="nil"/>
              <w:left w:val="nil"/>
              <w:bottom w:val="single" w:sz="4" w:space="0" w:color="auto"/>
              <w:right w:val="single" w:sz="4" w:space="0" w:color="auto"/>
            </w:tcBorders>
            <w:noWrap/>
            <w:vAlign w:val="center"/>
            <w:hideMark/>
          </w:tcPr>
          <w:p w14:paraId="589182A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614F3B4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37A20C7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Mesostigmata</w:t>
            </w:r>
          </w:p>
        </w:tc>
      </w:tr>
      <w:tr w:rsidR="001574E4" w:rsidRPr="001574E4" w14:paraId="0883C5B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96EBD9A" w14:textId="77777777" w:rsidR="001574E4" w:rsidRPr="007346D8" w:rsidRDefault="001574E4" w:rsidP="001574E4">
            <w:pPr>
              <w:spacing w:after="0" w:line="240" w:lineRule="auto"/>
              <w:rPr>
                <w:rFonts w:eastAsia="Times New Roman" w:cs="Times New Roman"/>
                <w:color w:val="000000"/>
                <w:lang w:val="fr-FR"/>
              </w:rPr>
            </w:pPr>
            <w:proofErr w:type="spellStart"/>
            <w:r w:rsidRPr="007346D8">
              <w:rPr>
                <w:rFonts w:ascii="Arial" w:eastAsia="Times New Roman" w:hAnsi="Arial" w:cs="Times New Roman"/>
                <w:color w:val="000000"/>
                <w:sz w:val="16"/>
                <w:lang w:val="fr-FR"/>
              </w:rPr>
              <w:t>Hippopus</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hippopus</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bear</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paw</w:t>
            </w:r>
            <w:proofErr w:type="spellEnd"/>
            <w:r w:rsidRPr="007346D8">
              <w:rPr>
                <w:rFonts w:ascii="Arial" w:eastAsia="Times New Roman" w:hAnsi="Arial" w:cs="Times New Roman"/>
                <w:color w:val="000000"/>
                <w:sz w:val="16"/>
                <w:lang w:val="fr-FR"/>
              </w:rPr>
              <w:t xml:space="preserve"> clam)</w:t>
            </w:r>
          </w:p>
        </w:tc>
        <w:tc>
          <w:tcPr>
            <w:tcW w:w="1824" w:type="dxa"/>
            <w:tcBorders>
              <w:top w:val="nil"/>
              <w:left w:val="nil"/>
              <w:bottom w:val="single" w:sz="4" w:space="0" w:color="auto"/>
              <w:right w:val="single" w:sz="4" w:space="0" w:color="auto"/>
            </w:tcBorders>
            <w:noWrap/>
            <w:vAlign w:val="center"/>
            <w:hideMark/>
          </w:tcPr>
          <w:p w14:paraId="086C90F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480138C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Bivalvia</w:t>
            </w:r>
          </w:p>
        </w:tc>
        <w:tc>
          <w:tcPr>
            <w:tcW w:w="1890" w:type="dxa"/>
            <w:tcBorders>
              <w:top w:val="nil"/>
              <w:left w:val="nil"/>
              <w:bottom w:val="single" w:sz="4" w:space="0" w:color="auto"/>
              <w:right w:val="single" w:sz="4" w:space="0" w:color="auto"/>
            </w:tcBorders>
            <w:noWrap/>
            <w:vAlign w:val="center"/>
            <w:hideMark/>
          </w:tcPr>
          <w:p w14:paraId="71EC123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Cardiida</w:t>
            </w:r>
            <w:proofErr w:type="spellEnd"/>
          </w:p>
        </w:tc>
      </w:tr>
      <w:tr w:rsidR="001574E4" w:rsidRPr="001574E4" w14:paraId="3D63DB5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244A92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Homalothecium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nevadense</w:t>
            </w:r>
            <w:proofErr w:type="spellEnd"/>
            <w:r w:rsidRPr="001574E4">
              <w:rPr>
                <w:rFonts w:ascii="Arial" w:eastAsia="Times New Roman" w:hAnsi="Arial" w:cs="Times New Roman"/>
                <w:color w:val="000000"/>
                <w:sz w:val="16"/>
              </w:rPr>
              <w:t xml:space="preserve"> (Nevada </w:t>
            </w:r>
            <w:proofErr w:type="spellStart"/>
            <w:r w:rsidRPr="001574E4">
              <w:rPr>
                <w:rFonts w:ascii="Arial" w:eastAsia="Times New Roman" w:hAnsi="Arial" w:cs="Times New Roman"/>
                <w:color w:val="000000"/>
                <w:sz w:val="16"/>
              </w:rPr>
              <w:t>homalothecium</w:t>
            </w:r>
            <w:proofErr w:type="spellEnd"/>
            <w:r w:rsidRPr="001574E4">
              <w:rPr>
                <w:rFonts w:ascii="Arial" w:eastAsia="Times New Roman" w:hAnsi="Arial" w:cs="Times New Roman"/>
                <w:color w:val="000000"/>
                <w:sz w:val="16"/>
              </w:rPr>
              <w:t xml:space="preserve"> moss)</w:t>
            </w:r>
          </w:p>
        </w:tc>
        <w:tc>
          <w:tcPr>
            <w:tcW w:w="1824" w:type="dxa"/>
            <w:tcBorders>
              <w:top w:val="nil"/>
              <w:left w:val="nil"/>
              <w:bottom w:val="single" w:sz="4" w:space="0" w:color="auto"/>
              <w:right w:val="single" w:sz="4" w:space="0" w:color="auto"/>
            </w:tcBorders>
            <w:noWrap/>
            <w:vAlign w:val="center"/>
            <w:hideMark/>
          </w:tcPr>
          <w:p w14:paraId="5F1A862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Bryophyta</w:t>
            </w:r>
          </w:p>
        </w:tc>
        <w:tc>
          <w:tcPr>
            <w:tcW w:w="2075" w:type="dxa"/>
            <w:tcBorders>
              <w:top w:val="nil"/>
              <w:left w:val="nil"/>
              <w:bottom w:val="single" w:sz="4" w:space="0" w:color="auto"/>
              <w:right w:val="single" w:sz="4" w:space="0" w:color="auto"/>
            </w:tcBorders>
            <w:noWrap/>
            <w:vAlign w:val="center"/>
            <w:hideMark/>
          </w:tcPr>
          <w:p w14:paraId="1798599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Bryopsida</w:t>
            </w:r>
            <w:proofErr w:type="spellEnd"/>
          </w:p>
        </w:tc>
        <w:tc>
          <w:tcPr>
            <w:tcW w:w="1890" w:type="dxa"/>
            <w:tcBorders>
              <w:top w:val="nil"/>
              <w:left w:val="nil"/>
              <w:bottom w:val="single" w:sz="4" w:space="0" w:color="auto"/>
              <w:right w:val="single" w:sz="4" w:space="0" w:color="auto"/>
            </w:tcBorders>
            <w:noWrap/>
            <w:vAlign w:val="center"/>
            <w:hideMark/>
          </w:tcPr>
          <w:p w14:paraId="4AB2834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Hypnales</w:t>
            </w:r>
            <w:proofErr w:type="spellEnd"/>
          </w:p>
        </w:tc>
      </w:tr>
      <w:tr w:rsidR="001574E4" w:rsidRPr="001574E4" w14:paraId="20B622D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AE2858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Hydrocina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chaetocladia</w:t>
            </w:r>
            <w:proofErr w:type="spellEnd"/>
          </w:p>
        </w:tc>
        <w:tc>
          <w:tcPr>
            <w:tcW w:w="1824" w:type="dxa"/>
            <w:tcBorders>
              <w:top w:val="nil"/>
              <w:left w:val="nil"/>
              <w:bottom w:val="single" w:sz="4" w:space="0" w:color="auto"/>
              <w:right w:val="single" w:sz="4" w:space="0" w:color="auto"/>
            </w:tcBorders>
            <w:noWrap/>
            <w:vAlign w:val="center"/>
            <w:hideMark/>
          </w:tcPr>
          <w:p w14:paraId="1F2A501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35500C8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Leotiomycetes</w:t>
            </w:r>
            <w:proofErr w:type="spellEnd"/>
          </w:p>
        </w:tc>
        <w:tc>
          <w:tcPr>
            <w:tcW w:w="1890" w:type="dxa"/>
            <w:tcBorders>
              <w:top w:val="nil"/>
              <w:left w:val="nil"/>
              <w:bottom w:val="single" w:sz="4" w:space="0" w:color="auto"/>
              <w:right w:val="single" w:sz="4" w:space="0" w:color="auto"/>
            </w:tcBorders>
            <w:noWrap/>
            <w:vAlign w:val="center"/>
            <w:hideMark/>
          </w:tcPr>
          <w:p w14:paraId="5AFC6B8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Helotiales</w:t>
            </w:r>
            <w:proofErr w:type="spellEnd"/>
          </w:p>
        </w:tc>
      </w:tr>
      <w:tr w:rsidR="001574E4" w:rsidRPr="001574E4" w14:paraId="3CFA939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66445B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Hydroperla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phormidia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Brownwater</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Springfly</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4FD23CC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F71FE2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632FD49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Plecoptera</w:t>
            </w:r>
          </w:p>
        </w:tc>
      </w:tr>
      <w:tr w:rsidR="001574E4" w:rsidRPr="001574E4" w14:paraId="4AFD414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3FC1A2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Hydrostachys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multifida</w:t>
            </w:r>
            <w:proofErr w:type="spellEnd"/>
          </w:p>
        </w:tc>
        <w:tc>
          <w:tcPr>
            <w:tcW w:w="1824" w:type="dxa"/>
            <w:tcBorders>
              <w:top w:val="nil"/>
              <w:left w:val="nil"/>
              <w:bottom w:val="single" w:sz="4" w:space="0" w:color="auto"/>
              <w:right w:val="single" w:sz="4" w:space="0" w:color="auto"/>
            </w:tcBorders>
            <w:noWrap/>
            <w:vAlign w:val="center"/>
            <w:hideMark/>
          </w:tcPr>
          <w:p w14:paraId="298473B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5958A8D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395347F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Cornales</w:t>
            </w:r>
            <w:proofErr w:type="spellEnd"/>
          </w:p>
        </w:tc>
      </w:tr>
      <w:tr w:rsidR="001574E4" w:rsidRPr="001574E4" w14:paraId="46AA496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0BDF32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Hypochrysops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ignita</w:t>
            </w:r>
            <w:proofErr w:type="spellEnd"/>
            <w:r w:rsidRPr="001574E4">
              <w:rPr>
                <w:rFonts w:ascii="Arial" w:eastAsia="Times New Roman" w:hAnsi="Arial" w:cs="Times New Roman"/>
                <w:color w:val="000000"/>
                <w:sz w:val="16"/>
              </w:rPr>
              <w:t xml:space="preserve"> (Fiery Jewel)</w:t>
            </w:r>
          </w:p>
        </w:tc>
        <w:tc>
          <w:tcPr>
            <w:tcW w:w="1824" w:type="dxa"/>
            <w:tcBorders>
              <w:top w:val="nil"/>
              <w:left w:val="nil"/>
              <w:bottom w:val="single" w:sz="4" w:space="0" w:color="auto"/>
              <w:right w:val="single" w:sz="4" w:space="0" w:color="auto"/>
            </w:tcBorders>
            <w:noWrap/>
            <w:vAlign w:val="center"/>
            <w:hideMark/>
          </w:tcPr>
          <w:p w14:paraId="4225AEA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3AAB13C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502215C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Lepidoptera</w:t>
            </w:r>
          </w:p>
        </w:tc>
      </w:tr>
      <w:tr w:rsidR="001574E4" w:rsidRPr="001574E4" w14:paraId="44CD442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DCE297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Hyracotherium </w:t>
            </w:r>
            <w:proofErr w:type="spellStart"/>
            <w:r w:rsidRPr="001574E4">
              <w:rPr>
                <w:rFonts w:ascii="Arial" w:eastAsia="Times New Roman" w:hAnsi="Arial" w:cs="Times New Roman"/>
                <w:color w:val="000000"/>
                <w:sz w:val="16"/>
              </w:rPr>
              <w:t>leporinum</w:t>
            </w:r>
            <w:proofErr w:type="spellEnd"/>
          </w:p>
        </w:tc>
        <w:tc>
          <w:tcPr>
            <w:tcW w:w="1824" w:type="dxa"/>
            <w:tcBorders>
              <w:top w:val="nil"/>
              <w:left w:val="nil"/>
              <w:bottom w:val="single" w:sz="4" w:space="0" w:color="auto"/>
              <w:right w:val="single" w:sz="4" w:space="0" w:color="auto"/>
            </w:tcBorders>
            <w:noWrap/>
            <w:vAlign w:val="center"/>
            <w:hideMark/>
          </w:tcPr>
          <w:p w14:paraId="391A880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9E1A32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703BE5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Perissodactyla</w:t>
            </w:r>
          </w:p>
        </w:tc>
      </w:tr>
      <w:tr w:rsidR="001574E4" w:rsidRPr="001574E4" w14:paraId="71DCD17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1BCA8D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Iris </w:t>
            </w:r>
            <w:proofErr w:type="spellStart"/>
            <w:r w:rsidRPr="001574E4">
              <w:rPr>
                <w:rFonts w:ascii="Arial" w:eastAsia="Times New Roman" w:hAnsi="Arial" w:cs="Times New Roman"/>
                <w:color w:val="000000"/>
                <w:sz w:val="16"/>
              </w:rPr>
              <w:t>ensata</w:t>
            </w:r>
            <w:proofErr w:type="spellEnd"/>
            <w:r w:rsidRPr="001574E4">
              <w:rPr>
                <w:rFonts w:ascii="Arial" w:eastAsia="Times New Roman" w:hAnsi="Arial" w:cs="Times New Roman"/>
                <w:color w:val="000000"/>
                <w:sz w:val="16"/>
              </w:rPr>
              <w:t xml:space="preserve"> (Japanese iris)</w:t>
            </w:r>
          </w:p>
        </w:tc>
        <w:tc>
          <w:tcPr>
            <w:tcW w:w="1824" w:type="dxa"/>
            <w:tcBorders>
              <w:top w:val="nil"/>
              <w:left w:val="nil"/>
              <w:bottom w:val="single" w:sz="4" w:space="0" w:color="auto"/>
              <w:right w:val="single" w:sz="4" w:space="0" w:color="auto"/>
            </w:tcBorders>
            <w:noWrap/>
            <w:vAlign w:val="center"/>
            <w:hideMark/>
          </w:tcPr>
          <w:p w14:paraId="0DA6390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3CE714E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Liliopsida</w:t>
            </w:r>
            <w:proofErr w:type="spellEnd"/>
          </w:p>
        </w:tc>
        <w:tc>
          <w:tcPr>
            <w:tcW w:w="1890" w:type="dxa"/>
            <w:tcBorders>
              <w:top w:val="nil"/>
              <w:left w:val="nil"/>
              <w:bottom w:val="single" w:sz="4" w:space="0" w:color="auto"/>
              <w:right w:val="single" w:sz="4" w:space="0" w:color="auto"/>
            </w:tcBorders>
            <w:noWrap/>
            <w:vAlign w:val="center"/>
            <w:hideMark/>
          </w:tcPr>
          <w:p w14:paraId="081A3E8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Asparagales</w:t>
            </w:r>
            <w:proofErr w:type="spellEnd"/>
          </w:p>
        </w:tc>
      </w:tr>
      <w:tr w:rsidR="001574E4" w:rsidRPr="001574E4" w14:paraId="01BE2BD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F5CFD6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Isophya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ciucasi</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Ciucas</w:t>
            </w:r>
            <w:proofErr w:type="spellEnd"/>
            <w:r w:rsidRPr="001574E4">
              <w:rPr>
                <w:rFonts w:ascii="Arial" w:eastAsia="Times New Roman" w:hAnsi="Arial" w:cs="Times New Roman"/>
                <w:color w:val="000000"/>
                <w:sz w:val="16"/>
              </w:rPr>
              <w:t xml:space="preserve"> Plump Bush-cricket)</w:t>
            </w:r>
          </w:p>
        </w:tc>
        <w:tc>
          <w:tcPr>
            <w:tcW w:w="1824" w:type="dxa"/>
            <w:tcBorders>
              <w:top w:val="nil"/>
              <w:left w:val="nil"/>
              <w:bottom w:val="single" w:sz="4" w:space="0" w:color="auto"/>
              <w:right w:val="single" w:sz="4" w:space="0" w:color="auto"/>
            </w:tcBorders>
            <w:noWrap/>
            <w:vAlign w:val="center"/>
            <w:hideMark/>
          </w:tcPr>
          <w:p w14:paraId="6D72285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F8370B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008823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Orthoptera</w:t>
            </w:r>
          </w:p>
        </w:tc>
      </w:tr>
      <w:tr w:rsidR="001574E4" w:rsidRPr="001574E4" w14:paraId="1BB3CC7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7A5ABA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Ixodes pacificus (California black-legged tick)</w:t>
            </w:r>
          </w:p>
        </w:tc>
        <w:tc>
          <w:tcPr>
            <w:tcW w:w="1824" w:type="dxa"/>
            <w:tcBorders>
              <w:top w:val="nil"/>
              <w:left w:val="nil"/>
              <w:bottom w:val="single" w:sz="4" w:space="0" w:color="auto"/>
              <w:right w:val="single" w:sz="4" w:space="0" w:color="auto"/>
            </w:tcBorders>
            <w:noWrap/>
            <w:vAlign w:val="center"/>
            <w:hideMark/>
          </w:tcPr>
          <w:p w14:paraId="29B7205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161504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3D525C8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Ixodida</w:t>
            </w:r>
            <w:proofErr w:type="spellEnd"/>
          </w:p>
        </w:tc>
      </w:tr>
      <w:tr w:rsidR="001574E4" w:rsidRPr="001574E4" w14:paraId="0BD3E78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BB7673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Japigny </w:t>
            </w:r>
            <w:proofErr w:type="spellStart"/>
            <w:r w:rsidRPr="001574E4">
              <w:rPr>
                <w:rFonts w:ascii="Arial" w:eastAsia="Times New Roman" w:hAnsi="Arial" w:cs="Times New Roman"/>
                <w:color w:val="000000"/>
                <w:sz w:val="16"/>
              </w:rPr>
              <w:t>kirschbaum</w:t>
            </w:r>
            <w:proofErr w:type="spellEnd"/>
            <w:r w:rsidRPr="001574E4">
              <w:rPr>
                <w:rFonts w:ascii="Arial" w:eastAsia="Times New Roman" w:hAnsi="Arial" w:cs="Times New Roman"/>
                <w:color w:val="000000"/>
                <w:sz w:val="16"/>
              </w:rPr>
              <w:t xml:space="preserve"> (Kirschbaum knifefish)</w:t>
            </w:r>
          </w:p>
        </w:tc>
        <w:tc>
          <w:tcPr>
            <w:tcW w:w="1824" w:type="dxa"/>
            <w:tcBorders>
              <w:top w:val="nil"/>
              <w:left w:val="nil"/>
              <w:bottom w:val="single" w:sz="4" w:space="0" w:color="auto"/>
              <w:right w:val="single" w:sz="4" w:space="0" w:color="auto"/>
            </w:tcBorders>
            <w:noWrap/>
            <w:vAlign w:val="center"/>
            <w:hideMark/>
          </w:tcPr>
          <w:p w14:paraId="25FE8F9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1D7E7C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42E2A4A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Gymnotiformes</w:t>
            </w:r>
          </w:p>
        </w:tc>
      </w:tr>
      <w:tr w:rsidR="001574E4" w:rsidRPr="001574E4" w14:paraId="6938569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B65CA6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Kannemeyeria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simocephalus</w:t>
            </w:r>
            <w:proofErr w:type="spellEnd"/>
          </w:p>
        </w:tc>
        <w:tc>
          <w:tcPr>
            <w:tcW w:w="1824" w:type="dxa"/>
            <w:tcBorders>
              <w:top w:val="nil"/>
              <w:left w:val="nil"/>
              <w:bottom w:val="single" w:sz="4" w:space="0" w:color="auto"/>
              <w:right w:val="single" w:sz="4" w:space="0" w:color="auto"/>
            </w:tcBorders>
            <w:noWrap/>
            <w:vAlign w:val="center"/>
            <w:hideMark/>
          </w:tcPr>
          <w:p w14:paraId="6B11EF1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A0EF96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Synapsida</w:t>
            </w:r>
            <w:proofErr w:type="spellEnd"/>
          </w:p>
        </w:tc>
        <w:tc>
          <w:tcPr>
            <w:tcW w:w="1890" w:type="dxa"/>
            <w:tcBorders>
              <w:top w:val="nil"/>
              <w:left w:val="nil"/>
              <w:bottom w:val="single" w:sz="4" w:space="0" w:color="auto"/>
              <w:right w:val="single" w:sz="4" w:space="0" w:color="auto"/>
            </w:tcBorders>
            <w:noWrap/>
            <w:vAlign w:val="center"/>
            <w:hideMark/>
          </w:tcPr>
          <w:p w14:paraId="1B821A5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Therapsida</w:t>
            </w:r>
          </w:p>
        </w:tc>
      </w:tr>
      <w:tr w:rsidR="001574E4" w:rsidRPr="001574E4" w14:paraId="111CEAB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15F9FE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Labropsis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xanthura</w:t>
            </w:r>
            <w:proofErr w:type="spellEnd"/>
            <w:r w:rsidRPr="001574E4">
              <w:rPr>
                <w:rFonts w:ascii="Arial" w:eastAsia="Times New Roman" w:hAnsi="Arial" w:cs="Times New Roman"/>
                <w:color w:val="000000"/>
                <w:sz w:val="16"/>
              </w:rPr>
              <w:t xml:space="preserve"> (yellowtail </w:t>
            </w:r>
            <w:proofErr w:type="spellStart"/>
            <w:r w:rsidRPr="001574E4">
              <w:rPr>
                <w:rFonts w:ascii="Arial" w:eastAsia="Times New Roman" w:hAnsi="Arial" w:cs="Times New Roman"/>
                <w:color w:val="000000"/>
                <w:sz w:val="16"/>
              </w:rPr>
              <w:t>tubelip</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3C87073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32D753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21F6B8D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Labriformes</w:t>
            </w:r>
            <w:proofErr w:type="spellEnd"/>
          </w:p>
        </w:tc>
      </w:tr>
      <w:tr w:rsidR="001574E4" w:rsidRPr="001574E4" w14:paraId="61CED67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D66331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Lepidogalaxias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salamandroides</w:t>
            </w:r>
            <w:proofErr w:type="spellEnd"/>
            <w:r w:rsidRPr="001574E4">
              <w:rPr>
                <w:rFonts w:ascii="Arial" w:eastAsia="Times New Roman" w:hAnsi="Arial" w:cs="Times New Roman"/>
                <w:color w:val="000000"/>
                <w:sz w:val="16"/>
              </w:rPr>
              <w:t xml:space="preserve"> (mud minnow)</w:t>
            </w:r>
          </w:p>
        </w:tc>
        <w:tc>
          <w:tcPr>
            <w:tcW w:w="1824" w:type="dxa"/>
            <w:tcBorders>
              <w:top w:val="nil"/>
              <w:left w:val="nil"/>
              <w:bottom w:val="single" w:sz="4" w:space="0" w:color="auto"/>
              <w:right w:val="single" w:sz="4" w:space="0" w:color="auto"/>
            </w:tcBorders>
            <w:noWrap/>
            <w:vAlign w:val="center"/>
            <w:hideMark/>
          </w:tcPr>
          <w:p w14:paraId="74C20E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3AACAB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5A2F409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Lepidogalaxiiformes</w:t>
            </w:r>
            <w:proofErr w:type="spellEnd"/>
          </w:p>
        </w:tc>
      </w:tr>
      <w:tr w:rsidR="001574E4" w:rsidRPr="001574E4" w14:paraId="15A842A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705C69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Lepomis marginatus (Dollar Sunfish)</w:t>
            </w:r>
          </w:p>
        </w:tc>
        <w:tc>
          <w:tcPr>
            <w:tcW w:w="1824" w:type="dxa"/>
            <w:tcBorders>
              <w:top w:val="nil"/>
              <w:left w:val="nil"/>
              <w:bottom w:val="single" w:sz="4" w:space="0" w:color="auto"/>
              <w:right w:val="single" w:sz="4" w:space="0" w:color="auto"/>
            </w:tcBorders>
            <w:noWrap/>
            <w:vAlign w:val="center"/>
            <w:hideMark/>
          </w:tcPr>
          <w:p w14:paraId="139FFC9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BA960F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2BF94A6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Centrarchiformes</w:t>
            </w:r>
            <w:proofErr w:type="spellEnd"/>
          </w:p>
        </w:tc>
      </w:tr>
      <w:tr w:rsidR="001574E4" w:rsidRPr="001574E4" w14:paraId="3D974DA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3112C4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Limatula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similaris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furrowless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fileclam</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74DD4B9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68A9633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Bivalvia</w:t>
            </w:r>
          </w:p>
        </w:tc>
        <w:tc>
          <w:tcPr>
            <w:tcW w:w="1890" w:type="dxa"/>
            <w:tcBorders>
              <w:top w:val="nil"/>
              <w:left w:val="nil"/>
              <w:bottom w:val="single" w:sz="4" w:space="0" w:color="auto"/>
              <w:right w:val="single" w:sz="4" w:space="0" w:color="auto"/>
            </w:tcBorders>
            <w:noWrap/>
            <w:vAlign w:val="center"/>
            <w:hideMark/>
          </w:tcPr>
          <w:p w14:paraId="455088A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Limida</w:t>
            </w:r>
            <w:proofErr w:type="spellEnd"/>
          </w:p>
        </w:tc>
      </w:tr>
      <w:tr w:rsidR="001574E4" w:rsidRPr="001574E4" w14:paraId="262269D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08BCBF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Lophonotacarus</w:t>
            </w:r>
            <w:proofErr w:type="spellEnd"/>
            <w:r w:rsidRPr="001574E4">
              <w:rPr>
                <w:rFonts w:ascii="Arial" w:eastAsia="Times New Roman" w:hAnsi="Arial" w:cs="Times New Roman"/>
                <w:color w:val="000000"/>
                <w:sz w:val="16"/>
              </w:rPr>
              <w:t xml:space="preserve"> minutus</w:t>
            </w:r>
          </w:p>
        </w:tc>
        <w:tc>
          <w:tcPr>
            <w:tcW w:w="1824" w:type="dxa"/>
            <w:tcBorders>
              <w:top w:val="nil"/>
              <w:left w:val="nil"/>
              <w:bottom w:val="single" w:sz="4" w:space="0" w:color="auto"/>
              <w:right w:val="single" w:sz="4" w:space="0" w:color="auto"/>
            </w:tcBorders>
            <w:noWrap/>
            <w:vAlign w:val="center"/>
            <w:hideMark/>
          </w:tcPr>
          <w:p w14:paraId="3E1CFF6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97ED44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11A29B0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Mesostigmata</w:t>
            </w:r>
          </w:p>
        </w:tc>
      </w:tr>
      <w:tr w:rsidR="001574E4" w:rsidRPr="001574E4" w14:paraId="6C764B5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142E7C0" w14:textId="77777777" w:rsidR="001574E4" w:rsidRPr="007346D8" w:rsidRDefault="001574E4" w:rsidP="001574E4">
            <w:pPr>
              <w:spacing w:after="0" w:line="240" w:lineRule="auto"/>
              <w:rPr>
                <w:rFonts w:eastAsia="Times New Roman" w:cs="Times New Roman"/>
                <w:color w:val="000000"/>
                <w:lang w:val="es-ES"/>
              </w:rPr>
            </w:pPr>
            <w:proofErr w:type="spellStart"/>
            <w:r w:rsidRPr="007346D8">
              <w:rPr>
                <w:rFonts w:ascii="Arial" w:eastAsia="Times New Roman" w:hAnsi="Arial" w:cs="Times New Roman"/>
                <w:color w:val="000000"/>
                <w:sz w:val="16"/>
                <w:lang w:val="es-ES"/>
              </w:rPr>
              <w:t>Lorentziella</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imbricata</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imbricate</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lorentziella</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moss</w:t>
            </w:r>
            <w:proofErr w:type="spellEnd"/>
            <w:r w:rsidRPr="007346D8">
              <w:rPr>
                <w:rFonts w:ascii="Arial" w:eastAsia="Times New Roman" w:hAnsi="Arial" w:cs="Times New Roman"/>
                <w:color w:val="000000"/>
                <w:sz w:val="16"/>
                <w:lang w:val="es-ES"/>
              </w:rPr>
              <w:t>)</w:t>
            </w:r>
          </w:p>
        </w:tc>
        <w:tc>
          <w:tcPr>
            <w:tcW w:w="1824" w:type="dxa"/>
            <w:tcBorders>
              <w:top w:val="nil"/>
              <w:left w:val="nil"/>
              <w:bottom w:val="single" w:sz="4" w:space="0" w:color="auto"/>
              <w:right w:val="single" w:sz="4" w:space="0" w:color="auto"/>
            </w:tcBorders>
            <w:noWrap/>
            <w:vAlign w:val="center"/>
            <w:hideMark/>
          </w:tcPr>
          <w:p w14:paraId="4EC15C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Bryophyta</w:t>
            </w:r>
          </w:p>
        </w:tc>
        <w:tc>
          <w:tcPr>
            <w:tcW w:w="2075" w:type="dxa"/>
            <w:tcBorders>
              <w:top w:val="nil"/>
              <w:left w:val="nil"/>
              <w:bottom w:val="single" w:sz="4" w:space="0" w:color="auto"/>
              <w:right w:val="single" w:sz="4" w:space="0" w:color="auto"/>
            </w:tcBorders>
            <w:noWrap/>
            <w:vAlign w:val="center"/>
            <w:hideMark/>
          </w:tcPr>
          <w:p w14:paraId="6AFE247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Bryopsida</w:t>
            </w:r>
            <w:proofErr w:type="spellEnd"/>
          </w:p>
        </w:tc>
        <w:tc>
          <w:tcPr>
            <w:tcW w:w="1890" w:type="dxa"/>
            <w:tcBorders>
              <w:top w:val="nil"/>
              <w:left w:val="nil"/>
              <w:bottom w:val="single" w:sz="4" w:space="0" w:color="auto"/>
              <w:right w:val="single" w:sz="4" w:space="0" w:color="auto"/>
            </w:tcBorders>
            <w:noWrap/>
            <w:vAlign w:val="center"/>
            <w:hideMark/>
          </w:tcPr>
          <w:p w14:paraId="32C9380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Funariales</w:t>
            </w:r>
            <w:proofErr w:type="spellEnd"/>
          </w:p>
        </w:tc>
      </w:tr>
      <w:tr w:rsidR="001574E4" w:rsidRPr="001574E4" w14:paraId="38ED79A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1342AC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Loricaria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cuffyi</w:t>
            </w:r>
            <w:proofErr w:type="spellEnd"/>
            <w:r w:rsidRPr="001574E4">
              <w:rPr>
                <w:rFonts w:ascii="Arial" w:eastAsia="Times New Roman" w:hAnsi="Arial" w:cs="Times New Roman"/>
                <w:color w:val="000000"/>
                <w:sz w:val="16"/>
              </w:rPr>
              <w:t xml:space="preserve"> (Cuffy's Whiptail Pleco)</w:t>
            </w:r>
          </w:p>
        </w:tc>
        <w:tc>
          <w:tcPr>
            <w:tcW w:w="1824" w:type="dxa"/>
            <w:tcBorders>
              <w:top w:val="nil"/>
              <w:left w:val="nil"/>
              <w:bottom w:val="single" w:sz="4" w:space="0" w:color="auto"/>
              <w:right w:val="single" w:sz="4" w:space="0" w:color="auto"/>
            </w:tcBorders>
            <w:noWrap/>
            <w:vAlign w:val="center"/>
            <w:hideMark/>
          </w:tcPr>
          <w:p w14:paraId="195B0CA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501717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336B5D7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Siluriformes</w:t>
            </w:r>
            <w:proofErr w:type="spellEnd"/>
          </w:p>
        </w:tc>
      </w:tr>
      <w:tr w:rsidR="001574E4" w:rsidRPr="001574E4" w14:paraId="1400D2B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960798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Loxopholis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hexalepis</w:t>
            </w:r>
            <w:proofErr w:type="spellEnd"/>
            <w:r w:rsidRPr="001574E4">
              <w:rPr>
                <w:rFonts w:ascii="Arial" w:eastAsia="Times New Roman" w:hAnsi="Arial" w:cs="Times New Roman"/>
                <w:color w:val="000000"/>
                <w:sz w:val="16"/>
              </w:rPr>
              <w:t xml:space="preserve"> (Six-scaled Tegu)</w:t>
            </w:r>
          </w:p>
        </w:tc>
        <w:tc>
          <w:tcPr>
            <w:tcW w:w="1824" w:type="dxa"/>
            <w:tcBorders>
              <w:top w:val="nil"/>
              <w:left w:val="nil"/>
              <w:bottom w:val="single" w:sz="4" w:space="0" w:color="auto"/>
              <w:right w:val="single" w:sz="4" w:space="0" w:color="auto"/>
            </w:tcBorders>
            <w:noWrap/>
            <w:vAlign w:val="center"/>
            <w:hideMark/>
          </w:tcPr>
          <w:p w14:paraId="5521CCB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CB7383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6BF43E2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621698A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EA0255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Lupinus </w:t>
            </w:r>
            <w:proofErr w:type="spellStart"/>
            <w:r w:rsidRPr="001574E4">
              <w:rPr>
                <w:rFonts w:ascii="Arial" w:eastAsia="Times New Roman" w:hAnsi="Arial" w:cs="Times New Roman"/>
                <w:color w:val="000000"/>
                <w:sz w:val="16"/>
              </w:rPr>
              <w:t>obtusilobus</w:t>
            </w:r>
            <w:proofErr w:type="spellEnd"/>
            <w:r w:rsidRPr="001574E4">
              <w:rPr>
                <w:rFonts w:ascii="Arial" w:eastAsia="Times New Roman" w:hAnsi="Arial" w:cs="Times New Roman"/>
                <w:color w:val="000000"/>
                <w:sz w:val="16"/>
              </w:rPr>
              <w:t xml:space="preserve"> (Blunt-lobe Lupine)</w:t>
            </w:r>
          </w:p>
        </w:tc>
        <w:tc>
          <w:tcPr>
            <w:tcW w:w="1824" w:type="dxa"/>
            <w:tcBorders>
              <w:top w:val="nil"/>
              <w:left w:val="nil"/>
              <w:bottom w:val="single" w:sz="4" w:space="0" w:color="auto"/>
              <w:right w:val="single" w:sz="4" w:space="0" w:color="auto"/>
            </w:tcBorders>
            <w:noWrap/>
            <w:vAlign w:val="center"/>
            <w:hideMark/>
          </w:tcPr>
          <w:p w14:paraId="60C4A42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2D9BB8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25FC7B6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Fabales</w:t>
            </w:r>
            <w:proofErr w:type="spellEnd"/>
          </w:p>
        </w:tc>
      </w:tr>
      <w:tr w:rsidR="001574E4" w:rsidRPr="001574E4" w14:paraId="2C16C59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7EAF2A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Mariplanella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frisia</w:t>
            </w:r>
            <w:proofErr w:type="spellEnd"/>
          </w:p>
        </w:tc>
        <w:tc>
          <w:tcPr>
            <w:tcW w:w="1824" w:type="dxa"/>
            <w:tcBorders>
              <w:top w:val="nil"/>
              <w:left w:val="nil"/>
              <w:bottom w:val="single" w:sz="4" w:space="0" w:color="auto"/>
              <w:right w:val="single" w:sz="4" w:space="0" w:color="auto"/>
            </w:tcBorders>
            <w:noWrap/>
            <w:vAlign w:val="center"/>
            <w:hideMark/>
          </w:tcPr>
          <w:p w14:paraId="2B6C663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Platyhelminthes</w:t>
            </w:r>
          </w:p>
        </w:tc>
        <w:tc>
          <w:tcPr>
            <w:tcW w:w="2075" w:type="dxa"/>
            <w:tcBorders>
              <w:top w:val="nil"/>
              <w:left w:val="nil"/>
              <w:bottom w:val="single" w:sz="4" w:space="0" w:color="auto"/>
              <w:right w:val="single" w:sz="4" w:space="0" w:color="auto"/>
            </w:tcBorders>
            <w:noWrap/>
            <w:vAlign w:val="center"/>
            <w:hideMark/>
          </w:tcPr>
          <w:p w14:paraId="7899E22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Rhabditophora</w:t>
            </w:r>
            <w:proofErr w:type="spellEnd"/>
          </w:p>
        </w:tc>
        <w:tc>
          <w:tcPr>
            <w:tcW w:w="1890" w:type="dxa"/>
            <w:tcBorders>
              <w:top w:val="nil"/>
              <w:left w:val="nil"/>
              <w:bottom w:val="single" w:sz="4" w:space="0" w:color="auto"/>
              <w:right w:val="single" w:sz="4" w:space="0" w:color="auto"/>
            </w:tcBorders>
            <w:noWrap/>
            <w:vAlign w:val="center"/>
            <w:hideMark/>
          </w:tcPr>
          <w:p w14:paraId="42860FB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Rhabdocoela</w:t>
            </w:r>
            <w:proofErr w:type="spellEnd"/>
          </w:p>
        </w:tc>
      </w:tr>
      <w:tr w:rsidR="001574E4" w:rsidRPr="001574E4" w14:paraId="61170F0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0A6017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Melanconiella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syzygii</w:t>
            </w:r>
            <w:proofErr w:type="spellEnd"/>
          </w:p>
        </w:tc>
        <w:tc>
          <w:tcPr>
            <w:tcW w:w="1824" w:type="dxa"/>
            <w:tcBorders>
              <w:top w:val="nil"/>
              <w:left w:val="nil"/>
              <w:bottom w:val="single" w:sz="4" w:space="0" w:color="auto"/>
              <w:right w:val="single" w:sz="4" w:space="0" w:color="auto"/>
            </w:tcBorders>
            <w:noWrap/>
            <w:vAlign w:val="center"/>
            <w:hideMark/>
          </w:tcPr>
          <w:p w14:paraId="7B9368D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6129801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Sordariomycetes</w:t>
            </w:r>
            <w:proofErr w:type="spellEnd"/>
          </w:p>
        </w:tc>
        <w:tc>
          <w:tcPr>
            <w:tcW w:w="1890" w:type="dxa"/>
            <w:tcBorders>
              <w:top w:val="nil"/>
              <w:left w:val="nil"/>
              <w:bottom w:val="single" w:sz="4" w:space="0" w:color="auto"/>
              <w:right w:val="single" w:sz="4" w:space="0" w:color="auto"/>
            </w:tcBorders>
            <w:noWrap/>
            <w:vAlign w:val="center"/>
            <w:hideMark/>
          </w:tcPr>
          <w:p w14:paraId="1024713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Diaporthales</w:t>
            </w:r>
            <w:proofErr w:type="spellEnd"/>
          </w:p>
        </w:tc>
      </w:tr>
      <w:tr w:rsidR="001574E4" w:rsidRPr="001574E4" w14:paraId="73B16D3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CA99D5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Melomys</w:t>
            </w:r>
            <w:proofErr w:type="spellEnd"/>
            <w:r w:rsidRPr="001574E4">
              <w:rPr>
                <w:rFonts w:ascii="Arial" w:eastAsia="Times New Roman" w:hAnsi="Arial" w:cs="Times New Roman"/>
                <w:color w:val="000000"/>
                <w:sz w:val="16"/>
              </w:rPr>
              <w:t xml:space="preserve"> leucogaster (White-bellied </w:t>
            </w:r>
            <w:proofErr w:type="spellStart"/>
            <w:r w:rsidRPr="001574E4">
              <w:rPr>
                <w:rFonts w:ascii="Arial" w:eastAsia="Times New Roman" w:hAnsi="Arial" w:cs="Times New Roman"/>
                <w:color w:val="000000"/>
                <w:sz w:val="16"/>
              </w:rPr>
              <w:t>Melomys</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2207271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772A40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540C374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Rodentia</w:t>
            </w:r>
          </w:p>
        </w:tc>
      </w:tr>
      <w:tr w:rsidR="001574E4" w:rsidRPr="001574E4" w14:paraId="6582EB7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8B8C42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Metapenaeopsis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barbata</w:t>
            </w:r>
            <w:proofErr w:type="spellEnd"/>
            <w:r w:rsidRPr="001574E4">
              <w:rPr>
                <w:rFonts w:ascii="Arial" w:eastAsia="Times New Roman" w:hAnsi="Arial" w:cs="Times New Roman"/>
                <w:color w:val="000000"/>
                <w:sz w:val="16"/>
              </w:rPr>
              <w:t xml:space="preserve"> (red rice prawn)</w:t>
            </w:r>
          </w:p>
        </w:tc>
        <w:tc>
          <w:tcPr>
            <w:tcW w:w="1824" w:type="dxa"/>
            <w:tcBorders>
              <w:top w:val="nil"/>
              <w:left w:val="nil"/>
              <w:bottom w:val="single" w:sz="4" w:space="0" w:color="auto"/>
              <w:right w:val="single" w:sz="4" w:space="0" w:color="auto"/>
            </w:tcBorders>
            <w:noWrap/>
            <w:vAlign w:val="center"/>
            <w:hideMark/>
          </w:tcPr>
          <w:p w14:paraId="634AFED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F1F47C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Malacostraca</w:t>
            </w:r>
          </w:p>
        </w:tc>
        <w:tc>
          <w:tcPr>
            <w:tcW w:w="1890" w:type="dxa"/>
            <w:tcBorders>
              <w:top w:val="nil"/>
              <w:left w:val="nil"/>
              <w:bottom w:val="single" w:sz="4" w:space="0" w:color="auto"/>
              <w:right w:val="single" w:sz="4" w:space="0" w:color="auto"/>
            </w:tcBorders>
            <w:noWrap/>
            <w:vAlign w:val="center"/>
            <w:hideMark/>
          </w:tcPr>
          <w:p w14:paraId="7E10CC8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Decapoda</w:t>
            </w:r>
          </w:p>
        </w:tc>
      </w:tr>
      <w:tr w:rsidR="001574E4" w:rsidRPr="001574E4" w14:paraId="700D023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A91579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Microthambema</w:t>
            </w:r>
            <w:proofErr w:type="spellEnd"/>
            <w:r w:rsidRPr="001574E4">
              <w:rPr>
                <w:rFonts w:ascii="Arial" w:eastAsia="Times New Roman" w:hAnsi="Arial" w:cs="Times New Roman"/>
                <w:color w:val="000000"/>
                <w:sz w:val="16"/>
              </w:rPr>
              <w:t xml:space="preserve"> tenuis</w:t>
            </w:r>
          </w:p>
        </w:tc>
        <w:tc>
          <w:tcPr>
            <w:tcW w:w="1824" w:type="dxa"/>
            <w:tcBorders>
              <w:top w:val="nil"/>
              <w:left w:val="nil"/>
              <w:bottom w:val="single" w:sz="4" w:space="0" w:color="auto"/>
              <w:right w:val="single" w:sz="4" w:space="0" w:color="auto"/>
            </w:tcBorders>
            <w:noWrap/>
            <w:vAlign w:val="center"/>
            <w:hideMark/>
          </w:tcPr>
          <w:p w14:paraId="64DAA16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32700E2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Malacostraca</w:t>
            </w:r>
          </w:p>
        </w:tc>
        <w:tc>
          <w:tcPr>
            <w:tcW w:w="1890" w:type="dxa"/>
            <w:tcBorders>
              <w:top w:val="nil"/>
              <w:left w:val="nil"/>
              <w:bottom w:val="single" w:sz="4" w:space="0" w:color="auto"/>
              <w:right w:val="single" w:sz="4" w:space="0" w:color="auto"/>
            </w:tcBorders>
            <w:noWrap/>
            <w:vAlign w:val="center"/>
            <w:hideMark/>
          </w:tcPr>
          <w:p w14:paraId="0FDB6DB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Isopoda</w:t>
            </w:r>
          </w:p>
        </w:tc>
      </w:tr>
      <w:tr w:rsidR="001574E4" w:rsidRPr="001574E4" w14:paraId="7328B66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E1BA23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Mustela putorius (European Polecat)</w:t>
            </w:r>
          </w:p>
        </w:tc>
        <w:tc>
          <w:tcPr>
            <w:tcW w:w="1824" w:type="dxa"/>
            <w:tcBorders>
              <w:top w:val="nil"/>
              <w:left w:val="nil"/>
              <w:bottom w:val="single" w:sz="4" w:space="0" w:color="auto"/>
              <w:right w:val="single" w:sz="4" w:space="0" w:color="auto"/>
            </w:tcBorders>
            <w:noWrap/>
            <w:vAlign w:val="center"/>
            <w:hideMark/>
          </w:tcPr>
          <w:p w14:paraId="452A2F4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E65A6B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1CB8A89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Carnivora</w:t>
            </w:r>
          </w:p>
        </w:tc>
      </w:tr>
      <w:tr w:rsidR="001574E4" w:rsidRPr="001574E4" w14:paraId="52BA6B21"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BEA1F1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Myrmothera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fulviventris</w:t>
            </w:r>
            <w:proofErr w:type="spellEnd"/>
            <w:r w:rsidRPr="001574E4">
              <w:rPr>
                <w:rFonts w:ascii="Arial" w:eastAsia="Times New Roman" w:hAnsi="Arial" w:cs="Times New Roman"/>
                <w:color w:val="000000"/>
                <w:sz w:val="16"/>
              </w:rPr>
              <w:t xml:space="preserve"> (White-</w:t>
            </w:r>
            <w:proofErr w:type="spellStart"/>
            <w:r w:rsidRPr="001574E4">
              <w:rPr>
                <w:rFonts w:ascii="Arial" w:eastAsia="Times New Roman" w:hAnsi="Arial" w:cs="Times New Roman"/>
                <w:color w:val="000000"/>
                <w:sz w:val="16"/>
              </w:rPr>
              <w:t>lored</w:t>
            </w:r>
            <w:proofErr w:type="spellEnd"/>
            <w:r w:rsidRPr="001574E4">
              <w:rPr>
                <w:rFonts w:ascii="Arial" w:eastAsia="Times New Roman" w:hAnsi="Arial" w:cs="Times New Roman"/>
                <w:color w:val="000000"/>
                <w:sz w:val="16"/>
              </w:rPr>
              <w:t xml:space="preserve"> Antpitta)</w:t>
            </w:r>
          </w:p>
        </w:tc>
        <w:tc>
          <w:tcPr>
            <w:tcW w:w="1824" w:type="dxa"/>
            <w:tcBorders>
              <w:top w:val="nil"/>
              <w:left w:val="nil"/>
              <w:bottom w:val="single" w:sz="4" w:space="0" w:color="auto"/>
              <w:right w:val="single" w:sz="4" w:space="0" w:color="auto"/>
            </w:tcBorders>
            <w:noWrap/>
            <w:vAlign w:val="center"/>
            <w:hideMark/>
          </w:tcPr>
          <w:p w14:paraId="5FB7FD3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079051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2DC3FC7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577B2ED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4ACA66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Myxodagnus</w:t>
            </w:r>
            <w:proofErr w:type="spellEnd"/>
            <w:r w:rsidRPr="001574E4">
              <w:rPr>
                <w:rFonts w:ascii="Arial" w:eastAsia="Times New Roman" w:hAnsi="Arial" w:cs="Times New Roman"/>
                <w:color w:val="000000"/>
                <w:sz w:val="16"/>
              </w:rPr>
              <w:t xml:space="preserve"> opercularis (dart stargazer)</w:t>
            </w:r>
          </w:p>
        </w:tc>
        <w:tc>
          <w:tcPr>
            <w:tcW w:w="1824" w:type="dxa"/>
            <w:tcBorders>
              <w:top w:val="nil"/>
              <w:left w:val="nil"/>
              <w:bottom w:val="single" w:sz="4" w:space="0" w:color="auto"/>
              <w:right w:val="single" w:sz="4" w:space="0" w:color="auto"/>
            </w:tcBorders>
            <w:noWrap/>
            <w:vAlign w:val="center"/>
            <w:hideMark/>
          </w:tcPr>
          <w:p w14:paraId="7E78C05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976C9C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5D27B5E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Blenniiformes</w:t>
            </w:r>
            <w:proofErr w:type="spellEnd"/>
          </w:p>
        </w:tc>
      </w:tr>
      <w:tr w:rsidR="001574E4" w:rsidRPr="001574E4" w14:paraId="30DF585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BC0137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Nactus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simakal</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Dauan</w:t>
            </w:r>
            <w:proofErr w:type="spellEnd"/>
            <w:r w:rsidRPr="001574E4">
              <w:rPr>
                <w:rFonts w:ascii="Arial" w:eastAsia="Times New Roman" w:hAnsi="Arial" w:cs="Times New Roman"/>
                <w:color w:val="000000"/>
                <w:sz w:val="16"/>
              </w:rPr>
              <w:t xml:space="preserve"> Island Gecko)</w:t>
            </w:r>
          </w:p>
        </w:tc>
        <w:tc>
          <w:tcPr>
            <w:tcW w:w="1824" w:type="dxa"/>
            <w:tcBorders>
              <w:top w:val="nil"/>
              <w:left w:val="nil"/>
              <w:bottom w:val="single" w:sz="4" w:space="0" w:color="auto"/>
              <w:right w:val="single" w:sz="4" w:space="0" w:color="auto"/>
            </w:tcBorders>
            <w:noWrap/>
            <w:vAlign w:val="center"/>
            <w:hideMark/>
          </w:tcPr>
          <w:p w14:paraId="02B6B82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6C2C14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687D7AD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579B352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34DA6B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Neophema</w:t>
            </w:r>
            <w:proofErr w:type="spellEnd"/>
            <w:r w:rsidRPr="001574E4">
              <w:rPr>
                <w:rFonts w:ascii="Arial" w:eastAsia="Times New Roman" w:hAnsi="Arial" w:cs="Times New Roman"/>
                <w:color w:val="000000"/>
                <w:sz w:val="16"/>
              </w:rPr>
              <w:t xml:space="preserve"> elegans (Elegant Parrot)</w:t>
            </w:r>
          </w:p>
        </w:tc>
        <w:tc>
          <w:tcPr>
            <w:tcW w:w="1824" w:type="dxa"/>
            <w:tcBorders>
              <w:top w:val="nil"/>
              <w:left w:val="nil"/>
              <w:bottom w:val="single" w:sz="4" w:space="0" w:color="auto"/>
              <w:right w:val="single" w:sz="4" w:space="0" w:color="auto"/>
            </w:tcBorders>
            <w:noWrap/>
            <w:vAlign w:val="center"/>
            <w:hideMark/>
          </w:tcPr>
          <w:p w14:paraId="5501F73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77634C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1CD2A1F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Psittaciformes</w:t>
            </w:r>
          </w:p>
        </w:tc>
      </w:tr>
      <w:tr w:rsidR="001574E4" w:rsidRPr="001574E4" w14:paraId="5ED9FA7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852DF2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Nolina </w:t>
            </w:r>
            <w:proofErr w:type="spellStart"/>
            <w:r w:rsidRPr="001574E4">
              <w:rPr>
                <w:rFonts w:ascii="Arial" w:eastAsia="Times New Roman" w:hAnsi="Arial" w:cs="Times New Roman"/>
                <w:color w:val="000000"/>
                <w:sz w:val="16"/>
              </w:rPr>
              <w:t>hibernica</w:t>
            </w:r>
            <w:proofErr w:type="spellEnd"/>
            <w:r w:rsidRPr="001574E4">
              <w:rPr>
                <w:rFonts w:ascii="Arial" w:eastAsia="Times New Roman" w:hAnsi="Arial" w:cs="Times New Roman"/>
                <w:color w:val="000000"/>
                <w:sz w:val="16"/>
              </w:rPr>
              <w:t xml:space="preserve"> (Green Beargrass Tree)</w:t>
            </w:r>
          </w:p>
        </w:tc>
        <w:tc>
          <w:tcPr>
            <w:tcW w:w="1824" w:type="dxa"/>
            <w:tcBorders>
              <w:top w:val="nil"/>
              <w:left w:val="nil"/>
              <w:bottom w:val="single" w:sz="4" w:space="0" w:color="auto"/>
              <w:right w:val="single" w:sz="4" w:space="0" w:color="auto"/>
            </w:tcBorders>
            <w:noWrap/>
            <w:vAlign w:val="center"/>
            <w:hideMark/>
          </w:tcPr>
          <w:p w14:paraId="1E47A7A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3DF8367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Liliopsida</w:t>
            </w:r>
            <w:proofErr w:type="spellEnd"/>
          </w:p>
        </w:tc>
        <w:tc>
          <w:tcPr>
            <w:tcW w:w="1890" w:type="dxa"/>
            <w:tcBorders>
              <w:top w:val="nil"/>
              <w:left w:val="nil"/>
              <w:bottom w:val="single" w:sz="4" w:space="0" w:color="auto"/>
              <w:right w:val="single" w:sz="4" w:space="0" w:color="auto"/>
            </w:tcBorders>
            <w:noWrap/>
            <w:vAlign w:val="center"/>
            <w:hideMark/>
          </w:tcPr>
          <w:p w14:paraId="764F64C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Asparagales</w:t>
            </w:r>
            <w:proofErr w:type="spellEnd"/>
          </w:p>
        </w:tc>
      </w:tr>
      <w:tr w:rsidR="001574E4" w:rsidRPr="001574E4" w14:paraId="6334DAB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B6973E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Nuchequula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flavaxilla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Yellowspotted</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Ponyfish</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479131C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82E66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172E385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1960C28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DB8832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Obelia </w:t>
            </w:r>
            <w:proofErr w:type="spellStart"/>
            <w:r w:rsidRPr="001574E4">
              <w:rPr>
                <w:rFonts w:ascii="Arial" w:eastAsia="Times New Roman" w:hAnsi="Arial" w:cs="Times New Roman"/>
                <w:color w:val="000000"/>
                <w:sz w:val="16"/>
              </w:rPr>
              <w:t>geniculata</w:t>
            </w:r>
            <w:proofErr w:type="spellEnd"/>
            <w:r w:rsidRPr="001574E4">
              <w:rPr>
                <w:rFonts w:ascii="Arial" w:eastAsia="Times New Roman" w:hAnsi="Arial" w:cs="Times New Roman"/>
                <w:color w:val="000000"/>
                <w:sz w:val="16"/>
              </w:rPr>
              <w:t xml:space="preserve"> (bell hydroid)</w:t>
            </w:r>
          </w:p>
        </w:tc>
        <w:tc>
          <w:tcPr>
            <w:tcW w:w="1824" w:type="dxa"/>
            <w:tcBorders>
              <w:top w:val="nil"/>
              <w:left w:val="nil"/>
              <w:bottom w:val="single" w:sz="4" w:space="0" w:color="auto"/>
              <w:right w:val="single" w:sz="4" w:space="0" w:color="auto"/>
            </w:tcBorders>
            <w:noWrap/>
            <w:vAlign w:val="center"/>
            <w:hideMark/>
          </w:tcPr>
          <w:p w14:paraId="2A8BC6E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Cnidaria</w:t>
            </w:r>
          </w:p>
        </w:tc>
        <w:tc>
          <w:tcPr>
            <w:tcW w:w="2075" w:type="dxa"/>
            <w:tcBorders>
              <w:top w:val="nil"/>
              <w:left w:val="nil"/>
              <w:bottom w:val="single" w:sz="4" w:space="0" w:color="auto"/>
              <w:right w:val="single" w:sz="4" w:space="0" w:color="auto"/>
            </w:tcBorders>
            <w:noWrap/>
            <w:vAlign w:val="center"/>
            <w:hideMark/>
          </w:tcPr>
          <w:p w14:paraId="4F5B83F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Hydrozoa</w:t>
            </w:r>
          </w:p>
        </w:tc>
        <w:tc>
          <w:tcPr>
            <w:tcW w:w="1890" w:type="dxa"/>
            <w:tcBorders>
              <w:top w:val="nil"/>
              <w:left w:val="nil"/>
              <w:bottom w:val="single" w:sz="4" w:space="0" w:color="auto"/>
              <w:right w:val="single" w:sz="4" w:space="0" w:color="auto"/>
            </w:tcBorders>
            <w:noWrap/>
            <w:vAlign w:val="center"/>
            <w:hideMark/>
          </w:tcPr>
          <w:p w14:paraId="04E3272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Leptothecata</w:t>
            </w:r>
            <w:proofErr w:type="spellEnd"/>
          </w:p>
        </w:tc>
      </w:tr>
      <w:tr w:rsidR="001574E4" w:rsidRPr="001574E4" w14:paraId="42AF7A6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0138EF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Oligodon </w:t>
            </w:r>
            <w:proofErr w:type="spellStart"/>
            <w:r w:rsidRPr="001574E4">
              <w:rPr>
                <w:rFonts w:ascii="Arial" w:eastAsia="Times New Roman" w:hAnsi="Arial" w:cs="Times New Roman"/>
                <w:color w:val="000000"/>
                <w:sz w:val="16"/>
              </w:rPr>
              <w:t>melanozonatus</w:t>
            </w:r>
            <w:proofErr w:type="spellEnd"/>
            <w:r w:rsidRPr="001574E4">
              <w:rPr>
                <w:rFonts w:ascii="Arial" w:eastAsia="Times New Roman" w:hAnsi="Arial" w:cs="Times New Roman"/>
                <w:color w:val="000000"/>
                <w:sz w:val="16"/>
              </w:rPr>
              <w:t xml:space="preserve"> (Abor Hills Kukri Snake)</w:t>
            </w:r>
          </w:p>
        </w:tc>
        <w:tc>
          <w:tcPr>
            <w:tcW w:w="1824" w:type="dxa"/>
            <w:tcBorders>
              <w:top w:val="nil"/>
              <w:left w:val="nil"/>
              <w:bottom w:val="single" w:sz="4" w:space="0" w:color="auto"/>
              <w:right w:val="single" w:sz="4" w:space="0" w:color="auto"/>
            </w:tcBorders>
            <w:noWrap/>
            <w:vAlign w:val="center"/>
            <w:hideMark/>
          </w:tcPr>
          <w:p w14:paraId="796025A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7891003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6DC1E65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4CC3B01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0F72AD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lastRenderedPageBreak/>
              <w:t xml:space="preserve">Oncorhynchus </w:t>
            </w:r>
            <w:proofErr w:type="spellStart"/>
            <w:r w:rsidRPr="001574E4">
              <w:rPr>
                <w:rFonts w:ascii="Arial" w:eastAsia="Times New Roman" w:hAnsi="Arial" w:cs="Times New Roman"/>
                <w:color w:val="000000"/>
                <w:sz w:val="16"/>
              </w:rPr>
              <w:t>aguabonita</w:t>
            </w:r>
            <w:proofErr w:type="spellEnd"/>
            <w:r w:rsidRPr="001574E4">
              <w:rPr>
                <w:rFonts w:ascii="Arial" w:eastAsia="Times New Roman" w:hAnsi="Arial" w:cs="Times New Roman"/>
                <w:color w:val="000000"/>
                <w:sz w:val="16"/>
              </w:rPr>
              <w:t xml:space="preserve"> (California golden trout)</w:t>
            </w:r>
          </w:p>
        </w:tc>
        <w:tc>
          <w:tcPr>
            <w:tcW w:w="1824" w:type="dxa"/>
            <w:tcBorders>
              <w:top w:val="nil"/>
              <w:left w:val="nil"/>
              <w:bottom w:val="single" w:sz="4" w:space="0" w:color="auto"/>
              <w:right w:val="single" w:sz="4" w:space="0" w:color="auto"/>
            </w:tcBorders>
            <w:noWrap/>
            <w:vAlign w:val="center"/>
            <w:hideMark/>
          </w:tcPr>
          <w:p w14:paraId="053446A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186B9B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688EE3B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Salmoniformes</w:t>
            </w:r>
            <w:proofErr w:type="spellEnd"/>
          </w:p>
        </w:tc>
      </w:tr>
      <w:tr w:rsidR="001574E4" w:rsidRPr="001574E4" w14:paraId="3EA83AC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A47217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Ortalis</w:t>
            </w:r>
            <w:proofErr w:type="spellEnd"/>
            <w:r w:rsidRPr="001574E4">
              <w:rPr>
                <w:rFonts w:ascii="Arial" w:eastAsia="Times New Roman" w:hAnsi="Arial" w:cs="Times New Roman"/>
                <w:color w:val="000000"/>
                <w:sz w:val="16"/>
              </w:rPr>
              <w:t xml:space="preserve"> guttata (Speckled Chachalaca)</w:t>
            </w:r>
          </w:p>
        </w:tc>
        <w:tc>
          <w:tcPr>
            <w:tcW w:w="1824" w:type="dxa"/>
            <w:tcBorders>
              <w:top w:val="nil"/>
              <w:left w:val="nil"/>
              <w:bottom w:val="single" w:sz="4" w:space="0" w:color="auto"/>
              <w:right w:val="single" w:sz="4" w:space="0" w:color="auto"/>
            </w:tcBorders>
            <w:noWrap/>
            <w:vAlign w:val="center"/>
            <w:hideMark/>
          </w:tcPr>
          <w:p w14:paraId="65DAEA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A500F2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0C62A03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Galliformes</w:t>
            </w:r>
          </w:p>
        </w:tc>
      </w:tr>
      <w:tr w:rsidR="001574E4" w:rsidRPr="001574E4" w14:paraId="5AC6435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6E419B1" w14:textId="77777777" w:rsidR="001574E4" w:rsidRPr="007346D8" w:rsidRDefault="001574E4" w:rsidP="001574E4">
            <w:pPr>
              <w:spacing w:after="0" w:line="240" w:lineRule="auto"/>
              <w:rPr>
                <w:rFonts w:eastAsia="Times New Roman" w:cs="Times New Roman"/>
                <w:color w:val="000000"/>
                <w:lang w:val="fr-FR"/>
              </w:rPr>
            </w:pPr>
            <w:proofErr w:type="spellStart"/>
            <w:r w:rsidRPr="007346D8">
              <w:rPr>
                <w:rFonts w:ascii="Arial" w:eastAsia="Times New Roman" w:hAnsi="Arial" w:cs="Times New Roman"/>
                <w:color w:val="000000"/>
                <w:sz w:val="16"/>
                <w:lang w:val="fr-FR"/>
              </w:rPr>
              <w:t>Oscarella</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carmela</w:t>
            </w:r>
            <w:proofErr w:type="spellEnd"/>
            <w:r w:rsidRPr="007346D8">
              <w:rPr>
                <w:rFonts w:ascii="Arial" w:eastAsia="Times New Roman" w:hAnsi="Arial" w:cs="Times New Roman"/>
                <w:color w:val="000000"/>
                <w:sz w:val="16"/>
                <w:lang w:val="fr-FR"/>
              </w:rPr>
              <w:t xml:space="preserve"> (</w:t>
            </w:r>
            <w:proofErr w:type="spellStart"/>
            <w:r w:rsidRPr="007346D8">
              <w:rPr>
                <w:rFonts w:ascii="Arial" w:eastAsia="Times New Roman" w:hAnsi="Arial" w:cs="Times New Roman"/>
                <w:color w:val="000000"/>
                <w:sz w:val="16"/>
                <w:lang w:val="fr-FR"/>
              </w:rPr>
              <w:t>slime</w:t>
            </w:r>
            <w:proofErr w:type="spellEnd"/>
            <w:r w:rsidRPr="007346D8">
              <w:rPr>
                <w:rFonts w:ascii="Arial" w:eastAsia="Times New Roman" w:hAnsi="Arial" w:cs="Times New Roman"/>
                <w:color w:val="000000"/>
                <w:sz w:val="16"/>
                <w:lang w:val="fr-FR"/>
              </w:rPr>
              <w:t xml:space="preserve"> membrane </w:t>
            </w:r>
            <w:proofErr w:type="spellStart"/>
            <w:r w:rsidRPr="007346D8">
              <w:rPr>
                <w:rFonts w:ascii="Arial" w:eastAsia="Times New Roman" w:hAnsi="Arial" w:cs="Times New Roman"/>
                <w:color w:val="000000"/>
                <w:sz w:val="16"/>
                <w:lang w:val="fr-FR"/>
              </w:rPr>
              <w:t>sponge</w:t>
            </w:r>
            <w:proofErr w:type="spellEnd"/>
            <w:r w:rsidRPr="007346D8">
              <w:rPr>
                <w:rFonts w:ascii="Arial" w:eastAsia="Times New Roman" w:hAnsi="Arial" w:cs="Times New Roman"/>
                <w:color w:val="000000"/>
                <w:sz w:val="16"/>
                <w:lang w:val="fr-FR"/>
              </w:rPr>
              <w:t>)</w:t>
            </w:r>
          </w:p>
        </w:tc>
        <w:tc>
          <w:tcPr>
            <w:tcW w:w="1824" w:type="dxa"/>
            <w:tcBorders>
              <w:top w:val="nil"/>
              <w:left w:val="nil"/>
              <w:bottom w:val="single" w:sz="4" w:space="0" w:color="auto"/>
              <w:right w:val="single" w:sz="4" w:space="0" w:color="auto"/>
            </w:tcBorders>
            <w:noWrap/>
            <w:vAlign w:val="center"/>
            <w:hideMark/>
          </w:tcPr>
          <w:p w14:paraId="07BA91F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Porifera</w:t>
            </w:r>
          </w:p>
        </w:tc>
        <w:tc>
          <w:tcPr>
            <w:tcW w:w="2075" w:type="dxa"/>
            <w:tcBorders>
              <w:top w:val="nil"/>
              <w:left w:val="nil"/>
              <w:bottom w:val="single" w:sz="4" w:space="0" w:color="auto"/>
              <w:right w:val="single" w:sz="4" w:space="0" w:color="auto"/>
            </w:tcBorders>
            <w:noWrap/>
            <w:vAlign w:val="center"/>
            <w:hideMark/>
          </w:tcPr>
          <w:p w14:paraId="1B7F65F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Homoscleromorpha</w:t>
            </w:r>
            <w:proofErr w:type="spellEnd"/>
          </w:p>
        </w:tc>
        <w:tc>
          <w:tcPr>
            <w:tcW w:w="1890" w:type="dxa"/>
            <w:tcBorders>
              <w:top w:val="nil"/>
              <w:left w:val="nil"/>
              <w:bottom w:val="single" w:sz="4" w:space="0" w:color="auto"/>
              <w:right w:val="single" w:sz="4" w:space="0" w:color="auto"/>
            </w:tcBorders>
            <w:noWrap/>
            <w:vAlign w:val="center"/>
            <w:hideMark/>
          </w:tcPr>
          <w:p w14:paraId="01775A0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Homosclerophorida</w:t>
            </w:r>
            <w:proofErr w:type="spellEnd"/>
          </w:p>
        </w:tc>
      </w:tr>
      <w:tr w:rsidR="001574E4" w:rsidRPr="001574E4" w14:paraId="526CCF8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313522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Paeonia californica (California peony)</w:t>
            </w:r>
          </w:p>
        </w:tc>
        <w:tc>
          <w:tcPr>
            <w:tcW w:w="1824" w:type="dxa"/>
            <w:tcBorders>
              <w:top w:val="nil"/>
              <w:left w:val="nil"/>
              <w:bottom w:val="single" w:sz="4" w:space="0" w:color="auto"/>
              <w:right w:val="single" w:sz="4" w:space="0" w:color="auto"/>
            </w:tcBorders>
            <w:noWrap/>
            <w:vAlign w:val="center"/>
            <w:hideMark/>
          </w:tcPr>
          <w:p w14:paraId="174381C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13D6807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270A550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Saxifragales</w:t>
            </w:r>
            <w:proofErr w:type="spellEnd"/>
          </w:p>
        </w:tc>
      </w:tr>
      <w:tr w:rsidR="001574E4" w:rsidRPr="001574E4" w14:paraId="48A5DF6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3631E2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Paramya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subovata</w:t>
            </w:r>
            <w:proofErr w:type="spellEnd"/>
            <w:r w:rsidRPr="001574E4">
              <w:rPr>
                <w:rFonts w:ascii="Arial" w:eastAsia="Times New Roman" w:hAnsi="Arial" w:cs="Times New Roman"/>
                <w:color w:val="000000"/>
                <w:sz w:val="16"/>
              </w:rPr>
              <w:t xml:space="preserve"> (subovate softshell)</w:t>
            </w:r>
          </w:p>
        </w:tc>
        <w:tc>
          <w:tcPr>
            <w:tcW w:w="1824" w:type="dxa"/>
            <w:tcBorders>
              <w:top w:val="nil"/>
              <w:left w:val="nil"/>
              <w:bottom w:val="single" w:sz="4" w:space="0" w:color="auto"/>
              <w:right w:val="single" w:sz="4" w:space="0" w:color="auto"/>
            </w:tcBorders>
            <w:noWrap/>
            <w:vAlign w:val="center"/>
            <w:hideMark/>
          </w:tcPr>
          <w:p w14:paraId="7C8988E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4355D69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Bivalvia</w:t>
            </w:r>
          </w:p>
        </w:tc>
        <w:tc>
          <w:tcPr>
            <w:tcW w:w="1890" w:type="dxa"/>
            <w:tcBorders>
              <w:top w:val="nil"/>
              <w:left w:val="nil"/>
              <w:bottom w:val="single" w:sz="4" w:space="0" w:color="auto"/>
              <w:right w:val="single" w:sz="4" w:space="0" w:color="auto"/>
            </w:tcBorders>
            <w:noWrap/>
            <w:vAlign w:val="center"/>
            <w:hideMark/>
          </w:tcPr>
          <w:p w14:paraId="4F17370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Myida</w:t>
            </w:r>
            <w:proofErr w:type="spellEnd"/>
          </w:p>
        </w:tc>
      </w:tr>
      <w:tr w:rsidR="001574E4" w:rsidRPr="001574E4" w14:paraId="08A4BDD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E785B8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Parasphaerolaimus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stagnalis</w:t>
            </w:r>
            <w:proofErr w:type="spellEnd"/>
          </w:p>
        </w:tc>
        <w:tc>
          <w:tcPr>
            <w:tcW w:w="1824" w:type="dxa"/>
            <w:tcBorders>
              <w:top w:val="nil"/>
              <w:left w:val="nil"/>
              <w:bottom w:val="single" w:sz="4" w:space="0" w:color="auto"/>
              <w:right w:val="single" w:sz="4" w:space="0" w:color="auto"/>
            </w:tcBorders>
            <w:noWrap/>
            <w:vAlign w:val="center"/>
            <w:hideMark/>
          </w:tcPr>
          <w:p w14:paraId="0A5CB74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Nematoda</w:t>
            </w:r>
          </w:p>
        </w:tc>
        <w:tc>
          <w:tcPr>
            <w:tcW w:w="2075" w:type="dxa"/>
            <w:tcBorders>
              <w:top w:val="nil"/>
              <w:left w:val="nil"/>
              <w:bottom w:val="single" w:sz="4" w:space="0" w:color="auto"/>
              <w:right w:val="single" w:sz="4" w:space="0" w:color="auto"/>
            </w:tcBorders>
            <w:noWrap/>
            <w:vAlign w:val="center"/>
            <w:hideMark/>
          </w:tcPr>
          <w:p w14:paraId="21EF886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Chromadorea</w:t>
            </w:r>
            <w:proofErr w:type="spellEnd"/>
          </w:p>
        </w:tc>
        <w:tc>
          <w:tcPr>
            <w:tcW w:w="1890" w:type="dxa"/>
            <w:tcBorders>
              <w:top w:val="nil"/>
              <w:left w:val="nil"/>
              <w:bottom w:val="single" w:sz="4" w:space="0" w:color="auto"/>
              <w:right w:val="single" w:sz="4" w:space="0" w:color="auto"/>
            </w:tcBorders>
            <w:noWrap/>
            <w:vAlign w:val="center"/>
            <w:hideMark/>
          </w:tcPr>
          <w:p w14:paraId="7D50324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Monhysterida</w:t>
            </w:r>
            <w:proofErr w:type="spellEnd"/>
          </w:p>
        </w:tc>
      </w:tr>
      <w:tr w:rsidR="001574E4" w:rsidRPr="001574E4" w14:paraId="40408941"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314571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Paraspinibarbus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macracanthus</w:t>
            </w:r>
            <w:proofErr w:type="spellEnd"/>
            <w:r w:rsidRPr="001574E4">
              <w:rPr>
                <w:rFonts w:ascii="Arial" w:eastAsia="Times New Roman" w:hAnsi="Arial" w:cs="Times New Roman"/>
                <w:color w:val="000000"/>
                <w:sz w:val="16"/>
              </w:rPr>
              <w:t xml:space="preserve"> (Pocket-like lip barbel)</w:t>
            </w:r>
          </w:p>
        </w:tc>
        <w:tc>
          <w:tcPr>
            <w:tcW w:w="1824" w:type="dxa"/>
            <w:tcBorders>
              <w:top w:val="nil"/>
              <w:left w:val="nil"/>
              <w:bottom w:val="single" w:sz="4" w:space="0" w:color="auto"/>
              <w:right w:val="single" w:sz="4" w:space="0" w:color="auto"/>
            </w:tcBorders>
            <w:noWrap/>
            <w:vAlign w:val="center"/>
            <w:hideMark/>
          </w:tcPr>
          <w:p w14:paraId="2E5E1A1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B1B030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064FD8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Cypriniformes</w:t>
            </w:r>
          </w:p>
        </w:tc>
      </w:tr>
      <w:tr w:rsidR="001574E4" w:rsidRPr="001574E4" w14:paraId="5EF2DB9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6DE681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Paulownia </w:t>
            </w:r>
            <w:proofErr w:type="spellStart"/>
            <w:r w:rsidRPr="001574E4">
              <w:rPr>
                <w:rFonts w:ascii="Arial" w:eastAsia="Times New Roman" w:hAnsi="Arial" w:cs="Times New Roman"/>
                <w:color w:val="000000"/>
                <w:sz w:val="16"/>
              </w:rPr>
              <w:t>fortunei</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dragontree</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1D4B2BC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67DAE5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5390394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Lamiales</w:t>
            </w:r>
            <w:proofErr w:type="spellEnd"/>
          </w:p>
        </w:tc>
      </w:tr>
      <w:tr w:rsidR="001574E4" w:rsidRPr="001574E4" w14:paraId="69A7327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5DF3EE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Penicillago</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nodositata</w:t>
            </w:r>
            <w:proofErr w:type="spellEnd"/>
          </w:p>
        </w:tc>
        <w:tc>
          <w:tcPr>
            <w:tcW w:w="1824" w:type="dxa"/>
            <w:tcBorders>
              <w:top w:val="nil"/>
              <w:left w:val="nil"/>
              <w:bottom w:val="single" w:sz="4" w:space="0" w:color="auto"/>
              <w:right w:val="single" w:sz="4" w:space="0" w:color="auto"/>
            </w:tcBorders>
            <w:noWrap/>
            <w:vAlign w:val="center"/>
            <w:hideMark/>
          </w:tcPr>
          <w:p w14:paraId="007CA78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4933420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Eurotiomycetes</w:t>
            </w:r>
            <w:proofErr w:type="spellEnd"/>
          </w:p>
        </w:tc>
        <w:tc>
          <w:tcPr>
            <w:tcW w:w="1890" w:type="dxa"/>
            <w:tcBorders>
              <w:top w:val="nil"/>
              <w:left w:val="nil"/>
              <w:bottom w:val="single" w:sz="4" w:space="0" w:color="auto"/>
              <w:right w:val="single" w:sz="4" w:space="0" w:color="auto"/>
            </w:tcBorders>
            <w:noWrap/>
            <w:vAlign w:val="center"/>
            <w:hideMark/>
          </w:tcPr>
          <w:p w14:paraId="4E77EC0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Eurotiales</w:t>
            </w:r>
            <w:proofErr w:type="spellEnd"/>
          </w:p>
        </w:tc>
      </w:tr>
      <w:tr w:rsidR="001574E4" w:rsidRPr="001574E4" w14:paraId="24A4D6D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E48029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Percina squamata (olive darter)</w:t>
            </w:r>
          </w:p>
        </w:tc>
        <w:tc>
          <w:tcPr>
            <w:tcW w:w="1824" w:type="dxa"/>
            <w:tcBorders>
              <w:top w:val="nil"/>
              <w:left w:val="nil"/>
              <w:bottom w:val="single" w:sz="4" w:space="0" w:color="auto"/>
              <w:right w:val="single" w:sz="4" w:space="0" w:color="auto"/>
            </w:tcBorders>
            <w:noWrap/>
            <w:vAlign w:val="center"/>
            <w:hideMark/>
          </w:tcPr>
          <w:p w14:paraId="3B97D19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A4F6D6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642619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4D0481D7"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2D1ECD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Petinomys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mindanensis</w:t>
            </w:r>
            <w:proofErr w:type="spellEnd"/>
            <w:r w:rsidRPr="001574E4">
              <w:rPr>
                <w:rFonts w:ascii="Arial" w:eastAsia="Times New Roman" w:hAnsi="Arial" w:cs="Times New Roman"/>
                <w:color w:val="000000"/>
                <w:sz w:val="16"/>
              </w:rPr>
              <w:t xml:space="preserve"> (Mindanao Flying Squirrel)</w:t>
            </w:r>
          </w:p>
        </w:tc>
        <w:tc>
          <w:tcPr>
            <w:tcW w:w="1824" w:type="dxa"/>
            <w:tcBorders>
              <w:top w:val="nil"/>
              <w:left w:val="nil"/>
              <w:bottom w:val="single" w:sz="4" w:space="0" w:color="auto"/>
              <w:right w:val="single" w:sz="4" w:space="0" w:color="auto"/>
            </w:tcBorders>
            <w:noWrap/>
            <w:vAlign w:val="center"/>
            <w:hideMark/>
          </w:tcPr>
          <w:p w14:paraId="2A77B09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CBDC1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26ACC4B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Rodentia</w:t>
            </w:r>
          </w:p>
        </w:tc>
      </w:tr>
      <w:tr w:rsidR="001574E4" w:rsidRPr="001574E4" w14:paraId="520998D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0F6069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Phaeolepiota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aurea</w:t>
            </w:r>
            <w:proofErr w:type="spellEnd"/>
            <w:r w:rsidRPr="001574E4">
              <w:rPr>
                <w:rFonts w:ascii="Arial" w:eastAsia="Times New Roman" w:hAnsi="Arial" w:cs="Times New Roman"/>
                <w:color w:val="000000"/>
                <w:sz w:val="16"/>
              </w:rPr>
              <w:t xml:space="preserve"> (Golden Bootleg)</w:t>
            </w:r>
          </w:p>
        </w:tc>
        <w:tc>
          <w:tcPr>
            <w:tcW w:w="1824" w:type="dxa"/>
            <w:tcBorders>
              <w:top w:val="nil"/>
              <w:left w:val="nil"/>
              <w:bottom w:val="single" w:sz="4" w:space="0" w:color="auto"/>
              <w:right w:val="single" w:sz="4" w:space="0" w:color="auto"/>
            </w:tcBorders>
            <w:noWrap/>
            <w:vAlign w:val="center"/>
            <w:hideMark/>
          </w:tcPr>
          <w:p w14:paraId="3968E2B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Basidiomycota</w:t>
            </w:r>
          </w:p>
        </w:tc>
        <w:tc>
          <w:tcPr>
            <w:tcW w:w="2075" w:type="dxa"/>
            <w:tcBorders>
              <w:top w:val="nil"/>
              <w:left w:val="nil"/>
              <w:bottom w:val="single" w:sz="4" w:space="0" w:color="auto"/>
              <w:right w:val="single" w:sz="4" w:space="0" w:color="auto"/>
            </w:tcBorders>
            <w:noWrap/>
            <w:vAlign w:val="center"/>
            <w:hideMark/>
          </w:tcPr>
          <w:p w14:paraId="07CE885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Agaricomycetes</w:t>
            </w:r>
          </w:p>
        </w:tc>
        <w:tc>
          <w:tcPr>
            <w:tcW w:w="1890" w:type="dxa"/>
            <w:tcBorders>
              <w:top w:val="nil"/>
              <w:left w:val="nil"/>
              <w:bottom w:val="single" w:sz="4" w:space="0" w:color="auto"/>
              <w:right w:val="single" w:sz="4" w:space="0" w:color="auto"/>
            </w:tcBorders>
            <w:noWrap/>
            <w:vAlign w:val="center"/>
            <w:hideMark/>
          </w:tcPr>
          <w:p w14:paraId="1950F66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Agaricales</w:t>
            </w:r>
          </w:p>
        </w:tc>
      </w:tr>
      <w:tr w:rsidR="001574E4" w:rsidRPr="001574E4" w14:paraId="0B4A172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53A797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Phegopteris</w:t>
            </w:r>
            <w:proofErr w:type="spellEnd"/>
            <w:r w:rsidRPr="001574E4">
              <w:rPr>
                <w:rFonts w:ascii="Arial" w:eastAsia="Times New Roman" w:hAnsi="Arial" w:cs="Times New Roman"/>
                <w:color w:val="000000"/>
                <w:sz w:val="16"/>
              </w:rPr>
              <w:t xml:space="preserve"> excelsior (tall beech fern)</w:t>
            </w:r>
          </w:p>
        </w:tc>
        <w:tc>
          <w:tcPr>
            <w:tcW w:w="1824" w:type="dxa"/>
            <w:tcBorders>
              <w:top w:val="nil"/>
              <w:left w:val="nil"/>
              <w:bottom w:val="single" w:sz="4" w:space="0" w:color="auto"/>
              <w:right w:val="single" w:sz="4" w:space="0" w:color="auto"/>
            </w:tcBorders>
            <w:noWrap/>
            <w:vAlign w:val="center"/>
            <w:hideMark/>
          </w:tcPr>
          <w:p w14:paraId="3F532EB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7532E8F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Polypodiopsida</w:t>
            </w:r>
            <w:proofErr w:type="spellEnd"/>
          </w:p>
        </w:tc>
        <w:tc>
          <w:tcPr>
            <w:tcW w:w="1890" w:type="dxa"/>
            <w:tcBorders>
              <w:top w:val="nil"/>
              <w:left w:val="nil"/>
              <w:bottom w:val="single" w:sz="4" w:space="0" w:color="auto"/>
              <w:right w:val="single" w:sz="4" w:space="0" w:color="auto"/>
            </w:tcBorders>
            <w:noWrap/>
            <w:vAlign w:val="center"/>
            <w:hideMark/>
          </w:tcPr>
          <w:p w14:paraId="3D1FE2B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Polypodiales</w:t>
            </w:r>
            <w:proofErr w:type="spellEnd"/>
          </w:p>
        </w:tc>
      </w:tr>
      <w:tr w:rsidR="001574E4" w:rsidRPr="001574E4" w14:paraId="0B700CA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466BFE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Phelliactis</w:t>
            </w:r>
            <w:proofErr w:type="spellEnd"/>
            <w:r w:rsidRPr="001574E4">
              <w:rPr>
                <w:rFonts w:ascii="Arial" w:eastAsia="Times New Roman" w:hAnsi="Arial" w:cs="Times New Roman"/>
                <w:color w:val="000000"/>
                <w:sz w:val="16"/>
              </w:rPr>
              <w:t xml:space="preserve"> robusta (robust sea anemone)</w:t>
            </w:r>
          </w:p>
        </w:tc>
        <w:tc>
          <w:tcPr>
            <w:tcW w:w="1824" w:type="dxa"/>
            <w:tcBorders>
              <w:top w:val="nil"/>
              <w:left w:val="nil"/>
              <w:bottom w:val="single" w:sz="4" w:space="0" w:color="auto"/>
              <w:right w:val="single" w:sz="4" w:space="0" w:color="auto"/>
            </w:tcBorders>
            <w:noWrap/>
            <w:vAlign w:val="center"/>
            <w:hideMark/>
          </w:tcPr>
          <w:p w14:paraId="64DCFC7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Cnidaria</w:t>
            </w:r>
          </w:p>
        </w:tc>
        <w:tc>
          <w:tcPr>
            <w:tcW w:w="2075" w:type="dxa"/>
            <w:tcBorders>
              <w:top w:val="nil"/>
              <w:left w:val="nil"/>
              <w:bottom w:val="single" w:sz="4" w:space="0" w:color="auto"/>
              <w:right w:val="single" w:sz="4" w:space="0" w:color="auto"/>
            </w:tcBorders>
            <w:noWrap/>
            <w:vAlign w:val="center"/>
            <w:hideMark/>
          </w:tcPr>
          <w:p w14:paraId="0CCE9BF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Anthozoa</w:t>
            </w:r>
          </w:p>
        </w:tc>
        <w:tc>
          <w:tcPr>
            <w:tcW w:w="1890" w:type="dxa"/>
            <w:tcBorders>
              <w:top w:val="nil"/>
              <w:left w:val="nil"/>
              <w:bottom w:val="single" w:sz="4" w:space="0" w:color="auto"/>
              <w:right w:val="single" w:sz="4" w:space="0" w:color="auto"/>
            </w:tcBorders>
            <w:noWrap/>
            <w:vAlign w:val="center"/>
            <w:hideMark/>
          </w:tcPr>
          <w:p w14:paraId="6D41ABF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Actiniaria</w:t>
            </w:r>
          </w:p>
        </w:tc>
      </w:tr>
      <w:tr w:rsidR="001574E4" w:rsidRPr="001574E4" w14:paraId="2183A83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4A1894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Phoradendron rubrum (narrow-leaf mistletoe)</w:t>
            </w:r>
          </w:p>
        </w:tc>
        <w:tc>
          <w:tcPr>
            <w:tcW w:w="1824" w:type="dxa"/>
            <w:tcBorders>
              <w:top w:val="nil"/>
              <w:left w:val="nil"/>
              <w:bottom w:val="single" w:sz="4" w:space="0" w:color="auto"/>
              <w:right w:val="single" w:sz="4" w:space="0" w:color="auto"/>
            </w:tcBorders>
            <w:noWrap/>
            <w:vAlign w:val="center"/>
            <w:hideMark/>
          </w:tcPr>
          <w:p w14:paraId="241C4E3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6CF29E7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32B6952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Santalales</w:t>
            </w:r>
          </w:p>
        </w:tc>
      </w:tr>
      <w:tr w:rsidR="001574E4" w:rsidRPr="001574E4" w14:paraId="049A7EF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2D8492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Phyllomys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dasythrix</w:t>
            </w:r>
            <w:proofErr w:type="spellEnd"/>
            <w:r w:rsidRPr="001574E4">
              <w:rPr>
                <w:rFonts w:ascii="Arial" w:eastAsia="Times New Roman" w:hAnsi="Arial" w:cs="Times New Roman"/>
                <w:color w:val="000000"/>
                <w:sz w:val="16"/>
              </w:rPr>
              <w:t xml:space="preserve"> (Drab Atlantic Tree-rat)</w:t>
            </w:r>
          </w:p>
        </w:tc>
        <w:tc>
          <w:tcPr>
            <w:tcW w:w="1824" w:type="dxa"/>
            <w:tcBorders>
              <w:top w:val="nil"/>
              <w:left w:val="nil"/>
              <w:bottom w:val="single" w:sz="4" w:space="0" w:color="auto"/>
              <w:right w:val="single" w:sz="4" w:space="0" w:color="auto"/>
            </w:tcBorders>
            <w:noWrap/>
            <w:vAlign w:val="center"/>
            <w:hideMark/>
          </w:tcPr>
          <w:p w14:paraId="4E7B1F7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47382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3E4F55C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Rodentia</w:t>
            </w:r>
          </w:p>
        </w:tc>
      </w:tr>
      <w:tr w:rsidR="001574E4" w:rsidRPr="001574E4" w14:paraId="3BB2302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605DB7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Pictichromis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porphyrea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Magneta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Dottyback</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19C1493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72356F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11CB34B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1D45BDB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DEE936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Pinus </w:t>
            </w:r>
            <w:proofErr w:type="spellStart"/>
            <w:r w:rsidRPr="001574E4">
              <w:rPr>
                <w:rFonts w:ascii="Arial" w:eastAsia="Times New Roman" w:hAnsi="Arial" w:cs="Times New Roman"/>
                <w:color w:val="000000"/>
                <w:sz w:val="16"/>
              </w:rPr>
              <w:t>teocote</w:t>
            </w:r>
            <w:proofErr w:type="spellEnd"/>
            <w:r w:rsidRPr="001574E4">
              <w:rPr>
                <w:rFonts w:ascii="Arial" w:eastAsia="Times New Roman" w:hAnsi="Arial" w:cs="Times New Roman"/>
                <w:color w:val="000000"/>
                <w:sz w:val="16"/>
              </w:rPr>
              <w:t xml:space="preserve"> (Aztec Pine)</w:t>
            </w:r>
          </w:p>
        </w:tc>
        <w:tc>
          <w:tcPr>
            <w:tcW w:w="1824" w:type="dxa"/>
            <w:tcBorders>
              <w:top w:val="nil"/>
              <w:left w:val="nil"/>
              <w:bottom w:val="single" w:sz="4" w:space="0" w:color="auto"/>
              <w:right w:val="single" w:sz="4" w:space="0" w:color="auto"/>
            </w:tcBorders>
            <w:noWrap/>
            <w:vAlign w:val="center"/>
            <w:hideMark/>
          </w:tcPr>
          <w:p w14:paraId="049894B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6C8E8F0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Pinopsida</w:t>
            </w:r>
            <w:proofErr w:type="spellEnd"/>
          </w:p>
        </w:tc>
        <w:tc>
          <w:tcPr>
            <w:tcW w:w="1890" w:type="dxa"/>
            <w:tcBorders>
              <w:top w:val="nil"/>
              <w:left w:val="nil"/>
              <w:bottom w:val="single" w:sz="4" w:space="0" w:color="auto"/>
              <w:right w:val="single" w:sz="4" w:space="0" w:color="auto"/>
            </w:tcBorders>
            <w:noWrap/>
            <w:vAlign w:val="center"/>
            <w:hideMark/>
          </w:tcPr>
          <w:p w14:paraId="3411786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Pinales</w:t>
            </w:r>
          </w:p>
        </w:tc>
      </w:tr>
      <w:tr w:rsidR="001574E4" w:rsidRPr="001574E4" w14:paraId="6F9DDDD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78B362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Plakina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atka</w:t>
            </w:r>
            <w:proofErr w:type="spellEnd"/>
            <w:r w:rsidRPr="001574E4">
              <w:rPr>
                <w:rFonts w:ascii="Arial" w:eastAsia="Times New Roman" w:hAnsi="Arial" w:cs="Times New Roman"/>
                <w:color w:val="000000"/>
                <w:sz w:val="16"/>
              </w:rPr>
              <w:t xml:space="preserve"> (Atka membrane sponge)</w:t>
            </w:r>
          </w:p>
        </w:tc>
        <w:tc>
          <w:tcPr>
            <w:tcW w:w="1824" w:type="dxa"/>
            <w:tcBorders>
              <w:top w:val="nil"/>
              <w:left w:val="nil"/>
              <w:bottom w:val="single" w:sz="4" w:space="0" w:color="auto"/>
              <w:right w:val="single" w:sz="4" w:space="0" w:color="auto"/>
            </w:tcBorders>
            <w:noWrap/>
            <w:vAlign w:val="center"/>
            <w:hideMark/>
          </w:tcPr>
          <w:p w14:paraId="52AA0E0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Porifera</w:t>
            </w:r>
          </w:p>
        </w:tc>
        <w:tc>
          <w:tcPr>
            <w:tcW w:w="2075" w:type="dxa"/>
            <w:tcBorders>
              <w:top w:val="nil"/>
              <w:left w:val="nil"/>
              <w:bottom w:val="single" w:sz="4" w:space="0" w:color="auto"/>
              <w:right w:val="single" w:sz="4" w:space="0" w:color="auto"/>
            </w:tcBorders>
            <w:noWrap/>
            <w:vAlign w:val="center"/>
            <w:hideMark/>
          </w:tcPr>
          <w:p w14:paraId="60E8E66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Homoscleromorpha</w:t>
            </w:r>
            <w:proofErr w:type="spellEnd"/>
          </w:p>
        </w:tc>
        <w:tc>
          <w:tcPr>
            <w:tcW w:w="1890" w:type="dxa"/>
            <w:tcBorders>
              <w:top w:val="nil"/>
              <w:left w:val="nil"/>
              <w:bottom w:val="single" w:sz="4" w:space="0" w:color="auto"/>
              <w:right w:val="single" w:sz="4" w:space="0" w:color="auto"/>
            </w:tcBorders>
            <w:noWrap/>
            <w:vAlign w:val="center"/>
            <w:hideMark/>
          </w:tcPr>
          <w:p w14:paraId="61DCD32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Homosclerophorida</w:t>
            </w:r>
            <w:proofErr w:type="spellEnd"/>
          </w:p>
        </w:tc>
      </w:tr>
      <w:tr w:rsidR="001574E4" w:rsidRPr="001574E4" w14:paraId="304A852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654EE1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Poecilimon</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fussii</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Fuss'</w:t>
            </w:r>
            <w:proofErr w:type="spellEnd"/>
            <w:r w:rsidRPr="001574E4">
              <w:rPr>
                <w:rFonts w:ascii="Arial" w:eastAsia="Times New Roman" w:hAnsi="Arial" w:cs="Times New Roman"/>
                <w:color w:val="000000"/>
                <w:sz w:val="16"/>
              </w:rPr>
              <w:t xml:space="preserve"> Bright Bush-cricket)</w:t>
            </w:r>
          </w:p>
        </w:tc>
        <w:tc>
          <w:tcPr>
            <w:tcW w:w="1824" w:type="dxa"/>
            <w:tcBorders>
              <w:top w:val="nil"/>
              <w:left w:val="nil"/>
              <w:bottom w:val="single" w:sz="4" w:space="0" w:color="auto"/>
              <w:right w:val="single" w:sz="4" w:space="0" w:color="auto"/>
            </w:tcBorders>
            <w:noWrap/>
            <w:vAlign w:val="center"/>
            <w:hideMark/>
          </w:tcPr>
          <w:p w14:paraId="533F49A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3DF9E00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3613CA7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Orthoptera</w:t>
            </w:r>
          </w:p>
        </w:tc>
      </w:tr>
      <w:tr w:rsidR="001574E4" w:rsidRPr="001574E4" w14:paraId="5DD6085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5E402A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Pollimyrus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adspersus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Adspersus</w:t>
            </w:r>
            <w:proofErr w:type="spellEnd"/>
            <w:r w:rsidRPr="001574E4">
              <w:rPr>
                <w:rFonts w:ascii="Arial" w:eastAsia="Times New Roman" w:hAnsi="Arial" w:cs="Times New Roman"/>
                <w:color w:val="000000"/>
                <w:sz w:val="16"/>
              </w:rPr>
              <w:t xml:space="preserve"> Mormyrid)</w:t>
            </w:r>
          </w:p>
        </w:tc>
        <w:tc>
          <w:tcPr>
            <w:tcW w:w="1824" w:type="dxa"/>
            <w:tcBorders>
              <w:top w:val="nil"/>
              <w:left w:val="nil"/>
              <w:bottom w:val="single" w:sz="4" w:space="0" w:color="auto"/>
              <w:right w:val="single" w:sz="4" w:space="0" w:color="auto"/>
            </w:tcBorders>
            <w:noWrap/>
            <w:vAlign w:val="center"/>
            <w:hideMark/>
          </w:tcPr>
          <w:p w14:paraId="0746FC2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943B66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45B8CE7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Osteoglossiformes</w:t>
            </w:r>
            <w:proofErr w:type="spellEnd"/>
          </w:p>
        </w:tc>
      </w:tr>
      <w:tr w:rsidR="001574E4" w:rsidRPr="001574E4" w14:paraId="78208C8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70AF2A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Polycoccum</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psorae</w:t>
            </w:r>
            <w:proofErr w:type="spellEnd"/>
          </w:p>
        </w:tc>
        <w:tc>
          <w:tcPr>
            <w:tcW w:w="1824" w:type="dxa"/>
            <w:tcBorders>
              <w:top w:val="nil"/>
              <w:left w:val="nil"/>
              <w:bottom w:val="single" w:sz="4" w:space="0" w:color="auto"/>
              <w:right w:val="single" w:sz="4" w:space="0" w:color="auto"/>
            </w:tcBorders>
            <w:noWrap/>
            <w:vAlign w:val="center"/>
            <w:hideMark/>
          </w:tcPr>
          <w:p w14:paraId="7A0B027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1369C84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Dothideomycetes</w:t>
            </w:r>
            <w:proofErr w:type="spellEnd"/>
          </w:p>
        </w:tc>
        <w:tc>
          <w:tcPr>
            <w:tcW w:w="1890" w:type="dxa"/>
            <w:tcBorders>
              <w:top w:val="nil"/>
              <w:left w:val="nil"/>
              <w:bottom w:val="single" w:sz="4" w:space="0" w:color="auto"/>
              <w:right w:val="single" w:sz="4" w:space="0" w:color="auto"/>
            </w:tcBorders>
            <w:noWrap/>
            <w:vAlign w:val="center"/>
            <w:hideMark/>
          </w:tcPr>
          <w:p w14:paraId="5C34FED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Pleosporales</w:t>
            </w:r>
            <w:proofErr w:type="spellEnd"/>
          </w:p>
        </w:tc>
      </w:tr>
      <w:tr w:rsidR="001574E4" w:rsidRPr="001574E4" w14:paraId="7810D54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3BB6FB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Pontohedyle</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kepii</w:t>
            </w:r>
            <w:proofErr w:type="spellEnd"/>
          </w:p>
        </w:tc>
        <w:tc>
          <w:tcPr>
            <w:tcW w:w="1824" w:type="dxa"/>
            <w:tcBorders>
              <w:top w:val="nil"/>
              <w:left w:val="nil"/>
              <w:bottom w:val="single" w:sz="4" w:space="0" w:color="auto"/>
              <w:right w:val="single" w:sz="4" w:space="0" w:color="auto"/>
            </w:tcBorders>
            <w:noWrap/>
            <w:vAlign w:val="center"/>
            <w:hideMark/>
          </w:tcPr>
          <w:p w14:paraId="18B93EC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15AB4CB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67A9CC5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Acochlidiimorpha</w:t>
            </w:r>
            <w:proofErr w:type="spellEnd"/>
          </w:p>
        </w:tc>
      </w:tr>
      <w:tr w:rsidR="001574E4" w:rsidRPr="001574E4" w14:paraId="5C99152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8D232E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Priolepis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agrena</w:t>
            </w:r>
            <w:proofErr w:type="spellEnd"/>
            <w:r w:rsidRPr="001574E4">
              <w:rPr>
                <w:rFonts w:ascii="Arial" w:eastAsia="Times New Roman" w:hAnsi="Arial" w:cs="Times New Roman"/>
                <w:color w:val="000000"/>
                <w:sz w:val="16"/>
              </w:rPr>
              <w:t xml:space="preserve"> (Network </w:t>
            </w:r>
            <w:proofErr w:type="spellStart"/>
            <w:r w:rsidRPr="001574E4">
              <w:rPr>
                <w:rFonts w:ascii="Arial" w:eastAsia="Times New Roman" w:hAnsi="Arial" w:cs="Times New Roman"/>
                <w:color w:val="000000"/>
                <w:sz w:val="16"/>
              </w:rPr>
              <w:t>Reefgoby</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72F7670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837C68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2EC87E1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Gobiiformes</w:t>
            </w:r>
            <w:proofErr w:type="spellEnd"/>
          </w:p>
        </w:tc>
      </w:tr>
      <w:tr w:rsidR="001574E4" w:rsidRPr="001574E4" w14:paraId="405EEE3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7CDAE9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Propithecus</w:t>
            </w:r>
            <w:proofErr w:type="spellEnd"/>
            <w:r w:rsidRPr="001574E4">
              <w:rPr>
                <w:rFonts w:ascii="Arial" w:eastAsia="Times New Roman" w:hAnsi="Arial" w:cs="Times New Roman"/>
                <w:color w:val="000000"/>
                <w:sz w:val="16"/>
              </w:rPr>
              <w:t xml:space="preserve"> coronatus (Crowned Sifaka)</w:t>
            </w:r>
          </w:p>
        </w:tc>
        <w:tc>
          <w:tcPr>
            <w:tcW w:w="1824" w:type="dxa"/>
            <w:tcBorders>
              <w:top w:val="nil"/>
              <w:left w:val="nil"/>
              <w:bottom w:val="single" w:sz="4" w:space="0" w:color="auto"/>
              <w:right w:val="single" w:sz="4" w:space="0" w:color="auto"/>
            </w:tcBorders>
            <w:noWrap/>
            <w:vAlign w:val="center"/>
            <w:hideMark/>
          </w:tcPr>
          <w:p w14:paraId="28AEE75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8EEA9D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56F6426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Primates</w:t>
            </w:r>
          </w:p>
        </w:tc>
      </w:tr>
      <w:tr w:rsidR="001574E4" w:rsidRPr="001574E4" w14:paraId="0676D95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4E6A58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Protalebrella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brasiliensis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Brasilian</w:t>
            </w:r>
            <w:proofErr w:type="spellEnd"/>
            <w:r w:rsidRPr="001574E4">
              <w:rPr>
                <w:rFonts w:ascii="Arial" w:eastAsia="Times New Roman" w:hAnsi="Arial" w:cs="Times New Roman"/>
                <w:color w:val="000000"/>
                <w:sz w:val="16"/>
              </w:rPr>
              <w:t xml:space="preserve"> leafhopper)</w:t>
            </w:r>
          </w:p>
        </w:tc>
        <w:tc>
          <w:tcPr>
            <w:tcW w:w="1824" w:type="dxa"/>
            <w:tcBorders>
              <w:top w:val="nil"/>
              <w:left w:val="nil"/>
              <w:bottom w:val="single" w:sz="4" w:space="0" w:color="auto"/>
              <w:right w:val="single" w:sz="4" w:space="0" w:color="auto"/>
            </w:tcBorders>
            <w:noWrap/>
            <w:vAlign w:val="center"/>
            <w:hideMark/>
          </w:tcPr>
          <w:p w14:paraId="6F69002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2A390A9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695895C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Hemiptera</w:t>
            </w:r>
          </w:p>
        </w:tc>
      </w:tr>
      <w:tr w:rsidR="001574E4" w:rsidRPr="001574E4" w14:paraId="40356F3B"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87CEDF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Pseudagrion</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estesi</w:t>
            </w:r>
            <w:proofErr w:type="spellEnd"/>
            <w:r w:rsidRPr="001574E4">
              <w:rPr>
                <w:rFonts w:ascii="Arial" w:eastAsia="Times New Roman" w:hAnsi="Arial" w:cs="Times New Roman"/>
                <w:color w:val="000000"/>
                <w:sz w:val="16"/>
              </w:rPr>
              <w:t xml:space="preserve"> (Estes's Sprite)</w:t>
            </w:r>
          </w:p>
        </w:tc>
        <w:tc>
          <w:tcPr>
            <w:tcW w:w="1824" w:type="dxa"/>
            <w:tcBorders>
              <w:top w:val="nil"/>
              <w:left w:val="nil"/>
              <w:bottom w:val="single" w:sz="4" w:space="0" w:color="auto"/>
              <w:right w:val="single" w:sz="4" w:space="0" w:color="auto"/>
            </w:tcBorders>
            <w:noWrap/>
            <w:vAlign w:val="center"/>
            <w:hideMark/>
          </w:tcPr>
          <w:p w14:paraId="0BC122C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0B5EDE5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5183969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Odonata</w:t>
            </w:r>
          </w:p>
        </w:tc>
      </w:tr>
      <w:tr w:rsidR="001574E4" w:rsidRPr="001574E4" w14:paraId="57F65FC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CF909B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Pseudemys </w:t>
            </w:r>
            <w:proofErr w:type="spellStart"/>
            <w:r w:rsidRPr="001574E4">
              <w:rPr>
                <w:rFonts w:ascii="Arial" w:eastAsia="Times New Roman" w:hAnsi="Arial" w:cs="Times New Roman"/>
                <w:color w:val="000000"/>
                <w:sz w:val="16"/>
              </w:rPr>
              <w:t>peninsularis</w:t>
            </w:r>
            <w:proofErr w:type="spellEnd"/>
            <w:r w:rsidRPr="001574E4">
              <w:rPr>
                <w:rFonts w:ascii="Arial" w:eastAsia="Times New Roman" w:hAnsi="Arial" w:cs="Times New Roman"/>
                <w:color w:val="000000"/>
                <w:sz w:val="16"/>
              </w:rPr>
              <w:t xml:space="preserve"> (Peninsula Cooter)</w:t>
            </w:r>
          </w:p>
        </w:tc>
        <w:tc>
          <w:tcPr>
            <w:tcW w:w="1824" w:type="dxa"/>
            <w:tcBorders>
              <w:top w:val="nil"/>
              <w:left w:val="nil"/>
              <w:bottom w:val="single" w:sz="4" w:space="0" w:color="auto"/>
              <w:right w:val="single" w:sz="4" w:space="0" w:color="auto"/>
            </w:tcBorders>
            <w:noWrap/>
            <w:vAlign w:val="center"/>
            <w:hideMark/>
          </w:tcPr>
          <w:p w14:paraId="58F799A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DCEC7D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70D5DFC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Testudines</w:t>
            </w:r>
          </w:p>
        </w:tc>
      </w:tr>
      <w:tr w:rsidR="001574E4" w:rsidRPr="001574E4" w14:paraId="216E499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1C565F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Pseudoastrosphaeriella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bambusae</w:t>
            </w:r>
            <w:proofErr w:type="spellEnd"/>
          </w:p>
        </w:tc>
        <w:tc>
          <w:tcPr>
            <w:tcW w:w="1824" w:type="dxa"/>
            <w:tcBorders>
              <w:top w:val="nil"/>
              <w:left w:val="nil"/>
              <w:bottom w:val="single" w:sz="4" w:space="0" w:color="auto"/>
              <w:right w:val="single" w:sz="4" w:space="0" w:color="auto"/>
            </w:tcBorders>
            <w:noWrap/>
            <w:vAlign w:val="center"/>
            <w:hideMark/>
          </w:tcPr>
          <w:p w14:paraId="2CE61E5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1327708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Dothideomycetes</w:t>
            </w:r>
            <w:proofErr w:type="spellEnd"/>
          </w:p>
        </w:tc>
        <w:tc>
          <w:tcPr>
            <w:tcW w:w="1890" w:type="dxa"/>
            <w:tcBorders>
              <w:top w:val="nil"/>
              <w:left w:val="nil"/>
              <w:bottom w:val="single" w:sz="4" w:space="0" w:color="auto"/>
              <w:right w:val="single" w:sz="4" w:space="0" w:color="auto"/>
            </w:tcBorders>
            <w:noWrap/>
            <w:vAlign w:val="center"/>
            <w:hideMark/>
          </w:tcPr>
          <w:p w14:paraId="6B150BB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Pleosporales</w:t>
            </w:r>
            <w:proofErr w:type="spellEnd"/>
          </w:p>
        </w:tc>
      </w:tr>
      <w:tr w:rsidR="001574E4" w:rsidRPr="001574E4" w14:paraId="40760BA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F08DF1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Pseudochromis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springeri</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bluestriped</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dottyback</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3262938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0AC166C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38917D0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1AAF275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BA9A93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Pseudodactylaria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xanthorrhoeae</w:t>
            </w:r>
            <w:proofErr w:type="spellEnd"/>
          </w:p>
        </w:tc>
        <w:tc>
          <w:tcPr>
            <w:tcW w:w="1824" w:type="dxa"/>
            <w:tcBorders>
              <w:top w:val="nil"/>
              <w:left w:val="nil"/>
              <w:bottom w:val="single" w:sz="4" w:space="0" w:color="auto"/>
              <w:right w:val="single" w:sz="4" w:space="0" w:color="auto"/>
            </w:tcBorders>
            <w:noWrap/>
            <w:vAlign w:val="center"/>
            <w:hideMark/>
          </w:tcPr>
          <w:p w14:paraId="06CC4DA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Ascomycota</w:t>
            </w:r>
          </w:p>
        </w:tc>
        <w:tc>
          <w:tcPr>
            <w:tcW w:w="2075" w:type="dxa"/>
            <w:tcBorders>
              <w:top w:val="nil"/>
              <w:left w:val="nil"/>
              <w:bottom w:val="single" w:sz="4" w:space="0" w:color="auto"/>
              <w:right w:val="single" w:sz="4" w:space="0" w:color="auto"/>
            </w:tcBorders>
            <w:noWrap/>
            <w:vAlign w:val="center"/>
            <w:hideMark/>
          </w:tcPr>
          <w:p w14:paraId="66CC213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Sordariomycetes</w:t>
            </w:r>
            <w:proofErr w:type="spellEnd"/>
          </w:p>
        </w:tc>
        <w:tc>
          <w:tcPr>
            <w:tcW w:w="1890" w:type="dxa"/>
            <w:tcBorders>
              <w:top w:val="nil"/>
              <w:left w:val="nil"/>
              <w:bottom w:val="single" w:sz="4" w:space="0" w:color="auto"/>
              <w:right w:val="single" w:sz="4" w:space="0" w:color="auto"/>
            </w:tcBorders>
            <w:noWrap/>
            <w:vAlign w:val="center"/>
            <w:hideMark/>
          </w:tcPr>
          <w:p w14:paraId="4023062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Pseudodactylariales</w:t>
            </w:r>
            <w:proofErr w:type="spellEnd"/>
          </w:p>
        </w:tc>
      </w:tr>
      <w:tr w:rsidR="001574E4" w:rsidRPr="001574E4" w14:paraId="5D64725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C83DD3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Pseudoschulthessiella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cerciata</w:t>
            </w:r>
            <w:proofErr w:type="spellEnd"/>
            <w:r w:rsidRPr="001574E4">
              <w:rPr>
                <w:rFonts w:ascii="Arial" w:eastAsia="Times New Roman" w:hAnsi="Arial" w:cs="Times New Roman"/>
                <w:color w:val="000000"/>
                <w:sz w:val="16"/>
              </w:rPr>
              <w:t xml:space="preserve"> (Mweru </w:t>
            </w:r>
            <w:proofErr w:type="spellStart"/>
            <w:r w:rsidRPr="001574E4">
              <w:rPr>
                <w:rFonts w:ascii="Arial" w:eastAsia="Times New Roman" w:hAnsi="Arial" w:cs="Times New Roman"/>
                <w:color w:val="000000"/>
                <w:sz w:val="16"/>
              </w:rPr>
              <w:t>Wantipa</w:t>
            </w:r>
            <w:proofErr w:type="spellEnd"/>
            <w:r w:rsidRPr="001574E4">
              <w:rPr>
                <w:rFonts w:ascii="Arial" w:eastAsia="Times New Roman" w:hAnsi="Arial" w:cs="Times New Roman"/>
                <w:color w:val="000000"/>
                <w:sz w:val="16"/>
              </w:rPr>
              <w:t xml:space="preserve"> Bush Grasshopper)</w:t>
            </w:r>
          </w:p>
        </w:tc>
        <w:tc>
          <w:tcPr>
            <w:tcW w:w="1824" w:type="dxa"/>
            <w:tcBorders>
              <w:top w:val="nil"/>
              <w:left w:val="nil"/>
              <w:bottom w:val="single" w:sz="4" w:space="0" w:color="auto"/>
              <w:right w:val="single" w:sz="4" w:space="0" w:color="auto"/>
            </w:tcBorders>
            <w:noWrap/>
            <w:vAlign w:val="center"/>
            <w:hideMark/>
          </w:tcPr>
          <w:p w14:paraId="79C94BF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3A73E7D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0B9139D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Orthoptera</w:t>
            </w:r>
          </w:p>
        </w:tc>
      </w:tr>
      <w:tr w:rsidR="001574E4" w:rsidRPr="001574E4" w14:paraId="3540C9A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183B59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Pteromonas</w:t>
            </w:r>
            <w:proofErr w:type="spellEnd"/>
            <w:r w:rsidRPr="001574E4">
              <w:rPr>
                <w:rFonts w:ascii="Arial" w:eastAsia="Times New Roman" w:hAnsi="Arial" w:cs="Times New Roman"/>
                <w:color w:val="000000"/>
                <w:sz w:val="16"/>
              </w:rPr>
              <w:t xml:space="preserve"> aculeata</w:t>
            </w:r>
          </w:p>
        </w:tc>
        <w:tc>
          <w:tcPr>
            <w:tcW w:w="1824" w:type="dxa"/>
            <w:tcBorders>
              <w:top w:val="nil"/>
              <w:left w:val="nil"/>
              <w:bottom w:val="single" w:sz="4" w:space="0" w:color="auto"/>
              <w:right w:val="single" w:sz="4" w:space="0" w:color="auto"/>
            </w:tcBorders>
            <w:noWrap/>
            <w:vAlign w:val="center"/>
            <w:hideMark/>
          </w:tcPr>
          <w:p w14:paraId="64DA6C5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Chlorophyta</w:t>
            </w:r>
          </w:p>
        </w:tc>
        <w:tc>
          <w:tcPr>
            <w:tcW w:w="2075" w:type="dxa"/>
            <w:tcBorders>
              <w:top w:val="nil"/>
              <w:left w:val="nil"/>
              <w:bottom w:val="single" w:sz="4" w:space="0" w:color="auto"/>
              <w:right w:val="single" w:sz="4" w:space="0" w:color="auto"/>
            </w:tcBorders>
            <w:noWrap/>
            <w:vAlign w:val="center"/>
            <w:hideMark/>
          </w:tcPr>
          <w:p w14:paraId="2A7A796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Chlorophyceae</w:t>
            </w:r>
          </w:p>
        </w:tc>
        <w:tc>
          <w:tcPr>
            <w:tcW w:w="1890" w:type="dxa"/>
            <w:tcBorders>
              <w:top w:val="nil"/>
              <w:left w:val="nil"/>
              <w:bottom w:val="single" w:sz="4" w:space="0" w:color="auto"/>
              <w:right w:val="single" w:sz="4" w:space="0" w:color="auto"/>
            </w:tcBorders>
            <w:noWrap/>
            <w:vAlign w:val="center"/>
            <w:hideMark/>
          </w:tcPr>
          <w:p w14:paraId="379048A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Chlamydomonadales</w:t>
            </w:r>
            <w:proofErr w:type="spellEnd"/>
          </w:p>
        </w:tc>
      </w:tr>
      <w:tr w:rsidR="001574E4" w:rsidRPr="001574E4" w14:paraId="100D122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185A78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Ptilopsis</w:t>
            </w:r>
            <w:proofErr w:type="spellEnd"/>
            <w:r w:rsidRPr="001574E4">
              <w:rPr>
                <w:rFonts w:ascii="Arial" w:eastAsia="Times New Roman" w:hAnsi="Arial" w:cs="Times New Roman"/>
                <w:color w:val="000000"/>
                <w:sz w:val="16"/>
              </w:rPr>
              <w:t xml:space="preserve"> granti (Southern White-faced Owl)</w:t>
            </w:r>
          </w:p>
        </w:tc>
        <w:tc>
          <w:tcPr>
            <w:tcW w:w="1824" w:type="dxa"/>
            <w:tcBorders>
              <w:top w:val="nil"/>
              <w:left w:val="nil"/>
              <w:bottom w:val="single" w:sz="4" w:space="0" w:color="auto"/>
              <w:right w:val="single" w:sz="4" w:space="0" w:color="auto"/>
            </w:tcBorders>
            <w:noWrap/>
            <w:vAlign w:val="center"/>
            <w:hideMark/>
          </w:tcPr>
          <w:p w14:paraId="4F778F1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38B8A0D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1E00641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Strigiformes</w:t>
            </w:r>
          </w:p>
        </w:tc>
      </w:tr>
      <w:tr w:rsidR="001574E4" w:rsidRPr="001574E4" w14:paraId="3A435FF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07E8B2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Raatzbrockmannia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boulardi</w:t>
            </w:r>
            <w:proofErr w:type="spellEnd"/>
          </w:p>
        </w:tc>
        <w:tc>
          <w:tcPr>
            <w:tcW w:w="1824" w:type="dxa"/>
            <w:tcBorders>
              <w:top w:val="nil"/>
              <w:left w:val="nil"/>
              <w:bottom w:val="single" w:sz="4" w:space="0" w:color="auto"/>
              <w:right w:val="single" w:sz="4" w:space="0" w:color="auto"/>
            </w:tcBorders>
            <w:noWrap/>
            <w:vAlign w:val="center"/>
            <w:hideMark/>
          </w:tcPr>
          <w:p w14:paraId="71AC61D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D31F0F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7FF6CDD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Hemiptera</w:t>
            </w:r>
          </w:p>
        </w:tc>
      </w:tr>
      <w:tr w:rsidR="001574E4" w:rsidRPr="001574E4" w14:paraId="7BC0221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5C441E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Ramajendas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frigidus</w:t>
            </w:r>
            <w:proofErr w:type="spellEnd"/>
          </w:p>
        </w:tc>
        <w:tc>
          <w:tcPr>
            <w:tcW w:w="1824" w:type="dxa"/>
            <w:tcBorders>
              <w:top w:val="nil"/>
              <w:left w:val="nil"/>
              <w:bottom w:val="single" w:sz="4" w:space="0" w:color="auto"/>
              <w:right w:val="single" w:sz="4" w:space="0" w:color="auto"/>
            </w:tcBorders>
            <w:noWrap/>
            <w:vAlign w:val="center"/>
            <w:hideMark/>
          </w:tcPr>
          <w:p w14:paraId="1520C18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Tardigrada</w:t>
            </w:r>
          </w:p>
        </w:tc>
        <w:tc>
          <w:tcPr>
            <w:tcW w:w="2075" w:type="dxa"/>
            <w:tcBorders>
              <w:top w:val="nil"/>
              <w:left w:val="nil"/>
              <w:bottom w:val="single" w:sz="4" w:space="0" w:color="auto"/>
              <w:right w:val="single" w:sz="4" w:space="0" w:color="auto"/>
            </w:tcBorders>
            <w:noWrap/>
            <w:vAlign w:val="center"/>
            <w:hideMark/>
          </w:tcPr>
          <w:p w14:paraId="24AC97D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Eutardigrada</w:t>
            </w:r>
            <w:proofErr w:type="spellEnd"/>
          </w:p>
        </w:tc>
        <w:tc>
          <w:tcPr>
            <w:tcW w:w="1890" w:type="dxa"/>
            <w:tcBorders>
              <w:top w:val="nil"/>
              <w:left w:val="nil"/>
              <w:bottom w:val="single" w:sz="4" w:space="0" w:color="auto"/>
              <w:right w:val="single" w:sz="4" w:space="0" w:color="auto"/>
            </w:tcBorders>
            <w:noWrap/>
            <w:vAlign w:val="center"/>
            <w:hideMark/>
          </w:tcPr>
          <w:p w14:paraId="0C4986A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Parachela</w:t>
            </w:r>
            <w:proofErr w:type="spellEnd"/>
          </w:p>
        </w:tc>
      </w:tr>
      <w:tr w:rsidR="001574E4" w:rsidRPr="001574E4" w14:paraId="1BA5390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4E9A42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Ranunculus </w:t>
            </w:r>
            <w:proofErr w:type="spellStart"/>
            <w:r w:rsidRPr="001574E4">
              <w:rPr>
                <w:rFonts w:ascii="Arial" w:eastAsia="Times New Roman" w:hAnsi="Arial" w:cs="Times New Roman"/>
                <w:color w:val="000000"/>
                <w:sz w:val="16"/>
              </w:rPr>
              <w:t>sardous</w:t>
            </w:r>
            <w:proofErr w:type="spellEnd"/>
            <w:r w:rsidRPr="001574E4">
              <w:rPr>
                <w:rFonts w:ascii="Arial" w:eastAsia="Times New Roman" w:hAnsi="Arial" w:cs="Times New Roman"/>
                <w:color w:val="000000"/>
                <w:sz w:val="16"/>
              </w:rPr>
              <w:t xml:space="preserve"> (hairy buttercup)</w:t>
            </w:r>
          </w:p>
        </w:tc>
        <w:tc>
          <w:tcPr>
            <w:tcW w:w="1824" w:type="dxa"/>
            <w:tcBorders>
              <w:top w:val="nil"/>
              <w:left w:val="nil"/>
              <w:bottom w:val="single" w:sz="4" w:space="0" w:color="auto"/>
              <w:right w:val="single" w:sz="4" w:space="0" w:color="auto"/>
            </w:tcBorders>
            <w:noWrap/>
            <w:vAlign w:val="center"/>
            <w:hideMark/>
          </w:tcPr>
          <w:p w14:paraId="624A478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56A7C39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7D0749C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Ranunculales</w:t>
            </w:r>
            <w:proofErr w:type="spellEnd"/>
          </w:p>
        </w:tc>
      </w:tr>
      <w:tr w:rsidR="001574E4" w:rsidRPr="001574E4" w14:paraId="26CD124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C8A433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Rastrognathia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macrostoma</w:t>
            </w:r>
            <w:proofErr w:type="spellEnd"/>
          </w:p>
        </w:tc>
        <w:tc>
          <w:tcPr>
            <w:tcW w:w="1824" w:type="dxa"/>
            <w:tcBorders>
              <w:top w:val="nil"/>
              <w:left w:val="nil"/>
              <w:bottom w:val="single" w:sz="4" w:space="0" w:color="auto"/>
              <w:right w:val="single" w:sz="4" w:space="0" w:color="auto"/>
            </w:tcBorders>
            <w:noWrap/>
            <w:vAlign w:val="center"/>
            <w:hideMark/>
          </w:tcPr>
          <w:p w14:paraId="4F41AE9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Gnathostomulida</w:t>
            </w:r>
            <w:proofErr w:type="spellEnd"/>
          </w:p>
        </w:tc>
        <w:tc>
          <w:tcPr>
            <w:tcW w:w="2075" w:type="dxa"/>
            <w:tcBorders>
              <w:top w:val="nil"/>
              <w:left w:val="nil"/>
              <w:bottom w:val="single" w:sz="4" w:space="0" w:color="auto"/>
              <w:right w:val="single" w:sz="4" w:space="0" w:color="auto"/>
            </w:tcBorders>
            <w:noWrap/>
            <w:vAlign w:val="center"/>
            <w:hideMark/>
          </w:tcPr>
          <w:p w14:paraId="25D371E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c>
          <w:tcPr>
            <w:tcW w:w="1890" w:type="dxa"/>
            <w:tcBorders>
              <w:top w:val="nil"/>
              <w:left w:val="nil"/>
              <w:bottom w:val="single" w:sz="4" w:space="0" w:color="auto"/>
              <w:right w:val="single" w:sz="4" w:space="0" w:color="auto"/>
            </w:tcBorders>
            <w:noWrap/>
            <w:vAlign w:val="center"/>
            <w:hideMark/>
          </w:tcPr>
          <w:p w14:paraId="3BC59AB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Bursovaginoidea</w:t>
            </w:r>
            <w:proofErr w:type="spellEnd"/>
          </w:p>
        </w:tc>
      </w:tr>
      <w:tr w:rsidR="001574E4" w:rsidRPr="001574E4" w14:paraId="6D848C7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442352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Rumex pallidus (large-</w:t>
            </w:r>
            <w:proofErr w:type="spellStart"/>
            <w:r w:rsidRPr="001574E4">
              <w:rPr>
                <w:rFonts w:ascii="Arial" w:eastAsia="Times New Roman" w:hAnsi="Arial" w:cs="Times New Roman"/>
                <w:color w:val="000000"/>
                <w:sz w:val="16"/>
              </w:rPr>
              <w:t>tuberculed</w:t>
            </w:r>
            <w:proofErr w:type="spellEnd"/>
            <w:r w:rsidRPr="001574E4">
              <w:rPr>
                <w:rFonts w:ascii="Arial" w:eastAsia="Times New Roman" w:hAnsi="Arial" w:cs="Times New Roman"/>
                <w:color w:val="000000"/>
                <w:sz w:val="16"/>
              </w:rPr>
              <w:t xml:space="preserve"> dock)</w:t>
            </w:r>
          </w:p>
        </w:tc>
        <w:tc>
          <w:tcPr>
            <w:tcW w:w="1824" w:type="dxa"/>
            <w:tcBorders>
              <w:top w:val="nil"/>
              <w:left w:val="nil"/>
              <w:bottom w:val="single" w:sz="4" w:space="0" w:color="auto"/>
              <w:right w:val="single" w:sz="4" w:space="0" w:color="auto"/>
            </w:tcBorders>
            <w:noWrap/>
            <w:vAlign w:val="center"/>
            <w:hideMark/>
          </w:tcPr>
          <w:p w14:paraId="1AFE2EC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24563E3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1B9CE83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Caryophyllales</w:t>
            </w:r>
          </w:p>
        </w:tc>
      </w:tr>
      <w:tr w:rsidR="001574E4" w:rsidRPr="001574E4" w14:paraId="5B5CEB8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10CD9C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Sargocentron</w:t>
            </w:r>
            <w:proofErr w:type="spellEnd"/>
            <w:r w:rsidRPr="001574E4">
              <w:rPr>
                <w:rFonts w:ascii="Arial" w:eastAsia="Times New Roman" w:hAnsi="Arial" w:cs="Times New Roman"/>
                <w:color w:val="000000"/>
                <w:sz w:val="16"/>
              </w:rPr>
              <w:t xml:space="preserve"> rubrum (redcoat)</w:t>
            </w:r>
          </w:p>
        </w:tc>
        <w:tc>
          <w:tcPr>
            <w:tcW w:w="1824" w:type="dxa"/>
            <w:tcBorders>
              <w:top w:val="nil"/>
              <w:left w:val="nil"/>
              <w:bottom w:val="single" w:sz="4" w:space="0" w:color="auto"/>
              <w:right w:val="single" w:sz="4" w:space="0" w:color="auto"/>
            </w:tcBorders>
            <w:noWrap/>
            <w:vAlign w:val="center"/>
            <w:hideMark/>
          </w:tcPr>
          <w:p w14:paraId="350BF54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6CD3E9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2AE62D1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Holocentriformes</w:t>
            </w:r>
            <w:proofErr w:type="spellEnd"/>
          </w:p>
        </w:tc>
      </w:tr>
      <w:tr w:rsidR="001574E4" w:rsidRPr="001574E4" w14:paraId="0485057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6C5676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Sciaena umbra (brown meagre)</w:t>
            </w:r>
          </w:p>
        </w:tc>
        <w:tc>
          <w:tcPr>
            <w:tcW w:w="1824" w:type="dxa"/>
            <w:tcBorders>
              <w:top w:val="nil"/>
              <w:left w:val="nil"/>
              <w:bottom w:val="single" w:sz="4" w:space="0" w:color="auto"/>
              <w:right w:val="single" w:sz="4" w:space="0" w:color="auto"/>
            </w:tcBorders>
            <w:noWrap/>
            <w:vAlign w:val="center"/>
            <w:hideMark/>
          </w:tcPr>
          <w:p w14:paraId="2E1C927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192BB3F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3CA442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Perciformes</w:t>
            </w:r>
          </w:p>
        </w:tc>
      </w:tr>
      <w:tr w:rsidR="001574E4" w:rsidRPr="001574E4" w14:paraId="51BF650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E2E9B2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Scorpaenodes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englerti</w:t>
            </w:r>
            <w:proofErr w:type="spellEnd"/>
            <w:r w:rsidRPr="001574E4">
              <w:rPr>
                <w:rFonts w:ascii="Arial" w:eastAsia="Times New Roman" w:hAnsi="Arial" w:cs="Times New Roman"/>
                <w:color w:val="000000"/>
                <w:sz w:val="16"/>
              </w:rPr>
              <w:t xml:space="preserve"> (Englert's Scorpionfish)</w:t>
            </w:r>
          </w:p>
        </w:tc>
        <w:tc>
          <w:tcPr>
            <w:tcW w:w="1824" w:type="dxa"/>
            <w:tcBorders>
              <w:top w:val="nil"/>
              <w:left w:val="nil"/>
              <w:bottom w:val="single" w:sz="4" w:space="0" w:color="auto"/>
              <w:right w:val="single" w:sz="4" w:space="0" w:color="auto"/>
            </w:tcBorders>
            <w:noWrap/>
            <w:vAlign w:val="center"/>
            <w:hideMark/>
          </w:tcPr>
          <w:p w14:paraId="5D036F4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7D1BD1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7450905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Scorpaeniformes</w:t>
            </w:r>
          </w:p>
        </w:tc>
      </w:tr>
      <w:tr w:rsidR="001574E4" w:rsidRPr="001574E4" w14:paraId="7553F160"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6929EC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Secubelmis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limpida</w:t>
            </w:r>
            <w:proofErr w:type="spellEnd"/>
            <w:r w:rsidRPr="001574E4">
              <w:rPr>
                <w:rFonts w:ascii="Arial" w:eastAsia="Times New Roman" w:hAnsi="Arial" w:cs="Times New Roman"/>
                <w:color w:val="000000"/>
                <w:sz w:val="16"/>
              </w:rPr>
              <w:t xml:space="preserve"> (aquatic oligochaete worm)</w:t>
            </w:r>
          </w:p>
        </w:tc>
        <w:tc>
          <w:tcPr>
            <w:tcW w:w="1824" w:type="dxa"/>
            <w:tcBorders>
              <w:top w:val="nil"/>
              <w:left w:val="nil"/>
              <w:bottom w:val="single" w:sz="4" w:space="0" w:color="auto"/>
              <w:right w:val="single" w:sz="4" w:space="0" w:color="auto"/>
            </w:tcBorders>
            <w:noWrap/>
            <w:vAlign w:val="center"/>
            <w:hideMark/>
          </w:tcPr>
          <w:p w14:paraId="31E1C96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Annelida</w:t>
            </w:r>
          </w:p>
        </w:tc>
        <w:tc>
          <w:tcPr>
            <w:tcW w:w="2075" w:type="dxa"/>
            <w:tcBorders>
              <w:top w:val="nil"/>
              <w:left w:val="nil"/>
              <w:bottom w:val="single" w:sz="4" w:space="0" w:color="auto"/>
              <w:right w:val="single" w:sz="4" w:space="0" w:color="auto"/>
            </w:tcBorders>
            <w:noWrap/>
            <w:vAlign w:val="center"/>
            <w:hideMark/>
          </w:tcPr>
          <w:p w14:paraId="3DF7519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Clitellata</w:t>
            </w:r>
            <w:proofErr w:type="spellEnd"/>
          </w:p>
        </w:tc>
        <w:tc>
          <w:tcPr>
            <w:tcW w:w="1890" w:type="dxa"/>
            <w:tcBorders>
              <w:top w:val="nil"/>
              <w:left w:val="nil"/>
              <w:bottom w:val="single" w:sz="4" w:space="0" w:color="auto"/>
              <w:right w:val="single" w:sz="4" w:space="0" w:color="auto"/>
            </w:tcBorders>
            <w:noWrap/>
            <w:vAlign w:val="center"/>
            <w:hideMark/>
          </w:tcPr>
          <w:p w14:paraId="54023FB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Unknown</w:t>
            </w:r>
          </w:p>
        </w:tc>
      </w:tr>
      <w:tr w:rsidR="001574E4" w:rsidRPr="001574E4" w14:paraId="0FFB3E1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05FE72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Serranobatrachus</w:t>
            </w:r>
            <w:proofErr w:type="spellEnd"/>
            <w:r w:rsidRPr="001574E4">
              <w:rPr>
                <w:rFonts w:ascii="Arial" w:eastAsia="Times New Roman" w:hAnsi="Arial" w:cs="Times New Roman"/>
                <w:color w:val="000000"/>
                <w:sz w:val="16"/>
              </w:rPr>
              <w:t xml:space="preserve"> megalops (San Lorenzo Robber Frog)</w:t>
            </w:r>
          </w:p>
        </w:tc>
        <w:tc>
          <w:tcPr>
            <w:tcW w:w="1824" w:type="dxa"/>
            <w:tcBorders>
              <w:top w:val="nil"/>
              <w:left w:val="nil"/>
              <w:bottom w:val="single" w:sz="4" w:space="0" w:color="auto"/>
              <w:right w:val="single" w:sz="4" w:space="0" w:color="auto"/>
            </w:tcBorders>
            <w:noWrap/>
            <w:vAlign w:val="center"/>
            <w:hideMark/>
          </w:tcPr>
          <w:p w14:paraId="6A33F05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597979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Amphibia</w:t>
            </w:r>
          </w:p>
        </w:tc>
        <w:tc>
          <w:tcPr>
            <w:tcW w:w="1890" w:type="dxa"/>
            <w:tcBorders>
              <w:top w:val="nil"/>
              <w:left w:val="nil"/>
              <w:bottom w:val="single" w:sz="4" w:space="0" w:color="auto"/>
              <w:right w:val="single" w:sz="4" w:space="0" w:color="auto"/>
            </w:tcBorders>
            <w:noWrap/>
            <w:vAlign w:val="center"/>
            <w:hideMark/>
          </w:tcPr>
          <w:p w14:paraId="039F43D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Anura</w:t>
            </w:r>
          </w:p>
        </w:tc>
      </w:tr>
      <w:tr w:rsidR="001574E4" w:rsidRPr="001574E4" w14:paraId="6C3261D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48ACDA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lastRenderedPageBreak/>
              <w:t xml:space="preserve">Silene </w:t>
            </w:r>
            <w:proofErr w:type="spellStart"/>
            <w:r w:rsidRPr="001574E4">
              <w:rPr>
                <w:rFonts w:ascii="Arial" w:eastAsia="Times New Roman" w:hAnsi="Arial" w:cs="Times New Roman"/>
                <w:color w:val="000000"/>
                <w:sz w:val="16"/>
              </w:rPr>
              <w:t>haussknechtii</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Haussknecht's</w:t>
            </w:r>
            <w:proofErr w:type="spellEnd"/>
            <w:r w:rsidRPr="001574E4">
              <w:rPr>
                <w:rFonts w:ascii="Arial" w:eastAsia="Times New Roman" w:hAnsi="Arial" w:cs="Times New Roman"/>
                <w:color w:val="000000"/>
                <w:sz w:val="16"/>
              </w:rPr>
              <w:t xml:space="preserve"> Catchfly)</w:t>
            </w:r>
          </w:p>
        </w:tc>
        <w:tc>
          <w:tcPr>
            <w:tcW w:w="1824" w:type="dxa"/>
            <w:tcBorders>
              <w:top w:val="nil"/>
              <w:left w:val="nil"/>
              <w:bottom w:val="single" w:sz="4" w:space="0" w:color="auto"/>
              <w:right w:val="single" w:sz="4" w:space="0" w:color="auto"/>
            </w:tcBorders>
            <w:noWrap/>
            <w:vAlign w:val="center"/>
            <w:hideMark/>
          </w:tcPr>
          <w:p w14:paraId="4C0067D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469BA93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5CB6CF0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Caryophyllales</w:t>
            </w:r>
          </w:p>
        </w:tc>
      </w:tr>
      <w:tr w:rsidR="001574E4" w:rsidRPr="001574E4" w14:paraId="15E2D2FA"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3E15F4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Solenodon paradoxus (Haitian solenodon)</w:t>
            </w:r>
          </w:p>
        </w:tc>
        <w:tc>
          <w:tcPr>
            <w:tcW w:w="1824" w:type="dxa"/>
            <w:tcBorders>
              <w:top w:val="nil"/>
              <w:left w:val="nil"/>
              <w:bottom w:val="single" w:sz="4" w:space="0" w:color="auto"/>
              <w:right w:val="single" w:sz="4" w:space="0" w:color="auto"/>
            </w:tcBorders>
            <w:noWrap/>
            <w:vAlign w:val="center"/>
            <w:hideMark/>
          </w:tcPr>
          <w:p w14:paraId="581235A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DA0832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Mammalia</w:t>
            </w:r>
          </w:p>
        </w:tc>
        <w:tc>
          <w:tcPr>
            <w:tcW w:w="1890" w:type="dxa"/>
            <w:tcBorders>
              <w:top w:val="nil"/>
              <w:left w:val="nil"/>
              <w:bottom w:val="single" w:sz="4" w:space="0" w:color="auto"/>
              <w:right w:val="single" w:sz="4" w:space="0" w:color="auto"/>
            </w:tcBorders>
            <w:noWrap/>
            <w:vAlign w:val="center"/>
            <w:hideMark/>
          </w:tcPr>
          <w:p w14:paraId="21D57B2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Eulipotyphla</w:t>
            </w:r>
            <w:proofErr w:type="spellEnd"/>
          </w:p>
        </w:tc>
      </w:tr>
      <w:tr w:rsidR="001574E4" w:rsidRPr="001574E4" w14:paraId="781CC08D"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39C476B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Spalangia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plaumanni</w:t>
            </w:r>
            <w:proofErr w:type="spellEnd"/>
          </w:p>
        </w:tc>
        <w:tc>
          <w:tcPr>
            <w:tcW w:w="1824" w:type="dxa"/>
            <w:tcBorders>
              <w:top w:val="nil"/>
              <w:left w:val="nil"/>
              <w:bottom w:val="single" w:sz="4" w:space="0" w:color="auto"/>
              <w:right w:val="single" w:sz="4" w:space="0" w:color="auto"/>
            </w:tcBorders>
            <w:noWrap/>
            <w:vAlign w:val="center"/>
            <w:hideMark/>
          </w:tcPr>
          <w:p w14:paraId="410A552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4471350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460CE79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Hymenoptera</w:t>
            </w:r>
          </w:p>
        </w:tc>
      </w:tr>
      <w:tr w:rsidR="001574E4" w:rsidRPr="001574E4" w14:paraId="31E0E5B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213CC6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Stenocercus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rhodomelas</w:t>
            </w:r>
            <w:proofErr w:type="spellEnd"/>
            <w:r w:rsidRPr="001574E4">
              <w:rPr>
                <w:rFonts w:ascii="Arial" w:eastAsia="Times New Roman" w:hAnsi="Arial" w:cs="Times New Roman"/>
                <w:color w:val="000000"/>
                <w:sz w:val="16"/>
              </w:rPr>
              <w:t xml:space="preserve"> (</w:t>
            </w:r>
            <w:proofErr w:type="gramStart"/>
            <w:r w:rsidRPr="001574E4">
              <w:rPr>
                <w:rFonts w:ascii="Arial" w:eastAsia="Times New Roman" w:hAnsi="Arial" w:cs="Times New Roman"/>
                <w:color w:val="000000"/>
                <w:sz w:val="16"/>
              </w:rPr>
              <w:t>Red-black</w:t>
            </w:r>
            <w:proofErr w:type="gram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Whorltail</w:t>
            </w:r>
            <w:proofErr w:type="spellEnd"/>
            <w:r w:rsidRPr="001574E4">
              <w:rPr>
                <w:rFonts w:ascii="Arial" w:eastAsia="Times New Roman" w:hAnsi="Arial" w:cs="Times New Roman"/>
                <w:color w:val="000000"/>
                <w:sz w:val="16"/>
              </w:rPr>
              <w:t xml:space="preserve"> Iguana)</w:t>
            </w:r>
          </w:p>
        </w:tc>
        <w:tc>
          <w:tcPr>
            <w:tcW w:w="1824" w:type="dxa"/>
            <w:tcBorders>
              <w:top w:val="nil"/>
              <w:left w:val="nil"/>
              <w:bottom w:val="single" w:sz="4" w:space="0" w:color="auto"/>
              <w:right w:val="single" w:sz="4" w:space="0" w:color="auto"/>
            </w:tcBorders>
            <w:noWrap/>
            <w:vAlign w:val="center"/>
            <w:hideMark/>
          </w:tcPr>
          <w:p w14:paraId="4C9428C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AEC88E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0F4DAC8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7473E85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BD8ED6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Stugeta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carpenteri</w:t>
            </w:r>
            <w:proofErr w:type="spellEnd"/>
            <w:r w:rsidRPr="001574E4">
              <w:rPr>
                <w:rFonts w:ascii="Arial" w:eastAsia="Times New Roman" w:hAnsi="Arial" w:cs="Times New Roman"/>
                <w:color w:val="000000"/>
                <w:sz w:val="16"/>
              </w:rPr>
              <w:t xml:space="preserve"> (Carpenter's Sapphire)</w:t>
            </w:r>
          </w:p>
        </w:tc>
        <w:tc>
          <w:tcPr>
            <w:tcW w:w="1824" w:type="dxa"/>
            <w:tcBorders>
              <w:top w:val="nil"/>
              <w:left w:val="nil"/>
              <w:bottom w:val="single" w:sz="4" w:space="0" w:color="auto"/>
              <w:right w:val="single" w:sz="4" w:space="0" w:color="auto"/>
            </w:tcBorders>
            <w:noWrap/>
            <w:vAlign w:val="center"/>
            <w:hideMark/>
          </w:tcPr>
          <w:p w14:paraId="6C17648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5879458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3F6DDAE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Lepidoptera</w:t>
            </w:r>
          </w:p>
        </w:tc>
      </w:tr>
      <w:tr w:rsidR="001574E4" w:rsidRPr="001574E4" w14:paraId="69CF20A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DA47D2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Stylaster</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venustus</w:t>
            </w:r>
            <w:proofErr w:type="spellEnd"/>
            <w:r w:rsidRPr="001574E4">
              <w:rPr>
                <w:rFonts w:ascii="Arial" w:eastAsia="Times New Roman" w:hAnsi="Arial" w:cs="Times New Roman"/>
                <w:color w:val="000000"/>
                <w:sz w:val="16"/>
              </w:rPr>
              <w:t xml:space="preserve"> (fuchsia lace hydrocoral)</w:t>
            </w:r>
          </w:p>
        </w:tc>
        <w:tc>
          <w:tcPr>
            <w:tcW w:w="1824" w:type="dxa"/>
            <w:tcBorders>
              <w:top w:val="nil"/>
              <w:left w:val="nil"/>
              <w:bottom w:val="single" w:sz="4" w:space="0" w:color="auto"/>
              <w:right w:val="single" w:sz="4" w:space="0" w:color="auto"/>
            </w:tcBorders>
            <w:noWrap/>
            <w:vAlign w:val="center"/>
            <w:hideMark/>
          </w:tcPr>
          <w:p w14:paraId="4A6272F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Cnidaria</w:t>
            </w:r>
          </w:p>
        </w:tc>
        <w:tc>
          <w:tcPr>
            <w:tcW w:w="2075" w:type="dxa"/>
            <w:tcBorders>
              <w:top w:val="nil"/>
              <w:left w:val="nil"/>
              <w:bottom w:val="single" w:sz="4" w:space="0" w:color="auto"/>
              <w:right w:val="single" w:sz="4" w:space="0" w:color="auto"/>
            </w:tcBorders>
            <w:noWrap/>
            <w:vAlign w:val="center"/>
            <w:hideMark/>
          </w:tcPr>
          <w:p w14:paraId="3DE1959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Hydrozoa</w:t>
            </w:r>
          </w:p>
        </w:tc>
        <w:tc>
          <w:tcPr>
            <w:tcW w:w="1890" w:type="dxa"/>
            <w:tcBorders>
              <w:top w:val="nil"/>
              <w:left w:val="nil"/>
              <w:bottom w:val="single" w:sz="4" w:space="0" w:color="auto"/>
              <w:right w:val="single" w:sz="4" w:space="0" w:color="auto"/>
            </w:tcBorders>
            <w:noWrap/>
            <w:vAlign w:val="center"/>
            <w:hideMark/>
          </w:tcPr>
          <w:p w14:paraId="1233D71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Anthoathecata</w:t>
            </w:r>
            <w:proofErr w:type="spellEnd"/>
          </w:p>
        </w:tc>
      </w:tr>
      <w:tr w:rsidR="001574E4" w:rsidRPr="001574E4" w14:paraId="583F4755"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A25D48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Sweltsa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palearata</w:t>
            </w:r>
            <w:proofErr w:type="spellEnd"/>
            <w:r w:rsidRPr="001574E4">
              <w:rPr>
                <w:rFonts w:ascii="Arial" w:eastAsia="Times New Roman" w:hAnsi="Arial" w:cs="Times New Roman"/>
                <w:color w:val="000000"/>
                <w:sz w:val="16"/>
              </w:rPr>
              <w:t xml:space="preserve"> (Shenandoah </w:t>
            </w:r>
            <w:proofErr w:type="spellStart"/>
            <w:r w:rsidRPr="001574E4">
              <w:rPr>
                <w:rFonts w:ascii="Arial" w:eastAsia="Times New Roman" w:hAnsi="Arial" w:cs="Times New Roman"/>
                <w:color w:val="000000"/>
                <w:sz w:val="16"/>
              </w:rPr>
              <w:t>Sallfly</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2857420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368C80C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4735064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Plecoptera</w:t>
            </w:r>
          </w:p>
        </w:tc>
      </w:tr>
      <w:tr w:rsidR="001574E4" w:rsidRPr="001574E4" w14:paraId="0D9AE99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EA06AC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Symphurus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rhytisma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patchtail</w:t>
            </w:r>
            <w:proofErr w:type="spellEnd"/>
            <w:r w:rsidRPr="001574E4">
              <w:rPr>
                <w:rFonts w:ascii="Arial" w:eastAsia="Times New Roman" w:hAnsi="Arial" w:cs="Times New Roman"/>
                <w:color w:val="000000"/>
                <w:sz w:val="16"/>
              </w:rPr>
              <w:t xml:space="preserve"> tonguefish)</w:t>
            </w:r>
          </w:p>
        </w:tc>
        <w:tc>
          <w:tcPr>
            <w:tcW w:w="1824" w:type="dxa"/>
            <w:tcBorders>
              <w:top w:val="nil"/>
              <w:left w:val="nil"/>
              <w:bottom w:val="single" w:sz="4" w:space="0" w:color="auto"/>
              <w:right w:val="single" w:sz="4" w:space="0" w:color="auto"/>
            </w:tcBorders>
            <w:noWrap/>
            <w:vAlign w:val="center"/>
            <w:hideMark/>
          </w:tcPr>
          <w:p w14:paraId="3B2D71D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9762B1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Actinopterygii</w:t>
            </w:r>
          </w:p>
        </w:tc>
        <w:tc>
          <w:tcPr>
            <w:tcW w:w="1890" w:type="dxa"/>
            <w:tcBorders>
              <w:top w:val="nil"/>
              <w:left w:val="nil"/>
              <w:bottom w:val="single" w:sz="4" w:space="0" w:color="auto"/>
              <w:right w:val="single" w:sz="4" w:space="0" w:color="auto"/>
            </w:tcBorders>
            <w:noWrap/>
            <w:vAlign w:val="center"/>
            <w:hideMark/>
          </w:tcPr>
          <w:p w14:paraId="2560CCB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Pleuronectiformes</w:t>
            </w:r>
            <w:proofErr w:type="spellEnd"/>
          </w:p>
        </w:tc>
      </w:tr>
      <w:tr w:rsidR="001574E4" w:rsidRPr="001574E4" w14:paraId="7441D0E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AFF2C0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Symposiachrus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sacerdotum</w:t>
            </w:r>
            <w:proofErr w:type="spellEnd"/>
            <w:r w:rsidRPr="001574E4">
              <w:rPr>
                <w:rFonts w:ascii="Arial" w:eastAsia="Times New Roman" w:hAnsi="Arial" w:cs="Times New Roman"/>
                <w:color w:val="000000"/>
                <w:sz w:val="16"/>
              </w:rPr>
              <w:t xml:space="preserve"> (Flores Monarch)</w:t>
            </w:r>
          </w:p>
        </w:tc>
        <w:tc>
          <w:tcPr>
            <w:tcW w:w="1824" w:type="dxa"/>
            <w:tcBorders>
              <w:top w:val="nil"/>
              <w:left w:val="nil"/>
              <w:bottom w:val="single" w:sz="4" w:space="0" w:color="auto"/>
              <w:right w:val="single" w:sz="4" w:space="0" w:color="auto"/>
            </w:tcBorders>
            <w:noWrap/>
            <w:vAlign w:val="center"/>
            <w:hideMark/>
          </w:tcPr>
          <w:p w14:paraId="7A48E5E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59A8B53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383C16C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5E6514E9"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1BF882F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Tateshia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naomiae</w:t>
            </w:r>
            <w:proofErr w:type="spellEnd"/>
          </w:p>
        </w:tc>
        <w:tc>
          <w:tcPr>
            <w:tcW w:w="1824" w:type="dxa"/>
            <w:tcBorders>
              <w:top w:val="nil"/>
              <w:left w:val="nil"/>
              <w:bottom w:val="single" w:sz="4" w:space="0" w:color="auto"/>
              <w:right w:val="single" w:sz="4" w:space="0" w:color="auto"/>
            </w:tcBorders>
            <w:noWrap/>
            <w:vAlign w:val="center"/>
            <w:hideMark/>
          </w:tcPr>
          <w:p w14:paraId="27C41A9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293DC25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415469A1"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Neogastropoda</w:t>
            </w:r>
            <w:proofErr w:type="spellEnd"/>
          </w:p>
        </w:tc>
      </w:tr>
      <w:tr w:rsidR="001574E4" w:rsidRPr="001574E4" w14:paraId="538D51C6"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6E01D2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Taxodium distichum (bald cypress)</w:t>
            </w:r>
          </w:p>
        </w:tc>
        <w:tc>
          <w:tcPr>
            <w:tcW w:w="1824" w:type="dxa"/>
            <w:tcBorders>
              <w:top w:val="nil"/>
              <w:left w:val="nil"/>
              <w:bottom w:val="single" w:sz="4" w:space="0" w:color="auto"/>
              <w:right w:val="single" w:sz="4" w:space="0" w:color="auto"/>
            </w:tcBorders>
            <w:noWrap/>
            <w:vAlign w:val="center"/>
            <w:hideMark/>
          </w:tcPr>
          <w:p w14:paraId="3ECBAB0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266CEC0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Pinopsida</w:t>
            </w:r>
            <w:proofErr w:type="spellEnd"/>
          </w:p>
        </w:tc>
        <w:tc>
          <w:tcPr>
            <w:tcW w:w="1890" w:type="dxa"/>
            <w:tcBorders>
              <w:top w:val="nil"/>
              <w:left w:val="nil"/>
              <w:bottom w:val="single" w:sz="4" w:space="0" w:color="auto"/>
              <w:right w:val="single" w:sz="4" w:space="0" w:color="auto"/>
            </w:tcBorders>
            <w:noWrap/>
            <w:vAlign w:val="center"/>
            <w:hideMark/>
          </w:tcPr>
          <w:p w14:paraId="3BA8BDF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Cupressales</w:t>
            </w:r>
            <w:proofErr w:type="spellEnd"/>
          </w:p>
        </w:tc>
      </w:tr>
      <w:tr w:rsidR="001574E4" w:rsidRPr="001574E4" w14:paraId="5C1EF65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F8701FA"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Tetraconus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mocsaryi</w:t>
            </w:r>
            <w:proofErr w:type="spellEnd"/>
          </w:p>
        </w:tc>
        <w:tc>
          <w:tcPr>
            <w:tcW w:w="1824" w:type="dxa"/>
            <w:tcBorders>
              <w:top w:val="nil"/>
              <w:left w:val="nil"/>
              <w:bottom w:val="single" w:sz="4" w:space="0" w:color="auto"/>
              <w:right w:val="single" w:sz="4" w:space="0" w:color="auto"/>
            </w:tcBorders>
            <w:noWrap/>
            <w:vAlign w:val="center"/>
            <w:hideMark/>
          </w:tcPr>
          <w:p w14:paraId="2963C6F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73D5926D"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635F5A7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Hymenoptera</w:t>
            </w:r>
          </w:p>
        </w:tc>
      </w:tr>
      <w:tr w:rsidR="001574E4" w:rsidRPr="001574E4" w14:paraId="5CB9A84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ADCBF9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Teucrium </w:t>
            </w:r>
            <w:proofErr w:type="spellStart"/>
            <w:r w:rsidRPr="001574E4">
              <w:rPr>
                <w:rFonts w:ascii="Arial" w:eastAsia="Times New Roman" w:hAnsi="Arial" w:cs="Times New Roman"/>
                <w:color w:val="000000"/>
                <w:sz w:val="16"/>
              </w:rPr>
              <w:t>botrys</w:t>
            </w:r>
            <w:proofErr w:type="spellEnd"/>
            <w:r w:rsidRPr="001574E4">
              <w:rPr>
                <w:rFonts w:ascii="Arial" w:eastAsia="Times New Roman" w:hAnsi="Arial" w:cs="Times New Roman"/>
                <w:color w:val="000000"/>
                <w:sz w:val="16"/>
              </w:rPr>
              <w:t xml:space="preserve"> (cut-leaf germander)</w:t>
            </w:r>
          </w:p>
        </w:tc>
        <w:tc>
          <w:tcPr>
            <w:tcW w:w="1824" w:type="dxa"/>
            <w:tcBorders>
              <w:top w:val="nil"/>
              <w:left w:val="nil"/>
              <w:bottom w:val="single" w:sz="4" w:space="0" w:color="auto"/>
              <w:right w:val="single" w:sz="4" w:space="0" w:color="auto"/>
            </w:tcBorders>
            <w:noWrap/>
            <w:vAlign w:val="center"/>
            <w:hideMark/>
          </w:tcPr>
          <w:p w14:paraId="71AF043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624144DC"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7CFBA36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Lamiales</w:t>
            </w:r>
            <w:proofErr w:type="spellEnd"/>
          </w:p>
        </w:tc>
      </w:tr>
      <w:tr w:rsidR="001574E4" w:rsidRPr="001574E4" w14:paraId="10BB743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97A56D5" w14:textId="77777777" w:rsidR="001574E4" w:rsidRPr="007346D8" w:rsidRDefault="001574E4" w:rsidP="001574E4">
            <w:pPr>
              <w:spacing w:after="0" w:line="240" w:lineRule="auto"/>
              <w:rPr>
                <w:rFonts w:eastAsia="Times New Roman" w:cs="Times New Roman"/>
                <w:color w:val="000000"/>
                <w:lang w:val="es-ES"/>
              </w:rPr>
            </w:pPr>
            <w:proofErr w:type="spellStart"/>
            <w:r w:rsidRPr="007346D8">
              <w:rPr>
                <w:rFonts w:ascii="Arial" w:eastAsia="Times New Roman" w:hAnsi="Arial" w:cs="Times New Roman"/>
                <w:color w:val="000000"/>
                <w:sz w:val="16"/>
                <w:lang w:val="es-ES"/>
              </w:rPr>
              <w:t>Thelenota</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ananas</w:t>
            </w:r>
            <w:proofErr w:type="spellEnd"/>
            <w:r w:rsidRPr="007346D8">
              <w:rPr>
                <w:rFonts w:ascii="Arial" w:eastAsia="Times New Roman" w:hAnsi="Arial" w:cs="Times New Roman"/>
                <w:color w:val="000000"/>
                <w:sz w:val="16"/>
                <w:lang w:val="es-ES"/>
              </w:rPr>
              <w:t xml:space="preserve"> (</w:t>
            </w:r>
            <w:proofErr w:type="spellStart"/>
            <w:r w:rsidRPr="007346D8">
              <w:rPr>
                <w:rFonts w:ascii="Arial" w:eastAsia="Times New Roman" w:hAnsi="Arial" w:cs="Times New Roman"/>
                <w:color w:val="000000"/>
                <w:sz w:val="16"/>
                <w:lang w:val="es-ES"/>
              </w:rPr>
              <w:t>Pineapple</w:t>
            </w:r>
            <w:proofErr w:type="spellEnd"/>
            <w:r w:rsidRPr="007346D8">
              <w:rPr>
                <w:rFonts w:ascii="Arial" w:eastAsia="Times New Roman" w:hAnsi="Arial" w:cs="Times New Roman"/>
                <w:color w:val="000000"/>
                <w:sz w:val="16"/>
                <w:lang w:val="es-ES"/>
              </w:rPr>
              <w:t xml:space="preserve"> Sea </w:t>
            </w:r>
            <w:proofErr w:type="spellStart"/>
            <w:r w:rsidRPr="007346D8">
              <w:rPr>
                <w:rFonts w:ascii="Arial" w:eastAsia="Times New Roman" w:hAnsi="Arial" w:cs="Times New Roman"/>
                <w:color w:val="000000"/>
                <w:sz w:val="16"/>
                <w:lang w:val="es-ES"/>
              </w:rPr>
              <w:t>Cucumber</w:t>
            </w:r>
            <w:proofErr w:type="spellEnd"/>
            <w:r w:rsidRPr="007346D8">
              <w:rPr>
                <w:rFonts w:ascii="Arial" w:eastAsia="Times New Roman" w:hAnsi="Arial" w:cs="Times New Roman"/>
                <w:color w:val="000000"/>
                <w:sz w:val="16"/>
                <w:lang w:val="es-ES"/>
              </w:rPr>
              <w:t>)</w:t>
            </w:r>
          </w:p>
        </w:tc>
        <w:tc>
          <w:tcPr>
            <w:tcW w:w="1824" w:type="dxa"/>
            <w:tcBorders>
              <w:top w:val="nil"/>
              <w:left w:val="nil"/>
              <w:bottom w:val="single" w:sz="4" w:space="0" w:color="auto"/>
              <w:right w:val="single" w:sz="4" w:space="0" w:color="auto"/>
            </w:tcBorders>
            <w:noWrap/>
            <w:vAlign w:val="center"/>
            <w:hideMark/>
          </w:tcPr>
          <w:p w14:paraId="45620072"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Echinodermata</w:t>
            </w:r>
          </w:p>
        </w:tc>
        <w:tc>
          <w:tcPr>
            <w:tcW w:w="2075" w:type="dxa"/>
            <w:tcBorders>
              <w:top w:val="nil"/>
              <w:left w:val="nil"/>
              <w:bottom w:val="single" w:sz="4" w:space="0" w:color="auto"/>
              <w:right w:val="single" w:sz="4" w:space="0" w:color="auto"/>
            </w:tcBorders>
            <w:noWrap/>
            <w:vAlign w:val="center"/>
            <w:hideMark/>
          </w:tcPr>
          <w:p w14:paraId="5BB7F1C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Holothuroidea</w:t>
            </w:r>
          </w:p>
        </w:tc>
        <w:tc>
          <w:tcPr>
            <w:tcW w:w="1890" w:type="dxa"/>
            <w:tcBorders>
              <w:top w:val="nil"/>
              <w:left w:val="nil"/>
              <w:bottom w:val="single" w:sz="4" w:space="0" w:color="auto"/>
              <w:right w:val="single" w:sz="4" w:space="0" w:color="auto"/>
            </w:tcBorders>
            <w:noWrap/>
            <w:vAlign w:val="center"/>
            <w:hideMark/>
          </w:tcPr>
          <w:p w14:paraId="3AC41DE4"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Synallactida</w:t>
            </w:r>
            <w:proofErr w:type="spellEnd"/>
          </w:p>
        </w:tc>
      </w:tr>
      <w:tr w:rsidR="001574E4" w:rsidRPr="001574E4" w14:paraId="27E2F07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26556C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Tianella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daamsae</w:t>
            </w:r>
            <w:proofErr w:type="spellEnd"/>
          </w:p>
        </w:tc>
        <w:tc>
          <w:tcPr>
            <w:tcW w:w="1824" w:type="dxa"/>
            <w:tcBorders>
              <w:top w:val="nil"/>
              <w:left w:val="nil"/>
              <w:bottom w:val="single" w:sz="4" w:space="0" w:color="auto"/>
              <w:right w:val="single" w:sz="4" w:space="0" w:color="auto"/>
            </w:tcBorders>
            <w:noWrap/>
            <w:vAlign w:val="center"/>
            <w:hideMark/>
          </w:tcPr>
          <w:p w14:paraId="04BE6450"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171B13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Diplopoda</w:t>
            </w:r>
          </w:p>
        </w:tc>
        <w:tc>
          <w:tcPr>
            <w:tcW w:w="1890" w:type="dxa"/>
            <w:tcBorders>
              <w:top w:val="nil"/>
              <w:left w:val="nil"/>
              <w:bottom w:val="single" w:sz="4" w:space="0" w:color="auto"/>
              <w:right w:val="single" w:sz="4" w:space="0" w:color="auto"/>
            </w:tcBorders>
            <w:noWrap/>
            <w:vAlign w:val="center"/>
            <w:hideMark/>
          </w:tcPr>
          <w:p w14:paraId="04B4D1D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Chordeumatida</w:t>
            </w:r>
            <w:proofErr w:type="spellEnd"/>
          </w:p>
        </w:tc>
      </w:tr>
      <w:tr w:rsidR="001574E4" w:rsidRPr="001574E4" w14:paraId="47C8EBB4"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82F249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Tortula</w:t>
            </w:r>
            <w:proofErr w:type="spellEnd"/>
            <w:r w:rsidRPr="001574E4">
              <w:rPr>
                <w:rFonts w:ascii="Arial" w:eastAsia="Times New Roman" w:hAnsi="Arial" w:cs="Times New Roman"/>
                <w:color w:val="000000"/>
                <w:sz w:val="16"/>
              </w:rPr>
              <w:t xml:space="preserve"> muralis (Wall Screw-moss)</w:t>
            </w:r>
          </w:p>
        </w:tc>
        <w:tc>
          <w:tcPr>
            <w:tcW w:w="1824" w:type="dxa"/>
            <w:tcBorders>
              <w:top w:val="nil"/>
              <w:left w:val="nil"/>
              <w:bottom w:val="single" w:sz="4" w:space="0" w:color="auto"/>
              <w:right w:val="single" w:sz="4" w:space="0" w:color="auto"/>
            </w:tcBorders>
            <w:noWrap/>
            <w:vAlign w:val="center"/>
            <w:hideMark/>
          </w:tcPr>
          <w:p w14:paraId="539C590A"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Bryophyta</w:t>
            </w:r>
          </w:p>
        </w:tc>
        <w:tc>
          <w:tcPr>
            <w:tcW w:w="2075" w:type="dxa"/>
            <w:tcBorders>
              <w:top w:val="nil"/>
              <w:left w:val="nil"/>
              <w:bottom w:val="single" w:sz="4" w:space="0" w:color="auto"/>
              <w:right w:val="single" w:sz="4" w:space="0" w:color="auto"/>
            </w:tcBorders>
            <w:noWrap/>
            <w:vAlign w:val="center"/>
            <w:hideMark/>
          </w:tcPr>
          <w:p w14:paraId="3010A70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Bryopsida</w:t>
            </w:r>
            <w:proofErr w:type="spellEnd"/>
          </w:p>
        </w:tc>
        <w:tc>
          <w:tcPr>
            <w:tcW w:w="1890" w:type="dxa"/>
            <w:tcBorders>
              <w:top w:val="nil"/>
              <w:left w:val="nil"/>
              <w:bottom w:val="single" w:sz="4" w:space="0" w:color="auto"/>
              <w:right w:val="single" w:sz="4" w:space="0" w:color="auto"/>
            </w:tcBorders>
            <w:noWrap/>
            <w:vAlign w:val="center"/>
            <w:hideMark/>
          </w:tcPr>
          <w:p w14:paraId="09E59670"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Pottiales</w:t>
            </w:r>
            <w:proofErr w:type="spellEnd"/>
          </w:p>
        </w:tc>
      </w:tr>
      <w:tr w:rsidR="001574E4" w:rsidRPr="001574E4" w14:paraId="0B086D52"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20727E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Trachemys scripta (red-eared slider)</w:t>
            </w:r>
          </w:p>
        </w:tc>
        <w:tc>
          <w:tcPr>
            <w:tcW w:w="1824" w:type="dxa"/>
            <w:tcBorders>
              <w:top w:val="nil"/>
              <w:left w:val="nil"/>
              <w:bottom w:val="single" w:sz="4" w:space="0" w:color="auto"/>
              <w:right w:val="single" w:sz="4" w:space="0" w:color="auto"/>
            </w:tcBorders>
            <w:noWrap/>
            <w:vAlign w:val="center"/>
            <w:hideMark/>
          </w:tcPr>
          <w:p w14:paraId="679224F3"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6CA07749"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630D29C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Testudines</w:t>
            </w:r>
          </w:p>
        </w:tc>
      </w:tr>
      <w:tr w:rsidR="001574E4" w:rsidRPr="001574E4" w14:paraId="770A5C33"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5D5694D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Treron </w:t>
            </w:r>
            <w:proofErr w:type="spellStart"/>
            <w:r w:rsidRPr="001574E4">
              <w:rPr>
                <w:rFonts w:ascii="Arial" w:eastAsia="Times New Roman" w:hAnsi="Arial" w:cs="Times New Roman"/>
                <w:color w:val="000000"/>
                <w:sz w:val="16"/>
              </w:rPr>
              <w:t>pembaensis</w:t>
            </w:r>
            <w:proofErr w:type="spellEnd"/>
            <w:r w:rsidRPr="001574E4">
              <w:rPr>
                <w:rFonts w:ascii="Arial" w:eastAsia="Times New Roman" w:hAnsi="Arial" w:cs="Times New Roman"/>
                <w:color w:val="000000"/>
                <w:sz w:val="16"/>
              </w:rPr>
              <w:t xml:space="preserve"> (Pemba Green Pigeon)</w:t>
            </w:r>
          </w:p>
        </w:tc>
        <w:tc>
          <w:tcPr>
            <w:tcW w:w="1824" w:type="dxa"/>
            <w:tcBorders>
              <w:top w:val="nil"/>
              <w:left w:val="nil"/>
              <w:bottom w:val="single" w:sz="4" w:space="0" w:color="auto"/>
              <w:right w:val="single" w:sz="4" w:space="0" w:color="auto"/>
            </w:tcBorders>
            <w:noWrap/>
            <w:vAlign w:val="center"/>
            <w:hideMark/>
          </w:tcPr>
          <w:p w14:paraId="5D98E2D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D42E05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19A5571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Columbiformes</w:t>
            </w:r>
          </w:p>
        </w:tc>
      </w:tr>
      <w:tr w:rsidR="001574E4" w:rsidRPr="001574E4" w14:paraId="5086370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63800AB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Trichoribates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columbreti</w:t>
            </w:r>
            <w:proofErr w:type="spellEnd"/>
          </w:p>
        </w:tc>
        <w:tc>
          <w:tcPr>
            <w:tcW w:w="1824" w:type="dxa"/>
            <w:tcBorders>
              <w:top w:val="nil"/>
              <w:left w:val="nil"/>
              <w:bottom w:val="single" w:sz="4" w:space="0" w:color="auto"/>
              <w:right w:val="single" w:sz="4" w:space="0" w:color="auto"/>
            </w:tcBorders>
            <w:noWrap/>
            <w:vAlign w:val="center"/>
            <w:hideMark/>
          </w:tcPr>
          <w:p w14:paraId="4228B20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2E42875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494E00EC"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Sarcoptiformes</w:t>
            </w:r>
            <w:proofErr w:type="spellEnd"/>
          </w:p>
        </w:tc>
      </w:tr>
      <w:tr w:rsidR="001574E4" w:rsidRPr="001574E4" w14:paraId="188E679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7FAB4FB"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Trichouropoda</w:t>
            </w:r>
            <w:proofErr w:type="spellEnd"/>
            <w:r w:rsidRPr="001574E4">
              <w:rPr>
                <w:rFonts w:ascii="Arial" w:eastAsia="Times New Roman" w:hAnsi="Arial" w:cs="Times New Roman"/>
                <w:color w:val="000000"/>
                <w:sz w:val="16"/>
              </w:rPr>
              <w:t xml:space="preserve"> laevis</w:t>
            </w:r>
          </w:p>
        </w:tc>
        <w:tc>
          <w:tcPr>
            <w:tcW w:w="1824" w:type="dxa"/>
            <w:tcBorders>
              <w:top w:val="nil"/>
              <w:left w:val="nil"/>
              <w:bottom w:val="single" w:sz="4" w:space="0" w:color="auto"/>
              <w:right w:val="single" w:sz="4" w:space="0" w:color="auto"/>
            </w:tcBorders>
            <w:noWrap/>
            <w:vAlign w:val="center"/>
            <w:hideMark/>
          </w:tcPr>
          <w:p w14:paraId="77FDD10E"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5F49F80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33BDEF34"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Mesostigmata</w:t>
            </w:r>
          </w:p>
        </w:tc>
      </w:tr>
      <w:tr w:rsidR="001574E4" w:rsidRPr="001574E4" w14:paraId="4765F03E"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A2A0E6A" w14:textId="77777777" w:rsidR="001574E4" w:rsidRPr="001574E4" w:rsidRDefault="001574E4" w:rsidP="001574E4">
            <w:pPr>
              <w:spacing w:after="0" w:line="240" w:lineRule="auto"/>
              <w:rPr>
                <w:rFonts w:eastAsia="Times New Roman" w:cs="Times New Roman"/>
                <w:color w:val="000000"/>
              </w:rPr>
            </w:pPr>
            <w:proofErr w:type="gramStart"/>
            <w:r w:rsidRPr="001574E4">
              <w:rPr>
                <w:rFonts w:ascii="Arial" w:eastAsia="Times New Roman" w:hAnsi="Arial" w:cs="Times New Roman"/>
                <w:color w:val="000000"/>
                <w:sz w:val="16"/>
              </w:rPr>
              <w:t>Troglodytes</w:t>
            </w:r>
            <w:proofErr w:type="gram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troglodytes</w:t>
            </w:r>
            <w:proofErr w:type="spellEnd"/>
            <w:r w:rsidRPr="001574E4">
              <w:rPr>
                <w:rFonts w:ascii="Arial" w:eastAsia="Times New Roman" w:hAnsi="Arial" w:cs="Times New Roman"/>
                <w:color w:val="000000"/>
                <w:sz w:val="16"/>
              </w:rPr>
              <w:t xml:space="preserve"> (Winter Wren)</w:t>
            </w:r>
          </w:p>
        </w:tc>
        <w:tc>
          <w:tcPr>
            <w:tcW w:w="1824" w:type="dxa"/>
            <w:tcBorders>
              <w:top w:val="nil"/>
              <w:left w:val="nil"/>
              <w:bottom w:val="single" w:sz="4" w:space="0" w:color="auto"/>
              <w:right w:val="single" w:sz="4" w:space="0" w:color="auto"/>
            </w:tcBorders>
            <w:noWrap/>
            <w:vAlign w:val="center"/>
            <w:hideMark/>
          </w:tcPr>
          <w:p w14:paraId="2A77AF35"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4C894EA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Aves</w:t>
            </w:r>
          </w:p>
        </w:tc>
        <w:tc>
          <w:tcPr>
            <w:tcW w:w="1890" w:type="dxa"/>
            <w:tcBorders>
              <w:top w:val="nil"/>
              <w:left w:val="nil"/>
              <w:bottom w:val="single" w:sz="4" w:space="0" w:color="auto"/>
              <w:right w:val="single" w:sz="4" w:space="0" w:color="auto"/>
            </w:tcBorders>
            <w:noWrap/>
            <w:vAlign w:val="center"/>
            <w:hideMark/>
          </w:tcPr>
          <w:p w14:paraId="4A9B6B0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Passeriformes</w:t>
            </w:r>
          </w:p>
        </w:tc>
      </w:tr>
      <w:tr w:rsidR="001574E4" w:rsidRPr="001574E4" w14:paraId="02A1273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2CBE484D"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 xml:space="preserve">Urbanus </w:t>
            </w:r>
            <w:proofErr w:type="spellStart"/>
            <w:r w:rsidRPr="001574E4">
              <w:rPr>
                <w:rFonts w:ascii="Arial" w:eastAsia="Times New Roman" w:hAnsi="Arial" w:cs="Times New Roman"/>
                <w:color w:val="000000"/>
                <w:sz w:val="16"/>
              </w:rPr>
              <w:t>doryssus</w:t>
            </w:r>
            <w:proofErr w:type="spellEnd"/>
            <w:r w:rsidRPr="001574E4">
              <w:rPr>
                <w:rFonts w:ascii="Arial" w:eastAsia="Times New Roman" w:hAnsi="Arial" w:cs="Times New Roman"/>
                <w:color w:val="000000"/>
                <w:sz w:val="16"/>
              </w:rPr>
              <w:t xml:space="preserve"> (White-tailed Longtail)</w:t>
            </w:r>
          </w:p>
        </w:tc>
        <w:tc>
          <w:tcPr>
            <w:tcW w:w="1824" w:type="dxa"/>
            <w:tcBorders>
              <w:top w:val="nil"/>
              <w:left w:val="nil"/>
              <w:bottom w:val="single" w:sz="4" w:space="0" w:color="auto"/>
              <w:right w:val="single" w:sz="4" w:space="0" w:color="auto"/>
            </w:tcBorders>
            <w:noWrap/>
            <w:vAlign w:val="center"/>
            <w:hideMark/>
          </w:tcPr>
          <w:p w14:paraId="1AE87A48"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63A7DA7F"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Insecta</w:t>
            </w:r>
            <w:proofErr w:type="spellEnd"/>
          </w:p>
        </w:tc>
        <w:tc>
          <w:tcPr>
            <w:tcW w:w="1890" w:type="dxa"/>
            <w:tcBorders>
              <w:top w:val="nil"/>
              <w:left w:val="nil"/>
              <w:bottom w:val="single" w:sz="4" w:space="0" w:color="auto"/>
              <w:right w:val="single" w:sz="4" w:space="0" w:color="auto"/>
            </w:tcBorders>
            <w:noWrap/>
            <w:vAlign w:val="center"/>
            <w:hideMark/>
          </w:tcPr>
          <w:p w14:paraId="397618C6"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Lepidoptera</w:t>
            </w:r>
          </w:p>
        </w:tc>
      </w:tr>
      <w:tr w:rsidR="001574E4" w:rsidRPr="001574E4" w14:paraId="435F8BDF"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7B6A4729"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Uropeltis</w:t>
            </w:r>
            <w:proofErr w:type="spellEnd"/>
            <w:r w:rsidRPr="001574E4">
              <w:rPr>
                <w:rFonts w:ascii="Arial" w:eastAsia="Times New Roman" w:hAnsi="Arial" w:cs="Times New Roman"/>
                <w:color w:val="000000"/>
                <w:sz w:val="16"/>
              </w:rPr>
              <w:t xml:space="preserve"> grandis (Smith's Earth Snake)</w:t>
            </w:r>
          </w:p>
        </w:tc>
        <w:tc>
          <w:tcPr>
            <w:tcW w:w="1824" w:type="dxa"/>
            <w:tcBorders>
              <w:top w:val="nil"/>
              <w:left w:val="nil"/>
              <w:bottom w:val="single" w:sz="4" w:space="0" w:color="auto"/>
              <w:right w:val="single" w:sz="4" w:space="0" w:color="auto"/>
            </w:tcBorders>
            <w:noWrap/>
            <w:vAlign w:val="center"/>
            <w:hideMark/>
          </w:tcPr>
          <w:p w14:paraId="3738FC77"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Chordata</w:t>
            </w:r>
          </w:p>
        </w:tc>
        <w:tc>
          <w:tcPr>
            <w:tcW w:w="2075" w:type="dxa"/>
            <w:tcBorders>
              <w:top w:val="nil"/>
              <w:left w:val="nil"/>
              <w:bottom w:val="single" w:sz="4" w:space="0" w:color="auto"/>
              <w:right w:val="single" w:sz="4" w:space="0" w:color="auto"/>
            </w:tcBorders>
            <w:noWrap/>
            <w:vAlign w:val="center"/>
            <w:hideMark/>
          </w:tcPr>
          <w:p w14:paraId="203A227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Reptilia</w:t>
            </w:r>
          </w:p>
        </w:tc>
        <w:tc>
          <w:tcPr>
            <w:tcW w:w="1890" w:type="dxa"/>
            <w:tcBorders>
              <w:top w:val="nil"/>
              <w:left w:val="nil"/>
              <w:bottom w:val="single" w:sz="4" w:space="0" w:color="auto"/>
              <w:right w:val="single" w:sz="4" w:space="0" w:color="auto"/>
            </w:tcBorders>
            <w:noWrap/>
            <w:vAlign w:val="center"/>
            <w:hideMark/>
          </w:tcPr>
          <w:p w14:paraId="714A1DA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Squamata</w:t>
            </w:r>
          </w:p>
        </w:tc>
      </w:tr>
      <w:tr w:rsidR="001574E4" w:rsidRPr="001574E4" w14:paraId="3C7FBC58"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4385B085"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Wheenyoides</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cooki</w:t>
            </w:r>
            <w:proofErr w:type="spellEnd"/>
          </w:p>
        </w:tc>
        <w:tc>
          <w:tcPr>
            <w:tcW w:w="1824" w:type="dxa"/>
            <w:tcBorders>
              <w:top w:val="nil"/>
              <w:left w:val="nil"/>
              <w:bottom w:val="single" w:sz="4" w:space="0" w:color="auto"/>
              <w:right w:val="single" w:sz="4" w:space="0" w:color="auto"/>
            </w:tcBorders>
            <w:noWrap/>
            <w:vAlign w:val="center"/>
            <w:hideMark/>
          </w:tcPr>
          <w:p w14:paraId="7AD1B53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Arthropoda</w:t>
            </w:r>
          </w:p>
        </w:tc>
        <w:tc>
          <w:tcPr>
            <w:tcW w:w="2075" w:type="dxa"/>
            <w:tcBorders>
              <w:top w:val="nil"/>
              <w:left w:val="nil"/>
              <w:bottom w:val="single" w:sz="4" w:space="0" w:color="auto"/>
              <w:right w:val="single" w:sz="4" w:space="0" w:color="auto"/>
            </w:tcBorders>
            <w:noWrap/>
            <w:vAlign w:val="center"/>
            <w:hideMark/>
          </w:tcPr>
          <w:p w14:paraId="5A228D3F"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Arachnida</w:t>
            </w:r>
          </w:p>
        </w:tc>
        <w:tc>
          <w:tcPr>
            <w:tcW w:w="1890" w:type="dxa"/>
            <w:tcBorders>
              <w:top w:val="nil"/>
              <w:left w:val="nil"/>
              <w:bottom w:val="single" w:sz="4" w:space="0" w:color="auto"/>
              <w:right w:val="single" w:sz="4" w:space="0" w:color="auto"/>
            </w:tcBorders>
            <w:noWrap/>
            <w:vAlign w:val="center"/>
            <w:hideMark/>
          </w:tcPr>
          <w:p w14:paraId="7A918A9E"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Trombidiformes</w:t>
            </w:r>
            <w:proofErr w:type="spellEnd"/>
          </w:p>
        </w:tc>
      </w:tr>
      <w:tr w:rsidR="001574E4" w:rsidRPr="001574E4" w14:paraId="4F68C25B"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B695A02"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Xerarionta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tryoni</w:t>
            </w:r>
            <w:proofErr w:type="spellEnd"/>
            <w:r w:rsidRPr="001574E4">
              <w:rPr>
                <w:rFonts w:ascii="Arial" w:eastAsia="Times New Roman" w:hAnsi="Arial" w:cs="Times New Roman"/>
                <w:color w:val="000000"/>
                <w:sz w:val="16"/>
              </w:rPr>
              <w:t xml:space="preserve"> (bicolor </w:t>
            </w:r>
            <w:proofErr w:type="spellStart"/>
            <w:r w:rsidRPr="001574E4">
              <w:rPr>
                <w:rFonts w:ascii="Arial" w:eastAsia="Times New Roman" w:hAnsi="Arial" w:cs="Times New Roman"/>
                <w:color w:val="000000"/>
                <w:sz w:val="16"/>
              </w:rPr>
              <w:t>cactussnail</w:t>
            </w:r>
            <w:proofErr w:type="spellEnd"/>
            <w:r w:rsidRPr="001574E4">
              <w:rPr>
                <w:rFonts w:ascii="Arial" w:eastAsia="Times New Roman" w:hAnsi="Arial" w:cs="Times New Roman"/>
                <w:color w:val="000000"/>
                <w:sz w:val="16"/>
              </w:rPr>
              <w:t>)</w:t>
            </w:r>
          </w:p>
        </w:tc>
        <w:tc>
          <w:tcPr>
            <w:tcW w:w="1824" w:type="dxa"/>
            <w:tcBorders>
              <w:top w:val="nil"/>
              <w:left w:val="nil"/>
              <w:bottom w:val="single" w:sz="4" w:space="0" w:color="auto"/>
              <w:right w:val="single" w:sz="4" w:space="0" w:color="auto"/>
            </w:tcBorders>
            <w:noWrap/>
            <w:vAlign w:val="center"/>
            <w:hideMark/>
          </w:tcPr>
          <w:p w14:paraId="63AEB0A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Mollusca</w:t>
            </w:r>
          </w:p>
        </w:tc>
        <w:tc>
          <w:tcPr>
            <w:tcW w:w="2075" w:type="dxa"/>
            <w:tcBorders>
              <w:top w:val="nil"/>
              <w:left w:val="nil"/>
              <w:bottom w:val="single" w:sz="4" w:space="0" w:color="auto"/>
              <w:right w:val="single" w:sz="4" w:space="0" w:color="auto"/>
            </w:tcBorders>
            <w:noWrap/>
            <w:vAlign w:val="center"/>
            <w:hideMark/>
          </w:tcPr>
          <w:p w14:paraId="3FBAE947"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Gastropoda</w:t>
            </w:r>
            <w:proofErr w:type="spellEnd"/>
          </w:p>
        </w:tc>
        <w:tc>
          <w:tcPr>
            <w:tcW w:w="1890" w:type="dxa"/>
            <w:tcBorders>
              <w:top w:val="nil"/>
              <w:left w:val="nil"/>
              <w:bottom w:val="single" w:sz="4" w:space="0" w:color="auto"/>
              <w:right w:val="single" w:sz="4" w:space="0" w:color="auto"/>
            </w:tcBorders>
            <w:noWrap/>
            <w:vAlign w:val="center"/>
            <w:hideMark/>
          </w:tcPr>
          <w:p w14:paraId="00942C01"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Stylommatophora</w:t>
            </w:r>
          </w:p>
        </w:tc>
      </w:tr>
      <w:tr w:rsidR="001574E4" w:rsidRPr="001574E4" w14:paraId="400D989C" w14:textId="77777777" w:rsidTr="00483849">
        <w:trPr>
          <w:cantSplit/>
          <w:trHeight w:val="300"/>
          <w:jc w:val="center"/>
        </w:trPr>
        <w:tc>
          <w:tcPr>
            <w:tcW w:w="4291" w:type="dxa"/>
            <w:tcBorders>
              <w:top w:val="nil"/>
              <w:left w:val="single" w:sz="4" w:space="0" w:color="auto"/>
              <w:bottom w:val="single" w:sz="4" w:space="0" w:color="auto"/>
              <w:right w:val="single" w:sz="4" w:space="0" w:color="auto"/>
            </w:tcBorders>
            <w:noWrap/>
            <w:vAlign w:val="center"/>
            <w:hideMark/>
          </w:tcPr>
          <w:p w14:paraId="00F50C68"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Yabea</w:t>
            </w:r>
            <w:proofErr w:type="spellEnd"/>
            <w:r w:rsidRPr="001574E4">
              <w:rPr>
                <w:rFonts w:ascii="Arial" w:eastAsia="Times New Roman" w:hAnsi="Arial" w:cs="Times New Roman"/>
                <w:color w:val="000000"/>
                <w:sz w:val="16"/>
              </w:rPr>
              <w:t xml:space="preserve"> </w:t>
            </w:r>
            <w:proofErr w:type="spellStart"/>
            <w:r w:rsidRPr="001574E4">
              <w:rPr>
                <w:rFonts w:ascii="Arial" w:eastAsia="Times New Roman" w:hAnsi="Arial" w:cs="Times New Roman"/>
                <w:color w:val="000000"/>
                <w:sz w:val="16"/>
              </w:rPr>
              <w:t>microcarpa</w:t>
            </w:r>
            <w:proofErr w:type="spellEnd"/>
            <w:r w:rsidRPr="001574E4">
              <w:rPr>
                <w:rFonts w:ascii="Arial" w:eastAsia="Times New Roman" w:hAnsi="Arial" w:cs="Times New Roman"/>
                <w:color w:val="000000"/>
                <w:sz w:val="16"/>
              </w:rPr>
              <w:t xml:space="preserve"> (California-hedge-parsley)</w:t>
            </w:r>
          </w:p>
        </w:tc>
        <w:tc>
          <w:tcPr>
            <w:tcW w:w="1824" w:type="dxa"/>
            <w:tcBorders>
              <w:top w:val="nil"/>
              <w:left w:val="nil"/>
              <w:bottom w:val="single" w:sz="4" w:space="0" w:color="auto"/>
              <w:right w:val="single" w:sz="4" w:space="0" w:color="auto"/>
            </w:tcBorders>
            <w:noWrap/>
            <w:vAlign w:val="center"/>
            <w:hideMark/>
          </w:tcPr>
          <w:p w14:paraId="53E9AD93"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Tracheophyta</w:t>
            </w:r>
            <w:proofErr w:type="spellEnd"/>
          </w:p>
        </w:tc>
        <w:tc>
          <w:tcPr>
            <w:tcW w:w="2075" w:type="dxa"/>
            <w:tcBorders>
              <w:top w:val="nil"/>
              <w:left w:val="nil"/>
              <w:bottom w:val="single" w:sz="4" w:space="0" w:color="auto"/>
              <w:right w:val="single" w:sz="4" w:space="0" w:color="auto"/>
            </w:tcBorders>
            <w:noWrap/>
            <w:vAlign w:val="center"/>
            <w:hideMark/>
          </w:tcPr>
          <w:p w14:paraId="46B4B84B" w14:textId="77777777" w:rsidR="001574E4" w:rsidRPr="001574E4" w:rsidRDefault="001574E4" w:rsidP="001574E4">
            <w:pPr>
              <w:spacing w:after="0" w:line="240" w:lineRule="auto"/>
              <w:rPr>
                <w:rFonts w:eastAsia="Times New Roman" w:cs="Times New Roman"/>
                <w:color w:val="000000"/>
              </w:rPr>
            </w:pPr>
            <w:r w:rsidRPr="001574E4">
              <w:rPr>
                <w:rFonts w:ascii="Arial" w:eastAsia="Times New Roman" w:hAnsi="Arial" w:cs="Times New Roman"/>
                <w:color w:val="000000"/>
                <w:sz w:val="16"/>
              </w:rPr>
              <w:t>Magnoliopsida</w:t>
            </w:r>
          </w:p>
        </w:tc>
        <w:tc>
          <w:tcPr>
            <w:tcW w:w="1890" w:type="dxa"/>
            <w:tcBorders>
              <w:top w:val="nil"/>
              <w:left w:val="nil"/>
              <w:bottom w:val="single" w:sz="4" w:space="0" w:color="auto"/>
              <w:right w:val="single" w:sz="4" w:space="0" w:color="auto"/>
            </w:tcBorders>
            <w:noWrap/>
            <w:vAlign w:val="center"/>
            <w:hideMark/>
          </w:tcPr>
          <w:p w14:paraId="1E0EFD06" w14:textId="77777777" w:rsidR="001574E4" w:rsidRPr="001574E4" w:rsidRDefault="001574E4" w:rsidP="001574E4">
            <w:pPr>
              <w:spacing w:after="0" w:line="240" w:lineRule="auto"/>
              <w:rPr>
                <w:rFonts w:eastAsia="Times New Roman" w:cs="Times New Roman"/>
                <w:color w:val="000000"/>
              </w:rPr>
            </w:pPr>
            <w:proofErr w:type="spellStart"/>
            <w:r w:rsidRPr="001574E4">
              <w:rPr>
                <w:rFonts w:ascii="Arial" w:eastAsia="Times New Roman" w:hAnsi="Arial" w:cs="Times New Roman"/>
                <w:color w:val="000000"/>
                <w:sz w:val="16"/>
              </w:rPr>
              <w:t>Apiales</w:t>
            </w:r>
            <w:proofErr w:type="spellEnd"/>
          </w:p>
        </w:tc>
      </w:tr>
    </w:tbl>
    <w:p w14:paraId="64A472CF" w14:textId="77777777" w:rsidR="00472498" w:rsidRDefault="00472498">
      <w:pPr>
        <w:sectPr w:rsidR="00472498">
          <w:pgSz w:w="12240" w:h="15840"/>
          <w:pgMar w:top="792" w:right="648" w:bottom="792" w:left="648" w:header="720" w:footer="720" w:gutter="0"/>
          <w:cols w:space="720"/>
          <w:docGrid w:linePitch="360"/>
        </w:sectPr>
      </w:pPr>
    </w:p>
    <w:p w14:paraId="13D55CBF" w14:textId="77777777" w:rsidR="00472498" w:rsidRDefault="00000000">
      <w:pPr>
        <w:pStyle w:val="Heading1"/>
      </w:pPr>
      <w:r>
        <w:lastRenderedPageBreak/>
        <w:t>Supplementary Table S2. Pattern matrix from the 14-factor promax-rotated item-factor analysis.</w:t>
      </w:r>
    </w:p>
    <w:tbl>
      <w:tblPr>
        <w:tblStyle w:val="TableGrid"/>
        <w:tblW w:w="14300" w:type="dxa"/>
        <w:jc w:val="center"/>
        <w:tblLook w:val="04A0" w:firstRow="1" w:lastRow="0" w:firstColumn="1" w:lastColumn="0" w:noHBand="0" w:noVBand="1"/>
      </w:tblPr>
      <w:tblGrid>
        <w:gridCol w:w="2245"/>
        <w:gridCol w:w="720"/>
        <w:gridCol w:w="900"/>
        <w:gridCol w:w="900"/>
        <w:gridCol w:w="810"/>
        <w:gridCol w:w="810"/>
        <w:gridCol w:w="810"/>
        <w:gridCol w:w="868"/>
        <w:gridCol w:w="639"/>
        <w:gridCol w:w="1083"/>
        <w:gridCol w:w="816"/>
        <w:gridCol w:w="950"/>
        <w:gridCol w:w="905"/>
        <w:gridCol w:w="894"/>
        <w:gridCol w:w="950"/>
      </w:tblGrid>
      <w:tr w:rsidR="007346D8" w:rsidRPr="009C003D" w14:paraId="62937471" w14:textId="77777777" w:rsidTr="00FB2E89">
        <w:trPr>
          <w:cantSplit/>
          <w:trHeight w:val="540"/>
          <w:tblHeader/>
          <w:jc w:val="center"/>
        </w:trPr>
        <w:tc>
          <w:tcPr>
            <w:tcW w:w="2245" w:type="dxa"/>
            <w:tcBorders>
              <w:top w:val="single" w:sz="4" w:space="0" w:color="auto"/>
              <w:left w:val="single" w:sz="4" w:space="0" w:color="auto"/>
              <w:bottom w:val="single" w:sz="4" w:space="0" w:color="auto"/>
              <w:right w:val="single" w:sz="4" w:space="0" w:color="auto"/>
            </w:tcBorders>
            <w:shd w:val="clear" w:color="auto" w:fill="D9EAF7"/>
            <w:vAlign w:val="center"/>
            <w:hideMark/>
          </w:tcPr>
          <w:p w14:paraId="7B53D4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Item</w:t>
            </w:r>
          </w:p>
        </w:tc>
        <w:tc>
          <w:tcPr>
            <w:tcW w:w="720" w:type="dxa"/>
            <w:tcBorders>
              <w:top w:val="single" w:sz="4" w:space="0" w:color="auto"/>
              <w:left w:val="nil"/>
              <w:bottom w:val="single" w:sz="4" w:space="0" w:color="auto"/>
              <w:right w:val="single" w:sz="4" w:space="0" w:color="auto"/>
            </w:tcBorders>
            <w:shd w:val="clear" w:color="auto" w:fill="D9EAF7"/>
            <w:vAlign w:val="center"/>
            <w:hideMark/>
          </w:tcPr>
          <w:p w14:paraId="5A0410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Plant-Like</w:t>
            </w:r>
          </w:p>
        </w:tc>
        <w:tc>
          <w:tcPr>
            <w:tcW w:w="900" w:type="dxa"/>
            <w:tcBorders>
              <w:top w:val="single" w:sz="4" w:space="0" w:color="auto"/>
              <w:left w:val="nil"/>
              <w:bottom w:val="single" w:sz="4" w:space="0" w:color="auto"/>
              <w:right w:val="single" w:sz="4" w:space="0" w:color="auto"/>
            </w:tcBorders>
            <w:shd w:val="clear" w:color="auto" w:fill="D9EAF7"/>
            <w:vAlign w:val="center"/>
            <w:hideMark/>
          </w:tcPr>
          <w:p w14:paraId="690BDE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Fungus-Like</w:t>
            </w:r>
          </w:p>
        </w:tc>
        <w:tc>
          <w:tcPr>
            <w:tcW w:w="900" w:type="dxa"/>
            <w:tcBorders>
              <w:top w:val="single" w:sz="4" w:space="0" w:color="auto"/>
              <w:left w:val="nil"/>
              <w:bottom w:val="single" w:sz="4" w:space="0" w:color="auto"/>
              <w:right w:val="single" w:sz="4" w:space="0" w:color="auto"/>
            </w:tcBorders>
            <w:shd w:val="clear" w:color="auto" w:fill="D9EAF7"/>
            <w:vAlign w:val="center"/>
            <w:hideMark/>
          </w:tcPr>
          <w:p w14:paraId="075537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Aquatic</w:t>
            </w:r>
          </w:p>
        </w:tc>
        <w:tc>
          <w:tcPr>
            <w:tcW w:w="810" w:type="dxa"/>
            <w:tcBorders>
              <w:top w:val="single" w:sz="4" w:space="0" w:color="auto"/>
              <w:left w:val="nil"/>
              <w:bottom w:val="single" w:sz="4" w:space="0" w:color="auto"/>
              <w:right w:val="single" w:sz="4" w:space="0" w:color="auto"/>
            </w:tcBorders>
            <w:shd w:val="clear" w:color="auto" w:fill="D9EAF7"/>
            <w:vAlign w:val="center"/>
            <w:hideMark/>
          </w:tcPr>
          <w:p w14:paraId="6B4EA7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Insect-Like</w:t>
            </w:r>
          </w:p>
        </w:tc>
        <w:tc>
          <w:tcPr>
            <w:tcW w:w="810" w:type="dxa"/>
            <w:tcBorders>
              <w:top w:val="single" w:sz="4" w:space="0" w:color="auto"/>
              <w:left w:val="nil"/>
              <w:bottom w:val="single" w:sz="4" w:space="0" w:color="auto"/>
              <w:right w:val="single" w:sz="4" w:space="0" w:color="auto"/>
            </w:tcBorders>
            <w:shd w:val="clear" w:color="auto" w:fill="D9EAF7"/>
            <w:vAlign w:val="center"/>
            <w:hideMark/>
          </w:tcPr>
          <w:p w14:paraId="4382B2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Simple</w:t>
            </w:r>
          </w:p>
        </w:tc>
        <w:tc>
          <w:tcPr>
            <w:tcW w:w="810" w:type="dxa"/>
            <w:tcBorders>
              <w:top w:val="single" w:sz="4" w:space="0" w:color="auto"/>
              <w:left w:val="nil"/>
              <w:bottom w:val="single" w:sz="4" w:space="0" w:color="auto"/>
              <w:right w:val="single" w:sz="4" w:space="0" w:color="auto"/>
            </w:tcBorders>
            <w:shd w:val="clear" w:color="auto" w:fill="D9EAF7"/>
            <w:vAlign w:val="center"/>
            <w:hideMark/>
          </w:tcPr>
          <w:p w14:paraId="0813E8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Robust</w:t>
            </w:r>
          </w:p>
        </w:tc>
        <w:tc>
          <w:tcPr>
            <w:tcW w:w="868" w:type="dxa"/>
            <w:tcBorders>
              <w:top w:val="single" w:sz="4" w:space="0" w:color="auto"/>
              <w:left w:val="nil"/>
              <w:bottom w:val="single" w:sz="4" w:space="0" w:color="auto"/>
              <w:right w:val="single" w:sz="4" w:space="0" w:color="auto"/>
            </w:tcBorders>
            <w:shd w:val="clear" w:color="auto" w:fill="D9EAF7"/>
            <w:vAlign w:val="center"/>
            <w:hideMark/>
          </w:tcPr>
          <w:p w14:paraId="7EB838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Durable</w:t>
            </w:r>
          </w:p>
        </w:tc>
        <w:tc>
          <w:tcPr>
            <w:tcW w:w="639" w:type="dxa"/>
            <w:tcBorders>
              <w:top w:val="single" w:sz="4" w:space="0" w:color="auto"/>
              <w:left w:val="nil"/>
              <w:bottom w:val="single" w:sz="4" w:space="0" w:color="auto"/>
              <w:right w:val="single" w:sz="4" w:space="0" w:color="auto"/>
            </w:tcBorders>
            <w:shd w:val="clear" w:color="auto" w:fill="D9EAF7"/>
            <w:vAlign w:val="center"/>
            <w:hideMark/>
          </w:tcPr>
          <w:p w14:paraId="7C5DFF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Bird-Like</w:t>
            </w:r>
          </w:p>
        </w:tc>
        <w:tc>
          <w:tcPr>
            <w:tcW w:w="1083" w:type="dxa"/>
            <w:tcBorders>
              <w:top w:val="single" w:sz="4" w:space="0" w:color="auto"/>
              <w:left w:val="nil"/>
              <w:bottom w:val="single" w:sz="4" w:space="0" w:color="auto"/>
              <w:right w:val="single" w:sz="4" w:space="0" w:color="auto"/>
            </w:tcBorders>
            <w:shd w:val="clear" w:color="auto" w:fill="D9EAF7"/>
            <w:vAlign w:val="center"/>
            <w:hideMark/>
          </w:tcPr>
          <w:p w14:paraId="3D232E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Dangerous</w:t>
            </w:r>
          </w:p>
        </w:tc>
        <w:tc>
          <w:tcPr>
            <w:tcW w:w="816" w:type="dxa"/>
            <w:tcBorders>
              <w:top w:val="single" w:sz="4" w:space="0" w:color="auto"/>
              <w:left w:val="nil"/>
              <w:bottom w:val="single" w:sz="4" w:space="0" w:color="auto"/>
              <w:right w:val="single" w:sz="4" w:space="0" w:color="auto"/>
            </w:tcBorders>
            <w:shd w:val="clear" w:color="auto" w:fill="D9EAF7"/>
            <w:vAlign w:val="center"/>
            <w:hideMark/>
          </w:tcPr>
          <w:p w14:paraId="09C0AA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Shelled</w:t>
            </w:r>
          </w:p>
        </w:tc>
        <w:tc>
          <w:tcPr>
            <w:tcW w:w="950" w:type="dxa"/>
            <w:tcBorders>
              <w:top w:val="single" w:sz="4" w:space="0" w:color="auto"/>
              <w:left w:val="nil"/>
              <w:bottom w:val="single" w:sz="4" w:space="0" w:color="auto"/>
              <w:right w:val="single" w:sz="4" w:space="0" w:color="auto"/>
            </w:tcBorders>
            <w:shd w:val="clear" w:color="auto" w:fill="D9EAF7"/>
            <w:vAlign w:val="center"/>
            <w:hideMark/>
          </w:tcPr>
          <w:p w14:paraId="3F4DA2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Drought-Tolerant</w:t>
            </w:r>
          </w:p>
        </w:tc>
        <w:tc>
          <w:tcPr>
            <w:tcW w:w="905" w:type="dxa"/>
            <w:tcBorders>
              <w:top w:val="single" w:sz="4" w:space="0" w:color="auto"/>
              <w:left w:val="nil"/>
              <w:bottom w:val="single" w:sz="4" w:space="0" w:color="auto"/>
              <w:right w:val="single" w:sz="4" w:space="0" w:color="auto"/>
            </w:tcBorders>
            <w:shd w:val="clear" w:color="auto" w:fill="D9EAF7"/>
            <w:vAlign w:val="center"/>
            <w:hideMark/>
          </w:tcPr>
          <w:p w14:paraId="206B17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Parasitic</w:t>
            </w:r>
          </w:p>
        </w:tc>
        <w:tc>
          <w:tcPr>
            <w:tcW w:w="894" w:type="dxa"/>
            <w:tcBorders>
              <w:top w:val="single" w:sz="4" w:space="0" w:color="auto"/>
              <w:left w:val="nil"/>
              <w:bottom w:val="single" w:sz="4" w:space="0" w:color="auto"/>
              <w:right w:val="single" w:sz="4" w:space="0" w:color="auto"/>
            </w:tcBorders>
            <w:shd w:val="clear" w:color="auto" w:fill="D9EAF7"/>
            <w:vAlign w:val="center"/>
            <w:hideMark/>
          </w:tcPr>
          <w:p w14:paraId="477C9C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Cold-Tolerant</w:t>
            </w:r>
          </w:p>
        </w:tc>
        <w:tc>
          <w:tcPr>
            <w:tcW w:w="950" w:type="dxa"/>
            <w:tcBorders>
              <w:top w:val="single" w:sz="4" w:space="0" w:color="auto"/>
              <w:left w:val="nil"/>
              <w:bottom w:val="single" w:sz="4" w:space="0" w:color="auto"/>
              <w:right w:val="single" w:sz="4" w:space="0" w:color="auto"/>
            </w:tcBorders>
            <w:shd w:val="clear" w:color="auto" w:fill="D9EAF7"/>
            <w:vAlign w:val="center"/>
            <w:hideMark/>
          </w:tcPr>
          <w:p w14:paraId="129113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b/>
                <w:color w:val="000000"/>
                <w:sz w:val="12"/>
                <w:szCs w:val="20"/>
              </w:rPr>
              <w:t>Enviro-Sensitive</w:t>
            </w:r>
          </w:p>
        </w:tc>
      </w:tr>
      <w:tr w:rsidR="007346D8" w:rsidRPr="009C003D" w14:paraId="2B66F9B5"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4DE6F3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cellulose?</w:t>
            </w:r>
          </w:p>
        </w:tc>
        <w:tc>
          <w:tcPr>
            <w:tcW w:w="720" w:type="dxa"/>
            <w:tcBorders>
              <w:top w:val="nil"/>
              <w:left w:val="nil"/>
              <w:bottom w:val="single" w:sz="4" w:space="0" w:color="auto"/>
              <w:right w:val="single" w:sz="4" w:space="0" w:color="auto"/>
            </w:tcBorders>
            <w:vAlign w:val="center"/>
            <w:hideMark/>
          </w:tcPr>
          <w:p w14:paraId="30232C9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0.97</w:t>
            </w:r>
          </w:p>
        </w:tc>
        <w:tc>
          <w:tcPr>
            <w:tcW w:w="900" w:type="dxa"/>
            <w:tcBorders>
              <w:top w:val="nil"/>
              <w:left w:val="nil"/>
              <w:bottom w:val="single" w:sz="4" w:space="0" w:color="auto"/>
              <w:right w:val="single" w:sz="4" w:space="0" w:color="auto"/>
            </w:tcBorders>
            <w:vAlign w:val="center"/>
            <w:hideMark/>
          </w:tcPr>
          <w:p w14:paraId="5072ED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41ACE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378D6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DD4BF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5C278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0A3DC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95C68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92FE6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D9E9B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8C426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80423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1C868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05517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F2272C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8865E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exhibit etiolation or similar responses to low light conditions?</w:t>
            </w:r>
          </w:p>
        </w:tc>
        <w:tc>
          <w:tcPr>
            <w:tcW w:w="720" w:type="dxa"/>
            <w:tcBorders>
              <w:top w:val="nil"/>
              <w:left w:val="nil"/>
              <w:bottom w:val="single" w:sz="4" w:space="0" w:color="auto"/>
              <w:right w:val="single" w:sz="4" w:space="0" w:color="auto"/>
            </w:tcBorders>
            <w:vAlign w:val="center"/>
            <w:hideMark/>
          </w:tcPr>
          <w:p w14:paraId="45F1EA0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0.96</w:t>
            </w:r>
          </w:p>
        </w:tc>
        <w:tc>
          <w:tcPr>
            <w:tcW w:w="900" w:type="dxa"/>
            <w:tcBorders>
              <w:top w:val="nil"/>
              <w:left w:val="nil"/>
              <w:bottom w:val="single" w:sz="4" w:space="0" w:color="auto"/>
              <w:right w:val="single" w:sz="4" w:space="0" w:color="auto"/>
            </w:tcBorders>
            <w:vAlign w:val="center"/>
            <w:hideMark/>
          </w:tcPr>
          <w:p w14:paraId="6CACBD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9E259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BA315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A7AD5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4E88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0D4EE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3CE9F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8B9C8C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A57BC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2E393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FAE18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50105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34312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17F1AF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79B50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centrioles or </w:t>
            </w:r>
            <w:proofErr w:type="gramStart"/>
            <w:r w:rsidRPr="009C003D">
              <w:rPr>
                <w:rFonts w:ascii="Arial" w:eastAsia="Times New Roman" w:hAnsi="Arial" w:cs="Times New Roman"/>
                <w:color w:val="000000"/>
                <w:sz w:val="12"/>
                <w:szCs w:val="20"/>
              </w:rPr>
              <w:t>centriole like</w:t>
            </w:r>
            <w:proofErr w:type="gramEnd"/>
            <w:r w:rsidRPr="009C003D">
              <w:rPr>
                <w:rFonts w:ascii="Arial" w:eastAsia="Times New Roman" w:hAnsi="Arial" w:cs="Times New Roman"/>
                <w:color w:val="000000"/>
                <w:sz w:val="12"/>
                <w:szCs w:val="20"/>
              </w:rPr>
              <w:t xml:space="preserve"> structures in its cells?</w:t>
            </w:r>
          </w:p>
        </w:tc>
        <w:tc>
          <w:tcPr>
            <w:tcW w:w="720" w:type="dxa"/>
            <w:tcBorders>
              <w:top w:val="nil"/>
              <w:left w:val="nil"/>
              <w:bottom w:val="single" w:sz="4" w:space="0" w:color="auto"/>
              <w:right w:val="single" w:sz="4" w:space="0" w:color="auto"/>
            </w:tcBorders>
            <w:vAlign w:val="center"/>
            <w:hideMark/>
          </w:tcPr>
          <w:p w14:paraId="2C73091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-0.94</w:t>
            </w:r>
          </w:p>
        </w:tc>
        <w:tc>
          <w:tcPr>
            <w:tcW w:w="900" w:type="dxa"/>
            <w:tcBorders>
              <w:top w:val="nil"/>
              <w:left w:val="nil"/>
              <w:bottom w:val="single" w:sz="4" w:space="0" w:color="auto"/>
              <w:right w:val="single" w:sz="4" w:space="0" w:color="auto"/>
            </w:tcBorders>
            <w:vAlign w:val="center"/>
            <w:hideMark/>
          </w:tcPr>
          <w:p w14:paraId="543178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8EB6D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AD3C5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94C93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9CBD9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C7627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BD1B3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6D067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40E34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00366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D72F1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DA049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92BD4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7AF1D78"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439BF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 </w:t>
            </w:r>
            <w:proofErr w:type="gramStart"/>
            <w:r w:rsidRPr="009C003D">
              <w:rPr>
                <w:rFonts w:ascii="Arial" w:eastAsia="Times New Roman" w:hAnsi="Arial" w:cs="Times New Roman"/>
                <w:color w:val="000000"/>
                <w:sz w:val="12"/>
                <w:szCs w:val="20"/>
              </w:rPr>
              <w:t>this</w:t>
            </w:r>
            <w:proofErr w:type="gramEnd"/>
            <w:r w:rsidRPr="009C003D">
              <w:rPr>
                <w:rFonts w:ascii="Arial" w:eastAsia="Times New Roman" w:hAnsi="Arial" w:cs="Times New Roman"/>
                <w:color w:val="000000"/>
                <w:sz w:val="12"/>
                <w:szCs w:val="20"/>
              </w:rPr>
              <w:t xml:space="preserve"> organism's cells contain large fluid filled vacuoles as a major structural component? </w:t>
            </w:r>
          </w:p>
        </w:tc>
        <w:tc>
          <w:tcPr>
            <w:tcW w:w="720" w:type="dxa"/>
            <w:tcBorders>
              <w:top w:val="nil"/>
              <w:left w:val="nil"/>
              <w:bottom w:val="single" w:sz="4" w:space="0" w:color="auto"/>
              <w:right w:val="single" w:sz="4" w:space="0" w:color="auto"/>
            </w:tcBorders>
            <w:vAlign w:val="center"/>
            <w:hideMark/>
          </w:tcPr>
          <w:p w14:paraId="766DFEA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0.94</w:t>
            </w:r>
          </w:p>
        </w:tc>
        <w:tc>
          <w:tcPr>
            <w:tcW w:w="900" w:type="dxa"/>
            <w:tcBorders>
              <w:top w:val="nil"/>
              <w:left w:val="nil"/>
              <w:bottom w:val="single" w:sz="4" w:space="0" w:color="auto"/>
              <w:right w:val="single" w:sz="4" w:space="0" w:color="auto"/>
            </w:tcBorders>
            <w:vAlign w:val="center"/>
            <w:hideMark/>
          </w:tcPr>
          <w:p w14:paraId="74CF90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9F9C3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DBF89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8109C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42EE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2B3C5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5B0DD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D3992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4BDFB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754FE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2B96F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EFE567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E477D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6029BF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40A30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store energy primarily as glycogen?</w:t>
            </w:r>
          </w:p>
        </w:tc>
        <w:tc>
          <w:tcPr>
            <w:tcW w:w="720" w:type="dxa"/>
            <w:tcBorders>
              <w:top w:val="nil"/>
              <w:left w:val="nil"/>
              <w:bottom w:val="single" w:sz="4" w:space="0" w:color="auto"/>
              <w:right w:val="single" w:sz="4" w:space="0" w:color="auto"/>
            </w:tcBorders>
            <w:vAlign w:val="center"/>
            <w:hideMark/>
          </w:tcPr>
          <w:p w14:paraId="05F0A96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-0.93</w:t>
            </w:r>
          </w:p>
        </w:tc>
        <w:tc>
          <w:tcPr>
            <w:tcW w:w="900" w:type="dxa"/>
            <w:tcBorders>
              <w:top w:val="nil"/>
              <w:left w:val="nil"/>
              <w:bottom w:val="single" w:sz="4" w:space="0" w:color="auto"/>
              <w:right w:val="single" w:sz="4" w:space="0" w:color="auto"/>
            </w:tcBorders>
            <w:vAlign w:val="center"/>
            <w:hideMark/>
          </w:tcPr>
          <w:p w14:paraId="7C9FAC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49C6F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6583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1822C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A0366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F6E0F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C4757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7E572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87169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1F897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8D679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6F97C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C3B9C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67BFFE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D25DE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detect and rapidly respond to physical touch or mechanical contact? </w:t>
            </w:r>
          </w:p>
        </w:tc>
        <w:tc>
          <w:tcPr>
            <w:tcW w:w="720" w:type="dxa"/>
            <w:tcBorders>
              <w:top w:val="nil"/>
              <w:left w:val="nil"/>
              <w:bottom w:val="single" w:sz="4" w:space="0" w:color="auto"/>
              <w:right w:val="single" w:sz="4" w:space="0" w:color="auto"/>
            </w:tcBorders>
            <w:vAlign w:val="center"/>
            <w:hideMark/>
          </w:tcPr>
          <w:p w14:paraId="10C7161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-0.92</w:t>
            </w:r>
          </w:p>
        </w:tc>
        <w:tc>
          <w:tcPr>
            <w:tcW w:w="900" w:type="dxa"/>
            <w:tcBorders>
              <w:top w:val="nil"/>
              <w:left w:val="nil"/>
              <w:bottom w:val="single" w:sz="4" w:space="0" w:color="auto"/>
              <w:right w:val="single" w:sz="4" w:space="0" w:color="auto"/>
            </w:tcBorders>
            <w:vAlign w:val="center"/>
            <w:hideMark/>
          </w:tcPr>
          <w:p w14:paraId="40A841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1F826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7DC9C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56ECD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C020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3B988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FC08F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959D2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5ECDA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A8854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B0E07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42FDB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AFA117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A9B243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E162C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form symbiotic relationships with mycorrhizal fungi? </w:t>
            </w:r>
          </w:p>
        </w:tc>
        <w:tc>
          <w:tcPr>
            <w:tcW w:w="720" w:type="dxa"/>
            <w:tcBorders>
              <w:top w:val="nil"/>
              <w:left w:val="nil"/>
              <w:bottom w:val="single" w:sz="4" w:space="0" w:color="auto"/>
              <w:right w:val="single" w:sz="4" w:space="0" w:color="auto"/>
            </w:tcBorders>
            <w:vAlign w:val="center"/>
            <w:hideMark/>
          </w:tcPr>
          <w:p w14:paraId="73AC3E1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0.92</w:t>
            </w:r>
          </w:p>
        </w:tc>
        <w:tc>
          <w:tcPr>
            <w:tcW w:w="900" w:type="dxa"/>
            <w:tcBorders>
              <w:top w:val="nil"/>
              <w:left w:val="nil"/>
              <w:bottom w:val="single" w:sz="4" w:space="0" w:color="auto"/>
              <w:right w:val="single" w:sz="4" w:space="0" w:color="auto"/>
            </w:tcBorders>
            <w:vAlign w:val="center"/>
            <w:hideMark/>
          </w:tcPr>
          <w:p w14:paraId="31D78E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573D5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7D4C5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8B48D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19249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40D96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840F5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F13B4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20C1F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62AC5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1DCBF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CA0CB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FA3D1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3EFC7C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CC895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sodium (Na) used in any way in this organism's physiology? </w:t>
            </w:r>
          </w:p>
        </w:tc>
        <w:tc>
          <w:tcPr>
            <w:tcW w:w="720" w:type="dxa"/>
            <w:tcBorders>
              <w:top w:val="nil"/>
              <w:left w:val="nil"/>
              <w:bottom w:val="single" w:sz="4" w:space="0" w:color="auto"/>
              <w:right w:val="single" w:sz="4" w:space="0" w:color="auto"/>
            </w:tcBorders>
            <w:vAlign w:val="center"/>
            <w:hideMark/>
          </w:tcPr>
          <w:p w14:paraId="7616ECA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-0.92</w:t>
            </w:r>
          </w:p>
        </w:tc>
        <w:tc>
          <w:tcPr>
            <w:tcW w:w="900" w:type="dxa"/>
            <w:tcBorders>
              <w:top w:val="nil"/>
              <w:left w:val="nil"/>
              <w:bottom w:val="single" w:sz="4" w:space="0" w:color="auto"/>
              <w:right w:val="single" w:sz="4" w:space="0" w:color="auto"/>
            </w:tcBorders>
            <w:vAlign w:val="center"/>
            <w:hideMark/>
          </w:tcPr>
          <w:p w14:paraId="68816A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7D80F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6DC26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6AD5C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3B609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9A30D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F464C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6EC4F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2BC22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686AF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804BC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8C0FE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EF339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4BE823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0CFA6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fruit or fruiting bodies? </w:t>
            </w:r>
          </w:p>
        </w:tc>
        <w:tc>
          <w:tcPr>
            <w:tcW w:w="720" w:type="dxa"/>
            <w:tcBorders>
              <w:top w:val="nil"/>
              <w:left w:val="nil"/>
              <w:bottom w:val="single" w:sz="4" w:space="0" w:color="auto"/>
              <w:right w:val="single" w:sz="4" w:space="0" w:color="auto"/>
            </w:tcBorders>
            <w:vAlign w:val="center"/>
            <w:hideMark/>
          </w:tcPr>
          <w:p w14:paraId="292270F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0.91</w:t>
            </w:r>
          </w:p>
        </w:tc>
        <w:tc>
          <w:tcPr>
            <w:tcW w:w="900" w:type="dxa"/>
            <w:tcBorders>
              <w:top w:val="nil"/>
              <w:left w:val="nil"/>
              <w:bottom w:val="single" w:sz="4" w:space="0" w:color="auto"/>
              <w:right w:val="single" w:sz="4" w:space="0" w:color="auto"/>
            </w:tcBorders>
            <w:vAlign w:val="center"/>
            <w:hideMark/>
          </w:tcPr>
          <w:p w14:paraId="295422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BCAA3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7FD7A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45EEB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FE3A3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B0212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9889F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95DF5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4AEBD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E9AC0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1C6B8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FAE15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7DAF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2EA2C4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B957D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phenolic compounds (e.g., tannins, flavonoids)?</w:t>
            </w:r>
          </w:p>
        </w:tc>
        <w:tc>
          <w:tcPr>
            <w:tcW w:w="720" w:type="dxa"/>
            <w:tcBorders>
              <w:top w:val="nil"/>
              <w:left w:val="nil"/>
              <w:bottom w:val="single" w:sz="4" w:space="0" w:color="auto"/>
              <w:right w:val="single" w:sz="4" w:space="0" w:color="auto"/>
            </w:tcBorders>
            <w:vAlign w:val="center"/>
            <w:hideMark/>
          </w:tcPr>
          <w:p w14:paraId="30ED061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0.91</w:t>
            </w:r>
          </w:p>
        </w:tc>
        <w:tc>
          <w:tcPr>
            <w:tcW w:w="900" w:type="dxa"/>
            <w:tcBorders>
              <w:top w:val="nil"/>
              <w:left w:val="nil"/>
              <w:bottom w:val="single" w:sz="4" w:space="0" w:color="auto"/>
              <w:right w:val="single" w:sz="4" w:space="0" w:color="auto"/>
            </w:tcBorders>
            <w:vAlign w:val="center"/>
            <w:hideMark/>
          </w:tcPr>
          <w:p w14:paraId="101085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4D454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0CA9A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79441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D9786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91443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97BBD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B260B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D9205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5E35D7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E8501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F8D29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579F6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59E0F83"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7CB09C5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photosynthesize? </w:t>
            </w:r>
          </w:p>
        </w:tc>
        <w:tc>
          <w:tcPr>
            <w:tcW w:w="720" w:type="dxa"/>
            <w:tcBorders>
              <w:top w:val="nil"/>
              <w:left w:val="nil"/>
              <w:bottom w:val="single" w:sz="4" w:space="0" w:color="auto"/>
              <w:right w:val="single" w:sz="4" w:space="0" w:color="auto"/>
            </w:tcBorders>
            <w:vAlign w:val="center"/>
            <w:hideMark/>
          </w:tcPr>
          <w:p w14:paraId="1E6BAB6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0.91</w:t>
            </w:r>
          </w:p>
        </w:tc>
        <w:tc>
          <w:tcPr>
            <w:tcW w:w="900" w:type="dxa"/>
            <w:tcBorders>
              <w:top w:val="nil"/>
              <w:left w:val="nil"/>
              <w:bottom w:val="single" w:sz="4" w:space="0" w:color="auto"/>
              <w:right w:val="single" w:sz="4" w:space="0" w:color="auto"/>
            </w:tcBorders>
            <w:vAlign w:val="center"/>
            <w:hideMark/>
          </w:tcPr>
          <w:p w14:paraId="239C30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9EAE4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35AE3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CB11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969D8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C9CB6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318F2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F1AED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72227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44298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9D172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311A3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6AC28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C3B8E7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BC5C2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boron (B) used in any way in this organism's physiology? </w:t>
            </w:r>
          </w:p>
        </w:tc>
        <w:tc>
          <w:tcPr>
            <w:tcW w:w="720" w:type="dxa"/>
            <w:tcBorders>
              <w:top w:val="nil"/>
              <w:left w:val="nil"/>
              <w:bottom w:val="single" w:sz="4" w:space="0" w:color="auto"/>
              <w:right w:val="single" w:sz="4" w:space="0" w:color="auto"/>
            </w:tcBorders>
            <w:vAlign w:val="center"/>
            <w:hideMark/>
          </w:tcPr>
          <w:p w14:paraId="0CB8CFF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0.91</w:t>
            </w:r>
          </w:p>
        </w:tc>
        <w:tc>
          <w:tcPr>
            <w:tcW w:w="900" w:type="dxa"/>
            <w:tcBorders>
              <w:top w:val="nil"/>
              <w:left w:val="nil"/>
              <w:bottom w:val="single" w:sz="4" w:space="0" w:color="auto"/>
              <w:right w:val="single" w:sz="4" w:space="0" w:color="auto"/>
            </w:tcBorders>
            <w:vAlign w:val="center"/>
            <w:hideMark/>
          </w:tcPr>
          <w:p w14:paraId="290DEB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619FC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DE9DC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FC846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133D5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CA025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6D6EA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DFDCF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D1D5E5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AB8AA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960F0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70552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2337C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AD40272"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73D466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 </w:t>
            </w:r>
            <w:proofErr w:type="gramStart"/>
            <w:r w:rsidRPr="009C003D">
              <w:rPr>
                <w:rFonts w:ascii="Arial" w:eastAsia="Times New Roman" w:hAnsi="Arial" w:cs="Times New Roman"/>
                <w:color w:val="000000"/>
                <w:sz w:val="12"/>
                <w:szCs w:val="20"/>
              </w:rPr>
              <w:t>this</w:t>
            </w:r>
            <w:proofErr w:type="gramEnd"/>
            <w:r w:rsidRPr="009C003D">
              <w:rPr>
                <w:rFonts w:ascii="Arial" w:eastAsia="Times New Roman" w:hAnsi="Arial" w:cs="Times New Roman"/>
                <w:color w:val="000000"/>
                <w:sz w:val="12"/>
                <w:szCs w:val="20"/>
              </w:rPr>
              <w:t xml:space="preserve"> organism's cells have cell walls? </w:t>
            </w:r>
          </w:p>
        </w:tc>
        <w:tc>
          <w:tcPr>
            <w:tcW w:w="720" w:type="dxa"/>
            <w:tcBorders>
              <w:top w:val="nil"/>
              <w:left w:val="nil"/>
              <w:bottom w:val="single" w:sz="4" w:space="0" w:color="auto"/>
              <w:right w:val="single" w:sz="4" w:space="0" w:color="auto"/>
            </w:tcBorders>
            <w:vAlign w:val="center"/>
            <w:hideMark/>
          </w:tcPr>
          <w:p w14:paraId="3668959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0.91</w:t>
            </w:r>
          </w:p>
        </w:tc>
        <w:tc>
          <w:tcPr>
            <w:tcW w:w="900" w:type="dxa"/>
            <w:tcBorders>
              <w:top w:val="nil"/>
              <w:left w:val="nil"/>
              <w:bottom w:val="single" w:sz="4" w:space="0" w:color="auto"/>
              <w:right w:val="single" w:sz="4" w:space="0" w:color="auto"/>
            </w:tcBorders>
            <w:vAlign w:val="center"/>
            <w:hideMark/>
          </w:tcPr>
          <w:p w14:paraId="653EBF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3364A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4C477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02A01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7A4A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C9064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A6215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FEF43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8F932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B1593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5B76A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882AD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8575E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619FBDA"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626EAF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direct its growth toward or away from chemical or nutrient gradients (chemotropism)?</w:t>
            </w:r>
          </w:p>
        </w:tc>
        <w:tc>
          <w:tcPr>
            <w:tcW w:w="720" w:type="dxa"/>
            <w:tcBorders>
              <w:top w:val="nil"/>
              <w:left w:val="nil"/>
              <w:bottom w:val="single" w:sz="4" w:space="0" w:color="auto"/>
              <w:right w:val="single" w:sz="4" w:space="0" w:color="auto"/>
            </w:tcBorders>
            <w:vAlign w:val="center"/>
            <w:hideMark/>
          </w:tcPr>
          <w:p w14:paraId="4B4E89B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0.88</w:t>
            </w:r>
          </w:p>
        </w:tc>
        <w:tc>
          <w:tcPr>
            <w:tcW w:w="900" w:type="dxa"/>
            <w:tcBorders>
              <w:top w:val="nil"/>
              <w:left w:val="nil"/>
              <w:bottom w:val="single" w:sz="4" w:space="0" w:color="auto"/>
              <w:right w:val="single" w:sz="4" w:space="0" w:color="auto"/>
            </w:tcBorders>
            <w:vAlign w:val="center"/>
            <w:hideMark/>
          </w:tcPr>
          <w:p w14:paraId="1F0582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16F26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2417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3B1C2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57232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8FDAF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748E95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32DA8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9A4DD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E3DC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48501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D844B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76343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5898C15" w14:textId="77777777" w:rsidTr="00FB2E89">
        <w:trPr>
          <w:cantSplit/>
          <w:trHeight w:val="1068"/>
          <w:jc w:val="center"/>
        </w:trPr>
        <w:tc>
          <w:tcPr>
            <w:tcW w:w="2245" w:type="dxa"/>
            <w:tcBorders>
              <w:top w:val="nil"/>
              <w:left w:val="single" w:sz="4" w:space="0" w:color="auto"/>
              <w:bottom w:val="single" w:sz="4" w:space="0" w:color="auto"/>
              <w:right w:val="single" w:sz="4" w:space="0" w:color="auto"/>
            </w:tcBorders>
            <w:vAlign w:val="center"/>
            <w:hideMark/>
          </w:tcPr>
          <w:p w14:paraId="2DDF9E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alter its growth form in response to sustained mechanical stimulation such as wind or physical pressure (</w:t>
            </w:r>
            <w:proofErr w:type="spellStart"/>
            <w:r w:rsidRPr="009C003D">
              <w:rPr>
                <w:rFonts w:ascii="Arial" w:eastAsia="Times New Roman" w:hAnsi="Arial" w:cs="Times New Roman"/>
                <w:color w:val="000000"/>
                <w:sz w:val="12"/>
                <w:szCs w:val="20"/>
              </w:rPr>
              <w:t>thigmomorphogenesis</w:t>
            </w:r>
            <w:proofErr w:type="spellEnd"/>
            <w:r w:rsidRPr="009C003D">
              <w:rPr>
                <w:rFonts w:ascii="Arial" w:eastAsia="Times New Roman" w:hAnsi="Arial" w:cs="Times New Roman"/>
                <w:color w:val="000000"/>
                <w:sz w:val="12"/>
                <w:szCs w:val="20"/>
              </w:rPr>
              <w:t>)?</w:t>
            </w:r>
          </w:p>
        </w:tc>
        <w:tc>
          <w:tcPr>
            <w:tcW w:w="720" w:type="dxa"/>
            <w:tcBorders>
              <w:top w:val="nil"/>
              <w:left w:val="nil"/>
              <w:bottom w:val="single" w:sz="4" w:space="0" w:color="auto"/>
              <w:right w:val="single" w:sz="4" w:space="0" w:color="auto"/>
            </w:tcBorders>
            <w:vAlign w:val="center"/>
            <w:hideMark/>
          </w:tcPr>
          <w:p w14:paraId="76E2D34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0.87</w:t>
            </w:r>
          </w:p>
        </w:tc>
        <w:tc>
          <w:tcPr>
            <w:tcW w:w="900" w:type="dxa"/>
            <w:tcBorders>
              <w:top w:val="nil"/>
              <w:left w:val="nil"/>
              <w:bottom w:val="single" w:sz="4" w:space="0" w:color="auto"/>
              <w:right w:val="single" w:sz="4" w:space="0" w:color="auto"/>
            </w:tcBorders>
            <w:vAlign w:val="center"/>
            <w:hideMark/>
          </w:tcPr>
          <w:p w14:paraId="76D051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0D9BE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C7982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C8DAC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21F6B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A7039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E6C30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78466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D58BB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00EDE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56DC5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F4099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C46DC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73AEDA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8CFEB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any noticeable green coloring? </w:t>
            </w:r>
          </w:p>
        </w:tc>
        <w:tc>
          <w:tcPr>
            <w:tcW w:w="720" w:type="dxa"/>
            <w:tcBorders>
              <w:top w:val="nil"/>
              <w:left w:val="nil"/>
              <w:bottom w:val="single" w:sz="4" w:space="0" w:color="auto"/>
              <w:right w:val="single" w:sz="4" w:space="0" w:color="auto"/>
            </w:tcBorders>
            <w:vAlign w:val="center"/>
            <w:hideMark/>
          </w:tcPr>
          <w:p w14:paraId="6B9BBFD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0.86</w:t>
            </w:r>
          </w:p>
        </w:tc>
        <w:tc>
          <w:tcPr>
            <w:tcW w:w="900" w:type="dxa"/>
            <w:tcBorders>
              <w:top w:val="nil"/>
              <w:left w:val="nil"/>
              <w:bottom w:val="single" w:sz="4" w:space="0" w:color="auto"/>
              <w:right w:val="single" w:sz="4" w:space="0" w:color="auto"/>
            </w:tcBorders>
            <w:vAlign w:val="center"/>
            <w:hideMark/>
          </w:tcPr>
          <w:p w14:paraId="511A76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F2F31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8FB8B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4AE2C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8EA69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3D0A8B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6E4C9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20C37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9A761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54DBB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216F5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5DBC7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B93FC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BCAA0A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ABAE2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exhibit primarily apical or </w:t>
            </w:r>
            <w:proofErr w:type="gramStart"/>
            <w:r w:rsidRPr="009C003D">
              <w:rPr>
                <w:rFonts w:ascii="Arial" w:eastAsia="Times New Roman" w:hAnsi="Arial" w:cs="Times New Roman"/>
                <w:color w:val="000000"/>
                <w:sz w:val="12"/>
                <w:szCs w:val="20"/>
              </w:rPr>
              <w:t>tip based</w:t>
            </w:r>
            <w:proofErr w:type="gramEnd"/>
            <w:r w:rsidRPr="009C003D">
              <w:rPr>
                <w:rFonts w:ascii="Arial" w:eastAsia="Times New Roman" w:hAnsi="Arial" w:cs="Times New Roman"/>
                <w:color w:val="000000"/>
                <w:sz w:val="12"/>
                <w:szCs w:val="20"/>
              </w:rPr>
              <w:t xml:space="preserve"> growth? </w:t>
            </w:r>
          </w:p>
        </w:tc>
        <w:tc>
          <w:tcPr>
            <w:tcW w:w="720" w:type="dxa"/>
            <w:tcBorders>
              <w:top w:val="nil"/>
              <w:left w:val="nil"/>
              <w:bottom w:val="single" w:sz="4" w:space="0" w:color="auto"/>
              <w:right w:val="single" w:sz="4" w:space="0" w:color="auto"/>
            </w:tcBorders>
            <w:vAlign w:val="center"/>
            <w:hideMark/>
          </w:tcPr>
          <w:p w14:paraId="0EA062B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0.86</w:t>
            </w:r>
          </w:p>
        </w:tc>
        <w:tc>
          <w:tcPr>
            <w:tcW w:w="900" w:type="dxa"/>
            <w:tcBorders>
              <w:top w:val="nil"/>
              <w:left w:val="nil"/>
              <w:bottom w:val="single" w:sz="4" w:space="0" w:color="auto"/>
              <w:right w:val="single" w:sz="4" w:space="0" w:color="auto"/>
            </w:tcBorders>
            <w:vAlign w:val="center"/>
            <w:hideMark/>
          </w:tcPr>
          <w:p w14:paraId="39F888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E97D94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27669E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3C9B4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C1347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AB152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FC8EA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9E6A9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1073A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D5331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B970E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D0E34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4F666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677F21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782BC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 xml:space="preserve">Does this organism require externally acquired vitamins or cofactors it cannot synthesize? </w:t>
            </w:r>
          </w:p>
        </w:tc>
        <w:tc>
          <w:tcPr>
            <w:tcW w:w="720" w:type="dxa"/>
            <w:tcBorders>
              <w:top w:val="nil"/>
              <w:left w:val="nil"/>
              <w:bottom w:val="single" w:sz="4" w:space="0" w:color="auto"/>
              <w:right w:val="single" w:sz="4" w:space="0" w:color="auto"/>
            </w:tcBorders>
            <w:vAlign w:val="center"/>
            <w:hideMark/>
          </w:tcPr>
          <w:p w14:paraId="7D97A7A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-0.85</w:t>
            </w:r>
          </w:p>
        </w:tc>
        <w:tc>
          <w:tcPr>
            <w:tcW w:w="900" w:type="dxa"/>
            <w:tcBorders>
              <w:top w:val="nil"/>
              <w:left w:val="nil"/>
              <w:bottom w:val="single" w:sz="4" w:space="0" w:color="auto"/>
              <w:right w:val="single" w:sz="4" w:space="0" w:color="auto"/>
            </w:tcBorders>
            <w:vAlign w:val="center"/>
            <w:hideMark/>
          </w:tcPr>
          <w:p w14:paraId="3E0737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5FABC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F0EDB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81533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5479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3C50B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958C5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DA1E4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6B527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ECB50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8CADF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9E98D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FD5C1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213E1F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29048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motile cells at any point in its life cycle (e.g., sperm, zoospores)?</w:t>
            </w:r>
          </w:p>
        </w:tc>
        <w:tc>
          <w:tcPr>
            <w:tcW w:w="720" w:type="dxa"/>
            <w:tcBorders>
              <w:top w:val="nil"/>
              <w:left w:val="nil"/>
              <w:bottom w:val="single" w:sz="4" w:space="0" w:color="auto"/>
              <w:right w:val="single" w:sz="4" w:space="0" w:color="auto"/>
            </w:tcBorders>
            <w:vAlign w:val="center"/>
            <w:hideMark/>
          </w:tcPr>
          <w:p w14:paraId="6431D4C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-0.85</w:t>
            </w:r>
          </w:p>
        </w:tc>
        <w:tc>
          <w:tcPr>
            <w:tcW w:w="900" w:type="dxa"/>
            <w:tcBorders>
              <w:top w:val="nil"/>
              <w:left w:val="nil"/>
              <w:bottom w:val="single" w:sz="4" w:space="0" w:color="auto"/>
              <w:right w:val="single" w:sz="4" w:space="0" w:color="auto"/>
            </w:tcBorders>
            <w:vAlign w:val="center"/>
            <w:hideMark/>
          </w:tcPr>
          <w:p w14:paraId="66BC182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900" w:type="dxa"/>
            <w:tcBorders>
              <w:top w:val="nil"/>
              <w:left w:val="nil"/>
              <w:bottom w:val="single" w:sz="4" w:space="0" w:color="auto"/>
              <w:right w:val="single" w:sz="4" w:space="0" w:color="auto"/>
            </w:tcBorders>
            <w:vAlign w:val="center"/>
            <w:hideMark/>
          </w:tcPr>
          <w:p w14:paraId="58F860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B9317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4F1E1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E53A8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A65F6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4A3A25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4973E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937CB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C92B1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2A2B6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7397E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3C405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F02C99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FD041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parts of this organism move fast enough to see in real time without time lapse? </w:t>
            </w:r>
          </w:p>
        </w:tc>
        <w:tc>
          <w:tcPr>
            <w:tcW w:w="720" w:type="dxa"/>
            <w:tcBorders>
              <w:top w:val="nil"/>
              <w:left w:val="nil"/>
              <w:bottom w:val="single" w:sz="4" w:space="0" w:color="auto"/>
              <w:right w:val="single" w:sz="4" w:space="0" w:color="auto"/>
            </w:tcBorders>
            <w:vAlign w:val="center"/>
            <w:hideMark/>
          </w:tcPr>
          <w:p w14:paraId="3369FE9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-0.85</w:t>
            </w:r>
          </w:p>
        </w:tc>
        <w:tc>
          <w:tcPr>
            <w:tcW w:w="900" w:type="dxa"/>
            <w:tcBorders>
              <w:top w:val="nil"/>
              <w:left w:val="nil"/>
              <w:bottom w:val="single" w:sz="4" w:space="0" w:color="auto"/>
              <w:right w:val="single" w:sz="4" w:space="0" w:color="auto"/>
            </w:tcBorders>
            <w:vAlign w:val="center"/>
            <w:hideMark/>
          </w:tcPr>
          <w:p w14:paraId="045979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79B7F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36A1C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8DF43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83068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42880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0E147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D6ED7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051CC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D1821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1B909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2BE9B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56F6F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2F0C0B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8FC77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separate male and female individuals? </w:t>
            </w:r>
          </w:p>
        </w:tc>
        <w:tc>
          <w:tcPr>
            <w:tcW w:w="720" w:type="dxa"/>
            <w:tcBorders>
              <w:top w:val="nil"/>
              <w:left w:val="nil"/>
              <w:bottom w:val="single" w:sz="4" w:space="0" w:color="auto"/>
              <w:right w:val="single" w:sz="4" w:space="0" w:color="auto"/>
            </w:tcBorders>
            <w:vAlign w:val="center"/>
            <w:hideMark/>
          </w:tcPr>
          <w:p w14:paraId="6876D01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-0.84</w:t>
            </w:r>
          </w:p>
        </w:tc>
        <w:tc>
          <w:tcPr>
            <w:tcW w:w="900" w:type="dxa"/>
            <w:tcBorders>
              <w:top w:val="nil"/>
              <w:left w:val="nil"/>
              <w:bottom w:val="single" w:sz="4" w:space="0" w:color="auto"/>
              <w:right w:val="single" w:sz="4" w:space="0" w:color="auto"/>
            </w:tcBorders>
            <w:vAlign w:val="center"/>
            <w:hideMark/>
          </w:tcPr>
          <w:p w14:paraId="311A3B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67236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6B2BC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1FF0B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059D5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14FA0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6DB98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166F8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6549B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6D4CE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D04CB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BEF2E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1E46B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5B5D42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91D1F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terpenes or terpenoid compounds? </w:t>
            </w:r>
          </w:p>
        </w:tc>
        <w:tc>
          <w:tcPr>
            <w:tcW w:w="720" w:type="dxa"/>
            <w:tcBorders>
              <w:top w:val="nil"/>
              <w:left w:val="nil"/>
              <w:bottom w:val="single" w:sz="4" w:space="0" w:color="auto"/>
              <w:right w:val="single" w:sz="4" w:space="0" w:color="auto"/>
            </w:tcBorders>
            <w:vAlign w:val="center"/>
            <w:hideMark/>
          </w:tcPr>
          <w:p w14:paraId="3D44584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0.84</w:t>
            </w:r>
          </w:p>
        </w:tc>
        <w:tc>
          <w:tcPr>
            <w:tcW w:w="900" w:type="dxa"/>
            <w:tcBorders>
              <w:top w:val="nil"/>
              <w:left w:val="nil"/>
              <w:bottom w:val="single" w:sz="4" w:space="0" w:color="auto"/>
              <w:right w:val="single" w:sz="4" w:space="0" w:color="auto"/>
            </w:tcBorders>
            <w:vAlign w:val="center"/>
            <w:hideMark/>
          </w:tcPr>
          <w:p w14:paraId="01FC66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AF339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FFFEF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89A1A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AF5E2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5F6AD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36E2D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4D967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3528D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0FEC7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927E1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A0564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BE686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B3C3BE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B9875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oxalate crystals as a normal part of its physiology? </w:t>
            </w:r>
          </w:p>
        </w:tc>
        <w:tc>
          <w:tcPr>
            <w:tcW w:w="720" w:type="dxa"/>
            <w:tcBorders>
              <w:top w:val="nil"/>
              <w:left w:val="nil"/>
              <w:bottom w:val="single" w:sz="4" w:space="0" w:color="auto"/>
              <w:right w:val="single" w:sz="4" w:space="0" w:color="auto"/>
            </w:tcBorders>
            <w:vAlign w:val="center"/>
            <w:hideMark/>
          </w:tcPr>
          <w:p w14:paraId="22F18AF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0.83</w:t>
            </w:r>
          </w:p>
        </w:tc>
        <w:tc>
          <w:tcPr>
            <w:tcW w:w="900" w:type="dxa"/>
            <w:tcBorders>
              <w:top w:val="nil"/>
              <w:left w:val="nil"/>
              <w:bottom w:val="single" w:sz="4" w:space="0" w:color="auto"/>
              <w:right w:val="single" w:sz="4" w:space="0" w:color="auto"/>
            </w:tcBorders>
            <w:vAlign w:val="center"/>
            <w:hideMark/>
          </w:tcPr>
          <w:p w14:paraId="276D46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6235C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592D1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C84C8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CFB81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7AD73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42A2E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153E5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AA54C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2873E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96C3F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8D5D1A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DD8A4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5678C9A"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40D276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hermaphroditic (having both male and female reproductive organs simultaneously)?</w:t>
            </w:r>
          </w:p>
        </w:tc>
        <w:tc>
          <w:tcPr>
            <w:tcW w:w="720" w:type="dxa"/>
            <w:tcBorders>
              <w:top w:val="nil"/>
              <w:left w:val="nil"/>
              <w:bottom w:val="single" w:sz="4" w:space="0" w:color="auto"/>
              <w:right w:val="single" w:sz="4" w:space="0" w:color="auto"/>
            </w:tcBorders>
            <w:vAlign w:val="center"/>
            <w:hideMark/>
          </w:tcPr>
          <w:p w14:paraId="6513B42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0.83</w:t>
            </w:r>
          </w:p>
        </w:tc>
        <w:tc>
          <w:tcPr>
            <w:tcW w:w="900" w:type="dxa"/>
            <w:tcBorders>
              <w:top w:val="nil"/>
              <w:left w:val="nil"/>
              <w:bottom w:val="single" w:sz="4" w:space="0" w:color="auto"/>
              <w:right w:val="single" w:sz="4" w:space="0" w:color="auto"/>
            </w:tcBorders>
            <w:vAlign w:val="center"/>
            <w:hideMark/>
          </w:tcPr>
          <w:p w14:paraId="3FF2813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-0.33</w:t>
            </w:r>
          </w:p>
        </w:tc>
        <w:tc>
          <w:tcPr>
            <w:tcW w:w="900" w:type="dxa"/>
            <w:tcBorders>
              <w:top w:val="nil"/>
              <w:left w:val="nil"/>
              <w:bottom w:val="single" w:sz="4" w:space="0" w:color="auto"/>
              <w:right w:val="single" w:sz="4" w:space="0" w:color="auto"/>
            </w:tcBorders>
            <w:vAlign w:val="center"/>
            <w:hideMark/>
          </w:tcPr>
          <w:p w14:paraId="55535D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A2CD3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4BE06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91D49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39F80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90DEF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6A8B8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1C23F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1B81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E3C39C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8109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C521E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88C05EE"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3089D3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detect and respond to vibrations or sound transmitted through air, water, or substrate? </w:t>
            </w:r>
          </w:p>
        </w:tc>
        <w:tc>
          <w:tcPr>
            <w:tcW w:w="720" w:type="dxa"/>
            <w:tcBorders>
              <w:top w:val="nil"/>
              <w:left w:val="nil"/>
              <w:bottom w:val="single" w:sz="4" w:space="0" w:color="auto"/>
              <w:right w:val="single" w:sz="4" w:space="0" w:color="auto"/>
            </w:tcBorders>
            <w:vAlign w:val="center"/>
            <w:hideMark/>
          </w:tcPr>
          <w:p w14:paraId="3290245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-0.81</w:t>
            </w:r>
          </w:p>
        </w:tc>
        <w:tc>
          <w:tcPr>
            <w:tcW w:w="900" w:type="dxa"/>
            <w:tcBorders>
              <w:top w:val="nil"/>
              <w:left w:val="nil"/>
              <w:bottom w:val="single" w:sz="4" w:space="0" w:color="auto"/>
              <w:right w:val="single" w:sz="4" w:space="0" w:color="auto"/>
            </w:tcBorders>
            <w:vAlign w:val="center"/>
            <w:hideMark/>
          </w:tcPr>
          <w:p w14:paraId="5ECFCE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5202F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D2A6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24065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B84A1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A3745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5758C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9A53B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2E970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07E68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C8BC0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858A9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C6ACE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749E3F0"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6ECC60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a life cycle involving an alternation between distinct multicellular haploid and diploid generations? </w:t>
            </w:r>
          </w:p>
        </w:tc>
        <w:tc>
          <w:tcPr>
            <w:tcW w:w="720" w:type="dxa"/>
            <w:tcBorders>
              <w:top w:val="nil"/>
              <w:left w:val="nil"/>
              <w:bottom w:val="single" w:sz="4" w:space="0" w:color="auto"/>
              <w:right w:val="single" w:sz="4" w:space="0" w:color="auto"/>
            </w:tcBorders>
            <w:vAlign w:val="center"/>
            <w:hideMark/>
          </w:tcPr>
          <w:p w14:paraId="31A0693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0.81</w:t>
            </w:r>
          </w:p>
        </w:tc>
        <w:tc>
          <w:tcPr>
            <w:tcW w:w="900" w:type="dxa"/>
            <w:tcBorders>
              <w:top w:val="nil"/>
              <w:left w:val="nil"/>
              <w:bottom w:val="single" w:sz="4" w:space="0" w:color="auto"/>
              <w:right w:val="single" w:sz="4" w:space="0" w:color="auto"/>
            </w:tcBorders>
            <w:vAlign w:val="center"/>
            <w:hideMark/>
          </w:tcPr>
          <w:p w14:paraId="71F26A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BFD0C8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5D61F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2726D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ACF37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A944C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64CC6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A5CB3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160E8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DD5FC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5506A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901D2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5E758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4A4582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8BA68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transmit electrical signals between its cells? </w:t>
            </w:r>
          </w:p>
        </w:tc>
        <w:tc>
          <w:tcPr>
            <w:tcW w:w="720" w:type="dxa"/>
            <w:tcBorders>
              <w:top w:val="nil"/>
              <w:left w:val="nil"/>
              <w:bottom w:val="single" w:sz="4" w:space="0" w:color="auto"/>
              <w:right w:val="single" w:sz="4" w:space="0" w:color="auto"/>
            </w:tcBorders>
            <w:vAlign w:val="center"/>
            <w:hideMark/>
          </w:tcPr>
          <w:p w14:paraId="4246AE3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-0.80</w:t>
            </w:r>
          </w:p>
        </w:tc>
        <w:tc>
          <w:tcPr>
            <w:tcW w:w="900" w:type="dxa"/>
            <w:tcBorders>
              <w:top w:val="nil"/>
              <w:left w:val="nil"/>
              <w:bottom w:val="single" w:sz="4" w:space="0" w:color="auto"/>
              <w:right w:val="single" w:sz="4" w:space="0" w:color="auto"/>
            </w:tcBorders>
            <w:vAlign w:val="center"/>
            <w:hideMark/>
          </w:tcPr>
          <w:p w14:paraId="2C96600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900" w:type="dxa"/>
            <w:tcBorders>
              <w:top w:val="nil"/>
              <w:left w:val="nil"/>
              <w:bottom w:val="single" w:sz="4" w:space="0" w:color="auto"/>
              <w:right w:val="single" w:sz="4" w:space="0" w:color="auto"/>
            </w:tcBorders>
            <w:vAlign w:val="center"/>
            <w:hideMark/>
          </w:tcPr>
          <w:p w14:paraId="1FEEC3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5D0343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F6EF1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45C3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575BA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087A7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F2981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66B06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2E01B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A9508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27278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C9113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A39767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FD7AD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this organism sessile (fixed in place) for most of its adult life? </w:t>
            </w:r>
          </w:p>
        </w:tc>
        <w:tc>
          <w:tcPr>
            <w:tcW w:w="720" w:type="dxa"/>
            <w:tcBorders>
              <w:top w:val="nil"/>
              <w:left w:val="nil"/>
              <w:bottom w:val="single" w:sz="4" w:space="0" w:color="auto"/>
              <w:right w:val="single" w:sz="4" w:space="0" w:color="auto"/>
            </w:tcBorders>
            <w:vAlign w:val="center"/>
            <w:hideMark/>
          </w:tcPr>
          <w:p w14:paraId="0016015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0.80</w:t>
            </w:r>
          </w:p>
        </w:tc>
        <w:tc>
          <w:tcPr>
            <w:tcW w:w="900" w:type="dxa"/>
            <w:tcBorders>
              <w:top w:val="nil"/>
              <w:left w:val="nil"/>
              <w:bottom w:val="single" w:sz="4" w:space="0" w:color="auto"/>
              <w:right w:val="single" w:sz="4" w:space="0" w:color="auto"/>
            </w:tcBorders>
            <w:vAlign w:val="center"/>
            <w:hideMark/>
          </w:tcPr>
          <w:p w14:paraId="673D72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B5D2A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03848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A4578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3B60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EF1F4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32B33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B5549E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20150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769E05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3D031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50C1C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CBF19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278F764" w14:textId="77777777" w:rsidTr="00FB2E89">
        <w:trPr>
          <w:cantSplit/>
          <w:trHeight w:val="1068"/>
          <w:jc w:val="center"/>
        </w:trPr>
        <w:tc>
          <w:tcPr>
            <w:tcW w:w="2245" w:type="dxa"/>
            <w:tcBorders>
              <w:top w:val="nil"/>
              <w:left w:val="single" w:sz="4" w:space="0" w:color="auto"/>
              <w:bottom w:val="single" w:sz="4" w:space="0" w:color="auto"/>
              <w:right w:val="single" w:sz="4" w:space="0" w:color="auto"/>
            </w:tcBorders>
            <w:vAlign w:val="center"/>
            <w:hideMark/>
          </w:tcPr>
          <w:p w14:paraId="698253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pheromones or chemical signals to coordinate behavior or development among members of its own species? </w:t>
            </w:r>
          </w:p>
        </w:tc>
        <w:tc>
          <w:tcPr>
            <w:tcW w:w="720" w:type="dxa"/>
            <w:tcBorders>
              <w:top w:val="nil"/>
              <w:left w:val="nil"/>
              <w:bottom w:val="single" w:sz="4" w:space="0" w:color="auto"/>
              <w:right w:val="single" w:sz="4" w:space="0" w:color="auto"/>
            </w:tcBorders>
            <w:vAlign w:val="center"/>
            <w:hideMark/>
          </w:tcPr>
          <w:p w14:paraId="47BCC12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-0.80</w:t>
            </w:r>
          </w:p>
        </w:tc>
        <w:tc>
          <w:tcPr>
            <w:tcW w:w="900" w:type="dxa"/>
            <w:tcBorders>
              <w:top w:val="nil"/>
              <w:left w:val="nil"/>
              <w:bottom w:val="single" w:sz="4" w:space="0" w:color="auto"/>
              <w:right w:val="single" w:sz="4" w:space="0" w:color="auto"/>
            </w:tcBorders>
            <w:vAlign w:val="center"/>
            <w:hideMark/>
          </w:tcPr>
          <w:p w14:paraId="2F4BDC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C57E03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24168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245BF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8E337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FD9285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8ECCB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F357A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1BB7B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07CA2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87AB3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64E96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FFE1B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1C07348" w14:textId="77777777" w:rsidTr="00FB2E89">
        <w:trPr>
          <w:cantSplit/>
          <w:trHeight w:val="1068"/>
          <w:jc w:val="center"/>
        </w:trPr>
        <w:tc>
          <w:tcPr>
            <w:tcW w:w="2245" w:type="dxa"/>
            <w:tcBorders>
              <w:top w:val="nil"/>
              <w:left w:val="single" w:sz="4" w:space="0" w:color="auto"/>
              <w:bottom w:val="single" w:sz="4" w:space="0" w:color="auto"/>
              <w:right w:val="single" w:sz="4" w:space="0" w:color="auto"/>
            </w:tcBorders>
            <w:vAlign w:val="center"/>
            <w:hideMark/>
          </w:tcPr>
          <w:p w14:paraId="55B7A9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compounds that specifically attract insects (e.g., for pollination, spore dispersal, prey capture, or symbiotic benefit)?</w:t>
            </w:r>
          </w:p>
        </w:tc>
        <w:tc>
          <w:tcPr>
            <w:tcW w:w="720" w:type="dxa"/>
            <w:tcBorders>
              <w:top w:val="nil"/>
              <w:left w:val="nil"/>
              <w:bottom w:val="single" w:sz="4" w:space="0" w:color="auto"/>
              <w:right w:val="single" w:sz="4" w:space="0" w:color="auto"/>
            </w:tcBorders>
            <w:vAlign w:val="center"/>
            <w:hideMark/>
          </w:tcPr>
          <w:p w14:paraId="0200657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0.79</w:t>
            </w:r>
          </w:p>
        </w:tc>
        <w:tc>
          <w:tcPr>
            <w:tcW w:w="900" w:type="dxa"/>
            <w:tcBorders>
              <w:top w:val="nil"/>
              <w:left w:val="nil"/>
              <w:bottom w:val="single" w:sz="4" w:space="0" w:color="auto"/>
              <w:right w:val="single" w:sz="4" w:space="0" w:color="auto"/>
            </w:tcBorders>
            <w:vAlign w:val="center"/>
            <w:hideMark/>
          </w:tcPr>
          <w:p w14:paraId="644230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A495C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B70AD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CCDE8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24F95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2141E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8EBBD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6DE5C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B8841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5560B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0FB3E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1A2CF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DF958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985E7E0"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0F1361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structures specifically adapted to attract animals for seed or spore dispersal? </w:t>
            </w:r>
          </w:p>
        </w:tc>
        <w:tc>
          <w:tcPr>
            <w:tcW w:w="720" w:type="dxa"/>
            <w:tcBorders>
              <w:top w:val="nil"/>
              <w:left w:val="nil"/>
              <w:bottom w:val="single" w:sz="4" w:space="0" w:color="auto"/>
              <w:right w:val="single" w:sz="4" w:space="0" w:color="auto"/>
            </w:tcBorders>
            <w:vAlign w:val="center"/>
            <w:hideMark/>
          </w:tcPr>
          <w:p w14:paraId="75953A7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0.78</w:t>
            </w:r>
          </w:p>
        </w:tc>
        <w:tc>
          <w:tcPr>
            <w:tcW w:w="900" w:type="dxa"/>
            <w:tcBorders>
              <w:top w:val="nil"/>
              <w:left w:val="nil"/>
              <w:bottom w:val="single" w:sz="4" w:space="0" w:color="auto"/>
              <w:right w:val="single" w:sz="4" w:space="0" w:color="auto"/>
            </w:tcBorders>
            <w:vAlign w:val="center"/>
            <w:hideMark/>
          </w:tcPr>
          <w:p w14:paraId="78F11D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50F61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A1218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34F7BA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B4741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7B186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073D9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76966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19484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9B80B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48E17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A2B07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FDC82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B700EE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11D2B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 xml:space="preserve">Does this organism primarily store energy </w:t>
            </w:r>
            <w:proofErr w:type="gramStart"/>
            <w:r w:rsidRPr="009C003D">
              <w:rPr>
                <w:rFonts w:ascii="Arial" w:eastAsia="Times New Roman" w:hAnsi="Arial" w:cs="Times New Roman"/>
                <w:color w:val="000000"/>
                <w:sz w:val="12"/>
                <w:szCs w:val="20"/>
              </w:rPr>
              <w:t>as</w:t>
            </w:r>
            <w:proofErr w:type="gramEnd"/>
            <w:r w:rsidRPr="009C003D">
              <w:rPr>
                <w:rFonts w:ascii="Arial" w:eastAsia="Times New Roman" w:hAnsi="Arial" w:cs="Times New Roman"/>
                <w:color w:val="000000"/>
                <w:sz w:val="12"/>
                <w:szCs w:val="20"/>
              </w:rPr>
              <w:t xml:space="preserve"> oils or lipids? </w:t>
            </w:r>
          </w:p>
        </w:tc>
        <w:tc>
          <w:tcPr>
            <w:tcW w:w="720" w:type="dxa"/>
            <w:tcBorders>
              <w:top w:val="nil"/>
              <w:left w:val="nil"/>
              <w:bottom w:val="single" w:sz="4" w:space="0" w:color="auto"/>
              <w:right w:val="single" w:sz="4" w:space="0" w:color="auto"/>
            </w:tcBorders>
            <w:vAlign w:val="center"/>
            <w:hideMark/>
          </w:tcPr>
          <w:p w14:paraId="071237C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-0.77</w:t>
            </w:r>
          </w:p>
        </w:tc>
        <w:tc>
          <w:tcPr>
            <w:tcW w:w="900" w:type="dxa"/>
            <w:tcBorders>
              <w:top w:val="nil"/>
              <w:left w:val="nil"/>
              <w:bottom w:val="single" w:sz="4" w:space="0" w:color="auto"/>
              <w:right w:val="single" w:sz="4" w:space="0" w:color="auto"/>
            </w:tcBorders>
            <w:vAlign w:val="center"/>
            <w:hideMark/>
          </w:tcPr>
          <w:p w14:paraId="60F1D5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8A33E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9C2E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79FB8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57EE2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FC36E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781CB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95616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69889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4E678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89892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03BAA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C0BCA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BE49835"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54F8F3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consume other organisms? </w:t>
            </w:r>
          </w:p>
        </w:tc>
        <w:tc>
          <w:tcPr>
            <w:tcW w:w="720" w:type="dxa"/>
            <w:tcBorders>
              <w:top w:val="nil"/>
              <w:left w:val="nil"/>
              <w:bottom w:val="single" w:sz="4" w:space="0" w:color="auto"/>
              <w:right w:val="single" w:sz="4" w:space="0" w:color="auto"/>
            </w:tcBorders>
            <w:vAlign w:val="center"/>
            <w:hideMark/>
          </w:tcPr>
          <w:p w14:paraId="6D96D20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-0.77</w:t>
            </w:r>
          </w:p>
        </w:tc>
        <w:tc>
          <w:tcPr>
            <w:tcW w:w="900" w:type="dxa"/>
            <w:tcBorders>
              <w:top w:val="nil"/>
              <w:left w:val="nil"/>
              <w:bottom w:val="single" w:sz="4" w:space="0" w:color="auto"/>
              <w:right w:val="single" w:sz="4" w:space="0" w:color="auto"/>
            </w:tcBorders>
            <w:vAlign w:val="center"/>
            <w:hideMark/>
          </w:tcPr>
          <w:p w14:paraId="4E0442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489D1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62E58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B08D9B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D9430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9125F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0F5CB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07AA8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CA02C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7E800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A5898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3EF67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25EDA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B120619"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0BB01B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structures arranged in a spiral or helical pattern (e.g., phyllotaxis, shell coiling, hyphal spiraling)?</w:t>
            </w:r>
          </w:p>
        </w:tc>
        <w:tc>
          <w:tcPr>
            <w:tcW w:w="720" w:type="dxa"/>
            <w:tcBorders>
              <w:top w:val="nil"/>
              <w:left w:val="nil"/>
              <w:bottom w:val="single" w:sz="4" w:space="0" w:color="auto"/>
              <w:right w:val="single" w:sz="4" w:space="0" w:color="auto"/>
            </w:tcBorders>
            <w:vAlign w:val="center"/>
            <w:hideMark/>
          </w:tcPr>
          <w:p w14:paraId="7E16D78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0.75</w:t>
            </w:r>
          </w:p>
        </w:tc>
        <w:tc>
          <w:tcPr>
            <w:tcW w:w="900" w:type="dxa"/>
            <w:tcBorders>
              <w:top w:val="nil"/>
              <w:left w:val="nil"/>
              <w:bottom w:val="single" w:sz="4" w:space="0" w:color="auto"/>
              <w:right w:val="single" w:sz="4" w:space="0" w:color="auto"/>
            </w:tcBorders>
            <w:vAlign w:val="center"/>
            <w:hideMark/>
          </w:tcPr>
          <w:p w14:paraId="4D5897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AABF6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22820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87ECB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340EA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C8220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71FFF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1A347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FFC241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50" w:type="dxa"/>
            <w:tcBorders>
              <w:top w:val="nil"/>
              <w:left w:val="nil"/>
              <w:bottom w:val="single" w:sz="4" w:space="0" w:color="auto"/>
              <w:right w:val="single" w:sz="4" w:space="0" w:color="auto"/>
            </w:tcBorders>
            <w:vAlign w:val="center"/>
            <w:hideMark/>
          </w:tcPr>
          <w:p w14:paraId="57007D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8CB97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58C43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10795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F5A5CF8"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4D8091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bilateral symmetry? </w:t>
            </w:r>
          </w:p>
        </w:tc>
        <w:tc>
          <w:tcPr>
            <w:tcW w:w="720" w:type="dxa"/>
            <w:tcBorders>
              <w:top w:val="nil"/>
              <w:left w:val="nil"/>
              <w:bottom w:val="single" w:sz="4" w:space="0" w:color="auto"/>
              <w:right w:val="single" w:sz="4" w:space="0" w:color="auto"/>
            </w:tcBorders>
            <w:vAlign w:val="center"/>
            <w:hideMark/>
          </w:tcPr>
          <w:p w14:paraId="5868F8F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-0.75</w:t>
            </w:r>
          </w:p>
        </w:tc>
        <w:tc>
          <w:tcPr>
            <w:tcW w:w="900" w:type="dxa"/>
            <w:tcBorders>
              <w:top w:val="nil"/>
              <w:left w:val="nil"/>
              <w:bottom w:val="single" w:sz="4" w:space="0" w:color="auto"/>
              <w:right w:val="single" w:sz="4" w:space="0" w:color="auto"/>
            </w:tcBorders>
            <w:vAlign w:val="center"/>
            <w:hideMark/>
          </w:tcPr>
          <w:p w14:paraId="4E241D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A8FAE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2C08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54063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3EC7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D8915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EFF75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95E15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964BD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8BE72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D4842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83F26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9C32B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2DE6AD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8AD50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melanin or melanin like pigments? </w:t>
            </w:r>
          </w:p>
        </w:tc>
        <w:tc>
          <w:tcPr>
            <w:tcW w:w="720" w:type="dxa"/>
            <w:tcBorders>
              <w:top w:val="nil"/>
              <w:left w:val="nil"/>
              <w:bottom w:val="single" w:sz="4" w:space="0" w:color="auto"/>
              <w:right w:val="single" w:sz="4" w:space="0" w:color="auto"/>
            </w:tcBorders>
            <w:vAlign w:val="center"/>
            <w:hideMark/>
          </w:tcPr>
          <w:p w14:paraId="5BFA6B8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-0.74</w:t>
            </w:r>
          </w:p>
        </w:tc>
        <w:tc>
          <w:tcPr>
            <w:tcW w:w="900" w:type="dxa"/>
            <w:tcBorders>
              <w:top w:val="nil"/>
              <w:left w:val="nil"/>
              <w:bottom w:val="single" w:sz="4" w:space="0" w:color="auto"/>
              <w:right w:val="single" w:sz="4" w:space="0" w:color="auto"/>
            </w:tcBorders>
            <w:vAlign w:val="center"/>
            <w:hideMark/>
          </w:tcPr>
          <w:p w14:paraId="30FCFC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4652E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8B631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098DA7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30145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2E32D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043EA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888BC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0C369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3A397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5FCFA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52289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8F039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52671D0"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49B48B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form perennial structures that persist and regrow across multiple years or seasons? </w:t>
            </w:r>
          </w:p>
        </w:tc>
        <w:tc>
          <w:tcPr>
            <w:tcW w:w="720" w:type="dxa"/>
            <w:tcBorders>
              <w:top w:val="nil"/>
              <w:left w:val="nil"/>
              <w:bottom w:val="single" w:sz="4" w:space="0" w:color="auto"/>
              <w:right w:val="single" w:sz="4" w:space="0" w:color="auto"/>
            </w:tcBorders>
            <w:vAlign w:val="center"/>
            <w:hideMark/>
          </w:tcPr>
          <w:p w14:paraId="2E50C55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0.74</w:t>
            </w:r>
          </w:p>
        </w:tc>
        <w:tc>
          <w:tcPr>
            <w:tcW w:w="900" w:type="dxa"/>
            <w:tcBorders>
              <w:top w:val="nil"/>
              <w:left w:val="nil"/>
              <w:bottom w:val="single" w:sz="4" w:space="0" w:color="auto"/>
              <w:right w:val="single" w:sz="4" w:space="0" w:color="auto"/>
            </w:tcBorders>
            <w:vAlign w:val="center"/>
            <w:hideMark/>
          </w:tcPr>
          <w:p w14:paraId="6BB06A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9E1A3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3D09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B48A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31F9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D3731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98081B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1FC22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0CBAD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0C81E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852D5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CDC05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FCF777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EEC6268"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EE8F5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alkaloid compounds? </w:t>
            </w:r>
          </w:p>
        </w:tc>
        <w:tc>
          <w:tcPr>
            <w:tcW w:w="720" w:type="dxa"/>
            <w:tcBorders>
              <w:top w:val="nil"/>
              <w:left w:val="nil"/>
              <w:bottom w:val="single" w:sz="4" w:space="0" w:color="auto"/>
              <w:right w:val="single" w:sz="4" w:space="0" w:color="auto"/>
            </w:tcBorders>
            <w:vAlign w:val="center"/>
            <w:hideMark/>
          </w:tcPr>
          <w:p w14:paraId="3A2F7C3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0.72</w:t>
            </w:r>
          </w:p>
        </w:tc>
        <w:tc>
          <w:tcPr>
            <w:tcW w:w="900" w:type="dxa"/>
            <w:tcBorders>
              <w:top w:val="nil"/>
              <w:left w:val="nil"/>
              <w:bottom w:val="single" w:sz="4" w:space="0" w:color="auto"/>
              <w:right w:val="single" w:sz="4" w:space="0" w:color="auto"/>
            </w:tcBorders>
            <w:vAlign w:val="center"/>
            <w:hideMark/>
          </w:tcPr>
          <w:p w14:paraId="4ABDDC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0B902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4A415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5DC51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4229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53E33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E5C74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BE3CB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D09C0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A30BC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AC8FC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B7BC7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6A3A4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723CF2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D87F7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carotenoid pigments? </w:t>
            </w:r>
          </w:p>
        </w:tc>
        <w:tc>
          <w:tcPr>
            <w:tcW w:w="720" w:type="dxa"/>
            <w:tcBorders>
              <w:top w:val="nil"/>
              <w:left w:val="nil"/>
              <w:bottom w:val="single" w:sz="4" w:space="0" w:color="auto"/>
              <w:right w:val="single" w:sz="4" w:space="0" w:color="auto"/>
            </w:tcBorders>
            <w:vAlign w:val="center"/>
            <w:hideMark/>
          </w:tcPr>
          <w:p w14:paraId="2431299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0.70</w:t>
            </w:r>
          </w:p>
        </w:tc>
        <w:tc>
          <w:tcPr>
            <w:tcW w:w="900" w:type="dxa"/>
            <w:tcBorders>
              <w:top w:val="nil"/>
              <w:left w:val="nil"/>
              <w:bottom w:val="single" w:sz="4" w:space="0" w:color="auto"/>
              <w:right w:val="single" w:sz="4" w:space="0" w:color="auto"/>
            </w:tcBorders>
            <w:vAlign w:val="center"/>
            <w:hideMark/>
          </w:tcPr>
          <w:p w14:paraId="0D15CE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88F22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63862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C2AA4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AFF43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DCF3D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289A42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1083" w:type="dxa"/>
            <w:tcBorders>
              <w:top w:val="nil"/>
              <w:left w:val="nil"/>
              <w:bottom w:val="single" w:sz="4" w:space="0" w:color="auto"/>
              <w:right w:val="single" w:sz="4" w:space="0" w:color="auto"/>
            </w:tcBorders>
            <w:vAlign w:val="center"/>
            <w:hideMark/>
          </w:tcPr>
          <w:p w14:paraId="456AF0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2A81F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6C61A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8F943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D9791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AA857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ADFA094"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63CDF0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notable chemical compounds used by humans (medicines, dyes, fragrances, etc.)? </w:t>
            </w:r>
          </w:p>
        </w:tc>
        <w:tc>
          <w:tcPr>
            <w:tcW w:w="720" w:type="dxa"/>
            <w:tcBorders>
              <w:top w:val="nil"/>
              <w:left w:val="nil"/>
              <w:bottom w:val="single" w:sz="4" w:space="0" w:color="auto"/>
              <w:right w:val="single" w:sz="4" w:space="0" w:color="auto"/>
            </w:tcBorders>
            <w:vAlign w:val="center"/>
            <w:hideMark/>
          </w:tcPr>
          <w:p w14:paraId="6E96952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0.69</w:t>
            </w:r>
          </w:p>
        </w:tc>
        <w:tc>
          <w:tcPr>
            <w:tcW w:w="900" w:type="dxa"/>
            <w:tcBorders>
              <w:top w:val="nil"/>
              <w:left w:val="nil"/>
              <w:bottom w:val="single" w:sz="4" w:space="0" w:color="auto"/>
              <w:right w:val="single" w:sz="4" w:space="0" w:color="auto"/>
            </w:tcBorders>
            <w:vAlign w:val="center"/>
            <w:hideMark/>
          </w:tcPr>
          <w:p w14:paraId="21E3F7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1AD9F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CC9A5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CD29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FCF4DC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EE6D6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8B93F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5D7AC5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6" w:type="dxa"/>
            <w:tcBorders>
              <w:top w:val="nil"/>
              <w:left w:val="nil"/>
              <w:bottom w:val="single" w:sz="4" w:space="0" w:color="auto"/>
              <w:right w:val="single" w:sz="4" w:space="0" w:color="auto"/>
            </w:tcBorders>
            <w:vAlign w:val="center"/>
            <w:hideMark/>
          </w:tcPr>
          <w:p w14:paraId="3DFB55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10DB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7AF77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1901E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0EBA3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895D4F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02046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camouflage that helps it blend into its surroundings? </w:t>
            </w:r>
          </w:p>
        </w:tc>
        <w:tc>
          <w:tcPr>
            <w:tcW w:w="720" w:type="dxa"/>
            <w:tcBorders>
              <w:top w:val="nil"/>
              <w:left w:val="nil"/>
              <w:bottom w:val="single" w:sz="4" w:space="0" w:color="auto"/>
              <w:right w:val="single" w:sz="4" w:space="0" w:color="auto"/>
            </w:tcBorders>
            <w:vAlign w:val="center"/>
            <w:hideMark/>
          </w:tcPr>
          <w:p w14:paraId="213F619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-0.68</w:t>
            </w:r>
          </w:p>
        </w:tc>
        <w:tc>
          <w:tcPr>
            <w:tcW w:w="900" w:type="dxa"/>
            <w:tcBorders>
              <w:top w:val="nil"/>
              <w:left w:val="nil"/>
              <w:bottom w:val="single" w:sz="4" w:space="0" w:color="auto"/>
              <w:right w:val="single" w:sz="4" w:space="0" w:color="auto"/>
            </w:tcBorders>
            <w:vAlign w:val="center"/>
            <w:hideMark/>
          </w:tcPr>
          <w:p w14:paraId="178EE9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0A05D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325DE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ED6B4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DC6AD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9FC95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9F767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35B1D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9749F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A219A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6362B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3AD6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74978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2B27B45"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17189C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claws? </w:t>
            </w:r>
          </w:p>
        </w:tc>
        <w:tc>
          <w:tcPr>
            <w:tcW w:w="720" w:type="dxa"/>
            <w:tcBorders>
              <w:top w:val="nil"/>
              <w:left w:val="nil"/>
              <w:bottom w:val="single" w:sz="4" w:space="0" w:color="auto"/>
              <w:right w:val="single" w:sz="4" w:space="0" w:color="auto"/>
            </w:tcBorders>
            <w:vAlign w:val="center"/>
            <w:hideMark/>
          </w:tcPr>
          <w:p w14:paraId="2644CC8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-0.68</w:t>
            </w:r>
          </w:p>
        </w:tc>
        <w:tc>
          <w:tcPr>
            <w:tcW w:w="900" w:type="dxa"/>
            <w:tcBorders>
              <w:top w:val="nil"/>
              <w:left w:val="nil"/>
              <w:bottom w:val="single" w:sz="4" w:space="0" w:color="auto"/>
              <w:right w:val="single" w:sz="4" w:space="0" w:color="auto"/>
            </w:tcBorders>
            <w:vAlign w:val="center"/>
            <w:hideMark/>
          </w:tcPr>
          <w:p w14:paraId="38671F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7279E2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-0.64</w:t>
            </w:r>
          </w:p>
        </w:tc>
        <w:tc>
          <w:tcPr>
            <w:tcW w:w="810" w:type="dxa"/>
            <w:tcBorders>
              <w:top w:val="nil"/>
              <w:left w:val="nil"/>
              <w:bottom w:val="single" w:sz="4" w:space="0" w:color="auto"/>
              <w:right w:val="single" w:sz="4" w:space="0" w:color="auto"/>
            </w:tcBorders>
            <w:vAlign w:val="center"/>
            <w:hideMark/>
          </w:tcPr>
          <w:p w14:paraId="75EB94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9A20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8D871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289A3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54273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16581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E1B2E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3D44A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2364F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8974F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FE156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4DCBA1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42FD7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 modular body plan (built from repeated, semi-autonomous units)?</w:t>
            </w:r>
          </w:p>
        </w:tc>
        <w:tc>
          <w:tcPr>
            <w:tcW w:w="720" w:type="dxa"/>
            <w:tcBorders>
              <w:top w:val="nil"/>
              <w:left w:val="nil"/>
              <w:bottom w:val="single" w:sz="4" w:space="0" w:color="auto"/>
              <w:right w:val="single" w:sz="4" w:space="0" w:color="auto"/>
            </w:tcBorders>
            <w:vAlign w:val="center"/>
            <w:hideMark/>
          </w:tcPr>
          <w:p w14:paraId="5A7A06C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0.67</w:t>
            </w:r>
          </w:p>
        </w:tc>
        <w:tc>
          <w:tcPr>
            <w:tcW w:w="900" w:type="dxa"/>
            <w:tcBorders>
              <w:top w:val="nil"/>
              <w:left w:val="nil"/>
              <w:bottom w:val="single" w:sz="4" w:space="0" w:color="auto"/>
              <w:right w:val="single" w:sz="4" w:space="0" w:color="auto"/>
            </w:tcBorders>
            <w:vAlign w:val="center"/>
            <w:hideMark/>
          </w:tcPr>
          <w:p w14:paraId="16635F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D5C55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A466E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B0EA7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C4815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468DC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5E648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E89F2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D1925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8BA2B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913B2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3B2B0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93301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C1C0D8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2DB96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a body plan that includes a pseudocoelom or coelom like cavity? </w:t>
            </w:r>
          </w:p>
        </w:tc>
        <w:tc>
          <w:tcPr>
            <w:tcW w:w="720" w:type="dxa"/>
            <w:tcBorders>
              <w:top w:val="nil"/>
              <w:left w:val="nil"/>
              <w:bottom w:val="single" w:sz="4" w:space="0" w:color="auto"/>
              <w:right w:val="single" w:sz="4" w:space="0" w:color="auto"/>
            </w:tcBorders>
            <w:vAlign w:val="center"/>
            <w:hideMark/>
          </w:tcPr>
          <w:p w14:paraId="4D1D924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-0.67</w:t>
            </w:r>
          </w:p>
        </w:tc>
        <w:tc>
          <w:tcPr>
            <w:tcW w:w="900" w:type="dxa"/>
            <w:tcBorders>
              <w:top w:val="nil"/>
              <w:left w:val="nil"/>
              <w:bottom w:val="single" w:sz="4" w:space="0" w:color="auto"/>
              <w:right w:val="single" w:sz="4" w:space="0" w:color="auto"/>
            </w:tcBorders>
            <w:vAlign w:val="center"/>
            <w:hideMark/>
          </w:tcPr>
          <w:p w14:paraId="02812A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05963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04AFA5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810" w:type="dxa"/>
            <w:tcBorders>
              <w:top w:val="nil"/>
              <w:left w:val="nil"/>
              <w:bottom w:val="single" w:sz="4" w:space="0" w:color="auto"/>
              <w:right w:val="single" w:sz="4" w:space="0" w:color="auto"/>
            </w:tcBorders>
            <w:vAlign w:val="center"/>
            <w:hideMark/>
          </w:tcPr>
          <w:p w14:paraId="0771FD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B2804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952EE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DA36A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127A0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84548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4F7AB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C8B7D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E5614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74D50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9EB01E7"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B3EEA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Could this organism survive its entire life cycle without sunlight? </w:t>
            </w:r>
          </w:p>
        </w:tc>
        <w:tc>
          <w:tcPr>
            <w:tcW w:w="720" w:type="dxa"/>
            <w:tcBorders>
              <w:top w:val="nil"/>
              <w:left w:val="nil"/>
              <w:bottom w:val="single" w:sz="4" w:space="0" w:color="auto"/>
              <w:right w:val="single" w:sz="4" w:space="0" w:color="auto"/>
            </w:tcBorders>
            <w:vAlign w:val="center"/>
            <w:hideMark/>
          </w:tcPr>
          <w:p w14:paraId="67C470A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-0.66</w:t>
            </w:r>
          </w:p>
        </w:tc>
        <w:tc>
          <w:tcPr>
            <w:tcW w:w="900" w:type="dxa"/>
            <w:tcBorders>
              <w:top w:val="nil"/>
              <w:left w:val="nil"/>
              <w:bottom w:val="single" w:sz="4" w:space="0" w:color="auto"/>
              <w:right w:val="single" w:sz="4" w:space="0" w:color="auto"/>
            </w:tcBorders>
            <w:vAlign w:val="center"/>
            <w:hideMark/>
          </w:tcPr>
          <w:p w14:paraId="7621BC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74D8A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4CC3A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E560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FB243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4C4BA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A2DBE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80069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2D64A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1EA9D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0AA84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8A587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159B7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E20A80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7B4BF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w:t>
            </w:r>
            <w:r w:rsidR="00545FC5">
              <w:rPr>
                <w:rFonts w:ascii="Arial" w:eastAsia="Times New Roman" w:hAnsi="Arial" w:cs="Times New Roman"/>
                <w:color w:val="000000"/>
                <w:sz w:val="12"/>
                <w:szCs w:val="20"/>
              </w:rPr>
              <w:t xml:space="preserve">β </w:t>
            </w:r>
            <w:r w:rsidRPr="009C003D">
              <w:rPr>
                <w:rFonts w:ascii="Arial" w:eastAsia="Times New Roman" w:hAnsi="Arial" w:cs="Times New Roman"/>
                <w:color w:val="000000"/>
                <w:sz w:val="12"/>
                <w:szCs w:val="20"/>
              </w:rPr>
              <w:t xml:space="preserve">glucan as a significant structural or functional component? </w:t>
            </w:r>
          </w:p>
        </w:tc>
        <w:tc>
          <w:tcPr>
            <w:tcW w:w="720" w:type="dxa"/>
            <w:tcBorders>
              <w:top w:val="nil"/>
              <w:left w:val="nil"/>
              <w:bottom w:val="single" w:sz="4" w:space="0" w:color="auto"/>
              <w:right w:val="single" w:sz="4" w:space="0" w:color="auto"/>
            </w:tcBorders>
            <w:vAlign w:val="center"/>
            <w:hideMark/>
          </w:tcPr>
          <w:p w14:paraId="1C170D6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0.65</w:t>
            </w:r>
          </w:p>
        </w:tc>
        <w:tc>
          <w:tcPr>
            <w:tcW w:w="900" w:type="dxa"/>
            <w:tcBorders>
              <w:top w:val="nil"/>
              <w:left w:val="nil"/>
              <w:bottom w:val="single" w:sz="4" w:space="0" w:color="auto"/>
              <w:right w:val="single" w:sz="4" w:space="0" w:color="auto"/>
            </w:tcBorders>
            <w:vAlign w:val="center"/>
            <w:hideMark/>
          </w:tcPr>
          <w:p w14:paraId="3B69B2A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0.55</w:t>
            </w:r>
          </w:p>
        </w:tc>
        <w:tc>
          <w:tcPr>
            <w:tcW w:w="900" w:type="dxa"/>
            <w:tcBorders>
              <w:top w:val="nil"/>
              <w:left w:val="nil"/>
              <w:bottom w:val="single" w:sz="4" w:space="0" w:color="auto"/>
              <w:right w:val="single" w:sz="4" w:space="0" w:color="auto"/>
            </w:tcBorders>
            <w:vAlign w:val="center"/>
            <w:hideMark/>
          </w:tcPr>
          <w:p w14:paraId="60F8B8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0DDC4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6D41F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CB42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ACAF5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737BC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04D5E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32E92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CBC5E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16FA1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28F15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649F3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9D05949"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5DB5DB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rely on wind</w:t>
            </w:r>
            <w:r w:rsidR="00F461AB">
              <w:rPr>
                <w:rFonts w:ascii="Arial" w:eastAsia="Times New Roman" w:hAnsi="Arial" w:cs="Times New Roman"/>
                <w:color w:val="000000"/>
                <w:sz w:val="12"/>
                <w:szCs w:val="20"/>
              </w:rPr>
              <w:t xml:space="preserve">, </w:t>
            </w:r>
            <w:r w:rsidRPr="009C003D">
              <w:rPr>
                <w:rFonts w:ascii="Arial" w:eastAsia="Times New Roman" w:hAnsi="Arial" w:cs="Times New Roman"/>
                <w:color w:val="000000"/>
                <w:sz w:val="12"/>
                <w:szCs w:val="20"/>
              </w:rPr>
              <w:t>water</w:t>
            </w:r>
            <w:r w:rsidR="00F461AB">
              <w:rPr>
                <w:rFonts w:ascii="Arial" w:eastAsia="Times New Roman" w:hAnsi="Arial" w:cs="Times New Roman"/>
                <w:color w:val="000000"/>
                <w:sz w:val="12"/>
                <w:szCs w:val="20"/>
              </w:rPr>
              <w:t xml:space="preserve">, </w:t>
            </w:r>
            <w:r w:rsidRPr="009C003D">
              <w:rPr>
                <w:rFonts w:ascii="Arial" w:eastAsia="Times New Roman" w:hAnsi="Arial" w:cs="Times New Roman"/>
                <w:color w:val="000000"/>
                <w:sz w:val="12"/>
                <w:szCs w:val="20"/>
              </w:rPr>
              <w:t xml:space="preserve">or other organisms for reproduction? </w:t>
            </w:r>
          </w:p>
        </w:tc>
        <w:tc>
          <w:tcPr>
            <w:tcW w:w="720" w:type="dxa"/>
            <w:tcBorders>
              <w:top w:val="nil"/>
              <w:left w:val="nil"/>
              <w:bottom w:val="single" w:sz="4" w:space="0" w:color="auto"/>
              <w:right w:val="single" w:sz="4" w:space="0" w:color="auto"/>
            </w:tcBorders>
            <w:vAlign w:val="center"/>
            <w:hideMark/>
          </w:tcPr>
          <w:p w14:paraId="1BA7771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0.65</w:t>
            </w:r>
          </w:p>
        </w:tc>
        <w:tc>
          <w:tcPr>
            <w:tcW w:w="900" w:type="dxa"/>
            <w:tcBorders>
              <w:top w:val="nil"/>
              <w:left w:val="nil"/>
              <w:bottom w:val="single" w:sz="4" w:space="0" w:color="auto"/>
              <w:right w:val="single" w:sz="4" w:space="0" w:color="auto"/>
            </w:tcBorders>
            <w:vAlign w:val="center"/>
            <w:hideMark/>
          </w:tcPr>
          <w:p w14:paraId="0290BB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57000D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0.58</w:t>
            </w:r>
          </w:p>
        </w:tc>
        <w:tc>
          <w:tcPr>
            <w:tcW w:w="810" w:type="dxa"/>
            <w:tcBorders>
              <w:top w:val="nil"/>
              <w:left w:val="nil"/>
              <w:bottom w:val="single" w:sz="4" w:space="0" w:color="auto"/>
              <w:right w:val="single" w:sz="4" w:space="0" w:color="auto"/>
            </w:tcBorders>
            <w:vAlign w:val="center"/>
            <w:hideMark/>
          </w:tcPr>
          <w:p w14:paraId="34DC81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A4F13B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6B371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D1C48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110B9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9998A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2629C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C2631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048AA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ECA38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EDDB0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65FED8F"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68FDF7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survive and regrow from a </w:t>
            </w:r>
            <w:proofErr w:type="gramStart"/>
            <w:r w:rsidRPr="009C003D">
              <w:rPr>
                <w:rFonts w:ascii="Arial" w:eastAsia="Times New Roman" w:hAnsi="Arial" w:cs="Times New Roman"/>
                <w:color w:val="000000"/>
                <w:sz w:val="12"/>
                <w:szCs w:val="20"/>
              </w:rPr>
              <w:t>small severed</w:t>
            </w:r>
            <w:proofErr w:type="gramEnd"/>
            <w:r w:rsidRPr="009C003D">
              <w:rPr>
                <w:rFonts w:ascii="Arial" w:eastAsia="Times New Roman" w:hAnsi="Arial" w:cs="Times New Roman"/>
                <w:color w:val="000000"/>
                <w:sz w:val="12"/>
                <w:szCs w:val="20"/>
              </w:rPr>
              <w:t xml:space="preserve"> fragment into a </w:t>
            </w:r>
            <w:proofErr w:type="gramStart"/>
            <w:r w:rsidRPr="009C003D">
              <w:rPr>
                <w:rFonts w:ascii="Arial" w:eastAsia="Times New Roman" w:hAnsi="Arial" w:cs="Times New Roman"/>
                <w:color w:val="000000"/>
                <w:sz w:val="12"/>
                <w:szCs w:val="20"/>
              </w:rPr>
              <w:t>complete</w:t>
            </w:r>
            <w:proofErr w:type="gramEnd"/>
            <w:r w:rsidRPr="009C003D">
              <w:rPr>
                <w:rFonts w:ascii="Arial" w:eastAsia="Times New Roman" w:hAnsi="Arial" w:cs="Times New Roman"/>
                <w:color w:val="000000"/>
                <w:sz w:val="12"/>
                <w:szCs w:val="20"/>
              </w:rPr>
              <w:t xml:space="preserve"> new organism? </w:t>
            </w:r>
          </w:p>
        </w:tc>
        <w:tc>
          <w:tcPr>
            <w:tcW w:w="720" w:type="dxa"/>
            <w:tcBorders>
              <w:top w:val="nil"/>
              <w:left w:val="nil"/>
              <w:bottom w:val="single" w:sz="4" w:space="0" w:color="auto"/>
              <w:right w:val="single" w:sz="4" w:space="0" w:color="auto"/>
            </w:tcBorders>
            <w:vAlign w:val="center"/>
            <w:hideMark/>
          </w:tcPr>
          <w:p w14:paraId="71FB63A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0.64</w:t>
            </w:r>
          </w:p>
        </w:tc>
        <w:tc>
          <w:tcPr>
            <w:tcW w:w="900" w:type="dxa"/>
            <w:tcBorders>
              <w:top w:val="nil"/>
              <w:left w:val="nil"/>
              <w:bottom w:val="single" w:sz="4" w:space="0" w:color="auto"/>
              <w:right w:val="single" w:sz="4" w:space="0" w:color="auto"/>
            </w:tcBorders>
            <w:vAlign w:val="center"/>
            <w:hideMark/>
          </w:tcPr>
          <w:p w14:paraId="542B8E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6172B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1E830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38C5B6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810" w:type="dxa"/>
            <w:tcBorders>
              <w:top w:val="nil"/>
              <w:left w:val="nil"/>
              <w:bottom w:val="single" w:sz="4" w:space="0" w:color="auto"/>
              <w:right w:val="single" w:sz="4" w:space="0" w:color="auto"/>
            </w:tcBorders>
            <w:vAlign w:val="center"/>
            <w:hideMark/>
          </w:tcPr>
          <w:p w14:paraId="5A9B55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42592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07970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DEF4C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0691B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B44FC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08CCC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49CBA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B9BE2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B0BA8C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92965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 xml:space="preserve">Does this organism produce antibiotic or antimicrobial compounds? </w:t>
            </w:r>
          </w:p>
        </w:tc>
        <w:tc>
          <w:tcPr>
            <w:tcW w:w="720" w:type="dxa"/>
            <w:tcBorders>
              <w:top w:val="nil"/>
              <w:left w:val="nil"/>
              <w:bottom w:val="single" w:sz="4" w:space="0" w:color="auto"/>
              <w:right w:val="single" w:sz="4" w:space="0" w:color="auto"/>
            </w:tcBorders>
            <w:vAlign w:val="center"/>
            <w:hideMark/>
          </w:tcPr>
          <w:p w14:paraId="041F6F4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0.63</w:t>
            </w:r>
          </w:p>
        </w:tc>
        <w:tc>
          <w:tcPr>
            <w:tcW w:w="900" w:type="dxa"/>
            <w:tcBorders>
              <w:top w:val="nil"/>
              <w:left w:val="nil"/>
              <w:bottom w:val="single" w:sz="4" w:space="0" w:color="auto"/>
              <w:right w:val="single" w:sz="4" w:space="0" w:color="auto"/>
            </w:tcBorders>
            <w:vAlign w:val="center"/>
            <w:hideMark/>
          </w:tcPr>
          <w:p w14:paraId="44FD7EE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BFABBB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D0013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70296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50A5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5E5BB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947C3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11AD3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D431A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26523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D115A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DC5B8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54F37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4C9CCF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955AF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do most of its activities (or growth) at night? </w:t>
            </w:r>
          </w:p>
        </w:tc>
        <w:tc>
          <w:tcPr>
            <w:tcW w:w="720" w:type="dxa"/>
            <w:tcBorders>
              <w:top w:val="nil"/>
              <w:left w:val="nil"/>
              <w:bottom w:val="single" w:sz="4" w:space="0" w:color="auto"/>
              <w:right w:val="single" w:sz="4" w:space="0" w:color="auto"/>
            </w:tcBorders>
            <w:vAlign w:val="center"/>
            <w:hideMark/>
          </w:tcPr>
          <w:p w14:paraId="274A2F5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-0.62</w:t>
            </w:r>
          </w:p>
        </w:tc>
        <w:tc>
          <w:tcPr>
            <w:tcW w:w="900" w:type="dxa"/>
            <w:tcBorders>
              <w:top w:val="nil"/>
              <w:left w:val="nil"/>
              <w:bottom w:val="single" w:sz="4" w:space="0" w:color="auto"/>
              <w:right w:val="single" w:sz="4" w:space="0" w:color="auto"/>
            </w:tcBorders>
            <w:vAlign w:val="center"/>
            <w:hideMark/>
          </w:tcPr>
          <w:p w14:paraId="640647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FE013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265E4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9F5B1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199EC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92400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5368FCB" w14:textId="77777777" w:rsidR="007346D8" w:rsidRPr="009C003D" w:rsidRDefault="007346D8" w:rsidP="00FB2E89">
            <w:pPr>
              <w:spacing w:after="0" w:line="240" w:lineRule="auto"/>
              <w:jc w:val="center"/>
              <w:rPr>
                <w:rFonts w:eastAsia="Times New Roman" w:cs="Times New Roman"/>
                <w:color w:val="000000"/>
                <w:sz w:val="20"/>
                <w:szCs w:val="20"/>
              </w:rPr>
            </w:pPr>
          </w:p>
        </w:tc>
        <w:tc>
          <w:tcPr>
            <w:tcW w:w="1083" w:type="dxa"/>
            <w:tcBorders>
              <w:top w:val="nil"/>
              <w:left w:val="nil"/>
              <w:bottom w:val="single" w:sz="4" w:space="0" w:color="auto"/>
              <w:right w:val="single" w:sz="4" w:space="0" w:color="auto"/>
            </w:tcBorders>
            <w:vAlign w:val="center"/>
            <w:hideMark/>
          </w:tcPr>
          <w:p w14:paraId="493745C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87C8D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D4C65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6D614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DCE3C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BEC56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A337D88"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4CC9BE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part of this organism survive passage through another organism's digestive tract as a normal part of its dispersal or life cycle? </w:t>
            </w:r>
          </w:p>
        </w:tc>
        <w:tc>
          <w:tcPr>
            <w:tcW w:w="720" w:type="dxa"/>
            <w:tcBorders>
              <w:top w:val="nil"/>
              <w:left w:val="nil"/>
              <w:bottom w:val="single" w:sz="4" w:space="0" w:color="auto"/>
              <w:right w:val="single" w:sz="4" w:space="0" w:color="auto"/>
            </w:tcBorders>
            <w:vAlign w:val="center"/>
            <w:hideMark/>
          </w:tcPr>
          <w:p w14:paraId="7297941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0.61</w:t>
            </w:r>
          </w:p>
        </w:tc>
        <w:tc>
          <w:tcPr>
            <w:tcW w:w="900" w:type="dxa"/>
            <w:tcBorders>
              <w:top w:val="nil"/>
              <w:left w:val="nil"/>
              <w:bottom w:val="single" w:sz="4" w:space="0" w:color="auto"/>
              <w:right w:val="single" w:sz="4" w:space="0" w:color="auto"/>
            </w:tcBorders>
            <w:vAlign w:val="center"/>
            <w:hideMark/>
          </w:tcPr>
          <w:p w14:paraId="3C197F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938DF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F5E3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2EF35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53B6D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3DD5B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E1865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8F119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46DEC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82404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8C490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7F4CC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55A74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F03DF1A"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1463A5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polyploid (naturally having more than two complete sets of chromosomes)?</w:t>
            </w:r>
          </w:p>
        </w:tc>
        <w:tc>
          <w:tcPr>
            <w:tcW w:w="720" w:type="dxa"/>
            <w:tcBorders>
              <w:top w:val="nil"/>
              <w:left w:val="nil"/>
              <w:bottom w:val="single" w:sz="4" w:space="0" w:color="auto"/>
              <w:right w:val="single" w:sz="4" w:space="0" w:color="auto"/>
            </w:tcBorders>
            <w:vAlign w:val="center"/>
            <w:hideMark/>
          </w:tcPr>
          <w:p w14:paraId="4DC3550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0.60</w:t>
            </w:r>
          </w:p>
        </w:tc>
        <w:tc>
          <w:tcPr>
            <w:tcW w:w="900" w:type="dxa"/>
            <w:tcBorders>
              <w:top w:val="nil"/>
              <w:left w:val="nil"/>
              <w:bottom w:val="single" w:sz="4" w:space="0" w:color="auto"/>
              <w:right w:val="single" w:sz="4" w:space="0" w:color="auto"/>
            </w:tcBorders>
            <w:vAlign w:val="center"/>
            <w:hideMark/>
          </w:tcPr>
          <w:p w14:paraId="59A0FC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FF16B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BACD7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0D66A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CB544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10832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28EDD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DD6CE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4CC67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0A580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85215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01D4D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F3994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02F973C"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3292CB6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grow taller than 10 meters? </w:t>
            </w:r>
          </w:p>
        </w:tc>
        <w:tc>
          <w:tcPr>
            <w:tcW w:w="720" w:type="dxa"/>
            <w:tcBorders>
              <w:top w:val="nil"/>
              <w:left w:val="nil"/>
              <w:bottom w:val="single" w:sz="4" w:space="0" w:color="auto"/>
              <w:right w:val="single" w:sz="4" w:space="0" w:color="auto"/>
            </w:tcBorders>
            <w:vAlign w:val="center"/>
            <w:hideMark/>
          </w:tcPr>
          <w:p w14:paraId="4492EC6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0.59</w:t>
            </w:r>
          </w:p>
        </w:tc>
        <w:tc>
          <w:tcPr>
            <w:tcW w:w="900" w:type="dxa"/>
            <w:tcBorders>
              <w:top w:val="nil"/>
              <w:left w:val="nil"/>
              <w:bottom w:val="single" w:sz="4" w:space="0" w:color="auto"/>
              <w:right w:val="single" w:sz="4" w:space="0" w:color="auto"/>
            </w:tcBorders>
            <w:vAlign w:val="center"/>
            <w:hideMark/>
          </w:tcPr>
          <w:p w14:paraId="538473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B5D47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496EE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4151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DD3E4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4E70D0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0.50</w:t>
            </w:r>
          </w:p>
        </w:tc>
        <w:tc>
          <w:tcPr>
            <w:tcW w:w="639" w:type="dxa"/>
            <w:tcBorders>
              <w:top w:val="nil"/>
              <w:left w:val="nil"/>
              <w:bottom w:val="single" w:sz="4" w:space="0" w:color="auto"/>
              <w:right w:val="single" w:sz="4" w:space="0" w:color="auto"/>
            </w:tcBorders>
            <w:vAlign w:val="center"/>
            <w:hideMark/>
          </w:tcPr>
          <w:p w14:paraId="0EEB0F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AC4FC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210B0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55103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00725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D439E3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950" w:type="dxa"/>
            <w:tcBorders>
              <w:top w:val="nil"/>
              <w:left w:val="nil"/>
              <w:bottom w:val="single" w:sz="4" w:space="0" w:color="auto"/>
              <w:right w:val="single" w:sz="4" w:space="0" w:color="auto"/>
            </w:tcBorders>
            <w:vAlign w:val="center"/>
            <w:hideMark/>
          </w:tcPr>
          <w:p w14:paraId="5619A0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8854AA1"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2CC9A3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absorb nutrients primarily by direct uptake across its body surface rather than via an internal digestive cavity? </w:t>
            </w:r>
          </w:p>
        </w:tc>
        <w:tc>
          <w:tcPr>
            <w:tcW w:w="720" w:type="dxa"/>
            <w:tcBorders>
              <w:top w:val="nil"/>
              <w:left w:val="nil"/>
              <w:bottom w:val="single" w:sz="4" w:space="0" w:color="auto"/>
              <w:right w:val="single" w:sz="4" w:space="0" w:color="auto"/>
            </w:tcBorders>
            <w:vAlign w:val="center"/>
            <w:hideMark/>
          </w:tcPr>
          <w:p w14:paraId="4EA0A25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0.58</w:t>
            </w:r>
          </w:p>
        </w:tc>
        <w:tc>
          <w:tcPr>
            <w:tcW w:w="900" w:type="dxa"/>
            <w:tcBorders>
              <w:top w:val="nil"/>
              <w:left w:val="nil"/>
              <w:bottom w:val="single" w:sz="4" w:space="0" w:color="auto"/>
              <w:right w:val="single" w:sz="4" w:space="0" w:color="auto"/>
            </w:tcBorders>
            <w:vAlign w:val="center"/>
            <w:hideMark/>
          </w:tcPr>
          <w:p w14:paraId="0381A96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900" w:type="dxa"/>
            <w:tcBorders>
              <w:top w:val="nil"/>
              <w:left w:val="nil"/>
              <w:bottom w:val="single" w:sz="4" w:space="0" w:color="auto"/>
              <w:right w:val="single" w:sz="4" w:space="0" w:color="auto"/>
            </w:tcBorders>
            <w:vAlign w:val="center"/>
            <w:hideMark/>
          </w:tcPr>
          <w:p w14:paraId="204C58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BF8FF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A5E8D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8610B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E0C0F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FCBCE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8C7FC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B388A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31B8E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32AAD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748BD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CA031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482213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C8CFD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this organism grown or raised intentionally by humans? </w:t>
            </w:r>
          </w:p>
        </w:tc>
        <w:tc>
          <w:tcPr>
            <w:tcW w:w="720" w:type="dxa"/>
            <w:tcBorders>
              <w:top w:val="nil"/>
              <w:left w:val="nil"/>
              <w:bottom w:val="single" w:sz="4" w:space="0" w:color="auto"/>
              <w:right w:val="single" w:sz="4" w:space="0" w:color="auto"/>
            </w:tcBorders>
            <w:vAlign w:val="center"/>
            <w:hideMark/>
          </w:tcPr>
          <w:p w14:paraId="37D57BA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0.56</w:t>
            </w:r>
          </w:p>
        </w:tc>
        <w:tc>
          <w:tcPr>
            <w:tcW w:w="900" w:type="dxa"/>
            <w:tcBorders>
              <w:top w:val="nil"/>
              <w:left w:val="nil"/>
              <w:bottom w:val="single" w:sz="4" w:space="0" w:color="auto"/>
              <w:right w:val="single" w:sz="4" w:space="0" w:color="auto"/>
            </w:tcBorders>
            <w:vAlign w:val="center"/>
            <w:hideMark/>
          </w:tcPr>
          <w:p w14:paraId="13F651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B9011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1099F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939D4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AA8CF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93E5B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8507A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28AB5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E5ABE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A5907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47B73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F0694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A7DBB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300D8A8"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2F40DE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specialized storage organs for energy or nutrient reserves (e.g., tubers, bulbs, fat bodies, sclerotia)?</w:t>
            </w:r>
          </w:p>
        </w:tc>
        <w:tc>
          <w:tcPr>
            <w:tcW w:w="720" w:type="dxa"/>
            <w:tcBorders>
              <w:top w:val="nil"/>
              <w:left w:val="nil"/>
              <w:bottom w:val="single" w:sz="4" w:space="0" w:color="auto"/>
              <w:right w:val="single" w:sz="4" w:space="0" w:color="auto"/>
            </w:tcBorders>
            <w:vAlign w:val="center"/>
            <w:hideMark/>
          </w:tcPr>
          <w:p w14:paraId="66962C5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-0.56</w:t>
            </w:r>
          </w:p>
        </w:tc>
        <w:tc>
          <w:tcPr>
            <w:tcW w:w="900" w:type="dxa"/>
            <w:tcBorders>
              <w:top w:val="nil"/>
              <w:left w:val="nil"/>
              <w:bottom w:val="single" w:sz="4" w:space="0" w:color="auto"/>
              <w:right w:val="single" w:sz="4" w:space="0" w:color="auto"/>
            </w:tcBorders>
            <w:vAlign w:val="center"/>
            <w:hideMark/>
          </w:tcPr>
          <w:p w14:paraId="2A30FB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42FFF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070A8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D07A9B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A06C0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00096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1A7A3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74986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AA8AC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3F5C1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60BD0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E55B8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988DF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F9E5C10"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628487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contain or produce highly complex molecules used in pharmaceutical research? </w:t>
            </w:r>
          </w:p>
        </w:tc>
        <w:tc>
          <w:tcPr>
            <w:tcW w:w="720" w:type="dxa"/>
            <w:tcBorders>
              <w:top w:val="nil"/>
              <w:left w:val="nil"/>
              <w:bottom w:val="single" w:sz="4" w:space="0" w:color="auto"/>
              <w:right w:val="single" w:sz="4" w:space="0" w:color="auto"/>
            </w:tcBorders>
            <w:vAlign w:val="center"/>
            <w:hideMark/>
          </w:tcPr>
          <w:p w14:paraId="115A134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0.55</w:t>
            </w:r>
          </w:p>
        </w:tc>
        <w:tc>
          <w:tcPr>
            <w:tcW w:w="900" w:type="dxa"/>
            <w:tcBorders>
              <w:top w:val="nil"/>
              <w:left w:val="nil"/>
              <w:bottom w:val="single" w:sz="4" w:space="0" w:color="auto"/>
              <w:right w:val="single" w:sz="4" w:space="0" w:color="auto"/>
            </w:tcBorders>
            <w:vAlign w:val="center"/>
            <w:hideMark/>
          </w:tcPr>
          <w:p w14:paraId="47A305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42836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5AFB8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14C475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0.30</w:t>
            </w:r>
          </w:p>
        </w:tc>
        <w:tc>
          <w:tcPr>
            <w:tcW w:w="810" w:type="dxa"/>
            <w:tcBorders>
              <w:top w:val="nil"/>
              <w:left w:val="nil"/>
              <w:bottom w:val="single" w:sz="4" w:space="0" w:color="auto"/>
              <w:right w:val="single" w:sz="4" w:space="0" w:color="auto"/>
            </w:tcBorders>
            <w:vAlign w:val="center"/>
            <w:hideMark/>
          </w:tcPr>
          <w:p w14:paraId="4658EE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CBEC8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E2088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125BC2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0.54</w:t>
            </w:r>
          </w:p>
        </w:tc>
        <w:tc>
          <w:tcPr>
            <w:tcW w:w="816" w:type="dxa"/>
            <w:tcBorders>
              <w:top w:val="nil"/>
              <w:left w:val="nil"/>
              <w:bottom w:val="single" w:sz="4" w:space="0" w:color="auto"/>
              <w:right w:val="single" w:sz="4" w:space="0" w:color="auto"/>
            </w:tcBorders>
            <w:vAlign w:val="center"/>
            <w:hideMark/>
          </w:tcPr>
          <w:p w14:paraId="7FAF61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62A53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0CBE5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93348B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F7968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33E2A5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93ECA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capable of trapping or capturing prey?</w:t>
            </w:r>
          </w:p>
        </w:tc>
        <w:tc>
          <w:tcPr>
            <w:tcW w:w="720" w:type="dxa"/>
            <w:tcBorders>
              <w:top w:val="nil"/>
              <w:left w:val="nil"/>
              <w:bottom w:val="single" w:sz="4" w:space="0" w:color="auto"/>
              <w:right w:val="single" w:sz="4" w:space="0" w:color="auto"/>
            </w:tcBorders>
            <w:vAlign w:val="center"/>
            <w:hideMark/>
          </w:tcPr>
          <w:p w14:paraId="78E0C2A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-0.54</w:t>
            </w:r>
          </w:p>
        </w:tc>
        <w:tc>
          <w:tcPr>
            <w:tcW w:w="900" w:type="dxa"/>
            <w:tcBorders>
              <w:top w:val="nil"/>
              <w:left w:val="nil"/>
              <w:bottom w:val="single" w:sz="4" w:space="0" w:color="auto"/>
              <w:right w:val="single" w:sz="4" w:space="0" w:color="auto"/>
            </w:tcBorders>
            <w:vAlign w:val="center"/>
            <w:hideMark/>
          </w:tcPr>
          <w:p w14:paraId="6198415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90F2A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5DB7B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1FB5E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810" w:type="dxa"/>
            <w:tcBorders>
              <w:top w:val="nil"/>
              <w:left w:val="nil"/>
              <w:bottom w:val="single" w:sz="4" w:space="0" w:color="auto"/>
              <w:right w:val="single" w:sz="4" w:space="0" w:color="auto"/>
            </w:tcBorders>
            <w:vAlign w:val="center"/>
            <w:hideMark/>
          </w:tcPr>
          <w:p w14:paraId="2B9225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0A43E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7F18D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8DF820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6" w:type="dxa"/>
            <w:tcBorders>
              <w:top w:val="nil"/>
              <w:left w:val="nil"/>
              <w:bottom w:val="single" w:sz="4" w:space="0" w:color="auto"/>
              <w:right w:val="single" w:sz="4" w:space="0" w:color="auto"/>
            </w:tcBorders>
            <w:vAlign w:val="center"/>
            <w:hideMark/>
          </w:tcPr>
          <w:p w14:paraId="618D71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A363C3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DB0CA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2580C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6E611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74F392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2EC47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build a nest or similar structure for its offspring?</w:t>
            </w:r>
          </w:p>
        </w:tc>
        <w:tc>
          <w:tcPr>
            <w:tcW w:w="720" w:type="dxa"/>
            <w:tcBorders>
              <w:top w:val="nil"/>
              <w:left w:val="nil"/>
              <w:bottom w:val="single" w:sz="4" w:space="0" w:color="auto"/>
              <w:right w:val="single" w:sz="4" w:space="0" w:color="auto"/>
            </w:tcBorders>
            <w:vAlign w:val="center"/>
            <w:hideMark/>
          </w:tcPr>
          <w:p w14:paraId="5D8B02F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900" w:type="dxa"/>
            <w:tcBorders>
              <w:top w:val="nil"/>
              <w:left w:val="nil"/>
              <w:bottom w:val="single" w:sz="4" w:space="0" w:color="auto"/>
              <w:right w:val="single" w:sz="4" w:space="0" w:color="auto"/>
            </w:tcBorders>
            <w:vAlign w:val="center"/>
            <w:hideMark/>
          </w:tcPr>
          <w:p w14:paraId="38FCF3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B1E088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810" w:type="dxa"/>
            <w:tcBorders>
              <w:top w:val="nil"/>
              <w:left w:val="nil"/>
              <w:bottom w:val="single" w:sz="4" w:space="0" w:color="auto"/>
              <w:right w:val="single" w:sz="4" w:space="0" w:color="auto"/>
            </w:tcBorders>
            <w:vAlign w:val="center"/>
            <w:hideMark/>
          </w:tcPr>
          <w:p w14:paraId="2A3AB9A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0" w:type="dxa"/>
            <w:tcBorders>
              <w:top w:val="nil"/>
              <w:left w:val="nil"/>
              <w:bottom w:val="single" w:sz="4" w:space="0" w:color="auto"/>
              <w:right w:val="single" w:sz="4" w:space="0" w:color="auto"/>
            </w:tcBorders>
            <w:vAlign w:val="center"/>
            <w:hideMark/>
          </w:tcPr>
          <w:p w14:paraId="29F016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A88E6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10EEA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451E3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49C43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9D669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18CED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679D2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A9B1AD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B625B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404C5B5"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7550C6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cyanogenic compounds (capable of releasing hydrogen cyanide)?</w:t>
            </w:r>
          </w:p>
        </w:tc>
        <w:tc>
          <w:tcPr>
            <w:tcW w:w="720" w:type="dxa"/>
            <w:tcBorders>
              <w:top w:val="nil"/>
              <w:left w:val="nil"/>
              <w:bottom w:val="single" w:sz="4" w:space="0" w:color="auto"/>
              <w:right w:val="single" w:sz="4" w:space="0" w:color="auto"/>
            </w:tcBorders>
            <w:vAlign w:val="center"/>
            <w:hideMark/>
          </w:tcPr>
          <w:p w14:paraId="36C9656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0.52</w:t>
            </w:r>
          </w:p>
        </w:tc>
        <w:tc>
          <w:tcPr>
            <w:tcW w:w="900" w:type="dxa"/>
            <w:tcBorders>
              <w:top w:val="nil"/>
              <w:left w:val="nil"/>
              <w:bottom w:val="single" w:sz="4" w:space="0" w:color="auto"/>
              <w:right w:val="single" w:sz="4" w:space="0" w:color="auto"/>
            </w:tcBorders>
            <w:vAlign w:val="center"/>
            <w:hideMark/>
          </w:tcPr>
          <w:p w14:paraId="674464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5E1CF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2E1C9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AE8CF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0722A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6C35D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FF56C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560F1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32746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C062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382EA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07B88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E2106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8DA9F5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62187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silicon (Si) or silica an important structural component of this organism?</w:t>
            </w:r>
          </w:p>
        </w:tc>
        <w:tc>
          <w:tcPr>
            <w:tcW w:w="720" w:type="dxa"/>
            <w:tcBorders>
              <w:top w:val="nil"/>
              <w:left w:val="nil"/>
              <w:bottom w:val="single" w:sz="4" w:space="0" w:color="auto"/>
              <w:right w:val="single" w:sz="4" w:space="0" w:color="auto"/>
            </w:tcBorders>
            <w:vAlign w:val="center"/>
            <w:hideMark/>
          </w:tcPr>
          <w:p w14:paraId="2F6A1F6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0.51</w:t>
            </w:r>
          </w:p>
        </w:tc>
        <w:tc>
          <w:tcPr>
            <w:tcW w:w="900" w:type="dxa"/>
            <w:tcBorders>
              <w:top w:val="nil"/>
              <w:left w:val="nil"/>
              <w:bottom w:val="single" w:sz="4" w:space="0" w:color="auto"/>
              <w:right w:val="single" w:sz="4" w:space="0" w:color="auto"/>
            </w:tcBorders>
            <w:vAlign w:val="center"/>
            <w:hideMark/>
          </w:tcPr>
          <w:p w14:paraId="15441C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0F4B9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77C2A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185BD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2D6CBC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553AF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6810C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FD706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72127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DECB3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CA64E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3114A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96593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8C0EA9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62027B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capable of asexual reproduction?</w:t>
            </w:r>
          </w:p>
        </w:tc>
        <w:tc>
          <w:tcPr>
            <w:tcW w:w="720" w:type="dxa"/>
            <w:tcBorders>
              <w:top w:val="nil"/>
              <w:left w:val="nil"/>
              <w:bottom w:val="single" w:sz="4" w:space="0" w:color="auto"/>
              <w:right w:val="single" w:sz="4" w:space="0" w:color="auto"/>
            </w:tcBorders>
            <w:vAlign w:val="center"/>
            <w:hideMark/>
          </w:tcPr>
          <w:p w14:paraId="4A9FB60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0.49</w:t>
            </w:r>
          </w:p>
        </w:tc>
        <w:tc>
          <w:tcPr>
            <w:tcW w:w="900" w:type="dxa"/>
            <w:tcBorders>
              <w:top w:val="nil"/>
              <w:left w:val="nil"/>
              <w:bottom w:val="single" w:sz="4" w:space="0" w:color="auto"/>
              <w:right w:val="single" w:sz="4" w:space="0" w:color="auto"/>
            </w:tcBorders>
            <w:vAlign w:val="center"/>
            <w:hideMark/>
          </w:tcPr>
          <w:p w14:paraId="6C15EB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005D9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B74B15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C3AA1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0.43</w:t>
            </w:r>
          </w:p>
        </w:tc>
        <w:tc>
          <w:tcPr>
            <w:tcW w:w="810" w:type="dxa"/>
            <w:tcBorders>
              <w:top w:val="nil"/>
              <w:left w:val="nil"/>
              <w:bottom w:val="single" w:sz="4" w:space="0" w:color="auto"/>
              <w:right w:val="single" w:sz="4" w:space="0" w:color="auto"/>
            </w:tcBorders>
            <w:vAlign w:val="center"/>
            <w:hideMark/>
          </w:tcPr>
          <w:p w14:paraId="7B615E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1851A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A5382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0B94D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FD1EB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33C8E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5313D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D01BC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6B5D5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359EE0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BF517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change its appearance seasonally?</w:t>
            </w:r>
          </w:p>
        </w:tc>
        <w:tc>
          <w:tcPr>
            <w:tcW w:w="720" w:type="dxa"/>
            <w:tcBorders>
              <w:top w:val="nil"/>
              <w:left w:val="nil"/>
              <w:bottom w:val="single" w:sz="4" w:space="0" w:color="auto"/>
              <w:right w:val="single" w:sz="4" w:space="0" w:color="auto"/>
            </w:tcBorders>
            <w:vAlign w:val="center"/>
            <w:hideMark/>
          </w:tcPr>
          <w:p w14:paraId="14905F4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0.47</w:t>
            </w:r>
          </w:p>
        </w:tc>
        <w:tc>
          <w:tcPr>
            <w:tcW w:w="900" w:type="dxa"/>
            <w:tcBorders>
              <w:top w:val="nil"/>
              <w:left w:val="nil"/>
              <w:bottom w:val="single" w:sz="4" w:space="0" w:color="auto"/>
              <w:right w:val="single" w:sz="4" w:space="0" w:color="auto"/>
            </w:tcBorders>
            <w:vAlign w:val="center"/>
            <w:hideMark/>
          </w:tcPr>
          <w:p w14:paraId="01A406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CA7AD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7C2FB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E23DB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09910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B23B2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3811C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B1C6C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C7AE9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2608B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CE386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FB203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B41B8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3733889"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C0E41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Does this organism have any noticeable black coloring?</w:t>
            </w:r>
          </w:p>
        </w:tc>
        <w:tc>
          <w:tcPr>
            <w:tcW w:w="720" w:type="dxa"/>
            <w:tcBorders>
              <w:top w:val="nil"/>
              <w:left w:val="nil"/>
              <w:bottom w:val="single" w:sz="4" w:space="0" w:color="auto"/>
              <w:right w:val="single" w:sz="4" w:space="0" w:color="auto"/>
            </w:tcBorders>
            <w:vAlign w:val="center"/>
            <w:hideMark/>
          </w:tcPr>
          <w:p w14:paraId="69E2E29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900" w:type="dxa"/>
            <w:tcBorders>
              <w:top w:val="nil"/>
              <w:left w:val="nil"/>
              <w:bottom w:val="single" w:sz="4" w:space="0" w:color="auto"/>
              <w:right w:val="single" w:sz="4" w:space="0" w:color="auto"/>
            </w:tcBorders>
            <w:vAlign w:val="center"/>
            <w:hideMark/>
          </w:tcPr>
          <w:p w14:paraId="401ADA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12EC4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A2FC2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5541A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67D85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86C90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7FD0CE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0.37</w:t>
            </w:r>
          </w:p>
        </w:tc>
        <w:tc>
          <w:tcPr>
            <w:tcW w:w="1083" w:type="dxa"/>
            <w:tcBorders>
              <w:top w:val="nil"/>
              <w:left w:val="nil"/>
              <w:bottom w:val="single" w:sz="4" w:space="0" w:color="auto"/>
              <w:right w:val="single" w:sz="4" w:space="0" w:color="auto"/>
            </w:tcBorders>
            <w:vAlign w:val="center"/>
            <w:hideMark/>
          </w:tcPr>
          <w:p w14:paraId="51E4C55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074A3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5C39F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CBEC7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DF6B7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CE049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E4095C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64CB9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psychoactive or hallucinogenic compounds?</w:t>
            </w:r>
          </w:p>
        </w:tc>
        <w:tc>
          <w:tcPr>
            <w:tcW w:w="720" w:type="dxa"/>
            <w:tcBorders>
              <w:top w:val="nil"/>
              <w:left w:val="nil"/>
              <w:bottom w:val="single" w:sz="4" w:space="0" w:color="auto"/>
              <w:right w:val="single" w:sz="4" w:space="0" w:color="auto"/>
            </w:tcBorders>
            <w:vAlign w:val="center"/>
            <w:hideMark/>
          </w:tcPr>
          <w:p w14:paraId="5865483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900" w:type="dxa"/>
            <w:tcBorders>
              <w:top w:val="nil"/>
              <w:left w:val="nil"/>
              <w:bottom w:val="single" w:sz="4" w:space="0" w:color="auto"/>
              <w:right w:val="single" w:sz="4" w:space="0" w:color="auto"/>
            </w:tcBorders>
            <w:vAlign w:val="center"/>
            <w:hideMark/>
          </w:tcPr>
          <w:p w14:paraId="40918F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B2C8A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BFB7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3EE86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9AA7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814D0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198D6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F7AFE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C8310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B2781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5A6AC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632B9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30267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4AAE626"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1EBE2F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exhibit radial symmetry?</w:t>
            </w:r>
          </w:p>
        </w:tc>
        <w:tc>
          <w:tcPr>
            <w:tcW w:w="720" w:type="dxa"/>
            <w:tcBorders>
              <w:top w:val="nil"/>
              <w:left w:val="nil"/>
              <w:bottom w:val="single" w:sz="4" w:space="0" w:color="auto"/>
              <w:right w:val="single" w:sz="4" w:space="0" w:color="auto"/>
            </w:tcBorders>
            <w:vAlign w:val="center"/>
            <w:hideMark/>
          </w:tcPr>
          <w:p w14:paraId="0133530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00" w:type="dxa"/>
            <w:tcBorders>
              <w:top w:val="nil"/>
              <w:left w:val="nil"/>
              <w:bottom w:val="single" w:sz="4" w:space="0" w:color="auto"/>
              <w:right w:val="single" w:sz="4" w:space="0" w:color="auto"/>
            </w:tcBorders>
            <w:vAlign w:val="center"/>
            <w:hideMark/>
          </w:tcPr>
          <w:p w14:paraId="2903D6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348F2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09947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36A716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810" w:type="dxa"/>
            <w:tcBorders>
              <w:top w:val="nil"/>
              <w:left w:val="nil"/>
              <w:bottom w:val="single" w:sz="4" w:space="0" w:color="auto"/>
              <w:right w:val="single" w:sz="4" w:space="0" w:color="auto"/>
            </w:tcBorders>
            <w:vAlign w:val="center"/>
            <w:hideMark/>
          </w:tcPr>
          <w:p w14:paraId="658CAA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0655C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BA777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2B188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FDF02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974B1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CBB31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4705D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5C0E8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A95878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B4C2D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copper (Cu) important in this organism's physiology?</w:t>
            </w:r>
          </w:p>
        </w:tc>
        <w:tc>
          <w:tcPr>
            <w:tcW w:w="720" w:type="dxa"/>
            <w:tcBorders>
              <w:top w:val="nil"/>
              <w:left w:val="nil"/>
              <w:bottom w:val="single" w:sz="4" w:space="0" w:color="auto"/>
              <w:right w:val="single" w:sz="4" w:space="0" w:color="auto"/>
            </w:tcBorders>
            <w:vAlign w:val="center"/>
            <w:hideMark/>
          </w:tcPr>
          <w:p w14:paraId="047D3E3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00" w:type="dxa"/>
            <w:tcBorders>
              <w:top w:val="nil"/>
              <w:left w:val="nil"/>
              <w:bottom w:val="single" w:sz="4" w:space="0" w:color="auto"/>
              <w:right w:val="single" w:sz="4" w:space="0" w:color="auto"/>
            </w:tcBorders>
            <w:vAlign w:val="center"/>
            <w:hideMark/>
          </w:tcPr>
          <w:p w14:paraId="53C887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EFCF9C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A0669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30C63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D6042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0E1E0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46DE3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6BA48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383F5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87521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099C1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5990C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B8AE5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B9B1B1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57DF5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kept by humans for ornamental or aesthetic purposes?</w:t>
            </w:r>
          </w:p>
        </w:tc>
        <w:tc>
          <w:tcPr>
            <w:tcW w:w="720" w:type="dxa"/>
            <w:tcBorders>
              <w:top w:val="nil"/>
              <w:left w:val="nil"/>
              <w:bottom w:val="single" w:sz="4" w:space="0" w:color="auto"/>
              <w:right w:val="single" w:sz="4" w:space="0" w:color="auto"/>
            </w:tcBorders>
            <w:vAlign w:val="center"/>
            <w:hideMark/>
          </w:tcPr>
          <w:p w14:paraId="5C43020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00" w:type="dxa"/>
            <w:tcBorders>
              <w:top w:val="nil"/>
              <w:left w:val="nil"/>
              <w:bottom w:val="single" w:sz="4" w:space="0" w:color="auto"/>
              <w:right w:val="single" w:sz="4" w:space="0" w:color="auto"/>
            </w:tcBorders>
            <w:vAlign w:val="center"/>
            <w:hideMark/>
          </w:tcPr>
          <w:p w14:paraId="11B0FF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E41573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BBAEC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1AA9C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2EFC0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2C1C1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E3445E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1083" w:type="dxa"/>
            <w:tcBorders>
              <w:top w:val="nil"/>
              <w:left w:val="nil"/>
              <w:bottom w:val="single" w:sz="4" w:space="0" w:color="auto"/>
              <w:right w:val="single" w:sz="4" w:space="0" w:color="auto"/>
            </w:tcBorders>
            <w:vAlign w:val="center"/>
            <w:hideMark/>
          </w:tcPr>
          <w:p w14:paraId="6669F7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A5046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4B13A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E2758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68398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18DE5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AA882D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86A48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produce complex vocalizations or sounds?</w:t>
            </w:r>
          </w:p>
        </w:tc>
        <w:tc>
          <w:tcPr>
            <w:tcW w:w="720" w:type="dxa"/>
            <w:tcBorders>
              <w:top w:val="nil"/>
              <w:left w:val="nil"/>
              <w:bottom w:val="single" w:sz="4" w:space="0" w:color="auto"/>
              <w:right w:val="single" w:sz="4" w:space="0" w:color="auto"/>
            </w:tcBorders>
            <w:vAlign w:val="center"/>
            <w:hideMark/>
          </w:tcPr>
          <w:p w14:paraId="50664AC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00" w:type="dxa"/>
            <w:tcBorders>
              <w:top w:val="nil"/>
              <w:left w:val="nil"/>
              <w:bottom w:val="single" w:sz="4" w:space="0" w:color="auto"/>
              <w:right w:val="single" w:sz="4" w:space="0" w:color="auto"/>
            </w:tcBorders>
            <w:vAlign w:val="center"/>
            <w:hideMark/>
          </w:tcPr>
          <w:p w14:paraId="7F4ED8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EE038F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810" w:type="dxa"/>
            <w:tcBorders>
              <w:top w:val="nil"/>
              <w:left w:val="nil"/>
              <w:bottom w:val="single" w:sz="4" w:space="0" w:color="auto"/>
              <w:right w:val="single" w:sz="4" w:space="0" w:color="auto"/>
            </w:tcBorders>
            <w:vAlign w:val="center"/>
            <w:hideMark/>
          </w:tcPr>
          <w:p w14:paraId="4AF7405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810" w:type="dxa"/>
            <w:tcBorders>
              <w:top w:val="nil"/>
              <w:left w:val="nil"/>
              <w:bottom w:val="single" w:sz="4" w:space="0" w:color="auto"/>
              <w:right w:val="single" w:sz="4" w:space="0" w:color="auto"/>
            </w:tcBorders>
            <w:vAlign w:val="center"/>
            <w:hideMark/>
          </w:tcPr>
          <w:p w14:paraId="0A6B27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BCFF1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367A9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AD6C2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BF130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ECF095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7A756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9B345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D7EA9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F3977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18F6D6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DAF78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survive in highly acidic soils or waters?</w:t>
            </w:r>
          </w:p>
        </w:tc>
        <w:tc>
          <w:tcPr>
            <w:tcW w:w="720" w:type="dxa"/>
            <w:tcBorders>
              <w:top w:val="nil"/>
              <w:left w:val="nil"/>
              <w:bottom w:val="single" w:sz="4" w:space="0" w:color="auto"/>
              <w:right w:val="single" w:sz="4" w:space="0" w:color="auto"/>
            </w:tcBorders>
            <w:vAlign w:val="center"/>
            <w:hideMark/>
          </w:tcPr>
          <w:p w14:paraId="3FABA1A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900" w:type="dxa"/>
            <w:tcBorders>
              <w:top w:val="nil"/>
              <w:left w:val="nil"/>
              <w:bottom w:val="single" w:sz="4" w:space="0" w:color="auto"/>
              <w:right w:val="single" w:sz="4" w:space="0" w:color="auto"/>
            </w:tcBorders>
            <w:vAlign w:val="center"/>
            <w:hideMark/>
          </w:tcPr>
          <w:p w14:paraId="366626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7E15A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B69BA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2282F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AA61E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1FD14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4FD12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BB197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71F95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1A8E7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7D49B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253B6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08ECE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12D070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665A5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When mature, is a significant portion of this organism's body composed of dead cells?</w:t>
            </w:r>
          </w:p>
        </w:tc>
        <w:tc>
          <w:tcPr>
            <w:tcW w:w="720" w:type="dxa"/>
            <w:tcBorders>
              <w:top w:val="nil"/>
              <w:left w:val="nil"/>
              <w:bottom w:val="single" w:sz="4" w:space="0" w:color="auto"/>
              <w:right w:val="single" w:sz="4" w:space="0" w:color="auto"/>
            </w:tcBorders>
            <w:vAlign w:val="center"/>
            <w:hideMark/>
          </w:tcPr>
          <w:p w14:paraId="7488DEC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0.43</w:t>
            </w:r>
          </w:p>
        </w:tc>
        <w:tc>
          <w:tcPr>
            <w:tcW w:w="900" w:type="dxa"/>
            <w:tcBorders>
              <w:top w:val="nil"/>
              <w:left w:val="nil"/>
              <w:bottom w:val="single" w:sz="4" w:space="0" w:color="auto"/>
              <w:right w:val="single" w:sz="4" w:space="0" w:color="auto"/>
            </w:tcBorders>
            <w:vAlign w:val="center"/>
            <w:hideMark/>
          </w:tcPr>
          <w:p w14:paraId="41D671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ADB57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BAEE0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EE98B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8CB3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0CD6A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371A5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9D731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F98D83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5AB9C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39387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DC6C2B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D28CC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88CA59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77371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Has this organism been significantly altered through selective breeding or domestication?</w:t>
            </w:r>
          </w:p>
        </w:tc>
        <w:tc>
          <w:tcPr>
            <w:tcW w:w="720" w:type="dxa"/>
            <w:tcBorders>
              <w:top w:val="nil"/>
              <w:left w:val="nil"/>
              <w:bottom w:val="single" w:sz="4" w:space="0" w:color="auto"/>
              <w:right w:val="single" w:sz="4" w:space="0" w:color="auto"/>
            </w:tcBorders>
            <w:vAlign w:val="center"/>
            <w:hideMark/>
          </w:tcPr>
          <w:p w14:paraId="52E88D5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900" w:type="dxa"/>
            <w:tcBorders>
              <w:top w:val="nil"/>
              <w:left w:val="nil"/>
              <w:bottom w:val="single" w:sz="4" w:space="0" w:color="auto"/>
              <w:right w:val="single" w:sz="4" w:space="0" w:color="auto"/>
            </w:tcBorders>
            <w:vAlign w:val="center"/>
            <w:hideMark/>
          </w:tcPr>
          <w:p w14:paraId="3E821B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071EE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DC558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EED3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32EFEF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868" w:type="dxa"/>
            <w:tcBorders>
              <w:top w:val="nil"/>
              <w:left w:val="nil"/>
              <w:bottom w:val="single" w:sz="4" w:space="0" w:color="auto"/>
              <w:right w:val="single" w:sz="4" w:space="0" w:color="auto"/>
            </w:tcBorders>
            <w:vAlign w:val="center"/>
            <w:hideMark/>
          </w:tcPr>
          <w:p w14:paraId="2CF7DF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C589E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EC02B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D4366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DC240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0205D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4B216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F09DD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45708E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6B9EE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detect gravity and orient its growth or posture accordingly?</w:t>
            </w:r>
          </w:p>
        </w:tc>
        <w:tc>
          <w:tcPr>
            <w:tcW w:w="720" w:type="dxa"/>
            <w:tcBorders>
              <w:top w:val="nil"/>
              <w:left w:val="nil"/>
              <w:bottom w:val="single" w:sz="4" w:space="0" w:color="auto"/>
              <w:right w:val="single" w:sz="4" w:space="0" w:color="auto"/>
            </w:tcBorders>
            <w:vAlign w:val="center"/>
            <w:hideMark/>
          </w:tcPr>
          <w:p w14:paraId="35F1DC2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900" w:type="dxa"/>
            <w:tcBorders>
              <w:top w:val="nil"/>
              <w:left w:val="nil"/>
              <w:bottom w:val="single" w:sz="4" w:space="0" w:color="auto"/>
              <w:right w:val="single" w:sz="4" w:space="0" w:color="auto"/>
            </w:tcBorders>
            <w:vAlign w:val="center"/>
            <w:hideMark/>
          </w:tcPr>
          <w:p w14:paraId="1A98A9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DA2D7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B22867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810" w:type="dxa"/>
            <w:tcBorders>
              <w:top w:val="nil"/>
              <w:left w:val="nil"/>
              <w:bottom w:val="single" w:sz="4" w:space="0" w:color="auto"/>
              <w:right w:val="single" w:sz="4" w:space="0" w:color="auto"/>
            </w:tcBorders>
            <w:vAlign w:val="center"/>
            <w:hideMark/>
          </w:tcPr>
          <w:p w14:paraId="168C64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307F9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3FCF4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A2E7D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48D32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7CEBC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123BF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3742C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ADE7A5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080F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169A0C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9FC72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being eaten by another organism one of this organism's primary dangers?</w:t>
            </w:r>
          </w:p>
        </w:tc>
        <w:tc>
          <w:tcPr>
            <w:tcW w:w="720" w:type="dxa"/>
            <w:tcBorders>
              <w:top w:val="nil"/>
              <w:left w:val="nil"/>
              <w:bottom w:val="single" w:sz="4" w:space="0" w:color="auto"/>
              <w:right w:val="single" w:sz="4" w:space="0" w:color="auto"/>
            </w:tcBorders>
            <w:vAlign w:val="center"/>
            <w:hideMark/>
          </w:tcPr>
          <w:p w14:paraId="44B4613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-0.40</w:t>
            </w:r>
          </w:p>
        </w:tc>
        <w:tc>
          <w:tcPr>
            <w:tcW w:w="900" w:type="dxa"/>
            <w:tcBorders>
              <w:top w:val="nil"/>
              <w:left w:val="nil"/>
              <w:bottom w:val="single" w:sz="4" w:space="0" w:color="auto"/>
              <w:right w:val="single" w:sz="4" w:space="0" w:color="auto"/>
            </w:tcBorders>
            <w:vAlign w:val="center"/>
            <w:hideMark/>
          </w:tcPr>
          <w:p w14:paraId="570352E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900" w:type="dxa"/>
            <w:tcBorders>
              <w:top w:val="nil"/>
              <w:left w:val="nil"/>
              <w:bottom w:val="single" w:sz="4" w:space="0" w:color="auto"/>
              <w:right w:val="single" w:sz="4" w:space="0" w:color="auto"/>
            </w:tcBorders>
            <w:vAlign w:val="center"/>
            <w:hideMark/>
          </w:tcPr>
          <w:p w14:paraId="359037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8AAD2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C6D53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920D8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C1DD3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F35A6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83DCF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63E10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60432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A0826F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894" w:type="dxa"/>
            <w:tcBorders>
              <w:top w:val="nil"/>
              <w:left w:val="nil"/>
              <w:bottom w:val="single" w:sz="4" w:space="0" w:color="auto"/>
              <w:right w:val="single" w:sz="4" w:space="0" w:color="auto"/>
            </w:tcBorders>
            <w:vAlign w:val="center"/>
            <w:hideMark/>
          </w:tcPr>
          <w:p w14:paraId="25CB1B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BEA2A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71634D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C492F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detect and orient its growth or movement toward or away from light?</w:t>
            </w:r>
          </w:p>
        </w:tc>
        <w:tc>
          <w:tcPr>
            <w:tcW w:w="720" w:type="dxa"/>
            <w:tcBorders>
              <w:top w:val="nil"/>
              <w:left w:val="nil"/>
              <w:bottom w:val="single" w:sz="4" w:space="0" w:color="auto"/>
              <w:right w:val="single" w:sz="4" w:space="0" w:color="auto"/>
            </w:tcBorders>
            <w:vAlign w:val="center"/>
            <w:hideMark/>
          </w:tcPr>
          <w:p w14:paraId="0EB7140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900" w:type="dxa"/>
            <w:tcBorders>
              <w:top w:val="nil"/>
              <w:left w:val="nil"/>
              <w:bottom w:val="single" w:sz="4" w:space="0" w:color="auto"/>
              <w:right w:val="single" w:sz="4" w:space="0" w:color="auto"/>
            </w:tcBorders>
            <w:vAlign w:val="center"/>
            <w:hideMark/>
          </w:tcPr>
          <w:p w14:paraId="208941D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900" w:type="dxa"/>
            <w:tcBorders>
              <w:top w:val="nil"/>
              <w:left w:val="nil"/>
              <w:bottom w:val="single" w:sz="4" w:space="0" w:color="auto"/>
              <w:right w:val="single" w:sz="4" w:space="0" w:color="auto"/>
            </w:tcBorders>
            <w:vAlign w:val="center"/>
            <w:hideMark/>
          </w:tcPr>
          <w:p w14:paraId="4CB0A0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F1909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EA133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94E55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D2202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CD36B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5DBDA8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E5AA6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6A833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DBB38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27C7B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C9264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935F04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9F549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require a mate (or pollinator partner organism) to reproduce?</w:t>
            </w:r>
          </w:p>
        </w:tc>
        <w:tc>
          <w:tcPr>
            <w:tcW w:w="720" w:type="dxa"/>
            <w:tcBorders>
              <w:top w:val="nil"/>
              <w:left w:val="nil"/>
              <w:bottom w:val="single" w:sz="4" w:space="0" w:color="auto"/>
              <w:right w:val="single" w:sz="4" w:space="0" w:color="auto"/>
            </w:tcBorders>
            <w:vAlign w:val="center"/>
            <w:hideMark/>
          </w:tcPr>
          <w:p w14:paraId="420480E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900" w:type="dxa"/>
            <w:tcBorders>
              <w:top w:val="nil"/>
              <w:left w:val="nil"/>
              <w:bottom w:val="single" w:sz="4" w:space="0" w:color="auto"/>
              <w:right w:val="single" w:sz="4" w:space="0" w:color="auto"/>
            </w:tcBorders>
            <w:vAlign w:val="center"/>
            <w:hideMark/>
          </w:tcPr>
          <w:p w14:paraId="41D159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7720F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CEC6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A487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2E20B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4E41F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EA254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49A21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7FDED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38C70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DC7E9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95031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478CB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954CFB9"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654F2E4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arms?</w:t>
            </w:r>
          </w:p>
        </w:tc>
        <w:tc>
          <w:tcPr>
            <w:tcW w:w="720" w:type="dxa"/>
            <w:tcBorders>
              <w:top w:val="nil"/>
              <w:left w:val="nil"/>
              <w:bottom w:val="single" w:sz="4" w:space="0" w:color="auto"/>
              <w:right w:val="single" w:sz="4" w:space="0" w:color="auto"/>
            </w:tcBorders>
            <w:vAlign w:val="center"/>
            <w:hideMark/>
          </w:tcPr>
          <w:p w14:paraId="29AE4D6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900" w:type="dxa"/>
            <w:tcBorders>
              <w:top w:val="nil"/>
              <w:left w:val="nil"/>
              <w:bottom w:val="single" w:sz="4" w:space="0" w:color="auto"/>
              <w:right w:val="single" w:sz="4" w:space="0" w:color="auto"/>
            </w:tcBorders>
            <w:vAlign w:val="center"/>
            <w:hideMark/>
          </w:tcPr>
          <w:p w14:paraId="1EDB4C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E2397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6670EA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810" w:type="dxa"/>
            <w:tcBorders>
              <w:top w:val="nil"/>
              <w:left w:val="nil"/>
              <w:bottom w:val="single" w:sz="4" w:space="0" w:color="auto"/>
              <w:right w:val="single" w:sz="4" w:space="0" w:color="auto"/>
            </w:tcBorders>
            <w:vAlign w:val="center"/>
            <w:hideMark/>
          </w:tcPr>
          <w:p w14:paraId="0AAA5F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50C96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EF618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213A7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6FA74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15739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A52D2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65ECF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E56B4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F4A1D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ED6339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5B1D7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exhibit mimicry of another species?</w:t>
            </w:r>
          </w:p>
        </w:tc>
        <w:tc>
          <w:tcPr>
            <w:tcW w:w="720" w:type="dxa"/>
            <w:tcBorders>
              <w:top w:val="nil"/>
              <w:left w:val="nil"/>
              <w:bottom w:val="single" w:sz="4" w:space="0" w:color="auto"/>
              <w:right w:val="single" w:sz="4" w:space="0" w:color="auto"/>
            </w:tcBorders>
            <w:vAlign w:val="center"/>
            <w:hideMark/>
          </w:tcPr>
          <w:p w14:paraId="52ADED9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-0.36</w:t>
            </w:r>
          </w:p>
        </w:tc>
        <w:tc>
          <w:tcPr>
            <w:tcW w:w="900" w:type="dxa"/>
            <w:tcBorders>
              <w:top w:val="nil"/>
              <w:left w:val="nil"/>
              <w:bottom w:val="single" w:sz="4" w:space="0" w:color="auto"/>
              <w:right w:val="single" w:sz="4" w:space="0" w:color="auto"/>
            </w:tcBorders>
            <w:vAlign w:val="center"/>
            <w:hideMark/>
          </w:tcPr>
          <w:p w14:paraId="758066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9E3D3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438AD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D7283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22F0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0779A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772CE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A6AD1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EF183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25B93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E4561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6CAA1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6A68F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737882E" w14:textId="77777777" w:rsidTr="00FB2E89">
        <w:trPr>
          <w:cantSplit/>
          <w:trHeight w:val="1068"/>
          <w:jc w:val="center"/>
        </w:trPr>
        <w:tc>
          <w:tcPr>
            <w:tcW w:w="2245" w:type="dxa"/>
            <w:tcBorders>
              <w:top w:val="nil"/>
              <w:left w:val="single" w:sz="4" w:space="0" w:color="auto"/>
              <w:bottom w:val="single" w:sz="4" w:space="0" w:color="auto"/>
              <w:right w:val="single" w:sz="4" w:space="0" w:color="auto"/>
            </w:tcBorders>
            <w:vAlign w:val="center"/>
            <w:hideMark/>
          </w:tcPr>
          <w:p w14:paraId="1A85A45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show significant developmental plasticity (dramatically different growth forms depending on environmental conditions)?</w:t>
            </w:r>
          </w:p>
        </w:tc>
        <w:tc>
          <w:tcPr>
            <w:tcW w:w="720" w:type="dxa"/>
            <w:tcBorders>
              <w:top w:val="nil"/>
              <w:left w:val="nil"/>
              <w:bottom w:val="single" w:sz="4" w:space="0" w:color="auto"/>
              <w:right w:val="single" w:sz="4" w:space="0" w:color="auto"/>
            </w:tcBorders>
            <w:vAlign w:val="center"/>
            <w:hideMark/>
          </w:tcPr>
          <w:p w14:paraId="13FE3C7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0.33</w:t>
            </w:r>
          </w:p>
        </w:tc>
        <w:tc>
          <w:tcPr>
            <w:tcW w:w="900" w:type="dxa"/>
            <w:tcBorders>
              <w:top w:val="nil"/>
              <w:left w:val="nil"/>
              <w:bottom w:val="single" w:sz="4" w:space="0" w:color="auto"/>
              <w:right w:val="single" w:sz="4" w:space="0" w:color="auto"/>
            </w:tcBorders>
            <w:vAlign w:val="center"/>
            <w:hideMark/>
          </w:tcPr>
          <w:p w14:paraId="1B62E7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C65F7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ED211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BEC995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EC492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62898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E7B8D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4E7A0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4FABD3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238DE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AC6B0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3600B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6AAF2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3CA6EA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8702B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latex, resin, or sticky secretions?</w:t>
            </w:r>
          </w:p>
        </w:tc>
        <w:tc>
          <w:tcPr>
            <w:tcW w:w="720" w:type="dxa"/>
            <w:tcBorders>
              <w:top w:val="nil"/>
              <w:left w:val="nil"/>
              <w:bottom w:val="single" w:sz="4" w:space="0" w:color="auto"/>
              <w:right w:val="single" w:sz="4" w:space="0" w:color="auto"/>
            </w:tcBorders>
            <w:vAlign w:val="center"/>
            <w:hideMark/>
          </w:tcPr>
          <w:p w14:paraId="4233190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0.29</w:t>
            </w:r>
          </w:p>
        </w:tc>
        <w:tc>
          <w:tcPr>
            <w:tcW w:w="900" w:type="dxa"/>
            <w:tcBorders>
              <w:top w:val="nil"/>
              <w:left w:val="nil"/>
              <w:bottom w:val="single" w:sz="4" w:space="0" w:color="auto"/>
              <w:right w:val="single" w:sz="4" w:space="0" w:color="auto"/>
            </w:tcBorders>
            <w:vAlign w:val="center"/>
            <w:hideMark/>
          </w:tcPr>
          <w:p w14:paraId="3D5325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9E240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7D9D4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AB322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54C25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5450E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541BC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5F398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D2F27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4F9AD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971E1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0E8F5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41E91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6C551A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804F3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nickel (Ni) used in any way in this organism's physiology?</w:t>
            </w:r>
          </w:p>
        </w:tc>
        <w:tc>
          <w:tcPr>
            <w:tcW w:w="720" w:type="dxa"/>
            <w:tcBorders>
              <w:top w:val="nil"/>
              <w:left w:val="nil"/>
              <w:bottom w:val="single" w:sz="4" w:space="0" w:color="auto"/>
              <w:right w:val="single" w:sz="4" w:space="0" w:color="auto"/>
            </w:tcBorders>
            <w:vAlign w:val="center"/>
            <w:hideMark/>
          </w:tcPr>
          <w:p w14:paraId="110B1E6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0.27</w:t>
            </w:r>
          </w:p>
        </w:tc>
        <w:tc>
          <w:tcPr>
            <w:tcW w:w="900" w:type="dxa"/>
            <w:tcBorders>
              <w:top w:val="nil"/>
              <w:left w:val="nil"/>
              <w:bottom w:val="single" w:sz="4" w:space="0" w:color="auto"/>
              <w:right w:val="single" w:sz="4" w:space="0" w:color="auto"/>
            </w:tcBorders>
            <w:vAlign w:val="center"/>
            <w:hideMark/>
          </w:tcPr>
          <w:p w14:paraId="729B12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22500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08859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9F03F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0B0E7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D9F1F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C7E9A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FF2E0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388DF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4FBE0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DDE7B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B38F5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33A83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6D638F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ADAEE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Does this organism have a notable ecological association with dung or animal waste?</w:t>
            </w:r>
          </w:p>
        </w:tc>
        <w:tc>
          <w:tcPr>
            <w:tcW w:w="720" w:type="dxa"/>
            <w:tcBorders>
              <w:top w:val="nil"/>
              <w:left w:val="nil"/>
              <w:bottom w:val="single" w:sz="4" w:space="0" w:color="auto"/>
              <w:right w:val="single" w:sz="4" w:space="0" w:color="auto"/>
            </w:tcBorders>
            <w:vAlign w:val="center"/>
            <w:hideMark/>
          </w:tcPr>
          <w:p w14:paraId="7BF4F05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-0.24</w:t>
            </w:r>
          </w:p>
        </w:tc>
        <w:tc>
          <w:tcPr>
            <w:tcW w:w="900" w:type="dxa"/>
            <w:tcBorders>
              <w:top w:val="nil"/>
              <w:left w:val="nil"/>
              <w:bottom w:val="single" w:sz="4" w:space="0" w:color="auto"/>
              <w:right w:val="single" w:sz="4" w:space="0" w:color="auto"/>
            </w:tcBorders>
            <w:vAlign w:val="center"/>
            <w:hideMark/>
          </w:tcPr>
          <w:p w14:paraId="7EB60B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8DCA2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34D29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24355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C2DBF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21863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CB2A7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CD474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D8407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D1D4A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7C84D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A45E3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64241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83302E7"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354213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enzymes capable of degrading lignin?</w:t>
            </w:r>
          </w:p>
        </w:tc>
        <w:tc>
          <w:tcPr>
            <w:tcW w:w="720" w:type="dxa"/>
            <w:tcBorders>
              <w:top w:val="nil"/>
              <w:left w:val="nil"/>
              <w:bottom w:val="single" w:sz="4" w:space="0" w:color="auto"/>
              <w:right w:val="single" w:sz="4" w:space="0" w:color="auto"/>
            </w:tcBorders>
            <w:vAlign w:val="center"/>
            <w:hideMark/>
          </w:tcPr>
          <w:p w14:paraId="6D8A16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59CE43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0.93</w:t>
            </w:r>
          </w:p>
        </w:tc>
        <w:tc>
          <w:tcPr>
            <w:tcW w:w="900" w:type="dxa"/>
            <w:tcBorders>
              <w:top w:val="nil"/>
              <w:left w:val="nil"/>
              <w:bottom w:val="single" w:sz="4" w:space="0" w:color="auto"/>
              <w:right w:val="single" w:sz="4" w:space="0" w:color="auto"/>
            </w:tcBorders>
            <w:vAlign w:val="center"/>
            <w:hideMark/>
          </w:tcPr>
          <w:p w14:paraId="4EED20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FFD4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8418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4AD09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D5C9C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4EE29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FAEBB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D65A0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EBCAA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6DCC6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EC54B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20155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2565D2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80349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siderophores or specialized iron chelating compounds?</w:t>
            </w:r>
          </w:p>
        </w:tc>
        <w:tc>
          <w:tcPr>
            <w:tcW w:w="720" w:type="dxa"/>
            <w:tcBorders>
              <w:top w:val="nil"/>
              <w:left w:val="nil"/>
              <w:bottom w:val="single" w:sz="4" w:space="0" w:color="auto"/>
              <w:right w:val="single" w:sz="4" w:space="0" w:color="auto"/>
            </w:tcBorders>
            <w:vAlign w:val="center"/>
            <w:hideMark/>
          </w:tcPr>
          <w:p w14:paraId="111988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BA4C5F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0.84</w:t>
            </w:r>
          </w:p>
        </w:tc>
        <w:tc>
          <w:tcPr>
            <w:tcW w:w="900" w:type="dxa"/>
            <w:tcBorders>
              <w:top w:val="nil"/>
              <w:left w:val="nil"/>
              <w:bottom w:val="single" w:sz="4" w:space="0" w:color="auto"/>
              <w:right w:val="single" w:sz="4" w:space="0" w:color="auto"/>
            </w:tcBorders>
            <w:vAlign w:val="center"/>
            <w:hideMark/>
          </w:tcPr>
          <w:p w14:paraId="1B4AED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487C7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7F9DF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80AF7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7BDA0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0C27D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04CEA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1CE1F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BA6BE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6E2A5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FFB6D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B9D73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949CC2F"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16417D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commonly have multinucleate cells as a normal part of its biology?</w:t>
            </w:r>
          </w:p>
        </w:tc>
        <w:tc>
          <w:tcPr>
            <w:tcW w:w="720" w:type="dxa"/>
            <w:tcBorders>
              <w:top w:val="nil"/>
              <w:left w:val="nil"/>
              <w:bottom w:val="single" w:sz="4" w:space="0" w:color="auto"/>
              <w:right w:val="single" w:sz="4" w:space="0" w:color="auto"/>
            </w:tcBorders>
            <w:vAlign w:val="center"/>
            <w:hideMark/>
          </w:tcPr>
          <w:p w14:paraId="69730F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E25D27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0.80</w:t>
            </w:r>
          </w:p>
        </w:tc>
        <w:tc>
          <w:tcPr>
            <w:tcW w:w="900" w:type="dxa"/>
            <w:tcBorders>
              <w:top w:val="nil"/>
              <w:left w:val="nil"/>
              <w:bottom w:val="single" w:sz="4" w:space="0" w:color="auto"/>
              <w:right w:val="single" w:sz="4" w:space="0" w:color="auto"/>
            </w:tcBorders>
            <w:vAlign w:val="center"/>
            <w:hideMark/>
          </w:tcPr>
          <w:p w14:paraId="0C076D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40B49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1473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B96C0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150F1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94AE7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9A39B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49F71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3E49E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49A9E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ABDD3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F5C76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EC3301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F2B32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obtain nutrients primarily by decomposing dead organic matter?</w:t>
            </w:r>
          </w:p>
        </w:tc>
        <w:tc>
          <w:tcPr>
            <w:tcW w:w="720" w:type="dxa"/>
            <w:tcBorders>
              <w:top w:val="nil"/>
              <w:left w:val="nil"/>
              <w:bottom w:val="single" w:sz="4" w:space="0" w:color="auto"/>
              <w:right w:val="single" w:sz="4" w:space="0" w:color="auto"/>
            </w:tcBorders>
            <w:vAlign w:val="center"/>
            <w:hideMark/>
          </w:tcPr>
          <w:p w14:paraId="5740AD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73D03D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0.69</w:t>
            </w:r>
          </w:p>
        </w:tc>
        <w:tc>
          <w:tcPr>
            <w:tcW w:w="900" w:type="dxa"/>
            <w:tcBorders>
              <w:top w:val="nil"/>
              <w:left w:val="nil"/>
              <w:bottom w:val="single" w:sz="4" w:space="0" w:color="auto"/>
              <w:right w:val="single" w:sz="4" w:space="0" w:color="auto"/>
            </w:tcBorders>
            <w:vAlign w:val="center"/>
            <w:hideMark/>
          </w:tcPr>
          <w:p w14:paraId="2AC99A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33499C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810" w:type="dxa"/>
            <w:tcBorders>
              <w:top w:val="nil"/>
              <w:left w:val="nil"/>
              <w:bottom w:val="single" w:sz="4" w:space="0" w:color="auto"/>
              <w:right w:val="single" w:sz="4" w:space="0" w:color="auto"/>
            </w:tcBorders>
            <w:vAlign w:val="center"/>
            <w:hideMark/>
          </w:tcPr>
          <w:p w14:paraId="63FC9B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CE06B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881CE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6EC45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131F1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4112E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23578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86172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D6649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82501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22DEA8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11A11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multiple distinct tissue types with specialized functions?</w:t>
            </w:r>
          </w:p>
        </w:tc>
        <w:tc>
          <w:tcPr>
            <w:tcW w:w="720" w:type="dxa"/>
            <w:tcBorders>
              <w:top w:val="nil"/>
              <w:left w:val="nil"/>
              <w:bottom w:val="single" w:sz="4" w:space="0" w:color="auto"/>
              <w:right w:val="single" w:sz="4" w:space="0" w:color="auto"/>
            </w:tcBorders>
            <w:vAlign w:val="center"/>
            <w:hideMark/>
          </w:tcPr>
          <w:p w14:paraId="702C4E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EC0476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-0.64</w:t>
            </w:r>
          </w:p>
        </w:tc>
        <w:tc>
          <w:tcPr>
            <w:tcW w:w="900" w:type="dxa"/>
            <w:tcBorders>
              <w:top w:val="nil"/>
              <w:left w:val="nil"/>
              <w:bottom w:val="single" w:sz="4" w:space="0" w:color="auto"/>
              <w:right w:val="single" w:sz="4" w:space="0" w:color="auto"/>
            </w:tcBorders>
            <w:vAlign w:val="center"/>
            <w:hideMark/>
          </w:tcPr>
          <w:p w14:paraId="6180FF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CCC64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82B37A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0" w:type="dxa"/>
            <w:tcBorders>
              <w:top w:val="nil"/>
              <w:left w:val="nil"/>
              <w:bottom w:val="single" w:sz="4" w:space="0" w:color="auto"/>
              <w:right w:val="single" w:sz="4" w:space="0" w:color="auto"/>
            </w:tcBorders>
            <w:vAlign w:val="center"/>
            <w:hideMark/>
          </w:tcPr>
          <w:p w14:paraId="6D0416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0E5FB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1FFA0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6ACC9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DCD43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6AFE4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4EB21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B745F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A8603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2CE2F49"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68BC4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 life stage that is predominantly haploid?</w:t>
            </w:r>
          </w:p>
        </w:tc>
        <w:tc>
          <w:tcPr>
            <w:tcW w:w="720" w:type="dxa"/>
            <w:tcBorders>
              <w:top w:val="nil"/>
              <w:left w:val="nil"/>
              <w:bottom w:val="single" w:sz="4" w:space="0" w:color="auto"/>
              <w:right w:val="single" w:sz="4" w:space="0" w:color="auto"/>
            </w:tcBorders>
            <w:vAlign w:val="center"/>
            <w:hideMark/>
          </w:tcPr>
          <w:p w14:paraId="6B03A1D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56596D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0.63</w:t>
            </w:r>
          </w:p>
        </w:tc>
        <w:tc>
          <w:tcPr>
            <w:tcW w:w="900" w:type="dxa"/>
            <w:tcBorders>
              <w:top w:val="nil"/>
              <w:left w:val="nil"/>
              <w:bottom w:val="single" w:sz="4" w:space="0" w:color="auto"/>
              <w:right w:val="single" w:sz="4" w:space="0" w:color="auto"/>
            </w:tcBorders>
            <w:vAlign w:val="center"/>
            <w:hideMark/>
          </w:tcPr>
          <w:p w14:paraId="2558A4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49F25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874EA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84FB2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46F57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E6B40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397345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AC0ABE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C8F87C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9587C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29A6B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90A14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E8E01A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AF8D0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have a filamentous or </w:t>
            </w:r>
            <w:proofErr w:type="gramStart"/>
            <w:r w:rsidRPr="009C003D">
              <w:rPr>
                <w:rFonts w:ascii="Arial" w:eastAsia="Times New Roman" w:hAnsi="Arial" w:cs="Times New Roman"/>
                <w:color w:val="000000"/>
                <w:sz w:val="12"/>
                <w:szCs w:val="20"/>
              </w:rPr>
              <w:t>thread like</w:t>
            </w:r>
            <w:proofErr w:type="gramEnd"/>
            <w:r w:rsidRPr="009C003D">
              <w:rPr>
                <w:rFonts w:ascii="Arial" w:eastAsia="Times New Roman" w:hAnsi="Arial" w:cs="Times New Roman"/>
                <w:color w:val="000000"/>
                <w:sz w:val="12"/>
                <w:szCs w:val="20"/>
              </w:rPr>
              <w:t xml:space="preserve"> growth form?</w:t>
            </w:r>
          </w:p>
        </w:tc>
        <w:tc>
          <w:tcPr>
            <w:tcW w:w="720" w:type="dxa"/>
            <w:tcBorders>
              <w:top w:val="nil"/>
              <w:left w:val="nil"/>
              <w:bottom w:val="single" w:sz="4" w:space="0" w:color="auto"/>
              <w:right w:val="single" w:sz="4" w:space="0" w:color="auto"/>
            </w:tcBorders>
            <w:vAlign w:val="center"/>
            <w:hideMark/>
          </w:tcPr>
          <w:p w14:paraId="065CBA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E6F4D2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0.58</w:t>
            </w:r>
          </w:p>
        </w:tc>
        <w:tc>
          <w:tcPr>
            <w:tcW w:w="900" w:type="dxa"/>
            <w:tcBorders>
              <w:top w:val="nil"/>
              <w:left w:val="nil"/>
              <w:bottom w:val="single" w:sz="4" w:space="0" w:color="auto"/>
              <w:right w:val="single" w:sz="4" w:space="0" w:color="auto"/>
            </w:tcBorders>
            <w:vAlign w:val="center"/>
            <w:hideMark/>
          </w:tcPr>
          <w:p w14:paraId="7EEEEB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EBEA8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356F9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AAFAB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0489B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C77BA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840E7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CF42D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7EE0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47B24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325B1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81DE9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31D8EAE"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08E33D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rely on extracellular digestion (secreting enzymes outside its body to break down nutrients before absorbing them)?</w:t>
            </w:r>
          </w:p>
        </w:tc>
        <w:tc>
          <w:tcPr>
            <w:tcW w:w="720" w:type="dxa"/>
            <w:tcBorders>
              <w:top w:val="nil"/>
              <w:left w:val="nil"/>
              <w:bottom w:val="single" w:sz="4" w:space="0" w:color="auto"/>
              <w:right w:val="single" w:sz="4" w:space="0" w:color="auto"/>
            </w:tcBorders>
            <w:vAlign w:val="center"/>
            <w:hideMark/>
          </w:tcPr>
          <w:p w14:paraId="10C81B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7D2DDE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0.57</w:t>
            </w:r>
          </w:p>
        </w:tc>
        <w:tc>
          <w:tcPr>
            <w:tcW w:w="900" w:type="dxa"/>
            <w:tcBorders>
              <w:top w:val="nil"/>
              <w:left w:val="nil"/>
              <w:bottom w:val="single" w:sz="4" w:space="0" w:color="auto"/>
              <w:right w:val="single" w:sz="4" w:space="0" w:color="auto"/>
            </w:tcBorders>
            <w:vAlign w:val="center"/>
            <w:hideMark/>
          </w:tcPr>
          <w:p w14:paraId="1F97C4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C65DD2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AE275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CBA7A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8F429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9D5FD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16D038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6" w:type="dxa"/>
            <w:tcBorders>
              <w:top w:val="nil"/>
              <w:left w:val="nil"/>
              <w:bottom w:val="single" w:sz="4" w:space="0" w:color="auto"/>
              <w:right w:val="single" w:sz="4" w:space="0" w:color="auto"/>
            </w:tcBorders>
            <w:vAlign w:val="center"/>
            <w:hideMark/>
          </w:tcPr>
          <w:p w14:paraId="0E2D55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C2927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1DDC5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3DE46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14C9C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6C4345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FF7866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found in close association with decaying wood?</w:t>
            </w:r>
          </w:p>
        </w:tc>
        <w:tc>
          <w:tcPr>
            <w:tcW w:w="720" w:type="dxa"/>
            <w:tcBorders>
              <w:top w:val="nil"/>
              <w:left w:val="nil"/>
              <w:bottom w:val="single" w:sz="4" w:space="0" w:color="auto"/>
              <w:right w:val="single" w:sz="4" w:space="0" w:color="auto"/>
            </w:tcBorders>
            <w:vAlign w:val="center"/>
            <w:hideMark/>
          </w:tcPr>
          <w:p w14:paraId="25ECB5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4FEA82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900" w:type="dxa"/>
            <w:tcBorders>
              <w:top w:val="nil"/>
              <w:left w:val="nil"/>
              <w:bottom w:val="single" w:sz="4" w:space="0" w:color="auto"/>
              <w:right w:val="single" w:sz="4" w:space="0" w:color="auto"/>
            </w:tcBorders>
            <w:vAlign w:val="center"/>
            <w:hideMark/>
          </w:tcPr>
          <w:p w14:paraId="38860BF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810" w:type="dxa"/>
            <w:tcBorders>
              <w:top w:val="nil"/>
              <w:left w:val="nil"/>
              <w:bottom w:val="single" w:sz="4" w:space="0" w:color="auto"/>
              <w:right w:val="single" w:sz="4" w:space="0" w:color="auto"/>
            </w:tcBorders>
            <w:vAlign w:val="center"/>
            <w:hideMark/>
          </w:tcPr>
          <w:p w14:paraId="098662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38D96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E02B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7F056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A208C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DBAFB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94C07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4C676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CBD27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FAAD8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83BBC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BAF7F8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017CDD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always multicellular (never existing as a single cell)?</w:t>
            </w:r>
          </w:p>
        </w:tc>
        <w:tc>
          <w:tcPr>
            <w:tcW w:w="720" w:type="dxa"/>
            <w:tcBorders>
              <w:top w:val="nil"/>
              <w:left w:val="nil"/>
              <w:bottom w:val="single" w:sz="4" w:space="0" w:color="auto"/>
              <w:right w:val="single" w:sz="4" w:space="0" w:color="auto"/>
            </w:tcBorders>
            <w:vAlign w:val="center"/>
            <w:hideMark/>
          </w:tcPr>
          <w:p w14:paraId="7C4140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E627D9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900" w:type="dxa"/>
            <w:tcBorders>
              <w:top w:val="nil"/>
              <w:left w:val="nil"/>
              <w:bottom w:val="single" w:sz="4" w:space="0" w:color="auto"/>
              <w:right w:val="single" w:sz="4" w:space="0" w:color="auto"/>
            </w:tcBorders>
            <w:vAlign w:val="center"/>
            <w:hideMark/>
          </w:tcPr>
          <w:p w14:paraId="53789D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416E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A3773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C63EA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01BAF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135AF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3A396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5E349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B79A1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4395B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76F6D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8C72A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4468A3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6BD36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enzymes capable of degrading cellulose?</w:t>
            </w:r>
          </w:p>
        </w:tc>
        <w:tc>
          <w:tcPr>
            <w:tcW w:w="720" w:type="dxa"/>
            <w:tcBorders>
              <w:top w:val="nil"/>
              <w:left w:val="nil"/>
              <w:bottom w:val="single" w:sz="4" w:space="0" w:color="auto"/>
              <w:right w:val="single" w:sz="4" w:space="0" w:color="auto"/>
            </w:tcBorders>
            <w:vAlign w:val="center"/>
            <w:hideMark/>
          </w:tcPr>
          <w:p w14:paraId="63DD53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CD765E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0.49</w:t>
            </w:r>
          </w:p>
        </w:tc>
        <w:tc>
          <w:tcPr>
            <w:tcW w:w="900" w:type="dxa"/>
            <w:tcBorders>
              <w:top w:val="nil"/>
              <w:left w:val="nil"/>
              <w:bottom w:val="single" w:sz="4" w:space="0" w:color="auto"/>
              <w:right w:val="single" w:sz="4" w:space="0" w:color="auto"/>
            </w:tcBorders>
            <w:vAlign w:val="center"/>
            <w:hideMark/>
          </w:tcPr>
          <w:p w14:paraId="2E6D23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C03B4A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810" w:type="dxa"/>
            <w:tcBorders>
              <w:top w:val="nil"/>
              <w:left w:val="nil"/>
              <w:bottom w:val="single" w:sz="4" w:space="0" w:color="auto"/>
              <w:right w:val="single" w:sz="4" w:space="0" w:color="auto"/>
            </w:tcBorders>
            <w:vAlign w:val="center"/>
            <w:hideMark/>
          </w:tcPr>
          <w:p w14:paraId="25377A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C5FEA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6A11CB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DD7E8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F0A18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16DCE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C93D7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ECF73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79BE9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35F90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19231F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13239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ethanol as a metabolic byproduct?</w:t>
            </w:r>
          </w:p>
        </w:tc>
        <w:tc>
          <w:tcPr>
            <w:tcW w:w="720" w:type="dxa"/>
            <w:tcBorders>
              <w:top w:val="nil"/>
              <w:left w:val="nil"/>
              <w:bottom w:val="single" w:sz="4" w:space="0" w:color="auto"/>
              <w:right w:val="single" w:sz="4" w:space="0" w:color="auto"/>
            </w:tcBorders>
            <w:vAlign w:val="center"/>
            <w:hideMark/>
          </w:tcPr>
          <w:p w14:paraId="3ECE05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0C77BE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900" w:type="dxa"/>
            <w:tcBorders>
              <w:top w:val="nil"/>
              <w:left w:val="nil"/>
              <w:bottom w:val="single" w:sz="4" w:space="0" w:color="auto"/>
              <w:right w:val="single" w:sz="4" w:space="0" w:color="auto"/>
            </w:tcBorders>
            <w:vAlign w:val="center"/>
            <w:hideMark/>
          </w:tcPr>
          <w:p w14:paraId="7FE9C0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57CC9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F47F6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DB68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A413A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36CDB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22E53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64871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433A8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CD53C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B84A4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AB875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381BD5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09485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survive long periods under water?</w:t>
            </w:r>
          </w:p>
        </w:tc>
        <w:tc>
          <w:tcPr>
            <w:tcW w:w="720" w:type="dxa"/>
            <w:tcBorders>
              <w:top w:val="nil"/>
              <w:left w:val="nil"/>
              <w:bottom w:val="single" w:sz="4" w:space="0" w:color="auto"/>
              <w:right w:val="single" w:sz="4" w:space="0" w:color="auto"/>
            </w:tcBorders>
            <w:vAlign w:val="center"/>
            <w:hideMark/>
          </w:tcPr>
          <w:p w14:paraId="4CD87A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7E2BB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04BB15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0.86</w:t>
            </w:r>
          </w:p>
        </w:tc>
        <w:tc>
          <w:tcPr>
            <w:tcW w:w="810" w:type="dxa"/>
            <w:tcBorders>
              <w:top w:val="nil"/>
              <w:left w:val="nil"/>
              <w:bottom w:val="single" w:sz="4" w:space="0" w:color="auto"/>
              <w:right w:val="single" w:sz="4" w:space="0" w:color="auto"/>
            </w:tcBorders>
            <w:vAlign w:val="center"/>
            <w:hideMark/>
          </w:tcPr>
          <w:p w14:paraId="32DF38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894489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BB214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9BB54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2A6F3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9C8CC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74974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80DFC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B8EF5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66C21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D5150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A39C0D3"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134A5F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primarily aquatic?</w:t>
            </w:r>
          </w:p>
        </w:tc>
        <w:tc>
          <w:tcPr>
            <w:tcW w:w="720" w:type="dxa"/>
            <w:tcBorders>
              <w:top w:val="nil"/>
              <w:left w:val="nil"/>
              <w:bottom w:val="single" w:sz="4" w:space="0" w:color="auto"/>
              <w:right w:val="single" w:sz="4" w:space="0" w:color="auto"/>
            </w:tcBorders>
            <w:vAlign w:val="center"/>
            <w:hideMark/>
          </w:tcPr>
          <w:p w14:paraId="2730D7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7C520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08D040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0.82</w:t>
            </w:r>
          </w:p>
        </w:tc>
        <w:tc>
          <w:tcPr>
            <w:tcW w:w="810" w:type="dxa"/>
            <w:tcBorders>
              <w:top w:val="nil"/>
              <w:left w:val="nil"/>
              <w:bottom w:val="single" w:sz="4" w:space="0" w:color="auto"/>
              <w:right w:val="single" w:sz="4" w:space="0" w:color="auto"/>
            </w:tcBorders>
            <w:vAlign w:val="center"/>
            <w:hideMark/>
          </w:tcPr>
          <w:p w14:paraId="3CDF87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599F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7471D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E3720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3EFC0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FC7903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5F480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FEBAA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EFF5D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59FC5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D55A8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FF2142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4A73E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use gills or </w:t>
            </w:r>
            <w:proofErr w:type="gramStart"/>
            <w:r w:rsidRPr="009C003D">
              <w:rPr>
                <w:rFonts w:ascii="Arial" w:eastAsia="Times New Roman" w:hAnsi="Arial" w:cs="Times New Roman"/>
                <w:color w:val="000000"/>
                <w:sz w:val="12"/>
                <w:szCs w:val="20"/>
              </w:rPr>
              <w:t>gill like</w:t>
            </w:r>
            <w:proofErr w:type="gramEnd"/>
            <w:r w:rsidRPr="009C003D">
              <w:rPr>
                <w:rFonts w:ascii="Arial" w:eastAsia="Times New Roman" w:hAnsi="Arial" w:cs="Times New Roman"/>
                <w:color w:val="000000"/>
                <w:sz w:val="12"/>
                <w:szCs w:val="20"/>
              </w:rPr>
              <w:t xml:space="preserve"> structures for gas exchange?</w:t>
            </w:r>
          </w:p>
        </w:tc>
        <w:tc>
          <w:tcPr>
            <w:tcW w:w="720" w:type="dxa"/>
            <w:tcBorders>
              <w:top w:val="nil"/>
              <w:left w:val="nil"/>
              <w:bottom w:val="single" w:sz="4" w:space="0" w:color="auto"/>
              <w:right w:val="single" w:sz="4" w:space="0" w:color="auto"/>
            </w:tcBorders>
            <w:vAlign w:val="center"/>
            <w:hideMark/>
          </w:tcPr>
          <w:p w14:paraId="2F0C61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904C7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761E5A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0.82</w:t>
            </w:r>
          </w:p>
        </w:tc>
        <w:tc>
          <w:tcPr>
            <w:tcW w:w="810" w:type="dxa"/>
            <w:tcBorders>
              <w:top w:val="nil"/>
              <w:left w:val="nil"/>
              <w:bottom w:val="single" w:sz="4" w:space="0" w:color="auto"/>
              <w:right w:val="single" w:sz="4" w:space="0" w:color="auto"/>
            </w:tcBorders>
            <w:vAlign w:val="center"/>
            <w:hideMark/>
          </w:tcPr>
          <w:p w14:paraId="21B4E6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40DE97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810" w:type="dxa"/>
            <w:tcBorders>
              <w:top w:val="nil"/>
              <w:left w:val="nil"/>
              <w:bottom w:val="single" w:sz="4" w:space="0" w:color="auto"/>
              <w:right w:val="single" w:sz="4" w:space="0" w:color="auto"/>
            </w:tcBorders>
            <w:vAlign w:val="center"/>
            <w:hideMark/>
          </w:tcPr>
          <w:p w14:paraId="14C1B8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6CDB4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C9EBA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0563A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71AD6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B930C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36426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43761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BAB91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189F2F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4FD27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"shed" dead parts of its mass periodically?</w:t>
            </w:r>
          </w:p>
        </w:tc>
        <w:tc>
          <w:tcPr>
            <w:tcW w:w="720" w:type="dxa"/>
            <w:tcBorders>
              <w:top w:val="nil"/>
              <w:left w:val="nil"/>
              <w:bottom w:val="single" w:sz="4" w:space="0" w:color="auto"/>
              <w:right w:val="single" w:sz="4" w:space="0" w:color="auto"/>
            </w:tcBorders>
            <w:vAlign w:val="center"/>
            <w:hideMark/>
          </w:tcPr>
          <w:p w14:paraId="3EDDED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2E428C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900" w:type="dxa"/>
            <w:tcBorders>
              <w:top w:val="nil"/>
              <w:left w:val="nil"/>
              <w:bottom w:val="single" w:sz="4" w:space="0" w:color="auto"/>
              <w:right w:val="single" w:sz="4" w:space="0" w:color="auto"/>
            </w:tcBorders>
            <w:vAlign w:val="center"/>
            <w:hideMark/>
          </w:tcPr>
          <w:p w14:paraId="65FD941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-0.69</w:t>
            </w:r>
          </w:p>
        </w:tc>
        <w:tc>
          <w:tcPr>
            <w:tcW w:w="810" w:type="dxa"/>
            <w:tcBorders>
              <w:top w:val="nil"/>
              <w:left w:val="nil"/>
              <w:bottom w:val="single" w:sz="4" w:space="0" w:color="auto"/>
              <w:right w:val="single" w:sz="4" w:space="0" w:color="auto"/>
            </w:tcBorders>
            <w:vAlign w:val="center"/>
            <w:hideMark/>
          </w:tcPr>
          <w:p w14:paraId="4C2808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6D573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5BD24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41B3C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3DEFB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C6845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73C3C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CF120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98806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2639D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29AA3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58A492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439E5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Can this organism tolerate high levels of salinity in its environment?</w:t>
            </w:r>
          </w:p>
        </w:tc>
        <w:tc>
          <w:tcPr>
            <w:tcW w:w="720" w:type="dxa"/>
            <w:tcBorders>
              <w:top w:val="nil"/>
              <w:left w:val="nil"/>
              <w:bottom w:val="single" w:sz="4" w:space="0" w:color="auto"/>
              <w:right w:val="single" w:sz="4" w:space="0" w:color="auto"/>
            </w:tcBorders>
            <w:vAlign w:val="center"/>
            <w:hideMark/>
          </w:tcPr>
          <w:p w14:paraId="7C2F43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C3D56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81AEE6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0.65</w:t>
            </w:r>
          </w:p>
        </w:tc>
        <w:tc>
          <w:tcPr>
            <w:tcW w:w="810" w:type="dxa"/>
            <w:tcBorders>
              <w:top w:val="nil"/>
              <w:left w:val="nil"/>
              <w:bottom w:val="single" w:sz="4" w:space="0" w:color="auto"/>
              <w:right w:val="single" w:sz="4" w:space="0" w:color="auto"/>
            </w:tcBorders>
            <w:vAlign w:val="center"/>
            <w:hideMark/>
          </w:tcPr>
          <w:p w14:paraId="5C3838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3E0A1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B8F24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D6B8B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1D437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561D6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56480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B9744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53CF3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E694F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922C27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r>
      <w:tr w:rsidR="007346D8" w:rsidRPr="009C003D" w14:paraId="466B2C2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5266B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quickly recolonize or recover after fire?</w:t>
            </w:r>
          </w:p>
        </w:tc>
        <w:tc>
          <w:tcPr>
            <w:tcW w:w="720" w:type="dxa"/>
            <w:tcBorders>
              <w:top w:val="nil"/>
              <w:left w:val="nil"/>
              <w:bottom w:val="single" w:sz="4" w:space="0" w:color="auto"/>
              <w:right w:val="single" w:sz="4" w:space="0" w:color="auto"/>
            </w:tcBorders>
            <w:vAlign w:val="center"/>
            <w:hideMark/>
          </w:tcPr>
          <w:p w14:paraId="7DFC24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D18FB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26551D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-0.65</w:t>
            </w:r>
          </w:p>
        </w:tc>
        <w:tc>
          <w:tcPr>
            <w:tcW w:w="810" w:type="dxa"/>
            <w:tcBorders>
              <w:top w:val="nil"/>
              <w:left w:val="nil"/>
              <w:bottom w:val="single" w:sz="4" w:space="0" w:color="auto"/>
              <w:right w:val="single" w:sz="4" w:space="0" w:color="auto"/>
            </w:tcBorders>
            <w:vAlign w:val="center"/>
            <w:hideMark/>
          </w:tcPr>
          <w:p w14:paraId="140146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FEFDD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010C3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E2E9C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D4375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01068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08601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FF4167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905" w:type="dxa"/>
            <w:tcBorders>
              <w:top w:val="nil"/>
              <w:left w:val="nil"/>
              <w:bottom w:val="single" w:sz="4" w:space="0" w:color="auto"/>
              <w:right w:val="single" w:sz="4" w:space="0" w:color="auto"/>
            </w:tcBorders>
            <w:vAlign w:val="center"/>
            <w:hideMark/>
          </w:tcPr>
          <w:p w14:paraId="720DB4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2D0CA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EE48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788AD2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88A76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continue growing throughout its life (indeterminate growth)?</w:t>
            </w:r>
          </w:p>
        </w:tc>
        <w:tc>
          <w:tcPr>
            <w:tcW w:w="720" w:type="dxa"/>
            <w:tcBorders>
              <w:top w:val="nil"/>
              <w:left w:val="nil"/>
              <w:bottom w:val="single" w:sz="4" w:space="0" w:color="auto"/>
              <w:right w:val="single" w:sz="4" w:space="0" w:color="auto"/>
            </w:tcBorders>
            <w:vAlign w:val="center"/>
            <w:hideMark/>
          </w:tcPr>
          <w:p w14:paraId="12E5FAD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900" w:type="dxa"/>
            <w:tcBorders>
              <w:top w:val="nil"/>
              <w:left w:val="nil"/>
              <w:bottom w:val="single" w:sz="4" w:space="0" w:color="auto"/>
              <w:right w:val="single" w:sz="4" w:space="0" w:color="auto"/>
            </w:tcBorders>
            <w:vAlign w:val="center"/>
            <w:hideMark/>
          </w:tcPr>
          <w:p w14:paraId="1BD4E2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0FA4F6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0.63</w:t>
            </w:r>
          </w:p>
        </w:tc>
        <w:tc>
          <w:tcPr>
            <w:tcW w:w="810" w:type="dxa"/>
            <w:tcBorders>
              <w:top w:val="nil"/>
              <w:left w:val="nil"/>
              <w:bottom w:val="single" w:sz="4" w:space="0" w:color="auto"/>
              <w:right w:val="single" w:sz="4" w:space="0" w:color="auto"/>
            </w:tcBorders>
            <w:vAlign w:val="center"/>
            <w:hideMark/>
          </w:tcPr>
          <w:p w14:paraId="2DC616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351DA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64643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08AF4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DC367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C65B1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46890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A6BBF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299D8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3251E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20A13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6DF89D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167F1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generate significant metabolic heat (thermogenesis)?</w:t>
            </w:r>
          </w:p>
        </w:tc>
        <w:tc>
          <w:tcPr>
            <w:tcW w:w="720" w:type="dxa"/>
            <w:tcBorders>
              <w:top w:val="nil"/>
              <w:left w:val="nil"/>
              <w:bottom w:val="single" w:sz="4" w:space="0" w:color="auto"/>
              <w:right w:val="single" w:sz="4" w:space="0" w:color="auto"/>
            </w:tcBorders>
            <w:vAlign w:val="center"/>
            <w:hideMark/>
          </w:tcPr>
          <w:p w14:paraId="2BBA2BB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900" w:type="dxa"/>
            <w:tcBorders>
              <w:top w:val="nil"/>
              <w:left w:val="nil"/>
              <w:bottom w:val="single" w:sz="4" w:space="0" w:color="auto"/>
              <w:right w:val="single" w:sz="4" w:space="0" w:color="auto"/>
            </w:tcBorders>
            <w:vAlign w:val="center"/>
            <w:hideMark/>
          </w:tcPr>
          <w:p w14:paraId="202B81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008F93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-0.55</w:t>
            </w:r>
          </w:p>
        </w:tc>
        <w:tc>
          <w:tcPr>
            <w:tcW w:w="810" w:type="dxa"/>
            <w:tcBorders>
              <w:top w:val="nil"/>
              <w:left w:val="nil"/>
              <w:bottom w:val="single" w:sz="4" w:space="0" w:color="auto"/>
              <w:right w:val="single" w:sz="4" w:space="0" w:color="auto"/>
            </w:tcBorders>
            <w:vAlign w:val="center"/>
            <w:hideMark/>
          </w:tcPr>
          <w:p w14:paraId="334E865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-0.55</w:t>
            </w:r>
          </w:p>
        </w:tc>
        <w:tc>
          <w:tcPr>
            <w:tcW w:w="810" w:type="dxa"/>
            <w:tcBorders>
              <w:top w:val="nil"/>
              <w:left w:val="nil"/>
              <w:bottom w:val="single" w:sz="4" w:space="0" w:color="auto"/>
              <w:right w:val="single" w:sz="4" w:space="0" w:color="auto"/>
            </w:tcBorders>
            <w:vAlign w:val="center"/>
            <w:hideMark/>
          </w:tcPr>
          <w:p w14:paraId="668437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4A8F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C764EE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1BE3F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A8599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262BE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14182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94A5E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50514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EE589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E7F1028"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8B6D3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change its sex or mating type during its lifetime?</w:t>
            </w:r>
          </w:p>
        </w:tc>
        <w:tc>
          <w:tcPr>
            <w:tcW w:w="720" w:type="dxa"/>
            <w:tcBorders>
              <w:top w:val="nil"/>
              <w:left w:val="nil"/>
              <w:bottom w:val="single" w:sz="4" w:space="0" w:color="auto"/>
              <w:right w:val="single" w:sz="4" w:space="0" w:color="auto"/>
            </w:tcBorders>
            <w:vAlign w:val="center"/>
            <w:hideMark/>
          </w:tcPr>
          <w:p w14:paraId="08E9D2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D48A0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654212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810" w:type="dxa"/>
            <w:tcBorders>
              <w:top w:val="nil"/>
              <w:left w:val="nil"/>
              <w:bottom w:val="single" w:sz="4" w:space="0" w:color="auto"/>
              <w:right w:val="single" w:sz="4" w:space="0" w:color="auto"/>
            </w:tcBorders>
            <w:vAlign w:val="center"/>
            <w:hideMark/>
          </w:tcPr>
          <w:p w14:paraId="5488FE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8FE8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DA0F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D9BAD2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84F11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C6DB4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7B6B6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7896F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E8BE9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88A8D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66151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06909EF"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5B9BA4C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wind important in this organism's life?</w:t>
            </w:r>
          </w:p>
        </w:tc>
        <w:tc>
          <w:tcPr>
            <w:tcW w:w="720" w:type="dxa"/>
            <w:tcBorders>
              <w:top w:val="nil"/>
              <w:left w:val="nil"/>
              <w:bottom w:val="single" w:sz="4" w:space="0" w:color="auto"/>
              <w:right w:val="single" w:sz="4" w:space="0" w:color="auto"/>
            </w:tcBorders>
            <w:vAlign w:val="center"/>
            <w:hideMark/>
          </w:tcPr>
          <w:p w14:paraId="7D0D1C6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0.43</w:t>
            </w:r>
          </w:p>
        </w:tc>
        <w:tc>
          <w:tcPr>
            <w:tcW w:w="900" w:type="dxa"/>
            <w:tcBorders>
              <w:top w:val="nil"/>
              <w:left w:val="nil"/>
              <w:bottom w:val="single" w:sz="4" w:space="0" w:color="auto"/>
              <w:right w:val="single" w:sz="4" w:space="0" w:color="auto"/>
            </w:tcBorders>
            <w:vAlign w:val="center"/>
            <w:hideMark/>
          </w:tcPr>
          <w:p w14:paraId="7B0707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7BFB3C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810" w:type="dxa"/>
            <w:tcBorders>
              <w:top w:val="nil"/>
              <w:left w:val="nil"/>
              <w:bottom w:val="single" w:sz="4" w:space="0" w:color="auto"/>
              <w:right w:val="single" w:sz="4" w:space="0" w:color="auto"/>
            </w:tcBorders>
            <w:vAlign w:val="center"/>
            <w:hideMark/>
          </w:tcPr>
          <w:p w14:paraId="70617B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CB57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1DD5C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42709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8A2D42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0.36</w:t>
            </w:r>
          </w:p>
        </w:tc>
        <w:tc>
          <w:tcPr>
            <w:tcW w:w="1083" w:type="dxa"/>
            <w:tcBorders>
              <w:top w:val="nil"/>
              <w:left w:val="nil"/>
              <w:bottom w:val="single" w:sz="4" w:space="0" w:color="auto"/>
              <w:right w:val="single" w:sz="4" w:space="0" w:color="auto"/>
            </w:tcBorders>
            <w:vAlign w:val="center"/>
            <w:hideMark/>
          </w:tcPr>
          <w:p w14:paraId="09B19F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E3943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5E299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12A6C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38B8B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B6D6F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509AB3F"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08AF0C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eaten by humans?</w:t>
            </w:r>
          </w:p>
        </w:tc>
        <w:tc>
          <w:tcPr>
            <w:tcW w:w="720" w:type="dxa"/>
            <w:tcBorders>
              <w:top w:val="nil"/>
              <w:left w:val="nil"/>
              <w:bottom w:val="single" w:sz="4" w:space="0" w:color="auto"/>
              <w:right w:val="single" w:sz="4" w:space="0" w:color="auto"/>
            </w:tcBorders>
            <w:vAlign w:val="center"/>
            <w:hideMark/>
          </w:tcPr>
          <w:p w14:paraId="3E8B4C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0F422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0E898C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810" w:type="dxa"/>
            <w:tcBorders>
              <w:top w:val="nil"/>
              <w:left w:val="nil"/>
              <w:bottom w:val="single" w:sz="4" w:space="0" w:color="auto"/>
              <w:right w:val="single" w:sz="4" w:space="0" w:color="auto"/>
            </w:tcBorders>
            <w:vAlign w:val="center"/>
            <w:hideMark/>
          </w:tcPr>
          <w:p w14:paraId="663AA1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240637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810" w:type="dxa"/>
            <w:tcBorders>
              <w:top w:val="nil"/>
              <w:left w:val="nil"/>
              <w:bottom w:val="single" w:sz="4" w:space="0" w:color="auto"/>
              <w:right w:val="single" w:sz="4" w:space="0" w:color="auto"/>
            </w:tcBorders>
            <w:vAlign w:val="center"/>
            <w:hideMark/>
          </w:tcPr>
          <w:p w14:paraId="2B35C81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0.37</w:t>
            </w:r>
          </w:p>
        </w:tc>
        <w:tc>
          <w:tcPr>
            <w:tcW w:w="868" w:type="dxa"/>
            <w:tcBorders>
              <w:top w:val="nil"/>
              <w:left w:val="nil"/>
              <w:bottom w:val="single" w:sz="4" w:space="0" w:color="auto"/>
              <w:right w:val="single" w:sz="4" w:space="0" w:color="auto"/>
            </w:tcBorders>
            <w:vAlign w:val="center"/>
            <w:hideMark/>
          </w:tcPr>
          <w:p w14:paraId="494AFD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CF529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4461E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1125F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8DA4D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9D1FBB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7B2A4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B5E8B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95F6FB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EFB5F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survive in very low oxygen or anaerobic environments?</w:t>
            </w:r>
          </w:p>
        </w:tc>
        <w:tc>
          <w:tcPr>
            <w:tcW w:w="720" w:type="dxa"/>
            <w:tcBorders>
              <w:top w:val="nil"/>
              <w:left w:val="nil"/>
              <w:bottom w:val="single" w:sz="4" w:space="0" w:color="auto"/>
              <w:right w:val="single" w:sz="4" w:space="0" w:color="auto"/>
            </w:tcBorders>
            <w:vAlign w:val="center"/>
            <w:hideMark/>
          </w:tcPr>
          <w:p w14:paraId="0C9867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DC048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4AA013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810" w:type="dxa"/>
            <w:tcBorders>
              <w:top w:val="nil"/>
              <w:left w:val="nil"/>
              <w:bottom w:val="single" w:sz="4" w:space="0" w:color="auto"/>
              <w:right w:val="single" w:sz="4" w:space="0" w:color="auto"/>
            </w:tcBorders>
            <w:vAlign w:val="center"/>
            <w:hideMark/>
          </w:tcPr>
          <w:p w14:paraId="68FD3C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60B8E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47815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DE79B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94A35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EEF4F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DCD1C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0DAF4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ADB30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5D202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4BCC8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C9AB46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D4EFC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 waxy or waterproof outer coating?</w:t>
            </w:r>
          </w:p>
        </w:tc>
        <w:tc>
          <w:tcPr>
            <w:tcW w:w="720" w:type="dxa"/>
            <w:tcBorders>
              <w:top w:val="nil"/>
              <w:left w:val="nil"/>
              <w:bottom w:val="single" w:sz="4" w:space="0" w:color="auto"/>
              <w:right w:val="single" w:sz="4" w:space="0" w:color="auto"/>
            </w:tcBorders>
            <w:vAlign w:val="center"/>
            <w:hideMark/>
          </w:tcPr>
          <w:p w14:paraId="3A278C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A3E7E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A88D3F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810" w:type="dxa"/>
            <w:tcBorders>
              <w:top w:val="nil"/>
              <w:left w:val="nil"/>
              <w:bottom w:val="single" w:sz="4" w:space="0" w:color="auto"/>
              <w:right w:val="single" w:sz="4" w:space="0" w:color="auto"/>
            </w:tcBorders>
            <w:vAlign w:val="center"/>
            <w:hideMark/>
          </w:tcPr>
          <w:p w14:paraId="1E396DA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0.36</w:t>
            </w:r>
          </w:p>
        </w:tc>
        <w:tc>
          <w:tcPr>
            <w:tcW w:w="810" w:type="dxa"/>
            <w:tcBorders>
              <w:top w:val="nil"/>
              <w:left w:val="nil"/>
              <w:bottom w:val="single" w:sz="4" w:space="0" w:color="auto"/>
              <w:right w:val="single" w:sz="4" w:space="0" w:color="auto"/>
            </w:tcBorders>
            <w:vAlign w:val="center"/>
            <w:hideMark/>
          </w:tcPr>
          <w:p w14:paraId="1C3134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B33F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592894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1A884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8FCFA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C13BB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BFA87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51FE9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4487A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B9D4C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065D63F"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060849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hair, fur, or trichomes?</w:t>
            </w:r>
          </w:p>
        </w:tc>
        <w:tc>
          <w:tcPr>
            <w:tcW w:w="720" w:type="dxa"/>
            <w:tcBorders>
              <w:top w:val="nil"/>
              <w:left w:val="nil"/>
              <w:bottom w:val="single" w:sz="4" w:space="0" w:color="auto"/>
              <w:right w:val="single" w:sz="4" w:space="0" w:color="auto"/>
            </w:tcBorders>
            <w:vAlign w:val="center"/>
            <w:hideMark/>
          </w:tcPr>
          <w:p w14:paraId="06FAC0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CC907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7311EC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810" w:type="dxa"/>
            <w:tcBorders>
              <w:top w:val="nil"/>
              <w:left w:val="nil"/>
              <w:bottom w:val="single" w:sz="4" w:space="0" w:color="auto"/>
              <w:right w:val="single" w:sz="4" w:space="0" w:color="auto"/>
            </w:tcBorders>
            <w:vAlign w:val="center"/>
            <w:hideMark/>
          </w:tcPr>
          <w:p w14:paraId="22758B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275D9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E1E98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6D88F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D089620" w14:textId="77777777" w:rsidR="007346D8" w:rsidRPr="009C003D" w:rsidRDefault="007346D8" w:rsidP="00FB2E89">
            <w:pPr>
              <w:spacing w:after="0" w:line="240" w:lineRule="auto"/>
              <w:jc w:val="center"/>
              <w:rPr>
                <w:rFonts w:eastAsia="Times New Roman" w:cs="Times New Roman"/>
                <w:color w:val="000000"/>
                <w:sz w:val="20"/>
                <w:szCs w:val="20"/>
              </w:rPr>
            </w:pPr>
          </w:p>
        </w:tc>
        <w:tc>
          <w:tcPr>
            <w:tcW w:w="1083" w:type="dxa"/>
            <w:tcBorders>
              <w:top w:val="nil"/>
              <w:left w:val="nil"/>
              <w:bottom w:val="single" w:sz="4" w:space="0" w:color="auto"/>
              <w:right w:val="single" w:sz="4" w:space="0" w:color="auto"/>
            </w:tcBorders>
            <w:vAlign w:val="center"/>
            <w:hideMark/>
          </w:tcPr>
          <w:p w14:paraId="0D742B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CB2103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62418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1D51A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76350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825E24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7409D54"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2DD8E1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prefer very high altitudes?</w:t>
            </w:r>
          </w:p>
        </w:tc>
        <w:tc>
          <w:tcPr>
            <w:tcW w:w="720" w:type="dxa"/>
            <w:tcBorders>
              <w:top w:val="nil"/>
              <w:left w:val="nil"/>
              <w:bottom w:val="single" w:sz="4" w:space="0" w:color="auto"/>
              <w:right w:val="single" w:sz="4" w:space="0" w:color="auto"/>
            </w:tcBorders>
            <w:vAlign w:val="center"/>
            <w:hideMark/>
          </w:tcPr>
          <w:p w14:paraId="74489D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0C6266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CBCECA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810" w:type="dxa"/>
            <w:tcBorders>
              <w:top w:val="nil"/>
              <w:left w:val="nil"/>
              <w:bottom w:val="single" w:sz="4" w:space="0" w:color="auto"/>
              <w:right w:val="single" w:sz="4" w:space="0" w:color="auto"/>
            </w:tcBorders>
            <w:vAlign w:val="center"/>
            <w:hideMark/>
          </w:tcPr>
          <w:p w14:paraId="26CFA0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64692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C6D41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667A84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1AEEB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E7C54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2BBBE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78D15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A7D03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90477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B7C36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7404D8C"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04E0A6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exhibit developmental responses to changes in day length (photoperiodism)?</w:t>
            </w:r>
          </w:p>
        </w:tc>
        <w:tc>
          <w:tcPr>
            <w:tcW w:w="720" w:type="dxa"/>
            <w:tcBorders>
              <w:top w:val="nil"/>
              <w:left w:val="nil"/>
              <w:bottom w:val="single" w:sz="4" w:space="0" w:color="auto"/>
              <w:right w:val="single" w:sz="4" w:space="0" w:color="auto"/>
            </w:tcBorders>
            <w:vAlign w:val="center"/>
            <w:hideMark/>
          </w:tcPr>
          <w:p w14:paraId="395BFC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8DF9C9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900" w:type="dxa"/>
            <w:tcBorders>
              <w:top w:val="nil"/>
              <w:left w:val="nil"/>
              <w:bottom w:val="single" w:sz="4" w:space="0" w:color="auto"/>
              <w:right w:val="single" w:sz="4" w:space="0" w:color="auto"/>
            </w:tcBorders>
            <w:vAlign w:val="center"/>
            <w:hideMark/>
          </w:tcPr>
          <w:p w14:paraId="5587FC3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810" w:type="dxa"/>
            <w:tcBorders>
              <w:top w:val="nil"/>
              <w:left w:val="nil"/>
              <w:bottom w:val="single" w:sz="4" w:space="0" w:color="auto"/>
              <w:right w:val="single" w:sz="4" w:space="0" w:color="auto"/>
            </w:tcBorders>
            <w:vAlign w:val="center"/>
            <w:hideMark/>
          </w:tcPr>
          <w:p w14:paraId="5CE49B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93835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C56EE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E1A2D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D565B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4F3A7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27A66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CC896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6364C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C2203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FE74B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E369497"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8EBAA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regenerate lost or damaged body parts (e.g., lost limb, lost tail, etc.)?</w:t>
            </w:r>
          </w:p>
        </w:tc>
        <w:tc>
          <w:tcPr>
            <w:tcW w:w="720" w:type="dxa"/>
            <w:tcBorders>
              <w:top w:val="nil"/>
              <w:left w:val="nil"/>
              <w:bottom w:val="single" w:sz="4" w:space="0" w:color="auto"/>
              <w:right w:val="single" w:sz="4" w:space="0" w:color="auto"/>
            </w:tcBorders>
            <w:vAlign w:val="center"/>
            <w:hideMark/>
          </w:tcPr>
          <w:p w14:paraId="13F53A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1D662E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89D889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810" w:type="dxa"/>
            <w:tcBorders>
              <w:top w:val="nil"/>
              <w:left w:val="nil"/>
              <w:bottom w:val="single" w:sz="4" w:space="0" w:color="auto"/>
              <w:right w:val="single" w:sz="4" w:space="0" w:color="auto"/>
            </w:tcBorders>
            <w:vAlign w:val="center"/>
            <w:hideMark/>
          </w:tcPr>
          <w:p w14:paraId="2E8E04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93DBE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0CD05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46B23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D365F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9F2B9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FB13A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D149A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A8AD1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AA427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69787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D93AF2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EEF43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exhibit circadian "daily" rhythms in its physiology or activity?</w:t>
            </w:r>
          </w:p>
        </w:tc>
        <w:tc>
          <w:tcPr>
            <w:tcW w:w="720" w:type="dxa"/>
            <w:tcBorders>
              <w:top w:val="nil"/>
              <w:left w:val="nil"/>
              <w:bottom w:val="single" w:sz="4" w:space="0" w:color="auto"/>
              <w:right w:val="single" w:sz="4" w:space="0" w:color="auto"/>
            </w:tcBorders>
            <w:vAlign w:val="center"/>
            <w:hideMark/>
          </w:tcPr>
          <w:p w14:paraId="3BF17C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A4502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47310F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810" w:type="dxa"/>
            <w:tcBorders>
              <w:top w:val="nil"/>
              <w:left w:val="nil"/>
              <w:bottom w:val="single" w:sz="4" w:space="0" w:color="auto"/>
              <w:right w:val="single" w:sz="4" w:space="0" w:color="auto"/>
            </w:tcBorders>
            <w:vAlign w:val="center"/>
            <w:hideMark/>
          </w:tcPr>
          <w:p w14:paraId="4D5F69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07006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4B97F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B624D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538BE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CF2E7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DB99F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534A1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F13CC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5ABC8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A2A23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8EE8B2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5B2CA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sharp thorns, quills, prickles, spines, or spikes?</w:t>
            </w:r>
          </w:p>
        </w:tc>
        <w:tc>
          <w:tcPr>
            <w:tcW w:w="720" w:type="dxa"/>
            <w:tcBorders>
              <w:top w:val="nil"/>
              <w:left w:val="nil"/>
              <w:bottom w:val="single" w:sz="4" w:space="0" w:color="auto"/>
              <w:right w:val="single" w:sz="4" w:space="0" w:color="auto"/>
            </w:tcBorders>
            <w:vAlign w:val="center"/>
            <w:hideMark/>
          </w:tcPr>
          <w:p w14:paraId="7709A3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7C316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24048B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0.29</w:t>
            </w:r>
          </w:p>
        </w:tc>
        <w:tc>
          <w:tcPr>
            <w:tcW w:w="810" w:type="dxa"/>
            <w:tcBorders>
              <w:top w:val="nil"/>
              <w:left w:val="nil"/>
              <w:bottom w:val="single" w:sz="4" w:space="0" w:color="auto"/>
              <w:right w:val="single" w:sz="4" w:space="0" w:color="auto"/>
            </w:tcBorders>
            <w:vAlign w:val="center"/>
            <w:hideMark/>
          </w:tcPr>
          <w:p w14:paraId="173244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E727A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8BFA8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BB3B17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7AB67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5B3B0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98357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EC776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50C2B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EE61C3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CD52B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445318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25BFE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use chitin as a structural material?</w:t>
            </w:r>
          </w:p>
        </w:tc>
        <w:tc>
          <w:tcPr>
            <w:tcW w:w="720" w:type="dxa"/>
            <w:tcBorders>
              <w:top w:val="nil"/>
              <w:left w:val="nil"/>
              <w:bottom w:val="single" w:sz="4" w:space="0" w:color="auto"/>
              <w:right w:val="single" w:sz="4" w:space="0" w:color="auto"/>
            </w:tcBorders>
            <w:vAlign w:val="center"/>
            <w:hideMark/>
          </w:tcPr>
          <w:p w14:paraId="6E3B7C9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900" w:type="dxa"/>
            <w:tcBorders>
              <w:top w:val="nil"/>
              <w:left w:val="nil"/>
              <w:bottom w:val="single" w:sz="4" w:space="0" w:color="auto"/>
              <w:right w:val="single" w:sz="4" w:space="0" w:color="auto"/>
            </w:tcBorders>
            <w:vAlign w:val="center"/>
            <w:hideMark/>
          </w:tcPr>
          <w:p w14:paraId="7B27E8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51CC2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B71755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0.92</w:t>
            </w:r>
          </w:p>
        </w:tc>
        <w:tc>
          <w:tcPr>
            <w:tcW w:w="810" w:type="dxa"/>
            <w:tcBorders>
              <w:top w:val="nil"/>
              <w:left w:val="nil"/>
              <w:bottom w:val="single" w:sz="4" w:space="0" w:color="auto"/>
              <w:right w:val="single" w:sz="4" w:space="0" w:color="auto"/>
            </w:tcBorders>
            <w:vAlign w:val="center"/>
            <w:hideMark/>
          </w:tcPr>
          <w:p w14:paraId="4AAFA0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EABB3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C11E6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5D034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F710C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EF302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BB7B3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15EA8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6624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86D9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87F3CA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D895C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 closed circulatory or vascular system?</w:t>
            </w:r>
          </w:p>
        </w:tc>
        <w:tc>
          <w:tcPr>
            <w:tcW w:w="720" w:type="dxa"/>
            <w:tcBorders>
              <w:top w:val="nil"/>
              <w:left w:val="nil"/>
              <w:bottom w:val="single" w:sz="4" w:space="0" w:color="auto"/>
              <w:right w:val="single" w:sz="4" w:space="0" w:color="auto"/>
            </w:tcBorders>
            <w:vAlign w:val="center"/>
            <w:hideMark/>
          </w:tcPr>
          <w:p w14:paraId="09C012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886F7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CC96D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673359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-0.83</w:t>
            </w:r>
          </w:p>
        </w:tc>
        <w:tc>
          <w:tcPr>
            <w:tcW w:w="810" w:type="dxa"/>
            <w:tcBorders>
              <w:top w:val="nil"/>
              <w:left w:val="nil"/>
              <w:bottom w:val="single" w:sz="4" w:space="0" w:color="auto"/>
              <w:right w:val="single" w:sz="4" w:space="0" w:color="auto"/>
            </w:tcBorders>
            <w:vAlign w:val="center"/>
            <w:hideMark/>
          </w:tcPr>
          <w:p w14:paraId="7CDC67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E7025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F54257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A2CF6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9E946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543FD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C70D5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FB85A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E7FC6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7007B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67953F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447CD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 rigid internal skeleton or structural support system?</w:t>
            </w:r>
          </w:p>
        </w:tc>
        <w:tc>
          <w:tcPr>
            <w:tcW w:w="720" w:type="dxa"/>
            <w:tcBorders>
              <w:top w:val="nil"/>
              <w:left w:val="nil"/>
              <w:bottom w:val="single" w:sz="4" w:space="0" w:color="auto"/>
              <w:right w:val="single" w:sz="4" w:space="0" w:color="auto"/>
            </w:tcBorders>
            <w:vAlign w:val="center"/>
            <w:hideMark/>
          </w:tcPr>
          <w:p w14:paraId="51AF359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900" w:type="dxa"/>
            <w:tcBorders>
              <w:top w:val="nil"/>
              <w:left w:val="nil"/>
              <w:bottom w:val="single" w:sz="4" w:space="0" w:color="auto"/>
              <w:right w:val="single" w:sz="4" w:space="0" w:color="auto"/>
            </w:tcBorders>
            <w:vAlign w:val="center"/>
            <w:hideMark/>
          </w:tcPr>
          <w:p w14:paraId="49A704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76FC9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67FA68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-0.73</w:t>
            </w:r>
          </w:p>
        </w:tc>
        <w:tc>
          <w:tcPr>
            <w:tcW w:w="810" w:type="dxa"/>
            <w:tcBorders>
              <w:top w:val="nil"/>
              <w:left w:val="nil"/>
              <w:bottom w:val="single" w:sz="4" w:space="0" w:color="auto"/>
              <w:right w:val="single" w:sz="4" w:space="0" w:color="auto"/>
            </w:tcBorders>
            <w:vAlign w:val="center"/>
            <w:hideMark/>
          </w:tcPr>
          <w:p w14:paraId="6A2437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A6395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9637A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852C3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A26A7B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7FCD6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9CBF6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0AD8C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D016A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A6457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316FAC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79642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use hemoglobin or hemoglobin like molecules in its physiology?</w:t>
            </w:r>
          </w:p>
        </w:tc>
        <w:tc>
          <w:tcPr>
            <w:tcW w:w="720" w:type="dxa"/>
            <w:tcBorders>
              <w:top w:val="nil"/>
              <w:left w:val="nil"/>
              <w:bottom w:val="single" w:sz="4" w:space="0" w:color="auto"/>
              <w:right w:val="single" w:sz="4" w:space="0" w:color="auto"/>
            </w:tcBorders>
            <w:vAlign w:val="center"/>
            <w:hideMark/>
          </w:tcPr>
          <w:p w14:paraId="1A8AD54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900" w:type="dxa"/>
            <w:tcBorders>
              <w:top w:val="nil"/>
              <w:left w:val="nil"/>
              <w:bottom w:val="single" w:sz="4" w:space="0" w:color="auto"/>
              <w:right w:val="single" w:sz="4" w:space="0" w:color="auto"/>
            </w:tcBorders>
            <w:vAlign w:val="center"/>
            <w:hideMark/>
          </w:tcPr>
          <w:p w14:paraId="5B24DA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FD9E5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55604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-0.72</w:t>
            </w:r>
          </w:p>
        </w:tc>
        <w:tc>
          <w:tcPr>
            <w:tcW w:w="810" w:type="dxa"/>
            <w:tcBorders>
              <w:top w:val="nil"/>
              <w:left w:val="nil"/>
              <w:bottom w:val="single" w:sz="4" w:space="0" w:color="auto"/>
              <w:right w:val="single" w:sz="4" w:space="0" w:color="auto"/>
            </w:tcBorders>
            <w:vAlign w:val="center"/>
            <w:hideMark/>
          </w:tcPr>
          <w:p w14:paraId="475C49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A714A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75423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1DB9D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12CEE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3B64DD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3D4B2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1D790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5BC6B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876DD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5DBA07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3A03E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Does this organism produce chitinase or chitin degrading enzymes?</w:t>
            </w:r>
          </w:p>
        </w:tc>
        <w:tc>
          <w:tcPr>
            <w:tcW w:w="720" w:type="dxa"/>
            <w:tcBorders>
              <w:top w:val="nil"/>
              <w:left w:val="nil"/>
              <w:bottom w:val="single" w:sz="4" w:space="0" w:color="auto"/>
              <w:right w:val="single" w:sz="4" w:space="0" w:color="auto"/>
            </w:tcBorders>
            <w:vAlign w:val="center"/>
            <w:hideMark/>
          </w:tcPr>
          <w:p w14:paraId="059AC3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D41F8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6DD5B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51E96E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0.69</w:t>
            </w:r>
          </w:p>
        </w:tc>
        <w:tc>
          <w:tcPr>
            <w:tcW w:w="810" w:type="dxa"/>
            <w:tcBorders>
              <w:top w:val="nil"/>
              <w:left w:val="nil"/>
              <w:bottom w:val="single" w:sz="4" w:space="0" w:color="auto"/>
              <w:right w:val="single" w:sz="4" w:space="0" w:color="auto"/>
            </w:tcBorders>
            <w:vAlign w:val="center"/>
            <w:hideMark/>
          </w:tcPr>
          <w:p w14:paraId="318F28C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810" w:type="dxa"/>
            <w:tcBorders>
              <w:top w:val="nil"/>
              <w:left w:val="nil"/>
              <w:bottom w:val="single" w:sz="4" w:space="0" w:color="auto"/>
              <w:right w:val="single" w:sz="4" w:space="0" w:color="auto"/>
            </w:tcBorders>
            <w:vAlign w:val="center"/>
            <w:hideMark/>
          </w:tcPr>
          <w:p w14:paraId="5C1B47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D81E7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B8FD7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84B8E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5AEB8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AFA44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E25B6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E023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CBA65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3DEBCFB"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75A7264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weigh less than 0.1 grams?</w:t>
            </w:r>
          </w:p>
        </w:tc>
        <w:tc>
          <w:tcPr>
            <w:tcW w:w="720" w:type="dxa"/>
            <w:tcBorders>
              <w:top w:val="nil"/>
              <w:left w:val="nil"/>
              <w:bottom w:val="single" w:sz="4" w:space="0" w:color="auto"/>
              <w:right w:val="single" w:sz="4" w:space="0" w:color="auto"/>
            </w:tcBorders>
            <w:vAlign w:val="center"/>
            <w:hideMark/>
          </w:tcPr>
          <w:p w14:paraId="28737A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13280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9755D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A399E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0.65</w:t>
            </w:r>
          </w:p>
        </w:tc>
        <w:tc>
          <w:tcPr>
            <w:tcW w:w="810" w:type="dxa"/>
            <w:tcBorders>
              <w:top w:val="nil"/>
              <w:left w:val="nil"/>
              <w:bottom w:val="single" w:sz="4" w:space="0" w:color="auto"/>
              <w:right w:val="single" w:sz="4" w:space="0" w:color="auto"/>
            </w:tcBorders>
            <w:vAlign w:val="center"/>
            <w:hideMark/>
          </w:tcPr>
          <w:p w14:paraId="2D555C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ED09C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40C1F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00F88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EF042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22BE2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890DB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84645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AE8A2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9A256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473F80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304C2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typically live less than one year?</w:t>
            </w:r>
          </w:p>
        </w:tc>
        <w:tc>
          <w:tcPr>
            <w:tcW w:w="720" w:type="dxa"/>
            <w:tcBorders>
              <w:top w:val="nil"/>
              <w:left w:val="nil"/>
              <w:bottom w:val="single" w:sz="4" w:space="0" w:color="auto"/>
              <w:right w:val="single" w:sz="4" w:space="0" w:color="auto"/>
            </w:tcBorders>
            <w:vAlign w:val="center"/>
            <w:hideMark/>
          </w:tcPr>
          <w:p w14:paraId="18AF0F5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EED73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66839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77866E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0.64</w:t>
            </w:r>
          </w:p>
        </w:tc>
        <w:tc>
          <w:tcPr>
            <w:tcW w:w="810" w:type="dxa"/>
            <w:tcBorders>
              <w:top w:val="nil"/>
              <w:left w:val="nil"/>
              <w:bottom w:val="single" w:sz="4" w:space="0" w:color="auto"/>
              <w:right w:val="single" w:sz="4" w:space="0" w:color="auto"/>
            </w:tcBorders>
            <w:vAlign w:val="center"/>
            <w:hideMark/>
          </w:tcPr>
          <w:p w14:paraId="51107E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0CBA1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F10D90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-0.40</w:t>
            </w:r>
          </w:p>
        </w:tc>
        <w:tc>
          <w:tcPr>
            <w:tcW w:w="639" w:type="dxa"/>
            <w:tcBorders>
              <w:top w:val="nil"/>
              <w:left w:val="nil"/>
              <w:bottom w:val="single" w:sz="4" w:space="0" w:color="auto"/>
              <w:right w:val="single" w:sz="4" w:space="0" w:color="auto"/>
            </w:tcBorders>
            <w:vAlign w:val="center"/>
            <w:hideMark/>
          </w:tcPr>
          <w:p w14:paraId="646264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DAF52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9EB9D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F1877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8A107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49AB0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D7173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3A92F24"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50000B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specialized pores or openings in its outer surface for gas exchange (e.g., stomata, spiracles, lenticels)?</w:t>
            </w:r>
          </w:p>
        </w:tc>
        <w:tc>
          <w:tcPr>
            <w:tcW w:w="720" w:type="dxa"/>
            <w:tcBorders>
              <w:top w:val="nil"/>
              <w:left w:val="nil"/>
              <w:bottom w:val="single" w:sz="4" w:space="0" w:color="auto"/>
              <w:right w:val="single" w:sz="4" w:space="0" w:color="auto"/>
            </w:tcBorders>
            <w:vAlign w:val="center"/>
            <w:hideMark/>
          </w:tcPr>
          <w:p w14:paraId="2CC9D69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900" w:type="dxa"/>
            <w:tcBorders>
              <w:top w:val="nil"/>
              <w:left w:val="nil"/>
              <w:bottom w:val="single" w:sz="4" w:space="0" w:color="auto"/>
              <w:right w:val="single" w:sz="4" w:space="0" w:color="auto"/>
            </w:tcBorders>
            <w:vAlign w:val="center"/>
            <w:hideMark/>
          </w:tcPr>
          <w:p w14:paraId="563AD2F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900" w:type="dxa"/>
            <w:tcBorders>
              <w:top w:val="nil"/>
              <w:left w:val="nil"/>
              <w:bottom w:val="single" w:sz="4" w:space="0" w:color="auto"/>
              <w:right w:val="single" w:sz="4" w:space="0" w:color="auto"/>
            </w:tcBorders>
            <w:vAlign w:val="center"/>
            <w:hideMark/>
          </w:tcPr>
          <w:p w14:paraId="29BC6C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C8A278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0.62</w:t>
            </w:r>
          </w:p>
        </w:tc>
        <w:tc>
          <w:tcPr>
            <w:tcW w:w="810" w:type="dxa"/>
            <w:tcBorders>
              <w:top w:val="nil"/>
              <w:left w:val="nil"/>
              <w:bottom w:val="single" w:sz="4" w:space="0" w:color="auto"/>
              <w:right w:val="single" w:sz="4" w:space="0" w:color="auto"/>
            </w:tcBorders>
            <w:vAlign w:val="center"/>
            <w:hideMark/>
          </w:tcPr>
          <w:p w14:paraId="1B1A78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1906A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C5D4A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1F2AF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64992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F8CDE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A314A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00821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2F296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F971F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F549831"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C8222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undergo dramatic morphological changes between life stages?</w:t>
            </w:r>
          </w:p>
        </w:tc>
        <w:tc>
          <w:tcPr>
            <w:tcW w:w="720" w:type="dxa"/>
            <w:tcBorders>
              <w:top w:val="nil"/>
              <w:left w:val="nil"/>
              <w:bottom w:val="single" w:sz="4" w:space="0" w:color="auto"/>
              <w:right w:val="single" w:sz="4" w:space="0" w:color="auto"/>
            </w:tcBorders>
            <w:vAlign w:val="center"/>
            <w:hideMark/>
          </w:tcPr>
          <w:p w14:paraId="0769484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900" w:type="dxa"/>
            <w:tcBorders>
              <w:top w:val="nil"/>
              <w:left w:val="nil"/>
              <w:bottom w:val="single" w:sz="4" w:space="0" w:color="auto"/>
              <w:right w:val="single" w:sz="4" w:space="0" w:color="auto"/>
            </w:tcBorders>
            <w:vAlign w:val="center"/>
            <w:hideMark/>
          </w:tcPr>
          <w:p w14:paraId="6D074A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BD22C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8F7ADD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0.58</w:t>
            </w:r>
          </w:p>
        </w:tc>
        <w:tc>
          <w:tcPr>
            <w:tcW w:w="810" w:type="dxa"/>
            <w:tcBorders>
              <w:top w:val="nil"/>
              <w:left w:val="nil"/>
              <w:bottom w:val="single" w:sz="4" w:space="0" w:color="auto"/>
              <w:right w:val="single" w:sz="4" w:space="0" w:color="auto"/>
            </w:tcBorders>
            <w:vAlign w:val="center"/>
            <w:hideMark/>
          </w:tcPr>
          <w:p w14:paraId="30D627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2A595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576CF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A06A9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CACDE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ECFD5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63D25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2CEAF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E2EED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96B95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517BC9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B5F47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vitamin D or its precursors when exposed to UV light?</w:t>
            </w:r>
          </w:p>
        </w:tc>
        <w:tc>
          <w:tcPr>
            <w:tcW w:w="720" w:type="dxa"/>
            <w:tcBorders>
              <w:top w:val="nil"/>
              <w:left w:val="nil"/>
              <w:bottom w:val="single" w:sz="4" w:space="0" w:color="auto"/>
              <w:right w:val="single" w:sz="4" w:space="0" w:color="auto"/>
            </w:tcBorders>
            <w:vAlign w:val="center"/>
            <w:hideMark/>
          </w:tcPr>
          <w:p w14:paraId="613765D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-0.47</w:t>
            </w:r>
          </w:p>
        </w:tc>
        <w:tc>
          <w:tcPr>
            <w:tcW w:w="900" w:type="dxa"/>
            <w:tcBorders>
              <w:top w:val="nil"/>
              <w:left w:val="nil"/>
              <w:bottom w:val="single" w:sz="4" w:space="0" w:color="auto"/>
              <w:right w:val="single" w:sz="4" w:space="0" w:color="auto"/>
            </w:tcBorders>
            <w:vAlign w:val="center"/>
            <w:hideMark/>
          </w:tcPr>
          <w:p w14:paraId="254BE30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900" w:type="dxa"/>
            <w:tcBorders>
              <w:top w:val="nil"/>
              <w:left w:val="nil"/>
              <w:bottom w:val="single" w:sz="4" w:space="0" w:color="auto"/>
              <w:right w:val="single" w:sz="4" w:space="0" w:color="auto"/>
            </w:tcBorders>
            <w:vAlign w:val="center"/>
            <w:hideMark/>
          </w:tcPr>
          <w:p w14:paraId="6B51FE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396B47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-0.54</w:t>
            </w:r>
          </w:p>
        </w:tc>
        <w:tc>
          <w:tcPr>
            <w:tcW w:w="810" w:type="dxa"/>
            <w:tcBorders>
              <w:top w:val="nil"/>
              <w:left w:val="nil"/>
              <w:bottom w:val="single" w:sz="4" w:space="0" w:color="auto"/>
              <w:right w:val="single" w:sz="4" w:space="0" w:color="auto"/>
            </w:tcBorders>
            <w:vAlign w:val="center"/>
            <w:hideMark/>
          </w:tcPr>
          <w:p w14:paraId="0796B6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BD551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1AFE2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38164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5ECC1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6C1A0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D274D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7D120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CEB69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E2AA5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89FAAB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AAB40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produce or secrete mucus, mucilage, or </w:t>
            </w:r>
            <w:proofErr w:type="gramStart"/>
            <w:r w:rsidRPr="009C003D">
              <w:rPr>
                <w:rFonts w:ascii="Arial" w:eastAsia="Times New Roman" w:hAnsi="Arial" w:cs="Times New Roman"/>
                <w:color w:val="000000"/>
                <w:sz w:val="12"/>
                <w:szCs w:val="20"/>
              </w:rPr>
              <w:t>gel like</w:t>
            </w:r>
            <w:proofErr w:type="gramEnd"/>
            <w:r w:rsidRPr="009C003D">
              <w:rPr>
                <w:rFonts w:ascii="Arial" w:eastAsia="Times New Roman" w:hAnsi="Arial" w:cs="Times New Roman"/>
                <w:color w:val="000000"/>
                <w:sz w:val="12"/>
                <w:szCs w:val="20"/>
              </w:rPr>
              <w:t xml:space="preserve"> substances?</w:t>
            </w:r>
          </w:p>
        </w:tc>
        <w:tc>
          <w:tcPr>
            <w:tcW w:w="720" w:type="dxa"/>
            <w:tcBorders>
              <w:top w:val="nil"/>
              <w:left w:val="nil"/>
              <w:bottom w:val="single" w:sz="4" w:space="0" w:color="auto"/>
              <w:right w:val="single" w:sz="4" w:space="0" w:color="auto"/>
            </w:tcBorders>
            <w:vAlign w:val="center"/>
            <w:hideMark/>
          </w:tcPr>
          <w:p w14:paraId="36D75A0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-0.40</w:t>
            </w:r>
          </w:p>
        </w:tc>
        <w:tc>
          <w:tcPr>
            <w:tcW w:w="900" w:type="dxa"/>
            <w:tcBorders>
              <w:top w:val="nil"/>
              <w:left w:val="nil"/>
              <w:bottom w:val="single" w:sz="4" w:space="0" w:color="auto"/>
              <w:right w:val="single" w:sz="4" w:space="0" w:color="auto"/>
            </w:tcBorders>
            <w:vAlign w:val="center"/>
            <w:hideMark/>
          </w:tcPr>
          <w:p w14:paraId="7EA68A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62996C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0.50</w:t>
            </w:r>
          </w:p>
        </w:tc>
        <w:tc>
          <w:tcPr>
            <w:tcW w:w="810" w:type="dxa"/>
            <w:tcBorders>
              <w:top w:val="nil"/>
              <w:left w:val="nil"/>
              <w:bottom w:val="single" w:sz="4" w:space="0" w:color="auto"/>
              <w:right w:val="single" w:sz="4" w:space="0" w:color="auto"/>
            </w:tcBorders>
            <w:vAlign w:val="center"/>
            <w:hideMark/>
          </w:tcPr>
          <w:p w14:paraId="148A122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810" w:type="dxa"/>
            <w:tcBorders>
              <w:top w:val="nil"/>
              <w:left w:val="nil"/>
              <w:bottom w:val="single" w:sz="4" w:space="0" w:color="auto"/>
              <w:right w:val="single" w:sz="4" w:space="0" w:color="auto"/>
            </w:tcBorders>
            <w:vAlign w:val="center"/>
            <w:hideMark/>
          </w:tcPr>
          <w:p w14:paraId="0FE755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8C45E8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06C5D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8472C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D7E4C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14694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BADF8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C2EB4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6CF7F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14D96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13113F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065F4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cobalt (Co) used in any way in this organism's physiology?</w:t>
            </w:r>
          </w:p>
        </w:tc>
        <w:tc>
          <w:tcPr>
            <w:tcW w:w="720" w:type="dxa"/>
            <w:tcBorders>
              <w:top w:val="nil"/>
              <w:left w:val="nil"/>
              <w:bottom w:val="single" w:sz="4" w:space="0" w:color="auto"/>
              <w:right w:val="single" w:sz="4" w:space="0" w:color="auto"/>
            </w:tcBorders>
            <w:vAlign w:val="center"/>
            <w:hideMark/>
          </w:tcPr>
          <w:p w14:paraId="6255EC5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900" w:type="dxa"/>
            <w:tcBorders>
              <w:top w:val="nil"/>
              <w:left w:val="nil"/>
              <w:bottom w:val="single" w:sz="4" w:space="0" w:color="auto"/>
              <w:right w:val="single" w:sz="4" w:space="0" w:color="auto"/>
            </w:tcBorders>
            <w:vAlign w:val="center"/>
            <w:hideMark/>
          </w:tcPr>
          <w:p w14:paraId="1558BF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8A6C1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0695C6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-0.48</w:t>
            </w:r>
          </w:p>
        </w:tc>
        <w:tc>
          <w:tcPr>
            <w:tcW w:w="810" w:type="dxa"/>
            <w:tcBorders>
              <w:top w:val="nil"/>
              <w:left w:val="nil"/>
              <w:bottom w:val="single" w:sz="4" w:space="0" w:color="auto"/>
              <w:right w:val="single" w:sz="4" w:space="0" w:color="auto"/>
            </w:tcBorders>
            <w:vAlign w:val="center"/>
            <w:hideMark/>
          </w:tcPr>
          <w:p w14:paraId="650B09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37485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82F294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45010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EA005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C11E1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516CF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73628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3BC9F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641B1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5616B38"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52D89E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reproduce only once in its lifetime and then die (</w:t>
            </w:r>
            <w:proofErr w:type="spellStart"/>
            <w:r w:rsidRPr="009C003D">
              <w:rPr>
                <w:rFonts w:ascii="Arial" w:eastAsia="Times New Roman" w:hAnsi="Arial" w:cs="Times New Roman"/>
                <w:color w:val="000000"/>
                <w:sz w:val="12"/>
                <w:szCs w:val="20"/>
              </w:rPr>
              <w:t>semelparity</w:t>
            </w:r>
            <w:proofErr w:type="spellEnd"/>
            <w:r w:rsidRPr="009C003D">
              <w:rPr>
                <w:rFonts w:ascii="Arial" w:eastAsia="Times New Roman" w:hAnsi="Arial" w:cs="Times New Roman"/>
                <w:color w:val="000000"/>
                <w:sz w:val="12"/>
                <w:szCs w:val="20"/>
              </w:rPr>
              <w:t xml:space="preserve"> or monocarpy)?</w:t>
            </w:r>
          </w:p>
        </w:tc>
        <w:tc>
          <w:tcPr>
            <w:tcW w:w="720" w:type="dxa"/>
            <w:tcBorders>
              <w:top w:val="nil"/>
              <w:left w:val="nil"/>
              <w:bottom w:val="single" w:sz="4" w:space="0" w:color="auto"/>
              <w:right w:val="single" w:sz="4" w:space="0" w:color="auto"/>
            </w:tcBorders>
            <w:vAlign w:val="center"/>
            <w:hideMark/>
          </w:tcPr>
          <w:p w14:paraId="5B43EE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82693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AE2FC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F6463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810" w:type="dxa"/>
            <w:tcBorders>
              <w:top w:val="nil"/>
              <w:left w:val="nil"/>
              <w:bottom w:val="single" w:sz="4" w:space="0" w:color="auto"/>
              <w:right w:val="single" w:sz="4" w:space="0" w:color="auto"/>
            </w:tcBorders>
            <w:vAlign w:val="center"/>
            <w:hideMark/>
          </w:tcPr>
          <w:p w14:paraId="12F01B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04D53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17AA47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639" w:type="dxa"/>
            <w:tcBorders>
              <w:top w:val="nil"/>
              <w:left w:val="nil"/>
              <w:bottom w:val="single" w:sz="4" w:space="0" w:color="auto"/>
              <w:right w:val="single" w:sz="4" w:space="0" w:color="auto"/>
            </w:tcBorders>
            <w:vAlign w:val="center"/>
            <w:hideMark/>
          </w:tcPr>
          <w:p w14:paraId="6903C7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11B0FB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635E5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CB7DD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4C513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77BDD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5E8F7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71ABA68"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55B4CE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enter a dormant state during adverse environmental conditions?</w:t>
            </w:r>
          </w:p>
        </w:tc>
        <w:tc>
          <w:tcPr>
            <w:tcW w:w="720" w:type="dxa"/>
            <w:tcBorders>
              <w:top w:val="nil"/>
              <w:left w:val="nil"/>
              <w:bottom w:val="single" w:sz="4" w:space="0" w:color="auto"/>
              <w:right w:val="single" w:sz="4" w:space="0" w:color="auto"/>
            </w:tcBorders>
            <w:vAlign w:val="center"/>
            <w:hideMark/>
          </w:tcPr>
          <w:p w14:paraId="0AA2735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530A6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66216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C0CF11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0" w:type="dxa"/>
            <w:tcBorders>
              <w:top w:val="nil"/>
              <w:left w:val="nil"/>
              <w:bottom w:val="single" w:sz="4" w:space="0" w:color="auto"/>
              <w:right w:val="single" w:sz="4" w:space="0" w:color="auto"/>
            </w:tcBorders>
            <w:vAlign w:val="center"/>
            <w:hideMark/>
          </w:tcPr>
          <w:p w14:paraId="178AF8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97C34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CEF3B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0BCFE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D6C97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A0330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76472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37C05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E731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B6119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9B482D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76DE8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iron (Fe) used in any way in this organism's physiology?</w:t>
            </w:r>
          </w:p>
        </w:tc>
        <w:tc>
          <w:tcPr>
            <w:tcW w:w="720" w:type="dxa"/>
            <w:tcBorders>
              <w:top w:val="nil"/>
              <w:left w:val="nil"/>
              <w:bottom w:val="single" w:sz="4" w:space="0" w:color="auto"/>
              <w:right w:val="single" w:sz="4" w:space="0" w:color="auto"/>
            </w:tcBorders>
            <w:vAlign w:val="center"/>
            <w:hideMark/>
          </w:tcPr>
          <w:p w14:paraId="6E8C6D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C42B5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64518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3D7DA9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-0.28</w:t>
            </w:r>
          </w:p>
        </w:tc>
        <w:tc>
          <w:tcPr>
            <w:tcW w:w="810" w:type="dxa"/>
            <w:tcBorders>
              <w:top w:val="nil"/>
              <w:left w:val="nil"/>
              <w:bottom w:val="single" w:sz="4" w:space="0" w:color="auto"/>
              <w:right w:val="single" w:sz="4" w:space="0" w:color="auto"/>
            </w:tcBorders>
            <w:vAlign w:val="center"/>
            <w:hideMark/>
          </w:tcPr>
          <w:p w14:paraId="6AEA63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D09FE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3624F3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D84FB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19FB2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692D2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9B37F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62C7F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43435D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2030A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54CD308"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7D0D55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reproduce by budding?</w:t>
            </w:r>
          </w:p>
        </w:tc>
        <w:tc>
          <w:tcPr>
            <w:tcW w:w="720" w:type="dxa"/>
            <w:tcBorders>
              <w:top w:val="nil"/>
              <w:left w:val="nil"/>
              <w:bottom w:val="single" w:sz="4" w:space="0" w:color="auto"/>
              <w:right w:val="single" w:sz="4" w:space="0" w:color="auto"/>
            </w:tcBorders>
            <w:vAlign w:val="center"/>
            <w:hideMark/>
          </w:tcPr>
          <w:p w14:paraId="03872A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385B3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B3164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0F466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AFB3A3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0.85</w:t>
            </w:r>
          </w:p>
        </w:tc>
        <w:tc>
          <w:tcPr>
            <w:tcW w:w="810" w:type="dxa"/>
            <w:tcBorders>
              <w:top w:val="nil"/>
              <w:left w:val="nil"/>
              <w:bottom w:val="single" w:sz="4" w:space="0" w:color="auto"/>
              <w:right w:val="single" w:sz="4" w:space="0" w:color="auto"/>
            </w:tcBorders>
            <w:vAlign w:val="center"/>
            <w:hideMark/>
          </w:tcPr>
          <w:p w14:paraId="32F52C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2C249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29A8E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E5954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40FD7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ECC8E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87300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EDBEF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68E89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06FE3C9"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F48C6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this organism's body (or </w:t>
            </w:r>
            <w:proofErr w:type="gramStart"/>
            <w:r w:rsidRPr="009C003D">
              <w:rPr>
                <w:rFonts w:ascii="Arial" w:eastAsia="Times New Roman" w:hAnsi="Arial" w:cs="Times New Roman"/>
                <w:color w:val="000000"/>
                <w:sz w:val="12"/>
                <w:szCs w:val="20"/>
              </w:rPr>
              <w:t>the majority of</w:t>
            </w:r>
            <w:proofErr w:type="gramEnd"/>
            <w:r w:rsidRPr="009C003D">
              <w:rPr>
                <w:rFonts w:ascii="Arial" w:eastAsia="Times New Roman" w:hAnsi="Arial" w:cs="Times New Roman"/>
                <w:color w:val="000000"/>
                <w:sz w:val="12"/>
                <w:szCs w:val="20"/>
              </w:rPr>
              <w:t xml:space="preserve"> its tissue) gelatinous or jelly like?</w:t>
            </w:r>
          </w:p>
        </w:tc>
        <w:tc>
          <w:tcPr>
            <w:tcW w:w="720" w:type="dxa"/>
            <w:tcBorders>
              <w:top w:val="nil"/>
              <w:left w:val="nil"/>
              <w:bottom w:val="single" w:sz="4" w:space="0" w:color="auto"/>
              <w:right w:val="single" w:sz="4" w:space="0" w:color="auto"/>
            </w:tcBorders>
            <w:vAlign w:val="center"/>
            <w:hideMark/>
          </w:tcPr>
          <w:p w14:paraId="25F8D7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66EED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897A9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D41BB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BF1DB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0.67</w:t>
            </w:r>
          </w:p>
        </w:tc>
        <w:tc>
          <w:tcPr>
            <w:tcW w:w="810" w:type="dxa"/>
            <w:tcBorders>
              <w:top w:val="nil"/>
              <w:left w:val="nil"/>
              <w:bottom w:val="single" w:sz="4" w:space="0" w:color="auto"/>
              <w:right w:val="single" w:sz="4" w:space="0" w:color="auto"/>
            </w:tcBorders>
            <w:vAlign w:val="center"/>
            <w:hideMark/>
          </w:tcPr>
          <w:p w14:paraId="77E47B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362E5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40267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B364A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CC7D4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933B2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F66AA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09A08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038DC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19E92C4" w14:textId="77777777" w:rsidTr="00FB2E89">
        <w:trPr>
          <w:cantSplit/>
          <w:trHeight w:val="1068"/>
          <w:jc w:val="center"/>
        </w:trPr>
        <w:tc>
          <w:tcPr>
            <w:tcW w:w="2245" w:type="dxa"/>
            <w:tcBorders>
              <w:top w:val="nil"/>
              <w:left w:val="single" w:sz="4" w:space="0" w:color="auto"/>
              <w:bottom w:val="single" w:sz="4" w:space="0" w:color="auto"/>
              <w:right w:val="single" w:sz="4" w:space="0" w:color="auto"/>
            </w:tcBorders>
            <w:vAlign w:val="center"/>
            <w:hideMark/>
          </w:tcPr>
          <w:p w14:paraId="2F8247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intercellular cytoplasmic connections between adjacent cells (e.g., plasmodesmata, gap junctions, septal pores)?</w:t>
            </w:r>
          </w:p>
        </w:tc>
        <w:tc>
          <w:tcPr>
            <w:tcW w:w="720" w:type="dxa"/>
            <w:tcBorders>
              <w:top w:val="nil"/>
              <w:left w:val="nil"/>
              <w:bottom w:val="single" w:sz="4" w:space="0" w:color="auto"/>
              <w:right w:val="single" w:sz="4" w:space="0" w:color="auto"/>
            </w:tcBorders>
            <w:vAlign w:val="center"/>
            <w:hideMark/>
          </w:tcPr>
          <w:p w14:paraId="33F872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D4D3A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6D1F5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FBC6E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AE160F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-0.55</w:t>
            </w:r>
          </w:p>
        </w:tc>
        <w:tc>
          <w:tcPr>
            <w:tcW w:w="810" w:type="dxa"/>
            <w:tcBorders>
              <w:top w:val="nil"/>
              <w:left w:val="nil"/>
              <w:bottom w:val="single" w:sz="4" w:space="0" w:color="auto"/>
              <w:right w:val="single" w:sz="4" w:space="0" w:color="auto"/>
            </w:tcBorders>
            <w:vAlign w:val="center"/>
            <w:hideMark/>
          </w:tcPr>
          <w:p w14:paraId="23518C1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A7931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65C2E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97739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DEA91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AD72E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C32A5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E0440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43A74C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B894988"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B7143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form a network or colony that shares resources across individuals?</w:t>
            </w:r>
          </w:p>
        </w:tc>
        <w:tc>
          <w:tcPr>
            <w:tcW w:w="720" w:type="dxa"/>
            <w:tcBorders>
              <w:top w:val="nil"/>
              <w:left w:val="nil"/>
              <w:bottom w:val="single" w:sz="4" w:space="0" w:color="auto"/>
              <w:right w:val="single" w:sz="4" w:space="0" w:color="auto"/>
            </w:tcBorders>
            <w:vAlign w:val="center"/>
            <w:hideMark/>
          </w:tcPr>
          <w:p w14:paraId="63484D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7C3463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900" w:type="dxa"/>
            <w:tcBorders>
              <w:top w:val="nil"/>
              <w:left w:val="nil"/>
              <w:bottom w:val="single" w:sz="4" w:space="0" w:color="auto"/>
              <w:right w:val="single" w:sz="4" w:space="0" w:color="auto"/>
            </w:tcBorders>
            <w:vAlign w:val="center"/>
            <w:hideMark/>
          </w:tcPr>
          <w:p w14:paraId="4968E5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82F90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3B83D1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810" w:type="dxa"/>
            <w:tcBorders>
              <w:top w:val="nil"/>
              <w:left w:val="nil"/>
              <w:bottom w:val="single" w:sz="4" w:space="0" w:color="auto"/>
              <w:right w:val="single" w:sz="4" w:space="0" w:color="auto"/>
            </w:tcBorders>
            <w:vAlign w:val="center"/>
            <w:hideMark/>
          </w:tcPr>
          <w:p w14:paraId="3E0B86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B272D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904FB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F412E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2AB676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4AB74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0AAAD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ECB6F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D8D29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0EA4B2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CD6B8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form a symbiotic relationship with a photosynthetic organism?</w:t>
            </w:r>
          </w:p>
        </w:tc>
        <w:tc>
          <w:tcPr>
            <w:tcW w:w="720" w:type="dxa"/>
            <w:tcBorders>
              <w:top w:val="nil"/>
              <w:left w:val="nil"/>
              <w:bottom w:val="single" w:sz="4" w:space="0" w:color="auto"/>
              <w:right w:val="single" w:sz="4" w:space="0" w:color="auto"/>
            </w:tcBorders>
            <w:vAlign w:val="center"/>
            <w:hideMark/>
          </w:tcPr>
          <w:p w14:paraId="547A8F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CDFA4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AB3A0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8194E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D870D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0.37</w:t>
            </w:r>
          </w:p>
        </w:tc>
        <w:tc>
          <w:tcPr>
            <w:tcW w:w="810" w:type="dxa"/>
            <w:tcBorders>
              <w:top w:val="nil"/>
              <w:left w:val="nil"/>
              <w:bottom w:val="single" w:sz="4" w:space="0" w:color="auto"/>
              <w:right w:val="single" w:sz="4" w:space="0" w:color="auto"/>
            </w:tcBorders>
            <w:vAlign w:val="center"/>
            <w:hideMark/>
          </w:tcPr>
          <w:p w14:paraId="436D71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8A6FD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9573F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3249B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E7078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BDD88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CCB72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4074C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71EBA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A925E8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75174C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considered a weed, crop pest, or agricultural nuisance?</w:t>
            </w:r>
          </w:p>
        </w:tc>
        <w:tc>
          <w:tcPr>
            <w:tcW w:w="720" w:type="dxa"/>
            <w:tcBorders>
              <w:top w:val="nil"/>
              <w:left w:val="nil"/>
              <w:bottom w:val="single" w:sz="4" w:space="0" w:color="auto"/>
              <w:right w:val="single" w:sz="4" w:space="0" w:color="auto"/>
            </w:tcBorders>
            <w:vAlign w:val="center"/>
            <w:hideMark/>
          </w:tcPr>
          <w:p w14:paraId="3AF9C1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A9052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DBD7A5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90B55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2E510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8B0F44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0.89</w:t>
            </w:r>
          </w:p>
        </w:tc>
        <w:tc>
          <w:tcPr>
            <w:tcW w:w="868" w:type="dxa"/>
            <w:tcBorders>
              <w:top w:val="nil"/>
              <w:left w:val="nil"/>
              <w:bottom w:val="single" w:sz="4" w:space="0" w:color="auto"/>
              <w:right w:val="single" w:sz="4" w:space="0" w:color="auto"/>
            </w:tcBorders>
            <w:vAlign w:val="center"/>
            <w:hideMark/>
          </w:tcPr>
          <w:p w14:paraId="47975E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50666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1A2CC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D8162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7BDDF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A3873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2C65E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F2005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9F5487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C4039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Is this organism considered "invasive" in any areas?</w:t>
            </w:r>
          </w:p>
        </w:tc>
        <w:tc>
          <w:tcPr>
            <w:tcW w:w="720" w:type="dxa"/>
            <w:tcBorders>
              <w:top w:val="nil"/>
              <w:left w:val="nil"/>
              <w:bottom w:val="single" w:sz="4" w:space="0" w:color="auto"/>
              <w:right w:val="single" w:sz="4" w:space="0" w:color="auto"/>
            </w:tcBorders>
            <w:vAlign w:val="center"/>
            <w:hideMark/>
          </w:tcPr>
          <w:p w14:paraId="76D99E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5AD50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4FAC8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3E0BC4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FA2D9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575BC6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0.88</w:t>
            </w:r>
          </w:p>
        </w:tc>
        <w:tc>
          <w:tcPr>
            <w:tcW w:w="868" w:type="dxa"/>
            <w:tcBorders>
              <w:top w:val="nil"/>
              <w:left w:val="nil"/>
              <w:bottom w:val="single" w:sz="4" w:space="0" w:color="auto"/>
              <w:right w:val="single" w:sz="4" w:space="0" w:color="auto"/>
            </w:tcBorders>
            <w:vAlign w:val="center"/>
            <w:hideMark/>
          </w:tcPr>
          <w:p w14:paraId="60C985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E1FB1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0E142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CB62C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3C769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429C4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15F9B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BEBA3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E9E541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1E9515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 many humans consider this organism "annoying"?</w:t>
            </w:r>
          </w:p>
        </w:tc>
        <w:tc>
          <w:tcPr>
            <w:tcW w:w="720" w:type="dxa"/>
            <w:tcBorders>
              <w:top w:val="nil"/>
              <w:left w:val="nil"/>
              <w:bottom w:val="single" w:sz="4" w:space="0" w:color="auto"/>
              <w:right w:val="single" w:sz="4" w:space="0" w:color="auto"/>
            </w:tcBorders>
            <w:vAlign w:val="center"/>
            <w:hideMark/>
          </w:tcPr>
          <w:p w14:paraId="2EE1A6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1AC5D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C7F45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8770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BFCC4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B17950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0.67</w:t>
            </w:r>
          </w:p>
        </w:tc>
        <w:tc>
          <w:tcPr>
            <w:tcW w:w="868" w:type="dxa"/>
            <w:tcBorders>
              <w:top w:val="nil"/>
              <w:left w:val="nil"/>
              <w:bottom w:val="single" w:sz="4" w:space="0" w:color="auto"/>
              <w:right w:val="single" w:sz="4" w:space="0" w:color="auto"/>
            </w:tcBorders>
            <w:vAlign w:val="center"/>
            <w:hideMark/>
          </w:tcPr>
          <w:p w14:paraId="52BD77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9AE8A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7F4DA7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0.33</w:t>
            </w:r>
          </w:p>
        </w:tc>
        <w:tc>
          <w:tcPr>
            <w:tcW w:w="816" w:type="dxa"/>
            <w:tcBorders>
              <w:top w:val="nil"/>
              <w:left w:val="nil"/>
              <w:bottom w:val="single" w:sz="4" w:space="0" w:color="auto"/>
              <w:right w:val="single" w:sz="4" w:space="0" w:color="auto"/>
            </w:tcBorders>
            <w:vAlign w:val="center"/>
            <w:hideMark/>
          </w:tcPr>
          <w:p w14:paraId="176DEA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DBB0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D0127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0580B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CC939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1C08C02"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6B0C71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Can this organism easily survive in cities </w:t>
            </w:r>
          </w:p>
        </w:tc>
        <w:tc>
          <w:tcPr>
            <w:tcW w:w="720" w:type="dxa"/>
            <w:tcBorders>
              <w:top w:val="nil"/>
              <w:left w:val="nil"/>
              <w:bottom w:val="single" w:sz="4" w:space="0" w:color="auto"/>
              <w:right w:val="single" w:sz="4" w:space="0" w:color="auto"/>
            </w:tcBorders>
            <w:vAlign w:val="center"/>
            <w:hideMark/>
          </w:tcPr>
          <w:p w14:paraId="576A83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C3C18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8841C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F33D6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2C7B1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02E8A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0.61</w:t>
            </w:r>
          </w:p>
        </w:tc>
        <w:tc>
          <w:tcPr>
            <w:tcW w:w="868" w:type="dxa"/>
            <w:tcBorders>
              <w:top w:val="nil"/>
              <w:left w:val="nil"/>
              <w:bottom w:val="single" w:sz="4" w:space="0" w:color="auto"/>
              <w:right w:val="single" w:sz="4" w:space="0" w:color="auto"/>
            </w:tcBorders>
            <w:vAlign w:val="center"/>
            <w:hideMark/>
          </w:tcPr>
          <w:p w14:paraId="24A366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BA0C3B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1816E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D6679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F4398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F3E48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3790C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5EC9F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78BB76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2C8100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exhibit rapid population growth under favorable conditions?</w:t>
            </w:r>
          </w:p>
        </w:tc>
        <w:tc>
          <w:tcPr>
            <w:tcW w:w="720" w:type="dxa"/>
            <w:tcBorders>
              <w:top w:val="nil"/>
              <w:left w:val="nil"/>
              <w:bottom w:val="single" w:sz="4" w:space="0" w:color="auto"/>
              <w:right w:val="single" w:sz="4" w:space="0" w:color="auto"/>
            </w:tcBorders>
            <w:vAlign w:val="center"/>
            <w:hideMark/>
          </w:tcPr>
          <w:p w14:paraId="501CAF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777F1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F8875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11CF4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EEFB0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C47A55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0.54</w:t>
            </w:r>
          </w:p>
        </w:tc>
        <w:tc>
          <w:tcPr>
            <w:tcW w:w="868" w:type="dxa"/>
            <w:tcBorders>
              <w:top w:val="nil"/>
              <w:left w:val="nil"/>
              <w:bottom w:val="single" w:sz="4" w:space="0" w:color="auto"/>
              <w:right w:val="single" w:sz="4" w:space="0" w:color="auto"/>
            </w:tcBorders>
            <w:vAlign w:val="center"/>
            <w:hideMark/>
          </w:tcPr>
          <w:p w14:paraId="039FBEE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-0.39</w:t>
            </w:r>
          </w:p>
        </w:tc>
        <w:tc>
          <w:tcPr>
            <w:tcW w:w="639" w:type="dxa"/>
            <w:tcBorders>
              <w:top w:val="nil"/>
              <w:left w:val="nil"/>
              <w:bottom w:val="single" w:sz="4" w:space="0" w:color="auto"/>
              <w:right w:val="single" w:sz="4" w:space="0" w:color="auto"/>
            </w:tcBorders>
            <w:vAlign w:val="center"/>
            <w:hideMark/>
          </w:tcPr>
          <w:p w14:paraId="226B366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613C8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FF6BC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7A1FF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CCE20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ACD0A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7223D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F30C98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6084C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known to cause allergic reactions in humans?</w:t>
            </w:r>
          </w:p>
        </w:tc>
        <w:tc>
          <w:tcPr>
            <w:tcW w:w="720" w:type="dxa"/>
            <w:tcBorders>
              <w:top w:val="nil"/>
              <w:left w:val="nil"/>
              <w:bottom w:val="single" w:sz="4" w:space="0" w:color="auto"/>
              <w:right w:val="single" w:sz="4" w:space="0" w:color="auto"/>
            </w:tcBorders>
            <w:vAlign w:val="center"/>
            <w:hideMark/>
          </w:tcPr>
          <w:p w14:paraId="675C5F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DBC4A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B81A0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6F756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C0F3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A49AAB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868" w:type="dxa"/>
            <w:tcBorders>
              <w:top w:val="nil"/>
              <w:left w:val="nil"/>
              <w:bottom w:val="single" w:sz="4" w:space="0" w:color="auto"/>
              <w:right w:val="single" w:sz="4" w:space="0" w:color="auto"/>
            </w:tcBorders>
            <w:vAlign w:val="center"/>
            <w:hideMark/>
          </w:tcPr>
          <w:p w14:paraId="67274A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95E51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26572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8F2C8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4F11B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0A964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D7D80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2B6F0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44DC917"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0DB0F9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endemic to a very small geographic area (e.g., a single island, mountain, or lake)?</w:t>
            </w:r>
          </w:p>
        </w:tc>
        <w:tc>
          <w:tcPr>
            <w:tcW w:w="720" w:type="dxa"/>
            <w:tcBorders>
              <w:top w:val="nil"/>
              <w:left w:val="nil"/>
              <w:bottom w:val="single" w:sz="4" w:space="0" w:color="auto"/>
              <w:right w:val="single" w:sz="4" w:space="0" w:color="auto"/>
            </w:tcBorders>
            <w:vAlign w:val="center"/>
            <w:hideMark/>
          </w:tcPr>
          <w:p w14:paraId="597082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C3E5E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FB375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2A31F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7042C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639C01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-0.50</w:t>
            </w:r>
          </w:p>
        </w:tc>
        <w:tc>
          <w:tcPr>
            <w:tcW w:w="868" w:type="dxa"/>
            <w:tcBorders>
              <w:top w:val="nil"/>
              <w:left w:val="nil"/>
              <w:bottom w:val="single" w:sz="4" w:space="0" w:color="auto"/>
              <w:right w:val="single" w:sz="4" w:space="0" w:color="auto"/>
            </w:tcBorders>
            <w:vAlign w:val="center"/>
            <w:hideMark/>
          </w:tcPr>
          <w:p w14:paraId="208C5B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390A9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FCFDD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4685C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2BE3D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73C0E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6034E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7E5C1E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r>
      <w:tr w:rsidR="007346D8" w:rsidRPr="009C003D" w14:paraId="0A88A167"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72833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live in large colonies or groups of its own species?</w:t>
            </w:r>
          </w:p>
        </w:tc>
        <w:tc>
          <w:tcPr>
            <w:tcW w:w="720" w:type="dxa"/>
            <w:tcBorders>
              <w:top w:val="nil"/>
              <w:left w:val="nil"/>
              <w:bottom w:val="single" w:sz="4" w:space="0" w:color="auto"/>
              <w:right w:val="single" w:sz="4" w:space="0" w:color="auto"/>
            </w:tcBorders>
            <w:vAlign w:val="center"/>
            <w:hideMark/>
          </w:tcPr>
          <w:p w14:paraId="4C5EAF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776E5C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900" w:type="dxa"/>
            <w:tcBorders>
              <w:top w:val="nil"/>
              <w:left w:val="nil"/>
              <w:bottom w:val="single" w:sz="4" w:space="0" w:color="auto"/>
              <w:right w:val="single" w:sz="4" w:space="0" w:color="auto"/>
            </w:tcBorders>
            <w:vAlign w:val="center"/>
            <w:hideMark/>
          </w:tcPr>
          <w:p w14:paraId="5759B2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7219C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F81EAC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618D9E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868" w:type="dxa"/>
            <w:tcBorders>
              <w:top w:val="nil"/>
              <w:left w:val="nil"/>
              <w:bottom w:val="single" w:sz="4" w:space="0" w:color="auto"/>
              <w:right w:val="single" w:sz="4" w:space="0" w:color="auto"/>
            </w:tcBorders>
            <w:vAlign w:val="center"/>
            <w:hideMark/>
          </w:tcPr>
          <w:p w14:paraId="426BD4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DC3EF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0D028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CB575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87AC3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8B803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67B2F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C805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F8EED29"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36A497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harbor symbiotic bacteria within its cells or tissues as a normal part of its biology?</w:t>
            </w:r>
          </w:p>
        </w:tc>
        <w:tc>
          <w:tcPr>
            <w:tcW w:w="720" w:type="dxa"/>
            <w:tcBorders>
              <w:top w:val="nil"/>
              <w:left w:val="nil"/>
              <w:bottom w:val="single" w:sz="4" w:space="0" w:color="auto"/>
              <w:right w:val="single" w:sz="4" w:space="0" w:color="auto"/>
            </w:tcBorders>
            <w:vAlign w:val="center"/>
            <w:hideMark/>
          </w:tcPr>
          <w:p w14:paraId="6343B5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78859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4E14B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20CB6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CB3510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10" w:type="dxa"/>
            <w:tcBorders>
              <w:top w:val="nil"/>
              <w:left w:val="nil"/>
              <w:bottom w:val="single" w:sz="4" w:space="0" w:color="auto"/>
              <w:right w:val="single" w:sz="4" w:space="0" w:color="auto"/>
            </w:tcBorders>
            <w:vAlign w:val="center"/>
            <w:hideMark/>
          </w:tcPr>
          <w:p w14:paraId="1639236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868" w:type="dxa"/>
            <w:tcBorders>
              <w:top w:val="nil"/>
              <w:left w:val="nil"/>
              <w:bottom w:val="single" w:sz="4" w:space="0" w:color="auto"/>
              <w:right w:val="single" w:sz="4" w:space="0" w:color="auto"/>
            </w:tcBorders>
            <w:vAlign w:val="center"/>
            <w:hideMark/>
          </w:tcPr>
          <w:p w14:paraId="290F41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9479F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BB71F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B3C38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03EA3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E0079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34565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842A3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57763F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92CFD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a strong or distinctive smell?</w:t>
            </w:r>
          </w:p>
        </w:tc>
        <w:tc>
          <w:tcPr>
            <w:tcW w:w="720" w:type="dxa"/>
            <w:tcBorders>
              <w:top w:val="nil"/>
              <w:left w:val="nil"/>
              <w:bottom w:val="single" w:sz="4" w:space="0" w:color="auto"/>
              <w:right w:val="single" w:sz="4" w:space="0" w:color="auto"/>
            </w:tcBorders>
            <w:vAlign w:val="center"/>
            <w:hideMark/>
          </w:tcPr>
          <w:p w14:paraId="6E0086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53461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59F4A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B0C112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8FB68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FF3337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0.28</w:t>
            </w:r>
          </w:p>
        </w:tc>
        <w:tc>
          <w:tcPr>
            <w:tcW w:w="868" w:type="dxa"/>
            <w:tcBorders>
              <w:top w:val="nil"/>
              <w:left w:val="nil"/>
              <w:bottom w:val="single" w:sz="4" w:space="0" w:color="auto"/>
              <w:right w:val="single" w:sz="4" w:space="0" w:color="auto"/>
            </w:tcBorders>
            <w:vAlign w:val="center"/>
            <w:hideMark/>
          </w:tcPr>
          <w:p w14:paraId="200936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C739B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A2A24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DBEC5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AB38B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500F9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16060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96A13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F442C3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0428C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tissues that are hard OR durable enough to be sought by humans?</w:t>
            </w:r>
          </w:p>
        </w:tc>
        <w:tc>
          <w:tcPr>
            <w:tcW w:w="720" w:type="dxa"/>
            <w:tcBorders>
              <w:top w:val="nil"/>
              <w:left w:val="nil"/>
              <w:bottom w:val="single" w:sz="4" w:space="0" w:color="auto"/>
              <w:right w:val="single" w:sz="4" w:space="0" w:color="auto"/>
            </w:tcBorders>
            <w:vAlign w:val="center"/>
            <w:hideMark/>
          </w:tcPr>
          <w:p w14:paraId="641193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14AE8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1D1BF3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A06F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3E449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7DBAC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17FA6B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0.75</w:t>
            </w:r>
          </w:p>
        </w:tc>
        <w:tc>
          <w:tcPr>
            <w:tcW w:w="639" w:type="dxa"/>
            <w:tcBorders>
              <w:top w:val="nil"/>
              <w:left w:val="nil"/>
              <w:bottom w:val="single" w:sz="4" w:space="0" w:color="auto"/>
              <w:right w:val="single" w:sz="4" w:space="0" w:color="auto"/>
            </w:tcBorders>
            <w:vAlign w:val="center"/>
            <w:hideMark/>
          </w:tcPr>
          <w:p w14:paraId="392C315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F6ED0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93D861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950" w:type="dxa"/>
            <w:tcBorders>
              <w:top w:val="nil"/>
              <w:left w:val="nil"/>
              <w:bottom w:val="single" w:sz="4" w:space="0" w:color="auto"/>
              <w:right w:val="single" w:sz="4" w:space="0" w:color="auto"/>
            </w:tcBorders>
            <w:vAlign w:val="center"/>
            <w:hideMark/>
          </w:tcPr>
          <w:p w14:paraId="184DDA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DBB98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0E6B2B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D62B84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F1DD9D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56061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larger (in total mass) than an adult grizzly bear?</w:t>
            </w:r>
          </w:p>
        </w:tc>
        <w:tc>
          <w:tcPr>
            <w:tcW w:w="720" w:type="dxa"/>
            <w:tcBorders>
              <w:top w:val="nil"/>
              <w:left w:val="nil"/>
              <w:bottom w:val="single" w:sz="4" w:space="0" w:color="auto"/>
              <w:right w:val="single" w:sz="4" w:space="0" w:color="auto"/>
            </w:tcBorders>
            <w:vAlign w:val="center"/>
            <w:hideMark/>
          </w:tcPr>
          <w:p w14:paraId="6D77A58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900" w:type="dxa"/>
            <w:tcBorders>
              <w:top w:val="nil"/>
              <w:left w:val="nil"/>
              <w:bottom w:val="single" w:sz="4" w:space="0" w:color="auto"/>
              <w:right w:val="single" w:sz="4" w:space="0" w:color="auto"/>
            </w:tcBorders>
            <w:vAlign w:val="center"/>
            <w:hideMark/>
          </w:tcPr>
          <w:p w14:paraId="221637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9612A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FBA8C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2B059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67F7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98BC07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0.63</w:t>
            </w:r>
          </w:p>
        </w:tc>
        <w:tc>
          <w:tcPr>
            <w:tcW w:w="639" w:type="dxa"/>
            <w:tcBorders>
              <w:top w:val="nil"/>
              <w:left w:val="nil"/>
              <w:bottom w:val="single" w:sz="4" w:space="0" w:color="auto"/>
              <w:right w:val="single" w:sz="4" w:space="0" w:color="auto"/>
            </w:tcBorders>
            <w:vAlign w:val="center"/>
            <w:hideMark/>
          </w:tcPr>
          <w:p w14:paraId="1163E4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04CAC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870DE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D0AA5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C7BE3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C396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57E73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21281D0"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173BA3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protective outer covering (e.g., bark, armor, durable scales, thick exoskeleton, etc.)?</w:t>
            </w:r>
          </w:p>
        </w:tc>
        <w:tc>
          <w:tcPr>
            <w:tcW w:w="720" w:type="dxa"/>
            <w:tcBorders>
              <w:top w:val="nil"/>
              <w:left w:val="nil"/>
              <w:bottom w:val="single" w:sz="4" w:space="0" w:color="auto"/>
              <w:right w:val="single" w:sz="4" w:space="0" w:color="auto"/>
            </w:tcBorders>
            <w:vAlign w:val="center"/>
            <w:hideMark/>
          </w:tcPr>
          <w:p w14:paraId="65FDBE1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900" w:type="dxa"/>
            <w:tcBorders>
              <w:top w:val="nil"/>
              <w:left w:val="nil"/>
              <w:bottom w:val="single" w:sz="4" w:space="0" w:color="auto"/>
              <w:right w:val="single" w:sz="4" w:space="0" w:color="auto"/>
            </w:tcBorders>
            <w:vAlign w:val="center"/>
            <w:hideMark/>
          </w:tcPr>
          <w:p w14:paraId="5271A9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D875C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CFBBC0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0.53</w:t>
            </w:r>
          </w:p>
        </w:tc>
        <w:tc>
          <w:tcPr>
            <w:tcW w:w="810" w:type="dxa"/>
            <w:tcBorders>
              <w:top w:val="nil"/>
              <w:left w:val="nil"/>
              <w:bottom w:val="single" w:sz="4" w:space="0" w:color="auto"/>
              <w:right w:val="single" w:sz="4" w:space="0" w:color="auto"/>
            </w:tcBorders>
            <w:vAlign w:val="center"/>
            <w:hideMark/>
          </w:tcPr>
          <w:p w14:paraId="60694E8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2F77A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B2BDC9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0.61</w:t>
            </w:r>
          </w:p>
        </w:tc>
        <w:tc>
          <w:tcPr>
            <w:tcW w:w="639" w:type="dxa"/>
            <w:tcBorders>
              <w:top w:val="nil"/>
              <w:left w:val="nil"/>
              <w:bottom w:val="single" w:sz="4" w:space="0" w:color="auto"/>
              <w:right w:val="single" w:sz="4" w:space="0" w:color="auto"/>
            </w:tcBorders>
            <w:vAlign w:val="center"/>
            <w:hideMark/>
          </w:tcPr>
          <w:p w14:paraId="4CB9FDA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64481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D2EAD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2D310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63848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84954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04D57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9965DD7"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4B0B09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live longer than 100 years?</w:t>
            </w:r>
          </w:p>
        </w:tc>
        <w:tc>
          <w:tcPr>
            <w:tcW w:w="720" w:type="dxa"/>
            <w:tcBorders>
              <w:top w:val="nil"/>
              <w:left w:val="nil"/>
              <w:bottom w:val="single" w:sz="4" w:space="0" w:color="auto"/>
              <w:right w:val="single" w:sz="4" w:space="0" w:color="auto"/>
            </w:tcBorders>
            <w:vAlign w:val="center"/>
            <w:hideMark/>
          </w:tcPr>
          <w:p w14:paraId="0184572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900" w:type="dxa"/>
            <w:tcBorders>
              <w:top w:val="nil"/>
              <w:left w:val="nil"/>
              <w:bottom w:val="single" w:sz="4" w:space="0" w:color="auto"/>
              <w:right w:val="single" w:sz="4" w:space="0" w:color="auto"/>
            </w:tcBorders>
            <w:vAlign w:val="center"/>
            <w:hideMark/>
          </w:tcPr>
          <w:p w14:paraId="4D0FCD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23C54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F7575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82B4EC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0.33</w:t>
            </w:r>
          </w:p>
        </w:tc>
        <w:tc>
          <w:tcPr>
            <w:tcW w:w="810" w:type="dxa"/>
            <w:tcBorders>
              <w:top w:val="nil"/>
              <w:left w:val="nil"/>
              <w:bottom w:val="single" w:sz="4" w:space="0" w:color="auto"/>
              <w:right w:val="single" w:sz="4" w:space="0" w:color="auto"/>
            </w:tcBorders>
            <w:vAlign w:val="center"/>
            <w:hideMark/>
          </w:tcPr>
          <w:p w14:paraId="207B11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C5EEF7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0.61</w:t>
            </w:r>
          </w:p>
        </w:tc>
        <w:tc>
          <w:tcPr>
            <w:tcW w:w="639" w:type="dxa"/>
            <w:tcBorders>
              <w:top w:val="nil"/>
              <w:left w:val="nil"/>
              <w:bottom w:val="single" w:sz="4" w:space="0" w:color="auto"/>
              <w:right w:val="single" w:sz="4" w:space="0" w:color="auto"/>
            </w:tcBorders>
            <w:vAlign w:val="center"/>
            <w:hideMark/>
          </w:tcPr>
          <w:p w14:paraId="5115ED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142E4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E53B4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C39C88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FCE4D2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8731C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31CF95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0E36E3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89AD5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smaller (in total mass) than an adult hamster?</w:t>
            </w:r>
          </w:p>
        </w:tc>
        <w:tc>
          <w:tcPr>
            <w:tcW w:w="720" w:type="dxa"/>
            <w:tcBorders>
              <w:top w:val="nil"/>
              <w:left w:val="nil"/>
              <w:bottom w:val="single" w:sz="4" w:space="0" w:color="auto"/>
              <w:right w:val="single" w:sz="4" w:space="0" w:color="auto"/>
            </w:tcBorders>
            <w:vAlign w:val="center"/>
            <w:hideMark/>
          </w:tcPr>
          <w:p w14:paraId="470AD06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900" w:type="dxa"/>
            <w:tcBorders>
              <w:top w:val="nil"/>
              <w:left w:val="nil"/>
              <w:bottom w:val="single" w:sz="4" w:space="0" w:color="auto"/>
              <w:right w:val="single" w:sz="4" w:space="0" w:color="auto"/>
            </w:tcBorders>
            <w:vAlign w:val="center"/>
            <w:hideMark/>
          </w:tcPr>
          <w:p w14:paraId="04E8FE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971448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95F372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810" w:type="dxa"/>
            <w:tcBorders>
              <w:top w:val="nil"/>
              <w:left w:val="nil"/>
              <w:bottom w:val="single" w:sz="4" w:space="0" w:color="auto"/>
              <w:right w:val="single" w:sz="4" w:space="0" w:color="auto"/>
            </w:tcBorders>
            <w:vAlign w:val="center"/>
            <w:hideMark/>
          </w:tcPr>
          <w:p w14:paraId="24D4997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B10DF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1514C6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-0.59</w:t>
            </w:r>
          </w:p>
        </w:tc>
        <w:tc>
          <w:tcPr>
            <w:tcW w:w="639" w:type="dxa"/>
            <w:tcBorders>
              <w:top w:val="nil"/>
              <w:left w:val="nil"/>
              <w:bottom w:val="single" w:sz="4" w:space="0" w:color="auto"/>
              <w:right w:val="single" w:sz="4" w:space="0" w:color="auto"/>
            </w:tcBorders>
            <w:vAlign w:val="center"/>
            <w:hideMark/>
          </w:tcPr>
          <w:p w14:paraId="46EBEC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3DF73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E6D6C9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6EB74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1F0CD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E173C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C7DCB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050E72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00717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structures commonly preserved in the fossil record?</w:t>
            </w:r>
          </w:p>
        </w:tc>
        <w:tc>
          <w:tcPr>
            <w:tcW w:w="720" w:type="dxa"/>
            <w:tcBorders>
              <w:top w:val="nil"/>
              <w:left w:val="nil"/>
              <w:bottom w:val="single" w:sz="4" w:space="0" w:color="auto"/>
              <w:right w:val="single" w:sz="4" w:space="0" w:color="auto"/>
            </w:tcBorders>
            <w:vAlign w:val="center"/>
            <w:hideMark/>
          </w:tcPr>
          <w:p w14:paraId="6B244B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A7CA5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AF666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CB75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D7A6C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CAB46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1B7293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0.57</w:t>
            </w:r>
          </w:p>
        </w:tc>
        <w:tc>
          <w:tcPr>
            <w:tcW w:w="639" w:type="dxa"/>
            <w:tcBorders>
              <w:top w:val="nil"/>
              <w:left w:val="nil"/>
              <w:bottom w:val="single" w:sz="4" w:space="0" w:color="auto"/>
              <w:right w:val="single" w:sz="4" w:space="0" w:color="auto"/>
            </w:tcBorders>
            <w:vAlign w:val="center"/>
            <w:hideMark/>
          </w:tcPr>
          <w:p w14:paraId="1AB5DF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E50EE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1DFEA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635654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97A66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7BB07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D2CF2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6EC4A16"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6AC17C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Might some describe this organism as "fragile"?</w:t>
            </w:r>
          </w:p>
        </w:tc>
        <w:tc>
          <w:tcPr>
            <w:tcW w:w="720" w:type="dxa"/>
            <w:tcBorders>
              <w:top w:val="nil"/>
              <w:left w:val="nil"/>
              <w:bottom w:val="single" w:sz="4" w:space="0" w:color="auto"/>
              <w:right w:val="single" w:sz="4" w:space="0" w:color="auto"/>
            </w:tcBorders>
            <w:vAlign w:val="center"/>
            <w:hideMark/>
          </w:tcPr>
          <w:p w14:paraId="1BCFE5D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1B0A3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07483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D951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C26FA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E5A8C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2DDB56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-0.49</w:t>
            </w:r>
          </w:p>
        </w:tc>
        <w:tc>
          <w:tcPr>
            <w:tcW w:w="639" w:type="dxa"/>
            <w:tcBorders>
              <w:top w:val="nil"/>
              <w:left w:val="nil"/>
              <w:bottom w:val="single" w:sz="4" w:space="0" w:color="auto"/>
              <w:right w:val="single" w:sz="4" w:space="0" w:color="auto"/>
            </w:tcBorders>
            <w:vAlign w:val="center"/>
            <w:hideMark/>
          </w:tcPr>
          <w:p w14:paraId="7E85A8B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8A6E6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5D72B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AAD7B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C6BF7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511FF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8106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1BC8213"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11E32E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actively create or significantly modify its physical habitat (ecosystem engineering)?</w:t>
            </w:r>
          </w:p>
        </w:tc>
        <w:tc>
          <w:tcPr>
            <w:tcW w:w="720" w:type="dxa"/>
            <w:tcBorders>
              <w:top w:val="nil"/>
              <w:left w:val="nil"/>
              <w:bottom w:val="single" w:sz="4" w:space="0" w:color="auto"/>
              <w:right w:val="single" w:sz="4" w:space="0" w:color="auto"/>
            </w:tcBorders>
            <w:vAlign w:val="center"/>
            <w:hideMark/>
          </w:tcPr>
          <w:p w14:paraId="537B85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4B663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41B73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C2680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C2F7C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4D82B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413194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639" w:type="dxa"/>
            <w:tcBorders>
              <w:top w:val="nil"/>
              <w:left w:val="nil"/>
              <w:bottom w:val="single" w:sz="4" w:space="0" w:color="auto"/>
              <w:right w:val="single" w:sz="4" w:space="0" w:color="auto"/>
            </w:tcBorders>
            <w:vAlign w:val="center"/>
            <w:hideMark/>
          </w:tcPr>
          <w:p w14:paraId="5BBD78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ED52E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37467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3B6333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FD7A3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EA408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5D685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1457E0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7D6C7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Does this organism (fully grown) have a mass between 150 and 250 kilograms?</w:t>
            </w:r>
          </w:p>
        </w:tc>
        <w:tc>
          <w:tcPr>
            <w:tcW w:w="720" w:type="dxa"/>
            <w:tcBorders>
              <w:top w:val="nil"/>
              <w:left w:val="nil"/>
              <w:bottom w:val="single" w:sz="4" w:space="0" w:color="auto"/>
              <w:right w:val="single" w:sz="4" w:space="0" w:color="auto"/>
            </w:tcBorders>
            <w:vAlign w:val="center"/>
            <w:hideMark/>
          </w:tcPr>
          <w:p w14:paraId="55B626B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7F7F4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E5F36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5CB98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994A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C0FA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B53BDE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639" w:type="dxa"/>
            <w:tcBorders>
              <w:top w:val="nil"/>
              <w:left w:val="nil"/>
              <w:bottom w:val="single" w:sz="4" w:space="0" w:color="auto"/>
              <w:right w:val="single" w:sz="4" w:space="0" w:color="auto"/>
            </w:tcBorders>
            <w:vAlign w:val="center"/>
            <w:hideMark/>
          </w:tcPr>
          <w:p w14:paraId="56AA0C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49C6E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03A2F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34695F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5F40D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EC73E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CAA03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F6B413F"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220058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this organism </w:t>
            </w:r>
            <w:proofErr w:type="gramStart"/>
            <w:r w:rsidRPr="009C003D">
              <w:rPr>
                <w:rFonts w:ascii="Arial" w:eastAsia="Times New Roman" w:hAnsi="Arial" w:cs="Times New Roman"/>
                <w:color w:val="000000"/>
                <w:sz w:val="12"/>
                <w:szCs w:val="20"/>
              </w:rPr>
              <w:t>grown raised</w:t>
            </w:r>
            <w:proofErr w:type="gramEnd"/>
            <w:r w:rsidRPr="009C003D">
              <w:rPr>
                <w:rFonts w:ascii="Arial" w:eastAsia="Times New Roman" w:hAnsi="Arial" w:cs="Times New Roman"/>
                <w:color w:val="000000"/>
                <w:sz w:val="12"/>
                <w:szCs w:val="20"/>
              </w:rPr>
              <w:t xml:space="preserve"> by humans for its fibers (including keratin fibers, cellulose fibers, collagen fibers, etc.)?</w:t>
            </w:r>
          </w:p>
        </w:tc>
        <w:tc>
          <w:tcPr>
            <w:tcW w:w="720" w:type="dxa"/>
            <w:tcBorders>
              <w:top w:val="nil"/>
              <w:left w:val="nil"/>
              <w:bottom w:val="single" w:sz="4" w:space="0" w:color="auto"/>
              <w:right w:val="single" w:sz="4" w:space="0" w:color="auto"/>
            </w:tcBorders>
            <w:vAlign w:val="center"/>
            <w:hideMark/>
          </w:tcPr>
          <w:p w14:paraId="02516DF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900" w:type="dxa"/>
            <w:tcBorders>
              <w:top w:val="nil"/>
              <w:left w:val="nil"/>
              <w:bottom w:val="single" w:sz="4" w:space="0" w:color="auto"/>
              <w:right w:val="single" w:sz="4" w:space="0" w:color="auto"/>
            </w:tcBorders>
            <w:vAlign w:val="center"/>
            <w:hideMark/>
          </w:tcPr>
          <w:p w14:paraId="08F564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91096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C6F29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FA32B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1D0AC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D6BEF1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639" w:type="dxa"/>
            <w:tcBorders>
              <w:top w:val="nil"/>
              <w:left w:val="nil"/>
              <w:bottom w:val="single" w:sz="4" w:space="0" w:color="auto"/>
              <w:right w:val="single" w:sz="4" w:space="0" w:color="auto"/>
            </w:tcBorders>
            <w:vAlign w:val="center"/>
            <w:hideMark/>
          </w:tcPr>
          <w:p w14:paraId="50BFD3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A1F75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3EEC5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A222A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BC85A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04353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1F5D7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9D99102"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00B30D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exhibit synchronized mass reproduction at irregular </w:t>
            </w:r>
            <w:proofErr w:type="spellStart"/>
            <w:r w:rsidRPr="009C003D">
              <w:rPr>
                <w:rFonts w:ascii="Arial" w:eastAsia="Times New Roman" w:hAnsi="Arial" w:cs="Times New Roman"/>
                <w:color w:val="000000"/>
                <w:sz w:val="12"/>
                <w:szCs w:val="20"/>
              </w:rPr>
              <w:t>multi year</w:t>
            </w:r>
            <w:proofErr w:type="spellEnd"/>
            <w:r w:rsidRPr="009C003D">
              <w:rPr>
                <w:rFonts w:ascii="Arial" w:eastAsia="Times New Roman" w:hAnsi="Arial" w:cs="Times New Roman"/>
                <w:color w:val="000000"/>
                <w:sz w:val="12"/>
                <w:szCs w:val="20"/>
              </w:rPr>
              <w:t xml:space="preserve"> intervals (masting)?</w:t>
            </w:r>
          </w:p>
        </w:tc>
        <w:tc>
          <w:tcPr>
            <w:tcW w:w="720" w:type="dxa"/>
            <w:tcBorders>
              <w:top w:val="nil"/>
              <w:left w:val="nil"/>
              <w:bottom w:val="single" w:sz="4" w:space="0" w:color="auto"/>
              <w:right w:val="single" w:sz="4" w:space="0" w:color="auto"/>
            </w:tcBorders>
            <w:vAlign w:val="center"/>
            <w:hideMark/>
          </w:tcPr>
          <w:p w14:paraId="7010BB7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0.30</w:t>
            </w:r>
          </w:p>
        </w:tc>
        <w:tc>
          <w:tcPr>
            <w:tcW w:w="900" w:type="dxa"/>
            <w:tcBorders>
              <w:top w:val="nil"/>
              <w:left w:val="nil"/>
              <w:bottom w:val="single" w:sz="4" w:space="0" w:color="auto"/>
              <w:right w:val="single" w:sz="4" w:space="0" w:color="auto"/>
            </w:tcBorders>
            <w:vAlign w:val="center"/>
            <w:hideMark/>
          </w:tcPr>
          <w:p w14:paraId="4CF40B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95C13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C5F7B7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11B7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0B916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7916ED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639" w:type="dxa"/>
            <w:tcBorders>
              <w:top w:val="nil"/>
              <w:left w:val="nil"/>
              <w:bottom w:val="single" w:sz="4" w:space="0" w:color="auto"/>
              <w:right w:val="single" w:sz="4" w:space="0" w:color="auto"/>
            </w:tcBorders>
            <w:vAlign w:val="center"/>
            <w:hideMark/>
          </w:tcPr>
          <w:p w14:paraId="1155D2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47CFC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9F5F1B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B4762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CAC2A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3E8F2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AB200E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DFC384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A9CD3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Could this organism be described as a "living fossil"?</w:t>
            </w:r>
          </w:p>
        </w:tc>
        <w:tc>
          <w:tcPr>
            <w:tcW w:w="720" w:type="dxa"/>
            <w:tcBorders>
              <w:top w:val="nil"/>
              <w:left w:val="nil"/>
              <w:bottom w:val="single" w:sz="4" w:space="0" w:color="auto"/>
              <w:right w:val="single" w:sz="4" w:space="0" w:color="auto"/>
            </w:tcBorders>
            <w:vAlign w:val="center"/>
            <w:hideMark/>
          </w:tcPr>
          <w:p w14:paraId="2D6D33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157B6B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D09A56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1C5F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784E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75E81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F97474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0.29</w:t>
            </w:r>
          </w:p>
        </w:tc>
        <w:tc>
          <w:tcPr>
            <w:tcW w:w="639" w:type="dxa"/>
            <w:tcBorders>
              <w:top w:val="nil"/>
              <w:left w:val="nil"/>
              <w:bottom w:val="single" w:sz="4" w:space="0" w:color="auto"/>
              <w:right w:val="single" w:sz="4" w:space="0" w:color="auto"/>
            </w:tcBorders>
            <w:vAlign w:val="center"/>
            <w:hideMark/>
          </w:tcPr>
          <w:p w14:paraId="39972A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74ABA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8E0B4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F721A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476AF9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DFAD2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A71E2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15B7097"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200873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structural coloration (color generated by physical nanostructure rather than pigments)?</w:t>
            </w:r>
          </w:p>
        </w:tc>
        <w:tc>
          <w:tcPr>
            <w:tcW w:w="720" w:type="dxa"/>
            <w:tcBorders>
              <w:top w:val="nil"/>
              <w:left w:val="nil"/>
              <w:bottom w:val="single" w:sz="4" w:space="0" w:color="auto"/>
              <w:right w:val="single" w:sz="4" w:space="0" w:color="auto"/>
            </w:tcBorders>
            <w:vAlign w:val="center"/>
            <w:hideMark/>
          </w:tcPr>
          <w:p w14:paraId="7F38898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900" w:type="dxa"/>
            <w:tcBorders>
              <w:top w:val="nil"/>
              <w:left w:val="nil"/>
              <w:bottom w:val="single" w:sz="4" w:space="0" w:color="auto"/>
              <w:right w:val="single" w:sz="4" w:space="0" w:color="auto"/>
            </w:tcBorders>
            <w:vAlign w:val="center"/>
            <w:hideMark/>
          </w:tcPr>
          <w:p w14:paraId="3701C3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9A7D2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6371E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BAB54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6CB09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6473A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5AE902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0.70</w:t>
            </w:r>
          </w:p>
        </w:tc>
        <w:tc>
          <w:tcPr>
            <w:tcW w:w="1083" w:type="dxa"/>
            <w:tcBorders>
              <w:top w:val="nil"/>
              <w:left w:val="nil"/>
              <w:bottom w:val="single" w:sz="4" w:space="0" w:color="auto"/>
              <w:right w:val="single" w:sz="4" w:space="0" w:color="auto"/>
            </w:tcBorders>
            <w:vAlign w:val="center"/>
            <w:hideMark/>
          </w:tcPr>
          <w:p w14:paraId="04DC90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CA2DC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EE65B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66382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2980B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E04988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D180E4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BFB47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 many humans consider this organism "beautiful"?</w:t>
            </w:r>
          </w:p>
        </w:tc>
        <w:tc>
          <w:tcPr>
            <w:tcW w:w="720" w:type="dxa"/>
            <w:tcBorders>
              <w:top w:val="nil"/>
              <w:left w:val="nil"/>
              <w:bottom w:val="single" w:sz="4" w:space="0" w:color="auto"/>
              <w:right w:val="single" w:sz="4" w:space="0" w:color="auto"/>
            </w:tcBorders>
            <w:vAlign w:val="center"/>
            <w:hideMark/>
          </w:tcPr>
          <w:p w14:paraId="5205AD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EEDF7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A4174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C1159B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AB12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E02D5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DD239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4EB232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0.68</w:t>
            </w:r>
          </w:p>
        </w:tc>
        <w:tc>
          <w:tcPr>
            <w:tcW w:w="1083" w:type="dxa"/>
            <w:tcBorders>
              <w:top w:val="nil"/>
              <w:left w:val="nil"/>
              <w:bottom w:val="single" w:sz="4" w:space="0" w:color="auto"/>
              <w:right w:val="single" w:sz="4" w:space="0" w:color="auto"/>
            </w:tcBorders>
            <w:vAlign w:val="center"/>
            <w:hideMark/>
          </w:tcPr>
          <w:p w14:paraId="2BB0F7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F034E3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CDBBA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480D9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E14EA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3862A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53F14F8"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1EE91E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Are seeds, eggs (outside the body), or spores involved in this organism's reproductive process?</w:t>
            </w:r>
          </w:p>
        </w:tc>
        <w:tc>
          <w:tcPr>
            <w:tcW w:w="720" w:type="dxa"/>
            <w:tcBorders>
              <w:top w:val="nil"/>
              <w:left w:val="nil"/>
              <w:bottom w:val="single" w:sz="4" w:space="0" w:color="auto"/>
              <w:right w:val="single" w:sz="4" w:space="0" w:color="auto"/>
            </w:tcBorders>
            <w:vAlign w:val="center"/>
            <w:hideMark/>
          </w:tcPr>
          <w:p w14:paraId="70514F4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900" w:type="dxa"/>
            <w:tcBorders>
              <w:top w:val="nil"/>
              <w:left w:val="nil"/>
              <w:bottom w:val="single" w:sz="4" w:space="0" w:color="auto"/>
              <w:right w:val="single" w:sz="4" w:space="0" w:color="auto"/>
            </w:tcBorders>
            <w:vAlign w:val="center"/>
            <w:hideMark/>
          </w:tcPr>
          <w:p w14:paraId="7A5C79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8B930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3826FD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0.50</w:t>
            </w:r>
          </w:p>
        </w:tc>
        <w:tc>
          <w:tcPr>
            <w:tcW w:w="810" w:type="dxa"/>
            <w:tcBorders>
              <w:top w:val="nil"/>
              <w:left w:val="nil"/>
              <w:bottom w:val="single" w:sz="4" w:space="0" w:color="auto"/>
              <w:right w:val="single" w:sz="4" w:space="0" w:color="auto"/>
            </w:tcBorders>
            <w:vAlign w:val="center"/>
            <w:hideMark/>
          </w:tcPr>
          <w:p w14:paraId="3E08E9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6EE5E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1B963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01EA5F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0.59</w:t>
            </w:r>
          </w:p>
        </w:tc>
        <w:tc>
          <w:tcPr>
            <w:tcW w:w="1083" w:type="dxa"/>
            <w:tcBorders>
              <w:top w:val="nil"/>
              <w:left w:val="nil"/>
              <w:bottom w:val="single" w:sz="4" w:space="0" w:color="auto"/>
              <w:right w:val="single" w:sz="4" w:space="0" w:color="auto"/>
            </w:tcBorders>
            <w:vAlign w:val="center"/>
            <w:hideMark/>
          </w:tcPr>
          <w:p w14:paraId="22D1CE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5F728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5D2C5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1E345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6DD380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FBA32E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136D83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01434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any noticeable blue coloring?</w:t>
            </w:r>
          </w:p>
        </w:tc>
        <w:tc>
          <w:tcPr>
            <w:tcW w:w="720" w:type="dxa"/>
            <w:tcBorders>
              <w:top w:val="nil"/>
              <w:left w:val="nil"/>
              <w:bottom w:val="single" w:sz="4" w:space="0" w:color="auto"/>
              <w:right w:val="single" w:sz="4" w:space="0" w:color="auto"/>
            </w:tcBorders>
            <w:vAlign w:val="center"/>
            <w:hideMark/>
          </w:tcPr>
          <w:p w14:paraId="22218F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C9047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60FB3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36141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50819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2D2EE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1143E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0BCEED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0.56</w:t>
            </w:r>
          </w:p>
        </w:tc>
        <w:tc>
          <w:tcPr>
            <w:tcW w:w="1083" w:type="dxa"/>
            <w:tcBorders>
              <w:top w:val="nil"/>
              <w:left w:val="nil"/>
              <w:bottom w:val="single" w:sz="4" w:space="0" w:color="auto"/>
              <w:right w:val="single" w:sz="4" w:space="0" w:color="auto"/>
            </w:tcBorders>
            <w:vAlign w:val="center"/>
            <w:hideMark/>
          </w:tcPr>
          <w:p w14:paraId="1B22A0C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A7F4F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121A2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27445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19DEC5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27FF0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B685B43"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3010A6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ever glide through the air?</w:t>
            </w:r>
          </w:p>
        </w:tc>
        <w:tc>
          <w:tcPr>
            <w:tcW w:w="720" w:type="dxa"/>
            <w:tcBorders>
              <w:top w:val="nil"/>
              <w:left w:val="nil"/>
              <w:bottom w:val="single" w:sz="4" w:space="0" w:color="auto"/>
              <w:right w:val="single" w:sz="4" w:space="0" w:color="auto"/>
            </w:tcBorders>
            <w:vAlign w:val="center"/>
            <w:hideMark/>
          </w:tcPr>
          <w:p w14:paraId="09DBA6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A8259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5B393C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810" w:type="dxa"/>
            <w:tcBorders>
              <w:top w:val="nil"/>
              <w:left w:val="nil"/>
              <w:bottom w:val="single" w:sz="4" w:space="0" w:color="auto"/>
              <w:right w:val="single" w:sz="4" w:space="0" w:color="auto"/>
            </w:tcBorders>
            <w:vAlign w:val="center"/>
            <w:hideMark/>
          </w:tcPr>
          <w:p w14:paraId="553988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B3DE6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0B1AB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AFAB9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FA7956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0.49</w:t>
            </w:r>
          </w:p>
        </w:tc>
        <w:tc>
          <w:tcPr>
            <w:tcW w:w="1083" w:type="dxa"/>
            <w:tcBorders>
              <w:top w:val="nil"/>
              <w:left w:val="nil"/>
              <w:bottom w:val="single" w:sz="4" w:space="0" w:color="auto"/>
              <w:right w:val="single" w:sz="4" w:space="0" w:color="auto"/>
            </w:tcBorders>
            <w:vAlign w:val="center"/>
            <w:hideMark/>
          </w:tcPr>
          <w:p w14:paraId="0B1BB3B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0C938F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29BF1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3894F7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5BB62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0BADAC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3036DE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D81F81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any noticeable orange coloring?</w:t>
            </w:r>
          </w:p>
        </w:tc>
        <w:tc>
          <w:tcPr>
            <w:tcW w:w="720" w:type="dxa"/>
            <w:tcBorders>
              <w:top w:val="nil"/>
              <w:left w:val="nil"/>
              <w:bottom w:val="single" w:sz="4" w:space="0" w:color="auto"/>
              <w:right w:val="single" w:sz="4" w:space="0" w:color="auto"/>
            </w:tcBorders>
            <w:vAlign w:val="center"/>
            <w:hideMark/>
          </w:tcPr>
          <w:p w14:paraId="7E18B4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4DEBE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04998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7DBF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27884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0A502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54FBE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F4B05E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1083" w:type="dxa"/>
            <w:tcBorders>
              <w:top w:val="nil"/>
              <w:left w:val="nil"/>
              <w:bottom w:val="single" w:sz="4" w:space="0" w:color="auto"/>
              <w:right w:val="single" w:sz="4" w:space="0" w:color="auto"/>
            </w:tcBorders>
            <w:vAlign w:val="center"/>
            <w:hideMark/>
          </w:tcPr>
          <w:p w14:paraId="6C2ED9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C6152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C94DF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6581F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DBECE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C0D3D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6D3E89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59C649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internal gas filled cavities or chambers?</w:t>
            </w:r>
          </w:p>
        </w:tc>
        <w:tc>
          <w:tcPr>
            <w:tcW w:w="720" w:type="dxa"/>
            <w:tcBorders>
              <w:top w:val="nil"/>
              <w:left w:val="nil"/>
              <w:bottom w:val="single" w:sz="4" w:space="0" w:color="auto"/>
              <w:right w:val="single" w:sz="4" w:space="0" w:color="auto"/>
            </w:tcBorders>
            <w:vAlign w:val="center"/>
            <w:hideMark/>
          </w:tcPr>
          <w:p w14:paraId="5BCC43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643CA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1C9B2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1C970F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810" w:type="dxa"/>
            <w:tcBorders>
              <w:top w:val="nil"/>
              <w:left w:val="nil"/>
              <w:bottom w:val="single" w:sz="4" w:space="0" w:color="auto"/>
              <w:right w:val="single" w:sz="4" w:space="0" w:color="auto"/>
            </w:tcBorders>
            <w:vAlign w:val="center"/>
            <w:hideMark/>
          </w:tcPr>
          <w:p w14:paraId="480064E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22C380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56E484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2D7763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1083" w:type="dxa"/>
            <w:tcBorders>
              <w:top w:val="nil"/>
              <w:left w:val="nil"/>
              <w:bottom w:val="single" w:sz="4" w:space="0" w:color="auto"/>
              <w:right w:val="single" w:sz="4" w:space="0" w:color="auto"/>
            </w:tcBorders>
            <w:vAlign w:val="center"/>
            <w:hideMark/>
          </w:tcPr>
          <w:p w14:paraId="4EDE7B6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8305E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2A097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5D897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130246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F1A1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53C773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A8E25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any noticeable yellow coloring?</w:t>
            </w:r>
          </w:p>
        </w:tc>
        <w:tc>
          <w:tcPr>
            <w:tcW w:w="720" w:type="dxa"/>
            <w:tcBorders>
              <w:top w:val="nil"/>
              <w:left w:val="nil"/>
              <w:bottom w:val="single" w:sz="4" w:space="0" w:color="auto"/>
              <w:right w:val="single" w:sz="4" w:space="0" w:color="auto"/>
            </w:tcBorders>
            <w:vAlign w:val="center"/>
            <w:hideMark/>
          </w:tcPr>
          <w:p w14:paraId="4A5286E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B0D81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028B0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416E8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DD22B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2DC68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CA1F8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CD5854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0.37</w:t>
            </w:r>
          </w:p>
        </w:tc>
        <w:tc>
          <w:tcPr>
            <w:tcW w:w="1083" w:type="dxa"/>
            <w:tcBorders>
              <w:top w:val="nil"/>
              <w:left w:val="nil"/>
              <w:bottom w:val="single" w:sz="4" w:space="0" w:color="auto"/>
              <w:right w:val="single" w:sz="4" w:space="0" w:color="auto"/>
            </w:tcBorders>
            <w:vAlign w:val="center"/>
            <w:hideMark/>
          </w:tcPr>
          <w:p w14:paraId="566823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417A2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9D2D3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7F9D8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6E70B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8B57AF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E229597"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BB6F02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any noticeable red coloring?</w:t>
            </w:r>
          </w:p>
        </w:tc>
        <w:tc>
          <w:tcPr>
            <w:tcW w:w="720" w:type="dxa"/>
            <w:tcBorders>
              <w:top w:val="nil"/>
              <w:left w:val="nil"/>
              <w:bottom w:val="single" w:sz="4" w:space="0" w:color="auto"/>
              <w:right w:val="single" w:sz="4" w:space="0" w:color="auto"/>
            </w:tcBorders>
            <w:vAlign w:val="center"/>
            <w:hideMark/>
          </w:tcPr>
          <w:p w14:paraId="442884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16B402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A88D3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271D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D91B0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93E03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B0A49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4A519E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1083" w:type="dxa"/>
            <w:tcBorders>
              <w:top w:val="nil"/>
              <w:left w:val="nil"/>
              <w:bottom w:val="single" w:sz="4" w:space="0" w:color="auto"/>
              <w:right w:val="single" w:sz="4" w:space="0" w:color="auto"/>
            </w:tcBorders>
            <w:vAlign w:val="center"/>
            <w:hideMark/>
          </w:tcPr>
          <w:p w14:paraId="7CE0CB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6EEBA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F630F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6614D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DF2FC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DCBCA7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0988BD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FD186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Considering this organism's total mass, is most of it usually (or always) hidden from view?</w:t>
            </w:r>
          </w:p>
        </w:tc>
        <w:tc>
          <w:tcPr>
            <w:tcW w:w="720" w:type="dxa"/>
            <w:tcBorders>
              <w:top w:val="nil"/>
              <w:left w:val="nil"/>
              <w:bottom w:val="single" w:sz="4" w:space="0" w:color="auto"/>
              <w:right w:val="single" w:sz="4" w:space="0" w:color="auto"/>
            </w:tcBorders>
            <w:vAlign w:val="center"/>
            <w:hideMark/>
          </w:tcPr>
          <w:p w14:paraId="041E72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F0ABCB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9F55C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4EA1C3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44997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64390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91074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75B40FD" w14:textId="77777777" w:rsidR="007346D8" w:rsidRPr="009C003D" w:rsidRDefault="007346D8" w:rsidP="00FB2E89">
            <w:pPr>
              <w:spacing w:after="0" w:line="240" w:lineRule="auto"/>
              <w:jc w:val="center"/>
              <w:rPr>
                <w:rFonts w:eastAsia="Times New Roman" w:cs="Times New Roman"/>
                <w:color w:val="000000"/>
                <w:sz w:val="20"/>
                <w:szCs w:val="20"/>
              </w:rPr>
            </w:pPr>
          </w:p>
        </w:tc>
        <w:tc>
          <w:tcPr>
            <w:tcW w:w="1083" w:type="dxa"/>
            <w:tcBorders>
              <w:top w:val="nil"/>
              <w:left w:val="nil"/>
              <w:bottom w:val="single" w:sz="4" w:space="0" w:color="auto"/>
              <w:right w:val="single" w:sz="4" w:space="0" w:color="auto"/>
            </w:tcBorders>
            <w:vAlign w:val="center"/>
            <w:hideMark/>
          </w:tcPr>
          <w:p w14:paraId="42D90A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B85A2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0A4F4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33661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85361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1DE84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8D471AD"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7390D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pose a serious threat to human life?</w:t>
            </w:r>
          </w:p>
        </w:tc>
        <w:tc>
          <w:tcPr>
            <w:tcW w:w="720" w:type="dxa"/>
            <w:tcBorders>
              <w:top w:val="nil"/>
              <w:left w:val="nil"/>
              <w:bottom w:val="single" w:sz="4" w:space="0" w:color="auto"/>
              <w:right w:val="single" w:sz="4" w:space="0" w:color="auto"/>
            </w:tcBorders>
            <w:vAlign w:val="center"/>
            <w:hideMark/>
          </w:tcPr>
          <w:p w14:paraId="02B749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C8005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658BB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51C6FD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EFB5A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BB8BC8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868" w:type="dxa"/>
            <w:tcBorders>
              <w:top w:val="nil"/>
              <w:left w:val="nil"/>
              <w:bottom w:val="single" w:sz="4" w:space="0" w:color="auto"/>
              <w:right w:val="single" w:sz="4" w:space="0" w:color="auto"/>
            </w:tcBorders>
            <w:vAlign w:val="center"/>
            <w:hideMark/>
          </w:tcPr>
          <w:p w14:paraId="2925F4B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029F0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5400929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0.73</w:t>
            </w:r>
          </w:p>
        </w:tc>
        <w:tc>
          <w:tcPr>
            <w:tcW w:w="816" w:type="dxa"/>
            <w:tcBorders>
              <w:top w:val="nil"/>
              <w:left w:val="nil"/>
              <w:bottom w:val="single" w:sz="4" w:space="0" w:color="auto"/>
              <w:right w:val="single" w:sz="4" w:space="0" w:color="auto"/>
            </w:tcBorders>
            <w:vAlign w:val="center"/>
            <w:hideMark/>
          </w:tcPr>
          <w:p w14:paraId="3504D0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4AF303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FDA44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3880F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5B697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B7CAC5B"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7919B9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venomous?</w:t>
            </w:r>
          </w:p>
        </w:tc>
        <w:tc>
          <w:tcPr>
            <w:tcW w:w="720" w:type="dxa"/>
            <w:tcBorders>
              <w:top w:val="nil"/>
              <w:left w:val="nil"/>
              <w:bottom w:val="single" w:sz="4" w:space="0" w:color="auto"/>
              <w:right w:val="single" w:sz="4" w:space="0" w:color="auto"/>
            </w:tcBorders>
            <w:vAlign w:val="center"/>
            <w:hideMark/>
          </w:tcPr>
          <w:p w14:paraId="6ADB86A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900" w:type="dxa"/>
            <w:tcBorders>
              <w:top w:val="nil"/>
              <w:left w:val="nil"/>
              <w:bottom w:val="single" w:sz="4" w:space="0" w:color="auto"/>
              <w:right w:val="single" w:sz="4" w:space="0" w:color="auto"/>
            </w:tcBorders>
            <w:vAlign w:val="center"/>
            <w:hideMark/>
          </w:tcPr>
          <w:p w14:paraId="02C971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50615A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7A25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A04458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0.50</w:t>
            </w:r>
          </w:p>
        </w:tc>
        <w:tc>
          <w:tcPr>
            <w:tcW w:w="810" w:type="dxa"/>
            <w:tcBorders>
              <w:top w:val="nil"/>
              <w:left w:val="nil"/>
              <w:bottom w:val="single" w:sz="4" w:space="0" w:color="auto"/>
              <w:right w:val="single" w:sz="4" w:space="0" w:color="auto"/>
            </w:tcBorders>
            <w:vAlign w:val="center"/>
            <w:hideMark/>
          </w:tcPr>
          <w:p w14:paraId="20EC98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FA9DA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235D5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6587FA8"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0.65</w:t>
            </w:r>
          </w:p>
        </w:tc>
        <w:tc>
          <w:tcPr>
            <w:tcW w:w="816" w:type="dxa"/>
            <w:tcBorders>
              <w:top w:val="nil"/>
              <w:left w:val="nil"/>
              <w:bottom w:val="single" w:sz="4" w:space="0" w:color="auto"/>
              <w:right w:val="single" w:sz="4" w:space="0" w:color="auto"/>
            </w:tcBorders>
            <w:vAlign w:val="center"/>
            <w:hideMark/>
          </w:tcPr>
          <w:p w14:paraId="0C26038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96163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84247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1CEDD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80679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6884FC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8ECFF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produce defensive toxins or chemicals?</w:t>
            </w:r>
          </w:p>
        </w:tc>
        <w:tc>
          <w:tcPr>
            <w:tcW w:w="720" w:type="dxa"/>
            <w:tcBorders>
              <w:top w:val="nil"/>
              <w:left w:val="nil"/>
              <w:bottom w:val="single" w:sz="4" w:space="0" w:color="auto"/>
              <w:right w:val="single" w:sz="4" w:space="0" w:color="auto"/>
            </w:tcBorders>
            <w:vAlign w:val="center"/>
            <w:hideMark/>
          </w:tcPr>
          <w:p w14:paraId="2723952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0.37</w:t>
            </w:r>
          </w:p>
        </w:tc>
        <w:tc>
          <w:tcPr>
            <w:tcW w:w="900" w:type="dxa"/>
            <w:tcBorders>
              <w:top w:val="nil"/>
              <w:left w:val="nil"/>
              <w:bottom w:val="single" w:sz="4" w:space="0" w:color="auto"/>
              <w:right w:val="single" w:sz="4" w:space="0" w:color="auto"/>
            </w:tcBorders>
            <w:vAlign w:val="center"/>
            <w:hideMark/>
          </w:tcPr>
          <w:p w14:paraId="1B1D890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71FA5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40B71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608B28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0.33</w:t>
            </w:r>
          </w:p>
        </w:tc>
        <w:tc>
          <w:tcPr>
            <w:tcW w:w="810" w:type="dxa"/>
            <w:tcBorders>
              <w:top w:val="nil"/>
              <w:left w:val="nil"/>
              <w:bottom w:val="single" w:sz="4" w:space="0" w:color="auto"/>
              <w:right w:val="single" w:sz="4" w:space="0" w:color="auto"/>
            </w:tcBorders>
            <w:vAlign w:val="center"/>
            <w:hideMark/>
          </w:tcPr>
          <w:p w14:paraId="46B508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A08B1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A80B4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6A3219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0.59</w:t>
            </w:r>
          </w:p>
        </w:tc>
        <w:tc>
          <w:tcPr>
            <w:tcW w:w="816" w:type="dxa"/>
            <w:tcBorders>
              <w:top w:val="nil"/>
              <w:left w:val="nil"/>
              <w:bottom w:val="single" w:sz="4" w:space="0" w:color="auto"/>
              <w:right w:val="single" w:sz="4" w:space="0" w:color="auto"/>
            </w:tcBorders>
            <w:vAlign w:val="center"/>
            <w:hideMark/>
          </w:tcPr>
          <w:p w14:paraId="5B4B55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4274D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2DC96A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38C819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053B66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F36F68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669430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Is this organism poisonous to most mammals if eaten?</w:t>
            </w:r>
          </w:p>
        </w:tc>
        <w:tc>
          <w:tcPr>
            <w:tcW w:w="720" w:type="dxa"/>
            <w:tcBorders>
              <w:top w:val="nil"/>
              <w:left w:val="nil"/>
              <w:bottom w:val="single" w:sz="4" w:space="0" w:color="auto"/>
              <w:right w:val="single" w:sz="4" w:space="0" w:color="auto"/>
            </w:tcBorders>
            <w:vAlign w:val="center"/>
            <w:hideMark/>
          </w:tcPr>
          <w:p w14:paraId="5F3D7D8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0.48</w:t>
            </w:r>
          </w:p>
        </w:tc>
        <w:tc>
          <w:tcPr>
            <w:tcW w:w="900" w:type="dxa"/>
            <w:tcBorders>
              <w:top w:val="nil"/>
              <w:left w:val="nil"/>
              <w:bottom w:val="single" w:sz="4" w:space="0" w:color="auto"/>
              <w:right w:val="single" w:sz="4" w:space="0" w:color="auto"/>
            </w:tcBorders>
            <w:vAlign w:val="center"/>
            <w:hideMark/>
          </w:tcPr>
          <w:p w14:paraId="55053B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4CB2B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1462C1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C15FD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2AD78A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3FA2B0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F51AA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B0B720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0.57</w:t>
            </w:r>
          </w:p>
        </w:tc>
        <w:tc>
          <w:tcPr>
            <w:tcW w:w="816" w:type="dxa"/>
            <w:tcBorders>
              <w:top w:val="nil"/>
              <w:left w:val="nil"/>
              <w:bottom w:val="single" w:sz="4" w:space="0" w:color="auto"/>
              <w:right w:val="single" w:sz="4" w:space="0" w:color="auto"/>
            </w:tcBorders>
            <w:vAlign w:val="center"/>
            <w:hideMark/>
          </w:tcPr>
          <w:p w14:paraId="712134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1E9FB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8552A2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63E5D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18966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972481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A9CE7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Might some people call this organism "ferocious"?</w:t>
            </w:r>
          </w:p>
        </w:tc>
        <w:tc>
          <w:tcPr>
            <w:tcW w:w="720" w:type="dxa"/>
            <w:tcBorders>
              <w:top w:val="nil"/>
              <w:left w:val="nil"/>
              <w:bottom w:val="single" w:sz="4" w:space="0" w:color="auto"/>
              <w:right w:val="single" w:sz="4" w:space="0" w:color="auto"/>
            </w:tcBorders>
            <w:vAlign w:val="center"/>
            <w:hideMark/>
          </w:tcPr>
          <w:p w14:paraId="0068DC0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-0.43</w:t>
            </w:r>
          </w:p>
        </w:tc>
        <w:tc>
          <w:tcPr>
            <w:tcW w:w="900" w:type="dxa"/>
            <w:tcBorders>
              <w:top w:val="nil"/>
              <w:left w:val="nil"/>
              <w:bottom w:val="single" w:sz="4" w:space="0" w:color="auto"/>
              <w:right w:val="single" w:sz="4" w:space="0" w:color="auto"/>
            </w:tcBorders>
            <w:vAlign w:val="center"/>
            <w:hideMark/>
          </w:tcPr>
          <w:p w14:paraId="51CE74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85093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64301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3ADD50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ED1AD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D0775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22A68D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005410B"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0.46</w:t>
            </w:r>
          </w:p>
        </w:tc>
        <w:tc>
          <w:tcPr>
            <w:tcW w:w="816" w:type="dxa"/>
            <w:tcBorders>
              <w:top w:val="nil"/>
              <w:left w:val="nil"/>
              <w:bottom w:val="single" w:sz="4" w:space="0" w:color="auto"/>
              <w:right w:val="single" w:sz="4" w:space="0" w:color="auto"/>
            </w:tcBorders>
            <w:vAlign w:val="center"/>
            <w:hideMark/>
          </w:tcPr>
          <w:p w14:paraId="149D38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E927F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53564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C4D0A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2A971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9405A6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0441868" w14:textId="77777777" w:rsidR="007346D8" w:rsidRPr="009C003D" w:rsidRDefault="007346D8" w:rsidP="00FB2E89">
            <w:pPr>
              <w:spacing w:after="0" w:line="240" w:lineRule="auto"/>
              <w:rPr>
                <w:rFonts w:eastAsia="Times New Roman" w:cs="Times New Roman"/>
                <w:color w:val="000000"/>
                <w:sz w:val="20"/>
                <w:szCs w:val="20"/>
              </w:rPr>
            </w:pPr>
            <w:proofErr w:type="gramStart"/>
            <w:r w:rsidRPr="009C003D">
              <w:rPr>
                <w:rFonts w:ascii="Arial" w:eastAsia="Times New Roman" w:hAnsi="Arial" w:cs="Times New Roman"/>
                <w:color w:val="000000"/>
                <w:sz w:val="12"/>
                <w:szCs w:val="20"/>
              </w:rPr>
              <w:t>Is</w:t>
            </w:r>
            <w:proofErr w:type="gramEnd"/>
            <w:r w:rsidRPr="009C003D">
              <w:rPr>
                <w:rFonts w:ascii="Arial" w:eastAsia="Times New Roman" w:hAnsi="Arial" w:cs="Times New Roman"/>
                <w:color w:val="000000"/>
                <w:sz w:val="12"/>
                <w:szCs w:val="20"/>
              </w:rPr>
              <w:t xml:space="preserve"> calcium carbonate a significant structural material in this organism?</w:t>
            </w:r>
          </w:p>
        </w:tc>
        <w:tc>
          <w:tcPr>
            <w:tcW w:w="720" w:type="dxa"/>
            <w:tcBorders>
              <w:top w:val="nil"/>
              <w:left w:val="nil"/>
              <w:bottom w:val="single" w:sz="4" w:space="0" w:color="auto"/>
              <w:right w:val="single" w:sz="4" w:space="0" w:color="auto"/>
            </w:tcBorders>
            <w:vAlign w:val="center"/>
            <w:hideMark/>
          </w:tcPr>
          <w:p w14:paraId="5F69324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900" w:type="dxa"/>
            <w:tcBorders>
              <w:top w:val="nil"/>
              <w:left w:val="nil"/>
              <w:bottom w:val="single" w:sz="4" w:space="0" w:color="auto"/>
              <w:right w:val="single" w:sz="4" w:space="0" w:color="auto"/>
            </w:tcBorders>
            <w:vAlign w:val="center"/>
            <w:hideMark/>
          </w:tcPr>
          <w:p w14:paraId="61B9FE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754C83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0.40</w:t>
            </w:r>
          </w:p>
        </w:tc>
        <w:tc>
          <w:tcPr>
            <w:tcW w:w="810" w:type="dxa"/>
            <w:tcBorders>
              <w:top w:val="nil"/>
              <w:left w:val="nil"/>
              <w:bottom w:val="single" w:sz="4" w:space="0" w:color="auto"/>
              <w:right w:val="single" w:sz="4" w:space="0" w:color="auto"/>
            </w:tcBorders>
            <w:vAlign w:val="center"/>
            <w:hideMark/>
          </w:tcPr>
          <w:p w14:paraId="4A90B6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CB616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09983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C66ACB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639" w:type="dxa"/>
            <w:tcBorders>
              <w:top w:val="nil"/>
              <w:left w:val="nil"/>
              <w:bottom w:val="single" w:sz="4" w:space="0" w:color="auto"/>
              <w:right w:val="single" w:sz="4" w:space="0" w:color="auto"/>
            </w:tcBorders>
            <w:vAlign w:val="center"/>
            <w:hideMark/>
          </w:tcPr>
          <w:p w14:paraId="09FC69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3694ED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6A03408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0.78</w:t>
            </w:r>
          </w:p>
        </w:tc>
        <w:tc>
          <w:tcPr>
            <w:tcW w:w="950" w:type="dxa"/>
            <w:tcBorders>
              <w:top w:val="nil"/>
              <w:left w:val="nil"/>
              <w:bottom w:val="single" w:sz="4" w:space="0" w:color="auto"/>
              <w:right w:val="single" w:sz="4" w:space="0" w:color="auto"/>
            </w:tcBorders>
            <w:vAlign w:val="center"/>
            <w:hideMark/>
          </w:tcPr>
          <w:p w14:paraId="19D0AA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531A5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CB20D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5BDB1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36E28B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4DA37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tentacles or tentacle like appendages?</w:t>
            </w:r>
          </w:p>
        </w:tc>
        <w:tc>
          <w:tcPr>
            <w:tcW w:w="720" w:type="dxa"/>
            <w:tcBorders>
              <w:top w:val="nil"/>
              <w:left w:val="nil"/>
              <w:bottom w:val="single" w:sz="4" w:space="0" w:color="auto"/>
              <w:right w:val="single" w:sz="4" w:space="0" w:color="auto"/>
            </w:tcBorders>
            <w:vAlign w:val="center"/>
            <w:hideMark/>
          </w:tcPr>
          <w:p w14:paraId="328883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A1F24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7C3950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0.40</w:t>
            </w:r>
          </w:p>
        </w:tc>
        <w:tc>
          <w:tcPr>
            <w:tcW w:w="810" w:type="dxa"/>
            <w:tcBorders>
              <w:top w:val="nil"/>
              <w:left w:val="nil"/>
              <w:bottom w:val="single" w:sz="4" w:space="0" w:color="auto"/>
              <w:right w:val="single" w:sz="4" w:space="0" w:color="auto"/>
            </w:tcBorders>
            <w:vAlign w:val="center"/>
            <w:hideMark/>
          </w:tcPr>
          <w:p w14:paraId="0539D8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72843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EBF80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3A215A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C246D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C7D06D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37CB92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0.71</w:t>
            </w:r>
          </w:p>
        </w:tc>
        <w:tc>
          <w:tcPr>
            <w:tcW w:w="950" w:type="dxa"/>
            <w:tcBorders>
              <w:top w:val="nil"/>
              <w:left w:val="nil"/>
              <w:bottom w:val="single" w:sz="4" w:space="0" w:color="auto"/>
              <w:right w:val="single" w:sz="4" w:space="0" w:color="auto"/>
            </w:tcBorders>
            <w:vAlign w:val="center"/>
            <w:hideMark/>
          </w:tcPr>
          <w:p w14:paraId="72D8E7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62FAE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E58737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252F4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F6042F4" w14:textId="77777777" w:rsidTr="00FB2E89">
        <w:trPr>
          <w:cantSplit/>
          <w:trHeight w:val="804"/>
          <w:jc w:val="center"/>
        </w:trPr>
        <w:tc>
          <w:tcPr>
            <w:tcW w:w="2245" w:type="dxa"/>
            <w:tcBorders>
              <w:top w:val="nil"/>
              <w:left w:val="single" w:sz="4" w:space="0" w:color="auto"/>
              <w:bottom w:val="single" w:sz="4" w:space="0" w:color="auto"/>
              <w:right w:val="single" w:sz="4" w:space="0" w:color="auto"/>
            </w:tcBorders>
            <w:vAlign w:val="center"/>
            <w:hideMark/>
          </w:tcPr>
          <w:p w14:paraId="441C70B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Considering this organism's length, width, and height, is one of those much greater than the other two?</w:t>
            </w:r>
          </w:p>
        </w:tc>
        <w:tc>
          <w:tcPr>
            <w:tcW w:w="720" w:type="dxa"/>
            <w:tcBorders>
              <w:top w:val="nil"/>
              <w:left w:val="nil"/>
              <w:bottom w:val="single" w:sz="4" w:space="0" w:color="auto"/>
              <w:right w:val="single" w:sz="4" w:space="0" w:color="auto"/>
            </w:tcBorders>
            <w:vAlign w:val="center"/>
            <w:hideMark/>
          </w:tcPr>
          <w:p w14:paraId="121DB2F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86873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A3005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F60F9C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5AC0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2A80D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40A8E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41B2CE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196D3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243059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950" w:type="dxa"/>
            <w:tcBorders>
              <w:top w:val="nil"/>
              <w:left w:val="nil"/>
              <w:bottom w:val="single" w:sz="4" w:space="0" w:color="auto"/>
              <w:right w:val="single" w:sz="4" w:space="0" w:color="auto"/>
            </w:tcBorders>
            <w:vAlign w:val="center"/>
            <w:hideMark/>
          </w:tcPr>
          <w:p w14:paraId="303B1E3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7041D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23E9F2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10A9E1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210D83A0"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5AF57F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scales or squama?</w:t>
            </w:r>
          </w:p>
        </w:tc>
        <w:tc>
          <w:tcPr>
            <w:tcW w:w="720" w:type="dxa"/>
            <w:tcBorders>
              <w:top w:val="nil"/>
              <w:left w:val="nil"/>
              <w:bottom w:val="single" w:sz="4" w:space="0" w:color="auto"/>
              <w:right w:val="single" w:sz="4" w:space="0" w:color="auto"/>
            </w:tcBorders>
            <w:vAlign w:val="center"/>
            <w:hideMark/>
          </w:tcPr>
          <w:p w14:paraId="173B850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900" w:type="dxa"/>
            <w:tcBorders>
              <w:top w:val="nil"/>
              <w:left w:val="nil"/>
              <w:bottom w:val="single" w:sz="4" w:space="0" w:color="auto"/>
              <w:right w:val="single" w:sz="4" w:space="0" w:color="auto"/>
            </w:tcBorders>
            <w:vAlign w:val="center"/>
            <w:hideMark/>
          </w:tcPr>
          <w:p w14:paraId="616BCE1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FCD183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A2634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6C9E8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AE0C6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C38A7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47CF15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0.32</w:t>
            </w:r>
          </w:p>
        </w:tc>
        <w:tc>
          <w:tcPr>
            <w:tcW w:w="1083" w:type="dxa"/>
            <w:tcBorders>
              <w:top w:val="nil"/>
              <w:left w:val="nil"/>
              <w:bottom w:val="single" w:sz="4" w:space="0" w:color="auto"/>
              <w:right w:val="single" w:sz="4" w:space="0" w:color="auto"/>
            </w:tcBorders>
            <w:vAlign w:val="center"/>
            <w:hideMark/>
          </w:tcPr>
          <w:p w14:paraId="7842AB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0A74BD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-0.34</w:t>
            </w:r>
          </w:p>
        </w:tc>
        <w:tc>
          <w:tcPr>
            <w:tcW w:w="950" w:type="dxa"/>
            <w:tcBorders>
              <w:top w:val="nil"/>
              <w:left w:val="nil"/>
              <w:bottom w:val="single" w:sz="4" w:space="0" w:color="auto"/>
              <w:right w:val="single" w:sz="4" w:space="0" w:color="auto"/>
            </w:tcBorders>
            <w:vAlign w:val="center"/>
            <w:hideMark/>
          </w:tcPr>
          <w:p w14:paraId="1D16129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2D2D7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1D9E9A5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8946C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CD19B2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E7F5D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any noticeable white or very pale coloring?</w:t>
            </w:r>
          </w:p>
        </w:tc>
        <w:tc>
          <w:tcPr>
            <w:tcW w:w="720" w:type="dxa"/>
            <w:tcBorders>
              <w:top w:val="nil"/>
              <w:left w:val="nil"/>
              <w:bottom w:val="single" w:sz="4" w:space="0" w:color="auto"/>
              <w:right w:val="single" w:sz="4" w:space="0" w:color="auto"/>
            </w:tcBorders>
            <w:vAlign w:val="center"/>
            <w:hideMark/>
          </w:tcPr>
          <w:p w14:paraId="17266F3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884C7E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8F6A5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92937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D4148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C960D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3A1E2D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48746F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4BA3FC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82EA60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0.22</w:t>
            </w:r>
          </w:p>
        </w:tc>
        <w:tc>
          <w:tcPr>
            <w:tcW w:w="950" w:type="dxa"/>
            <w:tcBorders>
              <w:top w:val="nil"/>
              <w:left w:val="nil"/>
              <w:bottom w:val="single" w:sz="4" w:space="0" w:color="auto"/>
              <w:right w:val="single" w:sz="4" w:space="0" w:color="auto"/>
            </w:tcBorders>
            <w:vAlign w:val="center"/>
            <w:hideMark/>
          </w:tcPr>
          <w:p w14:paraId="70A3BB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46395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B6FAA0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5DAFAB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FFCDCB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039B1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survive long periods without water?</w:t>
            </w:r>
          </w:p>
        </w:tc>
        <w:tc>
          <w:tcPr>
            <w:tcW w:w="720" w:type="dxa"/>
            <w:tcBorders>
              <w:top w:val="nil"/>
              <w:left w:val="nil"/>
              <w:bottom w:val="single" w:sz="4" w:space="0" w:color="auto"/>
              <w:right w:val="single" w:sz="4" w:space="0" w:color="auto"/>
            </w:tcBorders>
            <w:vAlign w:val="center"/>
            <w:hideMark/>
          </w:tcPr>
          <w:p w14:paraId="6061645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353C7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00F09E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810" w:type="dxa"/>
            <w:tcBorders>
              <w:top w:val="nil"/>
              <w:left w:val="nil"/>
              <w:bottom w:val="single" w:sz="4" w:space="0" w:color="auto"/>
              <w:right w:val="single" w:sz="4" w:space="0" w:color="auto"/>
            </w:tcBorders>
            <w:vAlign w:val="center"/>
            <w:hideMark/>
          </w:tcPr>
          <w:p w14:paraId="2BFC03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E2195E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981DD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6298B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2CC3A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FEDFA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7C209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9F86A43"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0.75</w:t>
            </w:r>
          </w:p>
        </w:tc>
        <w:tc>
          <w:tcPr>
            <w:tcW w:w="905" w:type="dxa"/>
            <w:tcBorders>
              <w:top w:val="nil"/>
              <w:left w:val="nil"/>
              <w:bottom w:val="single" w:sz="4" w:space="0" w:color="auto"/>
              <w:right w:val="single" w:sz="4" w:space="0" w:color="auto"/>
            </w:tcBorders>
            <w:vAlign w:val="center"/>
            <w:hideMark/>
          </w:tcPr>
          <w:p w14:paraId="0A1161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7C64D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D8B9C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334426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2AC072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Does this organism thrive in arid or </w:t>
            </w:r>
            <w:proofErr w:type="gramStart"/>
            <w:r w:rsidRPr="009C003D">
              <w:rPr>
                <w:rFonts w:ascii="Arial" w:eastAsia="Times New Roman" w:hAnsi="Arial" w:cs="Times New Roman"/>
                <w:color w:val="000000"/>
                <w:sz w:val="12"/>
                <w:szCs w:val="20"/>
              </w:rPr>
              <w:t>desert like</w:t>
            </w:r>
            <w:proofErr w:type="gramEnd"/>
            <w:r w:rsidRPr="009C003D">
              <w:rPr>
                <w:rFonts w:ascii="Arial" w:eastAsia="Times New Roman" w:hAnsi="Arial" w:cs="Times New Roman"/>
                <w:color w:val="000000"/>
                <w:sz w:val="12"/>
                <w:szCs w:val="20"/>
              </w:rPr>
              <w:t xml:space="preserve"> conditions?</w:t>
            </w:r>
          </w:p>
        </w:tc>
        <w:tc>
          <w:tcPr>
            <w:tcW w:w="720" w:type="dxa"/>
            <w:tcBorders>
              <w:top w:val="nil"/>
              <w:left w:val="nil"/>
              <w:bottom w:val="single" w:sz="4" w:space="0" w:color="auto"/>
              <w:right w:val="single" w:sz="4" w:space="0" w:color="auto"/>
            </w:tcBorders>
            <w:vAlign w:val="center"/>
            <w:hideMark/>
          </w:tcPr>
          <w:p w14:paraId="5C9B8FF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6EE58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0BBD26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-0.36</w:t>
            </w:r>
          </w:p>
        </w:tc>
        <w:tc>
          <w:tcPr>
            <w:tcW w:w="810" w:type="dxa"/>
            <w:tcBorders>
              <w:top w:val="nil"/>
              <w:left w:val="nil"/>
              <w:bottom w:val="single" w:sz="4" w:space="0" w:color="auto"/>
              <w:right w:val="single" w:sz="4" w:space="0" w:color="auto"/>
            </w:tcBorders>
            <w:vAlign w:val="center"/>
            <w:hideMark/>
          </w:tcPr>
          <w:p w14:paraId="1083CD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B6038C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57039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D5288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2488E7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48D84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42F80E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D721887"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0.72</w:t>
            </w:r>
          </w:p>
        </w:tc>
        <w:tc>
          <w:tcPr>
            <w:tcW w:w="905" w:type="dxa"/>
            <w:tcBorders>
              <w:top w:val="nil"/>
              <w:left w:val="nil"/>
              <w:bottom w:val="single" w:sz="4" w:space="0" w:color="auto"/>
              <w:right w:val="single" w:sz="4" w:space="0" w:color="auto"/>
            </w:tcBorders>
            <w:vAlign w:val="center"/>
            <w:hideMark/>
          </w:tcPr>
          <w:p w14:paraId="7D23EC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64054A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CFD79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F891388"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6E3E4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Could this organism survive at 50 degrees Celsius for 100 hours or more?</w:t>
            </w:r>
          </w:p>
        </w:tc>
        <w:tc>
          <w:tcPr>
            <w:tcW w:w="720" w:type="dxa"/>
            <w:tcBorders>
              <w:top w:val="nil"/>
              <w:left w:val="nil"/>
              <w:bottom w:val="single" w:sz="4" w:space="0" w:color="auto"/>
              <w:right w:val="single" w:sz="4" w:space="0" w:color="auto"/>
            </w:tcBorders>
            <w:vAlign w:val="center"/>
            <w:hideMark/>
          </w:tcPr>
          <w:p w14:paraId="1FBDF0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4BB6C1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52F7B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95B4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F37D1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B6EF6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AE5E7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0E534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42593E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0A8AD5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20E8599"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0.64</w:t>
            </w:r>
          </w:p>
        </w:tc>
        <w:tc>
          <w:tcPr>
            <w:tcW w:w="905" w:type="dxa"/>
            <w:tcBorders>
              <w:top w:val="nil"/>
              <w:left w:val="nil"/>
              <w:bottom w:val="single" w:sz="4" w:space="0" w:color="auto"/>
              <w:right w:val="single" w:sz="4" w:space="0" w:color="auto"/>
            </w:tcBorders>
            <w:vAlign w:val="center"/>
            <w:hideMark/>
          </w:tcPr>
          <w:p w14:paraId="722811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63DE46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F70A5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CEB7E4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8BF3CE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survive being completely dried out and later rehydrate?</w:t>
            </w:r>
          </w:p>
        </w:tc>
        <w:tc>
          <w:tcPr>
            <w:tcW w:w="720" w:type="dxa"/>
            <w:tcBorders>
              <w:top w:val="nil"/>
              <w:left w:val="nil"/>
              <w:bottom w:val="single" w:sz="4" w:space="0" w:color="auto"/>
              <w:right w:val="single" w:sz="4" w:space="0" w:color="auto"/>
            </w:tcBorders>
            <w:vAlign w:val="center"/>
            <w:hideMark/>
          </w:tcPr>
          <w:p w14:paraId="5B90EE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21E145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0.44</w:t>
            </w:r>
          </w:p>
        </w:tc>
        <w:tc>
          <w:tcPr>
            <w:tcW w:w="900" w:type="dxa"/>
            <w:tcBorders>
              <w:top w:val="nil"/>
              <w:left w:val="nil"/>
              <w:bottom w:val="single" w:sz="4" w:space="0" w:color="auto"/>
              <w:right w:val="single" w:sz="4" w:space="0" w:color="auto"/>
            </w:tcBorders>
            <w:vAlign w:val="center"/>
            <w:hideMark/>
          </w:tcPr>
          <w:p w14:paraId="36FFF0C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3C4D6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1691F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8EDE1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8F6E9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35F7E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1892D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6A7E5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218ACE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05" w:type="dxa"/>
            <w:tcBorders>
              <w:top w:val="nil"/>
              <w:left w:val="nil"/>
              <w:bottom w:val="single" w:sz="4" w:space="0" w:color="auto"/>
              <w:right w:val="single" w:sz="4" w:space="0" w:color="auto"/>
            </w:tcBorders>
            <w:vAlign w:val="center"/>
            <w:hideMark/>
          </w:tcPr>
          <w:p w14:paraId="07AE303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407CE2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2150E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A48A67A"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15964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have specialized structures for storing water?</w:t>
            </w:r>
          </w:p>
        </w:tc>
        <w:tc>
          <w:tcPr>
            <w:tcW w:w="720" w:type="dxa"/>
            <w:tcBorders>
              <w:top w:val="nil"/>
              <w:left w:val="nil"/>
              <w:bottom w:val="single" w:sz="4" w:space="0" w:color="auto"/>
              <w:right w:val="single" w:sz="4" w:space="0" w:color="auto"/>
            </w:tcBorders>
            <w:vAlign w:val="center"/>
            <w:hideMark/>
          </w:tcPr>
          <w:p w14:paraId="5D623D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CE2C0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1F155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7872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1D909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E3D04C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45EC09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B25EB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8CD80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ED0B92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85C465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0.40</w:t>
            </w:r>
          </w:p>
        </w:tc>
        <w:tc>
          <w:tcPr>
            <w:tcW w:w="905" w:type="dxa"/>
            <w:tcBorders>
              <w:top w:val="nil"/>
              <w:left w:val="nil"/>
              <w:bottom w:val="single" w:sz="4" w:space="0" w:color="auto"/>
              <w:right w:val="single" w:sz="4" w:space="0" w:color="auto"/>
            </w:tcBorders>
            <w:vAlign w:val="center"/>
            <w:hideMark/>
          </w:tcPr>
          <w:p w14:paraId="070264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1E58C8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E4C90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75C867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027724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xml:space="preserve">Is this organism parasitic </w:t>
            </w:r>
            <w:proofErr w:type="gramStart"/>
            <w:r w:rsidRPr="009C003D">
              <w:rPr>
                <w:rFonts w:ascii="Arial" w:eastAsia="Times New Roman" w:hAnsi="Arial" w:cs="Times New Roman"/>
                <w:color w:val="000000"/>
                <w:sz w:val="12"/>
                <w:szCs w:val="20"/>
              </w:rPr>
              <w:t>on</w:t>
            </w:r>
            <w:proofErr w:type="gramEnd"/>
            <w:r w:rsidRPr="009C003D">
              <w:rPr>
                <w:rFonts w:ascii="Arial" w:eastAsia="Times New Roman" w:hAnsi="Arial" w:cs="Times New Roman"/>
                <w:color w:val="000000"/>
                <w:sz w:val="12"/>
                <w:szCs w:val="20"/>
              </w:rPr>
              <w:t xml:space="preserve"> other living organisms?</w:t>
            </w:r>
          </w:p>
        </w:tc>
        <w:tc>
          <w:tcPr>
            <w:tcW w:w="720" w:type="dxa"/>
            <w:tcBorders>
              <w:top w:val="nil"/>
              <w:left w:val="nil"/>
              <w:bottom w:val="single" w:sz="4" w:space="0" w:color="auto"/>
              <w:right w:val="single" w:sz="4" w:space="0" w:color="auto"/>
            </w:tcBorders>
            <w:vAlign w:val="center"/>
            <w:hideMark/>
          </w:tcPr>
          <w:p w14:paraId="545722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DE477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0B63A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9DEED8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84A38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26050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3FFF1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7CE5088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985CE0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D3CF2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64228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32AD59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0.76</w:t>
            </w:r>
          </w:p>
        </w:tc>
        <w:tc>
          <w:tcPr>
            <w:tcW w:w="894" w:type="dxa"/>
            <w:tcBorders>
              <w:top w:val="nil"/>
              <w:left w:val="nil"/>
              <w:bottom w:val="single" w:sz="4" w:space="0" w:color="auto"/>
              <w:right w:val="single" w:sz="4" w:space="0" w:color="auto"/>
            </w:tcBorders>
            <w:vAlign w:val="center"/>
            <w:hideMark/>
          </w:tcPr>
          <w:p w14:paraId="4D50C25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E3D792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F4FA602"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39F1B7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depend on a close symbiotic relationship with another species to survive?</w:t>
            </w:r>
          </w:p>
        </w:tc>
        <w:tc>
          <w:tcPr>
            <w:tcW w:w="720" w:type="dxa"/>
            <w:tcBorders>
              <w:top w:val="nil"/>
              <w:left w:val="nil"/>
              <w:bottom w:val="single" w:sz="4" w:space="0" w:color="auto"/>
              <w:right w:val="single" w:sz="4" w:space="0" w:color="auto"/>
            </w:tcBorders>
            <w:vAlign w:val="center"/>
            <w:hideMark/>
          </w:tcPr>
          <w:p w14:paraId="09EC3E8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0.49</w:t>
            </w:r>
          </w:p>
        </w:tc>
        <w:tc>
          <w:tcPr>
            <w:tcW w:w="900" w:type="dxa"/>
            <w:tcBorders>
              <w:top w:val="nil"/>
              <w:left w:val="nil"/>
              <w:bottom w:val="single" w:sz="4" w:space="0" w:color="auto"/>
              <w:right w:val="single" w:sz="4" w:space="0" w:color="auto"/>
            </w:tcBorders>
            <w:vAlign w:val="center"/>
            <w:hideMark/>
          </w:tcPr>
          <w:p w14:paraId="472691C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DB3AB5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0C091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68D64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95A37B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517A5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72B25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2D57C6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B53FB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FF13B0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4723FC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0.59</w:t>
            </w:r>
          </w:p>
        </w:tc>
        <w:tc>
          <w:tcPr>
            <w:tcW w:w="894" w:type="dxa"/>
            <w:tcBorders>
              <w:top w:val="nil"/>
              <w:left w:val="nil"/>
              <w:bottom w:val="single" w:sz="4" w:space="0" w:color="auto"/>
              <w:right w:val="single" w:sz="4" w:space="0" w:color="auto"/>
            </w:tcBorders>
            <w:vAlign w:val="center"/>
            <w:hideMark/>
          </w:tcPr>
          <w:p w14:paraId="0E06879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B8CB0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6FD97B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3DA077A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commonly colonize or inhabit the human body?</w:t>
            </w:r>
          </w:p>
        </w:tc>
        <w:tc>
          <w:tcPr>
            <w:tcW w:w="720" w:type="dxa"/>
            <w:tcBorders>
              <w:top w:val="nil"/>
              <w:left w:val="nil"/>
              <w:bottom w:val="single" w:sz="4" w:space="0" w:color="auto"/>
              <w:right w:val="single" w:sz="4" w:space="0" w:color="auto"/>
            </w:tcBorders>
            <w:vAlign w:val="center"/>
            <w:hideMark/>
          </w:tcPr>
          <w:p w14:paraId="501A8B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555153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C1CA2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19C4E3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47112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0DC00B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315399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050058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8F1605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0F08CD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FBEC6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4D83456"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0.41</w:t>
            </w:r>
          </w:p>
        </w:tc>
        <w:tc>
          <w:tcPr>
            <w:tcW w:w="894" w:type="dxa"/>
            <w:tcBorders>
              <w:top w:val="nil"/>
              <w:left w:val="nil"/>
              <w:bottom w:val="single" w:sz="4" w:space="0" w:color="auto"/>
              <w:right w:val="single" w:sz="4" w:space="0" w:color="auto"/>
            </w:tcBorders>
            <w:vAlign w:val="center"/>
            <w:hideMark/>
          </w:tcPr>
          <w:p w14:paraId="655C932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B85CC5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3EA8A3E"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09B1834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produce light (bioluminescence)?</w:t>
            </w:r>
          </w:p>
        </w:tc>
        <w:tc>
          <w:tcPr>
            <w:tcW w:w="720" w:type="dxa"/>
            <w:tcBorders>
              <w:top w:val="nil"/>
              <w:left w:val="nil"/>
              <w:bottom w:val="single" w:sz="4" w:space="0" w:color="auto"/>
              <w:right w:val="single" w:sz="4" w:space="0" w:color="auto"/>
            </w:tcBorders>
            <w:vAlign w:val="center"/>
            <w:hideMark/>
          </w:tcPr>
          <w:p w14:paraId="7A06C93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161E4D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39536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5B3B8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D06B41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5384D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BFDF08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8009CB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A8A05F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C1449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15B1D0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F74A12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-0.38</w:t>
            </w:r>
          </w:p>
        </w:tc>
        <w:tc>
          <w:tcPr>
            <w:tcW w:w="894" w:type="dxa"/>
            <w:tcBorders>
              <w:top w:val="nil"/>
              <w:left w:val="nil"/>
              <w:bottom w:val="single" w:sz="4" w:space="0" w:color="auto"/>
              <w:right w:val="single" w:sz="4" w:space="0" w:color="auto"/>
            </w:tcBorders>
            <w:vAlign w:val="center"/>
            <w:hideMark/>
          </w:tcPr>
          <w:p w14:paraId="685838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B7007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5F532C13"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7C648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live on the surface of another living organism (epiphytic, epibiotic)?</w:t>
            </w:r>
          </w:p>
        </w:tc>
        <w:tc>
          <w:tcPr>
            <w:tcW w:w="720" w:type="dxa"/>
            <w:tcBorders>
              <w:top w:val="nil"/>
              <w:left w:val="nil"/>
              <w:bottom w:val="single" w:sz="4" w:space="0" w:color="auto"/>
              <w:right w:val="single" w:sz="4" w:space="0" w:color="auto"/>
            </w:tcBorders>
            <w:vAlign w:val="center"/>
            <w:hideMark/>
          </w:tcPr>
          <w:p w14:paraId="1CC56C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CE48E7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73B27E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375AD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497250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810" w:type="dxa"/>
            <w:tcBorders>
              <w:top w:val="nil"/>
              <w:left w:val="nil"/>
              <w:bottom w:val="single" w:sz="4" w:space="0" w:color="auto"/>
              <w:right w:val="single" w:sz="4" w:space="0" w:color="auto"/>
            </w:tcBorders>
            <w:vAlign w:val="center"/>
            <w:hideMark/>
          </w:tcPr>
          <w:p w14:paraId="0574FA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3C382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E6C3C7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9587A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264F3F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5F0FC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919D1BC"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0.35</w:t>
            </w:r>
          </w:p>
        </w:tc>
        <w:tc>
          <w:tcPr>
            <w:tcW w:w="894" w:type="dxa"/>
            <w:tcBorders>
              <w:top w:val="nil"/>
              <w:left w:val="nil"/>
              <w:bottom w:val="single" w:sz="4" w:space="0" w:color="auto"/>
              <w:right w:val="single" w:sz="4" w:space="0" w:color="auto"/>
            </w:tcBorders>
            <w:vAlign w:val="center"/>
            <w:hideMark/>
          </w:tcPr>
          <w:p w14:paraId="4E8FFA2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47D8B3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405E2A65"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14CEC6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magnesium (Mg) used in any way in this organism's physiology?</w:t>
            </w:r>
          </w:p>
        </w:tc>
        <w:tc>
          <w:tcPr>
            <w:tcW w:w="720" w:type="dxa"/>
            <w:tcBorders>
              <w:top w:val="nil"/>
              <w:left w:val="nil"/>
              <w:bottom w:val="single" w:sz="4" w:space="0" w:color="auto"/>
              <w:right w:val="single" w:sz="4" w:space="0" w:color="auto"/>
            </w:tcBorders>
            <w:vAlign w:val="center"/>
            <w:hideMark/>
          </w:tcPr>
          <w:p w14:paraId="5B9BF7F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98451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43BC52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4086B0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1FF967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53AE98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001DCB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21A3D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13A7D9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957B7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535BE1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19CB0AE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0.22</w:t>
            </w:r>
          </w:p>
        </w:tc>
        <w:tc>
          <w:tcPr>
            <w:tcW w:w="894" w:type="dxa"/>
            <w:tcBorders>
              <w:top w:val="nil"/>
              <w:left w:val="nil"/>
              <w:bottom w:val="single" w:sz="4" w:space="0" w:color="auto"/>
              <w:right w:val="single" w:sz="4" w:space="0" w:color="auto"/>
            </w:tcBorders>
            <w:vAlign w:val="center"/>
            <w:hideMark/>
          </w:tcPr>
          <w:p w14:paraId="1D6DBB0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5AD9C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0845378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778D4C1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lastRenderedPageBreak/>
              <w:t>Does this organism produce volatile sulfur compounds?</w:t>
            </w:r>
          </w:p>
        </w:tc>
        <w:tc>
          <w:tcPr>
            <w:tcW w:w="720" w:type="dxa"/>
            <w:tcBorders>
              <w:top w:val="nil"/>
              <w:left w:val="nil"/>
              <w:bottom w:val="single" w:sz="4" w:space="0" w:color="auto"/>
              <w:right w:val="single" w:sz="4" w:space="0" w:color="auto"/>
            </w:tcBorders>
            <w:vAlign w:val="center"/>
            <w:hideMark/>
          </w:tcPr>
          <w:p w14:paraId="02AD01A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225EBF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43D948D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1CBDA6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486CF7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2D2534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19D211C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B0174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1CF339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4FA887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A51EC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3F0E86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-0.18</w:t>
            </w:r>
          </w:p>
        </w:tc>
        <w:tc>
          <w:tcPr>
            <w:tcW w:w="894" w:type="dxa"/>
            <w:tcBorders>
              <w:top w:val="nil"/>
              <w:left w:val="nil"/>
              <w:bottom w:val="single" w:sz="4" w:space="0" w:color="auto"/>
              <w:right w:val="single" w:sz="4" w:space="0" w:color="auto"/>
            </w:tcBorders>
            <w:vAlign w:val="center"/>
            <w:hideMark/>
          </w:tcPr>
          <w:p w14:paraId="4C10D5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CEA6C3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3CA5196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2709B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primarily found in tropical regions?</w:t>
            </w:r>
          </w:p>
        </w:tc>
        <w:tc>
          <w:tcPr>
            <w:tcW w:w="720" w:type="dxa"/>
            <w:tcBorders>
              <w:top w:val="nil"/>
              <w:left w:val="nil"/>
              <w:bottom w:val="single" w:sz="4" w:space="0" w:color="auto"/>
              <w:right w:val="single" w:sz="4" w:space="0" w:color="auto"/>
            </w:tcBorders>
            <w:vAlign w:val="center"/>
            <w:hideMark/>
          </w:tcPr>
          <w:p w14:paraId="150F11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7E224D6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500652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B36337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-0.36</w:t>
            </w:r>
          </w:p>
        </w:tc>
        <w:tc>
          <w:tcPr>
            <w:tcW w:w="810" w:type="dxa"/>
            <w:tcBorders>
              <w:top w:val="nil"/>
              <w:left w:val="nil"/>
              <w:bottom w:val="single" w:sz="4" w:space="0" w:color="auto"/>
              <w:right w:val="single" w:sz="4" w:space="0" w:color="auto"/>
            </w:tcBorders>
            <w:vAlign w:val="center"/>
            <w:hideMark/>
          </w:tcPr>
          <w:p w14:paraId="6960ED9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6887F4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D874E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4AE465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7252BA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80861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47E848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64AF4A7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3C7C69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-0.59</w:t>
            </w:r>
          </w:p>
        </w:tc>
        <w:tc>
          <w:tcPr>
            <w:tcW w:w="950" w:type="dxa"/>
            <w:tcBorders>
              <w:top w:val="nil"/>
              <w:left w:val="nil"/>
              <w:bottom w:val="single" w:sz="4" w:space="0" w:color="auto"/>
              <w:right w:val="single" w:sz="4" w:space="0" w:color="auto"/>
            </w:tcBorders>
            <w:vAlign w:val="center"/>
            <w:hideMark/>
          </w:tcPr>
          <w:p w14:paraId="121B4EA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14DFB0C"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24CD9D1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found in polar or Arctic Antarctic regions?</w:t>
            </w:r>
          </w:p>
        </w:tc>
        <w:tc>
          <w:tcPr>
            <w:tcW w:w="720" w:type="dxa"/>
            <w:tcBorders>
              <w:top w:val="nil"/>
              <w:left w:val="nil"/>
              <w:bottom w:val="single" w:sz="4" w:space="0" w:color="auto"/>
              <w:right w:val="single" w:sz="4" w:space="0" w:color="auto"/>
            </w:tcBorders>
            <w:vAlign w:val="center"/>
            <w:hideMark/>
          </w:tcPr>
          <w:p w14:paraId="7F0FD55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1D794D7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19DB1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9B57BA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255BF0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E8DAD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C5572A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351B39B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08125C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2592FB0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2B58DD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A10525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3F32D101"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0.56</w:t>
            </w:r>
          </w:p>
        </w:tc>
        <w:tc>
          <w:tcPr>
            <w:tcW w:w="950" w:type="dxa"/>
            <w:tcBorders>
              <w:top w:val="nil"/>
              <w:left w:val="nil"/>
              <w:bottom w:val="single" w:sz="4" w:space="0" w:color="auto"/>
              <w:right w:val="single" w:sz="4" w:space="0" w:color="auto"/>
            </w:tcBorders>
            <w:vAlign w:val="center"/>
            <w:hideMark/>
          </w:tcPr>
          <w:p w14:paraId="1B88FC9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AF03D60"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7A4FA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Can this organism survive long periods in freezing temperatures?</w:t>
            </w:r>
          </w:p>
        </w:tc>
        <w:tc>
          <w:tcPr>
            <w:tcW w:w="720" w:type="dxa"/>
            <w:tcBorders>
              <w:top w:val="nil"/>
              <w:left w:val="nil"/>
              <w:bottom w:val="single" w:sz="4" w:space="0" w:color="auto"/>
              <w:right w:val="single" w:sz="4" w:space="0" w:color="auto"/>
            </w:tcBorders>
            <w:vAlign w:val="center"/>
            <w:hideMark/>
          </w:tcPr>
          <w:p w14:paraId="6F22B7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1E018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D1A25E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F2CB2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0BAAA6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428FCE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537AF39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2EDF17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3F8561D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7B06329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37CFB66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369473E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82EC4B2"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0.47</w:t>
            </w:r>
          </w:p>
        </w:tc>
        <w:tc>
          <w:tcPr>
            <w:tcW w:w="950" w:type="dxa"/>
            <w:tcBorders>
              <w:top w:val="nil"/>
              <w:left w:val="nil"/>
              <w:bottom w:val="single" w:sz="4" w:space="0" w:color="auto"/>
              <w:right w:val="single" w:sz="4" w:space="0" w:color="auto"/>
            </w:tcBorders>
            <w:vAlign w:val="center"/>
            <w:hideMark/>
          </w:tcPr>
          <w:p w14:paraId="353CDCD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70C31026"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6D6F8A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migrate (or otherwise move) long distances seasonally?</w:t>
            </w:r>
          </w:p>
        </w:tc>
        <w:tc>
          <w:tcPr>
            <w:tcW w:w="720" w:type="dxa"/>
            <w:tcBorders>
              <w:top w:val="nil"/>
              <w:left w:val="nil"/>
              <w:bottom w:val="single" w:sz="4" w:space="0" w:color="auto"/>
              <w:right w:val="single" w:sz="4" w:space="0" w:color="auto"/>
            </w:tcBorders>
            <w:vAlign w:val="center"/>
            <w:hideMark/>
          </w:tcPr>
          <w:p w14:paraId="6B328EE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DA018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1D0C4E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11E62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5AC220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07A1DB7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676CCF7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460491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CE10C6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30A516A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48637CC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2BB5E1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BA2D405"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0.45</w:t>
            </w:r>
          </w:p>
        </w:tc>
        <w:tc>
          <w:tcPr>
            <w:tcW w:w="950" w:type="dxa"/>
            <w:tcBorders>
              <w:top w:val="nil"/>
              <w:left w:val="nil"/>
              <w:bottom w:val="single" w:sz="4" w:space="0" w:color="auto"/>
              <w:right w:val="single" w:sz="4" w:space="0" w:color="auto"/>
            </w:tcBorders>
            <w:vAlign w:val="center"/>
            <w:hideMark/>
          </w:tcPr>
          <w:p w14:paraId="30ACD06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6D970E72" w14:textId="77777777" w:rsidTr="00FB2E89">
        <w:trPr>
          <w:cantSplit/>
          <w:trHeight w:val="1068"/>
          <w:jc w:val="center"/>
        </w:trPr>
        <w:tc>
          <w:tcPr>
            <w:tcW w:w="2245" w:type="dxa"/>
            <w:tcBorders>
              <w:top w:val="nil"/>
              <w:left w:val="single" w:sz="4" w:space="0" w:color="auto"/>
              <w:bottom w:val="single" w:sz="4" w:space="0" w:color="auto"/>
              <w:right w:val="single" w:sz="4" w:space="0" w:color="auto"/>
            </w:tcBorders>
            <w:vAlign w:val="center"/>
            <w:hideMark/>
          </w:tcPr>
          <w:p w14:paraId="064F65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Does this organism respond to seasonal temperature changes to trigger a major developmental transition (e.g., vernalization, hibernation, cold-induced fruiting)?</w:t>
            </w:r>
          </w:p>
        </w:tc>
        <w:tc>
          <w:tcPr>
            <w:tcW w:w="720" w:type="dxa"/>
            <w:tcBorders>
              <w:top w:val="nil"/>
              <w:left w:val="nil"/>
              <w:bottom w:val="single" w:sz="4" w:space="0" w:color="auto"/>
              <w:right w:val="single" w:sz="4" w:space="0" w:color="auto"/>
            </w:tcBorders>
            <w:vAlign w:val="center"/>
            <w:hideMark/>
          </w:tcPr>
          <w:p w14:paraId="2EFFA94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10EE96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541D0CF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987B69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675EFD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57FE61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26AB2DB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100691A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670DFC3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E91E0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5D6497F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72615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0B25E35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0.31</w:t>
            </w:r>
          </w:p>
        </w:tc>
        <w:tc>
          <w:tcPr>
            <w:tcW w:w="950" w:type="dxa"/>
            <w:tcBorders>
              <w:top w:val="nil"/>
              <w:left w:val="nil"/>
              <w:bottom w:val="single" w:sz="4" w:space="0" w:color="auto"/>
              <w:right w:val="single" w:sz="4" w:space="0" w:color="auto"/>
            </w:tcBorders>
            <w:vAlign w:val="center"/>
            <w:hideMark/>
          </w:tcPr>
          <w:p w14:paraId="478FAAC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0.30</w:t>
            </w:r>
          </w:p>
        </w:tc>
      </w:tr>
      <w:tr w:rsidR="007346D8" w:rsidRPr="009C003D" w14:paraId="60165BFF"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71225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Did this become a distinct genus only in the last 1 million years?</w:t>
            </w:r>
          </w:p>
        </w:tc>
        <w:tc>
          <w:tcPr>
            <w:tcW w:w="720" w:type="dxa"/>
            <w:tcBorders>
              <w:top w:val="nil"/>
              <w:left w:val="nil"/>
              <w:bottom w:val="single" w:sz="4" w:space="0" w:color="auto"/>
              <w:right w:val="single" w:sz="4" w:space="0" w:color="auto"/>
            </w:tcBorders>
            <w:vAlign w:val="center"/>
            <w:hideMark/>
          </w:tcPr>
          <w:p w14:paraId="6E28E94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3289BF3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978FE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1BA732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8E0BBB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08D604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7AB42C2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6D0DFD2C"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CB685AF"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133586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9D41CD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964779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E4CE14D"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-0.17</w:t>
            </w:r>
          </w:p>
        </w:tc>
        <w:tc>
          <w:tcPr>
            <w:tcW w:w="950" w:type="dxa"/>
            <w:tcBorders>
              <w:top w:val="nil"/>
              <w:left w:val="nil"/>
              <w:bottom w:val="single" w:sz="4" w:space="0" w:color="auto"/>
              <w:right w:val="single" w:sz="4" w:space="0" w:color="auto"/>
            </w:tcBorders>
            <w:vAlign w:val="center"/>
            <w:hideMark/>
          </w:tcPr>
          <w:p w14:paraId="666C341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r>
      <w:tr w:rsidR="007346D8" w:rsidRPr="009C003D" w14:paraId="1D312AE4"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54D42E1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sensitive to pollution or environmental changes?</w:t>
            </w:r>
          </w:p>
        </w:tc>
        <w:tc>
          <w:tcPr>
            <w:tcW w:w="720" w:type="dxa"/>
            <w:tcBorders>
              <w:top w:val="nil"/>
              <w:left w:val="nil"/>
              <w:bottom w:val="single" w:sz="4" w:space="0" w:color="auto"/>
              <w:right w:val="single" w:sz="4" w:space="0" w:color="auto"/>
            </w:tcBorders>
            <w:vAlign w:val="center"/>
            <w:hideMark/>
          </w:tcPr>
          <w:p w14:paraId="6AF8E3C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946FE5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398408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62F0244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31ABA7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214D994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8FE206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82E8AB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7C8CE3F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4411CE1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7A1B7ED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0BDE43C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68DA96A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24D1BC4A"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0.76</w:t>
            </w:r>
          </w:p>
        </w:tc>
      </w:tr>
      <w:tr w:rsidR="007346D8" w:rsidRPr="009C003D" w14:paraId="0AC1E7A7" w14:textId="77777777" w:rsidTr="00FB2E89">
        <w:trPr>
          <w:cantSplit/>
          <w:trHeight w:val="288"/>
          <w:jc w:val="center"/>
        </w:trPr>
        <w:tc>
          <w:tcPr>
            <w:tcW w:w="2245" w:type="dxa"/>
            <w:tcBorders>
              <w:top w:val="nil"/>
              <w:left w:val="single" w:sz="4" w:space="0" w:color="auto"/>
              <w:bottom w:val="single" w:sz="4" w:space="0" w:color="auto"/>
              <w:right w:val="single" w:sz="4" w:space="0" w:color="auto"/>
            </w:tcBorders>
            <w:vAlign w:val="center"/>
            <w:hideMark/>
          </w:tcPr>
          <w:p w14:paraId="024735A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endangered?</w:t>
            </w:r>
          </w:p>
        </w:tc>
        <w:tc>
          <w:tcPr>
            <w:tcW w:w="720" w:type="dxa"/>
            <w:tcBorders>
              <w:top w:val="nil"/>
              <w:left w:val="nil"/>
              <w:bottom w:val="single" w:sz="4" w:space="0" w:color="auto"/>
              <w:right w:val="single" w:sz="4" w:space="0" w:color="auto"/>
            </w:tcBorders>
            <w:vAlign w:val="center"/>
            <w:hideMark/>
          </w:tcPr>
          <w:p w14:paraId="00E25D2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71C62F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670D2DE8"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7FA7135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479E293B"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9A0857E"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868" w:type="dxa"/>
            <w:tcBorders>
              <w:top w:val="nil"/>
              <w:left w:val="nil"/>
              <w:bottom w:val="single" w:sz="4" w:space="0" w:color="auto"/>
              <w:right w:val="single" w:sz="4" w:space="0" w:color="auto"/>
            </w:tcBorders>
            <w:vAlign w:val="center"/>
            <w:hideMark/>
          </w:tcPr>
          <w:p w14:paraId="3E2DEA12"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0279905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0CA2AD8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57E8B53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157C07C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52428EC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5E6BE79E"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6CA1803F"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0.64</w:t>
            </w:r>
          </w:p>
        </w:tc>
      </w:tr>
      <w:tr w:rsidR="007346D8" w:rsidRPr="009C003D" w14:paraId="2069606B" w14:textId="77777777" w:rsidTr="00FB2E89">
        <w:trPr>
          <w:cantSplit/>
          <w:trHeight w:val="540"/>
          <w:jc w:val="center"/>
        </w:trPr>
        <w:tc>
          <w:tcPr>
            <w:tcW w:w="2245" w:type="dxa"/>
            <w:tcBorders>
              <w:top w:val="nil"/>
              <w:left w:val="single" w:sz="4" w:space="0" w:color="auto"/>
              <w:bottom w:val="single" w:sz="4" w:space="0" w:color="auto"/>
              <w:right w:val="single" w:sz="4" w:space="0" w:color="auto"/>
            </w:tcBorders>
            <w:vAlign w:val="center"/>
            <w:hideMark/>
          </w:tcPr>
          <w:p w14:paraId="4BE0A166"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Is this organism commonly found specifically in freshwater (</w:t>
            </w:r>
            <w:proofErr w:type="spellStart"/>
            <w:r w:rsidRPr="009C003D">
              <w:rPr>
                <w:rFonts w:ascii="Arial" w:eastAsia="Times New Roman" w:hAnsi="Arial" w:cs="Times New Roman"/>
                <w:color w:val="000000"/>
                <w:sz w:val="12"/>
                <w:szCs w:val="20"/>
              </w:rPr>
              <w:t>non marine</w:t>
            </w:r>
            <w:proofErr w:type="spellEnd"/>
            <w:r w:rsidRPr="009C003D">
              <w:rPr>
                <w:rFonts w:ascii="Arial" w:eastAsia="Times New Roman" w:hAnsi="Arial" w:cs="Times New Roman"/>
                <w:color w:val="000000"/>
                <w:sz w:val="12"/>
                <w:szCs w:val="20"/>
              </w:rPr>
              <w:t>) aquatic habitats?</w:t>
            </w:r>
          </w:p>
        </w:tc>
        <w:tc>
          <w:tcPr>
            <w:tcW w:w="720" w:type="dxa"/>
            <w:tcBorders>
              <w:top w:val="nil"/>
              <w:left w:val="nil"/>
              <w:bottom w:val="single" w:sz="4" w:space="0" w:color="auto"/>
              <w:right w:val="single" w:sz="4" w:space="0" w:color="auto"/>
            </w:tcBorders>
            <w:vAlign w:val="center"/>
            <w:hideMark/>
          </w:tcPr>
          <w:p w14:paraId="039C949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28FCD96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0" w:type="dxa"/>
            <w:tcBorders>
              <w:top w:val="nil"/>
              <w:left w:val="nil"/>
              <w:bottom w:val="single" w:sz="4" w:space="0" w:color="auto"/>
              <w:right w:val="single" w:sz="4" w:space="0" w:color="auto"/>
            </w:tcBorders>
            <w:vAlign w:val="center"/>
            <w:hideMark/>
          </w:tcPr>
          <w:p w14:paraId="072CB330"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0.42</w:t>
            </w:r>
          </w:p>
        </w:tc>
        <w:tc>
          <w:tcPr>
            <w:tcW w:w="810" w:type="dxa"/>
            <w:tcBorders>
              <w:top w:val="nil"/>
              <w:left w:val="nil"/>
              <w:bottom w:val="single" w:sz="4" w:space="0" w:color="auto"/>
              <w:right w:val="single" w:sz="4" w:space="0" w:color="auto"/>
            </w:tcBorders>
            <w:vAlign w:val="center"/>
            <w:hideMark/>
          </w:tcPr>
          <w:p w14:paraId="58E2F474"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15C8F2F0"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0" w:type="dxa"/>
            <w:tcBorders>
              <w:top w:val="nil"/>
              <w:left w:val="nil"/>
              <w:bottom w:val="single" w:sz="4" w:space="0" w:color="auto"/>
              <w:right w:val="single" w:sz="4" w:space="0" w:color="auto"/>
            </w:tcBorders>
            <w:vAlign w:val="center"/>
            <w:hideMark/>
          </w:tcPr>
          <w:p w14:paraId="591CB123"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68" w:type="dxa"/>
            <w:tcBorders>
              <w:top w:val="nil"/>
              <w:left w:val="nil"/>
              <w:bottom w:val="single" w:sz="4" w:space="0" w:color="auto"/>
              <w:right w:val="single" w:sz="4" w:space="0" w:color="auto"/>
            </w:tcBorders>
            <w:vAlign w:val="center"/>
            <w:hideMark/>
          </w:tcPr>
          <w:p w14:paraId="3CC45E4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639" w:type="dxa"/>
            <w:tcBorders>
              <w:top w:val="nil"/>
              <w:left w:val="nil"/>
              <w:bottom w:val="single" w:sz="4" w:space="0" w:color="auto"/>
              <w:right w:val="single" w:sz="4" w:space="0" w:color="auto"/>
            </w:tcBorders>
            <w:vAlign w:val="center"/>
            <w:hideMark/>
          </w:tcPr>
          <w:p w14:paraId="5461F6CD"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1083" w:type="dxa"/>
            <w:tcBorders>
              <w:top w:val="nil"/>
              <w:left w:val="nil"/>
              <w:bottom w:val="single" w:sz="4" w:space="0" w:color="auto"/>
              <w:right w:val="single" w:sz="4" w:space="0" w:color="auto"/>
            </w:tcBorders>
            <w:vAlign w:val="center"/>
            <w:hideMark/>
          </w:tcPr>
          <w:p w14:paraId="4D45FFF9"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16" w:type="dxa"/>
            <w:tcBorders>
              <w:top w:val="nil"/>
              <w:left w:val="nil"/>
              <w:bottom w:val="single" w:sz="4" w:space="0" w:color="auto"/>
              <w:right w:val="single" w:sz="4" w:space="0" w:color="auto"/>
            </w:tcBorders>
            <w:vAlign w:val="center"/>
            <w:hideMark/>
          </w:tcPr>
          <w:p w14:paraId="1179C3B5"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755BED7"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05" w:type="dxa"/>
            <w:tcBorders>
              <w:top w:val="nil"/>
              <w:left w:val="nil"/>
              <w:bottom w:val="single" w:sz="4" w:space="0" w:color="auto"/>
              <w:right w:val="single" w:sz="4" w:space="0" w:color="auto"/>
            </w:tcBorders>
            <w:vAlign w:val="center"/>
            <w:hideMark/>
          </w:tcPr>
          <w:p w14:paraId="7F86E78A"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894" w:type="dxa"/>
            <w:tcBorders>
              <w:top w:val="nil"/>
              <w:left w:val="nil"/>
              <w:bottom w:val="single" w:sz="4" w:space="0" w:color="auto"/>
              <w:right w:val="single" w:sz="4" w:space="0" w:color="auto"/>
            </w:tcBorders>
            <w:vAlign w:val="center"/>
            <w:hideMark/>
          </w:tcPr>
          <w:p w14:paraId="756D8421" w14:textId="77777777" w:rsidR="007346D8" w:rsidRPr="009C003D" w:rsidRDefault="007346D8" w:rsidP="00FB2E89">
            <w:pPr>
              <w:spacing w:after="0" w:line="240" w:lineRule="auto"/>
              <w:rPr>
                <w:rFonts w:eastAsia="Times New Roman" w:cs="Times New Roman"/>
                <w:color w:val="000000"/>
                <w:sz w:val="20"/>
                <w:szCs w:val="20"/>
              </w:rPr>
            </w:pPr>
            <w:r w:rsidRPr="009C003D">
              <w:rPr>
                <w:rFonts w:ascii="Arial" w:eastAsia="Times New Roman" w:hAnsi="Arial" w:cs="Times New Roman"/>
                <w:color w:val="000000"/>
                <w:sz w:val="12"/>
                <w:szCs w:val="20"/>
              </w:rPr>
              <w:t> </w:t>
            </w:r>
          </w:p>
        </w:tc>
        <w:tc>
          <w:tcPr>
            <w:tcW w:w="950" w:type="dxa"/>
            <w:tcBorders>
              <w:top w:val="nil"/>
              <w:left w:val="nil"/>
              <w:bottom w:val="single" w:sz="4" w:space="0" w:color="auto"/>
              <w:right w:val="single" w:sz="4" w:space="0" w:color="auto"/>
            </w:tcBorders>
            <w:vAlign w:val="center"/>
            <w:hideMark/>
          </w:tcPr>
          <w:p w14:paraId="0572CE84" w14:textId="77777777" w:rsidR="007346D8" w:rsidRPr="009C003D" w:rsidRDefault="007346D8" w:rsidP="00FB2E89">
            <w:pPr>
              <w:spacing w:after="0" w:line="240" w:lineRule="auto"/>
              <w:jc w:val="right"/>
              <w:rPr>
                <w:rFonts w:eastAsia="Times New Roman" w:cs="Times New Roman"/>
                <w:color w:val="000000"/>
                <w:sz w:val="20"/>
                <w:szCs w:val="20"/>
              </w:rPr>
            </w:pPr>
            <w:r w:rsidRPr="009C003D">
              <w:rPr>
                <w:rFonts w:ascii="Arial" w:eastAsia="Times New Roman" w:hAnsi="Arial" w:cs="Times New Roman"/>
                <w:color w:val="000000"/>
                <w:sz w:val="12"/>
                <w:szCs w:val="20"/>
              </w:rPr>
              <w:t>0.62</w:t>
            </w:r>
          </w:p>
        </w:tc>
      </w:tr>
    </w:tbl>
    <w:p w14:paraId="05A4A0C6" w14:textId="77777777" w:rsidR="00472498" w:rsidRDefault="00000000">
      <w:pPr>
        <w:pStyle w:val="Caption"/>
      </w:pPr>
      <w:r>
        <w:t>Note. Loadings are rounded to two decimals. Bold values indicate |λ| ≥ .50. Blank cells indicate loadings not displayed in the sorted factor-analysis output. Three additional cells that appeared only as hash marks in the provided source table were left blank because their numerical values could not be recovered. The Drought-tolerant header corrects a spelling error in the source spreadsheet.</w:t>
      </w:r>
    </w:p>
    <w:p w14:paraId="17B86C60" w14:textId="77777777" w:rsidR="00472498" w:rsidRDefault="00472498">
      <w:pPr>
        <w:sectPr w:rsidR="00472498">
          <w:pgSz w:w="15840" w:h="12240" w:orient="landscape"/>
          <w:pgMar w:top="648" w:right="504" w:bottom="648" w:left="504" w:header="720" w:footer="720" w:gutter="0"/>
          <w:cols w:space="720"/>
          <w:docGrid w:linePitch="360"/>
        </w:sectPr>
      </w:pPr>
    </w:p>
    <w:p w14:paraId="19226B4E" w14:textId="77777777" w:rsidR="00472498" w:rsidRDefault="00000000">
      <w:pPr>
        <w:pStyle w:val="Heading1"/>
      </w:pPr>
      <w:r>
        <w:lastRenderedPageBreak/>
        <w:t>Supplementary Table S3. Top five LifeDive items associated with 44 external validation criteria.</w:t>
      </w:r>
    </w:p>
    <w:tbl>
      <w:tblPr>
        <w:tblStyle w:val="TableGrid"/>
        <w:tblW w:w="9360" w:type="dxa"/>
        <w:jc w:val="center"/>
        <w:tblCellMar>
          <w:left w:w="10" w:type="dxa"/>
          <w:right w:w="10" w:type="dxa"/>
        </w:tblCellMar>
        <w:tblLook w:val="0000" w:firstRow="0" w:lastRow="0" w:firstColumn="0" w:lastColumn="0" w:noHBand="0" w:noVBand="0"/>
      </w:tblPr>
      <w:tblGrid>
        <w:gridCol w:w="2900"/>
        <w:gridCol w:w="1000"/>
        <w:gridCol w:w="4500"/>
        <w:gridCol w:w="960"/>
      </w:tblGrid>
      <w:tr w:rsidR="00853BDB" w:rsidRPr="00B80F0C" w14:paraId="56CD522B" w14:textId="77777777" w:rsidTr="00FB2E89">
        <w:trPr>
          <w:cantSplit/>
          <w:tblHeader/>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D9EAF7"/>
            <w:tcMar>
              <w:top w:w="80" w:type="dxa"/>
              <w:left w:w="120" w:type="dxa"/>
              <w:bottom w:w="80" w:type="dxa"/>
              <w:right w:w="120" w:type="dxa"/>
            </w:tcMar>
            <w:vAlign w:val="center"/>
          </w:tcPr>
          <w:p w14:paraId="587B4D4D"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b/>
                <w:bCs/>
                <w:color w:val="000000"/>
                <w:sz w:val="15"/>
              </w:rPr>
              <w:t>Validation criterion (source database)</w:t>
            </w:r>
          </w:p>
        </w:tc>
        <w:tc>
          <w:tcPr>
            <w:tcW w:w="1000" w:type="dxa"/>
            <w:tcBorders>
              <w:top w:val="single" w:sz="4" w:space="0" w:color="BFBFBF"/>
              <w:left w:val="single" w:sz="4" w:space="0" w:color="BFBFBF"/>
              <w:bottom w:val="single" w:sz="4" w:space="0" w:color="BFBFBF"/>
              <w:right w:val="single" w:sz="4" w:space="0" w:color="BFBFBF"/>
            </w:tcBorders>
            <w:shd w:val="clear" w:color="auto" w:fill="D9EAF7"/>
            <w:tcMar>
              <w:top w:w="80" w:type="dxa"/>
              <w:left w:w="120" w:type="dxa"/>
              <w:bottom w:w="80" w:type="dxa"/>
              <w:right w:w="120" w:type="dxa"/>
            </w:tcMar>
            <w:vAlign w:val="center"/>
          </w:tcPr>
          <w:p w14:paraId="0D516522"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b/>
                <w:bCs/>
                <w:color w:val="000000"/>
                <w:sz w:val="15"/>
              </w:rPr>
              <w:t>n</w:t>
            </w:r>
          </w:p>
        </w:tc>
        <w:tc>
          <w:tcPr>
            <w:tcW w:w="4500" w:type="dxa"/>
            <w:tcBorders>
              <w:top w:val="single" w:sz="4" w:space="0" w:color="BFBFBF"/>
              <w:left w:val="single" w:sz="4" w:space="0" w:color="BFBFBF"/>
              <w:bottom w:val="single" w:sz="4" w:space="0" w:color="BFBFBF"/>
              <w:right w:val="single" w:sz="4" w:space="0" w:color="BFBFBF"/>
            </w:tcBorders>
            <w:shd w:val="clear" w:color="auto" w:fill="D9EAF7"/>
            <w:tcMar>
              <w:top w:w="80" w:type="dxa"/>
              <w:left w:w="120" w:type="dxa"/>
              <w:bottom w:w="80" w:type="dxa"/>
              <w:right w:w="120" w:type="dxa"/>
            </w:tcMar>
            <w:vAlign w:val="center"/>
          </w:tcPr>
          <w:p w14:paraId="06A17AE2" w14:textId="77777777" w:rsidR="00853BDB" w:rsidRPr="00B80F0C" w:rsidRDefault="00853BDB" w:rsidP="00FB2E89">
            <w:pPr>
              <w:spacing w:after="0" w:line="240" w:lineRule="auto"/>
              <w:jc w:val="center"/>
              <w:rPr>
                <w:rFonts w:cs="Times New Roman"/>
              </w:rPr>
            </w:pPr>
            <w:proofErr w:type="spellStart"/>
            <w:r w:rsidRPr="00B80F0C">
              <w:rPr>
                <w:rFonts w:ascii="Arial" w:eastAsia="Arial" w:hAnsi="Arial" w:cs="Times New Roman"/>
                <w:b/>
                <w:bCs/>
                <w:color w:val="000000"/>
                <w:sz w:val="15"/>
              </w:rPr>
              <w:t>LifeDive</w:t>
            </w:r>
            <w:proofErr w:type="spellEnd"/>
            <w:r w:rsidRPr="00B80F0C">
              <w:rPr>
                <w:rFonts w:ascii="Arial" w:eastAsia="Arial" w:hAnsi="Arial" w:cs="Times New Roman"/>
                <w:b/>
                <w:bCs/>
                <w:color w:val="000000"/>
                <w:sz w:val="15"/>
              </w:rPr>
              <w:t xml:space="preserve"> item</w:t>
            </w:r>
          </w:p>
        </w:tc>
        <w:tc>
          <w:tcPr>
            <w:tcW w:w="960" w:type="dxa"/>
            <w:tcBorders>
              <w:top w:val="single" w:sz="4" w:space="0" w:color="BFBFBF"/>
              <w:left w:val="single" w:sz="4" w:space="0" w:color="BFBFBF"/>
              <w:bottom w:val="single" w:sz="4" w:space="0" w:color="BFBFBF"/>
              <w:right w:val="single" w:sz="4" w:space="0" w:color="BFBFBF"/>
            </w:tcBorders>
            <w:shd w:val="clear" w:color="auto" w:fill="D9EAF7"/>
            <w:tcMar>
              <w:top w:w="80" w:type="dxa"/>
              <w:left w:w="120" w:type="dxa"/>
              <w:bottom w:w="80" w:type="dxa"/>
              <w:right w:w="120" w:type="dxa"/>
            </w:tcMar>
            <w:vAlign w:val="center"/>
          </w:tcPr>
          <w:p w14:paraId="7BF3E60C"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b/>
                <w:bCs/>
                <w:color w:val="000000"/>
                <w:sz w:val="15"/>
              </w:rPr>
              <w:t>r</w:t>
            </w:r>
          </w:p>
        </w:tc>
      </w:tr>
      <w:tr w:rsidR="00853BDB" w:rsidRPr="00B80F0C" w14:paraId="3B9811E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DD6268C"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animal (Kingdom Animalia)</w:t>
            </w:r>
          </w:p>
          <w:p w14:paraId="3B91840E"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83D398"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459452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cellulose?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FBE1E2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−.99</w:t>
            </w:r>
          </w:p>
        </w:tc>
      </w:tr>
      <w:tr w:rsidR="00853BDB" w:rsidRPr="00B80F0C" w14:paraId="5EDE0E5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3F4242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1B1C4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319515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contain large fluid filled vacuoles as a major structural component?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D519C1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−.98</w:t>
            </w:r>
          </w:p>
        </w:tc>
      </w:tr>
      <w:tr w:rsidR="00853BDB" w:rsidRPr="00B80F0C" w14:paraId="4D58CF9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DA418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B11C5C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3DCE09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centrioles or </w:t>
            </w:r>
            <w:proofErr w:type="gramStart"/>
            <w:r w:rsidRPr="00B80F0C">
              <w:rPr>
                <w:rFonts w:ascii="Arial" w:eastAsia="Arial" w:hAnsi="Arial" w:cs="Times New Roman"/>
                <w:color w:val="000000"/>
                <w:sz w:val="15"/>
              </w:rPr>
              <w:t>centriole like</w:t>
            </w:r>
            <w:proofErr w:type="gramEnd"/>
            <w:r w:rsidRPr="00B80F0C">
              <w:rPr>
                <w:rFonts w:ascii="Arial" w:eastAsia="Arial" w:hAnsi="Arial" w:cs="Times New Roman"/>
                <w:color w:val="000000"/>
                <w:sz w:val="15"/>
              </w:rPr>
              <w:t xml:space="preserve"> structures in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BA112B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.98</w:t>
            </w:r>
          </w:p>
        </w:tc>
      </w:tr>
      <w:tr w:rsidR="00853BDB" w:rsidRPr="00B80F0C" w14:paraId="6754772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2112D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6DCE8C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D9C00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have cell walls?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A8A1D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73731E6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E6C4E7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C0BEF2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E2413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photosynthesize?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2EC047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3EA4930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261DD23"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plant (Kingdom Plantae)</w:t>
            </w:r>
          </w:p>
          <w:p w14:paraId="1F6D5677"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09AE966"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1F8C38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cellulose?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F72B55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.99</w:t>
            </w:r>
          </w:p>
        </w:tc>
      </w:tr>
      <w:tr w:rsidR="00853BDB" w:rsidRPr="00B80F0C" w14:paraId="36FB10A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A8DF50"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B8BD84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EF4076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contain large fluid filled vacuoles as a major structural component?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2CE14A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.98</w:t>
            </w:r>
          </w:p>
        </w:tc>
      </w:tr>
      <w:tr w:rsidR="00853BDB" w:rsidRPr="00B80F0C" w14:paraId="07B1256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BAA32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B12AAE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33F4B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centrioles or </w:t>
            </w:r>
            <w:proofErr w:type="gramStart"/>
            <w:r w:rsidRPr="00B80F0C">
              <w:rPr>
                <w:rFonts w:ascii="Arial" w:eastAsia="Arial" w:hAnsi="Arial" w:cs="Times New Roman"/>
                <w:color w:val="000000"/>
                <w:sz w:val="15"/>
              </w:rPr>
              <w:t>centriole like</w:t>
            </w:r>
            <w:proofErr w:type="gramEnd"/>
            <w:r w:rsidRPr="00B80F0C">
              <w:rPr>
                <w:rFonts w:ascii="Arial" w:eastAsia="Arial" w:hAnsi="Arial" w:cs="Times New Roman"/>
                <w:color w:val="000000"/>
                <w:sz w:val="15"/>
              </w:rPr>
              <w:t xml:space="preserve"> structures in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23F767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−.98</w:t>
            </w:r>
          </w:p>
        </w:tc>
      </w:tr>
      <w:tr w:rsidR="00853BDB" w:rsidRPr="00B80F0C" w14:paraId="0BBD1B7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1F4964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F3685B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9B4F92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photosynthesize?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EC80D8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6C9B9DB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0D3691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9736E6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C6001C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have cell walls?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30C8F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3EFE0C6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8FEC02A"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fungus (Kingdom Fungi)</w:t>
            </w:r>
          </w:p>
          <w:p w14:paraId="501ECBC5"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87C2D77"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E9137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change its sex or mating type during its lifetime?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E9C588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.81</w:t>
            </w:r>
          </w:p>
        </w:tc>
      </w:tr>
      <w:tr w:rsidR="00853BDB" w:rsidRPr="00B80F0C" w14:paraId="08DA113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2E12C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993037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7F95F7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4CF897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−.81</w:t>
            </w:r>
          </w:p>
        </w:tc>
      </w:tr>
      <w:tr w:rsidR="00853BDB" w:rsidRPr="00B80F0C" w14:paraId="43CFB07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0D2790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5795DB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C0D892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537C2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−.80</w:t>
            </w:r>
          </w:p>
        </w:tc>
      </w:tr>
      <w:tr w:rsidR="00853BDB" w:rsidRPr="00B80F0C" w14:paraId="4B4D121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1B201E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4FFBCA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1F451C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multiple distinct tissue types with specialized functions?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4F2A26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−.79</w:t>
            </w:r>
          </w:p>
        </w:tc>
      </w:tr>
      <w:tr w:rsidR="00853BDB" w:rsidRPr="00B80F0C" w14:paraId="2F0C378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6BC2A43"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BAE3CB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65CBD7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obtain nutrients primarily by decomposing dead organic matter?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EDCFE1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.77</w:t>
            </w:r>
          </w:p>
        </w:tc>
      </w:tr>
      <w:tr w:rsidR="00853BDB" w:rsidRPr="00B80F0C" w14:paraId="0D92F39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2BB3666"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chordate (Phylum Chordata)</w:t>
            </w:r>
          </w:p>
          <w:p w14:paraId="6322A04C"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6C7B1F"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6BC3A3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rigid internal skeleton or structural support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E13182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.93</w:t>
            </w:r>
          </w:p>
        </w:tc>
      </w:tr>
      <w:tr w:rsidR="00853BDB" w:rsidRPr="00B80F0C" w14:paraId="4085691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99732F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88AB1B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BD011E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hemoglobin or hemoglobin like molecules in its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84C41C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.91</w:t>
            </w:r>
          </w:p>
        </w:tc>
      </w:tr>
      <w:tr w:rsidR="00853BDB" w:rsidRPr="00B80F0C" w14:paraId="6BC302E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91D1E0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D15AC6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383347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specialized pores or openings in its outer surface for gas exchange e.g. stomata spiracles lenticels?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B81C08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203ED9F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3545E3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AF6AA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29A65A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chitin as a structural material?</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8397B6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−.88</w:t>
            </w:r>
          </w:p>
        </w:tc>
      </w:tr>
      <w:tr w:rsidR="00853BDB" w:rsidRPr="00B80F0C" w14:paraId="136F808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63C5BC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49AB27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DBD8E1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body plan that includes a pseudocoelom or coelom like cavity?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C01FDB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.88</w:t>
            </w:r>
          </w:p>
        </w:tc>
      </w:tr>
      <w:tr w:rsidR="00853BDB" w:rsidRPr="00B80F0C" w14:paraId="0198EEB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7A32246"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arthropod (Phylum Arthropoda)</w:t>
            </w:r>
          </w:p>
          <w:p w14:paraId="08669FBD"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40AD400"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E73E2A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chitin as a structural material?</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ECA4A8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5167546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0995C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1C3C3D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E3CFE8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closed circulatory or vascular system?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4FD385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−.95</w:t>
            </w:r>
          </w:p>
        </w:tc>
      </w:tr>
      <w:tr w:rsidR="00853BDB" w:rsidRPr="00B80F0C" w14:paraId="10199D4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41D8B0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C6B20F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4DCC85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rigid internal skeleton or structural support system?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4FEDAB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−.95</w:t>
            </w:r>
          </w:p>
        </w:tc>
      </w:tr>
      <w:tr w:rsidR="00853BDB" w:rsidRPr="00B80F0C" w14:paraId="7FF769C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1B2D3B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4707B5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A39192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specialized pores or openings in its outer surface for gas exchange e.g. stomata spiracles lenticels?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87488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377682E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1A2746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0585D5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902EA1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hemoglobin or hemoglobin like molecules in its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FDA5EE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5D7B891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88B55A"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lastRenderedPageBreak/>
              <w:t>Is mollusk (Phylum Mollusca)</w:t>
            </w:r>
          </w:p>
          <w:p w14:paraId="0FA22AF2"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B5632F2"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4ED4E20"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color w:val="000000"/>
                <w:sz w:val="15"/>
              </w:rPr>
              <w:t>Is</w:t>
            </w:r>
            <w:proofErr w:type="gramEnd"/>
            <w:r w:rsidRPr="00B80F0C">
              <w:rPr>
                <w:rFonts w:ascii="Arial" w:eastAsia="Arial" w:hAnsi="Arial" w:cs="Times New Roman"/>
                <w:color w:val="000000"/>
                <w:sz w:val="15"/>
              </w:rPr>
              <w:t xml:space="preserve"> calcium carbonate a significant structural material in this organism?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EDADDC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.76</w:t>
            </w:r>
          </w:p>
        </w:tc>
      </w:tr>
      <w:tr w:rsidR="00853BDB" w:rsidRPr="00B80F0C" w14:paraId="0D81B87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7480BC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1F7CC5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A68298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closed circulatory or vascular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90D47A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−.73</w:t>
            </w:r>
          </w:p>
        </w:tc>
      </w:tr>
      <w:tr w:rsidR="00853BDB" w:rsidRPr="00B80F0C" w14:paraId="006D373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48D8F8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5C73A8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71C3D4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166D10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−.71</w:t>
            </w:r>
          </w:p>
        </w:tc>
      </w:tr>
      <w:tr w:rsidR="00853BDB" w:rsidRPr="00B80F0C" w14:paraId="5D0A12C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8ECB5C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C06DAA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E00119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vitamin D or its precursors when exposed to UV light?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3AE9EA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−.71</w:t>
            </w:r>
          </w:p>
        </w:tc>
      </w:tr>
      <w:tr w:rsidR="00853BDB" w:rsidRPr="00B80F0C" w14:paraId="2E02265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7E9A5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1F474E5"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A3534E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rigid internal skeleton or structural support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63A84B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−.70</w:t>
            </w:r>
          </w:p>
        </w:tc>
      </w:tr>
      <w:tr w:rsidR="00853BDB" w:rsidRPr="00B80F0C" w14:paraId="3F62F10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384AFFE"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Is vascular plant (Phylum </w:t>
            </w:r>
            <w:proofErr w:type="spellStart"/>
            <w:r w:rsidRPr="00B80F0C">
              <w:rPr>
                <w:rFonts w:ascii="Arial" w:eastAsia="Arial" w:hAnsi="Arial" w:cs="Times New Roman"/>
                <w:b/>
                <w:bCs/>
                <w:color w:val="000000"/>
                <w:sz w:val="15"/>
              </w:rPr>
              <w:t>Tracheophyta</w:t>
            </w:r>
            <w:proofErr w:type="spellEnd"/>
            <w:r w:rsidRPr="00B80F0C">
              <w:rPr>
                <w:rFonts w:ascii="Arial" w:eastAsia="Arial" w:hAnsi="Arial" w:cs="Times New Roman"/>
                <w:b/>
                <w:bCs/>
                <w:color w:val="000000"/>
                <w:sz w:val="15"/>
              </w:rPr>
              <w:t>)</w:t>
            </w:r>
          </w:p>
          <w:p w14:paraId="34607073"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2C6C90F"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F1C4A1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cellulose?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B5462E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.99</w:t>
            </w:r>
          </w:p>
        </w:tc>
      </w:tr>
      <w:tr w:rsidR="00853BDB" w:rsidRPr="00B80F0C" w14:paraId="0A69A77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1C4E9A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A44F5F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9D3BC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centrioles or </w:t>
            </w:r>
            <w:proofErr w:type="gramStart"/>
            <w:r w:rsidRPr="00B80F0C">
              <w:rPr>
                <w:rFonts w:ascii="Arial" w:eastAsia="Arial" w:hAnsi="Arial" w:cs="Times New Roman"/>
                <w:color w:val="000000"/>
                <w:sz w:val="15"/>
              </w:rPr>
              <w:t>centriole like</w:t>
            </w:r>
            <w:proofErr w:type="gramEnd"/>
            <w:r w:rsidRPr="00B80F0C">
              <w:rPr>
                <w:rFonts w:ascii="Arial" w:eastAsia="Arial" w:hAnsi="Arial" w:cs="Times New Roman"/>
                <w:color w:val="000000"/>
                <w:sz w:val="15"/>
              </w:rPr>
              <w:t xml:space="preserve"> structures in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50B37D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34AF898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4B60B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C950E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63259C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photosynthesize?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4AB24C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6317511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D3C4E6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D985BA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901AD4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contain large fluid filled vacuoles as a major structural component?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062385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1E6D323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08DEA9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F6E896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E997A9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form symbiotic relationships with mycorrhizal fungi?</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1002A8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28AFE82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E2B933C"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moss (Phylum Bryophyta)</w:t>
            </w:r>
          </w:p>
          <w:p w14:paraId="48BC544A"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BFA7F82"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3FA9C4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life stage that is predominantly haploid?</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049578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5EC607F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F6A01A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CE233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F29834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survive being completely dried out and later rehydrate?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69EA25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.80</w:t>
            </w:r>
          </w:p>
        </w:tc>
      </w:tr>
      <w:tr w:rsidR="00853BDB" w:rsidRPr="00B80F0C" w14:paraId="3ABE7A0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E2C8950"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D9CA23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D0733C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photosynthesize?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5B1EE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.80</w:t>
            </w:r>
          </w:p>
        </w:tc>
      </w:tr>
      <w:tr w:rsidR="00853BDB" w:rsidRPr="00B80F0C" w14:paraId="46EDCCA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85C827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006B95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D0241B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life cycle involving an alternation between distinct multicellular haploid and diploid generations?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9EBE0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.80</w:t>
            </w:r>
          </w:p>
        </w:tc>
      </w:tr>
      <w:tr w:rsidR="00853BDB" w:rsidRPr="00B80F0C" w14:paraId="047DDE9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BD09A3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CB8829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D76186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transmit electrical signals between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92B02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−.79</w:t>
            </w:r>
          </w:p>
        </w:tc>
      </w:tr>
      <w:tr w:rsidR="00853BDB" w:rsidRPr="00B80F0C" w14:paraId="7ABA676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BD0B5FF"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red alga (Phylum Rhodophyta)</w:t>
            </w:r>
          </w:p>
          <w:p w14:paraId="40E2D67F"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94B9E7A"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50B8E1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life stage that is predominantly haploid?</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756745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.86</w:t>
            </w:r>
          </w:p>
        </w:tc>
      </w:tr>
      <w:tr w:rsidR="00853BDB" w:rsidRPr="00B80F0C" w14:paraId="6589ACE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C1EAC6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FC96D6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76A47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life cycle involving an alternation between distinct multicellular haploid and diploid generations?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B8F5A5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.85</w:t>
            </w:r>
          </w:p>
        </w:tc>
      </w:tr>
      <w:tr w:rsidR="00853BDB" w:rsidRPr="00B80F0C" w14:paraId="4E8BA90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DBABF9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055852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BE2467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transmit electrical signals between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B5410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−.85</w:t>
            </w:r>
          </w:p>
        </w:tc>
      </w:tr>
      <w:tr w:rsidR="00853BDB" w:rsidRPr="00B80F0C" w14:paraId="5889B92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E0D12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1C3B96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CAD6DA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centrioles or </w:t>
            </w:r>
            <w:proofErr w:type="gramStart"/>
            <w:r w:rsidRPr="00B80F0C">
              <w:rPr>
                <w:rFonts w:ascii="Arial" w:eastAsia="Arial" w:hAnsi="Arial" w:cs="Times New Roman"/>
                <w:color w:val="000000"/>
                <w:sz w:val="15"/>
              </w:rPr>
              <w:t>centriole like</w:t>
            </w:r>
            <w:proofErr w:type="gramEnd"/>
            <w:r w:rsidRPr="00B80F0C">
              <w:rPr>
                <w:rFonts w:ascii="Arial" w:eastAsia="Arial" w:hAnsi="Arial" w:cs="Times New Roman"/>
                <w:color w:val="000000"/>
                <w:sz w:val="15"/>
              </w:rPr>
              <w:t xml:space="preserve"> structures in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4547E9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0D3FD35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691EE6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772E2D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D74552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have cell walls?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2F2875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1E95C8F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49BF1FE"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green alga (Phylum Chlorophyta)</w:t>
            </w:r>
          </w:p>
          <w:p w14:paraId="4D9F965B"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E580F46"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34EF80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78EDBD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−.81</w:t>
            </w:r>
          </w:p>
        </w:tc>
      </w:tr>
      <w:tr w:rsidR="00853BDB" w:rsidRPr="00B80F0C" w14:paraId="0BE5488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34C569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2A3DAE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311417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808FD2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−.77</w:t>
            </w:r>
          </w:p>
        </w:tc>
      </w:tr>
      <w:tr w:rsidR="00853BDB" w:rsidRPr="00B80F0C" w14:paraId="7F83E45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61CC1F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849961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0FD24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require a mate or pollinator partner organism to reproduce?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C0323D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−.76</w:t>
            </w:r>
          </w:p>
        </w:tc>
      </w:tr>
      <w:tr w:rsidR="00853BDB" w:rsidRPr="00B80F0C" w14:paraId="15B09D8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1DB147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CAD5B5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197173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multiple distinct tissue types with specialized functions?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C618ED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−.76</w:t>
            </w:r>
          </w:p>
        </w:tc>
      </w:tr>
      <w:tr w:rsidR="00853BDB" w:rsidRPr="00B80F0C" w14:paraId="562CC8B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3970C7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4C630A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246824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life stage that is predominantly haploid?</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012D1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.76</w:t>
            </w:r>
          </w:p>
        </w:tc>
      </w:tr>
      <w:tr w:rsidR="00853BDB" w:rsidRPr="00B80F0C" w14:paraId="46527F4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F1E00A3"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annelid (Phylum Annelida)</w:t>
            </w:r>
          </w:p>
          <w:p w14:paraId="0D0B1801"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DA486F9"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DAE98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83DCF9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38CD7C1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5E94D9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25347D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FF6F73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enzymes capable of degrading lignin?</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076CE1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.74</w:t>
            </w:r>
          </w:p>
        </w:tc>
      </w:tr>
      <w:tr w:rsidR="00853BDB" w:rsidRPr="00B80F0C" w14:paraId="67B6F50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E1F0EA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881ACE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1D3E9E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silicon (Si) or silica an important structural component of this organism?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9C0E25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.73</w:t>
            </w:r>
          </w:p>
        </w:tc>
      </w:tr>
      <w:tr w:rsidR="00853BDB" w:rsidRPr="00B80F0C" w14:paraId="2C9CFEB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E2B87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4CBFD3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0BEA34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C8A319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−.72</w:t>
            </w:r>
          </w:p>
        </w:tc>
      </w:tr>
      <w:tr w:rsidR="00853BDB" w:rsidRPr="00B80F0C" w14:paraId="23877DF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DE4874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27602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89F8C9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obtain nutrients primarily by decomposing dead organic matter?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BE10B9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.70</w:t>
            </w:r>
          </w:p>
        </w:tc>
      </w:tr>
      <w:tr w:rsidR="00853BDB" w:rsidRPr="00B80F0C" w14:paraId="37EA032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FF9720F"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bird (Class Aves)</w:t>
            </w:r>
          </w:p>
          <w:p w14:paraId="3F997BCC"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E2F0C7C"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DFEE6E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pheromones or chemical signals to coordinate behavior or development among members of its own species?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ED47D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3954835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787FFA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766A51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7D963B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generate significant metabolic heat thermogenesis?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9D41C7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.86</w:t>
            </w:r>
          </w:p>
        </w:tc>
      </w:tr>
      <w:tr w:rsidR="00853BDB" w:rsidRPr="00B80F0C" w14:paraId="6AD0C50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A3F0AA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F887A0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1BEB5A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build a nest or similar structure for its offspring?</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C4C010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235272E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22B88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D0E65A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C5F1B4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continue growing throughout its life indeterminate growth?</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7A72C1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553470A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D0DC80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4BF876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BAC34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wind important in this organism's life?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1E339F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.83</w:t>
            </w:r>
          </w:p>
        </w:tc>
      </w:tr>
      <w:tr w:rsidR="00853BDB" w:rsidRPr="00B80F0C" w14:paraId="6F0DC27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7D2BD63"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mammal (Class Mammalia)</w:t>
            </w:r>
          </w:p>
          <w:p w14:paraId="4AB86F6F"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097C174"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8E5479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hair (fur) or trichomes?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EF884D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.99</w:t>
            </w:r>
          </w:p>
        </w:tc>
      </w:tr>
      <w:tr w:rsidR="00853BDB" w:rsidRPr="00B80F0C" w14:paraId="3B2CC8F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DEA2133"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A0896F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693674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Are seeds (eggs) outside the body or spores involved in this organism's reproductive process?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FEEE75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−.98</w:t>
            </w:r>
          </w:p>
        </w:tc>
      </w:tr>
      <w:tr w:rsidR="00853BDB" w:rsidRPr="00B80F0C" w14:paraId="1260847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25C08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35717D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F3A5A1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scales or squama?</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C9DF22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68EBA9A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BC5793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1C89D4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846ACA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generate significant metabolic heat thermogenesis?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A5924F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.69</w:t>
            </w:r>
          </w:p>
        </w:tc>
      </w:tr>
      <w:tr w:rsidR="00853BDB" w:rsidRPr="00B80F0C" w14:paraId="026065A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D75FE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8867A4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A0CF3F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internal gas filled cavities or chambers?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DF746B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100FBA3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7284741"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reptile (Class Reptilia)</w:t>
            </w:r>
          </w:p>
          <w:p w14:paraId="6F425A0F"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F85F34C"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0D3A29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generate significant metabolic heat thermogenesis?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108D7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244712E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679B5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FBFE7E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03117D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protective outer covering e.g. (bark) armor durable scales thick exoskeleton (</w:t>
            </w:r>
            <w:proofErr w:type="spellStart"/>
            <w:r w:rsidRPr="00B80F0C">
              <w:rPr>
                <w:rFonts w:ascii="Arial" w:eastAsia="Arial" w:hAnsi="Arial" w:cs="Times New Roman"/>
                <w:color w:val="000000"/>
                <w:sz w:val="15"/>
              </w:rPr>
              <w:t>etc</w:t>
            </w:r>
            <w:proofErr w:type="spellEnd"/>
            <w:r w:rsidRPr="00B80F0C">
              <w:rPr>
                <w:rFonts w:ascii="Arial" w:eastAsia="Arial" w:hAnsi="Arial" w:cs="Times New Roman"/>
                <w:color w:val="000000"/>
                <w:sz w:val="15"/>
              </w:rPr>
              <w: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66D259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.83</w:t>
            </w:r>
          </w:p>
        </w:tc>
      </w:tr>
      <w:tr w:rsidR="00853BDB" w:rsidRPr="00B80F0C" w14:paraId="7E61C87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5ADF37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625FF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2078B7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scales or squama?</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7E828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.79</w:t>
            </w:r>
          </w:p>
        </w:tc>
      </w:tr>
      <w:tr w:rsidR="00853BDB" w:rsidRPr="00B80F0C" w14:paraId="3348161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8542DC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6D467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B354A4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continue growing throughout its life indeterminate growth?</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6E5F3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.78</w:t>
            </w:r>
          </w:p>
        </w:tc>
      </w:tr>
      <w:tr w:rsidR="00853BDB" w:rsidRPr="00B80F0C" w14:paraId="0EBD427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F83C73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D7E93E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BFCAF6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produce complex vocalizations or sounds?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7E1DBE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−.75</w:t>
            </w:r>
          </w:p>
        </w:tc>
      </w:tr>
      <w:tr w:rsidR="00853BDB" w:rsidRPr="00B80F0C" w14:paraId="744D9C6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AAE4FC"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amphibian (Class Amphibia)</w:t>
            </w:r>
          </w:p>
          <w:p w14:paraId="701F5BA7"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E0C1A23"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153B65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scales or squama?</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385EFC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79F1973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07540D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44EE25"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870AED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5F0978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−.83</w:t>
            </w:r>
          </w:p>
        </w:tc>
      </w:tr>
      <w:tr w:rsidR="00853BDB" w:rsidRPr="00B80F0C" w14:paraId="4EDFE2D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443FBC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F1E6AB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CF1BB0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generate significant metabolic heat thermogenesis?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A040B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−.83</w:t>
            </w:r>
          </w:p>
        </w:tc>
      </w:tr>
      <w:tr w:rsidR="00853BDB" w:rsidRPr="00B80F0C" w14:paraId="55CECEE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E0EC9E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86423F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4C4A98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antibiotic or antimicrobial compounds?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7A9528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.80</w:t>
            </w:r>
          </w:p>
        </w:tc>
      </w:tr>
      <w:tr w:rsidR="00853BDB" w:rsidRPr="00B80F0C" w14:paraId="2A54F7E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9E3EB3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7C3E73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189E60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undergo dramatic morphological changes between life stages?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24B359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.73</w:t>
            </w:r>
          </w:p>
        </w:tc>
      </w:tr>
      <w:tr w:rsidR="00853BDB" w:rsidRPr="00B80F0C" w14:paraId="1C0D684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8B6CB95"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fish (any of 4 fish classes)</w:t>
            </w:r>
          </w:p>
          <w:p w14:paraId="37ACE03B"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E230DBF"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1D3622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use gills or </w:t>
            </w:r>
            <w:proofErr w:type="gramStart"/>
            <w:r w:rsidRPr="00B80F0C">
              <w:rPr>
                <w:rFonts w:ascii="Arial" w:eastAsia="Arial" w:hAnsi="Arial" w:cs="Times New Roman"/>
                <w:color w:val="000000"/>
                <w:sz w:val="15"/>
              </w:rPr>
              <w:t>gill like</w:t>
            </w:r>
            <w:proofErr w:type="gramEnd"/>
            <w:r w:rsidRPr="00B80F0C">
              <w:rPr>
                <w:rFonts w:ascii="Arial" w:eastAsia="Arial" w:hAnsi="Arial" w:cs="Times New Roman"/>
                <w:color w:val="000000"/>
                <w:sz w:val="15"/>
              </w:rPr>
              <w:t xml:space="preserve"> structures for gas exchange?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56A5A0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.96</w:t>
            </w:r>
          </w:p>
        </w:tc>
      </w:tr>
      <w:tr w:rsidR="00853BDB" w:rsidRPr="00B80F0C" w14:paraId="5608411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967726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9C626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A78283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(shed) dead parts of its mass periodically?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EAAB5A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−.96</w:t>
            </w:r>
          </w:p>
        </w:tc>
      </w:tr>
      <w:tr w:rsidR="00853BDB" w:rsidRPr="00B80F0C" w14:paraId="483CA11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5B67670"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3EA610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19A430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survive long periods under water?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60A67C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.95</w:t>
            </w:r>
          </w:p>
        </w:tc>
      </w:tr>
      <w:tr w:rsidR="00853BDB" w:rsidRPr="00B80F0C" w14:paraId="607D7E3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FC36E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ED4514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23F048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primarily aquatic?</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69EADC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.93</w:t>
            </w:r>
          </w:p>
        </w:tc>
      </w:tr>
      <w:tr w:rsidR="00853BDB" w:rsidRPr="00B80F0C" w14:paraId="79B1222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960C6E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BC20A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C3C929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D1478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4EDAEC4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B787A4E"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Is cartilaginous fish (Class </w:t>
            </w:r>
            <w:proofErr w:type="spellStart"/>
            <w:r w:rsidRPr="00B80F0C">
              <w:rPr>
                <w:rFonts w:ascii="Arial" w:eastAsia="Arial" w:hAnsi="Arial" w:cs="Times New Roman"/>
                <w:b/>
                <w:bCs/>
                <w:color w:val="000000"/>
                <w:sz w:val="15"/>
              </w:rPr>
              <w:t>Elasmobranchii</w:t>
            </w:r>
            <w:proofErr w:type="spellEnd"/>
            <w:r w:rsidRPr="00B80F0C">
              <w:rPr>
                <w:rFonts w:ascii="Arial" w:eastAsia="Arial" w:hAnsi="Arial" w:cs="Times New Roman"/>
                <w:b/>
                <w:bCs/>
                <w:color w:val="000000"/>
                <w:sz w:val="15"/>
              </w:rPr>
              <w:t>)</w:t>
            </w:r>
          </w:p>
          <w:p w14:paraId="77F8BC1A"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C553360"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BA09C2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tolerate high levels of salinity in its environment?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93597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.77</w:t>
            </w:r>
          </w:p>
        </w:tc>
      </w:tr>
      <w:tr w:rsidR="00853BDB" w:rsidRPr="00B80F0C" w14:paraId="44B10D0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FA79B1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BF6854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B638AD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survive long periods under water?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4D1839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.72</w:t>
            </w:r>
          </w:p>
        </w:tc>
      </w:tr>
      <w:tr w:rsidR="00853BDB" w:rsidRPr="00B80F0C" w14:paraId="0E79CF4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74D4D4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B99D20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71AB2A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use gills or </w:t>
            </w:r>
            <w:proofErr w:type="gramStart"/>
            <w:r w:rsidRPr="00B80F0C">
              <w:rPr>
                <w:rFonts w:ascii="Arial" w:eastAsia="Arial" w:hAnsi="Arial" w:cs="Times New Roman"/>
                <w:color w:val="000000"/>
                <w:sz w:val="15"/>
              </w:rPr>
              <w:t>gill like</w:t>
            </w:r>
            <w:proofErr w:type="gramEnd"/>
            <w:r w:rsidRPr="00B80F0C">
              <w:rPr>
                <w:rFonts w:ascii="Arial" w:eastAsia="Arial" w:hAnsi="Arial" w:cs="Times New Roman"/>
                <w:color w:val="000000"/>
                <w:sz w:val="15"/>
              </w:rPr>
              <w:t xml:space="preserve"> structures for gas exchange?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6448A4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.66</w:t>
            </w:r>
          </w:p>
        </w:tc>
      </w:tr>
      <w:tr w:rsidR="00853BDB" w:rsidRPr="00B80F0C" w14:paraId="03A0585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212094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8FA8F8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F612AC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DB3BE8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−.62</w:t>
            </w:r>
          </w:p>
        </w:tc>
      </w:tr>
      <w:tr w:rsidR="00853BDB" w:rsidRPr="00B80F0C" w14:paraId="03DD571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96AF18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6BFB62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3BC03A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specialized pores or openings in its outer surface for gas exchange e.g. stomata spiracles lenticels?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EE4354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.61</w:t>
            </w:r>
          </w:p>
        </w:tc>
      </w:tr>
      <w:tr w:rsidR="00853BDB" w:rsidRPr="00B80F0C" w14:paraId="6F62C06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D63B758"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Is insect (Class </w:t>
            </w:r>
            <w:proofErr w:type="spellStart"/>
            <w:r w:rsidRPr="00B80F0C">
              <w:rPr>
                <w:rFonts w:ascii="Arial" w:eastAsia="Arial" w:hAnsi="Arial" w:cs="Times New Roman"/>
                <w:b/>
                <w:bCs/>
                <w:color w:val="000000"/>
                <w:sz w:val="15"/>
              </w:rPr>
              <w:t>Insecta</w:t>
            </w:r>
            <w:proofErr w:type="spellEnd"/>
            <w:r w:rsidRPr="00B80F0C">
              <w:rPr>
                <w:rFonts w:ascii="Arial" w:eastAsia="Arial" w:hAnsi="Arial" w:cs="Times New Roman"/>
                <w:b/>
                <w:bCs/>
                <w:color w:val="000000"/>
                <w:sz w:val="15"/>
              </w:rPr>
              <w:t>)</w:t>
            </w:r>
          </w:p>
          <w:p w14:paraId="557D9391"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D931165"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E0F22D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chitin as a structural material?</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5B9439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75D8BFA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A7B693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B800EF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CAE51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rigid internal skeleton or structural support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4C432A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−.95</w:t>
            </w:r>
          </w:p>
        </w:tc>
      </w:tr>
      <w:tr w:rsidR="00853BDB" w:rsidRPr="00B80F0C" w14:paraId="1A551B2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73E763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248F29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38E8A6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closed circulatory or vascular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E616B1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−.94</w:t>
            </w:r>
          </w:p>
        </w:tc>
      </w:tr>
      <w:tr w:rsidR="00853BDB" w:rsidRPr="00B80F0C" w14:paraId="3267B10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DFEA46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CF6782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66B935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specialized pores or openings in its outer surface for gas exchange e.g. stomata spiracles lenticels?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7FFFBB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.94</w:t>
            </w:r>
          </w:p>
        </w:tc>
      </w:tr>
      <w:tr w:rsidR="00853BDB" w:rsidRPr="00B80F0C" w14:paraId="5E00E26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EFE6F5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2035A9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5B72CD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hemoglobin or hemoglobin like molecules in its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F403A1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44F61ED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2FACB8E"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arachnid (Class Arachnida)</w:t>
            </w:r>
          </w:p>
          <w:p w14:paraId="4A5FF8A0"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D1FD7F"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8F6D62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rely on extracellular digestion secreting enzymes outside its body to break down nutrients before absorbing them?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81F73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.78</w:t>
            </w:r>
          </w:p>
        </w:tc>
      </w:tr>
      <w:tr w:rsidR="00853BDB" w:rsidRPr="00B80F0C" w14:paraId="73334E3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10B30D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55DB48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6E33B4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666721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−.75</w:t>
            </w:r>
          </w:p>
        </w:tc>
      </w:tr>
      <w:tr w:rsidR="00853BDB" w:rsidRPr="00B80F0C" w14:paraId="022FF74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4BA15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A79640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DFFC0E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chitin as a structural material?</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7974B4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.72</w:t>
            </w:r>
          </w:p>
        </w:tc>
      </w:tr>
      <w:tr w:rsidR="00853BDB" w:rsidRPr="00B80F0C" w14:paraId="78E5BC7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52F1F6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BD4E23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0F6B44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venomous?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36FF3B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23F2B65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07B631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896398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62AFD9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closed circulatory or vascular system?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A5041A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−.67</w:t>
            </w:r>
          </w:p>
        </w:tc>
      </w:tr>
      <w:tr w:rsidR="00853BDB" w:rsidRPr="00B80F0C" w14:paraId="63AACF6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14A4DA6"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crustacean (Class Malacostraca)</w:t>
            </w:r>
          </w:p>
          <w:p w14:paraId="0A91A091"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FC98430"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0E0F10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closed circulatory or vascular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08BF10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−.74</w:t>
            </w:r>
          </w:p>
        </w:tc>
      </w:tr>
      <w:tr w:rsidR="00853BDB" w:rsidRPr="00B80F0C" w14:paraId="6809AFE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AE3297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7BA708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67CC58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BB208D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−.70</w:t>
            </w:r>
          </w:p>
        </w:tc>
      </w:tr>
      <w:tr w:rsidR="00853BDB" w:rsidRPr="00B80F0C" w14:paraId="6BF7E5F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6AE8A5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0FEC9E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994A4F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use chitin as a structural material?</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8A8AB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.70</w:t>
            </w:r>
          </w:p>
        </w:tc>
      </w:tr>
      <w:tr w:rsidR="00853BDB" w:rsidRPr="00B80F0C" w14:paraId="6836A03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3D447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97945A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C71F42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rigid internal skeleton or structural support system?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AF755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0760C20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2AC5A1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909A3A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1D7784A"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color w:val="000000"/>
                <w:sz w:val="15"/>
              </w:rPr>
              <w:t>Is</w:t>
            </w:r>
            <w:proofErr w:type="gramEnd"/>
            <w:r w:rsidRPr="00B80F0C">
              <w:rPr>
                <w:rFonts w:ascii="Arial" w:eastAsia="Arial" w:hAnsi="Arial" w:cs="Times New Roman"/>
                <w:color w:val="000000"/>
                <w:sz w:val="15"/>
              </w:rPr>
              <w:t xml:space="preserve"> calcium carbonate a significant structural material in this organism?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2E5AD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.65</w:t>
            </w:r>
          </w:p>
        </w:tc>
      </w:tr>
      <w:tr w:rsidR="00853BDB" w:rsidRPr="00B80F0C" w14:paraId="5F2826B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6006D0C"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bivalve (Class Bivalvia)</w:t>
            </w:r>
          </w:p>
          <w:p w14:paraId="79642B6A"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E27B58"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5A29FE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ADE59C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−.75</w:t>
            </w:r>
          </w:p>
        </w:tc>
      </w:tr>
      <w:tr w:rsidR="00853BDB" w:rsidRPr="00B80F0C" w14:paraId="0D7CF4E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2618C5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3512A3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CC4BB4"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color w:val="000000"/>
                <w:sz w:val="15"/>
              </w:rPr>
              <w:t>Is</w:t>
            </w:r>
            <w:proofErr w:type="gramEnd"/>
            <w:r w:rsidRPr="00B80F0C">
              <w:rPr>
                <w:rFonts w:ascii="Arial" w:eastAsia="Arial" w:hAnsi="Arial" w:cs="Times New Roman"/>
                <w:color w:val="000000"/>
                <w:sz w:val="15"/>
              </w:rPr>
              <w:t xml:space="preserve"> calcium carbonate a significant structural material in this organism?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781112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.69</w:t>
            </w:r>
          </w:p>
        </w:tc>
      </w:tr>
      <w:tr w:rsidR="00853BDB" w:rsidRPr="00B80F0C" w14:paraId="57C51DB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CCA1B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E654BE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F1E26B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form perennial structures that persist and regrow across multiple years or seasons?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BF810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3E55F49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11D63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53C29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5BEC3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vitamin D or its precursors when exposed to UV light?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8812AD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185F33C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295275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F11F57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F02A20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closed circulatory or vascular system?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310036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−.67</w:t>
            </w:r>
          </w:p>
        </w:tc>
      </w:tr>
      <w:tr w:rsidR="00853BDB" w:rsidRPr="00B80F0C" w14:paraId="025F793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7512279"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Is gastropod (Class </w:t>
            </w:r>
            <w:proofErr w:type="spellStart"/>
            <w:r w:rsidRPr="00B80F0C">
              <w:rPr>
                <w:rFonts w:ascii="Arial" w:eastAsia="Arial" w:hAnsi="Arial" w:cs="Times New Roman"/>
                <w:b/>
                <w:bCs/>
                <w:color w:val="000000"/>
                <w:sz w:val="15"/>
              </w:rPr>
              <w:t>Gastropoda</w:t>
            </w:r>
            <w:proofErr w:type="spellEnd"/>
            <w:r w:rsidRPr="00B80F0C">
              <w:rPr>
                <w:rFonts w:ascii="Arial" w:eastAsia="Arial" w:hAnsi="Arial" w:cs="Times New Roman"/>
                <w:b/>
                <w:bCs/>
                <w:color w:val="000000"/>
                <w:sz w:val="15"/>
              </w:rPr>
              <w:t>)</w:t>
            </w:r>
          </w:p>
          <w:p w14:paraId="1EA43EA5"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E040CBF"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C69B5D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magnesium (Mg) used in any way in this organism's physiology?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E7179E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−.79</w:t>
            </w:r>
          </w:p>
        </w:tc>
      </w:tr>
      <w:tr w:rsidR="00853BDB" w:rsidRPr="00B80F0C" w14:paraId="223486D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3BA70C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85397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BF988E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tentacles or tentacle like appendages?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F05F27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.74</w:t>
            </w:r>
          </w:p>
        </w:tc>
      </w:tr>
      <w:tr w:rsidR="00853BDB" w:rsidRPr="00B80F0C" w14:paraId="634128C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424DED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5867D15"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3795C55"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color w:val="000000"/>
                <w:sz w:val="15"/>
              </w:rPr>
              <w:t>Is</w:t>
            </w:r>
            <w:proofErr w:type="gramEnd"/>
            <w:r w:rsidRPr="00B80F0C">
              <w:rPr>
                <w:rFonts w:ascii="Arial" w:eastAsia="Arial" w:hAnsi="Arial" w:cs="Times New Roman"/>
                <w:color w:val="000000"/>
                <w:sz w:val="15"/>
              </w:rPr>
              <w:t xml:space="preserve"> calcium carbonate a significant structural material in this organism?</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1D7EA3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7E3759B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5C7451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B296E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653754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C622F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−.67</w:t>
            </w:r>
          </w:p>
        </w:tc>
      </w:tr>
      <w:tr w:rsidR="00853BDB" w:rsidRPr="00B80F0C" w14:paraId="73F3116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C794CA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47E325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85D98E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enzymes capable of degrading lignin?</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9C0C92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.65</w:t>
            </w:r>
          </w:p>
        </w:tc>
      </w:tr>
      <w:tr w:rsidR="00853BDB" w:rsidRPr="00B80F0C" w14:paraId="5250EEA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EEF63AD"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Is eudicot (Class Magnoliopsida)</w:t>
            </w:r>
          </w:p>
          <w:p w14:paraId="50CFB3CC"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B316BAE"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1FCD27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cellulose?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B24154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.96</w:t>
            </w:r>
          </w:p>
        </w:tc>
      </w:tr>
      <w:tr w:rsidR="00853BDB" w:rsidRPr="00B80F0C" w14:paraId="196904D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5E1514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FF87A0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A6EE2F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photosynthesize?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B0712C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.96</w:t>
            </w:r>
          </w:p>
        </w:tc>
      </w:tr>
      <w:tr w:rsidR="00853BDB" w:rsidRPr="00B80F0C" w14:paraId="1DCE1D5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CEC433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EDB5FE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0FB39B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form symbiotic relationships with mycorrhizal fungi?</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E1498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.94</w:t>
            </w:r>
          </w:p>
        </w:tc>
      </w:tr>
      <w:tr w:rsidR="00853BDB" w:rsidRPr="00B80F0C" w14:paraId="1678BC3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48E72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2D98F4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F59654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centrioles or </w:t>
            </w:r>
            <w:proofErr w:type="gramStart"/>
            <w:r w:rsidRPr="00B80F0C">
              <w:rPr>
                <w:rFonts w:ascii="Arial" w:eastAsia="Arial" w:hAnsi="Arial" w:cs="Times New Roman"/>
                <w:color w:val="000000"/>
                <w:sz w:val="15"/>
              </w:rPr>
              <w:t>centriole like</w:t>
            </w:r>
            <w:proofErr w:type="gramEnd"/>
            <w:r w:rsidRPr="00B80F0C">
              <w:rPr>
                <w:rFonts w:ascii="Arial" w:eastAsia="Arial" w:hAnsi="Arial" w:cs="Times New Roman"/>
                <w:color w:val="000000"/>
                <w:sz w:val="15"/>
              </w:rPr>
              <w:t xml:space="preserve"> structures in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8F95F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−.93</w:t>
            </w:r>
          </w:p>
        </w:tc>
      </w:tr>
      <w:tr w:rsidR="00853BDB" w:rsidRPr="00B80F0C" w14:paraId="0DA90AC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0D82B4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01BC6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A4B0C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 </w:t>
            </w:r>
            <w:proofErr w:type="gramStart"/>
            <w:r w:rsidRPr="00B80F0C">
              <w:rPr>
                <w:rFonts w:ascii="Arial" w:eastAsia="Arial" w:hAnsi="Arial" w:cs="Times New Roman"/>
                <w:color w:val="000000"/>
                <w:sz w:val="15"/>
              </w:rPr>
              <w:t>this</w:t>
            </w:r>
            <w:proofErr w:type="gramEnd"/>
            <w:r w:rsidRPr="00B80F0C">
              <w:rPr>
                <w:rFonts w:ascii="Arial" w:eastAsia="Arial" w:hAnsi="Arial" w:cs="Times New Roman"/>
                <w:color w:val="000000"/>
                <w:sz w:val="15"/>
              </w:rPr>
              <w:t xml:space="preserve"> organism's cells contain large fluid filled vacuoles as a major structural component?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21F811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.93</w:t>
            </w:r>
          </w:p>
        </w:tc>
      </w:tr>
      <w:tr w:rsidR="00853BDB" w:rsidRPr="00B80F0C" w14:paraId="5630D94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9104F71"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Is monocot (Class </w:t>
            </w:r>
            <w:proofErr w:type="spellStart"/>
            <w:r w:rsidRPr="00B80F0C">
              <w:rPr>
                <w:rFonts w:ascii="Arial" w:eastAsia="Arial" w:hAnsi="Arial" w:cs="Times New Roman"/>
                <w:b/>
                <w:bCs/>
                <w:color w:val="000000"/>
                <w:sz w:val="15"/>
              </w:rPr>
              <w:t>Liliopsida</w:t>
            </w:r>
            <w:proofErr w:type="spellEnd"/>
            <w:r w:rsidRPr="00B80F0C">
              <w:rPr>
                <w:rFonts w:ascii="Arial" w:eastAsia="Arial" w:hAnsi="Arial" w:cs="Times New Roman"/>
                <w:b/>
                <w:bCs/>
                <w:color w:val="000000"/>
                <w:sz w:val="15"/>
              </w:rPr>
              <w:t>)</w:t>
            </w:r>
          </w:p>
          <w:p w14:paraId="71C45AEB"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4E0E468"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2A7272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form perennial structures that persist and regrow across multiple years or seasons?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195AD9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1.00</w:t>
            </w:r>
          </w:p>
        </w:tc>
      </w:tr>
      <w:tr w:rsidR="00853BDB" w:rsidRPr="00B80F0C" w14:paraId="5AC7DB6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B0BB8A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BB7CC4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52502C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cellulose?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7E7983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.93</w:t>
            </w:r>
          </w:p>
        </w:tc>
      </w:tr>
      <w:tr w:rsidR="00853BDB" w:rsidRPr="00B80F0C" w14:paraId="396ED91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0392C0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C5ADD0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4DF847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centrioles or </w:t>
            </w:r>
            <w:proofErr w:type="gramStart"/>
            <w:r w:rsidRPr="00B80F0C">
              <w:rPr>
                <w:rFonts w:ascii="Arial" w:eastAsia="Arial" w:hAnsi="Arial" w:cs="Times New Roman"/>
                <w:color w:val="000000"/>
                <w:sz w:val="15"/>
              </w:rPr>
              <w:t>centriole like</w:t>
            </w:r>
            <w:proofErr w:type="gramEnd"/>
            <w:r w:rsidRPr="00B80F0C">
              <w:rPr>
                <w:rFonts w:ascii="Arial" w:eastAsia="Arial" w:hAnsi="Arial" w:cs="Times New Roman"/>
                <w:color w:val="000000"/>
                <w:sz w:val="15"/>
              </w:rPr>
              <w:t xml:space="preserve"> structures in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DE947A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−.93</w:t>
            </w:r>
          </w:p>
        </w:tc>
      </w:tr>
      <w:tr w:rsidR="00853BDB" w:rsidRPr="00B80F0C" w14:paraId="4445855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C8A1D4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991AD7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4B8A07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fruit or fruiting bodies?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9F2020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.91</w:t>
            </w:r>
          </w:p>
        </w:tc>
      </w:tr>
      <w:tr w:rsidR="00853BDB" w:rsidRPr="00B80F0C" w14:paraId="200719E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A1A160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5CCE5B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094592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exhibit etiolation or similar responses to low light conditions?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62DA45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.91</w:t>
            </w:r>
          </w:p>
        </w:tc>
      </w:tr>
      <w:tr w:rsidR="00853BDB" w:rsidRPr="00B80F0C" w14:paraId="4B76A13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B7909B5"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Is fern (Class </w:t>
            </w:r>
            <w:proofErr w:type="spellStart"/>
            <w:r w:rsidRPr="00B80F0C">
              <w:rPr>
                <w:rFonts w:ascii="Arial" w:eastAsia="Arial" w:hAnsi="Arial" w:cs="Times New Roman"/>
                <w:b/>
                <w:bCs/>
                <w:color w:val="000000"/>
                <w:sz w:val="15"/>
              </w:rPr>
              <w:t>Polypodiopsida</w:t>
            </w:r>
            <w:proofErr w:type="spellEnd"/>
            <w:r w:rsidRPr="00B80F0C">
              <w:rPr>
                <w:rFonts w:ascii="Arial" w:eastAsia="Arial" w:hAnsi="Arial" w:cs="Times New Roman"/>
                <w:b/>
                <w:bCs/>
                <w:color w:val="000000"/>
                <w:sz w:val="15"/>
              </w:rPr>
              <w:t>)</w:t>
            </w:r>
          </w:p>
          <w:p w14:paraId="7D764256" w14:textId="77777777" w:rsidR="00853BDB" w:rsidRPr="00B80F0C" w:rsidRDefault="00853BDB" w:rsidP="00FB2E89">
            <w:pPr>
              <w:spacing w:after="0" w:line="240" w:lineRule="auto"/>
              <w:rPr>
                <w:rFonts w:cs="Times New Roman"/>
              </w:rPr>
            </w:pPr>
            <w:r w:rsidRPr="00B80F0C">
              <w:rPr>
                <w:rFonts w:ascii="Arial" w:eastAsia="Arial" w:hAnsi="Arial" w:cs="Times New Roman"/>
                <w:i/>
                <w:iCs/>
                <w:color w:val="000000"/>
                <w:sz w:val="15"/>
              </w:rPr>
              <w:t>GBIF/</w:t>
            </w:r>
            <w:proofErr w:type="spellStart"/>
            <w:r w:rsidRPr="00B80F0C">
              <w:rPr>
                <w:rFonts w:ascii="Arial" w:eastAsia="Arial" w:hAnsi="Arial" w:cs="Times New Roman"/>
                <w:i/>
                <w:iCs/>
                <w:color w:val="000000"/>
                <w:sz w:val="15"/>
              </w:rPr>
              <w:t>CoL</w:t>
            </w:r>
            <w:proofErr w:type="spellEnd"/>
            <w:r w:rsidRPr="00B80F0C">
              <w:rPr>
                <w:rFonts w:ascii="Arial" w:eastAsia="Arial" w:hAnsi="Arial" w:cs="Times New Roman"/>
                <w:i/>
                <w:iCs/>
                <w:color w:val="000000"/>
                <w:sz w:val="15"/>
              </w:rPr>
              <w:t xml:space="preserve"> backbone</w:t>
            </w: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CDBD86D"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8,427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90A98C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silicon (Si) or silica an important structural component of this organism?</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692DEB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217B14B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114990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E402CD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F03FE0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photosynthesize?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3543E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7AD7F14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9D7815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8A731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96D72C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 life cycle involving an alternation between distinct multicellular haploid and diploid generations?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6D8EBB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731E649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950C96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B4B315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EB07D9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require a mate or pollinator partner organism to reproduce?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CE0EE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2AE0E81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07042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36FE4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0C6710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cellulose?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7EA844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.81</w:t>
            </w:r>
          </w:p>
        </w:tc>
      </w:tr>
      <w:tr w:rsidR="00853BDB" w:rsidRPr="00B80F0C" w14:paraId="73F51DC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13392F8"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b/>
                <w:bCs/>
                <w:color w:val="000000"/>
                <w:sz w:val="15"/>
              </w:rPr>
              <w:t>Amphibian has</w:t>
            </w:r>
            <w:proofErr w:type="gramEnd"/>
            <w:r w:rsidRPr="00B80F0C">
              <w:rPr>
                <w:rFonts w:ascii="Arial" w:eastAsia="Arial" w:hAnsi="Arial" w:cs="Times New Roman"/>
                <w:b/>
                <w:bCs/>
                <w:color w:val="000000"/>
                <w:sz w:val="15"/>
              </w:rPr>
              <w:t xml:space="preserve"> larval </w:t>
            </w:r>
            <w:proofErr w:type="gramStart"/>
            <w:r w:rsidRPr="00B80F0C">
              <w:rPr>
                <w:rFonts w:ascii="Arial" w:eastAsia="Arial" w:hAnsi="Arial" w:cs="Times New Roman"/>
                <w:b/>
                <w:bCs/>
                <w:color w:val="000000"/>
                <w:sz w:val="15"/>
              </w:rPr>
              <w:t>stage</w:t>
            </w:r>
            <w:proofErr w:type="gramEnd"/>
          </w:p>
          <w:p w14:paraId="0299EFD1"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AmphiBIO</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91CF7C"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957</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2D1A87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undergo dramatic morphological changes between life stages?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0395EC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735E091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D84625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ABC7D3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C1B8A6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rely on wind water or other organisms for reproduction?</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798937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.87</w:t>
            </w:r>
          </w:p>
        </w:tc>
      </w:tr>
      <w:tr w:rsidR="00853BDB" w:rsidRPr="00B80F0C" w14:paraId="5A5F1EF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990389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CD79C0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8866D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commonly found specifically in freshwater non marine aquatic habitats?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9DD505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.75</w:t>
            </w:r>
          </w:p>
        </w:tc>
      </w:tr>
      <w:tr w:rsidR="00853BDB" w:rsidRPr="00B80F0C" w14:paraId="5B96DAE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E331CD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9E6C97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5CB8DC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use gills or </w:t>
            </w:r>
            <w:proofErr w:type="gramStart"/>
            <w:r w:rsidRPr="00B80F0C">
              <w:rPr>
                <w:rFonts w:ascii="Arial" w:eastAsia="Arial" w:hAnsi="Arial" w:cs="Times New Roman"/>
                <w:color w:val="000000"/>
                <w:sz w:val="15"/>
              </w:rPr>
              <w:t>gill like</w:t>
            </w:r>
            <w:proofErr w:type="gramEnd"/>
            <w:r w:rsidRPr="00B80F0C">
              <w:rPr>
                <w:rFonts w:ascii="Arial" w:eastAsia="Arial" w:hAnsi="Arial" w:cs="Times New Roman"/>
                <w:color w:val="000000"/>
                <w:sz w:val="15"/>
              </w:rPr>
              <w:t xml:space="preserve"> structures for gas exchange?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D0B0A4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.74</w:t>
            </w:r>
          </w:p>
        </w:tc>
      </w:tr>
      <w:tr w:rsidR="00853BDB" w:rsidRPr="00B80F0C" w14:paraId="542F03E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557B87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14D699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1D8284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primarily aquatic?</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C8D4F7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.74</w:t>
            </w:r>
          </w:p>
        </w:tc>
      </w:tr>
      <w:tr w:rsidR="00853BDB" w:rsidRPr="00B80F0C" w14:paraId="26DECC9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AB606F2"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b/>
                <w:bCs/>
                <w:color w:val="000000"/>
                <w:sz w:val="15"/>
              </w:rPr>
              <w:t>Amphibian is</w:t>
            </w:r>
            <w:proofErr w:type="gramEnd"/>
            <w:r w:rsidRPr="00B80F0C">
              <w:rPr>
                <w:rFonts w:ascii="Arial" w:eastAsia="Arial" w:hAnsi="Arial" w:cs="Times New Roman"/>
                <w:b/>
                <w:bCs/>
                <w:color w:val="000000"/>
                <w:sz w:val="15"/>
              </w:rPr>
              <w:t xml:space="preserve"> viviparous</w:t>
            </w:r>
          </w:p>
          <w:p w14:paraId="24352AB6"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AmphiBIO</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6B455D2"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957</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F4D1AA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Are seeds (eggs) outside the body or spores involved in this organism's reproductive process?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C0354F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−.95</w:t>
            </w:r>
          </w:p>
        </w:tc>
      </w:tr>
      <w:tr w:rsidR="00853BDB" w:rsidRPr="00B80F0C" w14:paraId="158DC68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C5C70E3"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16383B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1C1CA3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live longer than 100 years?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2788B8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40DA2D4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B063F6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9BC014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C89E21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tentacles or tentacle like appendages?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0B4BD9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.66</w:t>
            </w:r>
          </w:p>
        </w:tc>
      </w:tr>
      <w:tr w:rsidR="00853BDB" w:rsidRPr="00B80F0C" w14:paraId="41A32CE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0824C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C77EFA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31180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multiple distinct tissue types with specialized functions?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673C04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−.56</w:t>
            </w:r>
          </w:p>
        </w:tc>
      </w:tr>
      <w:tr w:rsidR="00853BDB" w:rsidRPr="00B80F0C" w14:paraId="57C0A89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FE184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DF5E90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DFA9DB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always multicellular never existing as a single cell?</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28086D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−.56</w:t>
            </w:r>
          </w:p>
        </w:tc>
      </w:tr>
      <w:tr w:rsidR="00853BDB" w:rsidRPr="00B80F0C" w14:paraId="5C4206E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5115AB7"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Amphibian eats vertebrates</w:t>
            </w:r>
          </w:p>
          <w:p w14:paraId="55D1E37D"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AmphiBIO</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0111769"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1,051</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BC11A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live longer than 100 years?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BFE0CE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604E7B3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C10D2F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C7A4D4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F2BCC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Might some people call this organism ferocious?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D42374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.61</w:t>
            </w:r>
          </w:p>
        </w:tc>
      </w:tr>
      <w:tr w:rsidR="00853BDB" w:rsidRPr="00B80F0C" w14:paraId="0CAF752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DDA25E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4ECF3D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153990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smaller in total mass than an adult hamster?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F21BF2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−.59</w:t>
            </w:r>
          </w:p>
        </w:tc>
      </w:tr>
      <w:tr w:rsidR="00853BDB" w:rsidRPr="00B80F0C" w14:paraId="50C010B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2DB97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F31372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E1E28C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siderophores or specialized iron chelating compounds?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60FA1D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.51</w:t>
            </w:r>
          </w:p>
        </w:tc>
      </w:tr>
      <w:tr w:rsidR="00853BDB" w:rsidRPr="00B80F0C" w14:paraId="03D1041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34D25A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1AA38D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A54049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Is this organism </w:t>
            </w:r>
            <w:proofErr w:type="gramStart"/>
            <w:r w:rsidRPr="00B80F0C">
              <w:rPr>
                <w:rFonts w:ascii="Arial" w:eastAsia="Arial" w:hAnsi="Arial" w:cs="Times New Roman"/>
                <w:color w:val="000000"/>
                <w:sz w:val="15"/>
              </w:rPr>
              <w:t>grown raised</w:t>
            </w:r>
            <w:proofErr w:type="gramEnd"/>
            <w:r w:rsidRPr="00B80F0C">
              <w:rPr>
                <w:rFonts w:ascii="Arial" w:eastAsia="Arial" w:hAnsi="Arial" w:cs="Times New Roman"/>
                <w:color w:val="000000"/>
                <w:sz w:val="15"/>
              </w:rPr>
              <w:t xml:space="preserve"> by humans for its fibers including keratin fibers cellulose fibers collagen fibers (</w:t>
            </w:r>
            <w:proofErr w:type="spellStart"/>
            <w:r w:rsidRPr="00B80F0C">
              <w:rPr>
                <w:rFonts w:ascii="Arial" w:eastAsia="Arial" w:hAnsi="Arial" w:cs="Times New Roman"/>
                <w:color w:val="000000"/>
                <w:sz w:val="15"/>
              </w:rPr>
              <w:t>etc</w:t>
            </w:r>
            <w:proofErr w:type="spellEnd"/>
            <w:r w:rsidRPr="00B80F0C">
              <w:rPr>
                <w:rFonts w:ascii="Arial" w:eastAsia="Arial" w:hAnsi="Arial" w:cs="Times New Roman"/>
                <w:color w:val="000000"/>
                <w:sz w:val="15"/>
              </w:rPr>
              <w: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4412FB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.50</w:t>
            </w:r>
          </w:p>
        </w:tc>
      </w:tr>
      <w:tr w:rsidR="00853BDB" w:rsidRPr="00B80F0C" w14:paraId="59DF871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49669E2"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Bird is nocturnal</w:t>
            </w:r>
          </w:p>
          <w:p w14:paraId="1968A4D2"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87DC16"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2,283</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D1322F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do most of its activities or growth at night?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2322C7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.92</w:t>
            </w:r>
          </w:p>
        </w:tc>
      </w:tr>
      <w:tr w:rsidR="00853BDB" w:rsidRPr="00B80F0C" w14:paraId="2E51A66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F4DBB3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4134F1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3CE352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enzymes capable of degrading lignin?</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D995B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32ACE32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69D99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0CC7E3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0121AE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change its sex or mating type during its lifetime?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1A0035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−.83</w:t>
            </w:r>
          </w:p>
        </w:tc>
      </w:tr>
      <w:tr w:rsidR="00853BDB" w:rsidRPr="00B80F0C" w14:paraId="06AF208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D92C14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20EB66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977C0C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build a nest or similar structure for its offspring?</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22B001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−.75</w:t>
            </w:r>
          </w:p>
        </w:tc>
      </w:tr>
      <w:tr w:rsidR="00853BDB" w:rsidRPr="00B80F0C" w14:paraId="64B3D8D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7F173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1AB23E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8C225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camouflage that helps it blend into its surroundings?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40F296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.69</w:t>
            </w:r>
          </w:p>
        </w:tc>
      </w:tr>
      <w:tr w:rsidR="00853BDB" w:rsidRPr="00B80F0C" w14:paraId="6EE37CC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2927F14"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Bird is pelagic specialist</w:t>
            </w:r>
          </w:p>
          <w:p w14:paraId="29220D57"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A668BBD"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2,283</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B0B8FE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tolerate high levels of salinity in its environment?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59D4EC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.91</w:t>
            </w:r>
          </w:p>
        </w:tc>
      </w:tr>
      <w:tr w:rsidR="00853BDB" w:rsidRPr="00B80F0C" w14:paraId="2CAE516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8360A3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C330E5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B9ED1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change its sex or mating type during its lifetime?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0C9116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−.83</w:t>
            </w:r>
          </w:p>
        </w:tc>
      </w:tr>
      <w:tr w:rsidR="00853BDB" w:rsidRPr="00B80F0C" w14:paraId="78143D6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676795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A1B02E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94A7BF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enzymes capable of degrading lignin?</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9832AF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65646BE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B84023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256C0F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5369A2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a strong or distinctive smell?</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AC4A7C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.67</w:t>
            </w:r>
          </w:p>
        </w:tc>
      </w:tr>
      <w:tr w:rsidR="00853BDB" w:rsidRPr="00B80F0C" w14:paraId="4560342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8D7AF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B3A9C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58512C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live longer than 100 years?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2E542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.65</w:t>
            </w:r>
          </w:p>
        </w:tc>
      </w:tr>
      <w:tr w:rsidR="00853BDB" w:rsidRPr="00B80F0C" w14:paraId="47FCFA5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6BE05BA"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is nocturnal</w:t>
            </w:r>
          </w:p>
          <w:p w14:paraId="12EE7B94"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207896C"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1,464</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62FD7F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do most of its activities or growth at night?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47CEF8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.75</w:t>
            </w:r>
          </w:p>
        </w:tc>
      </w:tr>
      <w:tr w:rsidR="00853BDB" w:rsidRPr="00B80F0C" w14:paraId="75091BE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F1D74B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8143DE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B98303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ever glide through the air?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87FAC7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.53</w:t>
            </w:r>
          </w:p>
        </w:tc>
      </w:tr>
      <w:tr w:rsidR="00853BDB" w:rsidRPr="00B80F0C" w14:paraId="6FEB73D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97FC38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57E149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E90EB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smaller in total mass than an adult hamster?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7E67A3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.48</w:t>
            </w:r>
          </w:p>
        </w:tc>
      </w:tr>
      <w:tr w:rsidR="00853BDB" w:rsidRPr="00B80F0C" w14:paraId="004629E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6C89DA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9541A1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A7A57E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 many humans consider this organism beautiful?</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289EC9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−.47</w:t>
            </w:r>
          </w:p>
        </w:tc>
      </w:tr>
      <w:tr w:rsidR="00853BDB" w:rsidRPr="00B80F0C" w14:paraId="1F3559D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EC1927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31C445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E760C1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1BA32A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7D0BC2B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CC3DFD9"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is diurnal</w:t>
            </w:r>
          </w:p>
          <w:p w14:paraId="616F6CC2"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AAC4205"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1,464</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6D70B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do most of its activities or growth at night?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A8AE1F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−.73</w:t>
            </w:r>
          </w:p>
        </w:tc>
      </w:tr>
      <w:tr w:rsidR="00853BDB" w:rsidRPr="00B80F0C" w14:paraId="648DFC8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73A5F6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56A690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E4CFCD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ever glide through the air?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8DFF7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−.57</w:t>
            </w:r>
          </w:p>
        </w:tc>
      </w:tr>
      <w:tr w:rsidR="00853BDB" w:rsidRPr="00B80F0C" w14:paraId="5B70B08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61CA1E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37BE7E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37B1E6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549CE0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−.53</w:t>
            </w:r>
          </w:p>
        </w:tc>
      </w:tr>
      <w:tr w:rsidR="00853BDB" w:rsidRPr="00B80F0C" w14:paraId="6C8AFD3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307B9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80310B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8A474A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any noticeable blue coloring?</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81AF08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.51</w:t>
            </w:r>
          </w:p>
        </w:tc>
      </w:tr>
      <w:tr w:rsidR="00853BDB" w:rsidRPr="00B80F0C" w14:paraId="54D3407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B20A5A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E7F078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A4F969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commonly found in polar or Arctic Antarctic regions?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A4FDCB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.47</w:t>
            </w:r>
          </w:p>
        </w:tc>
      </w:tr>
      <w:tr w:rsidR="00853BDB" w:rsidRPr="00B80F0C" w14:paraId="5687D95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75D8D05"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foraging stratum: aerial</w:t>
            </w:r>
          </w:p>
          <w:p w14:paraId="6AF7C697"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E8A7D86"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1,464</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1FE627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smaller in total mass than an adult hamster?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714081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.74</w:t>
            </w:r>
          </w:p>
        </w:tc>
      </w:tr>
      <w:tr w:rsidR="00853BDB" w:rsidRPr="00B80F0C" w14:paraId="45E0DC7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4A996E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90DF90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17395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build a nest or similar structure for its offspring?</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E008AF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−.66</w:t>
            </w:r>
          </w:p>
        </w:tc>
      </w:tr>
      <w:tr w:rsidR="00853BDB" w:rsidRPr="00B80F0C" w14:paraId="0E413F5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76587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D2C662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58DF3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enter a dormant state during adverse environmental conditions?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B77CEB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.66</w:t>
            </w:r>
          </w:p>
        </w:tc>
      </w:tr>
      <w:tr w:rsidR="00853BDB" w:rsidRPr="00B80F0C" w14:paraId="2D17A9F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82864D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B183B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515F33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wind important in this organism's life?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621787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.65</w:t>
            </w:r>
          </w:p>
        </w:tc>
      </w:tr>
      <w:tr w:rsidR="00853BDB" w:rsidRPr="00B80F0C" w14:paraId="51E55F0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FE0A47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813A3A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47B3AA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do most of its activities or growth at night?</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686F15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.61</w:t>
            </w:r>
          </w:p>
        </w:tc>
      </w:tr>
      <w:tr w:rsidR="00853BDB" w:rsidRPr="00B80F0C" w14:paraId="4F037F8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77CB516"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foraging stratum: arboreal</w:t>
            </w:r>
          </w:p>
          <w:p w14:paraId="363C09C0"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84ECEC9"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1,464</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5FCC2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arms?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028243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7F0E8F9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440DEAC"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7AB4AE5"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16507E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primarily found in tropical regions?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BEE465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5A4C399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CA76F0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E5BD515"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40A699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typically live less than one year?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E825D9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−.41</w:t>
            </w:r>
          </w:p>
        </w:tc>
      </w:tr>
      <w:tr w:rsidR="00853BDB" w:rsidRPr="00B80F0C" w14:paraId="271C480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94B8093"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904BE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BC1E0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ever glide through the air?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DD9C9B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.39</w:t>
            </w:r>
          </w:p>
        </w:tc>
      </w:tr>
      <w:tr w:rsidR="00853BDB" w:rsidRPr="00B80F0C" w14:paraId="7619B7C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303E03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BDE6F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E51652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larger in total mass than an adult grizzly bear?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3A32D9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−.38</w:t>
            </w:r>
          </w:p>
        </w:tc>
      </w:tr>
      <w:tr w:rsidR="00853BDB" w:rsidRPr="00B80F0C" w14:paraId="43B8D98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3AC1BAB"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foraging stratum: ground</w:t>
            </w:r>
          </w:p>
          <w:p w14:paraId="0CAE48F7"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531D70B"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1,464</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413740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ever glide through the air?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956D86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−.78</w:t>
            </w:r>
          </w:p>
        </w:tc>
      </w:tr>
      <w:tr w:rsidR="00853BDB" w:rsidRPr="00B80F0C" w14:paraId="7B9C04C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57E28C0"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3EE0844"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C0139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build a nest or similar structure for its offspring?</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CBC372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.58</w:t>
            </w:r>
          </w:p>
        </w:tc>
      </w:tr>
      <w:tr w:rsidR="00853BDB" w:rsidRPr="00B80F0C" w14:paraId="10552B2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B70B9B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E9240F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BD3B54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arms?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DF15D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−.51</w:t>
            </w:r>
          </w:p>
        </w:tc>
      </w:tr>
      <w:tr w:rsidR="00853BDB" w:rsidRPr="00B80F0C" w14:paraId="0AC6C49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E6629ED"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063350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8F51AE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typically live less than one year?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E165BA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.50</w:t>
            </w:r>
          </w:p>
        </w:tc>
      </w:tr>
      <w:tr w:rsidR="00853BDB" w:rsidRPr="00B80F0C" w14:paraId="2EE366F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6700A0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33C909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583F4F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wind important in this organism's life?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259176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4E61FAA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4F1F370"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foraging stratum: marine</w:t>
            </w:r>
          </w:p>
          <w:p w14:paraId="3114FB23"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CF33354"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1,464</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904C72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survive long periods under water?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759E2E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450FE60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FD8B62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7D0AA7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B288F3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primarily aquatic?</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E0A1D3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.97</w:t>
            </w:r>
          </w:p>
        </w:tc>
      </w:tr>
      <w:tr w:rsidR="00853BDB" w:rsidRPr="00B80F0C" w14:paraId="38C38CF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F9727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5A90EB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1A6EB0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tolerate high levels of salinity in its environment?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B94711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.92</w:t>
            </w:r>
          </w:p>
        </w:tc>
      </w:tr>
      <w:tr w:rsidR="00853BDB" w:rsidRPr="00B80F0C" w14:paraId="2AFA876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103EB9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E73115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F6C597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B132E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−.81</w:t>
            </w:r>
          </w:p>
        </w:tc>
      </w:tr>
      <w:tr w:rsidR="00853BDB" w:rsidRPr="00B80F0C" w14:paraId="5D6E2E8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8288EA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6F62EA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D69AD0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larger in total mass than an adult grizzly bear?</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A1F4A3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.79</w:t>
            </w:r>
          </w:p>
        </w:tc>
      </w:tr>
      <w:tr w:rsidR="00853BDB" w:rsidRPr="00B80F0C" w14:paraId="281C149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6FC3DD2" w14:textId="77777777" w:rsidR="00853BDB" w:rsidRPr="00B80F0C" w:rsidRDefault="00853BDB" w:rsidP="00FB2E89">
            <w:pPr>
              <w:spacing w:after="0" w:line="240" w:lineRule="auto"/>
              <w:rPr>
                <w:rFonts w:cs="Times New Roman"/>
              </w:rPr>
            </w:pPr>
            <w:proofErr w:type="gramStart"/>
            <w:r w:rsidRPr="00B80F0C">
              <w:rPr>
                <w:rFonts w:ascii="Arial" w:eastAsia="Arial" w:hAnsi="Arial" w:cs="Times New Roman"/>
                <w:b/>
                <w:bCs/>
                <w:color w:val="000000"/>
                <w:sz w:val="15"/>
              </w:rPr>
              <w:t>Mammal eats</w:t>
            </w:r>
            <w:proofErr w:type="gramEnd"/>
            <w:r w:rsidRPr="00B80F0C">
              <w:rPr>
                <w:rFonts w:ascii="Arial" w:eastAsia="Arial" w:hAnsi="Arial" w:cs="Times New Roman"/>
                <w:b/>
                <w:bCs/>
                <w:color w:val="000000"/>
                <w:sz w:val="15"/>
              </w:rPr>
              <w:t xml:space="preserve"> other mammals</w:t>
            </w:r>
          </w:p>
          <w:p w14:paraId="75DC8B62"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EltonTraits</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8DC3699"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1,415</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327592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capable of trapping or capturing prey?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793471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.59</w:t>
            </w:r>
          </w:p>
        </w:tc>
      </w:tr>
      <w:tr w:rsidR="00853BDB" w:rsidRPr="00B80F0C" w14:paraId="5072CB9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4F357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1C2975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1354D5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Might some people call this organism ferocious?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4E4969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.58</w:t>
            </w:r>
          </w:p>
        </w:tc>
      </w:tr>
      <w:tr w:rsidR="00853BDB" w:rsidRPr="00B80F0C" w14:paraId="60F79F6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EFA4A4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3009CD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98E11D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any noticeable black coloring?</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A502DB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.55</w:t>
            </w:r>
          </w:p>
        </w:tc>
      </w:tr>
      <w:tr w:rsidR="00853BDB" w:rsidRPr="00B80F0C" w14:paraId="7FC2FA21"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6ABE46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B66FC8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8F33D4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easily survive in cities?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681E1D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46DA928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602C72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A0585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96B2FE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any noticeable yellow coloring?</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1A2A6E"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20E3B43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352E32"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diet score: mammals (0–3)</w:t>
            </w:r>
          </w:p>
          <w:p w14:paraId="753A217B"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MammalDIET</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2236C69"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1,414</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402D46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enzymes capable of degrading lignin?</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B9A7E14"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3F8E9FF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863C1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ABBED1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84323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live longer than 100 years?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869F0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017A061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D9C7058"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58ECC1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2386C5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9A030B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−.52</w:t>
            </w:r>
          </w:p>
        </w:tc>
      </w:tr>
      <w:tr w:rsidR="00853BDB" w:rsidRPr="00B80F0C" w14:paraId="742B978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1498FB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E1BC2D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0D8E9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multiple distinct tissue types with specialized functions?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524E9D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−.51</w:t>
            </w:r>
          </w:p>
        </w:tc>
      </w:tr>
      <w:tr w:rsidR="00853BDB" w:rsidRPr="00B80F0C" w14:paraId="5296D98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761C9C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D868AC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D86793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capable of trapping or capturing prey?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AE5F28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.44</w:t>
            </w:r>
          </w:p>
        </w:tc>
      </w:tr>
      <w:tr w:rsidR="00853BDB" w:rsidRPr="00B80F0C" w14:paraId="42503A0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023BC68"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diet score: vertebrates (0–3)</w:t>
            </w:r>
          </w:p>
          <w:p w14:paraId="75FF8345"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MammalDIET</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65BF5B0"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1,415</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0ED405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enzymes capable of degrading lignin?</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C96C6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−.95</w:t>
            </w:r>
          </w:p>
        </w:tc>
      </w:tr>
      <w:tr w:rsidR="00853BDB" w:rsidRPr="00B80F0C" w14:paraId="4791650A"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ACF087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3859D7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F6DA5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ever glide through the air?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422011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−.40</w:t>
            </w:r>
          </w:p>
        </w:tc>
      </w:tr>
      <w:tr w:rsidR="00853BDB" w:rsidRPr="00B80F0C" w14:paraId="0DF9669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FDE109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5304B05"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8BB05E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venomous?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9DEA8AB"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.40</w:t>
            </w:r>
          </w:p>
        </w:tc>
      </w:tr>
      <w:tr w:rsidR="00853BDB" w:rsidRPr="00B80F0C" w14:paraId="1A30890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E25B3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DD33AE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B889B6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Might some people call this organism ferocious?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2BE50D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.38</w:t>
            </w:r>
          </w:p>
        </w:tc>
      </w:tr>
      <w:tr w:rsidR="00853BDB" w:rsidRPr="00B80F0C" w14:paraId="1EFCB94F"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30660A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6B6076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0480C56"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70DFF0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−.34</w:t>
            </w:r>
          </w:p>
        </w:tc>
      </w:tr>
      <w:tr w:rsidR="00853BDB" w:rsidRPr="00B80F0C" w14:paraId="52B8D3ED"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05DDBCC"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diet score: plants (0–3)</w:t>
            </w:r>
          </w:p>
          <w:p w14:paraId="0BC6019F"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MammalDIET</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638E270"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1,414</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F53CCF0"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capable of trapping or capturing prey?</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CE9DC65"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−.37</w:t>
            </w:r>
          </w:p>
        </w:tc>
      </w:tr>
      <w:tr w:rsidR="00853BDB" w:rsidRPr="00B80F0C" w14:paraId="0BE81B84"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7A6FEA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C83C7B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91DE7E"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enter a dormant state during adverse environmental conditions?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511835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−.36</w:t>
            </w:r>
          </w:p>
        </w:tc>
      </w:tr>
      <w:tr w:rsidR="00853BDB" w:rsidRPr="00B80F0C" w14:paraId="76DFE61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2743CF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052C6EA"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2A5BEE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chitinase or chitin degrading enzymes?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B9A3B40"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−.33</w:t>
            </w:r>
          </w:p>
        </w:tc>
      </w:tr>
      <w:tr w:rsidR="00853BDB" w:rsidRPr="00B80F0C" w14:paraId="205ED73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68A99A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E369157"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E72640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venomous?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573A3C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−.32</w:t>
            </w:r>
          </w:p>
        </w:tc>
      </w:tr>
      <w:tr w:rsidR="00853BDB" w:rsidRPr="00B80F0C" w14:paraId="6C29590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1735595"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0A737F3"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1A6B2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28E679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−.30</w:t>
            </w:r>
          </w:p>
        </w:tc>
      </w:tr>
      <w:tr w:rsidR="00853BDB" w:rsidRPr="00B80F0C" w14:paraId="184C1BB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948884F"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 xml:space="preserve">Mammal trophic level (1–3; </w:t>
            </w:r>
            <w:proofErr w:type="spellStart"/>
            <w:r w:rsidRPr="00B80F0C">
              <w:rPr>
                <w:rFonts w:ascii="Arial" w:eastAsia="Arial" w:hAnsi="Arial" w:cs="Times New Roman"/>
                <w:b/>
                <w:bCs/>
                <w:color w:val="000000"/>
                <w:sz w:val="15"/>
              </w:rPr>
              <w:t>MammalDIET</w:t>
            </w:r>
            <w:proofErr w:type="spellEnd"/>
            <w:r w:rsidRPr="00B80F0C">
              <w:rPr>
                <w:rFonts w:ascii="Arial" w:eastAsia="Arial" w:hAnsi="Arial" w:cs="Times New Roman"/>
                <w:b/>
                <w:bCs/>
                <w:color w:val="000000"/>
                <w:sz w:val="15"/>
              </w:rPr>
              <w:t>)</w:t>
            </w:r>
          </w:p>
          <w:p w14:paraId="3EA1E570"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MammalDIET</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EBD001"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1,411</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89799C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capable of trapping or capturing prey?</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AF3DC0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.64</w:t>
            </w:r>
          </w:p>
        </w:tc>
      </w:tr>
      <w:tr w:rsidR="00853BDB" w:rsidRPr="00B80F0C" w14:paraId="29B583D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ACFC692"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001A46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A0C192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venomous?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D2E7117"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.59</w:t>
            </w:r>
          </w:p>
        </w:tc>
      </w:tr>
      <w:tr w:rsidR="00853BDB" w:rsidRPr="00B80F0C" w14:paraId="6506F60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38F3B40"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8E0DAEC"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53B4CF4"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produce chitinase or chitin degrading enzymes?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F03EF7A"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.50</w:t>
            </w:r>
          </w:p>
        </w:tc>
      </w:tr>
      <w:tr w:rsidR="00853BDB" w:rsidRPr="00B80F0C" w14:paraId="70802AD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71A7603"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D2E45C1"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336CFD5"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consume other organisms?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8D00C99"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.49</w:t>
            </w:r>
          </w:p>
        </w:tc>
      </w:tr>
      <w:tr w:rsidR="00853BDB" w:rsidRPr="00B80F0C" w14:paraId="0E8989B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FF84B1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3660BE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CE430B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smaller in total mass than an adult hamster?</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92E413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.46</w:t>
            </w:r>
          </w:p>
        </w:tc>
      </w:tr>
      <w:tr w:rsidR="00853BDB" w:rsidRPr="00B80F0C" w14:paraId="4AC03175"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D741E8C"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Mammal activity cycle (1–3)</w:t>
            </w:r>
          </w:p>
          <w:p w14:paraId="7AC4B321"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PanTHERIA</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718E3C2"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535</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0E68389"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do most of its activities or growth at night?</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650F47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−.76</w:t>
            </w:r>
          </w:p>
        </w:tc>
      </w:tr>
      <w:tr w:rsidR="00853BDB" w:rsidRPr="00B80F0C" w14:paraId="7B50C6F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362B5F"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B2ABB7F"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167C4C3"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capable of asexual reproduction?</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4F44D9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.53</w:t>
            </w:r>
          </w:p>
        </w:tc>
      </w:tr>
      <w:tr w:rsidR="00853BDB" w:rsidRPr="00B80F0C" w14:paraId="5042ADA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4EE8F6E"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F015FB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2C24A9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any noticeable blue coloring?</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2B3A15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.52</w:t>
            </w:r>
          </w:p>
        </w:tc>
      </w:tr>
      <w:tr w:rsidR="00853BDB" w:rsidRPr="00B80F0C" w14:paraId="5496337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90CA7FA"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6594E029"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B686388"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claws?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EBF1BB2"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−.48</w:t>
            </w:r>
          </w:p>
        </w:tc>
      </w:tr>
      <w:tr w:rsidR="00853BDB" w:rsidRPr="00B80F0C" w14:paraId="0CACF1A7"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1420240"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C5D21CB"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BE67311"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live in large colonies or groups of its own species?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2D912A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.40</w:t>
            </w:r>
          </w:p>
        </w:tc>
      </w:tr>
      <w:tr w:rsidR="00853BDB" w:rsidRPr="00B80F0C" w14:paraId="4D9CE9CB"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61BF3FA6"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t>Marine invertebrate is sessile</w:t>
            </w:r>
          </w:p>
          <w:p w14:paraId="00F9B50D"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SeaLifeBase</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6A35CDD"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1,792</w:t>
            </w: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42E330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Did this become a distinct genus only in the last 1 million years?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B69318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−.90</w:t>
            </w:r>
          </w:p>
        </w:tc>
      </w:tr>
      <w:tr w:rsidR="00853BDB" w:rsidRPr="00B80F0C" w14:paraId="3168B402"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7C1F8F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7793556"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FFFE5A7"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sessile fixed in place for most of its adult life?</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271A2776"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.84</w:t>
            </w:r>
          </w:p>
        </w:tc>
      </w:tr>
      <w:tr w:rsidR="00853BDB" w:rsidRPr="00B80F0C" w14:paraId="3AE24B33"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8CE77E9"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3DAEE8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0FE66F2"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Does this organism have intercellular cytoplasmic connections between adjacent cells e.g. plasmodesmata gap </w:t>
            </w:r>
            <w:proofErr w:type="gramStart"/>
            <w:r w:rsidRPr="00B80F0C">
              <w:rPr>
                <w:rFonts w:ascii="Arial" w:eastAsia="Arial" w:hAnsi="Arial" w:cs="Times New Roman"/>
                <w:color w:val="000000"/>
                <w:sz w:val="15"/>
              </w:rPr>
              <w:t>junctions</w:t>
            </w:r>
            <w:proofErr w:type="gramEnd"/>
            <w:r w:rsidRPr="00B80F0C">
              <w:rPr>
                <w:rFonts w:ascii="Arial" w:eastAsia="Arial" w:hAnsi="Arial" w:cs="Times New Roman"/>
                <w:color w:val="000000"/>
                <w:sz w:val="15"/>
              </w:rPr>
              <w:t xml:space="preserve"> septal pores?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AC035F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−.78</w:t>
            </w:r>
          </w:p>
        </w:tc>
      </w:tr>
      <w:tr w:rsidR="00853BDB" w:rsidRPr="00B80F0C" w14:paraId="43B0E1D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66BA5B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3AC039B0"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B71EC3A"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this organism transmit electrical signals between its cells?</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5C805E5C"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−.77</w:t>
            </w:r>
          </w:p>
        </w:tc>
      </w:tr>
      <w:tr w:rsidR="00853BDB" w:rsidRPr="00B80F0C" w14:paraId="5BA99F3C"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73D4B697"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426DB59E"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05DD447F"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Is this organism capable of asexual reproduction?</w:t>
            </w:r>
          </w:p>
        </w:tc>
        <w:tc>
          <w:tcPr>
            <w:tcW w:w="960" w:type="dxa"/>
            <w:tcBorders>
              <w:top w:val="single" w:sz="4" w:space="0" w:color="BFBFBF"/>
              <w:left w:val="single" w:sz="4" w:space="0" w:color="BFBFBF"/>
              <w:bottom w:val="single" w:sz="4" w:space="0" w:color="BFBFBF"/>
              <w:right w:val="single" w:sz="4" w:space="0" w:color="BFBFBF"/>
            </w:tcBorders>
            <w:shd w:val="clear" w:color="auto" w:fill="F4F6F9"/>
            <w:tcMar>
              <w:top w:w="80" w:type="dxa"/>
              <w:left w:w="120" w:type="dxa"/>
              <w:bottom w:w="80" w:type="dxa"/>
              <w:right w:w="120" w:type="dxa"/>
            </w:tcMar>
            <w:vAlign w:val="center"/>
          </w:tcPr>
          <w:p w14:paraId="1499644D"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.76</w:t>
            </w:r>
          </w:p>
        </w:tc>
      </w:tr>
      <w:tr w:rsidR="00853BDB" w:rsidRPr="00B80F0C" w14:paraId="1138C8E6"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154EA2A8" w14:textId="77777777" w:rsidR="00853BDB" w:rsidRPr="00B80F0C" w:rsidRDefault="00853BDB" w:rsidP="00FB2E89">
            <w:pPr>
              <w:spacing w:after="0" w:line="240" w:lineRule="auto"/>
              <w:rPr>
                <w:rFonts w:cs="Times New Roman"/>
              </w:rPr>
            </w:pPr>
            <w:r w:rsidRPr="00B80F0C">
              <w:rPr>
                <w:rFonts w:ascii="Arial" w:eastAsia="Arial" w:hAnsi="Arial" w:cs="Times New Roman"/>
                <w:b/>
                <w:bCs/>
                <w:color w:val="000000"/>
                <w:sz w:val="15"/>
              </w:rPr>
              <w:lastRenderedPageBreak/>
              <w:t>Marine invertebrate is host-associated</w:t>
            </w:r>
          </w:p>
          <w:p w14:paraId="04C2C30E" w14:textId="77777777" w:rsidR="00853BDB" w:rsidRPr="00B80F0C" w:rsidRDefault="00853BDB" w:rsidP="00FB2E89">
            <w:pPr>
              <w:spacing w:after="0" w:line="240" w:lineRule="auto"/>
              <w:rPr>
                <w:rFonts w:cs="Times New Roman"/>
              </w:rPr>
            </w:pPr>
            <w:proofErr w:type="spellStart"/>
            <w:r w:rsidRPr="00B80F0C">
              <w:rPr>
                <w:rFonts w:ascii="Arial" w:eastAsia="Arial" w:hAnsi="Arial" w:cs="Times New Roman"/>
                <w:i/>
                <w:iCs/>
                <w:color w:val="000000"/>
                <w:sz w:val="15"/>
              </w:rPr>
              <w:t>SeaLifeBase</w:t>
            </w:r>
            <w:proofErr w:type="spellEnd"/>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EC19028" w14:textId="77777777" w:rsidR="00853BDB" w:rsidRPr="00B80F0C" w:rsidRDefault="00853BDB" w:rsidP="00FB2E89">
            <w:pPr>
              <w:spacing w:after="0" w:line="240" w:lineRule="auto"/>
              <w:jc w:val="center"/>
              <w:rPr>
                <w:rFonts w:cs="Times New Roman"/>
              </w:rPr>
            </w:pPr>
            <w:r w:rsidRPr="00B80F0C">
              <w:rPr>
                <w:rFonts w:ascii="Arial" w:eastAsia="Arial" w:hAnsi="Arial" w:cs="Times New Roman"/>
                <w:color w:val="000000"/>
                <w:sz w:val="15"/>
              </w:rPr>
              <w:t>1,792</w:t>
            </w: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2C41E7B"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 xml:space="preserve">Is this organism parasitic </w:t>
            </w:r>
            <w:proofErr w:type="gramStart"/>
            <w:r w:rsidRPr="00B80F0C">
              <w:rPr>
                <w:rFonts w:ascii="Arial" w:eastAsia="Arial" w:hAnsi="Arial" w:cs="Times New Roman"/>
                <w:color w:val="000000"/>
                <w:sz w:val="15"/>
              </w:rPr>
              <w:t>on</w:t>
            </w:r>
            <w:proofErr w:type="gramEnd"/>
            <w:r w:rsidRPr="00B80F0C">
              <w:rPr>
                <w:rFonts w:ascii="Arial" w:eastAsia="Arial" w:hAnsi="Arial" w:cs="Times New Roman"/>
                <w:color w:val="000000"/>
                <w:sz w:val="15"/>
              </w:rPr>
              <w:t xml:space="preserve"> other living organisms?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8D22741"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.89</w:t>
            </w:r>
          </w:p>
        </w:tc>
      </w:tr>
      <w:tr w:rsidR="00853BDB" w:rsidRPr="00B80F0C" w14:paraId="6EE7A459"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7FE2B1"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728708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572994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Did this become a distinct genus only in the last 1 million years?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870152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−.82</w:t>
            </w:r>
          </w:p>
        </w:tc>
      </w:tr>
      <w:tr w:rsidR="00853BDB" w:rsidRPr="00B80F0C" w14:paraId="5CEB5F38"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798D2DB"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CDE0462"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C5B01D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Can part of this organism survive passage through another organism's digestive tract as a normal part of its dispersal or life cycle?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A634218"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.70</w:t>
            </w:r>
          </w:p>
        </w:tc>
      </w:tr>
      <w:tr w:rsidR="00853BDB" w:rsidRPr="00B80F0C" w14:paraId="081FF420"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CB0D2A4"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368DBB9D"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76634E4C"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depend on a close symbiotic relationship with another species to survive?</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ABFB8C3"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.68</w:t>
            </w:r>
          </w:p>
        </w:tc>
      </w:tr>
      <w:tr w:rsidR="00853BDB" w:rsidRPr="00B80F0C" w14:paraId="25D8EE4E" w14:textId="77777777" w:rsidTr="00FB2E89">
        <w:trPr>
          <w:cantSplit/>
          <w:jc w:val="center"/>
        </w:trPr>
        <w:tc>
          <w:tcPr>
            <w:tcW w:w="29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4CE51696" w14:textId="77777777" w:rsidR="00853BDB" w:rsidRPr="00B80F0C" w:rsidRDefault="00853BDB" w:rsidP="00FB2E89">
            <w:pPr>
              <w:spacing w:after="0" w:line="240" w:lineRule="auto"/>
              <w:rPr>
                <w:rFonts w:cs="Times New Roman"/>
              </w:rPr>
            </w:pPr>
          </w:p>
        </w:tc>
        <w:tc>
          <w:tcPr>
            <w:tcW w:w="10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0BA063B8" w14:textId="77777777" w:rsidR="00853BDB" w:rsidRPr="00B80F0C" w:rsidRDefault="00853BDB" w:rsidP="00FB2E89">
            <w:pPr>
              <w:spacing w:after="0" w:line="240" w:lineRule="auto"/>
              <w:rPr>
                <w:rFonts w:cs="Times New Roman"/>
              </w:rPr>
            </w:pPr>
          </w:p>
        </w:tc>
        <w:tc>
          <w:tcPr>
            <w:tcW w:w="450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231E3A8D" w14:textId="77777777" w:rsidR="00853BDB" w:rsidRPr="00B80F0C" w:rsidRDefault="00853BDB" w:rsidP="00FB2E89">
            <w:pPr>
              <w:spacing w:after="0" w:line="240" w:lineRule="auto"/>
              <w:rPr>
                <w:rFonts w:cs="Times New Roman"/>
              </w:rPr>
            </w:pPr>
            <w:r w:rsidRPr="00B80F0C">
              <w:rPr>
                <w:rFonts w:ascii="Arial" w:eastAsia="Arial" w:hAnsi="Arial" w:cs="Times New Roman"/>
                <w:color w:val="000000"/>
                <w:sz w:val="15"/>
              </w:rPr>
              <w:t>Does this organism have tentacles or tentacle like appendages?</w:t>
            </w:r>
          </w:p>
        </w:tc>
        <w:tc>
          <w:tcPr>
            <w:tcW w:w="960" w:type="dxa"/>
            <w:tcBorders>
              <w:top w:val="single" w:sz="4" w:space="0" w:color="BFBFBF"/>
              <w:left w:val="single" w:sz="4" w:space="0" w:color="BFBFBF"/>
              <w:bottom w:val="single" w:sz="4" w:space="0" w:color="BFBFBF"/>
              <w:right w:val="single" w:sz="4" w:space="0" w:color="BFBFBF"/>
            </w:tcBorders>
            <w:shd w:val="clear" w:color="auto" w:fill="FFFFFF"/>
            <w:tcMar>
              <w:top w:w="80" w:type="dxa"/>
              <w:left w:w="120" w:type="dxa"/>
              <w:bottom w:w="80" w:type="dxa"/>
              <w:right w:w="120" w:type="dxa"/>
            </w:tcMar>
            <w:vAlign w:val="center"/>
          </w:tcPr>
          <w:p w14:paraId="59B8E93F" w14:textId="77777777" w:rsidR="00853BDB" w:rsidRPr="00B80F0C" w:rsidRDefault="00853BDB" w:rsidP="00FB2E89">
            <w:pPr>
              <w:spacing w:after="0" w:line="240" w:lineRule="auto"/>
              <w:jc w:val="right"/>
              <w:rPr>
                <w:rFonts w:cs="Times New Roman"/>
              </w:rPr>
            </w:pPr>
            <w:r w:rsidRPr="00B80F0C">
              <w:rPr>
                <w:rFonts w:ascii="Arial" w:eastAsia="Arial" w:hAnsi="Arial" w:cs="Times New Roman"/>
                <w:color w:val="000000"/>
                <w:sz w:val="15"/>
              </w:rPr>
              <w:t xml:space="preserve"> −.58</w:t>
            </w:r>
          </w:p>
        </w:tc>
      </w:tr>
    </w:tbl>
    <w:p w14:paraId="0E3AE6B4" w14:textId="77777777" w:rsidR="00472498" w:rsidRDefault="00000000">
      <w:pPr>
        <w:pStyle w:val="Caption"/>
      </w:pPr>
      <w:r>
        <w:t>Note. Correlations are Pearson, biserial, polyserial, tetrachoric or polychoric as appropriate to the measurement type of each variable. The sample size is the number of species with non-missing data on the external criterion. Source references are listed in the main manuscript.</w:t>
      </w:r>
    </w:p>
    <w:sectPr w:rsidR="00472498" w:rsidSect="00853BDB">
      <w:pgSz w:w="12240" w:h="15840"/>
      <w:pgMar w:top="792" w:right="792" w:bottom="792"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EE79A" w14:textId="77777777" w:rsidR="00EF68E1" w:rsidRDefault="00EF68E1">
      <w:pPr>
        <w:spacing w:after="0" w:line="240" w:lineRule="auto"/>
      </w:pPr>
      <w:r>
        <w:separator/>
      </w:r>
    </w:p>
  </w:endnote>
  <w:endnote w:type="continuationSeparator" w:id="0">
    <w:p w14:paraId="44D1F68C" w14:textId="77777777" w:rsidR="00EF68E1" w:rsidRDefault="00EF6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7658" w14:textId="77777777" w:rsidR="00472498" w:rsidRDefault="00000000">
    <w:pPr>
      <w:pStyle w:val="Footer"/>
      <w:jc w:val="center"/>
    </w:pPr>
    <w:r>
      <w:rPr>
        <w:sz w:val="18"/>
      </w:rPr>
      <w:t xml:space="preserve">Page </w:t>
    </w:r>
    <w:r>
      <w:rPr>
        <w:sz w:val="18"/>
      </w:rPr>
      <w:fldChar w:fldCharType="begin"/>
    </w:r>
    <w:r>
      <w:rPr>
        <w:sz w:val="18"/>
      </w:rPr>
      <w:instrText>PAGE</w:instrText>
    </w:r>
    <w:r w:rsidR="00483849">
      <w:rPr>
        <w:sz w:val="18"/>
      </w:rPr>
      <w:fldChar w:fldCharType="separate"/>
    </w:r>
    <w:r w:rsidR="00483849">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9A5EE" w14:textId="77777777" w:rsidR="00EF68E1" w:rsidRDefault="00EF68E1">
      <w:pPr>
        <w:spacing w:after="0" w:line="240" w:lineRule="auto"/>
      </w:pPr>
      <w:r>
        <w:separator/>
      </w:r>
    </w:p>
  </w:footnote>
  <w:footnote w:type="continuationSeparator" w:id="0">
    <w:p w14:paraId="46D4CB00" w14:textId="77777777" w:rsidR="00EF68E1" w:rsidRDefault="00EF6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DA4B00"/>
    <w:multiLevelType w:val="multilevel"/>
    <w:tmpl w:val="F67A2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854285"/>
    <w:multiLevelType w:val="hybridMultilevel"/>
    <w:tmpl w:val="7272002C"/>
    <w:lvl w:ilvl="0" w:tplc="087614F6">
      <w:start w:val="1"/>
      <w:numFmt w:val="bullet"/>
      <w:lvlText w:val="●"/>
      <w:lvlJc w:val="left"/>
      <w:pPr>
        <w:ind w:left="720" w:hanging="360"/>
      </w:pPr>
    </w:lvl>
    <w:lvl w:ilvl="1" w:tplc="6936D052">
      <w:start w:val="1"/>
      <w:numFmt w:val="bullet"/>
      <w:lvlText w:val="○"/>
      <w:lvlJc w:val="left"/>
      <w:pPr>
        <w:ind w:left="1440" w:hanging="360"/>
      </w:pPr>
    </w:lvl>
    <w:lvl w:ilvl="2" w:tplc="78A6F748">
      <w:start w:val="1"/>
      <w:numFmt w:val="bullet"/>
      <w:lvlText w:val="■"/>
      <w:lvlJc w:val="left"/>
      <w:pPr>
        <w:ind w:left="2160" w:hanging="360"/>
      </w:pPr>
    </w:lvl>
    <w:lvl w:ilvl="3" w:tplc="2C96D158">
      <w:start w:val="1"/>
      <w:numFmt w:val="bullet"/>
      <w:lvlText w:val="●"/>
      <w:lvlJc w:val="left"/>
      <w:pPr>
        <w:ind w:left="2880" w:hanging="360"/>
      </w:pPr>
    </w:lvl>
    <w:lvl w:ilvl="4" w:tplc="CF9E9B24">
      <w:start w:val="1"/>
      <w:numFmt w:val="bullet"/>
      <w:lvlText w:val="○"/>
      <w:lvlJc w:val="left"/>
      <w:pPr>
        <w:ind w:left="3600" w:hanging="360"/>
      </w:pPr>
    </w:lvl>
    <w:lvl w:ilvl="5" w:tplc="5864722A">
      <w:start w:val="1"/>
      <w:numFmt w:val="bullet"/>
      <w:lvlText w:val="■"/>
      <w:lvlJc w:val="left"/>
      <w:pPr>
        <w:ind w:left="4320" w:hanging="360"/>
      </w:pPr>
    </w:lvl>
    <w:lvl w:ilvl="6" w:tplc="2586F2A8">
      <w:start w:val="1"/>
      <w:numFmt w:val="bullet"/>
      <w:lvlText w:val="●"/>
      <w:lvlJc w:val="left"/>
      <w:pPr>
        <w:ind w:left="5040" w:hanging="360"/>
      </w:pPr>
    </w:lvl>
    <w:lvl w:ilvl="7" w:tplc="BDC48642">
      <w:start w:val="1"/>
      <w:numFmt w:val="bullet"/>
      <w:lvlText w:val="●"/>
      <w:lvlJc w:val="left"/>
      <w:pPr>
        <w:ind w:left="5760" w:hanging="360"/>
      </w:pPr>
    </w:lvl>
    <w:lvl w:ilvl="8" w:tplc="23BA23B0">
      <w:start w:val="1"/>
      <w:numFmt w:val="bullet"/>
      <w:lvlText w:val="●"/>
      <w:lvlJc w:val="left"/>
      <w:pPr>
        <w:ind w:left="6480" w:hanging="360"/>
      </w:pPr>
    </w:lvl>
  </w:abstractNum>
  <w:abstractNum w:abstractNumId="11" w15:restartNumberingAfterBreak="0">
    <w:nsid w:val="08263D1D"/>
    <w:multiLevelType w:val="multilevel"/>
    <w:tmpl w:val="8674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662CEF"/>
    <w:multiLevelType w:val="multilevel"/>
    <w:tmpl w:val="3502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667A39"/>
    <w:multiLevelType w:val="multilevel"/>
    <w:tmpl w:val="7D14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471563"/>
    <w:multiLevelType w:val="multilevel"/>
    <w:tmpl w:val="6CE85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3D104F"/>
    <w:multiLevelType w:val="multilevel"/>
    <w:tmpl w:val="B99E6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4608A2"/>
    <w:multiLevelType w:val="multilevel"/>
    <w:tmpl w:val="9982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1225D"/>
    <w:multiLevelType w:val="multilevel"/>
    <w:tmpl w:val="FBE6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98534B"/>
    <w:multiLevelType w:val="multilevel"/>
    <w:tmpl w:val="4176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34831"/>
    <w:multiLevelType w:val="multilevel"/>
    <w:tmpl w:val="A5A6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686521">
    <w:abstractNumId w:val="9"/>
  </w:num>
  <w:num w:numId="2" w16cid:durableId="376661706">
    <w:abstractNumId w:val="13"/>
  </w:num>
  <w:num w:numId="3" w16cid:durableId="1643122520">
    <w:abstractNumId w:val="11"/>
  </w:num>
  <w:num w:numId="4" w16cid:durableId="680470943">
    <w:abstractNumId w:val="18"/>
  </w:num>
  <w:num w:numId="5" w16cid:durableId="913930930">
    <w:abstractNumId w:val="19"/>
  </w:num>
  <w:num w:numId="6" w16cid:durableId="1550727328">
    <w:abstractNumId w:val="16"/>
  </w:num>
  <w:num w:numId="7" w16cid:durableId="479614989">
    <w:abstractNumId w:val="12"/>
  </w:num>
  <w:num w:numId="8" w16cid:durableId="1195581091">
    <w:abstractNumId w:val="17"/>
  </w:num>
  <w:num w:numId="9" w16cid:durableId="1597441224">
    <w:abstractNumId w:val="14"/>
  </w:num>
  <w:num w:numId="10" w16cid:durableId="772630587">
    <w:abstractNumId w:val="15"/>
  </w:num>
  <w:num w:numId="11" w16cid:durableId="1318414294">
    <w:abstractNumId w:val="8"/>
  </w:num>
  <w:num w:numId="12" w16cid:durableId="1175337450">
    <w:abstractNumId w:val="6"/>
  </w:num>
  <w:num w:numId="13" w16cid:durableId="1863662465">
    <w:abstractNumId w:val="5"/>
  </w:num>
  <w:num w:numId="14" w16cid:durableId="715466253">
    <w:abstractNumId w:val="4"/>
  </w:num>
  <w:num w:numId="15" w16cid:durableId="24525686">
    <w:abstractNumId w:val="7"/>
  </w:num>
  <w:num w:numId="16" w16cid:durableId="1797063739">
    <w:abstractNumId w:val="3"/>
  </w:num>
  <w:num w:numId="17" w16cid:durableId="2019430525">
    <w:abstractNumId w:val="2"/>
  </w:num>
  <w:num w:numId="18" w16cid:durableId="297686440">
    <w:abstractNumId w:val="1"/>
  </w:num>
  <w:num w:numId="19" w16cid:durableId="768820835">
    <w:abstractNumId w:val="0"/>
  </w:num>
  <w:num w:numId="20" w16cid:durableId="1054161269">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11"/>
    <w:rsid w:val="000E32AC"/>
    <w:rsid w:val="001574E4"/>
    <w:rsid w:val="00163101"/>
    <w:rsid w:val="00164AE5"/>
    <w:rsid w:val="002106FD"/>
    <w:rsid w:val="00217DED"/>
    <w:rsid w:val="00252809"/>
    <w:rsid w:val="003B6E57"/>
    <w:rsid w:val="00472498"/>
    <w:rsid w:val="00483849"/>
    <w:rsid w:val="00507D42"/>
    <w:rsid w:val="00545FC5"/>
    <w:rsid w:val="00552A16"/>
    <w:rsid w:val="00607504"/>
    <w:rsid w:val="00687EA3"/>
    <w:rsid w:val="006C5DEA"/>
    <w:rsid w:val="006C7411"/>
    <w:rsid w:val="007346D8"/>
    <w:rsid w:val="00853BDB"/>
    <w:rsid w:val="008713FF"/>
    <w:rsid w:val="00890775"/>
    <w:rsid w:val="008D79E3"/>
    <w:rsid w:val="009A5E3B"/>
    <w:rsid w:val="00A2603B"/>
    <w:rsid w:val="00AA43EA"/>
    <w:rsid w:val="00B11796"/>
    <w:rsid w:val="00BA764D"/>
    <w:rsid w:val="00BD0C1A"/>
    <w:rsid w:val="00BD5DF9"/>
    <w:rsid w:val="00D46603"/>
    <w:rsid w:val="00DC1410"/>
    <w:rsid w:val="00E77F07"/>
    <w:rsid w:val="00EB25A4"/>
    <w:rsid w:val="00EF68E1"/>
    <w:rsid w:val="00F0723E"/>
    <w:rsid w:val="00F12E08"/>
    <w:rsid w:val="00F461AB"/>
    <w:rsid w:val="00F5489C"/>
    <w:rsid w:val="00F84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454D"/>
  <w15:chartTrackingRefBased/>
  <w15:docId w15:val="{703F453E-5B4C-4D9C-BC37-65F2609E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411"/>
    <w:pPr>
      <w:spacing w:after="120" w:line="269" w:lineRule="auto"/>
    </w:pPr>
    <w:rPr>
      <w:rFonts w:ascii="Times New Roman" w:hAnsi="Times New Roman"/>
      <w:sz w:val="22"/>
    </w:rPr>
  </w:style>
  <w:style w:type="paragraph" w:styleId="Heading1">
    <w:name w:val="heading 1"/>
    <w:basedOn w:val="Normal"/>
    <w:next w:val="Normal"/>
    <w:link w:val="Heading1Char"/>
    <w:uiPriority w:val="9"/>
    <w:qFormat/>
    <w:rsid w:val="006C7411"/>
    <w:pPr>
      <w:keepNext/>
      <w:keepLines/>
      <w:spacing w:before="200" w:after="80" w:line="276" w:lineRule="auto"/>
      <w:outlineLvl w:val="0"/>
    </w:pPr>
    <w:rPr>
      <w:rFonts w:asciiTheme="majorHAnsi" w:eastAsiaTheme="majorEastAsia" w:hAnsiTheme="majorHAnsi" w:cstheme="majorBidi"/>
      <w:b/>
      <w:color w:val="000000"/>
      <w:sz w:val="28"/>
      <w:szCs w:val="40"/>
    </w:rPr>
  </w:style>
  <w:style w:type="paragraph" w:styleId="Heading2">
    <w:name w:val="heading 2"/>
    <w:basedOn w:val="Normal"/>
    <w:next w:val="Normal"/>
    <w:link w:val="Heading2Char"/>
    <w:uiPriority w:val="9"/>
    <w:unhideWhenUsed/>
    <w:qFormat/>
    <w:rsid w:val="006C7411"/>
    <w:pPr>
      <w:keepNext/>
      <w:keepLines/>
      <w:spacing w:before="140" w:after="80" w:line="276" w:lineRule="auto"/>
      <w:outlineLvl w:val="1"/>
    </w:pPr>
    <w:rPr>
      <w:rFonts w:asciiTheme="majorHAnsi" w:eastAsiaTheme="majorEastAsia" w:hAnsiTheme="majorHAnsi" w:cstheme="majorBidi"/>
      <w:b/>
      <w:color w:val="000000"/>
      <w:sz w:val="24"/>
      <w:szCs w:val="32"/>
    </w:rPr>
  </w:style>
  <w:style w:type="paragraph" w:styleId="Heading3">
    <w:name w:val="heading 3"/>
    <w:basedOn w:val="Normal"/>
    <w:next w:val="Normal"/>
    <w:link w:val="Heading3Char"/>
    <w:uiPriority w:val="9"/>
    <w:unhideWhenUsed/>
    <w:qFormat/>
    <w:rsid w:val="006C7411"/>
    <w:pPr>
      <w:keepNext/>
      <w:keepLines/>
      <w:spacing w:before="140" w:after="80" w:line="276" w:lineRule="auto"/>
      <w:outlineLvl w:val="2"/>
    </w:pPr>
    <w:rPr>
      <w:rFonts w:ascii="Arial" w:eastAsiaTheme="majorEastAsia" w:hAnsi="Arial" w:cstheme="majorBidi"/>
      <w:b/>
      <w:i/>
      <w:color w:val="000000"/>
      <w:szCs w:val="28"/>
    </w:rPr>
  </w:style>
  <w:style w:type="paragraph" w:styleId="Heading4">
    <w:name w:val="heading 4"/>
    <w:basedOn w:val="Normal"/>
    <w:next w:val="Normal"/>
    <w:link w:val="Heading4Char"/>
    <w:uiPriority w:val="9"/>
    <w:semiHidden/>
    <w:unhideWhenUsed/>
    <w:qFormat/>
    <w:rsid w:val="006C74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4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4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4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4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4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4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74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74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4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4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4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4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4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411"/>
    <w:rPr>
      <w:rFonts w:eastAsiaTheme="majorEastAsia" w:cstheme="majorBidi"/>
      <w:color w:val="272727" w:themeColor="text1" w:themeTint="D8"/>
    </w:rPr>
  </w:style>
  <w:style w:type="paragraph" w:styleId="Title">
    <w:name w:val="Title"/>
    <w:basedOn w:val="Normal"/>
    <w:next w:val="Normal"/>
    <w:link w:val="TitleChar"/>
    <w:uiPriority w:val="10"/>
    <w:qFormat/>
    <w:rsid w:val="006C7411"/>
    <w:pPr>
      <w:keepNext/>
      <w:spacing w:after="200" w:line="276" w:lineRule="auto"/>
      <w:contextualSpacing/>
    </w:pPr>
    <w:rPr>
      <w:rFonts w:asciiTheme="majorHAnsi" w:eastAsiaTheme="majorEastAsia" w:hAnsiTheme="majorHAnsi" w:cstheme="majorBidi"/>
      <w:b/>
      <w:color w:val="000000"/>
      <w:spacing w:val="-10"/>
      <w:kern w:val="28"/>
      <w:sz w:val="36"/>
      <w:szCs w:val="56"/>
    </w:rPr>
  </w:style>
  <w:style w:type="character" w:customStyle="1" w:styleId="TitleChar">
    <w:name w:val="Title Char"/>
    <w:basedOn w:val="DefaultParagraphFont"/>
    <w:link w:val="Title"/>
    <w:uiPriority w:val="10"/>
    <w:rsid w:val="006C74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4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4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411"/>
    <w:pPr>
      <w:spacing w:before="160"/>
      <w:jc w:val="center"/>
    </w:pPr>
    <w:rPr>
      <w:i/>
      <w:iCs/>
      <w:color w:val="404040" w:themeColor="text1" w:themeTint="BF"/>
    </w:rPr>
  </w:style>
  <w:style w:type="character" w:customStyle="1" w:styleId="QuoteChar">
    <w:name w:val="Quote Char"/>
    <w:basedOn w:val="DefaultParagraphFont"/>
    <w:link w:val="Quote"/>
    <w:uiPriority w:val="29"/>
    <w:rsid w:val="006C7411"/>
    <w:rPr>
      <w:i/>
      <w:iCs/>
      <w:color w:val="404040" w:themeColor="text1" w:themeTint="BF"/>
    </w:rPr>
  </w:style>
  <w:style w:type="paragraph" w:styleId="ListParagraph">
    <w:name w:val="List Paragraph"/>
    <w:basedOn w:val="Normal"/>
    <w:qFormat/>
    <w:rsid w:val="006C7411"/>
    <w:pPr>
      <w:ind w:left="720"/>
      <w:contextualSpacing/>
    </w:pPr>
  </w:style>
  <w:style w:type="character" w:styleId="IntenseEmphasis">
    <w:name w:val="Intense Emphasis"/>
    <w:basedOn w:val="DefaultParagraphFont"/>
    <w:uiPriority w:val="21"/>
    <w:qFormat/>
    <w:rsid w:val="006C7411"/>
    <w:rPr>
      <w:i/>
      <w:iCs/>
      <w:color w:val="0F4761" w:themeColor="accent1" w:themeShade="BF"/>
    </w:rPr>
  </w:style>
  <w:style w:type="paragraph" w:styleId="IntenseQuote">
    <w:name w:val="Intense Quote"/>
    <w:basedOn w:val="Normal"/>
    <w:next w:val="Normal"/>
    <w:link w:val="IntenseQuoteChar"/>
    <w:uiPriority w:val="30"/>
    <w:qFormat/>
    <w:rsid w:val="006C74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411"/>
    <w:rPr>
      <w:i/>
      <w:iCs/>
      <w:color w:val="0F4761" w:themeColor="accent1" w:themeShade="BF"/>
    </w:rPr>
  </w:style>
  <w:style w:type="character" w:styleId="IntenseReference">
    <w:name w:val="Intense Reference"/>
    <w:basedOn w:val="DefaultParagraphFont"/>
    <w:uiPriority w:val="32"/>
    <w:qFormat/>
    <w:rsid w:val="006C7411"/>
    <w:rPr>
      <w:b/>
      <w:bCs/>
      <w:smallCaps/>
      <w:color w:val="0F4761" w:themeColor="accent1" w:themeShade="BF"/>
      <w:spacing w:val="5"/>
    </w:rPr>
  </w:style>
  <w:style w:type="character" w:styleId="Hyperlink">
    <w:name w:val="Hyperlink"/>
    <w:basedOn w:val="DefaultParagraphFont"/>
    <w:uiPriority w:val="99"/>
    <w:unhideWhenUsed/>
    <w:rsid w:val="00F0723E"/>
    <w:rPr>
      <w:color w:val="467886" w:themeColor="hyperlink"/>
      <w:u w:val="single"/>
    </w:rPr>
  </w:style>
  <w:style w:type="character" w:styleId="UnresolvedMention">
    <w:name w:val="Unresolved Mention"/>
    <w:basedOn w:val="DefaultParagraphFont"/>
    <w:uiPriority w:val="99"/>
    <w:semiHidden/>
    <w:unhideWhenUsed/>
    <w:rsid w:val="00F0723E"/>
    <w:rPr>
      <w:color w:val="605E5C"/>
      <w:shd w:val="clear" w:color="auto" w:fill="E1DFDD"/>
    </w:rPr>
  </w:style>
  <w:style w:type="character" w:styleId="FollowedHyperlink">
    <w:name w:val="FollowedHyperlink"/>
    <w:basedOn w:val="DefaultParagraphFont"/>
    <w:uiPriority w:val="99"/>
    <w:semiHidden/>
    <w:unhideWhenUsed/>
    <w:rsid w:val="001574E4"/>
    <w:rPr>
      <w:color w:val="96607D"/>
      <w:u w:val="single"/>
    </w:rPr>
  </w:style>
  <w:style w:type="paragraph" w:customStyle="1" w:styleId="msonormal0">
    <w:name w:val="msonormal"/>
    <w:basedOn w:val="Normal"/>
    <w:rsid w:val="001574E4"/>
    <w:pPr>
      <w:spacing w:before="100" w:beforeAutospacing="1" w:after="100" w:afterAutospacing="1" w:line="240" w:lineRule="auto"/>
    </w:pPr>
    <w:rPr>
      <w:rFonts w:eastAsia="Times New Roman" w:cs="Times New Roman"/>
      <w:kern w:val="0"/>
      <w14:ligatures w14:val="none"/>
    </w:rPr>
  </w:style>
  <w:style w:type="paragraph" w:customStyle="1" w:styleId="xl67">
    <w:name w:val="xl67"/>
    <w:basedOn w:val="Normal"/>
    <w:rsid w:val="001574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14:ligatures w14:val="none"/>
    </w:rPr>
  </w:style>
  <w:style w:type="paragraph" w:customStyle="1" w:styleId="xl68">
    <w:name w:val="xl68"/>
    <w:basedOn w:val="Normal"/>
    <w:rsid w:val="001574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14:ligatures w14:val="none"/>
    </w:rPr>
  </w:style>
  <w:style w:type="paragraph" w:styleId="Header">
    <w:name w:val="header"/>
    <w:basedOn w:val="Normal"/>
    <w:link w:val="HeaderChar"/>
    <w:uiPriority w:val="99"/>
    <w:unhideWhenUsed/>
    <w:rsid w:val="007346D8"/>
    <w:pPr>
      <w:tabs>
        <w:tab w:val="center" w:pos="4680"/>
        <w:tab w:val="right" w:pos="9360"/>
      </w:tabs>
      <w:spacing w:after="0" w:line="240" w:lineRule="auto"/>
    </w:pPr>
    <w:rPr>
      <w:rFonts w:eastAsia="Times New Roman"/>
      <w:kern w:val="0"/>
      <w:szCs w:val="22"/>
      <w14:ligatures w14:val="none"/>
    </w:rPr>
  </w:style>
  <w:style w:type="character" w:customStyle="1" w:styleId="HeaderChar">
    <w:name w:val="Header Char"/>
    <w:basedOn w:val="DefaultParagraphFont"/>
    <w:link w:val="Header"/>
    <w:uiPriority w:val="99"/>
    <w:rsid w:val="007346D8"/>
    <w:rPr>
      <w:rFonts w:ascii="Times New Roman" w:eastAsia="Times New Roman" w:hAnsi="Times New Roman"/>
      <w:kern w:val="0"/>
      <w:szCs w:val="22"/>
      <w14:ligatures w14:val="none"/>
    </w:rPr>
  </w:style>
  <w:style w:type="paragraph" w:styleId="Footer">
    <w:name w:val="footer"/>
    <w:basedOn w:val="Normal"/>
    <w:link w:val="FooterChar"/>
    <w:uiPriority w:val="99"/>
    <w:unhideWhenUsed/>
    <w:rsid w:val="007346D8"/>
    <w:pPr>
      <w:tabs>
        <w:tab w:val="center" w:pos="4680"/>
        <w:tab w:val="right" w:pos="9360"/>
      </w:tabs>
      <w:spacing w:after="0" w:line="240" w:lineRule="auto"/>
    </w:pPr>
    <w:rPr>
      <w:rFonts w:eastAsia="Times New Roman"/>
      <w:kern w:val="0"/>
      <w:szCs w:val="22"/>
      <w14:ligatures w14:val="none"/>
    </w:rPr>
  </w:style>
  <w:style w:type="character" w:customStyle="1" w:styleId="FooterChar">
    <w:name w:val="Footer Char"/>
    <w:basedOn w:val="DefaultParagraphFont"/>
    <w:link w:val="Footer"/>
    <w:uiPriority w:val="99"/>
    <w:rsid w:val="007346D8"/>
    <w:rPr>
      <w:rFonts w:ascii="Times New Roman" w:eastAsia="Times New Roman" w:hAnsi="Times New Roman"/>
      <w:kern w:val="0"/>
      <w:szCs w:val="22"/>
      <w14:ligatures w14:val="none"/>
    </w:rPr>
  </w:style>
  <w:style w:type="paragraph" w:styleId="NoSpacing">
    <w:name w:val="No Spacing"/>
    <w:uiPriority w:val="1"/>
    <w:qFormat/>
    <w:rsid w:val="007346D8"/>
    <w:pPr>
      <w:spacing w:after="0" w:line="240" w:lineRule="auto"/>
    </w:pPr>
    <w:rPr>
      <w:rFonts w:eastAsiaTheme="minorEastAsia"/>
      <w:kern w:val="0"/>
      <w:sz w:val="22"/>
      <w:szCs w:val="22"/>
      <w14:ligatures w14:val="none"/>
    </w:rPr>
  </w:style>
  <w:style w:type="paragraph" w:styleId="BodyText">
    <w:name w:val="Body Text"/>
    <w:basedOn w:val="Normal"/>
    <w:link w:val="BodyTextChar"/>
    <w:uiPriority w:val="99"/>
    <w:unhideWhenUsed/>
    <w:rsid w:val="007346D8"/>
    <w:pPr>
      <w:spacing w:line="276" w:lineRule="auto"/>
    </w:pPr>
    <w:rPr>
      <w:rFonts w:eastAsia="Times New Roman"/>
      <w:kern w:val="0"/>
      <w:szCs w:val="22"/>
      <w14:ligatures w14:val="none"/>
    </w:rPr>
  </w:style>
  <w:style w:type="character" w:customStyle="1" w:styleId="BodyTextChar">
    <w:name w:val="Body Text Char"/>
    <w:basedOn w:val="DefaultParagraphFont"/>
    <w:link w:val="BodyText"/>
    <w:uiPriority w:val="99"/>
    <w:rsid w:val="007346D8"/>
    <w:rPr>
      <w:rFonts w:ascii="Times New Roman" w:eastAsia="Times New Roman" w:hAnsi="Times New Roman"/>
      <w:kern w:val="0"/>
      <w:szCs w:val="22"/>
      <w14:ligatures w14:val="none"/>
    </w:rPr>
  </w:style>
  <w:style w:type="paragraph" w:styleId="BodyText2">
    <w:name w:val="Body Text 2"/>
    <w:basedOn w:val="Normal"/>
    <w:link w:val="BodyText2Char"/>
    <w:uiPriority w:val="99"/>
    <w:unhideWhenUsed/>
    <w:rsid w:val="007346D8"/>
    <w:pPr>
      <w:spacing w:line="480" w:lineRule="auto"/>
    </w:pPr>
    <w:rPr>
      <w:rFonts w:eastAsia="Times New Roman"/>
      <w:kern w:val="0"/>
      <w:szCs w:val="22"/>
      <w14:ligatures w14:val="none"/>
    </w:rPr>
  </w:style>
  <w:style w:type="character" w:customStyle="1" w:styleId="BodyText2Char">
    <w:name w:val="Body Text 2 Char"/>
    <w:basedOn w:val="DefaultParagraphFont"/>
    <w:link w:val="BodyText2"/>
    <w:uiPriority w:val="99"/>
    <w:rsid w:val="007346D8"/>
    <w:rPr>
      <w:rFonts w:ascii="Times New Roman" w:eastAsia="Times New Roman" w:hAnsi="Times New Roman"/>
      <w:kern w:val="0"/>
      <w:szCs w:val="22"/>
      <w14:ligatures w14:val="none"/>
    </w:rPr>
  </w:style>
  <w:style w:type="paragraph" w:styleId="BodyText3">
    <w:name w:val="Body Text 3"/>
    <w:basedOn w:val="Normal"/>
    <w:link w:val="BodyText3Char"/>
    <w:uiPriority w:val="99"/>
    <w:unhideWhenUsed/>
    <w:rsid w:val="007346D8"/>
    <w:pPr>
      <w:spacing w:line="276" w:lineRule="auto"/>
    </w:pPr>
    <w:rPr>
      <w:rFonts w:eastAsia="Times New Roman"/>
      <w:kern w:val="0"/>
      <w:sz w:val="16"/>
      <w:szCs w:val="16"/>
      <w14:ligatures w14:val="none"/>
    </w:rPr>
  </w:style>
  <w:style w:type="character" w:customStyle="1" w:styleId="BodyText3Char">
    <w:name w:val="Body Text 3 Char"/>
    <w:basedOn w:val="DefaultParagraphFont"/>
    <w:link w:val="BodyText3"/>
    <w:uiPriority w:val="99"/>
    <w:rsid w:val="007346D8"/>
    <w:rPr>
      <w:rFonts w:ascii="Times New Roman" w:eastAsia="Times New Roman" w:hAnsi="Times New Roman"/>
      <w:kern w:val="0"/>
      <w:sz w:val="16"/>
      <w:szCs w:val="16"/>
      <w14:ligatures w14:val="none"/>
    </w:rPr>
  </w:style>
  <w:style w:type="paragraph" w:styleId="List">
    <w:name w:val="List"/>
    <w:basedOn w:val="Normal"/>
    <w:uiPriority w:val="99"/>
    <w:unhideWhenUsed/>
    <w:rsid w:val="007346D8"/>
    <w:pPr>
      <w:spacing w:after="200" w:line="276" w:lineRule="auto"/>
      <w:ind w:left="360" w:hanging="360"/>
      <w:contextualSpacing/>
    </w:pPr>
    <w:rPr>
      <w:rFonts w:eastAsia="Times New Roman"/>
      <w:kern w:val="0"/>
      <w:szCs w:val="22"/>
      <w14:ligatures w14:val="none"/>
    </w:rPr>
  </w:style>
  <w:style w:type="paragraph" w:styleId="List2">
    <w:name w:val="List 2"/>
    <w:basedOn w:val="Normal"/>
    <w:uiPriority w:val="99"/>
    <w:unhideWhenUsed/>
    <w:rsid w:val="007346D8"/>
    <w:pPr>
      <w:spacing w:after="200" w:line="276" w:lineRule="auto"/>
      <w:ind w:left="720" w:hanging="360"/>
      <w:contextualSpacing/>
    </w:pPr>
    <w:rPr>
      <w:rFonts w:eastAsia="Times New Roman"/>
      <w:kern w:val="0"/>
      <w:szCs w:val="22"/>
      <w14:ligatures w14:val="none"/>
    </w:rPr>
  </w:style>
  <w:style w:type="paragraph" w:styleId="List3">
    <w:name w:val="List 3"/>
    <w:basedOn w:val="Normal"/>
    <w:uiPriority w:val="99"/>
    <w:unhideWhenUsed/>
    <w:rsid w:val="007346D8"/>
    <w:pPr>
      <w:spacing w:after="200" w:line="276" w:lineRule="auto"/>
      <w:ind w:left="1080" w:hanging="360"/>
      <w:contextualSpacing/>
    </w:pPr>
    <w:rPr>
      <w:rFonts w:eastAsia="Times New Roman"/>
      <w:kern w:val="0"/>
      <w:szCs w:val="22"/>
      <w14:ligatures w14:val="none"/>
    </w:rPr>
  </w:style>
  <w:style w:type="paragraph" w:styleId="ListBullet">
    <w:name w:val="List Bullet"/>
    <w:basedOn w:val="Normal"/>
    <w:uiPriority w:val="99"/>
    <w:unhideWhenUsed/>
    <w:rsid w:val="007346D8"/>
    <w:pPr>
      <w:numPr>
        <w:numId w:val="11"/>
      </w:numPr>
      <w:tabs>
        <w:tab w:val="clear" w:pos="360"/>
      </w:tabs>
      <w:spacing w:after="200" w:line="276" w:lineRule="auto"/>
      <w:ind w:left="0" w:firstLine="0"/>
      <w:contextualSpacing/>
    </w:pPr>
    <w:rPr>
      <w:rFonts w:eastAsia="Times New Roman"/>
      <w:kern w:val="0"/>
      <w:szCs w:val="22"/>
      <w14:ligatures w14:val="none"/>
    </w:rPr>
  </w:style>
  <w:style w:type="paragraph" w:styleId="ListBullet2">
    <w:name w:val="List Bullet 2"/>
    <w:basedOn w:val="Normal"/>
    <w:uiPriority w:val="99"/>
    <w:unhideWhenUsed/>
    <w:rsid w:val="007346D8"/>
    <w:pPr>
      <w:numPr>
        <w:numId w:val="12"/>
      </w:numPr>
      <w:tabs>
        <w:tab w:val="clear" w:pos="720"/>
      </w:tabs>
      <w:spacing w:after="200" w:line="276" w:lineRule="auto"/>
      <w:ind w:left="0" w:firstLine="0"/>
      <w:contextualSpacing/>
    </w:pPr>
    <w:rPr>
      <w:rFonts w:eastAsia="Times New Roman"/>
      <w:kern w:val="0"/>
      <w:szCs w:val="22"/>
      <w14:ligatures w14:val="none"/>
    </w:rPr>
  </w:style>
  <w:style w:type="paragraph" w:styleId="ListBullet3">
    <w:name w:val="List Bullet 3"/>
    <w:basedOn w:val="Normal"/>
    <w:uiPriority w:val="99"/>
    <w:unhideWhenUsed/>
    <w:rsid w:val="007346D8"/>
    <w:pPr>
      <w:numPr>
        <w:numId w:val="13"/>
      </w:numPr>
      <w:tabs>
        <w:tab w:val="clear" w:pos="1080"/>
      </w:tabs>
      <w:spacing w:after="200" w:line="276" w:lineRule="auto"/>
      <w:ind w:left="0" w:firstLine="0"/>
      <w:contextualSpacing/>
    </w:pPr>
    <w:rPr>
      <w:rFonts w:eastAsia="Times New Roman"/>
      <w:kern w:val="0"/>
      <w:szCs w:val="22"/>
      <w14:ligatures w14:val="none"/>
    </w:rPr>
  </w:style>
  <w:style w:type="paragraph" w:styleId="ListNumber">
    <w:name w:val="List Number"/>
    <w:basedOn w:val="Normal"/>
    <w:uiPriority w:val="99"/>
    <w:unhideWhenUsed/>
    <w:rsid w:val="007346D8"/>
    <w:pPr>
      <w:numPr>
        <w:numId w:val="15"/>
      </w:numPr>
      <w:tabs>
        <w:tab w:val="clear" w:pos="360"/>
      </w:tabs>
      <w:spacing w:after="200" w:line="276" w:lineRule="auto"/>
      <w:ind w:left="0" w:firstLine="0"/>
      <w:contextualSpacing/>
    </w:pPr>
    <w:rPr>
      <w:rFonts w:eastAsia="Times New Roman"/>
      <w:kern w:val="0"/>
      <w:szCs w:val="22"/>
      <w14:ligatures w14:val="none"/>
    </w:rPr>
  </w:style>
  <w:style w:type="paragraph" w:styleId="ListNumber2">
    <w:name w:val="List Number 2"/>
    <w:basedOn w:val="Normal"/>
    <w:uiPriority w:val="99"/>
    <w:unhideWhenUsed/>
    <w:rsid w:val="007346D8"/>
    <w:pPr>
      <w:numPr>
        <w:numId w:val="16"/>
      </w:numPr>
      <w:tabs>
        <w:tab w:val="clear" w:pos="720"/>
      </w:tabs>
      <w:spacing w:after="200" w:line="276" w:lineRule="auto"/>
      <w:ind w:left="0" w:firstLine="0"/>
      <w:contextualSpacing/>
    </w:pPr>
    <w:rPr>
      <w:rFonts w:eastAsia="Times New Roman"/>
      <w:kern w:val="0"/>
      <w:szCs w:val="22"/>
      <w14:ligatures w14:val="none"/>
    </w:rPr>
  </w:style>
  <w:style w:type="paragraph" w:styleId="ListNumber3">
    <w:name w:val="List Number 3"/>
    <w:basedOn w:val="Normal"/>
    <w:uiPriority w:val="99"/>
    <w:unhideWhenUsed/>
    <w:rsid w:val="007346D8"/>
    <w:pPr>
      <w:numPr>
        <w:numId w:val="17"/>
      </w:numPr>
      <w:tabs>
        <w:tab w:val="clear" w:pos="1080"/>
      </w:tabs>
      <w:spacing w:after="200" w:line="276" w:lineRule="auto"/>
      <w:ind w:left="0" w:firstLine="0"/>
      <w:contextualSpacing/>
    </w:pPr>
    <w:rPr>
      <w:rFonts w:eastAsia="Times New Roman"/>
      <w:kern w:val="0"/>
      <w:szCs w:val="22"/>
      <w14:ligatures w14:val="none"/>
    </w:rPr>
  </w:style>
  <w:style w:type="paragraph" w:styleId="ListContinue">
    <w:name w:val="List Continue"/>
    <w:basedOn w:val="Normal"/>
    <w:uiPriority w:val="99"/>
    <w:unhideWhenUsed/>
    <w:rsid w:val="007346D8"/>
    <w:pPr>
      <w:spacing w:line="276" w:lineRule="auto"/>
      <w:ind w:left="360"/>
      <w:contextualSpacing/>
    </w:pPr>
    <w:rPr>
      <w:rFonts w:eastAsia="Times New Roman"/>
      <w:kern w:val="0"/>
      <w:szCs w:val="22"/>
      <w14:ligatures w14:val="none"/>
    </w:rPr>
  </w:style>
  <w:style w:type="paragraph" w:styleId="ListContinue2">
    <w:name w:val="List Continue 2"/>
    <w:basedOn w:val="Normal"/>
    <w:uiPriority w:val="99"/>
    <w:unhideWhenUsed/>
    <w:rsid w:val="007346D8"/>
    <w:pPr>
      <w:spacing w:line="276" w:lineRule="auto"/>
      <w:ind w:left="720"/>
      <w:contextualSpacing/>
    </w:pPr>
    <w:rPr>
      <w:rFonts w:eastAsia="Times New Roman"/>
      <w:kern w:val="0"/>
      <w:szCs w:val="22"/>
      <w14:ligatures w14:val="none"/>
    </w:rPr>
  </w:style>
  <w:style w:type="paragraph" w:styleId="ListContinue3">
    <w:name w:val="List Continue 3"/>
    <w:basedOn w:val="Normal"/>
    <w:uiPriority w:val="99"/>
    <w:unhideWhenUsed/>
    <w:rsid w:val="007346D8"/>
    <w:pPr>
      <w:spacing w:line="276" w:lineRule="auto"/>
      <w:ind w:left="1080"/>
      <w:contextualSpacing/>
    </w:pPr>
    <w:rPr>
      <w:rFonts w:eastAsia="Times New Roman"/>
      <w:kern w:val="0"/>
      <w:szCs w:val="22"/>
      <w14:ligatures w14:val="none"/>
    </w:rPr>
  </w:style>
  <w:style w:type="paragraph" w:styleId="MacroText">
    <w:name w:val="macro"/>
    <w:link w:val="MacroTextChar"/>
    <w:uiPriority w:val="99"/>
    <w:unhideWhenUsed/>
    <w:rsid w:val="007346D8"/>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14:ligatures w14:val="none"/>
    </w:rPr>
  </w:style>
  <w:style w:type="character" w:customStyle="1" w:styleId="MacroTextChar">
    <w:name w:val="Macro Text Char"/>
    <w:basedOn w:val="DefaultParagraphFont"/>
    <w:link w:val="MacroText"/>
    <w:uiPriority w:val="99"/>
    <w:rsid w:val="007346D8"/>
    <w:rPr>
      <w:rFonts w:ascii="Courier" w:eastAsiaTheme="minorEastAsia" w:hAnsi="Courier"/>
      <w:kern w:val="0"/>
      <w:sz w:val="20"/>
      <w:szCs w:val="20"/>
      <w14:ligatures w14:val="none"/>
    </w:rPr>
  </w:style>
  <w:style w:type="paragraph" w:styleId="Caption">
    <w:name w:val="caption"/>
    <w:basedOn w:val="Normal"/>
    <w:next w:val="Normal"/>
    <w:uiPriority w:val="35"/>
    <w:semiHidden/>
    <w:unhideWhenUsed/>
    <w:qFormat/>
    <w:rsid w:val="007346D8"/>
    <w:pPr>
      <w:keepNext/>
      <w:spacing w:before="120" w:after="80" w:line="240" w:lineRule="auto"/>
    </w:pPr>
    <w:rPr>
      <w:rFonts w:eastAsia="Times New Roman"/>
      <w:b/>
      <w:bCs/>
      <w:color w:val="000000"/>
      <w:kern w:val="0"/>
      <w:sz w:val="20"/>
      <w:szCs w:val="18"/>
      <w14:ligatures w14:val="none"/>
    </w:rPr>
  </w:style>
  <w:style w:type="character" w:styleId="Strong">
    <w:name w:val="Strong"/>
    <w:basedOn w:val="DefaultParagraphFont"/>
    <w:uiPriority w:val="22"/>
    <w:qFormat/>
    <w:rsid w:val="007346D8"/>
    <w:rPr>
      <w:b/>
      <w:bCs/>
    </w:rPr>
  </w:style>
  <w:style w:type="character" w:styleId="Emphasis">
    <w:name w:val="Emphasis"/>
    <w:basedOn w:val="DefaultParagraphFont"/>
    <w:uiPriority w:val="20"/>
    <w:qFormat/>
    <w:rsid w:val="007346D8"/>
    <w:rPr>
      <w:i/>
      <w:iCs/>
    </w:rPr>
  </w:style>
  <w:style w:type="character" w:styleId="SubtleEmphasis">
    <w:name w:val="Subtle Emphasis"/>
    <w:basedOn w:val="DefaultParagraphFont"/>
    <w:uiPriority w:val="19"/>
    <w:qFormat/>
    <w:rsid w:val="007346D8"/>
    <w:rPr>
      <w:i/>
      <w:iCs/>
      <w:color w:val="808080" w:themeColor="text1" w:themeTint="7F"/>
    </w:rPr>
  </w:style>
  <w:style w:type="character" w:styleId="SubtleReference">
    <w:name w:val="Subtle Reference"/>
    <w:basedOn w:val="DefaultParagraphFont"/>
    <w:uiPriority w:val="31"/>
    <w:qFormat/>
    <w:rsid w:val="007346D8"/>
    <w:rPr>
      <w:smallCaps/>
      <w:color w:val="E97132" w:themeColor="accent2"/>
      <w:u w:val="single"/>
    </w:rPr>
  </w:style>
  <w:style w:type="character" w:styleId="BookTitle">
    <w:name w:val="Book Title"/>
    <w:basedOn w:val="DefaultParagraphFont"/>
    <w:uiPriority w:val="33"/>
    <w:qFormat/>
    <w:rsid w:val="007346D8"/>
    <w:rPr>
      <w:b/>
      <w:bCs/>
      <w:smallCaps/>
      <w:spacing w:val="5"/>
    </w:rPr>
  </w:style>
  <w:style w:type="paragraph" w:styleId="TOCHeading">
    <w:name w:val="TOC Heading"/>
    <w:basedOn w:val="Heading1"/>
    <w:next w:val="Normal"/>
    <w:uiPriority w:val="39"/>
    <w:semiHidden/>
    <w:unhideWhenUsed/>
    <w:qFormat/>
    <w:rsid w:val="007346D8"/>
    <w:pPr>
      <w:spacing w:before="480" w:after="0"/>
      <w:outlineLvl w:val="9"/>
    </w:pPr>
    <w:rPr>
      <w:bCs/>
      <w:kern w:val="0"/>
      <w:szCs w:val="28"/>
      <w14:ligatures w14:val="none"/>
    </w:rPr>
  </w:style>
  <w:style w:type="table" w:styleId="TableGrid">
    <w:name w:val="Table Grid"/>
    <w:basedOn w:val="TableNormal"/>
    <w:uiPriority w:val="59"/>
    <w:rsid w:val="007346D8"/>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346D8"/>
    <w:pPr>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346D8"/>
    <w:pPr>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7346D8"/>
    <w:pPr>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7346D8"/>
    <w:pPr>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7346D8"/>
    <w:pPr>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7346D8"/>
    <w:pPr>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7346D8"/>
    <w:pPr>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346D8"/>
    <w:pPr>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7346D8"/>
    <w:pPr>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7346D8"/>
    <w:pPr>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7346D8"/>
    <w:pPr>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7346D8"/>
    <w:pPr>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7346D8"/>
    <w:pPr>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customStyle="1" w:styleId="xl65">
    <w:name w:val="xl65"/>
    <w:basedOn w:val="Normal"/>
    <w:rsid w:val="007346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sz w:val="20"/>
      <w:szCs w:val="20"/>
      <w14:ligatures w14:val="none"/>
    </w:rPr>
  </w:style>
  <w:style w:type="paragraph" w:customStyle="1" w:styleId="xl66">
    <w:name w:val="xl66"/>
    <w:basedOn w:val="Normal"/>
    <w:rsid w:val="007346D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kern w:val="0"/>
      <w:sz w:val="20"/>
      <w:szCs w:val="20"/>
      <w14:ligatures w14:val="none"/>
    </w:rPr>
  </w:style>
  <w:style w:type="paragraph" w:customStyle="1" w:styleId="Strong1">
    <w:name w:val="Strong1"/>
    <w:qFormat/>
    <w:rsid w:val="007346D8"/>
    <w:pPr>
      <w:spacing w:after="0" w:line="240" w:lineRule="auto"/>
    </w:pPr>
    <w:rPr>
      <w:rFonts w:ascii="Arial" w:eastAsia="Arial" w:hAnsi="Arial" w:cs="Arial"/>
      <w:b/>
      <w:bCs/>
      <w:kern w:val="0"/>
      <w:sz w:val="22"/>
      <w:szCs w:val="22"/>
      <w14:ligatures w14:val="none"/>
    </w:rPr>
  </w:style>
  <w:style w:type="character" w:styleId="FootnoteReference">
    <w:name w:val="footnote reference"/>
    <w:uiPriority w:val="99"/>
    <w:semiHidden/>
    <w:unhideWhenUsed/>
    <w:rsid w:val="007346D8"/>
    <w:rPr>
      <w:vertAlign w:val="superscript"/>
    </w:rPr>
  </w:style>
  <w:style w:type="paragraph" w:styleId="FootnoteText">
    <w:name w:val="footnote text"/>
    <w:link w:val="FootnoteTextChar"/>
    <w:uiPriority w:val="99"/>
    <w:semiHidden/>
    <w:unhideWhenUsed/>
    <w:rsid w:val="007346D8"/>
    <w:pPr>
      <w:spacing w:after="0" w:line="240" w:lineRule="auto"/>
    </w:pPr>
    <w:rPr>
      <w:rFonts w:ascii="Arial" w:eastAsia="Arial" w:hAnsi="Arial" w:cs="Arial"/>
      <w:kern w:val="0"/>
      <w:sz w:val="20"/>
      <w:szCs w:val="20"/>
      <w14:ligatures w14:val="none"/>
    </w:rPr>
  </w:style>
  <w:style w:type="character" w:customStyle="1" w:styleId="FootnoteTextChar">
    <w:name w:val="Footnote Text Char"/>
    <w:basedOn w:val="DefaultParagraphFont"/>
    <w:link w:val="FootnoteText"/>
    <w:uiPriority w:val="99"/>
    <w:semiHidden/>
    <w:rsid w:val="007346D8"/>
    <w:rPr>
      <w:rFonts w:ascii="Arial" w:eastAsia="Arial" w:hAnsi="Arial" w:cs="Arial"/>
      <w:kern w:val="0"/>
      <w:sz w:val="20"/>
      <w:szCs w:val="20"/>
      <w14:ligatures w14:val="none"/>
    </w:rPr>
  </w:style>
  <w:style w:type="character" w:styleId="EndnoteReference">
    <w:name w:val="endnote reference"/>
    <w:uiPriority w:val="99"/>
    <w:semiHidden/>
    <w:unhideWhenUsed/>
    <w:rsid w:val="007346D8"/>
    <w:rPr>
      <w:vertAlign w:val="superscript"/>
    </w:rPr>
  </w:style>
  <w:style w:type="paragraph" w:styleId="EndnoteText">
    <w:name w:val="endnote text"/>
    <w:link w:val="EndnoteTextChar"/>
    <w:uiPriority w:val="99"/>
    <w:semiHidden/>
    <w:unhideWhenUsed/>
    <w:rsid w:val="007346D8"/>
    <w:pPr>
      <w:spacing w:after="0" w:line="240" w:lineRule="auto"/>
    </w:pPr>
    <w:rPr>
      <w:rFonts w:ascii="Arial" w:eastAsia="Arial" w:hAnsi="Arial" w:cs="Arial"/>
      <w:kern w:val="0"/>
      <w:sz w:val="20"/>
      <w:szCs w:val="20"/>
      <w14:ligatures w14:val="none"/>
    </w:rPr>
  </w:style>
  <w:style w:type="character" w:customStyle="1" w:styleId="EndnoteTextChar">
    <w:name w:val="Endnote Text Char"/>
    <w:basedOn w:val="DefaultParagraphFont"/>
    <w:link w:val="EndnoteText"/>
    <w:uiPriority w:val="99"/>
    <w:semiHidden/>
    <w:rsid w:val="007346D8"/>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541545">
      <w:bodyDiv w:val="1"/>
      <w:marLeft w:val="0"/>
      <w:marRight w:val="0"/>
      <w:marTop w:val="0"/>
      <w:marBottom w:val="0"/>
      <w:divBdr>
        <w:top w:val="none" w:sz="0" w:space="0" w:color="auto"/>
        <w:left w:val="none" w:sz="0" w:space="0" w:color="auto"/>
        <w:bottom w:val="none" w:sz="0" w:space="0" w:color="auto"/>
        <w:right w:val="none" w:sz="0" w:space="0" w:color="auto"/>
      </w:divBdr>
    </w:div>
    <w:div w:id="162924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31</Pages>
  <Words>10015</Words>
  <Characters>57090</Characters>
  <Application>Microsoft Office Word</Application>
  <DocSecurity>0</DocSecurity>
  <Lines>475</Lines>
  <Paragraphs>133</Paragraphs>
  <ScaleCrop>false</ScaleCrop>
  <Company/>
  <LinksUpToDate>false</LinksUpToDate>
  <CharactersWithSpaces>66972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Information for Cross-kingdom phenotype annotations for 35,856 species generated with a web-search-enabled language model</dc:title>
  <dc:subject>Scientific Data supplementary information</dc:subject>
  <dc:creator>Tyler M. Moore</dc:creator>
  <cp:keywords/>
  <dc:description/>
  <cp:lastModifiedBy>Moore, Tyler</cp:lastModifiedBy>
  <cp:revision>21</cp:revision>
  <dcterms:created xsi:type="dcterms:W3CDTF">2026-05-22T15:52:00Z</dcterms:created>
  <dcterms:modified xsi:type="dcterms:W3CDTF">2026-06-25T16:42:00Z</dcterms:modified>
</cp:coreProperties>
</file>