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C94C" w14:textId="122BADE0" w:rsidR="00685CC9" w:rsidRPr="00C41CED" w:rsidRDefault="00C41CED">
      <w:pPr>
        <w:spacing w:after="40"/>
        <w:jc w:val="center"/>
        <w:rPr>
          <w:b/>
          <w:bCs/>
          <w:color w:val="000000" w:themeColor="text1"/>
          <w:sz w:val="28"/>
          <w:szCs w:val="28"/>
        </w:rPr>
      </w:pPr>
      <w:r w:rsidRPr="00C41CED">
        <w:rPr>
          <w:b/>
          <w:bCs/>
          <w:color w:val="000000" w:themeColor="text1"/>
          <w:sz w:val="28"/>
          <w:szCs w:val="28"/>
        </w:rPr>
        <w:t>Supplementary File</w:t>
      </w:r>
    </w:p>
    <w:p w14:paraId="71260E33" w14:textId="77777777" w:rsidR="00C41CED" w:rsidRPr="00C41CED" w:rsidRDefault="00C41CED">
      <w:pPr>
        <w:spacing w:after="40"/>
        <w:jc w:val="center"/>
        <w:rPr>
          <w:color w:val="000000" w:themeColor="text1"/>
        </w:rPr>
      </w:pPr>
    </w:p>
    <w:p w14:paraId="5BD037BB" w14:textId="77777777" w:rsidR="00685CC9" w:rsidRPr="00C41CED" w:rsidRDefault="00000000">
      <w:pPr>
        <w:spacing w:after="240"/>
        <w:jc w:val="center"/>
        <w:rPr>
          <w:color w:val="000000" w:themeColor="text1"/>
        </w:rPr>
      </w:pPr>
      <w:r w:rsidRPr="00C41CED">
        <w:rPr>
          <w:b/>
          <w:bCs/>
          <w:color w:val="000000" w:themeColor="text1"/>
          <w:sz w:val="24"/>
          <w:szCs w:val="24"/>
        </w:rPr>
        <w:t>Study Questionnaire</w:t>
      </w:r>
    </w:p>
    <w:p w14:paraId="5DF6F9F1" w14:textId="77777777" w:rsidR="00685CC9" w:rsidRPr="00C41CED" w:rsidRDefault="00000000">
      <w:pPr>
        <w:spacing w:after="60"/>
        <w:jc w:val="center"/>
        <w:rPr>
          <w:color w:val="000000" w:themeColor="text1"/>
        </w:rPr>
      </w:pPr>
      <w:r w:rsidRPr="00C41CED">
        <w:rPr>
          <w:b/>
          <w:bCs/>
          <w:color w:val="000000" w:themeColor="text1"/>
          <w:sz w:val="22"/>
          <w:szCs w:val="22"/>
          <w:u w:val="single"/>
        </w:rPr>
        <w:t>Study title</w:t>
      </w:r>
    </w:p>
    <w:p w14:paraId="66DF79CD" w14:textId="77777777" w:rsidR="00685CC9" w:rsidRPr="00C41CED" w:rsidRDefault="00000000">
      <w:pPr>
        <w:spacing w:after="300"/>
        <w:jc w:val="center"/>
        <w:rPr>
          <w:color w:val="000000" w:themeColor="text1"/>
          <w:sz w:val="22"/>
          <w:szCs w:val="22"/>
        </w:rPr>
      </w:pPr>
      <w:r w:rsidRPr="00C41CED">
        <w:rPr>
          <w:i/>
          <w:iCs/>
          <w:color w:val="000000" w:themeColor="text1"/>
          <w:sz w:val="24"/>
          <w:szCs w:val="24"/>
        </w:rPr>
        <w:t>Under-reporting of Needlestick Injuries Among Doctors in Teaching Hospitals in Sudan: A Cross-Sectional Study</w:t>
      </w:r>
    </w:p>
    <w:p w14:paraId="265092DA" w14:textId="77777777" w:rsidR="00685CC9" w:rsidRPr="00C41CED" w:rsidRDefault="00000000">
      <w:pPr>
        <w:spacing w:after="120"/>
        <w:rPr>
          <w:color w:val="000000" w:themeColor="text1"/>
        </w:rPr>
      </w:pPr>
      <w:r w:rsidRPr="00C41CED">
        <w:rPr>
          <w:color w:val="000000" w:themeColor="text1"/>
          <w:sz w:val="22"/>
          <w:szCs w:val="22"/>
        </w:rPr>
        <w:t xml:space="preserve">This anonymous survey assesses the prevalence of needlestick and sharps injuries among Sudanese doctors at teaching hospitals and aims to identify obstacles to reporting such injuries. Your honest responses will provide vital insights to improve safety measures and protect medical staff. The survey takes approximately 10 minutes to complete, is confidential, and collects no personal </w:t>
      </w:r>
      <w:proofErr w:type="gramStart"/>
      <w:r w:rsidRPr="00C41CED">
        <w:rPr>
          <w:color w:val="000000" w:themeColor="text1"/>
          <w:sz w:val="22"/>
          <w:szCs w:val="22"/>
        </w:rPr>
        <w:t>identifying</w:t>
      </w:r>
      <w:proofErr w:type="gramEnd"/>
      <w:r w:rsidRPr="00C41CED">
        <w:rPr>
          <w:color w:val="000000" w:themeColor="text1"/>
          <w:sz w:val="22"/>
          <w:szCs w:val="22"/>
        </w:rPr>
        <w:t xml:space="preserve"> data. It also addresses the underreporting of needlestick injuries </w:t>
      </w:r>
      <w:proofErr w:type="gramStart"/>
      <w:r w:rsidRPr="00C41CED">
        <w:rPr>
          <w:color w:val="000000" w:themeColor="text1"/>
          <w:sz w:val="22"/>
          <w:szCs w:val="22"/>
        </w:rPr>
        <w:t>in order to</w:t>
      </w:r>
      <w:proofErr w:type="gramEnd"/>
      <w:r w:rsidRPr="00C41CED">
        <w:rPr>
          <w:color w:val="000000" w:themeColor="text1"/>
          <w:sz w:val="22"/>
          <w:szCs w:val="22"/>
        </w:rPr>
        <w:t xml:space="preserve"> strengthen safety protocols. Participation is voluntary and anonymous, and findings will guide hospital policy updates and safety systems.</w:t>
      </w:r>
    </w:p>
    <w:p w14:paraId="7C1E85D1" w14:textId="77777777" w:rsidR="00685CC9" w:rsidRPr="00C41CED" w:rsidRDefault="00000000">
      <w:pPr>
        <w:pStyle w:val="Heading2"/>
        <w:pBdr>
          <w:bottom w:val="single" w:sz="6" w:space="4" w:color="808080"/>
        </w:pBdr>
        <w:spacing w:before="360" w:after="160"/>
        <w:rPr>
          <w:color w:val="000000" w:themeColor="text1"/>
        </w:rPr>
      </w:pPr>
      <w:r w:rsidRPr="00C41CED">
        <w:rPr>
          <w:b/>
          <w:bCs/>
          <w:color w:val="000000" w:themeColor="text1"/>
          <w:sz w:val="24"/>
          <w:szCs w:val="24"/>
        </w:rPr>
        <w:t>Consent to Participate</w:t>
      </w:r>
    </w:p>
    <w:p w14:paraId="3A008DD9" w14:textId="77777777" w:rsidR="00685CC9" w:rsidRPr="00C41CED" w:rsidRDefault="00000000">
      <w:pPr>
        <w:spacing w:after="120"/>
        <w:rPr>
          <w:color w:val="000000" w:themeColor="text1"/>
        </w:rPr>
      </w:pPr>
      <w:r w:rsidRPr="00C41CED">
        <w:rPr>
          <w:color w:val="000000" w:themeColor="text1"/>
          <w:sz w:val="22"/>
          <w:szCs w:val="22"/>
        </w:rPr>
        <w:t xml:space="preserve">By completing this questionnaire, the participant confirms that they have read and understood the study information, understand the purpose of the study and confidentiality procedures, and voluntarily agree to participate. Participation is anonymous, voluntary, and may </w:t>
      </w:r>
      <w:proofErr w:type="gramStart"/>
      <w:r w:rsidRPr="00C41CED">
        <w:rPr>
          <w:color w:val="000000" w:themeColor="text1"/>
          <w:sz w:val="22"/>
          <w:szCs w:val="22"/>
        </w:rPr>
        <w:t>be discontinued</w:t>
      </w:r>
      <w:proofErr w:type="gramEnd"/>
      <w:r w:rsidRPr="00C41CED">
        <w:rPr>
          <w:color w:val="000000" w:themeColor="text1"/>
          <w:sz w:val="22"/>
          <w:szCs w:val="22"/>
        </w:rPr>
        <w:t xml:space="preserve"> at any time without consequences.</w:t>
      </w:r>
    </w:p>
    <w:p w14:paraId="424E9F77" w14:textId="7635BB8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I</w:t>
      </w:r>
      <w:r w:rsidR="00000000" w:rsidRPr="00C41CED">
        <w:rPr>
          <w:color w:val="000000" w:themeColor="text1"/>
          <w:sz w:val="22"/>
          <w:szCs w:val="22"/>
        </w:rPr>
        <w:t xml:space="preserve"> confirm my consent to participate.</w:t>
      </w:r>
    </w:p>
    <w:p w14:paraId="5D4865B4" w14:textId="77777777" w:rsidR="00685CC9" w:rsidRPr="00C41CED" w:rsidRDefault="00000000">
      <w:pPr>
        <w:pStyle w:val="Heading2"/>
        <w:pBdr>
          <w:bottom w:val="single" w:sz="6" w:space="4" w:color="808080"/>
        </w:pBdr>
        <w:spacing w:before="360" w:after="160"/>
        <w:rPr>
          <w:color w:val="000000" w:themeColor="text1"/>
        </w:rPr>
      </w:pPr>
      <w:r w:rsidRPr="00C41CED">
        <w:rPr>
          <w:b/>
          <w:bCs/>
          <w:color w:val="000000" w:themeColor="text1"/>
          <w:sz w:val="24"/>
          <w:szCs w:val="24"/>
        </w:rPr>
        <w:t>Section 1. Demographic Characteristics</w:t>
      </w:r>
    </w:p>
    <w:p w14:paraId="3D72A38D"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Age (years):</w:t>
      </w:r>
    </w:p>
    <w:p w14:paraId="71F9270B" w14:textId="77777777" w:rsidR="00685CC9" w:rsidRPr="00C41CED" w:rsidRDefault="00000000">
      <w:pPr>
        <w:spacing w:after="40"/>
        <w:ind w:left="576"/>
        <w:rPr>
          <w:color w:val="000000" w:themeColor="text1"/>
        </w:rPr>
      </w:pPr>
      <w:r w:rsidRPr="00C41CED">
        <w:rPr>
          <w:color w:val="000000" w:themeColor="text1"/>
          <w:sz w:val="22"/>
          <w:szCs w:val="22"/>
        </w:rPr>
        <w:t>________________________</w:t>
      </w:r>
    </w:p>
    <w:p w14:paraId="7E5BD47E"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Gender:</w:t>
      </w:r>
    </w:p>
    <w:p w14:paraId="23F3DD96" w14:textId="722BD129"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Male</w:t>
      </w:r>
    </w:p>
    <w:p w14:paraId="5D88880D" w14:textId="107EB54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Female</w:t>
      </w:r>
    </w:p>
    <w:p w14:paraId="59D83C47" w14:textId="3317D359"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Prefer</w:t>
      </w:r>
      <w:r w:rsidR="00000000" w:rsidRPr="00C41CED">
        <w:rPr>
          <w:color w:val="000000" w:themeColor="text1"/>
          <w:sz w:val="22"/>
          <w:szCs w:val="22"/>
        </w:rPr>
        <w:t xml:space="preserve"> not to say</w:t>
      </w:r>
    </w:p>
    <w:p w14:paraId="578D5CAA"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Professional role:</w:t>
      </w:r>
    </w:p>
    <w:p w14:paraId="6528BCAC" w14:textId="4775E5E8"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Consultant</w:t>
      </w:r>
    </w:p>
    <w:p w14:paraId="66DB074C" w14:textId="4BCFDB88"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Specialist</w:t>
      </w:r>
    </w:p>
    <w:p w14:paraId="7BB3CF43" w14:textId="5DCBAA74"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Registrar</w:t>
      </w:r>
    </w:p>
    <w:p w14:paraId="3C2349AE" w14:textId="7B3633D1"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General</w:t>
      </w:r>
      <w:r w:rsidR="00000000" w:rsidRPr="00C41CED">
        <w:rPr>
          <w:color w:val="000000" w:themeColor="text1"/>
          <w:sz w:val="22"/>
          <w:szCs w:val="22"/>
        </w:rPr>
        <w:t xml:space="preserve"> practitioner</w:t>
      </w:r>
    </w:p>
    <w:p w14:paraId="30CE7A4B" w14:textId="77EA0C4D"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House</w:t>
      </w:r>
      <w:r w:rsidR="00000000" w:rsidRPr="00C41CED">
        <w:rPr>
          <w:color w:val="000000" w:themeColor="text1"/>
          <w:sz w:val="22"/>
          <w:szCs w:val="22"/>
        </w:rPr>
        <w:t xml:space="preserve"> officer</w:t>
      </w:r>
    </w:p>
    <w:p w14:paraId="7C36602A"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Primary department/specialty:</w:t>
      </w:r>
    </w:p>
    <w:p w14:paraId="4D14320E" w14:textId="149D646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Surgery</w:t>
      </w:r>
    </w:p>
    <w:p w14:paraId="1AD1143C" w14:textId="23C073FD"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Internal</w:t>
      </w:r>
      <w:r w:rsidR="00000000" w:rsidRPr="00C41CED">
        <w:rPr>
          <w:color w:val="000000" w:themeColor="text1"/>
          <w:sz w:val="22"/>
          <w:szCs w:val="22"/>
        </w:rPr>
        <w:t xml:space="preserve"> medicine</w:t>
      </w:r>
    </w:p>
    <w:p w14:paraId="620210C5" w14:textId="6E1CEA52"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lastRenderedPageBreak/>
        <w:t>☐</w:t>
      </w:r>
      <w:r w:rsidRPr="00C41CED">
        <w:rPr>
          <w:color w:val="000000" w:themeColor="text1"/>
          <w:sz w:val="22"/>
          <w:szCs w:val="22"/>
        </w:rPr>
        <w:t xml:space="preserve"> Pediatrics</w:t>
      </w:r>
    </w:p>
    <w:p w14:paraId="044A40A5" w14:textId="5524FAD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Obstetrics</w:t>
      </w:r>
      <w:r w:rsidR="00000000" w:rsidRPr="00C41CED">
        <w:rPr>
          <w:color w:val="000000" w:themeColor="text1"/>
          <w:sz w:val="22"/>
          <w:szCs w:val="22"/>
        </w:rPr>
        <w:t xml:space="preserve"> and gynecology</w:t>
      </w:r>
    </w:p>
    <w:p w14:paraId="2F9E9CB6" w14:textId="0356D7AC"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Orthopedics</w:t>
      </w:r>
    </w:p>
    <w:p w14:paraId="72EEB061" w14:textId="76FB88F8"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Anesthesia</w:t>
      </w:r>
    </w:p>
    <w:p w14:paraId="49F17744" w14:textId="47C8F158"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Emergency</w:t>
      </w:r>
      <w:r w:rsidR="00000000" w:rsidRPr="00C41CED">
        <w:rPr>
          <w:color w:val="000000" w:themeColor="text1"/>
          <w:sz w:val="22"/>
          <w:szCs w:val="22"/>
        </w:rPr>
        <w:t xml:space="preserve"> medicine</w:t>
      </w:r>
    </w:p>
    <w:p w14:paraId="4F79599F" w14:textId="68256A1C" w:rsidR="00685CC9" w:rsidRPr="00C41CED" w:rsidRDefault="00000000">
      <w:pPr>
        <w:spacing w:after="40"/>
        <w:ind w:left="576"/>
        <w:rPr>
          <w:color w:val="000000" w:themeColor="text1"/>
        </w:rPr>
      </w:pPr>
      <w:r w:rsidRPr="00C41CED">
        <w:rPr>
          <w:color w:val="000000" w:themeColor="text1"/>
          <w:sz w:val="22"/>
          <w:szCs w:val="22"/>
        </w:rPr>
        <w:t>_______________________</w:t>
      </w:r>
      <w:r w:rsidR="00C41CED" w:rsidRPr="00C41CED">
        <w:rPr>
          <w:color w:val="000000" w:themeColor="text1"/>
          <w:sz w:val="22"/>
          <w:szCs w:val="22"/>
        </w:rPr>
        <w:t>_</w:t>
      </w:r>
      <w:r w:rsidR="00C41CED" w:rsidRPr="00C41CED">
        <w:rPr>
          <w:i/>
          <w:iCs/>
          <w:color w:val="000000" w:themeColor="text1"/>
          <w:sz w:val="22"/>
          <w:szCs w:val="22"/>
        </w:rPr>
        <w:t xml:space="preserve"> Other</w:t>
      </w:r>
      <w:r w:rsidRPr="00C41CED">
        <w:rPr>
          <w:i/>
          <w:iCs/>
          <w:color w:val="000000" w:themeColor="text1"/>
          <w:sz w:val="22"/>
          <w:szCs w:val="22"/>
        </w:rPr>
        <w:t xml:space="preserve"> (please specify):</w:t>
      </w:r>
    </w:p>
    <w:p w14:paraId="7D701481"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Primary teaching hospital:</w:t>
      </w:r>
    </w:p>
    <w:p w14:paraId="4FCFA0B5" w14:textId="1B8A1920"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Wad</w:t>
      </w:r>
      <w:r w:rsidR="00000000" w:rsidRPr="00C41CED">
        <w:rPr>
          <w:color w:val="000000" w:themeColor="text1"/>
          <w:sz w:val="22"/>
          <w:szCs w:val="22"/>
        </w:rPr>
        <w:t xml:space="preserve"> Madani Teaching Hospital</w:t>
      </w:r>
    </w:p>
    <w:p w14:paraId="6B5525BB" w14:textId="1161808D"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Al</w:t>
      </w:r>
      <w:r w:rsidR="00000000" w:rsidRPr="00C41CED">
        <w:rPr>
          <w:color w:val="000000" w:themeColor="text1"/>
          <w:sz w:val="22"/>
          <w:szCs w:val="22"/>
        </w:rPr>
        <w:t xml:space="preserve"> Qadarif Teaching Hospital</w:t>
      </w:r>
    </w:p>
    <w:p w14:paraId="3C9558F1" w14:textId="349D353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Kassala</w:t>
      </w:r>
      <w:r w:rsidR="00000000" w:rsidRPr="00C41CED">
        <w:rPr>
          <w:color w:val="000000" w:themeColor="text1"/>
          <w:sz w:val="22"/>
          <w:szCs w:val="22"/>
        </w:rPr>
        <w:t xml:space="preserve"> Teaching Hospital</w:t>
      </w:r>
    </w:p>
    <w:p w14:paraId="4881DF81" w14:textId="53F493B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Al</w:t>
      </w:r>
      <w:r w:rsidR="00000000" w:rsidRPr="00C41CED">
        <w:rPr>
          <w:color w:val="000000" w:themeColor="text1"/>
          <w:sz w:val="22"/>
          <w:szCs w:val="22"/>
        </w:rPr>
        <w:t xml:space="preserve"> </w:t>
      </w:r>
      <w:proofErr w:type="spellStart"/>
      <w:r w:rsidR="00000000" w:rsidRPr="00C41CED">
        <w:rPr>
          <w:color w:val="000000" w:themeColor="text1"/>
          <w:sz w:val="22"/>
          <w:szCs w:val="22"/>
        </w:rPr>
        <w:t>Manaqil</w:t>
      </w:r>
      <w:proofErr w:type="spellEnd"/>
      <w:r w:rsidR="00000000" w:rsidRPr="00C41CED">
        <w:rPr>
          <w:color w:val="000000" w:themeColor="text1"/>
          <w:sz w:val="22"/>
          <w:szCs w:val="22"/>
        </w:rPr>
        <w:t xml:space="preserve"> Teaching Hospital</w:t>
      </w:r>
    </w:p>
    <w:p w14:paraId="39683C6B" w14:textId="611C4D10"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Port</w:t>
      </w:r>
      <w:r w:rsidR="00000000" w:rsidRPr="00C41CED">
        <w:rPr>
          <w:color w:val="000000" w:themeColor="text1"/>
          <w:sz w:val="22"/>
          <w:szCs w:val="22"/>
        </w:rPr>
        <w:t xml:space="preserve"> Sudan Teaching Hospital</w:t>
      </w:r>
    </w:p>
    <w:p w14:paraId="6EE2A591" w14:textId="52406100" w:rsidR="00685CC9" w:rsidRPr="00C41CED" w:rsidRDefault="00000000">
      <w:pPr>
        <w:spacing w:after="40"/>
        <w:ind w:left="576"/>
        <w:rPr>
          <w:color w:val="000000" w:themeColor="text1"/>
        </w:rPr>
      </w:pPr>
      <w:r w:rsidRPr="00C41CED">
        <w:rPr>
          <w:color w:val="000000" w:themeColor="text1"/>
          <w:sz w:val="22"/>
          <w:szCs w:val="22"/>
        </w:rPr>
        <w:t xml:space="preserve">☐ </w:t>
      </w:r>
      <w:proofErr w:type="spellStart"/>
      <w:r w:rsidRPr="00C41CED">
        <w:rPr>
          <w:color w:val="000000" w:themeColor="text1"/>
          <w:sz w:val="22"/>
          <w:szCs w:val="22"/>
        </w:rPr>
        <w:t>Sinnar</w:t>
      </w:r>
      <w:proofErr w:type="spellEnd"/>
      <w:r w:rsidRPr="00C41CED">
        <w:rPr>
          <w:color w:val="000000" w:themeColor="text1"/>
          <w:sz w:val="22"/>
          <w:szCs w:val="22"/>
        </w:rPr>
        <w:t xml:space="preserve"> Teaching Hospital</w:t>
      </w:r>
    </w:p>
    <w:p w14:paraId="07F69D92" w14:textId="6D03703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t>
      </w:r>
      <w:proofErr w:type="spellStart"/>
      <w:r w:rsidRPr="00C41CED">
        <w:rPr>
          <w:color w:val="000000" w:themeColor="text1"/>
          <w:sz w:val="22"/>
          <w:szCs w:val="22"/>
        </w:rPr>
        <w:t>Sinjah</w:t>
      </w:r>
      <w:proofErr w:type="spellEnd"/>
      <w:r w:rsidR="00000000" w:rsidRPr="00C41CED">
        <w:rPr>
          <w:color w:val="000000" w:themeColor="text1"/>
          <w:sz w:val="22"/>
          <w:szCs w:val="22"/>
        </w:rPr>
        <w:t xml:space="preserve"> Teaching Hospital</w:t>
      </w:r>
    </w:p>
    <w:p w14:paraId="1B07A11D"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Years of experience:</w:t>
      </w:r>
    </w:p>
    <w:p w14:paraId="0EBC9C6C" w14:textId="77777777" w:rsidR="00685CC9" w:rsidRPr="00C41CED" w:rsidRDefault="00000000">
      <w:pPr>
        <w:spacing w:after="40"/>
        <w:ind w:left="576"/>
        <w:rPr>
          <w:color w:val="000000" w:themeColor="text1"/>
        </w:rPr>
      </w:pPr>
      <w:r w:rsidRPr="00C41CED">
        <w:rPr>
          <w:color w:val="000000" w:themeColor="text1"/>
          <w:sz w:val="22"/>
          <w:szCs w:val="22"/>
        </w:rPr>
        <w:t>________________________</w:t>
      </w:r>
    </w:p>
    <w:p w14:paraId="74C98843"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Hepatitis B vaccination status:</w:t>
      </w:r>
    </w:p>
    <w:p w14:paraId="727D78E9" w14:textId="450BA9FD"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Not</w:t>
      </w:r>
      <w:r w:rsidR="00000000" w:rsidRPr="00C41CED">
        <w:rPr>
          <w:color w:val="000000" w:themeColor="text1"/>
          <w:sz w:val="22"/>
          <w:szCs w:val="22"/>
        </w:rPr>
        <w:t xml:space="preserve"> vaccinated</w:t>
      </w:r>
    </w:p>
    <w:p w14:paraId="5294652D" w14:textId="022BAA7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Complete</w:t>
      </w:r>
      <w:r w:rsidR="00000000" w:rsidRPr="00C41CED">
        <w:rPr>
          <w:color w:val="000000" w:themeColor="text1"/>
          <w:sz w:val="22"/>
          <w:szCs w:val="22"/>
        </w:rPr>
        <w:t xml:space="preserve"> (3 doses)</w:t>
      </w:r>
    </w:p>
    <w:p w14:paraId="21FA43CB" w14:textId="18594134"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Incomplete</w:t>
      </w:r>
    </w:p>
    <w:p w14:paraId="1907916C" w14:textId="0E0CEF3D"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t>
      </w:r>
      <w:proofErr w:type="gramStart"/>
      <w:r w:rsidRPr="00C41CED">
        <w:rPr>
          <w:color w:val="000000" w:themeColor="text1"/>
          <w:sz w:val="22"/>
          <w:szCs w:val="22"/>
        </w:rPr>
        <w:t>Don’t</w:t>
      </w:r>
      <w:proofErr w:type="gramEnd"/>
      <w:r w:rsidR="00000000" w:rsidRPr="00C41CED">
        <w:rPr>
          <w:color w:val="000000" w:themeColor="text1"/>
          <w:sz w:val="22"/>
          <w:szCs w:val="22"/>
        </w:rPr>
        <w:t xml:space="preserve"> </w:t>
      </w:r>
      <w:r>
        <w:rPr>
          <w:color w:val="000000" w:themeColor="text1"/>
          <w:sz w:val="22"/>
          <w:szCs w:val="22"/>
        </w:rPr>
        <w:t>know/do</w:t>
      </w:r>
      <w:r w:rsidR="00000000" w:rsidRPr="00C41CED">
        <w:rPr>
          <w:color w:val="000000" w:themeColor="text1"/>
          <w:sz w:val="22"/>
          <w:szCs w:val="22"/>
        </w:rPr>
        <w:t xml:space="preserve"> not remember</w:t>
      </w:r>
    </w:p>
    <w:p w14:paraId="5262AB6F" w14:textId="77777777" w:rsidR="00685CC9" w:rsidRPr="00C41CED" w:rsidRDefault="00000000">
      <w:pPr>
        <w:pStyle w:val="Heading2"/>
        <w:pBdr>
          <w:bottom w:val="single" w:sz="6" w:space="4" w:color="808080"/>
        </w:pBdr>
        <w:spacing w:before="360" w:after="160"/>
        <w:rPr>
          <w:color w:val="000000" w:themeColor="text1"/>
        </w:rPr>
      </w:pPr>
      <w:r w:rsidRPr="00C41CED">
        <w:rPr>
          <w:b/>
          <w:bCs/>
          <w:color w:val="000000" w:themeColor="text1"/>
          <w:sz w:val="24"/>
          <w:szCs w:val="24"/>
        </w:rPr>
        <w:t>Section 2. Reporting System Awareness</w:t>
      </w:r>
    </w:p>
    <w:p w14:paraId="2E579AF1"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Are you aware of any established needlestick injury reporting system/process in your hospital?</w:t>
      </w:r>
    </w:p>
    <w:p w14:paraId="71DFCC51" w14:textId="34ED9B56"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Yes</w:t>
      </w:r>
    </w:p>
    <w:p w14:paraId="31AE252E" w14:textId="27C450B4"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No</w:t>
      </w:r>
    </w:p>
    <w:p w14:paraId="00D522F7" w14:textId="1ACEA778"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I</w:t>
      </w:r>
      <w:r w:rsidR="00000000" w:rsidRPr="00C41CED">
        <w:rPr>
          <w:color w:val="000000" w:themeColor="text1"/>
          <w:sz w:val="22"/>
          <w:szCs w:val="22"/>
        </w:rPr>
        <w:t xml:space="preserve"> </w:t>
      </w:r>
      <w:proofErr w:type="gramStart"/>
      <w:r w:rsidR="00000000" w:rsidRPr="00C41CED">
        <w:rPr>
          <w:color w:val="000000" w:themeColor="text1"/>
          <w:sz w:val="22"/>
          <w:szCs w:val="22"/>
        </w:rPr>
        <w:t>don't</w:t>
      </w:r>
      <w:proofErr w:type="gramEnd"/>
      <w:r w:rsidR="00000000" w:rsidRPr="00C41CED">
        <w:rPr>
          <w:color w:val="000000" w:themeColor="text1"/>
          <w:sz w:val="22"/>
          <w:szCs w:val="22"/>
        </w:rPr>
        <w:t xml:space="preserve"> know</w:t>
      </w:r>
    </w:p>
    <w:p w14:paraId="0BAB1BA0"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If yes, how accessible is the reporting system/process?</w:t>
      </w:r>
    </w:p>
    <w:p w14:paraId="3E4F7DF3" w14:textId="39ABF37A"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Very</w:t>
      </w:r>
      <w:r w:rsidR="00000000" w:rsidRPr="00C41CED">
        <w:rPr>
          <w:color w:val="000000" w:themeColor="text1"/>
          <w:sz w:val="22"/>
          <w:szCs w:val="22"/>
        </w:rPr>
        <w:t xml:space="preserve"> difficult</w:t>
      </w:r>
    </w:p>
    <w:p w14:paraId="0A9FBACB" w14:textId="658946E2"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Difficult</w:t>
      </w:r>
    </w:p>
    <w:p w14:paraId="2CCDC1EF" w14:textId="503A8955"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Neutral</w:t>
      </w:r>
    </w:p>
    <w:p w14:paraId="6C95AC89" w14:textId="148E9043"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Easy</w:t>
      </w:r>
    </w:p>
    <w:p w14:paraId="4509053F" w14:textId="2F0B6E6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Very</w:t>
      </w:r>
      <w:r w:rsidR="00000000" w:rsidRPr="00C41CED">
        <w:rPr>
          <w:color w:val="000000" w:themeColor="text1"/>
          <w:sz w:val="22"/>
          <w:szCs w:val="22"/>
        </w:rPr>
        <w:t xml:space="preserve"> easy</w:t>
      </w:r>
    </w:p>
    <w:p w14:paraId="061B16EF" w14:textId="77777777" w:rsidR="00685CC9" w:rsidRPr="00C41CED" w:rsidRDefault="00000000">
      <w:pPr>
        <w:pStyle w:val="Heading2"/>
        <w:pBdr>
          <w:bottom w:val="single" w:sz="6" w:space="4" w:color="808080"/>
        </w:pBdr>
        <w:spacing w:before="360" w:after="160"/>
        <w:rPr>
          <w:color w:val="000000" w:themeColor="text1"/>
        </w:rPr>
      </w:pPr>
      <w:r w:rsidRPr="00C41CED">
        <w:rPr>
          <w:b/>
          <w:bCs/>
          <w:color w:val="000000" w:themeColor="text1"/>
          <w:sz w:val="24"/>
          <w:szCs w:val="24"/>
        </w:rPr>
        <w:t>Section 3. Needlestick Injury Prevalence and Characteristics</w:t>
      </w:r>
    </w:p>
    <w:p w14:paraId="584B8885"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Have you had a needlestick injury in the past 12 months?</w:t>
      </w:r>
    </w:p>
    <w:p w14:paraId="64C12AE9" w14:textId="11B46D72"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Yes</w:t>
      </w:r>
    </w:p>
    <w:p w14:paraId="61980941" w14:textId="627389D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No</w:t>
      </w:r>
    </w:p>
    <w:p w14:paraId="20A7EFF0" w14:textId="6C2E1285" w:rsidR="00685CC9" w:rsidRPr="00C41CED" w:rsidRDefault="00000000">
      <w:pPr>
        <w:spacing w:before="120" w:after="120"/>
        <w:rPr>
          <w:color w:val="000000" w:themeColor="text1"/>
        </w:rPr>
      </w:pPr>
      <w:r w:rsidRPr="00C41CED">
        <w:rPr>
          <w:b/>
          <w:bCs/>
          <w:i/>
          <w:iCs/>
          <w:color w:val="000000" w:themeColor="text1"/>
          <w:sz w:val="22"/>
          <w:szCs w:val="22"/>
        </w:rPr>
        <w:t xml:space="preserve">If yes, continue to </w:t>
      </w:r>
      <w:r w:rsidR="00C41CED">
        <w:rPr>
          <w:b/>
          <w:bCs/>
          <w:i/>
          <w:iCs/>
          <w:color w:val="000000" w:themeColor="text1"/>
          <w:sz w:val="22"/>
          <w:szCs w:val="22"/>
        </w:rPr>
        <w:t>Questions</w:t>
      </w:r>
      <w:r w:rsidRPr="00C41CED">
        <w:rPr>
          <w:b/>
          <w:bCs/>
          <w:i/>
          <w:iCs/>
          <w:color w:val="000000" w:themeColor="text1"/>
          <w:sz w:val="22"/>
          <w:szCs w:val="22"/>
        </w:rPr>
        <w:t xml:space="preserve"> 11–16. If no, skip to Question 17.</w:t>
      </w:r>
    </w:p>
    <w:p w14:paraId="65AC7E30"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How many needlestick injuries have you had in the past 12 months?</w:t>
      </w:r>
    </w:p>
    <w:p w14:paraId="2571D387" w14:textId="77777777" w:rsidR="00685CC9" w:rsidRPr="00C41CED" w:rsidRDefault="00000000">
      <w:pPr>
        <w:spacing w:after="40"/>
        <w:ind w:left="576"/>
        <w:rPr>
          <w:color w:val="000000" w:themeColor="text1"/>
        </w:rPr>
      </w:pPr>
      <w:r w:rsidRPr="00C41CED">
        <w:rPr>
          <w:color w:val="000000" w:themeColor="text1"/>
          <w:sz w:val="22"/>
          <w:szCs w:val="22"/>
        </w:rPr>
        <w:t>________________________</w:t>
      </w:r>
    </w:p>
    <w:p w14:paraId="1ACC9E96"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For your most recent needlestick injury, what was the mode of injury?</w:t>
      </w:r>
    </w:p>
    <w:p w14:paraId="36ECB157" w14:textId="14780C5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Syringe</w:t>
      </w:r>
    </w:p>
    <w:p w14:paraId="315C3012" w14:textId="5E18A59E"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Intravenous</w:t>
      </w:r>
      <w:r w:rsidR="00000000" w:rsidRPr="00C41CED">
        <w:rPr>
          <w:color w:val="000000" w:themeColor="text1"/>
          <w:sz w:val="22"/>
          <w:szCs w:val="22"/>
        </w:rPr>
        <w:t xml:space="preserve"> cannula</w:t>
      </w:r>
    </w:p>
    <w:p w14:paraId="38ACF7BC" w14:textId="55499F03"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Suture</w:t>
      </w:r>
    </w:p>
    <w:p w14:paraId="5EA8AEED" w14:textId="10B6DE64"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Scalpel</w:t>
      </w:r>
    </w:p>
    <w:p w14:paraId="084BACD1" w14:textId="0313C040" w:rsidR="00685CC9" w:rsidRPr="00C41CED" w:rsidRDefault="00000000">
      <w:pPr>
        <w:spacing w:after="40"/>
        <w:ind w:left="576"/>
        <w:rPr>
          <w:color w:val="000000" w:themeColor="text1"/>
        </w:rPr>
      </w:pPr>
      <w:r w:rsidRPr="00C41CED">
        <w:rPr>
          <w:color w:val="000000" w:themeColor="text1"/>
          <w:sz w:val="22"/>
          <w:szCs w:val="22"/>
        </w:rPr>
        <w:t>_______________________</w:t>
      </w:r>
      <w:r w:rsidR="00C41CED" w:rsidRPr="00C41CED">
        <w:rPr>
          <w:color w:val="000000" w:themeColor="text1"/>
          <w:sz w:val="22"/>
          <w:szCs w:val="22"/>
        </w:rPr>
        <w:t>_</w:t>
      </w:r>
      <w:r w:rsidR="00C41CED" w:rsidRPr="00C41CED">
        <w:rPr>
          <w:i/>
          <w:iCs/>
          <w:color w:val="000000" w:themeColor="text1"/>
          <w:sz w:val="22"/>
          <w:szCs w:val="22"/>
        </w:rPr>
        <w:t xml:space="preserve"> Other</w:t>
      </w:r>
      <w:r w:rsidRPr="00C41CED">
        <w:rPr>
          <w:i/>
          <w:iCs/>
          <w:color w:val="000000" w:themeColor="text1"/>
          <w:sz w:val="22"/>
          <w:szCs w:val="22"/>
        </w:rPr>
        <w:t xml:space="preserve"> (please specify):</w:t>
      </w:r>
    </w:p>
    <w:p w14:paraId="5A3184EC"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At what stage of the procedure did your most recent needlestick injury occur?</w:t>
      </w:r>
    </w:p>
    <w:p w14:paraId="38C53803" w14:textId="784DF68C"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During</w:t>
      </w:r>
      <w:r w:rsidR="00000000" w:rsidRPr="00C41CED">
        <w:rPr>
          <w:color w:val="000000" w:themeColor="text1"/>
          <w:sz w:val="22"/>
          <w:szCs w:val="22"/>
        </w:rPr>
        <w:t xml:space="preserve"> usage/application</w:t>
      </w:r>
    </w:p>
    <w:p w14:paraId="0102A29C" w14:textId="7FFDF910"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During</w:t>
      </w:r>
      <w:r w:rsidR="00000000" w:rsidRPr="00C41CED">
        <w:rPr>
          <w:color w:val="000000" w:themeColor="text1"/>
          <w:sz w:val="22"/>
          <w:szCs w:val="22"/>
        </w:rPr>
        <w:t xml:space="preserve"> recapping</w:t>
      </w:r>
    </w:p>
    <w:p w14:paraId="5D24F424" w14:textId="7BB4207A"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During</w:t>
      </w:r>
      <w:r w:rsidR="00000000" w:rsidRPr="00C41CED">
        <w:rPr>
          <w:color w:val="000000" w:themeColor="text1"/>
          <w:sz w:val="22"/>
          <w:szCs w:val="22"/>
        </w:rPr>
        <w:t xml:space="preserve"> disposal</w:t>
      </w:r>
    </w:p>
    <w:p w14:paraId="6DB6EF21" w14:textId="160A50B4"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During</w:t>
      </w:r>
      <w:r w:rsidR="00000000" w:rsidRPr="00C41CED">
        <w:rPr>
          <w:color w:val="000000" w:themeColor="text1"/>
          <w:sz w:val="22"/>
          <w:szCs w:val="22"/>
        </w:rPr>
        <w:t xml:space="preserve"> passing tools</w:t>
      </w:r>
    </w:p>
    <w:p w14:paraId="1E00B96E" w14:textId="440FEA98" w:rsidR="00685CC9" w:rsidRPr="00C41CED" w:rsidRDefault="00000000">
      <w:pPr>
        <w:spacing w:after="40"/>
        <w:ind w:left="576"/>
        <w:rPr>
          <w:color w:val="000000" w:themeColor="text1"/>
        </w:rPr>
      </w:pPr>
      <w:r w:rsidRPr="00C41CED">
        <w:rPr>
          <w:color w:val="000000" w:themeColor="text1"/>
          <w:sz w:val="22"/>
          <w:szCs w:val="22"/>
        </w:rPr>
        <w:t>_______________________</w:t>
      </w:r>
      <w:r w:rsidR="00C41CED" w:rsidRPr="00C41CED">
        <w:rPr>
          <w:color w:val="000000" w:themeColor="text1"/>
          <w:sz w:val="22"/>
          <w:szCs w:val="22"/>
        </w:rPr>
        <w:t>_</w:t>
      </w:r>
      <w:r w:rsidR="00C41CED" w:rsidRPr="00C41CED">
        <w:rPr>
          <w:i/>
          <w:iCs/>
          <w:color w:val="000000" w:themeColor="text1"/>
          <w:sz w:val="22"/>
          <w:szCs w:val="22"/>
        </w:rPr>
        <w:t xml:space="preserve"> Other</w:t>
      </w:r>
      <w:r w:rsidRPr="00C41CED">
        <w:rPr>
          <w:i/>
          <w:iCs/>
          <w:color w:val="000000" w:themeColor="text1"/>
          <w:sz w:val="22"/>
          <w:szCs w:val="22"/>
        </w:rPr>
        <w:t xml:space="preserve"> (please specify):</w:t>
      </w:r>
    </w:p>
    <w:p w14:paraId="1CD66EEE"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For your most recent needlestick injury, what was the infectious status of the source patient, if known?</w:t>
      </w:r>
    </w:p>
    <w:p w14:paraId="696A5C40" w14:textId="6D2BA22E"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Hepatitis</w:t>
      </w:r>
      <w:r w:rsidR="00000000" w:rsidRPr="00C41CED">
        <w:rPr>
          <w:color w:val="000000" w:themeColor="text1"/>
          <w:sz w:val="22"/>
          <w:szCs w:val="22"/>
        </w:rPr>
        <w:t xml:space="preserve"> B virus positive</w:t>
      </w:r>
    </w:p>
    <w:p w14:paraId="30620181" w14:textId="729C2BB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Hepatitis</w:t>
      </w:r>
      <w:r w:rsidR="00000000" w:rsidRPr="00C41CED">
        <w:rPr>
          <w:color w:val="000000" w:themeColor="text1"/>
          <w:sz w:val="22"/>
          <w:szCs w:val="22"/>
        </w:rPr>
        <w:t xml:space="preserve"> C virus positive</w:t>
      </w:r>
    </w:p>
    <w:p w14:paraId="3AE08E2D" w14:textId="1179C944"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Human</w:t>
      </w:r>
      <w:r w:rsidR="00000000" w:rsidRPr="00C41CED">
        <w:rPr>
          <w:color w:val="000000" w:themeColor="text1"/>
          <w:sz w:val="22"/>
          <w:szCs w:val="22"/>
        </w:rPr>
        <w:t xml:space="preserve"> immunodeficiency virus positive</w:t>
      </w:r>
    </w:p>
    <w:p w14:paraId="53BB25CB" w14:textId="67275243"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Negative</w:t>
      </w:r>
    </w:p>
    <w:p w14:paraId="4DA5C798" w14:textId="353F0116"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Unknown</w:t>
      </w:r>
    </w:p>
    <w:p w14:paraId="6BE6ECCE" w14:textId="6B1A342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 xml:space="preserve">Which post-exposure protocols </w:t>
      </w:r>
      <w:proofErr w:type="gramStart"/>
      <w:r w:rsidRPr="00C41CED">
        <w:rPr>
          <w:b/>
          <w:bCs/>
          <w:color w:val="000000" w:themeColor="text1"/>
          <w:sz w:val="22"/>
          <w:szCs w:val="22"/>
        </w:rPr>
        <w:t>were implemented</w:t>
      </w:r>
      <w:proofErr w:type="gramEnd"/>
      <w:r w:rsidRPr="00C41CED">
        <w:rPr>
          <w:b/>
          <w:bCs/>
          <w:color w:val="000000" w:themeColor="text1"/>
          <w:sz w:val="22"/>
          <w:szCs w:val="22"/>
        </w:rPr>
        <w:t>?</w:t>
      </w:r>
      <w:r w:rsidRPr="00C41CED">
        <w:rPr>
          <w:i/>
          <w:iCs/>
          <w:color w:val="000000" w:themeColor="text1"/>
        </w:rPr>
        <w:t xml:space="preserve"> (Select all that apply)</w:t>
      </w:r>
    </w:p>
    <w:p w14:paraId="15178BD5" w14:textId="4E98CE33"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Doctor</w:t>
      </w:r>
      <w:r w:rsidR="00000000" w:rsidRPr="00C41CED">
        <w:rPr>
          <w:color w:val="000000" w:themeColor="text1"/>
          <w:sz w:val="22"/>
          <w:szCs w:val="22"/>
        </w:rPr>
        <w:t xml:space="preserve"> evaluation</w:t>
      </w:r>
    </w:p>
    <w:p w14:paraId="435C1A8F" w14:textId="54F6E82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Blood</w:t>
      </w:r>
      <w:r w:rsidR="00000000" w:rsidRPr="00C41CED">
        <w:rPr>
          <w:color w:val="000000" w:themeColor="text1"/>
          <w:sz w:val="22"/>
          <w:szCs w:val="22"/>
        </w:rPr>
        <w:t xml:space="preserve"> tests performed (HBV/HCV/HIV)</w:t>
      </w:r>
    </w:p>
    <w:p w14:paraId="3F73B1EC" w14:textId="7951B310" w:rsidR="00685CC9" w:rsidRPr="00C41CED" w:rsidRDefault="00C41CED">
      <w:pPr>
        <w:spacing w:after="40"/>
        <w:ind w:left="576"/>
        <w:rPr>
          <w:color w:val="000000" w:themeColor="text1"/>
          <w:lang w:val="fr-FR"/>
        </w:rPr>
      </w:pPr>
      <w:r w:rsidRPr="00C41CED">
        <w:rPr>
          <w:rFonts w:ascii="Segoe UI Symbol" w:hAnsi="Segoe UI Symbol" w:cs="Segoe UI Symbol"/>
          <w:color w:val="000000" w:themeColor="text1"/>
          <w:sz w:val="22"/>
          <w:szCs w:val="22"/>
          <w:lang w:val="fr-FR"/>
        </w:rPr>
        <w:t>☐</w:t>
      </w:r>
      <w:r w:rsidRPr="00C41CED">
        <w:rPr>
          <w:color w:val="000000" w:themeColor="text1"/>
          <w:sz w:val="22"/>
          <w:szCs w:val="22"/>
          <w:lang w:val="fr-FR"/>
        </w:rPr>
        <w:t xml:space="preserve"> Source</w:t>
      </w:r>
      <w:r w:rsidR="00000000" w:rsidRPr="00C41CED">
        <w:rPr>
          <w:color w:val="000000" w:themeColor="text1"/>
          <w:sz w:val="22"/>
          <w:szCs w:val="22"/>
          <w:lang w:val="fr-FR"/>
        </w:rPr>
        <w:t xml:space="preserve"> patient </w:t>
      </w:r>
      <w:proofErr w:type="spellStart"/>
      <w:r w:rsidR="00000000" w:rsidRPr="00C41CED">
        <w:rPr>
          <w:color w:val="000000" w:themeColor="text1"/>
          <w:sz w:val="22"/>
          <w:szCs w:val="22"/>
          <w:lang w:val="fr-FR"/>
        </w:rPr>
        <w:t>tested</w:t>
      </w:r>
      <w:proofErr w:type="spellEnd"/>
    </w:p>
    <w:p w14:paraId="547D79A2" w14:textId="65814159" w:rsidR="00685CC9" w:rsidRPr="00C41CED" w:rsidRDefault="00C41CED">
      <w:pPr>
        <w:spacing w:after="40"/>
        <w:ind w:left="576"/>
        <w:rPr>
          <w:color w:val="000000" w:themeColor="text1"/>
          <w:lang w:val="fr-FR"/>
        </w:rPr>
      </w:pPr>
      <w:r w:rsidRPr="00C41CED">
        <w:rPr>
          <w:rFonts w:ascii="Segoe UI Symbol" w:hAnsi="Segoe UI Symbol" w:cs="Segoe UI Symbol"/>
          <w:color w:val="000000" w:themeColor="text1"/>
          <w:sz w:val="22"/>
          <w:szCs w:val="22"/>
          <w:lang w:val="fr-FR"/>
        </w:rPr>
        <w:t>☐</w:t>
      </w:r>
      <w:r w:rsidRPr="00C41CED">
        <w:rPr>
          <w:color w:val="000000" w:themeColor="text1"/>
          <w:sz w:val="22"/>
          <w:szCs w:val="22"/>
          <w:lang w:val="fr-FR"/>
        </w:rPr>
        <w:t xml:space="preserve"> Post</w:t>
      </w:r>
      <w:r w:rsidR="00000000" w:rsidRPr="00C41CED">
        <w:rPr>
          <w:color w:val="000000" w:themeColor="text1"/>
          <w:sz w:val="22"/>
          <w:szCs w:val="22"/>
          <w:lang w:val="fr-FR"/>
        </w:rPr>
        <w:t>-</w:t>
      </w:r>
      <w:proofErr w:type="spellStart"/>
      <w:r w:rsidR="00000000" w:rsidRPr="00C41CED">
        <w:rPr>
          <w:color w:val="000000" w:themeColor="text1"/>
          <w:sz w:val="22"/>
          <w:szCs w:val="22"/>
          <w:lang w:val="fr-FR"/>
        </w:rPr>
        <w:t>exposure</w:t>
      </w:r>
      <w:proofErr w:type="spellEnd"/>
      <w:r w:rsidR="00000000" w:rsidRPr="00C41CED">
        <w:rPr>
          <w:color w:val="000000" w:themeColor="text1"/>
          <w:sz w:val="22"/>
          <w:szCs w:val="22"/>
          <w:lang w:val="fr-FR"/>
        </w:rPr>
        <w:t xml:space="preserve"> </w:t>
      </w:r>
      <w:proofErr w:type="spellStart"/>
      <w:r w:rsidR="00000000" w:rsidRPr="00C41CED">
        <w:rPr>
          <w:color w:val="000000" w:themeColor="text1"/>
          <w:sz w:val="22"/>
          <w:szCs w:val="22"/>
          <w:lang w:val="fr-FR"/>
        </w:rPr>
        <w:t>prophylaxis</w:t>
      </w:r>
      <w:proofErr w:type="spellEnd"/>
    </w:p>
    <w:p w14:paraId="6CB01FF4" w14:textId="55ACD9BE"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Follow</w:t>
      </w:r>
      <w:r w:rsidR="00000000" w:rsidRPr="00C41CED">
        <w:rPr>
          <w:color w:val="000000" w:themeColor="text1"/>
          <w:sz w:val="22"/>
          <w:szCs w:val="22"/>
        </w:rPr>
        <w:t>-up appointments</w:t>
      </w:r>
    </w:p>
    <w:p w14:paraId="3BC6C741" w14:textId="4F2C21D1"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No</w:t>
      </w:r>
      <w:r w:rsidR="00000000" w:rsidRPr="00C41CED">
        <w:rPr>
          <w:color w:val="000000" w:themeColor="text1"/>
          <w:sz w:val="22"/>
          <w:szCs w:val="22"/>
        </w:rPr>
        <w:t xml:space="preserve"> action </w:t>
      </w:r>
      <w:proofErr w:type="gramStart"/>
      <w:r w:rsidR="00000000" w:rsidRPr="00C41CED">
        <w:rPr>
          <w:color w:val="000000" w:themeColor="text1"/>
          <w:sz w:val="22"/>
          <w:szCs w:val="22"/>
        </w:rPr>
        <w:t>was taken</w:t>
      </w:r>
      <w:proofErr w:type="gramEnd"/>
    </w:p>
    <w:p w14:paraId="53D6ECF1" w14:textId="4E9036B3" w:rsidR="00685CC9" w:rsidRPr="00C41CED" w:rsidRDefault="00000000">
      <w:pPr>
        <w:spacing w:after="40"/>
        <w:ind w:left="576"/>
        <w:rPr>
          <w:color w:val="000000" w:themeColor="text1"/>
        </w:rPr>
      </w:pPr>
      <w:r w:rsidRPr="00C41CED">
        <w:rPr>
          <w:color w:val="000000" w:themeColor="text1"/>
          <w:sz w:val="22"/>
          <w:szCs w:val="22"/>
        </w:rPr>
        <w:t>_______________________</w:t>
      </w:r>
      <w:r w:rsidR="00C41CED" w:rsidRPr="00C41CED">
        <w:rPr>
          <w:color w:val="000000" w:themeColor="text1"/>
          <w:sz w:val="22"/>
          <w:szCs w:val="22"/>
        </w:rPr>
        <w:t>_</w:t>
      </w:r>
      <w:r w:rsidR="00C41CED" w:rsidRPr="00C41CED">
        <w:rPr>
          <w:i/>
          <w:iCs/>
          <w:color w:val="000000" w:themeColor="text1"/>
          <w:sz w:val="22"/>
          <w:szCs w:val="22"/>
        </w:rPr>
        <w:t xml:space="preserve"> Other</w:t>
      </w:r>
      <w:r w:rsidRPr="00C41CED">
        <w:rPr>
          <w:i/>
          <w:iCs/>
          <w:color w:val="000000" w:themeColor="text1"/>
          <w:sz w:val="22"/>
          <w:szCs w:val="22"/>
        </w:rPr>
        <w:t xml:space="preserve"> (please specify):</w:t>
      </w:r>
    </w:p>
    <w:p w14:paraId="774CBBB4"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 xml:space="preserve">If other post-exposure protocols </w:t>
      </w:r>
      <w:proofErr w:type="gramStart"/>
      <w:r w:rsidRPr="00C41CED">
        <w:rPr>
          <w:b/>
          <w:bCs/>
          <w:color w:val="000000" w:themeColor="text1"/>
          <w:sz w:val="22"/>
          <w:szCs w:val="22"/>
        </w:rPr>
        <w:t>were implemented</w:t>
      </w:r>
      <w:proofErr w:type="gramEnd"/>
      <w:r w:rsidRPr="00C41CED">
        <w:rPr>
          <w:b/>
          <w:bCs/>
          <w:color w:val="000000" w:themeColor="text1"/>
          <w:sz w:val="22"/>
          <w:szCs w:val="22"/>
        </w:rPr>
        <w:t>, please specify:</w:t>
      </w:r>
    </w:p>
    <w:p w14:paraId="55C9E6A5" w14:textId="77777777" w:rsidR="00685CC9" w:rsidRPr="00C41CED" w:rsidRDefault="00000000">
      <w:pPr>
        <w:spacing w:after="40"/>
        <w:ind w:left="576"/>
        <w:rPr>
          <w:color w:val="000000" w:themeColor="text1"/>
        </w:rPr>
      </w:pPr>
      <w:r w:rsidRPr="00C41CED">
        <w:rPr>
          <w:color w:val="000000" w:themeColor="text1"/>
          <w:sz w:val="22"/>
          <w:szCs w:val="22"/>
        </w:rPr>
        <w:t>________________________</w:t>
      </w:r>
    </w:p>
    <w:p w14:paraId="3DA22454" w14:textId="77777777" w:rsidR="00685CC9" w:rsidRPr="00C41CED" w:rsidRDefault="00000000">
      <w:pPr>
        <w:pStyle w:val="Heading2"/>
        <w:pBdr>
          <w:bottom w:val="single" w:sz="6" w:space="4" w:color="808080"/>
        </w:pBdr>
        <w:spacing w:before="360" w:after="160"/>
        <w:rPr>
          <w:color w:val="000000" w:themeColor="text1"/>
        </w:rPr>
      </w:pPr>
      <w:r w:rsidRPr="00C41CED">
        <w:rPr>
          <w:b/>
          <w:bCs/>
          <w:color w:val="000000" w:themeColor="text1"/>
          <w:sz w:val="24"/>
          <w:szCs w:val="24"/>
        </w:rPr>
        <w:t>Section 4. Barriers to Reporting</w:t>
      </w:r>
    </w:p>
    <w:p w14:paraId="105882EF"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Please indicate your level of agreement with the following statements about reasons doctors fail to report needlestick injuries.</w:t>
      </w:r>
    </w:p>
    <w:p w14:paraId="2EA3CB30" w14:textId="77777777" w:rsidR="00685CC9" w:rsidRPr="00C41CED" w:rsidRDefault="00000000">
      <w:pPr>
        <w:spacing w:after="120"/>
        <w:rPr>
          <w:color w:val="000000" w:themeColor="text1"/>
        </w:rPr>
      </w:pPr>
      <w:r w:rsidRPr="00C41CED">
        <w:rPr>
          <w:i/>
          <w:iCs/>
          <w:color w:val="000000" w:themeColor="text1"/>
          <w:sz w:val="22"/>
          <w:szCs w:val="22"/>
        </w:rPr>
        <w:t>Scale: 1 = Strongly disagree, 2 = Disagree, 3 = Neutral, 4 = Agree, 5 = Strongly agree.</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76"/>
        <w:gridCol w:w="835"/>
        <w:gridCol w:w="835"/>
        <w:gridCol w:w="835"/>
        <w:gridCol w:w="835"/>
        <w:gridCol w:w="835"/>
      </w:tblGrid>
      <w:tr w:rsidR="00685CC9" w:rsidRPr="00C41CED" w14:paraId="1F20BB80" w14:textId="77777777" w:rsidTr="00C41CED">
        <w:tblPrEx>
          <w:tblCellMar>
            <w:top w:w="0" w:type="dxa"/>
            <w:bottom w:w="0" w:type="dxa"/>
          </w:tblCellMar>
        </w:tblPrEx>
        <w:trPr>
          <w:trHeight w:val="302"/>
          <w:tblHeader/>
        </w:trPr>
        <w:tc>
          <w:tcPr>
            <w:tcW w:w="5376" w:type="dxa"/>
            <w:shd w:val="clear" w:color="auto" w:fill="D9D9D9"/>
            <w:vAlign w:val="center"/>
          </w:tcPr>
          <w:p w14:paraId="5CB6CB66" w14:textId="77777777" w:rsidR="00685CC9" w:rsidRPr="00C41CED" w:rsidRDefault="00000000">
            <w:pPr>
              <w:jc w:val="center"/>
              <w:rPr>
                <w:color w:val="000000" w:themeColor="text1"/>
                <w:sz w:val="22"/>
                <w:szCs w:val="22"/>
              </w:rPr>
            </w:pPr>
            <w:r w:rsidRPr="00C41CED">
              <w:rPr>
                <w:b/>
                <w:bCs/>
                <w:color w:val="000000" w:themeColor="text1"/>
                <w:sz w:val="22"/>
                <w:szCs w:val="22"/>
              </w:rPr>
              <w:t>Barrier item</w:t>
            </w:r>
          </w:p>
        </w:tc>
        <w:tc>
          <w:tcPr>
            <w:tcW w:w="835" w:type="dxa"/>
            <w:shd w:val="clear" w:color="auto" w:fill="D9D9D9"/>
            <w:vAlign w:val="center"/>
          </w:tcPr>
          <w:p w14:paraId="6BA5F586" w14:textId="77777777" w:rsidR="00685CC9" w:rsidRPr="00C41CED" w:rsidRDefault="00000000">
            <w:pPr>
              <w:jc w:val="center"/>
              <w:rPr>
                <w:color w:val="000000" w:themeColor="text1"/>
                <w:sz w:val="22"/>
                <w:szCs w:val="22"/>
              </w:rPr>
            </w:pPr>
            <w:r w:rsidRPr="00C41CED">
              <w:rPr>
                <w:b/>
                <w:bCs/>
                <w:color w:val="000000" w:themeColor="text1"/>
                <w:sz w:val="22"/>
                <w:szCs w:val="22"/>
              </w:rPr>
              <w:t>1</w:t>
            </w:r>
          </w:p>
        </w:tc>
        <w:tc>
          <w:tcPr>
            <w:tcW w:w="835" w:type="dxa"/>
            <w:shd w:val="clear" w:color="auto" w:fill="D9D9D9"/>
            <w:vAlign w:val="center"/>
          </w:tcPr>
          <w:p w14:paraId="58C8FDFB" w14:textId="77777777" w:rsidR="00685CC9" w:rsidRPr="00C41CED" w:rsidRDefault="00000000">
            <w:pPr>
              <w:jc w:val="center"/>
              <w:rPr>
                <w:color w:val="000000" w:themeColor="text1"/>
                <w:sz w:val="22"/>
                <w:szCs w:val="22"/>
              </w:rPr>
            </w:pPr>
            <w:r w:rsidRPr="00C41CED">
              <w:rPr>
                <w:b/>
                <w:bCs/>
                <w:color w:val="000000" w:themeColor="text1"/>
                <w:sz w:val="22"/>
                <w:szCs w:val="22"/>
              </w:rPr>
              <w:t>2</w:t>
            </w:r>
          </w:p>
        </w:tc>
        <w:tc>
          <w:tcPr>
            <w:tcW w:w="835" w:type="dxa"/>
            <w:shd w:val="clear" w:color="auto" w:fill="D9D9D9"/>
            <w:vAlign w:val="center"/>
          </w:tcPr>
          <w:p w14:paraId="31C45A08" w14:textId="77777777" w:rsidR="00685CC9" w:rsidRPr="00C41CED" w:rsidRDefault="00000000">
            <w:pPr>
              <w:jc w:val="center"/>
              <w:rPr>
                <w:color w:val="000000" w:themeColor="text1"/>
                <w:sz w:val="22"/>
                <w:szCs w:val="22"/>
              </w:rPr>
            </w:pPr>
            <w:r w:rsidRPr="00C41CED">
              <w:rPr>
                <w:b/>
                <w:bCs/>
                <w:color w:val="000000" w:themeColor="text1"/>
                <w:sz w:val="22"/>
                <w:szCs w:val="22"/>
              </w:rPr>
              <w:t>3</w:t>
            </w:r>
          </w:p>
        </w:tc>
        <w:tc>
          <w:tcPr>
            <w:tcW w:w="835" w:type="dxa"/>
            <w:shd w:val="clear" w:color="auto" w:fill="D9D9D9"/>
            <w:vAlign w:val="center"/>
          </w:tcPr>
          <w:p w14:paraId="54BEA232" w14:textId="77777777" w:rsidR="00685CC9" w:rsidRPr="00C41CED" w:rsidRDefault="00000000">
            <w:pPr>
              <w:jc w:val="center"/>
              <w:rPr>
                <w:color w:val="000000" w:themeColor="text1"/>
                <w:sz w:val="22"/>
                <w:szCs w:val="22"/>
              </w:rPr>
            </w:pPr>
            <w:r w:rsidRPr="00C41CED">
              <w:rPr>
                <w:b/>
                <w:bCs/>
                <w:color w:val="000000" w:themeColor="text1"/>
                <w:sz w:val="22"/>
                <w:szCs w:val="22"/>
              </w:rPr>
              <w:t>4</w:t>
            </w:r>
          </w:p>
        </w:tc>
        <w:tc>
          <w:tcPr>
            <w:tcW w:w="835" w:type="dxa"/>
            <w:shd w:val="clear" w:color="auto" w:fill="D9D9D9"/>
            <w:vAlign w:val="center"/>
          </w:tcPr>
          <w:p w14:paraId="30614855" w14:textId="77777777" w:rsidR="00685CC9" w:rsidRPr="00C41CED" w:rsidRDefault="00000000">
            <w:pPr>
              <w:jc w:val="center"/>
              <w:rPr>
                <w:color w:val="000000" w:themeColor="text1"/>
                <w:sz w:val="22"/>
                <w:szCs w:val="22"/>
              </w:rPr>
            </w:pPr>
            <w:r w:rsidRPr="00C41CED">
              <w:rPr>
                <w:b/>
                <w:bCs/>
                <w:color w:val="000000" w:themeColor="text1"/>
                <w:sz w:val="22"/>
                <w:szCs w:val="22"/>
              </w:rPr>
              <w:t>5</w:t>
            </w:r>
          </w:p>
        </w:tc>
      </w:tr>
      <w:tr w:rsidR="00685CC9" w:rsidRPr="00C41CED" w14:paraId="3AD88ECF" w14:textId="77777777" w:rsidTr="00C41CED">
        <w:tblPrEx>
          <w:tblCellMar>
            <w:top w:w="0" w:type="dxa"/>
            <w:bottom w:w="0" w:type="dxa"/>
          </w:tblCellMar>
        </w:tblPrEx>
        <w:trPr>
          <w:trHeight w:val="302"/>
        </w:trPr>
        <w:tc>
          <w:tcPr>
            <w:tcW w:w="5376" w:type="dxa"/>
            <w:vAlign w:val="center"/>
          </w:tcPr>
          <w:p w14:paraId="45C5D014" w14:textId="77777777" w:rsidR="00685CC9" w:rsidRPr="00C41CED" w:rsidRDefault="00000000">
            <w:pPr>
              <w:rPr>
                <w:color w:val="000000" w:themeColor="text1"/>
                <w:sz w:val="22"/>
                <w:szCs w:val="22"/>
              </w:rPr>
            </w:pPr>
            <w:r w:rsidRPr="00C41CED">
              <w:rPr>
                <w:color w:val="000000" w:themeColor="text1"/>
                <w:sz w:val="22"/>
                <w:szCs w:val="22"/>
              </w:rPr>
              <w:t>Too busy</w:t>
            </w:r>
          </w:p>
        </w:tc>
        <w:tc>
          <w:tcPr>
            <w:tcW w:w="835" w:type="dxa"/>
            <w:vAlign w:val="center"/>
          </w:tcPr>
          <w:p w14:paraId="50CC5A0B" w14:textId="77777777" w:rsidR="00685CC9" w:rsidRPr="00C41CED" w:rsidRDefault="00685CC9">
            <w:pPr>
              <w:jc w:val="center"/>
              <w:rPr>
                <w:color w:val="000000" w:themeColor="text1"/>
                <w:sz w:val="22"/>
                <w:szCs w:val="22"/>
              </w:rPr>
            </w:pPr>
          </w:p>
        </w:tc>
        <w:tc>
          <w:tcPr>
            <w:tcW w:w="835" w:type="dxa"/>
            <w:vAlign w:val="center"/>
          </w:tcPr>
          <w:p w14:paraId="4AA73C79" w14:textId="77777777" w:rsidR="00685CC9" w:rsidRPr="00C41CED" w:rsidRDefault="00685CC9">
            <w:pPr>
              <w:jc w:val="center"/>
              <w:rPr>
                <w:color w:val="000000" w:themeColor="text1"/>
                <w:sz w:val="22"/>
                <w:szCs w:val="22"/>
              </w:rPr>
            </w:pPr>
          </w:p>
        </w:tc>
        <w:tc>
          <w:tcPr>
            <w:tcW w:w="835" w:type="dxa"/>
            <w:vAlign w:val="center"/>
          </w:tcPr>
          <w:p w14:paraId="0CC7DE0E" w14:textId="77777777" w:rsidR="00685CC9" w:rsidRPr="00C41CED" w:rsidRDefault="00685CC9">
            <w:pPr>
              <w:jc w:val="center"/>
              <w:rPr>
                <w:color w:val="000000" w:themeColor="text1"/>
                <w:sz w:val="22"/>
                <w:szCs w:val="22"/>
              </w:rPr>
            </w:pPr>
          </w:p>
        </w:tc>
        <w:tc>
          <w:tcPr>
            <w:tcW w:w="835" w:type="dxa"/>
            <w:vAlign w:val="center"/>
          </w:tcPr>
          <w:p w14:paraId="6A9E685F" w14:textId="77777777" w:rsidR="00685CC9" w:rsidRPr="00C41CED" w:rsidRDefault="00685CC9">
            <w:pPr>
              <w:jc w:val="center"/>
              <w:rPr>
                <w:color w:val="000000" w:themeColor="text1"/>
                <w:sz w:val="22"/>
                <w:szCs w:val="22"/>
              </w:rPr>
            </w:pPr>
          </w:p>
        </w:tc>
        <w:tc>
          <w:tcPr>
            <w:tcW w:w="835" w:type="dxa"/>
            <w:vAlign w:val="center"/>
          </w:tcPr>
          <w:p w14:paraId="5A16E192" w14:textId="77777777" w:rsidR="00685CC9" w:rsidRPr="00C41CED" w:rsidRDefault="00685CC9">
            <w:pPr>
              <w:jc w:val="center"/>
              <w:rPr>
                <w:color w:val="000000" w:themeColor="text1"/>
                <w:sz w:val="22"/>
                <w:szCs w:val="22"/>
              </w:rPr>
            </w:pPr>
          </w:p>
        </w:tc>
      </w:tr>
      <w:tr w:rsidR="00685CC9" w:rsidRPr="00C41CED" w14:paraId="61BC8F6A" w14:textId="77777777" w:rsidTr="00C41CED">
        <w:tblPrEx>
          <w:tblCellMar>
            <w:top w:w="0" w:type="dxa"/>
            <w:bottom w:w="0" w:type="dxa"/>
          </w:tblCellMar>
        </w:tblPrEx>
        <w:trPr>
          <w:trHeight w:val="302"/>
        </w:trPr>
        <w:tc>
          <w:tcPr>
            <w:tcW w:w="5376" w:type="dxa"/>
            <w:vAlign w:val="center"/>
          </w:tcPr>
          <w:p w14:paraId="20EB5CD7" w14:textId="77777777" w:rsidR="00685CC9" w:rsidRPr="00C41CED" w:rsidRDefault="00000000">
            <w:pPr>
              <w:rPr>
                <w:color w:val="000000" w:themeColor="text1"/>
                <w:sz w:val="22"/>
                <w:szCs w:val="22"/>
              </w:rPr>
            </w:pPr>
            <w:r w:rsidRPr="00C41CED">
              <w:rPr>
                <w:color w:val="000000" w:themeColor="text1"/>
                <w:sz w:val="22"/>
                <w:szCs w:val="22"/>
              </w:rPr>
              <w:t>Embarrassed</w:t>
            </w:r>
          </w:p>
        </w:tc>
        <w:tc>
          <w:tcPr>
            <w:tcW w:w="835" w:type="dxa"/>
            <w:vAlign w:val="center"/>
          </w:tcPr>
          <w:p w14:paraId="00555C15" w14:textId="77777777" w:rsidR="00685CC9" w:rsidRPr="00C41CED" w:rsidRDefault="00685CC9">
            <w:pPr>
              <w:jc w:val="center"/>
              <w:rPr>
                <w:color w:val="000000" w:themeColor="text1"/>
                <w:sz w:val="22"/>
                <w:szCs w:val="22"/>
              </w:rPr>
            </w:pPr>
          </w:p>
        </w:tc>
        <w:tc>
          <w:tcPr>
            <w:tcW w:w="835" w:type="dxa"/>
            <w:vAlign w:val="center"/>
          </w:tcPr>
          <w:p w14:paraId="65BA390A" w14:textId="77777777" w:rsidR="00685CC9" w:rsidRPr="00C41CED" w:rsidRDefault="00685CC9">
            <w:pPr>
              <w:jc w:val="center"/>
              <w:rPr>
                <w:color w:val="000000" w:themeColor="text1"/>
                <w:sz w:val="22"/>
                <w:szCs w:val="22"/>
              </w:rPr>
            </w:pPr>
          </w:p>
        </w:tc>
        <w:tc>
          <w:tcPr>
            <w:tcW w:w="835" w:type="dxa"/>
            <w:vAlign w:val="center"/>
          </w:tcPr>
          <w:p w14:paraId="342B234E" w14:textId="77777777" w:rsidR="00685CC9" w:rsidRPr="00C41CED" w:rsidRDefault="00685CC9">
            <w:pPr>
              <w:jc w:val="center"/>
              <w:rPr>
                <w:color w:val="000000" w:themeColor="text1"/>
                <w:sz w:val="22"/>
                <w:szCs w:val="22"/>
              </w:rPr>
            </w:pPr>
          </w:p>
        </w:tc>
        <w:tc>
          <w:tcPr>
            <w:tcW w:w="835" w:type="dxa"/>
            <w:vAlign w:val="center"/>
          </w:tcPr>
          <w:p w14:paraId="75F6340F" w14:textId="77777777" w:rsidR="00685CC9" w:rsidRPr="00C41CED" w:rsidRDefault="00685CC9">
            <w:pPr>
              <w:jc w:val="center"/>
              <w:rPr>
                <w:color w:val="000000" w:themeColor="text1"/>
                <w:sz w:val="22"/>
                <w:szCs w:val="22"/>
              </w:rPr>
            </w:pPr>
          </w:p>
        </w:tc>
        <w:tc>
          <w:tcPr>
            <w:tcW w:w="835" w:type="dxa"/>
            <w:vAlign w:val="center"/>
          </w:tcPr>
          <w:p w14:paraId="013823A8" w14:textId="77777777" w:rsidR="00685CC9" w:rsidRPr="00C41CED" w:rsidRDefault="00685CC9">
            <w:pPr>
              <w:jc w:val="center"/>
              <w:rPr>
                <w:color w:val="000000" w:themeColor="text1"/>
                <w:sz w:val="22"/>
                <w:szCs w:val="22"/>
              </w:rPr>
            </w:pPr>
          </w:p>
        </w:tc>
      </w:tr>
      <w:tr w:rsidR="00685CC9" w:rsidRPr="00C41CED" w14:paraId="3EAAC210" w14:textId="77777777" w:rsidTr="00C41CED">
        <w:tblPrEx>
          <w:tblCellMar>
            <w:top w:w="0" w:type="dxa"/>
            <w:bottom w:w="0" w:type="dxa"/>
          </w:tblCellMar>
        </w:tblPrEx>
        <w:trPr>
          <w:trHeight w:val="302"/>
        </w:trPr>
        <w:tc>
          <w:tcPr>
            <w:tcW w:w="5376" w:type="dxa"/>
            <w:vAlign w:val="center"/>
          </w:tcPr>
          <w:p w14:paraId="19D6B5DF" w14:textId="77777777" w:rsidR="00685CC9" w:rsidRPr="00C41CED" w:rsidRDefault="00000000">
            <w:pPr>
              <w:rPr>
                <w:color w:val="000000" w:themeColor="text1"/>
                <w:sz w:val="22"/>
                <w:szCs w:val="22"/>
              </w:rPr>
            </w:pPr>
            <w:r w:rsidRPr="00C41CED">
              <w:rPr>
                <w:color w:val="000000" w:themeColor="text1"/>
                <w:sz w:val="22"/>
                <w:szCs w:val="22"/>
              </w:rPr>
              <w:t>Did not know I must report</w:t>
            </w:r>
          </w:p>
        </w:tc>
        <w:tc>
          <w:tcPr>
            <w:tcW w:w="835" w:type="dxa"/>
            <w:vAlign w:val="center"/>
          </w:tcPr>
          <w:p w14:paraId="5D0BDB37" w14:textId="77777777" w:rsidR="00685CC9" w:rsidRPr="00C41CED" w:rsidRDefault="00685CC9">
            <w:pPr>
              <w:jc w:val="center"/>
              <w:rPr>
                <w:color w:val="000000" w:themeColor="text1"/>
                <w:sz w:val="22"/>
                <w:szCs w:val="22"/>
              </w:rPr>
            </w:pPr>
          </w:p>
        </w:tc>
        <w:tc>
          <w:tcPr>
            <w:tcW w:w="835" w:type="dxa"/>
            <w:vAlign w:val="center"/>
          </w:tcPr>
          <w:p w14:paraId="2AE5B775" w14:textId="77777777" w:rsidR="00685CC9" w:rsidRPr="00C41CED" w:rsidRDefault="00685CC9">
            <w:pPr>
              <w:jc w:val="center"/>
              <w:rPr>
                <w:color w:val="000000" w:themeColor="text1"/>
                <w:sz w:val="22"/>
                <w:szCs w:val="22"/>
              </w:rPr>
            </w:pPr>
          </w:p>
        </w:tc>
        <w:tc>
          <w:tcPr>
            <w:tcW w:w="835" w:type="dxa"/>
            <w:vAlign w:val="center"/>
          </w:tcPr>
          <w:p w14:paraId="49BBBB40" w14:textId="77777777" w:rsidR="00685CC9" w:rsidRPr="00C41CED" w:rsidRDefault="00685CC9">
            <w:pPr>
              <w:jc w:val="center"/>
              <w:rPr>
                <w:color w:val="000000" w:themeColor="text1"/>
                <w:sz w:val="22"/>
                <w:szCs w:val="22"/>
              </w:rPr>
            </w:pPr>
          </w:p>
        </w:tc>
        <w:tc>
          <w:tcPr>
            <w:tcW w:w="835" w:type="dxa"/>
            <w:vAlign w:val="center"/>
          </w:tcPr>
          <w:p w14:paraId="420B657C" w14:textId="77777777" w:rsidR="00685CC9" w:rsidRPr="00C41CED" w:rsidRDefault="00685CC9">
            <w:pPr>
              <w:jc w:val="center"/>
              <w:rPr>
                <w:color w:val="000000" w:themeColor="text1"/>
                <w:sz w:val="22"/>
                <w:szCs w:val="22"/>
              </w:rPr>
            </w:pPr>
          </w:p>
        </w:tc>
        <w:tc>
          <w:tcPr>
            <w:tcW w:w="835" w:type="dxa"/>
            <w:vAlign w:val="center"/>
          </w:tcPr>
          <w:p w14:paraId="4A411AB7" w14:textId="77777777" w:rsidR="00685CC9" w:rsidRPr="00C41CED" w:rsidRDefault="00685CC9">
            <w:pPr>
              <w:jc w:val="center"/>
              <w:rPr>
                <w:color w:val="000000" w:themeColor="text1"/>
                <w:sz w:val="22"/>
                <w:szCs w:val="22"/>
              </w:rPr>
            </w:pPr>
          </w:p>
        </w:tc>
      </w:tr>
      <w:tr w:rsidR="00685CC9" w:rsidRPr="00C41CED" w14:paraId="15C86A24" w14:textId="77777777" w:rsidTr="00C41CED">
        <w:tblPrEx>
          <w:tblCellMar>
            <w:top w:w="0" w:type="dxa"/>
            <w:bottom w:w="0" w:type="dxa"/>
          </w:tblCellMar>
        </w:tblPrEx>
        <w:trPr>
          <w:trHeight w:val="302"/>
        </w:trPr>
        <w:tc>
          <w:tcPr>
            <w:tcW w:w="5376" w:type="dxa"/>
            <w:vAlign w:val="center"/>
          </w:tcPr>
          <w:p w14:paraId="37E3A2A6" w14:textId="77777777" w:rsidR="00685CC9" w:rsidRPr="00C41CED" w:rsidRDefault="00000000">
            <w:pPr>
              <w:rPr>
                <w:color w:val="000000" w:themeColor="text1"/>
                <w:sz w:val="22"/>
                <w:szCs w:val="22"/>
              </w:rPr>
            </w:pPr>
            <w:r w:rsidRPr="00C41CED">
              <w:rPr>
                <w:color w:val="000000" w:themeColor="text1"/>
                <w:sz w:val="22"/>
                <w:szCs w:val="22"/>
              </w:rPr>
              <w:t>Did not know how to report</w:t>
            </w:r>
          </w:p>
        </w:tc>
        <w:tc>
          <w:tcPr>
            <w:tcW w:w="835" w:type="dxa"/>
            <w:vAlign w:val="center"/>
          </w:tcPr>
          <w:p w14:paraId="32E3950B" w14:textId="77777777" w:rsidR="00685CC9" w:rsidRPr="00C41CED" w:rsidRDefault="00685CC9">
            <w:pPr>
              <w:jc w:val="center"/>
              <w:rPr>
                <w:color w:val="000000" w:themeColor="text1"/>
                <w:sz w:val="22"/>
                <w:szCs w:val="22"/>
              </w:rPr>
            </w:pPr>
          </w:p>
        </w:tc>
        <w:tc>
          <w:tcPr>
            <w:tcW w:w="835" w:type="dxa"/>
            <w:vAlign w:val="center"/>
          </w:tcPr>
          <w:p w14:paraId="5FD99F8F" w14:textId="77777777" w:rsidR="00685CC9" w:rsidRPr="00C41CED" w:rsidRDefault="00685CC9">
            <w:pPr>
              <w:jc w:val="center"/>
              <w:rPr>
                <w:color w:val="000000" w:themeColor="text1"/>
                <w:sz w:val="22"/>
                <w:szCs w:val="22"/>
              </w:rPr>
            </w:pPr>
          </w:p>
        </w:tc>
        <w:tc>
          <w:tcPr>
            <w:tcW w:w="835" w:type="dxa"/>
            <w:vAlign w:val="center"/>
          </w:tcPr>
          <w:p w14:paraId="3ACB259D" w14:textId="77777777" w:rsidR="00685CC9" w:rsidRPr="00C41CED" w:rsidRDefault="00685CC9">
            <w:pPr>
              <w:jc w:val="center"/>
              <w:rPr>
                <w:color w:val="000000" w:themeColor="text1"/>
                <w:sz w:val="22"/>
                <w:szCs w:val="22"/>
              </w:rPr>
            </w:pPr>
          </w:p>
        </w:tc>
        <w:tc>
          <w:tcPr>
            <w:tcW w:w="835" w:type="dxa"/>
            <w:vAlign w:val="center"/>
          </w:tcPr>
          <w:p w14:paraId="1E6ECAC2" w14:textId="77777777" w:rsidR="00685CC9" w:rsidRPr="00C41CED" w:rsidRDefault="00685CC9">
            <w:pPr>
              <w:jc w:val="center"/>
              <w:rPr>
                <w:color w:val="000000" w:themeColor="text1"/>
                <w:sz w:val="22"/>
                <w:szCs w:val="22"/>
              </w:rPr>
            </w:pPr>
          </w:p>
        </w:tc>
        <w:tc>
          <w:tcPr>
            <w:tcW w:w="835" w:type="dxa"/>
            <w:vAlign w:val="center"/>
          </w:tcPr>
          <w:p w14:paraId="1B653C56" w14:textId="77777777" w:rsidR="00685CC9" w:rsidRPr="00C41CED" w:rsidRDefault="00685CC9">
            <w:pPr>
              <w:jc w:val="center"/>
              <w:rPr>
                <w:color w:val="000000" w:themeColor="text1"/>
                <w:sz w:val="22"/>
                <w:szCs w:val="22"/>
              </w:rPr>
            </w:pPr>
          </w:p>
        </w:tc>
      </w:tr>
      <w:tr w:rsidR="00685CC9" w:rsidRPr="00C41CED" w14:paraId="54E6EDE3" w14:textId="77777777" w:rsidTr="00C41CED">
        <w:tblPrEx>
          <w:tblCellMar>
            <w:top w:w="0" w:type="dxa"/>
            <w:bottom w:w="0" w:type="dxa"/>
          </w:tblCellMar>
        </w:tblPrEx>
        <w:trPr>
          <w:trHeight w:val="302"/>
        </w:trPr>
        <w:tc>
          <w:tcPr>
            <w:tcW w:w="5376" w:type="dxa"/>
            <w:vAlign w:val="center"/>
          </w:tcPr>
          <w:p w14:paraId="449C91B6" w14:textId="77777777" w:rsidR="00685CC9" w:rsidRPr="00C41CED" w:rsidRDefault="00000000">
            <w:pPr>
              <w:rPr>
                <w:color w:val="000000" w:themeColor="text1"/>
                <w:sz w:val="22"/>
                <w:szCs w:val="22"/>
              </w:rPr>
            </w:pPr>
            <w:proofErr w:type="gramStart"/>
            <w:r w:rsidRPr="00C41CED">
              <w:rPr>
                <w:color w:val="000000" w:themeColor="text1"/>
                <w:sz w:val="22"/>
                <w:szCs w:val="22"/>
              </w:rPr>
              <w:t>Thought</w:t>
            </w:r>
            <w:proofErr w:type="gramEnd"/>
            <w:r w:rsidRPr="00C41CED">
              <w:rPr>
                <w:color w:val="000000" w:themeColor="text1"/>
                <w:sz w:val="22"/>
                <w:szCs w:val="22"/>
              </w:rPr>
              <w:t xml:space="preserve"> it was not important</w:t>
            </w:r>
          </w:p>
        </w:tc>
        <w:tc>
          <w:tcPr>
            <w:tcW w:w="835" w:type="dxa"/>
            <w:vAlign w:val="center"/>
          </w:tcPr>
          <w:p w14:paraId="458EDA85" w14:textId="77777777" w:rsidR="00685CC9" w:rsidRPr="00C41CED" w:rsidRDefault="00685CC9">
            <w:pPr>
              <w:jc w:val="center"/>
              <w:rPr>
                <w:color w:val="000000" w:themeColor="text1"/>
                <w:sz w:val="22"/>
                <w:szCs w:val="22"/>
              </w:rPr>
            </w:pPr>
          </w:p>
        </w:tc>
        <w:tc>
          <w:tcPr>
            <w:tcW w:w="835" w:type="dxa"/>
            <w:vAlign w:val="center"/>
          </w:tcPr>
          <w:p w14:paraId="1461ED45" w14:textId="77777777" w:rsidR="00685CC9" w:rsidRPr="00C41CED" w:rsidRDefault="00685CC9">
            <w:pPr>
              <w:jc w:val="center"/>
              <w:rPr>
                <w:color w:val="000000" w:themeColor="text1"/>
                <w:sz w:val="22"/>
                <w:szCs w:val="22"/>
              </w:rPr>
            </w:pPr>
          </w:p>
        </w:tc>
        <w:tc>
          <w:tcPr>
            <w:tcW w:w="835" w:type="dxa"/>
            <w:vAlign w:val="center"/>
          </w:tcPr>
          <w:p w14:paraId="0BD83873" w14:textId="77777777" w:rsidR="00685CC9" w:rsidRPr="00C41CED" w:rsidRDefault="00685CC9">
            <w:pPr>
              <w:jc w:val="center"/>
              <w:rPr>
                <w:color w:val="000000" w:themeColor="text1"/>
                <w:sz w:val="22"/>
                <w:szCs w:val="22"/>
              </w:rPr>
            </w:pPr>
          </w:p>
        </w:tc>
        <w:tc>
          <w:tcPr>
            <w:tcW w:w="835" w:type="dxa"/>
            <w:vAlign w:val="center"/>
          </w:tcPr>
          <w:p w14:paraId="00FA5917" w14:textId="77777777" w:rsidR="00685CC9" w:rsidRPr="00C41CED" w:rsidRDefault="00685CC9">
            <w:pPr>
              <w:jc w:val="center"/>
              <w:rPr>
                <w:color w:val="000000" w:themeColor="text1"/>
                <w:sz w:val="22"/>
                <w:szCs w:val="22"/>
              </w:rPr>
            </w:pPr>
          </w:p>
        </w:tc>
        <w:tc>
          <w:tcPr>
            <w:tcW w:w="835" w:type="dxa"/>
            <w:vAlign w:val="center"/>
          </w:tcPr>
          <w:p w14:paraId="1F387B82" w14:textId="77777777" w:rsidR="00685CC9" w:rsidRPr="00C41CED" w:rsidRDefault="00685CC9">
            <w:pPr>
              <w:jc w:val="center"/>
              <w:rPr>
                <w:color w:val="000000" w:themeColor="text1"/>
                <w:sz w:val="22"/>
                <w:szCs w:val="22"/>
              </w:rPr>
            </w:pPr>
          </w:p>
        </w:tc>
      </w:tr>
      <w:tr w:rsidR="00685CC9" w:rsidRPr="00C41CED" w14:paraId="2CD5A0EA" w14:textId="77777777" w:rsidTr="00C41CED">
        <w:tblPrEx>
          <w:tblCellMar>
            <w:top w:w="0" w:type="dxa"/>
            <w:bottom w:w="0" w:type="dxa"/>
          </w:tblCellMar>
        </w:tblPrEx>
        <w:trPr>
          <w:trHeight w:val="302"/>
        </w:trPr>
        <w:tc>
          <w:tcPr>
            <w:tcW w:w="5376" w:type="dxa"/>
            <w:vAlign w:val="center"/>
          </w:tcPr>
          <w:p w14:paraId="3A4103A1" w14:textId="77777777" w:rsidR="00685CC9" w:rsidRPr="00C41CED" w:rsidRDefault="00000000">
            <w:pPr>
              <w:rPr>
                <w:color w:val="000000" w:themeColor="text1"/>
                <w:sz w:val="22"/>
                <w:szCs w:val="22"/>
              </w:rPr>
            </w:pPr>
            <w:r w:rsidRPr="00C41CED">
              <w:rPr>
                <w:color w:val="000000" w:themeColor="text1"/>
                <w:sz w:val="22"/>
                <w:szCs w:val="22"/>
              </w:rPr>
              <w:t>Feared job/career impact</w:t>
            </w:r>
          </w:p>
        </w:tc>
        <w:tc>
          <w:tcPr>
            <w:tcW w:w="835" w:type="dxa"/>
            <w:vAlign w:val="center"/>
          </w:tcPr>
          <w:p w14:paraId="6B3517B2" w14:textId="77777777" w:rsidR="00685CC9" w:rsidRPr="00C41CED" w:rsidRDefault="00685CC9">
            <w:pPr>
              <w:jc w:val="center"/>
              <w:rPr>
                <w:color w:val="000000" w:themeColor="text1"/>
                <w:sz w:val="22"/>
                <w:szCs w:val="22"/>
              </w:rPr>
            </w:pPr>
          </w:p>
        </w:tc>
        <w:tc>
          <w:tcPr>
            <w:tcW w:w="835" w:type="dxa"/>
            <w:vAlign w:val="center"/>
          </w:tcPr>
          <w:p w14:paraId="6EDAEA31" w14:textId="77777777" w:rsidR="00685CC9" w:rsidRPr="00C41CED" w:rsidRDefault="00685CC9">
            <w:pPr>
              <w:jc w:val="center"/>
              <w:rPr>
                <w:color w:val="000000" w:themeColor="text1"/>
                <w:sz w:val="22"/>
                <w:szCs w:val="22"/>
              </w:rPr>
            </w:pPr>
          </w:p>
        </w:tc>
        <w:tc>
          <w:tcPr>
            <w:tcW w:w="835" w:type="dxa"/>
            <w:vAlign w:val="center"/>
          </w:tcPr>
          <w:p w14:paraId="5F57549B" w14:textId="77777777" w:rsidR="00685CC9" w:rsidRPr="00C41CED" w:rsidRDefault="00685CC9">
            <w:pPr>
              <w:jc w:val="center"/>
              <w:rPr>
                <w:color w:val="000000" w:themeColor="text1"/>
                <w:sz w:val="22"/>
                <w:szCs w:val="22"/>
              </w:rPr>
            </w:pPr>
          </w:p>
        </w:tc>
        <w:tc>
          <w:tcPr>
            <w:tcW w:w="835" w:type="dxa"/>
            <w:vAlign w:val="center"/>
          </w:tcPr>
          <w:p w14:paraId="3455B36C" w14:textId="77777777" w:rsidR="00685CC9" w:rsidRPr="00C41CED" w:rsidRDefault="00685CC9">
            <w:pPr>
              <w:jc w:val="center"/>
              <w:rPr>
                <w:color w:val="000000" w:themeColor="text1"/>
                <w:sz w:val="22"/>
                <w:szCs w:val="22"/>
              </w:rPr>
            </w:pPr>
          </w:p>
        </w:tc>
        <w:tc>
          <w:tcPr>
            <w:tcW w:w="835" w:type="dxa"/>
            <w:vAlign w:val="center"/>
          </w:tcPr>
          <w:p w14:paraId="56D10C67" w14:textId="77777777" w:rsidR="00685CC9" w:rsidRPr="00C41CED" w:rsidRDefault="00685CC9">
            <w:pPr>
              <w:jc w:val="center"/>
              <w:rPr>
                <w:color w:val="000000" w:themeColor="text1"/>
                <w:sz w:val="22"/>
                <w:szCs w:val="22"/>
              </w:rPr>
            </w:pPr>
          </w:p>
        </w:tc>
      </w:tr>
      <w:tr w:rsidR="00685CC9" w:rsidRPr="00C41CED" w14:paraId="26E8EC5B" w14:textId="77777777" w:rsidTr="00C41CED">
        <w:tblPrEx>
          <w:tblCellMar>
            <w:top w:w="0" w:type="dxa"/>
            <w:bottom w:w="0" w:type="dxa"/>
          </w:tblCellMar>
        </w:tblPrEx>
        <w:trPr>
          <w:trHeight w:val="302"/>
        </w:trPr>
        <w:tc>
          <w:tcPr>
            <w:tcW w:w="5376" w:type="dxa"/>
            <w:vAlign w:val="center"/>
          </w:tcPr>
          <w:p w14:paraId="1A8AEE27" w14:textId="3A6A3EC7" w:rsidR="00685CC9" w:rsidRPr="00C41CED" w:rsidRDefault="00000000">
            <w:pPr>
              <w:rPr>
                <w:color w:val="000000" w:themeColor="text1"/>
                <w:sz w:val="22"/>
                <w:szCs w:val="22"/>
              </w:rPr>
            </w:pPr>
            <w:proofErr w:type="gramStart"/>
            <w:r w:rsidRPr="00C41CED">
              <w:rPr>
                <w:color w:val="000000" w:themeColor="text1"/>
                <w:sz w:val="22"/>
                <w:szCs w:val="22"/>
              </w:rPr>
              <w:t>Thought</w:t>
            </w:r>
            <w:proofErr w:type="gramEnd"/>
            <w:r w:rsidRPr="00C41CED">
              <w:rPr>
                <w:color w:val="000000" w:themeColor="text1"/>
                <w:sz w:val="22"/>
                <w:szCs w:val="22"/>
              </w:rPr>
              <w:t xml:space="preserve"> nothing would happen</w:t>
            </w:r>
            <w:r w:rsidR="00C41CED">
              <w:rPr>
                <w:color w:val="000000" w:themeColor="text1"/>
                <w:sz w:val="22"/>
                <w:szCs w:val="22"/>
              </w:rPr>
              <w:t>.</w:t>
            </w:r>
          </w:p>
        </w:tc>
        <w:tc>
          <w:tcPr>
            <w:tcW w:w="835" w:type="dxa"/>
            <w:vAlign w:val="center"/>
          </w:tcPr>
          <w:p w14:paraId="5EDF0A09" w14:textId="77777777" w:rsidR="00685CC9" w:rsidRPr="00C41CED" w:rsidRDefault="00685CC9">
            <w:pPr>
              <w:jc w:val="center"/>
              <w:rPr>
                <w:color w:val="000000" w:themeColor="text1"/>
                <w:sz w:val="22"/>
                <w:szCs w:val="22"/>
              </w:rPr>
            </w:pPr>
          </w:p>
        </w:tc>
        <w:tc>
          <w:tcPr>
            <w:tcW w:w="835" w:type="dxa"/>
            <w:vAlign w:val="center"/>
          </w:tcPr>
          <w:p w14:paraId="2D90DA21" w14:textId="77777777" w:rsidR="00685CC9" w:rsidRPr="00C41CED" w:rsidRDefault="00685CC9">
            <w:pPr>
              <w:jc w:val="center"/>
              <w:rPr>
                <w:color w:val="000000" w:themeColor="text1"/>
                <w:sz w:val="22"/>
                <w:szCs w:val="22"/>
              </w:rPr>
            </w:pPr>
          </w:p>
        </w:tc>
        <w:tc>
          <w:tcPr>
            <w:tcW w:w="835" w:type="dxa"/>
            <w:vAlign w:val="center"/>
          </w:tcPr>
          <w:p w14:paraId="290CFC2E" w14:textId="77777777" w:rsidR="00685CC9" w:rsidRPr="00C41CED" w:rsidRDefault="00685CC9">
            <w:pPr>
              <w:jc w:val="center"/>
              <w:rPr>
                <w:color w:val="000000" w:themeColor="text1"/>
                <w:sz w:val="22"/>
                <w:szCs w:val="22"/>
              </w:rPr>
            </w:pPr>
          </w:p>
        </w:tc>
        <w:tc>
          <w:tcPr>
            <w:tcW w:w="835" w:type="dxa"/>
            <w:vAlign w:val="center"/>
          </w:tcPr>
          <w:p w14:paraId="72334288" w14:textId="77777777" w:rsidR="00685CC9" w:rsidRPr="00C41CED" w:rsidRDefault="00685CC9">
            <w:pPr>
              <w:jc w:val="center"/>
              <w:rPr>
                <w:color w:val="000000" w:themeColor="text1"/>
                <w:sz w:val="22"/>
                <w:szCs w:val="22"/>
              </w:rPr>
            </w:pPr>
          </w:p>
        </w:tc>
        <w:tc>
          <w:tcPr>
            <w:tcW w:w="835" w:type="dxa"/>
            <w:vAlign w:val="center"/>
          </w:tcPr>
          <w:p w14:paraId="338C42BC" w14:textId="77777777" w:rsidR="00685CC9" w:rsidRPr="00C41CED" w:rsidRDefault="00685CC9">
            <w:pPr>
              <w:jc w:val="center"/>
              <w:rPr>
                <w:color w:val="000000" w:themeColor="text1"/>
                <w:sz w:val="22"/>
                <w:szCs w:val="22"/>
              </w:rPr>
            </w:pPr>
          </w:p>
        </w:tc>
      </w:tr>
      <w:tr w:rsidR="00685CC9" w:rsidRPr="00C41CED" w14:paraId="24B41378" w14:textId="77777777" w:rsidTr="00C41CED">
        <w:tblPrEx>
          <w:tblCellMar>
            <w:top w:w="0" w:type="dxa"/>
            <w:bottom w:w="0" w:type="dxa"/>
          </w:tblCellMar>
        </w:tblPrEx>
        <w:trPr>
          <w:trHeight w:val="302"/>
        </w:trPr>
        <w:tc>
          <w:tcPr>
            <w:tcW w:w="5376" w:type="dxa"/>
            <w:vAlign w:val="center"/>
          </w:tcPr>
          <w:p w14:paraId="50C03287" w14:textId="77777777" w:rsidR="00685CC9" w:rsidRPr="00C41CED" w:rsidRDefault="00000000">
            <w:pPr>
              <w:rPr>
                <w:color w:val="000000" w:themeColor="text1"/>
                <w:sz w:val="22"/>
                <w:szCs w:val="22"/>
              </w:rPr>
            </w:pPr>
            <w:r w:rsidRPr="00C41CED">
              <w:rPr>
                <w:color w:val="000000" w:themeColor="text1"/>
                <w:sz w:val="22"/>
                <w:szCs w:val="22"/>
              </w:rPr>
              <w:t>Process too complicated</w:t>
            </w:r>
          </w:p>
        </w:tc>
        <w:tc>
          <w:tcPr>
            <w:tcW w:w="835" w:type="dxa"/>
            <w:vAlign w:val="center"/>
          </w:tcPr>
          <w:p w14:paraId="785F4C37" w14:textId="77777777" w:rsidR="00685CC9" w:rsidRPr="00C41CED" w:rsidRDefault="00685CC9">
            <w:pPr>
              <w:jc w:val="center"/>
              <w:rPr>
                <w:color w:val="000000" w:themeColor="text1"/>
                <w:sz w:val="22"/>
                <w:szCs w:val="22"/>
              </w:rPr>
            </w:pPr>
          </w:p>
        </w:tc>
        <w:tc>
          <w:tcPr>
            <w:tcW w:w="835" w:type="dxa"/>
            <w:vAlign w:val="center"/>
          </w:tcPr>
          <w:p w14:paraId="7AFBDEC0" w14:textId="77777777" w:rsidR="00685CC9" w:rsidRPr="00C41CED" w:rsidRDefault="00685CC9">
            <w:pPr>
              <w:jc w:val="center"/>
              <w:rPr>
                <w:color w:val="000000" w:themeColor="text1"/>
                <w:sz w:val="22"/>
                <w:szCs w:val="22"/>
              </w:rPr>
            </w:pPr>
          </w:p>
        </w:tc>
        <w:tc>
          <w:tcPr>
            <w:tcW w:w="835" w:type="dxa"/>
            <w:vAlign w:val="center"/>
          </w:tcPr>
          <w:p w14:paraId="2B9D66DC" w14:textId="77777777" w:rsidR="00685CC9" w:rsidRPr="00C41CED" w:rsidRDefault="00685CC9">
            <w:pPr>
              <w:jc w:val="center"/>
              <w:rPr>
                <w:color w:val="000000" w:themeColor="text1"/>
                <w:sz w:val="22"/>
                <w:szCs w:val="22"/>
              </w:rPr>
            </w:pPr>
          </w:p>
        </w:tc>
        <w:tc>
          <w:tcPr>
            <w:tcW w:w="835" w:type="dxa"/>
            <w:vAlign w:val="center"/>
          </w:tcPr>
          <w:p w14:paraId="507FCA2E" w14:textId="77777777" w:rsidR="00685CC9" w:rsidRPr="00C41CED" w:rsidRDefault="00685CC9">
            <w:pPr>
              <w:jc w:val="center"/>
              <w:rPr>
                <w:color w:val="000000" w:themeColor="text1"/>
                <w:sz w:val="22"/>
                <w:szCs w:val="22"/>
              </w:rPr>
            </w:pPr>
          </w:p>
        </w:tc>
        <w:tc>
          <w:tcPr>
            <w:tcW w:w="835" w:type="dxa"/>
            <w:vAlign w:val="center"/>
          </w:tcPr>
          <w:p w14:paraId="517C32C2" w14:textId="77777777" w:rsidR="00685CC9" w:rsidRPr="00C41CED" w:rsidRDefault="00685CC9">
            <w:pPr>
              <w:jc w:val="center"/>
              <w:rPr>
                <w:color w:val="000000" w:themeColor="text1"/>
                <w:sz w:val="22"/>
                <w:szCs w:val="22"/>
              </w:rPr>
            </w:pPr>
          </w:p>
        </w:tc>
      </w:tr>
      <w:tr w:rsidR="00685CC9" w:rsidRPr="00C41CED" w14:paraId="61A46044" w14:textId="77777777" w:rsidTr="00C41CED">
        <w:tblPrEx>
          <w:tblCellMar>
            <w:top w:w="0" w:type="dxa"/>
            <w:bottom w:w="0" w:type="dxa"/>
          </w:tblCellMar>
        </w:tblPrEx>
        <w:trPr>
          <w:trHeight w:val="302"/>
        </w:trPr>
        <w:tc>
          <w:tcPr>
            <w:tcW w:w="5376" w:type="dxa"/>
            <w:vAlign w:val="center"/>
          </w:tcPr>
          <w:p w14:paraId="2B5BB803" w14:textId="77777777" w:rsidR="00685CC9" w:rsidRPr="00C41CED" w:rsidRDefault="00000000">
            <w:pPr>
              <w:rPr>
                <w:color w:val="000000" w:themeColor="text1"/>
                <w:sz w:val="22"/>
                <w:szCs w:val="22"/>
              </w:rPr>
            </w:pPr>
            <w:r w:rsidRPr="00C41CED">
              <w:rPr>
                <w:color w:val="000000" w:themeColor="text1"/>
                <w:sz w:val="22"/>
                <w:szCs w:val="22"/>
              </w:rPr>
              <w:t>Reporting staff/office unavailable</w:t>
            </w:r>
          </w:p>
        </w:tc>
        <w:tc>
          <w:tcPr>
            <w:tcW w:w="835" w:type="dxa"/>
            <w:vAlign w:val="center"/>
          </w:tcPr>
          <w:p w14:paraId="78AF27A0" w14:textId="77777777" w:rsidR="00685CC9" w:rsidRPr="00C41CED" w:rsidRDefault="00685CC9">
            <w:pPr>
              <w:jc w:val="center"/>
              <w:rPr>
                <w:color w:val="000000" w:themeColor="text1"/>
                <w:sz w:val="22"/>
                <w:szCs w:val="22"/>
              </w:rPr>
            </w:pPr>
          </w:p>
        </w:tc>
        <w:tc>
          <w:tcPr>
            <w:tcW w:w="835" w:type="dxa"/>
            <w:vAlign w:val="center"/>
          </w:tcPr>
          <w:p w14:paraId="72900B79" w14:textId="77777777" w:rsidR="00685CC9" w:rsidRPr="00C41CED" w:rsidRDefault="00685CC9">
            <w:pPr>
              <w:jc w:val="center"/>
              <w:rPr>
                <w:color w:val="000000" w:themeColor="text1"/>
                <w:sz w:val="22"/>
                <w:szCs w:val="22"/>
              </w:rPr>
            </w:pPr>
          </w:p>
        </w:tc>
        <w:tc>
          <w:tcPr>
            <w:tcW w:w="835" w:type="dxa"/>
            <w:vAlign w:val="center"/>
          </w:tcPr>
          <w:p w14:paraId="1B1525F5" w14:textId="77777777" w:rsidR="00685CC9" w:rsidRPr="00C41CED" w:rsidRDefault="00685CC9">
            <w:pPr>
              <w:jc w:val="center"/>
              <w:rPr>
                <w:color w:val="000000" w:themeColor="text1"/>
                <w:sz w:val="22"/>
                <w:szCs w:val="22"/>
              </w:rPr>
            </w:pPr>
          </w:p>
        </w:tc>
        <w:tc>
          <w:tcPr>
            <w:tcW w:w="835" w:type="dxa"/>
            <w:vAlign w:val="center"/>
          </w:tcPr>
          <w:p w14:paraId="155DEB5E" w14:textId="77777777" w:rsidR="00685CC9" w:rsidRPr="00C41CED" w:rsidRDefault="00685CC9">
            <w:pPr>
              <w:jc w:val="center"/>
              <w:rPr>
                <w:color w:val="000000" w:themeColor="text1"/>
                <w:sz w:val="22"/>
                <w:szCs w:val="22"/>
              </w:rPr>
            </w:pPr>
          </w:p>
        </w:tc>
        <w:tc>
          <w:tcPr>
            <w:tcW w:w="835" w:type="dxa"/>
            <w:vAlign w:val="center"/>
          </w:tcPr>
          <w:p w14:paraId="4F1B33F0" w14:textId="77777777" w:rsidR="00685CC9" w:rsidRPr="00C41CED" w:rsidRDefault="00685CC9">
            <w:pPr>
              <w:jc w:val="center"/>
              <w:rPr>
                <w:color w:val="000000" w:themeColor="text1"/>
                <w:sz w:val="22"/>
                <w:szCs w:val="22"/>
              </w:rPr>
            </w:pPr>
          </w:p>
        </w:tc>
      </w:tr>
      <w:tr w:rsidR="00685CC9" w:rsidRPr="00C41CED" w14:paraId="5A02678B" w14:textId="77777777" w:rsidTr="00C41CED">
        <w:tblPrEx>
          <w:tblCellMar>
            <w:top w:w="0" w:type="dxa"/>
            <w:bottom w:w="0" w:type="dxa"/>
          </w:tblCellMar>
        </w:tblPrEx>
        <w:trPr>
          <w:trHeight w:val="302"/>
        </w:trPr>
        <w:tc>
          <w:tcPr>
            <w:tcW w:w="5376" w:type="dxa"/>
            <w:vAlign w:val="center"/>
          </w:tcPr>
          <w:p w14:paraId="7A0E07FC" w14:textId="54AA6C56" w:rsidR="00685CC9" w:rsidRPr="00C41CED" w:rsidRDefault="00000000">
            <w:pPr>
              <w:rPr>
                <w:color w:val="000000" w:themeColor="text1"/>
                <w:sz w:val="22"/>
                <w:szCs w:val="22"/>
              </w:rPr>
            </w:pPr>
            <w:r w:rsidRPr="00C41CED">
              <w:rPr>
                <w:color w:val="000000" w:themeColor="text1"/>
                <w:sz w:val="22"/>
                <w:szCs w:val="22"/>
              </w:rPr>
              <w:t>Thought risk was too low</w:t>
            </w:r>
            <w:r w:rsidR="00C41CED">
              <w:rPr>
                <w:color w:val="000000" w:themeColor="text1"/>
                <w:sz w:val="22"/>
                <w:szCs w:val="22"/>
              </w:rPr>
              <w:t>.</w:t>
            </w:r>
          </w:p>
        </w:tc>
        <w:tc>
          <w:tcPr>
            <w:tcW w:w="835" w:type="dxa"/>
            <w:vAlign w:val="center"/>
          </w:tcPr>
          <w:p w14:paraId="07555559" w14:textId="77777777" w:rsidR="00685CC9" w:rsidRPr="00C41CED" w:rsidRDefault="00685CC9">
            <w:pPr>
              <w:jc w:val="center"/>
              <w:rPr>
                <w:color w:val="000000" w:themeColor="text1"/>
                <w:sz w:val="22"/>
                <w:szCs w:val="22"/>
              </w:rPr>
            </w:pPr>
          </w:p>
        </w:tc>
        <w:tc>
          <w:tcPr>
            <w:tcW w:w="835" w:type="dxa"/>
            <w:vAlign w:val="center"/>
          </w:tcPr>
          <w:p w14:paraId="6FB7E21D" w14:textId="77777777" w:rsidR="00685CC9" w:rsidRPr="00C41CED" w:rsidRDefault="00685CC9">
            <w:pPr>
              <w:jc w:val="center"/>
              <w:rPr>
                <w:color w:val="000000" w:themeColor="text1"/>
                <w:sz w:val="22"/>
                <w:szCs w:val="22"/>
              </w:rPr>
            </w:pPr>
          </w:p>
        </w:tc>
        <w:tc>
          <w:tcPr>
            <w:tcW w:w="835" w:type="dxa"/>
            <w:vAlign w:val="center"/>
          </w:tcPr>
          <w:p w14:paraId="7C6A67DF" w14:textId="77777777" w:rsidR="00685CC9" w:rsidRPr="00C41CED" w:rsidRDefault="00685CC9">
            <w:pPr>
              <w:jc w:val="center"/>
              <w:rPr>
                <w:color w:val="000000" w:themeColor="text1"/>
                <w:sz w:val="22"/>
                <w:szCs w:val="22"/>
              </w:rPr>
            </w:pPr>
          </w:p>
        </w:tc>
        <w:tc>
          <w:tcPr>
            <w:tcW w:w="835" w:type="dxa"/>
            <w:vAlign w:val="center"/>
          </w:tcPr>
          <w:p w14:paraId="191FC13D" w14:textId="77777777" w:rsidR="00685CC9" w:rsidRPr="00C41CED" w:rsidRDefault="00685CC9">
            <w:pPr>
              <w:jc w:val="center"/>
              <w:rPr>
                <w:color w:val="000000" w:themeColor="text1"/>
                <w:sz w:val="22"/>
                <w:szCs w:val="22"/>
              </w:rPr>
            </w:pPr>
          </w:p>
        </w:tc>
        <w:tc>
          <w:tcPr>
            <w:tcW w:w="835" w:type="dxa"/>
            <w:vAlign w:val="center"/>
          </w:tcPr>
          <w:p w14:paraId="7244F1F0" w14:textId="77777777" w:rsidR="00685CC9" w:rsidRPr="00C41CED" w:rsidRDefault="00685CC9">
            <w:pPr>
              <w:jc w:val="center"/>
              <w:rPr>
                <w:color w:val="000000" w:themeColor="text1"/>
                <w:sz w:val="22"/>
                <w:szCs w:val="22"/>
              </w:rPr>
            </w:pPr>
          </w:p>
        </w:tc>
      </w:tr>
      <w:tr w:rsidR="00685CC9" w:rsidRPr="00C41CED" w14:paraId="4C965686" w14:textId="77777777" w:rsidTr="00C41CED">
        <w:tblPrEx>
          <w:tblCellMar>
            <w:top w:w="0" w:type="dxa"/>
            <w:bottom w:w="0" w:type="dxa"/>
          </w:tblCellMar>
        </w:tblPrEx>
        <w:trPr>
          <w:trHeight w:val="302"/>
        </w:trPr>
        <w:tc>
          <w:tcPr>
            <w:tcW w:w="5376" w:type="dxa"/>
            <w:vAlign w:val="center"/>
          </w:tcPr>
          <w:p w14:paraId="294B13F1" w14:textId="77777777" w:rsidR="00685CC9" w:rsidRPr="00C41CED" w:rsidRDefault="00000000">
            <w:pPr>
              <w:rPr>
                <w:color w:val="000000" w:themeColor="text1"/>
                <w:sz w:val="22"/>
                <w:szCs w:val="22"/>
              </w:rPr>
            </w:pPr>
            <w:r w:rsidRPr="00C41CED">
              <w:rPr>
                <w:color w:val="000000" w:themeColor="text1"/>
                <w:sz w:val="22"/>
                <w:szCs w:val="22"/>
              </w:rPr>
              <w:t>Already vaccinated, no need to report</w:t>
            </w:r>
          </w:p>
        </w:tc>
        <w:tc>
          <w:tcPr>
            <w:tcW w:w="835" w:type="dxa"/>
            <w:vAlign w:val="center"/>
          </w:tcPr>
          <w:p w14:paraId="4048D33A" w14:textId="77777777" w:rsidR="00685CC9" w:rsidRPr="00C41CED" w:rsidRDefault="00685CC9">
            <w:pPr>
              <w:jc w:val="center"/>
              <w:rPr>
                <w:color w:val="000000" w:themeColor="text1"/>
                <w:sz w:val="22"/>
                <w:szCs w:val="22"/>
              </w:rPr>
            </w:pPr>
          </w:p>
        </w:tc>
        <w:tc>
          <w:tcPr>
            <w:tcW w:w="835" w:type="dxa"/>
            <w:vAlign w:val="center"/>
          </w:tcPr>
          <w:p w14:paraId="44DC2745" w14:textId="77777777" w:rsidR="00685CC9" w:rsidRPr="00C41CED" w:rsidRDefault="00685CC9">
            <w:pPr>
              <w:jc w:val="center"/>
              <w:rPr>
                <w:color w:val="000000" w:themeColor="text1"/>
                <w:sz w:val="22"/>
                <w:szCs w:val="22"/>
              </w:rPr>
            </w:pPr>
          </w:p>
        </w:tc>
        <w:tc>
          <w:tcPr>
            <w:tcW w:w="835" w:type="dxa"/>
            <w:vAlign w:val="center"/>
          </w:tcPr>
          <w:p w14:paraId="4CDB5BAE" w14:textId="77777777" w:rsidR="00685CC9" w:rsidRPr="00C41CED" w:rsidRDefault="00685CC9">
            <w:pPr>
              <w:jc w:val="center"/>
              <w:rPr>
                <w:color w:val="000000" w:themeColor="text1"/>
                <w:sz w:val="22"/>
                <w:szCs w:val="22"/>
              </w:rPr>
            </w:pPr>
          </w:p>
        </w:tc>
        <w:tc>
          <w:tcPr>
            <w:tcW w:w="835" w:type="dxa"/>
            <w:vAlign w:val="center"/>
          </w:tcPr>
          <w:p w14:paraId="16590558" w14:textId="77777777" w:rsidR="00685CC9" w:rsidRPr="00C41CED" w:rsidRDefault="00685CC9">
            <w:pPr>
              <w:jc w:val="center"/>
              <w:rPr>
                <w:color w:val="000000" w:themeColor="text1"/>
                <w:sz w:val="22"/>
                <w:szCs w:val="22"/>
              </w:rPr>
            </w:pPr>
          </w:p>
        </w:tc>
        <w:tc>
          <w:tcPr>
            <w:tcW w:w="835" w:type="dxa"/>
            <w:vAlign w:val="center"/>
          </w:tcPr>
          <w:p w14:paraId="702EC05B" w14:textId="77777777" w:rsidR="00685CC9" w:rsidRPr="00C41CED" w:rsidRDefault="00685CC9">
            <w:pPr>
              <w:jc w:val="center"/>
              <w:rPr>
                <w:color w:val="000000" w:themeColor="text1"/>
                <w:sz w:val="22"/>
                <w:szCs w:val="22"/>
              </w:rPr>
            </w:pPr>
          </w:p>
        </w:tc>
      </w:tr>
    </w:tbl>
    <w:p w14:paraId="3E822913" w14:textId="77777777" w:rsidR="00685CC9" w:rsidRPr="00C41CED" w:rsidRDefault="00685CC9">
      <w:pPr>
        <w:spacing w:before="240"/>
        <w:rPr>
          <w:color w:val="000000" w:themeColor="text1"/>
        </w:rPr>
      </w:pPr>
    </w:p>
    <w:p w14:paraId="226E81F0" w14:textId="2D9634E5"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 xml:space="preserve">In your professional opinion, what was the primary contributing factor leading to </w:t>
      </w:r>
      <w:r w:rsidR="00C41CED">
        <w:rPr>
          <w:b/>
          <w:bCs/>
          <w:color w:val="000000" w:themeColor="text1"/>
          <w:sz w:val="22"/>
          <w:szCs w:val="22"/>
        </w:rPr>
        <w:t>the underreporting of needlestick injuries</w:t>
      </w:r>
      <w:r w:rsidRPr="00C41CED">
        <w:rPr>
          <w:b/>
          <w:bCs/>
          <w:color w:val="000000" w:themeColor="text1"/>
          <w:sz w:val="22"/>
          <w:szCs w:val="22"/>
        </w:rPr>
        <w:t>?</w:t>
      </w:r>
    </w:p>
    <w:p w14:paraId="047BAB55" w14:textId="0CDCFA0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Too</w:t>
      </w:r>
      <w:r w:rsidR="00000000" w:rsidRPr="00C41CED">
        <w:rPr>
          <w:color w:val="000000" w:themeColor="text1"/>
          <w:sz w:val="22"/>
          <w:szCs w:val="22"/>
        </w:rPr>
        <w:t xml:space="preserve"> busy</w:t>
      </w:r>
    </w:p>
    <w:p w14:paraId="176898E0" w14:textId="5524AC8D"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Embarrassed</w:t>
      </w:r>
    </w:p>
    <w:p w14:paraId="22BD774F" w14:textId="4217567E"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Did</w:t>
      </w:r>
      <w:r w:rsidR="00000000" w:rsidRPr="00C41CED">
        <w:rPr>
          <w:color w:val="000000" w:themeColor="text1"/>
          <w:sz w:val="22"/>
          <w:szCs w:val="22"/>
        </w:rPr>
        <w:t xml:space="preserve"> not know I must report</w:t>
      </w:r>
    </w:p>
    <w:p w14:paraId="5996D270" w14:textId="5C5024FE"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Did</w:t>
      </w:r>
      <w:r w:rsidR="00000000" w:rsidRPr="00C41CED">
        <w:rPr>
          <w:color w:val="000000" w:themeColor="text1"/>
          <w:sz w:val="22"/>
          <w:szCs w:val="22"/>
        </w:rPr>
        <w:t xml:space="preserve"> not know how to report</w:t>
      </w:r>
    </w:p>
    <w:p w14:paraId="0A13EA22" w14:textId="7615387F"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Thought</w:t>
      </w:r>
      <w:r w:rsidR="00000000" w:rsidRPr="00C41CED">
        <w:rPr>
          <w:color w:val="000000" w:themeColor="text1"/>
          <w:sz w:val="22"/>
          <w:szCs w:val="22"/>
        </w:rPr>
        <w:t xml:space="preserve"> it was not important</w:t>
      </w:r>
    </w:p>
    <w:p w14:paraId="3909CCDB" w14:textId="15D8B90C"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Feared</w:t>
      </w:r>
      <w:r w:rsidR="00000000" w:rsidRPr="00C41CED">
        <w:rPr>
          <w:color w:val="000000" w:themeColor="text1"/>
          <w:sz w:val="22"/>
          <w:szCs w:val="22"/>
        </w:rPr>
        <w:t xml:space="preserve"> job/career impact</w:t>
      </w:r>
    </w:p>
    <w:p w14:paraId="4804B15E" w14:textId="112A9DE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Thought</w:t>
      </w:r>
      <w:r w:rsidR="00000000" w:rsidRPr="00C41CED">
        <w:rPr>
          <w:color w:val="000000" w:themeColor="text1"/>
          <w:sz w:val="22"/>
          <w:szCs w:val="22"/>
        </w:rPr>
        <w:t xml:space="preserve"> nothing would happen</w:t>
      </w:r>
    </w:p>
    <w:p w14:paraId="77154BBF" w14:textId="170355C6"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Process</w:t>
      </w:r>
      <w:r w:rsidR="00000000" w:rsidRPr="00C41CED">
        <w:rPr>
          <w:color w:val="000000" w:themeColor="text1"/>
          <w:sz w:val="22"/>
          <w:szCs w:val="22"/>
        </w:rPr>
        <w:t xml:space="preserve"> too complicated</w:t>
      </w:r>
    </w:p>
    <w:p w14:paraId="0707CE1C" w14:textId="3E74BBDF"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Reporting</w:t>
      </w:r>
      <w:r w:rsidR="00000000" w:rsidRPr="00C41CED">
        <w:rPr>
          <w:color w:val="000000" w:themeColor="text1"/>
          <w:sz w:val="22"/>
          <w:szCs w:val="22"/>
        </w:rPr>
        <w:t xml:space="preserve"> staff/office unavailable</w:t>
      </w:r>
    </w:p>
    <w:p w14:paraId="517AB50E" w14:textId="44992C75"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Thought</w:t>
      </w:r>
      <w:r w:rsidR="00000000" w:rsidRPr="00C41CED">
        <w:rPr>
          <w:color w:val="000000" w:themeColor="text1"/>
          <w:sz w:val="22"/>
          <w:szCs w:val="22"/>
        </w:rPr>
        <w:t xml:space="preserve"> risk was too low</w:t>
      </w:r>
    </w:p>
    <w:p w14:paraId="6B80AC5B" w14:textId="3794B4F6"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Already</w:t>
      </w:r>
      <w:r w:rsidR="00000000" w:rsidRPr="00C41CED">
        <w:rPr>
          <w:color w:val="000000" w:themeColor="text1"/>
          <w:sz w:val="22"/>
          <w:szCs w:val="22"/>
        </w:rPr>
        <w:t xml:space="preserve"> vaccinated, no need to report</w:t>
      </w:r>
    </w:p>
    <w:p w14:paraId="426109D5" w14:textId="77777777" w:rsidR="00685CC9" w:rsidRPr="00C41CED" w:rsidRDefault="00000000">
      <w:pPr>
        <w:pStyle w:val="Heading2"/>
        <w:pBdr>
          <w:bottom w:val="single" w:sz="6" w:space="4" w:color="808080"/>
        </w:pBdr>
        <w:spacing w:before="360" w:after="160"/>
        <w:rPr>
          <w:color w:val="000000" w:themeColor="text1"/>
        </w:rPr>
      </w:pPr>
      <w:r w:rsidRPr="00C41CED">
        <w:rPr>
          <w:b/>
          <w:bCs/>
          <w:color w:val="000000" w:themeColor="text1"/>
          <w:sz w:val="24"/>
          <w:szCs w:val="24"/>
        </w:rPr>
        <w:t>Section 5. Knowledge</w:t>
      </w:r>
    </w:p>
    <w:p w14:paraId="1FC30413"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 xml:space="preserve">Needlestick injuries </w:t>
      </w:r>
      <w:proofErr w:type="gramStart"/>
      <w:r w:rsidRPr="00C41CED">
        <w:rPr>
          <w:b/>
          <w:bCs/>
          <w:color w:val="000000" w:themeColor="text1"/>
          <w:sz w:val="22"/>
          <w:szCs w:val="22"/>
        </w:rPr>
        <w:t>are capable of transmitting</w:t>
      </w:r>
      <w:proofErr w:type="gramEnd"/>
      <w:r w:rsidRPr="00C41CED">
        <w:rPr>
          <w:b/>
          <w:bCs/>
          <w:color w:val="000000" w:themeColor="text1"/>
          <w:sz w:val="22"/>
          <w:szCs w:val="22"/>
        </w:rPr>
        <w:t xml:space="preserve"> bloodborne pathogens, including hepatitis B virus, hepatitis C virus, and human immunodeficiency virus.</w:t>
      </w:r>
    </w:p>
    <w:p w14:paraId="178022A0" w14:textId="302434A1"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True</w:t>
      </w:r>
    </w:p>
    <w:p w14:paraId="29BCFFCF" w14:textId="5AE303A5"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False</w:t>
      </w:r>
    </w:p>
    <w:p w14:paraId="52AE7E11" w14:textId="43F156A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t>
      </w:r>
      <w:proofErr w:type="gramStart"/>
      <w:r w:rsidRPr="00C41CED">
        <w:rPr>
          <w:color w:val="000000" w:themeColor="text1"/>
          <w:sz w:val="22"/>
          <w:szCs w:val="22"/>
        </w:rPr>
        <w:t>Don’t</w:t>
      </w:r>
      <w:proofErr w:type="gramEnd"/>
      <w:r w:rsidR="00000000" w:rsidRPr="00C41CED">
        <w:rPr>
          <w:color w:val="000000" w:themeColor="text1"/>
          <w:sz w:val="22"/>
          <w:szCs w:val="22"/>
        </w:rPr>
        <w:t xml:space="preserve"> know</w:t>
      </w:r>
    </w:p>
    <w:p w14:paraId="0B27322A"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There is currently an effective vaccine available to prevent hepatitis C virus.</w:t>
      </w:r>
    </w:p>
    <w:p w14:paraId="79BC1C84" w14:textId="3F92FB42"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True</w:t>
      </w:r>
    </w:p>
    <w:p w14:paraId="409EFB0D" w14:textId="04192C4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False</w:t>
      </w:r>
    </w:p>
    <w:p w14:paraId="2E11E862" w14:textId="07F26FD1"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t>
      </w:r>
      <w:proofErr w:type="gramStart"/>
      <w:r w:rsidRPr="00C41CED">
        <w:rPr>
          <w:color w:val="000000" w:themeColor="text1"/>
          <w:sz w:val="22"/>
          <w:szCs w:val="22"/>
        </w:rPr>
        <w:t>Don’t</w:t>
      </w:r>
      <w:proofErr w:type="gramEnd"/>
      <w:r w:rsidR="00000000" w:rsidRPr="00C41CED">
        <w:rPr>
          <w:color w:val="000000" w:themeColor="text1"/>
          <w:sz w:val="22"/>
          <w:szCs w:val="22"/>
        </w:rPr>
        <w:t xml:space="preserve"> know</w:t>
      </w:r>
    </w:p>
    <w:p w14:paraId="000CB619"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 xml:space="preserve">Following a needlestick injury, the source patient must </w:t>
      </w:r>
      <w:proofErr w:type="gramStart"/>
      <w:r w:rsidRPr="00C41CED">
        <w:rPr>
          <w:b/>
          <w:bCs/>
          <w:color w:val="000000" w:themeColor="text1"/>
          <w:sz w:val="22"/>
          <w:szCs w:val="22"/>
        </w:rPr>
        <w:t>be tested</w:t>
      </w:r>
      <w:proofErr w:type="gramEnd"/>
      <w:r w:rsidRPr="00C41CED">
        <w:rPr>
          <w:b/>
          <w:bCs/>
          <w:color w:val="000000" w:themeColor="text1"/>
          <w:sz w:val="22"/>
          <w:szCs w:val="22"/>
        </w:rPr>
        <w:t xml:space="preserve"> for bloodborne viruses whenever possible.</w:t>
      </w:r>
    </w:p>
    <w:p w14:paraId="02B27CEE" w14:textId="0B0211AA"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True</w:t>
      </w:r>
    </w:p>
    <w:p w14:paraId="146F7182" w14:textId="7F18E715"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False</w:t>
      </w:r>
    </w:p>
    <w:p w14:paraId="12624E75" w14:textId="5C0DC836"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t>
      </w:r>
      <w:proofErr w:type="gramStart"/>
      <w:r w:rsidRPr="00C41CED">
        <w:rPr>
          <w:color w:val="000000" w:themeColor="text1"/>
          <w:sz w:val="22"/>
          <w:szCs w:val="22"/>
        </w:rPr>
        <w:t>Don’t</w:t>
      </w:r>
      <w:proofErr w:type="gramEnd"/>
      <w:r w:rsidR="00000000" w:rsidRPr="00C41CED">
        <w:rPr>
          <w:color w:val="000000" w:themeColor="text1"/>
          <w:sz w:val="22"/>
          <w:szCs w:val="22"/>
        </w:rPr>
        <w:t xml:space="preserve"> know</w:t>
      </w:r>
    </w:p>
    <w:p w14:paraId="606891B2"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 xml:space="preserve">What is the standard post-exposure prophylaxis protocol for </w:t>
      </w:r>
      <w:proofErr w:type="gramStart"/>
      <w:r w:rsidRPr="00C41CED">
        <w:rPr>
          <w:b/>
          <w:bCs/>
          <w:color w:val="000000" w:themeColor="text1"/>
          <w:sz w:val="22"/>
          <w:szCs w:val="22"/>
        </w:rPr>
        <w:t>an HIV</w:t>
      </w:r>
      <w:proofErr w:type="gramEnd"/>
      <w:r w:rsidRPr="00C41CED">
        <w:rPr>
          <w:b/>
          <w:bCs/>
          <w:color w:val="000000" w:themeColor="text1"/>
          <w:sz w:val="22"/>
          <w:szCs w:val="22"/>
        </w:rPr>
        <w:t xml:space="preserve"> exposure?</w:t>
      </w:r>
    </w:p>
    <w:p w14:paraId="26AA5458" w14:textId="397E293A"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One</w:t>
      </w:r>
      <w:r w:rsidR="00000000" w:rsidRPr="00C41CED">
        <w:rPr>
          <w:color w:val="000000" w:themeColor="text1"/>
          <w:sz w:val="22"/>
          <w:szCs w:val="22"/>
        </w:rPr>
        <w:t xml:space="preserve"> antiretroviral drug</w:t>
      </w:r>
    </w:p>
    <w:p w14:paraId="6F726CD6" w14:textId="04170C3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Combination</w:t>
      </w:r>
      <w:r w:rsidR="00000000" w:rsidRPr="00C41CED">
        <w:rPr>
          <w:color w:val="000000" w:themeColor="text1"/>
          <w:sz w:val="22"/>
          <w:szCs w:val="22"/>
        </w:rPr>
        <w:t xml:space="preserve"> of three antiretroviral drugs</w:t>
      </w:r>
    </w:p>
    <w:p w14:paraId="13C648C7" w14:textId="3DCFF805"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t>
      </w:r>
      <w:proofErr w:type="gramStart"/>
      <w:r w:rsidRPr="00C41CED">
        <w:rPr>
          <w:color w:val="000000" w:themeColor="text1"/>
          <w:sz w:val="22"/>
          <w:szCs w:val="22"/>
        </w:rPr>
        <w:t>Don’t</w:t>
      </w:r>
      <w:proofErr w:type="gramEnd"/>
      <w:r w:rsidR="00000000" w:rsidRPr="00C41CED">
        <w:rPr>
          <w:color w:val="000000" w:themeColor="text1"/>
          <w:sz w:val="22"/>
          <w:szCs w:val="22"/>
        </w:rPr>
        <w:t xml:space="preserve"> know</w:t>
      </w:r>
    </w:p>
    <w:p w14:paraId="38E2B7A9" w14:textId="77777777" w:rsidR="00685CC9" w:rsidRPr="00C41CED" w:rsidRDefault="00000000">
      <w:pPr>
        <w:pStyle w:val="ListParagraph"/>
        <w:numPr>
          <w:ilvl w:val="0"/>
          <w:numId w:val="2"/>
        </w:numPr>
        <w:spacing w:before="220" w:after="80"/>
        <w:rPr>
          <w:color w:val="000000" w:themeColor="text1"/>
        </w:rPr>
      </w:pPr>
      <w:r w:rsidRPr="00C41CED">
        <w:rPr>
          <w:b/>
          <w:bCs/>
          <w:color w:val="000000" w:themeColor="text1"/>
          <w:sz w:val="22"/>
          <w:szCs w:val="22"/>
        </w:rPr>
        <w:t>What is the standard post-exposure prophylaxis protocol for an HBV exposure in an unvaccinated individual?</w:t>
      </w:r>
    </w:p>
    <w:p w14:paraId="6CAC9F2A" w14:textId="0AE70879"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Vaccine</w:t>
      </w:r>
    </w:p>
    <w:p w14:paraId="3563071E" w14:textId="3A54135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Vaccine</w:t>
      </w:r>
      <w:r w:rsidR="00000000" w:rsidRPr="00C41CED">
        <w:rPr>
          <w:color w:val="000000" w:themeColor="text1"/>
          <w:sz w:val="22"/>
          <w:szCs w:val="22"/>
        </w:rPr>
        <w:t xml:space="preserve"> + immunoglobulin</w:t>
      </w:r>
    </w:p>
    <w:p w14:paraId="3314E34A" w14:textId="21EE54FB"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Immunoglobulin</w:t>
      </w:r>
    </w:p>
    <w:p w14:paraId="43605C1C" w14:textId="55EB0CF7" w:rsidR="00685CC9" w:rsidRPr="00C41CED" w:rsidRDefault="00C41CED">
      <w:pPr>
        <w:spacing w:after="40"/>
        <w:ind w:left="576"/>
        <w:rPr>
          <w:color w:val="000000" w:themeColor="text1"/>
        </w:rPr>
      </w:pPr>
      <w:r w:rsidRPr="00C41CED">
        <w:rPr>
          <w:rFonts w:ascii="Segoe UI Symbol" w:hAnsi="Segoe UI Symbol" w:cs="Segoe UI Symbol"/>
          <w:color w:val="000000" w:themeColor="text1"/>
          <w:sz w:val="22"/>
          <w:szCs w:val="22"/>
        </w:rPr>
        <w:t>☐</w:t>
      </w:r>
      <w:r w:rsidRPr="00C41CED">
        <w:rPr>
          <w:color w:val="000000" w:themeColor="text1"/>
          <w:sz w:val="22"/>
          <w:szCs w:val="22"/>
        </w:rPr>
        <w:t xml:space="preserve"> </w:t>
      </w:r>
      <w:proofErr w:type="gramStart"/>
      <w:r w:rsidRPr="00C41CED">
        <w:rPr>
          <w:color w:val="000000" w:themeColor="text1"/>
          <w:sz w:val="22"/>
          <w:szCs w:val="22"/>
        </w:rPr>
        <w:t>Don’t</w:t>
      </w:r>
      <w:proofErr w:type="gramEnd"/>
      <w:r w:rsidR="00000000" w:rsidRPr="00C41CED">
        <w:rPr>
          <w:color w:val="000000" w:themeColor="text1"/>
          <w:sz w:val="22"/>
          <w:szCs w:val="22"/>
        </w:rPr>
        <w:t xml:space="preserve"> know</w:t>
      </w:r>
    </w:p>
    <w:sectPr w:rsidR="00685CC9" w:rsidRPr="00C41CED">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3C37" w14:textId="77777777" w:rsidR="00907042" w:rsidRDefault="00907042">
      <w:r>
        <w:separator/>
      </w:r>
    </w:p>
  </w:endnote>
  <w:endnote w:type="continuationSeparator" w:id="0">
    <w:p w14:paraId="39BE9FCC" w14:textId="77777777" w:rsidR="00907042" w:rsidRDefault="0090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7D23" w14:textId="77777777" w:rsidR="00685CC9"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C41CED">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C41CED">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5B25" w14:textId="77777777" w:rsidR="00907042" w:rsidRDefault="00907042">
      <w:r>
        <w:separator/>
      </w:r>
    </w:p>
  </w:footnote>
  <w:footnote w:type="continuationSeparator" w:id="0">
    <w:p w14:paraId="7C86C2EE" w14:textId="77777777" w:rsidR="00907042" w:rsidRDefault="00907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275B9"/>
    <w:multiLevelType w:val="hybridMultilevel"/>
    <w:tmpl w:val="1E028F7C"/>
    <w:lvl w:ilvl="0" w:tplc="12E66FC6">
      <w:start w:val="1"/>
      <w:numFmt w:val="decimal"/>
      <w:lvlText w:val="%1."/>
      <w:lvlJc w:val="left"/>
      <w:pPr>
        <w:ind w:left="360" w:hanging="360"/>
      </w:pPr>
    </w:lvl>
    <w:lvl w:ilvl="1" w:tplc="653ACE32">
      <w:numFmt w:val="decimal"/>
      <w:lvlText w:val=""/>
      <w:lvlJc w:val="left"/>
    </w:lvl>
    <w:lvl w:ilvl="2" w:tplc="F264A3AA">
      <w:numFmt w:val="decimal"/>
      <w:lvlText w:val=""/>
      <w:lvlJc w:val="left"/>
    </w:lvl>
    <w:lvl w:ilvl="3" w:tplc="2A600A30">
      <w:numFmt w:val="decimal"/>
      <w:lvlText w:val=""/>
      <w:lvlJc w:val="left"/>
    </w:lvl>
    <w:lvl w:ilvl="4" w:tplc="2FD6B5DE">
      <w:numFmt w:val="decimal"/>
      <w:lvlText w:val=""/>
      <w:lvlJc w:val="left"/>
    </w:lvl>
    <w:lvl w:ilvl="5" w:tplc="ADC262EA">
      <w:numFmt w:val="decimal"/>
      <w:lvlText w:val=""/>
      <w:lvlJc w:val="left"/>
    </w:lvl>
    <w:lvl w:ilvl="6" w:tplc="3CA889A0">
      <w:numFmt w:val="decimal"/>
      <w:lvlText w:val=""/>
      <w:lvlJc w:val="left"/>
    </w:lvl>
    <w:lvl w:ilvl="7" w:tplc="24563E8E">
      <w:numFmt w:val="decimal"/>
      <w:lvlText w:val=""/>
      <w:lvlJc w:val="left"/>
    </w:lvl>
    <w:lvl w:ilvl="8" w:tplc="280A8E76">
      <w:numFmt w:val="decimal"/>
      <w:lvlText w:val=""/>
      <w:lvlJc w:val="left"/>
    </w:lvl>
  </w:abstractNum>
  <w:abstractNum w:abstractNumId="1" w15:restartNumberingAfterBreak="0">
    <w:nsid w:val="7EB65886"/>
    <w:multiLevelType w:val="hybridMultilevel"/>
    <w:tmpl w:val="84F2AA4C"/>
    <w:lvl w:ilvl="0" w:tplc="9A2AC424">
      <w:start w:val="1"/>
      <w:numFmt w:val="bullet"/>
      <w:lvlText w:val="●"/>
      <w:lvlJc w:val="left"/>
      <w:pPr>
        <w:ind w:left="720" w:hanging="360"/>
      </w:pPr>
    </w:lvl>
    <w:lvl w:ilvl="1" w:tplc="1738219C">
      <w:start w:val="1"/>
      <w:numFmt w:val="bullet"/>
      <w:lvlText w:val="○"/>
      <w:lvlJc w:val="left"/>
      <w:pPr>
        <w:ind w:left="1440" w:hanging="360"/>
      </w:pPr>
    </w:lvl>
    <w:lvl w:ilvl="2" w:tplc="CABC33A0">
      <w:start w:val="1"/>
      <w:numFmt w:val="bullet"/>
      <w:lvlText w:val="■"/>
      <w:lvlJc w:val="left"/>
      <w:pPr>
        <w:ind w:left="2160" w:hanging="360"/>
      </w:pPr>
    </w:lvl>
    <w:lvl w:ilvl="3" w:tplc="02B08D06">
      <w:start w:val="1"/>
      <w:numFmt w:val="bullet"/>
      <w:lvlText w:val="●"/>
      <w:lvlJc w:val="left"/>
      <w:pPr>
        <w:ind w:left="2880" w:hanging="360"/>
      </w:pPr>
    </w:lvl>
    <w:lvl w:ilvl="4" w:tplc="96A812D4">
      <w:start w:val="1"/>
      <w:numFmt w:val="bullet"/>
      <w:lvlText w:val="○"/>
      <w:lvlJc w:val="left"/>
      <w:pPr>
        <w:ind w:left="3600" w:hanging="360"/>
      </w:pPr>
    </w:lvl>
    <w:lvl w:ilvl="5" w:tplc="9174BA8A">
      <w:start w:val="1"/>
      <w:numFmt w:val="bullet"/>
      <w:lvlText w:val="■"/>
      <w:lvlJc w:val="left"/>
      <w:pPr>
        <w:ind w:left="4320" w:hanging="360"/>
      </w:pPr>
    </w:lvl>
    <w:lvl w:ilvl="6" w:tplc="E98050A6">
      <w:start w:val="1"/>
      <w:numFmt w:val="bullet"/>
      <w:lvlText w:val="●"/>
      <w:lvlJc w:val="left"/>
      <w:pPr>
        <w:ind w:left="5040" w:hanging="360"/>
      </w:pPr>
    </w:lvl>
    <w:lvl w:ilvl="7" w:tplc="8A7E7FB4">
      <w:start w:val="1"/>
      <w:numFmt w:val="bullet"/>
      <w:lvlText w:val="●"/>
      <w:lvlJc w:val="left"/>
      <w:pPr>
        <w:ind w:left="5760" w:hanging="360"/>
      </w:pPr>
    </w:lvl>
    <w:lvl w:ilvl="8" w:tplc="7DEADB70">
      <w:start w:val="1"/>
      <w:numFmt w:val="bullet"/>
      <w:lvlText w:val="●"/>
      <w:lvlJc w:val="left"/>
      <w:pPr>
        <w:ind w:left="6480" w:hanging="360"/>
      </w:pPr>
    </w:lvl>
  </w:abstractNum>
  <w:num w:numId="1" w16cid:durableId="127407007">
    <w:abstractNumId w:val="1"/>
    <w:lvlOverride w:ilvl="0">
      <w:startOverride w:val="1"/>
    </w:lvlOverride>
  </w:num>
  <w:num w:numId="2" w16cid:durableId="76027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C9"/>
    <w:rsid w:val="000E2E4A"/>
    <w:rsid w:val="00685CC9"/>
    <w:rsid w:val="00907042"/>
    <w:rsid w:val="00C41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D093"/>
  <w15:docId w15:val="{80D2354C-1165-437E-A450-9CE251B1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41CED"/>
    <w:pPr>
      <w:tabs>
        <w:tab w:val="center" w:pos="4680"/>
        <w:tab w:val="right" w:pos="9360"/>
      </w:tabs>
    </w:pPr>
  </w:style>
  <w:style w:type="character" w:customStyle="1" w:styleId="HeaderChar">
    <w:name w:val="Header Char"/>
    <w:basedOn w:val="DefaultParagraphFont"/>
    <w:link w:val="Header"/>
    <w:uiPriority w:val="99"/>
    <w:rsid w:val="00C41CED"/>
  </w:style>
  <w:style w:type="paragraph" w:styleId="Footer">
    <w:name w:val="footer"/>
    <w:basedOn w:val="Normal"/>
    <w:link w:val="FooterChar"/>
    <w:uiPriority w:val="99"/>
    <w:unhideWhenUsed/>
    <w:rsid w:val="00C41CED"/>
    <w:pPr>
      <w:tabs>
        <w:tab w:val="center" w:pos="4680"/>
        <w:tab w:val="right" w:pos="9360"/>
      </w:tabs>
    </w:pPr>
  </w:style>
  <w:style w:type="character" w:customStyle="1" w:styleId="FooterChar">
    <w:name w:val="Footer Char"/>
    <w:basedOn w:val="DefaultParagraphFont"/>
    <w:link w:val="Footer"/>
    <w:uiPriority w:val="99"/>
    <w:rsid w:val="00C4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Mohamed Abd Alkariem Ahmed Ibrahim</cp:lastModifiedBy>
  <cp:revision>2</cp:revision>
  <dcterms:created xsi:type="dcterms:W3CDTF">2026-07-06T23:37:00Z</dcterms:created>
  <dcterms:modified xsi:type="dcterms:W3CDTF">2026-07-06T23:37:00Z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158a480b-9eac-42fb-bc2c-f47901088958</vt:lpwstr>
  </property>
</Properties>
</file>