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68BF7B" w14:textId="77777777" w:rsidR="00B9264B" w:rsidRPr="00B9264B" w:rsidRDefault="00B9264B" w:rsidP="00B9264B">
      <w:pPr>
        <w:jc w:val="center"/>
        <w:rPr>
          <w:b/>
          <w:color w:val="1F3F60"/>
          <w:sz w:val="30"/>
        </w:rPr>
      </w:pPr>
      <w:r w:rsidRPr="00B9264B">
        <w:rPr>
          <w:b/>
          <w:color w:val="1F3F60"/>
          <w:sz w:val="30"/>
        </w:rPr>
        <w:t>Appendix 2. Comprehensive Database Search Strategy</w:t>
      </w:r>
    </w:p>
    <w:p w14:paraId="1486BD5C" w14:textId="77777777" w:rsidR="00B9264B" w:rsidRPr="00B9264B" w:rsidRDefault="00B9264B" w:rsidP="00B9264B">
      <w:pPr>
        <w:jc w:val="center"/>
        <w:rPr>
          <w:b/>
          <w:color w:val="1F3F60"/>
          <w:sz w:val="30"/>
        </w:rPr>
      </w:pPr>
      <w:r w:rsidRPr="00B9264B">
        <w:rPr>
          <w:b/>
          <w:color w:val="1F3F60"/>
          <w:sz w:val="30"/>
        </w:rPr>
        <w:t>Scoping Review — Metacognitive Interventions in Medical Postgraduate Residents</w:t>
      </w:r>
    </w:p>
    <w:p w14:paraId="101B26A6" w14:textId="77777777" w:rsidR="00B9264B" w:rsidRPr="00B9264B" w:rsidRDefault="00B9264B" w:rsidP="00B9264B">
      <w:pPr>
        <w:rPr>
          <w:b/>
          <w:color w:val="1F3F60"/>
          <w:sz w:val="30"/>
        </w:rPr>
      </w:pPr>
    </w:p>
    <w:p w14:paraId="7CA678EE" w14:textId="77777777" w:rsidR="00B9264B" w:rsidRPr="00B9264B" w:rsidRDefault="00B9264B" w:rsidP="00B9264B">
      <w:pPr>
        <w:rPr>
          <w:b/>
          <w:color w:val="1F3F60"/>
          <w:sz w:val="30"/>
        </w:rPr>
      </w:pPr>
      <w:r w:rsidRPr="00B9264B">
        <w:rPr>
          <w:b/>
          <w:color w:val="1F3F60"/>
          <w:sz w:val="30"/>
        </w:rPr>
        <w:t>Summary of the Search Process</w:t>
      </w:r>
    </w:p>
    <w:p w14:paraId="197A3F5E" w14:textId="77777777" w:rsidR="00B9264B" w:rsidRPr="00B9264B" w:rsidRDefault="00B9264B" w:rsidP="00B9264B">
      <w:pPr>
        <w:rPr>
          <w:bCs/>
          <w:color w:val="1F3F60"/>
          <w:sz w:val="30"/>
        </w:rPr>
      </w:pPr>
      <w:r w:rsidRPr="00B9264B">
        <w:rPr>
          <w:bCs/>
          <w:color w:val="1F3F60"/>
          <w:sz w:val="30"/>
        </w:rPr>
        <w:t xml:space="preserve">Structured searches were conducted in five electronic databases during the search period. The search strategies followed a consistent PCC structure, combining two sets of terms: (1) Population — residents and fellows in postgraduate medical training programs; (2) Concept — metacognition and related concepts (self-regulation of learning, reflection, cognitive debiasing, calibration, etc.). The two sets were combined using the AND operator to obtain the </w:t>
      </w:r>
      <w:proofErr w:type="gramStart"/>
      <w:r w:rsidRPr="00B9264B">
        <w:rPr>
          <w:bCs/>
          <w:color w:val="1F3F60"/>
          <w:sz w:val="30"/>
        </w:rPr>
        <w:t>final results</w:t>
      </w:r>
      <w:proofErr w:type="gramEnd"/>
      <w:r w:rsidRPr="00B9264B">
        <w:rPr>
          <w:bCs/>
          <w:color w:val="1F3F60"/>
          <w:sz w:val="30"/>
        </w:rPr>
        <w:t xml:space="preserve"> for each database.</w:t>
      </w:r>
    </w:p>
    <w:p w14:paraId="01DDCB33" w14:textId="77777777" w:rsidR="00B9264B" w:rsidRPr="00B9264B" w:rsidRDefault="00B9264B" w:rsidP="00B9264B">
      <w:pPr>
        <w:rPr>
          <w:b/>
          <w:color w:val="1F3F60"/>
          <w:sz w:val="30"/>
        </w:rPr>
      </w:pPr>
      <w:r w:rsidRPr="00B9264B">
        <w:rPr>
          <w:b/>
          <w:color w:val="1F3F60"/>
          <w:sz w:val="30"/>
        </w:rPr>
        <w:t>Table A2.1. Summary of Databases and Results</w:t>
      </w:r>
    </w:p>
    <w:p w14:paraId="51B086FE" w14:textId="3AA00FE2" w:rsidR="00D12E73" w:rsidRDefault="00D12E73" w:rsidP="00B9264B"/>
    <w:tbl>
      <w:tblPr>
        <w:tblW w:w="0" w:type="auto"/>
        <w:jc w:val="center"/>
        <w:tblLayout w:type="fixed"/>
        <w:tblLook w:val="04A0" w:firstRow="1" w:lastRow="0" w:firstColumn="1" w:lastColumn="0" w:noHBand="0" w:noVBand="1"/>
      </w:tblPr>
      <w:tblGrid>
        <w:gridCol w:w="2551"/>
        <w:gridCol w:w="2835"/>
        <w:gridCol w:w="1984"/>
        <w:gridCol w:w="1984"/>
        <w:gridCol w:w="2551"/>
      </w:tblGrid>
      <w:tr w:rsidR="00D12E73" w14:paraId="23765774" w14:textId="77777777">
        <w:trPr>
          <w:jc w:val="center"/>
        </w:trPr>
        <w:tc>
          <w:tcPr>
            <w:tcW w:w="2551" w:type="dxa"/>
            <w:tcBorders>
              <w:top w:val="single" w:sz="4" w:space="0" w:color="BFBFBF"/>
              <w:left w:val="single" w:sz="4" w:space="0" w:color="BFBFBF"/>
              <w:bottom w:val="single" w:sz="4" w:space="0" w:color="BFBFBF"/>
              <w:right w:val="single" w:sz="4" w:space="0" w:color="BFBFBF"/>
            </w:tcBorders>
            <w:shd w:val="clear" w:color="auto" w:fill="305496"/>
          </w:tcPr>
          <w:p w14:paraId="7C37A1DA" w14:textId="77777777" w:rsidR="00D12E73" w:rsidRDefault="00000000">
            <w:pPr>
              <w:spacing w:before="40" w:after="40"/>
              <w:jc w:val="center"/>
            </w:pPr>
            <w:r>
              <w:rPr>
                <w:b/>
                <w:color w:val="FFFFFF"/>
                <w:sz w:val="20"/>
              </w:rPr>
              <w:t>Base de datos</w:t>
            </w:r>
          </w:p>
        </w:tc>
        <w:tc>
          <w:tcPr>
            <w:tcW w:w="2835" w:type="dxa"/>
            <w:tcBorders>
              <w:top w:val="single" w:sz="4" w:space="0" w:color="BFBFBF"/>
              <w:left w:val="single" w:sz="4" w:space="0" w:color="BFBFBF"/>
              <w:bottom w:val="single" w:sz="4" w:space="0" w:color="BFBFBF"/>
              <w:right w:val="single" w:sz="4" w:space="0" w:color="BFBFBF"/>
            </w:tcBorders>
            <w:shd w:val="clear" w:color="auto" w:fill="305496"/>
          </w:tcPr>
          <w:p w14:paraId="7D491164" w14:textId="77777777" w:rsidR="00D12E73" w:rsidRDefault="00000000">
            <w:pPr>
              <w:spacing w:before="40" w:after="40"/>
              <w:jc w:val="center"/>
            </w:pPr>
            <w:r>
              <w:rPr>
                <w:b/>
                <w:color w:val="FFFFFF"/>
                <w:sz w:val="20"/>
              </w:rPr>
              <w:t>Plataforma / Interfaz</w:t>
            </w:r>
          </w:p>
        </w:tc>
        <w:tc>
          <w:tcPr>
            <w:tcW w:w="1984" w:type="dxa"/>
            <w:tcBorders>
              <w:top w:val="single" w:sz="4" w:space="0" w:color="BFBFBF"/>
              <w:left w:val="single" w:sz="4" w:space="0" w:color="BFBFBF"/>
              <w:bottom w:val="single" w:sz="4" w:space="0" w:color="BFBFBF"/>
              <w:right w:val="single" w:sz="4" w:space="0" w:color="BFBFBF"/>
            </w:tcBorders>
            <w:shd w:val="clear" w:color="auto" w:fill="305496"/>
          </w:tcPr>
          <w:p w14:paraId="772D2A6D" w14:textId="77777777" w:rsidR="00D12E73" w:rsidRDefault="00000000">
            <w:pPr>
              <w:spacing w:before="40" w:after="40"/>
              <w:jc w:val="center"/>
            </w:pPr>
            <w:r>
              <w:rPr>
                <w:b/>
                <w:color w:val="FFFFFF"/>
                <w:sz w:val="20"/>
              </w:rPr>
              <w:t>Bloque Población (#1)</w:t>
            </w:r>
          </w:p>
        </w:tc>
        <w:tc>
          <w:tcPr>
            <w:tcW w:w="1984" w:type="dxa"/>
            <w:tcBorders>
              <w:top w:val="single" w:sz="4" w:space="0" w:color="BFBFBF"/>
              <w:left w:val="single" w:sz="4" w:space="0" w:color="BFBFBF"/>
              <w:bottom w:val="single" w:sz="4" w:space="0" w:color="BFBFBF"/>
              <w:right w:val="single" w:sz="4" w:space="0" w:color="BFBFBF"/>
            </w:tcBorders>
            <w:shd w:val="clear" w:color="auto" w:fill="305496"/>
          </w:tcPr>
          <w:p w14:paraId="1AC1969B" w14:textId="77777777" w:rsidR="00D12E73" w:rsidRDefault="00000000">
            <w:pPr>
              <w:spacing w:before="40" w:after="40"/>
              <w:jc w:val="center"/>
            </w:pPr>
            <w:r>
              <w:rPr>
                <w:b/>
                <w:color w:val="FFFFFF"/>
                <w:sz w:val="20"/>
              </w:rPr>
              <w:t>Bloque Concepto (#2)</w:t>
            </w:r>
          </w:p>
        </w:tc>
        <w:tc>
          <w:tcPr>
            <w:tcW w:w="2551" w:type="dxa"/>
            <w:tcBorders>
              <w:top w:val="single" w:sz="4" w:space="0" w:color="BFBFBF"/>
              <w:left w:val="single" w:sz="4" w:space="0" w:color="BFBFBF"/>
              <w:bottom w:val="single" w:sz="4" w:space="0" w:color="BFBFBF"/>
              <w:right w:val="single" w:sz="4" w:space="0" w:color="BFBFBF"/>
            </w:tcBorders>
            <w:shd w:val="clear" w:color="auto" w:fill="305496"/>
          </w:tcPr>
          <w:p w14:paraId="0FBB674B" w14:textId="77777777" w:rsidR="00D12E73" w:rsidRDefault="00000000">
            <w:pPr>
              <w:spacing w:before="40" w:after="40"/>
              <w:jc w:val="center"/>
            </w:pPr>
            <w:r>
              <w:rPr>
                <w:b/>
                <w:color w:val="FFFFFF"/>
                <w:sz w:val="20"/>
              </w:rPr>
              <w:t>Combinado #1 AND #2</w:t>
            </w:r>
          </w:p>
        </w:tc>
      </w:tr>
      <w:tr w:rsidR="00D12E73" w14:paraId="78668481" w14:textId="77777777">
        <w:trPr>
          <w:jc w:val="center"/>
        </w:trPr>
        <w:tc>
          <w:tcPr>
            <w:tcW w:w="2551" w:type="dxa"/>
            <w:tcBorders>
              <w:top w:val="single" w:sz="4" w:space="0" w:color="BFBFBF"/>
              <w:left w:val="single" w:sz="4" w:space="0" w:color="BFBFBF"/>
              <w:bottom w:val="single" w:sz="4" w:space="0" w:color="BFBFBF"/>
              <w:right w:val="single" w:sz="4" w:space="0" w:color="BFBFBF"/>
            </w:tcBorders>
          </w:tcPr>
          <w:p w14:paraId="0E05C141" w14:textId="77777777" w:rsidR="00D12E73" w:rsidRDefault="00000000">
            <w:pPr>
              <w:spacing w:before="40" w:after="40"/>
            </w:pPr>
            <w:r>
              <w:rPr>
                <w:sz w:val="20"/>
              </w:rPr>
              <w:t>MEDLINE</w:t>
            </w:r>
          </w:p>
        </w:tc>
        <w:tc>
          <w:tcPr>
            <w:tcW w:w="2835" w:type="dxa"/>
            <w:tcBorders>
              <w:top w:val="single" w:sz="4" w:space="0" w:color="BFBFBF"/>
              <w:left w:val="single" w:sz="4" w:space="0" w:color="BFBFBF"/>
              <w:bottom w:val="single" w:sz="4" w:space="0" w:color="BFBFBF"/>
              <w:right w:val="single" w:sz="4" w:space="0" w:color="BFBFBF"/>
            </w:tcBorders>
          </w:tcPr>
          <w:p w14:paraId="0DD3925D" w14:textId="77777777" w:rsidR="00D12E73" w:rsidRDefault="00000000">
            <w:pPr>
              <w:spacing w:before="40" w:after="40"/>
            </w:pPr>
            <w:r>
              <w:rPr>
                <w:sz w:val="20"/>
              </w:rPr>
              <w:t>PubMed (NLM)</w:t>
            </w:r>
          </w:p>
        </w:tc>
        <w:tc>
          <w:tcPr>
            <w:tcW w:w="1984" w:type="dxa"/>
            <w:tcBorders>
              <w:top w:val="single" w:sz="4" w:space="0" w:color="BFBFBF"/>
              <w:left w:val="single" w:sz="4" w:space="0" w:color="BFBFBF"/>
              <w:bottom w:val="single" w:sz="4" w:space="0" w:color="BFBFBF"/>
              <w:right w:val="single" w:sz="4" w:space="0" w:color="BFBFBF"/>
            </w:tcBorders>
          </w:tcPr>
          <w:p w14:paraId="08A2B2A9" w14:textId="77777777" w:rsidR="00D12E73" w:rsidRDefault="00000000">
            <w:pPr>
              <w:spacing w:before="40" w:after="40"/>
              <w:jc w:val="center"/>
            </w:pPr>
            <w:r>
              <w:rPr>
                <w:sz w:val="20"/>
              </w:rPr>
              <w:t>115,761</w:t>
            </w:r>
          </w:p>
        </w:tc>
        <w:tc>
          <w:tcPr>
            <w:tcW w:w="1984" w:type="dxa"/>
            <w:tcBorders>
              <w:top w:val="single" w:sz="4" w:space="0" w:color="BFBFBF"/>
              <w:left w:val="single" w:sz="4" w:space="0" w:color="BFBFBF"/>
              <w:bottom w:val="single" w:sz="4" w:space="0" w:color="BFBFBF"/>
              <w:right w:val="single" w:sz="4" w:space="0" w:color="BFBFBF"/>
            </w:tcBorders>
          </w:tcPr>
          <w:p w14:paraId="64ACABB3" w14:textId="77777777" w:rsidR="00D12E73" w:rsidRDefault="00000000">
            <w:pPr>
              <w:spacing w:before="40" w:after="40"/>
              <w:jc w:val="center"/>
            </w:pPr>
            <w:r>
              <w:rPr>
                <w:sz w:val="20"/>
              </w:rPr>
              <w:t>192,627</w:t>
            </w:r>
          </w:p>
        </w:tc>
        <w:tc>
          <w:tcPr>
            <w:tcW w:w="2551" w:type="dxa"/>
            <w:tcBorders>
              <w:top w:val="single" w:sz="4" w:space="0" w:color="BFBFBF"/>
              <w:left w:val="single" w:sz="4" w:space="0" w:color="BFBFBF"/>
              <w:bottom w:val="single" w:sz="4" w:space="0" w:color="BFBFBF"/>
              <w:right w:val="single" w:sz="4" w:space="0" w:color="BFBFBF"/>
            </w:tcBorders>
          </w:tcPr>
          <w:p w14:paraId="4F43D59B" w14:textId="77777777" w:rsidR="00D12E73" w:rsidRDefault="00000000">
            <w:pPr>
              <w:spacing w:before="40" w:after="40"/>
              <w:jc w:val="center"/>
            </w:pPr>
            <w:r>
              <w:rPr>
                <w:sz w:val="20"/>
              </w:rPr>
              <w:t>1,792</w:t>
            </w:r>
          </w:p>
        </w:tc>
      </w:tr>
      <w:tr w:rsidR="00D12E73" w14:paraId="448CE3C5" w14:textId="77777777">
        <w:trPr>
          <w:jc w:val="center"/>
        </w:trPr>
        <w:tc>
          <w:tcPr>
            <w:tcW w:w="2551" w:type="dxa"/>
            <w:tcBorders>
              <w:top w:val="single" w:sz="4" w:space="0" w:color="BFBFBF"/>
              <w:left w:val="single" w:sz="4" w:space="0" w:color="BFBFBF"/>
              <w:bottom w:val="single" w:sz="4" w:space="0" w:color="BFBFBF"/>
              <w:right w:val="single" w:sz="4" w:space="0" w:color="BFBFBF"/>
            </w:tcBorders>
            <w:shd w:val="clear" w:color="auto" w:fill="F2F2F2"/>
          </w:tcPr>
          <w:p w14:paraId="0FF649F8" w14:textId="77777777" w:rsidR="00D12E73" w:rsidRDefault="00000000">
            <w:pPr>
              <w:spacing w:before="40" w:after="40"/>
            </w:pPr>
            <w:r>
              <w:rPr>
                <w:sz w:val="20"/>
              </w:rPr>
              <w:t>Embase</w:t>
            </w:r>
          </w:p>
        </w:tc>
        <w:tc>
          <w:tcPr>
            <w:tcW w:w="2835" w:type="dxa"/>
            <w:tcBorders>
              <w:top w:val="single" w:sz="4" w:space="0" w:color="BFBFBF"/>
              <w:left w:val="single" w:sz="4" w:space="0" w:color="BFBFBF"/>
              <w:bottom w:val="single" w:sz="4" w:space="0" w:color="BFBFBF"/>
              <w:right w:val="single" w:sz="4" w:space="0" w:color="BFBFBF"/>
            </w:tcBorders>
            <w:shd w:val="clear" w:color="auto" w:fill="F2F2F2"/>
          </w:tcPr>
          <w:p w14:paraId="7680615E" w14:textId="77777777" w:rsidR="00D12E73" w:rsidRDefault="00000000">
            <w:pPr>
              <w:spacing w:before="40" w:after="40"/>
            </w:pPr>
            <w:r>
              <w:rPr>
                <w:sz w:val="20"/>
              </w:rPr>
              <w:t>Elsevier</w:t>
            </w:r>
          </w:p>
        </w:tc>
        <w:tc>
          <w:tcPr>
            <w:tcW w:w="1984" w:type="dxa"/>
            <w:tcBorders>
              <w:top w:val="single" w:sz="4" w:space="0" w:color="BFBFBF"/>
              <w:left w:val="single" w:sz="4" w:space="0" w:color="BFBFBF"/>
              <w:bottom w:val="single" w:sz="4" w:space="0" w:color="BFBFBF"/>
              <w:right w:val="single" w:sz="4" w:space="0" w:color="BFBFBF"/>
            </w:tcBorders>
            <w:shd w:val="clear" w:color="auto" w:fill="F2F2F2"/>
          </w:tcPr>
          <w:p w14:paraId="36244EC8" w14:textId="77777777" w:rsidR="00D12E73" w:rsidRDefault="00000000">
            <w:pPr>
              <w:spacing w:before="40" w:after="40"/>
              <w:jc w:val="center"/>
            </w:pPr>
            <w:r>
              <w:rPr>
                <w:sz w:val="20"/>
              </w:rPr>
              <w:t>57,321</w:t>
            </w:r>
          </w:p>
        </w:tc>
        <w:tc>
          <w:tcPr>
            <w:tcW w:w="1984" w:type="dxa"/>
            <w:tcBorders>
              <w:top w:val="single" w:sz="4" w:space="0" w:color="BFBFBF"/>
              <w:left w:val="single" w:sz="4" w:space="0" w:color="BFBFBF"/>
              <w:bottom w:val="single" w:sz="4" w:space="0" w:color="BFBFBF"/>
              <w:right w:val="single" w:sz="4" w:space="0" w:color="BFBFBF"/>
            </w:tcBorders>
            <w:shd w:val="clear" w:color="auto" w:fill="F2F2F2"/>
          </w:tcPr>
          <w:p w14:paraId="29EF1D68" w14:textId="77777777" w:rsidR="00D12E73" w:rsidRDefault="00000000">
            <w:pPr>
              <w:spacing w:before="40" w:after="40"/>
              <w:jc w:val="center"/>
            </w:pPr>
            <w:r>
              <w:rPr>
                <w:sz w:val="20"/>
              </w:rPr>
              <w:t>93,530</w:t>
            </w:r>
          </w:p>
        </w:tc>
        <w:tc>
          <w:tcPr>
            <w:tcW w:w="2551" w:type="dxa"/>
            <w:tcBorders>
              <w:top w:val="single" w:sz="4" w:space="0" w:color="BFBFBF"/>
              <w:left w:val="single" w:sz="4" w:space="0" w:color="BFBFBF"/>
              <w:bottom w:val="single" w:sz="4" w:space="0" w:color="BFBFBF"/>
              <w:right w:val="single" w:sz="4" w:space="0" w:color="BFBFBF"/>
            </w:tcBorders>
            <w:shd w:val="clear" w:color="auto" w:fill="F2F2F2"/>
          </w:tcPr>
          <w:p w14:paraId="5547F4F3" w14:textId="77777777" w:rsidR="00D12E73" w:rsidRDefault="00000000">
            <w:pPr>
              <w:spacing w:before="40" w:after="40"/>
              <w:jc w:val="center"/>
            </w:pPr>
            <w:r>
              <w:rPr>
                <w:sz w:val="20"/>
              </w:rPr>
              <w:t>1,209</w:t>
            </w:r>
          </w:p>
        </w:tc>
      </w:tr>
      <w:tr w:rsidR="00D12E73" w14:paraId="68A3444F" w14:textId="77777777">
        <w:trPr>
          <w:jc w:val="center"/>
        </w:trPr>
        <w:tc>
          <w:tcPr>
            <w:tcW w:w="2551" w:type="dxa"/>
            <w:tcBorders>
              <w:top w:val="single" w:sz="4" w:space="0" w:color="BFBFBF"/>
              <w:left w:val="single" w:sz="4" w:space="0" w:color="BFBFBF"/>
              <w:bottom w:val="single" w:sz="4" w:space="0" w:color="BFBFBF"/>
              <w:right w:val="single" w:sz="4" w:space="0" w:color="BFBFBF"/>
            </w:tcBorders>
          </w:tcPr>
          <w:p w14:paraId="6C0AE012" w14:textId="77777777" w:rsidR="00D12E73" w:rsidRDefault="00000000">
            <w:pPr>
              <w:spacing w:before="40" w:after="40"/>
            </w:pPr>
            <w:r>
              <w:rPr>
                <w:sz w:val="20"/>
              </w:rPr>
              <w:t>Web of Science</w:t>
            </w:r>
          </w:p>
        </w:tc>
        <w:tc>
          <w:tcPr>
            <w:tcW w:w="2835" w:type="dxa"/>
            <w:tcBorders>
              <w:top w:val="single" w:sz="4" w:space="0" w:color="BFBFBF"/>
              <w:left w:val="single" w:sz="4" w:space="0" w:color="BFBFBF"/>
              <w:bottom w:val="single" w:sz="4" w:space="0" w:color="BFBFBF"/>
              <w:right w:val="single" w:sz="4" w:space="0" w:color="BFBFBF"/>
            </w:tcBorders>
          </w:tcPr>
          <w:p w14:paraId="7842F4C4" w14:textId="77777777" w:rsidR="00D12E73" w:rsidRDefault="00000000">
            <w:pPr>
              <w:spacing w:before="40" w:after="40"/>
            </w:pPr>
            <w:r>
              <w:rPr>
                <w:sz w:val="20"/>
              </w:rPr>
              <w:t>Clarivate (Core Collection)</w:t>
            </w:r>
          </w:p>
        </w:tc>
        <w:tc>
          <w:tcPr>
            <w:tcW w:w="1984" w:type="dxa"/>
            <w:tcBorders>
              <w:top w:val="single" w:sz="4" w:space="0" w:color="BFBFBF"/>
              <w:left w:val="single" w:sz="4" w:space="0" w:color="BFBFBF"/>
              <w:bottom w:val="single" w:sz="4" w:space="0" w:color="BFBFBF"/>
              <w:right w:val="single" w:sz="4" w:space="0" w:color="BFBFBF"/>
            </w:tcBorders>
          </w:tcPr>
          <w:p w14:paraId="3BB50880" w14:textId="77777777" w:rsidR="00D12E73" w:rsidRDefault="00000000">
            <w:pPr>
              <w:spacing w:before="40" w:after="40"/>
              <w:jc w:val="center"/>
            </w:pPr>
            <w:r>
              <w:rPr>
                <w:sz w:val="20"/>
              </w:rPr>
              <w:t>45,658</w:t>
            </w:r>
          </w:p>
        </w:tc>
        <w:tc>
          <w:tcPr>
            <w:tcW w:w="1984" w:type="dxa"/>
            <w:tcBorders>
              <w:top w:val="single" w:sz="4" w:space="0" w:color="BFBFBF"/>
              <w:left w:val="single" w:sz="4" w:space="0" w:color="BFBFBF"/>
              <w:bottom w:val="single" w:sz="4" w:space="0" w:color="BFBFBF"/>
              <w:right w:val="single" w:sz="4" w:space="0" w:color="BFBFBF"/>
            </w:tcBorders>
          </w:tcPr>
          <w:p w14:paraId="2B13F5BC" w14:textId="77777777" w:rsidR="00D12E73" w:rsidRDefault="00000000">
            <w:pPr>
              <w:spacing w:before="40" w:after="40"/>
              <w:jc w:val="center"/>
            </w:pPr>
            <w:r>
              <w:rPr>
                <w:sz w:val="20"/>
              </w:rPr>
              <w:t>82,119</w:t>
            </w:r>
          </w:p>
        </w:tc>
        <w:tc>
          <w:tcPr>
            <w:tcW w:w="2551" w:type="dxa"/>
            <w:tcBorders>
              <w:top w:val="single" w:sz="4" w:space="0" w:color="BFBFBF"/>
              <w:left w:val="single" w:sz="4" w:space="0" w:color="BFBFBF"/>
              <w:bottom w:val="single" w:sz="4" w:space="0" w:color="BFBFBF"/>
              <w:right w:val="single" w:sz="4" w:space="0" w:color="BFBFBF"/>
            </w:tcBorders>
          </w:tcPr>
          <w:p w14:paraId="37C701F7" w14:textId="77777777" w:rsidR="00D12E73" w:rsidRDefault="00000000">
            <w:pPr>
              <w:spacing w:before="40" w:after="40"/>
              <w:jc w:val="center"/>
            </w:pPr>
            <w:r>
              <w:rPr>
                <w:sz w:val="20"/>
              </w:rPr>
              <w:t>716</w:t>
            </w:r>
          </w:p>
        </w:tc>
      </w:tr>
      <w:tr w:rsidR="00D12E73" w14:paraId="49BDF495" w14:textId="77777777">
        <w:trPr>
          <w:jc w:val="center"/>
        </w:trPr>
        <w:tc>
          <w:tcPr>
            <w:tcW w:w="2551" w:type="dxa"/>
            <w:tcBorders>
              <w:top w:val="single" w:sz="4" w:space="0" w:color="BFBFBF"/>
              <w:left w:val="single" w:sz="4" w:space="0" w:color="BFBFBF"/>
              <w:bottom w:val="single" w:sz="4" w:space="0" w:color="BFBFBF"/>
              <w:right w:val="single" w:sz="4" w:space="0" w:color="BFBFBF"/>
            </w:tcBorders>
            <w:shd w:val="clear" w:color="auto" w:fill="F2F2F2"/>
          </w:tcPr>
          <w:p w14:paraId="5A8073E6" w14:textId="77777777" w:rsidR="00D12E73" w:rsidRDefault="00000000">
            <w:pPr>
              <w:spacing w:before="40" w:after="40"/>
            </w:pPr>
            <w:r>
              <w:rPr>
                <w:sz w:val="20"/>
              </w:rPr>
              <w:t>ERIC</w:t>
            </w:r>
          </w:p>
        </w:tc>
        <w:tc>
          <w:tcPr>
            <w:tcW w:w="2835" w:type="dxa"/>
            <w:tcBorders>
              <w:top w:val="single" w:sz="4" w:space="0" w:color="BFBFBF"/>
              <w:left w:val="single" w:sz="4" w:space="0" w:color="BFBFBF"/>
              <w:bottom w:val="single" w:sz="4" w:space="0" w:color="BFBFBF"/>
              <w:right w:val="single" w:sz="4" w:space="0" w:color="BFBFBF"/>
            </w:tcBorders>
            <w:shd w:val="clear" w:color="auto" w:fill="F2F2F2"/>
          </w:tcPr>
          <w:p w14:paraId="0CEB194C" w14:textId="77777777" w:rsidR="00D12E73" w:rsidRDefault="00000000">
            <w:pPr>
              <w:spacing w:before="40" w:after="40"/>
            </w:pPr>
            <w:r>
              <w:rPr>
                <w:sz w:val="20"/>
              </w:rPr>
              <w:t>ProQuest / EBSCOhost</w:t>
            </w:r>
          </w:p>
        </w:tc>
        <w:tc>
          <w:tcPr>
            <w:tcW w:w="1984" w:type="dxa"/>
            <w:tcBorders>
              <w:top w:val="single" w:sz="4" w:space="0" w:color="BFBFBF"/>
              <w:left w:val="single" w:sz="4" w:space="0" w:color="BFBFBF"/>
              <w:bottom w:val="single" w:sz="4" w:space="0" w:color="BFBFBF"/>
              <w:right w:val="single" w:sz="4" w:space="0" w:color="BFBFBF"/>
            </w:tcBorders>
            <w:shd w:val="clear" w:color="auto" w:fill="F2F2F2"/>
          </w:tcPr>
          <w:p w14:paraId="32362AD0" w14:textId="77777777" w:rsidR="00D12E73" w:rsidRDefault="00000000">
            <w:pPr>
              <w:spacing w:before="40" w:after="40"/>
              <w:jc w:val="center"/>
            </w:pPr>
            <w:r>
              <w:rPr>
                <w:sz w:val="20"/>
              </w:rPr>
              <w:t>13,152</w:t>
            </w:r>
          </w:p>
        </w:tc>
        <w:tc>
          <w:tcPr>
            <w:tcW w:w="1984" w:type="dxa"/>
            <w:tcBorders>
              <w:top w:val="single" w:sz="4" w:space="0" w:color="BFBFBF"/>
              <w:left w:val="single" w:sz="4" w:space="0" w:color="BFBFBF"/>
              <w:bottom w:val="single" w:sz="4" w:space="0" w:color="BFBFBF"/>
              <w:right w:val="single" w:sz="4" w:space="0" w:color="BFBFBF"/>
            </w:tcBorders>
            <w:shd w:val="clear" w:color="auto" w:fill="F2F2F2"/>
          </w:tcPr>
          <w:p w14:paraId="63153BDC" w14:textId="77777777" w:rsidR="00D12E73" w:rsidRDefault="00000000">
            <w:pPr>
              <w:spacing w:before="40" w:after="40"/>
              <w:jc w:val="center"/>
            </w:pPr>
            <w:r>
              <w:rPr>
                <w:sz w:val="20"/>
              </w:rPr>
              <w:t>95,637</w:t>
            </w:r>
          </w:p>
        </w:tc>
        <w:tc>
          <w:tcPr>
            <w:tcW w:w="2551" w:type="dxa"/>
            <w:tcBorders>
              <w:top w:val="single" w:sz="4" w:space="0" w:color="BFBFBF"/>
              <w:left w:val="single" w:sz="4" w:space="0" w:color="BFBFBF"/>
              <w:bottom w:val="single" w:sz="4" w:space="0" w:color="BFBFBF"/>
              <w:right w:val="single" w:sz="4" w:space="0" w:color="BFBFBF"/>
            </w:tcBorders>
            <w:shd w:val="clear" w:color="auto" w:fill="F2F2F2"/>
          </w:tcPr>
          <w:p w14:paraId="40A66002" w14:textId="77777777" w:rsidR="00D12E73" w:rsidRDefault="00000000">
            <w:pPr>
              <w:spacing w:before="40" w:after="40"/>
              <w:jc w:val="center"/>
            </w:pPr>
            <w:r>
              <w:rPr>
                <w:sz w:val="20"/>
              </w:rPr>
              <w:t>1,152</w:t>
            </w:r>
          </w:p>
        </w:tc>
      </w:tr>
      <w:tr w:rsidR="00D12E73" w14:paraId="56985756" w14:textId="77777777">
        <w:trPr>
          <w:jc w:val="center"/>
        </w:trPr>
        <w:tc>
          <w:tcPr>
            <w:tcW w:w="2551" w:type="dxa"/>
            <w:tcBorders>
              <w:top w:val="single" w:sz="4" w:space="0" w:color="BFBFBF"/>
              <w:left w:val="single" w:sz="4" w:space="0" w:color="BFBFBF"/>
              <w:bottom w:val="single" w:sz="4" w:space="0" w:color="BFBFBF"/>
              <w:right w:val="single" w:sz="4" w:space="0" w:color="BFBFBF"/>
            </w:tcBorders>
          </w:tcPr>
          <w:p w14:paraId="175CD963" w14:textId="77777777" w:rsidR="00D12E73" w:rsidRDefault="00000000">
            <w:pPr>
              <w:spacing w:before="40" w:after="40"/>
            </w:pPr>
            <w:r>
              <w:rPr>
                <w:sz w:val="20"/>
              </w:rPr>
              <w:t>Cochrane Library (CENTRAL)</w:t>
            </w:r>
          </w:p>
        </w:tc>
        <w:tc>
          <w:tcPr>
            <w:tcW w:w="2835" w:type="dxa"/>
            <w:tcBorders>
              <w:top w:val="single" w:sz="4" w:space="0" w:color="BFBFBF"/>
              <w:left w:val="single" w:sz="4" w:space="0" w:color="BFBFBF"/>
              <w:bottom w:val="single" w:sz="4" w:space="0" w:color="BFBFBF"/>
              <w:right w:val="single" w:sz="4" w:space="0" w:color="BFBFBF"/>
            </w:tcBorders>
          </w:tcPr>
          <w:p w14:paraId="600C7BF6" w14:textId="77777777" w:rsidR="00D12E73" w:rsidRDefault="00000000">
            <w:pPr>
              <w:spacing w:before="40" w:after="40"/>
            </w:pPr>
            <w:r>
              <w:rPr>
                <w:sz w:val="20"/>
              </w:rPr>
              <w:t>Wiley</w:t>
            </w:r>
          </w:p>
        </w:tc>
        <w:tc>
          <w:tcPr>
            <w:tcW w:w="1984" w:type="dxa"/>
            <w:tcBorders>
              <w:top w:val="single" w:sz="4" w:space="0" w:color="BFBFBF"/>
              <w:left w:val="single" w:sz="4" w:space="0" w:color="BFBFBF"/>
              <w:bottom w:val="single" w:sz="4" w:space="0" w:color="BFBFBF"/>
              <w:right w:val="single" w:sz="4" w:space="0" w:color="BFBFBF"/>
            </w:tcBorders>
          </w:tcPr>
          <w:p w14:paraId="59FC73C4" w14:textId="77777777" w:rsidR="00D12E73" w:rsidRDefault="00000000">
            <w:pPr>
              <w:spacing w:before="40" w:after="40"/>
              <w:jc w:val="center"/>
            </w:pPr>
            <w:r>
              <w:rPr>
                <w:sz w:val="20"/>
              </w:rPr>
              <w:t>—</w:t>
            </w:r>
          </w:p>
        </w:tc>
        <w:tc>
          <w:tcPr>
            <w:tcW w:w="1984" w:type="dxa"/>
            <w:tcBorders>
              <w:top w:val="single" w:sz="4" w:space="0" w:color="BFBFBF"/>
              <w:left w:val="single" w:sz="4" w:space="0" w:color="BFBFBF"/>
              <w:bottom w:val="single" w:sz="4" w:space="0" w:color="BFBFBF"/>
              <w:right w:val="single" w:sz="4" w:space="0" w:color="BFBFBF"/>
            </w:tcBorders>
          </w:tcPr>
          <w:p w14:paraId="44F21985" w14:textId="77777777" w:rsidR="00D12E73" w:rsidRDefault="00000000">
            <w:pPr>
              <w:spacing w:before="40" w:after="40"/>
              <w:jc w:val="center"/>
            </w:pPr>
            <w:r>
              <w:rPr>
                <w:sz w:val="20"/>
              </w:rPr>
              <w:t>—</w:t>
            </w:r>
          </w:p>
        </w:tc>
        <w:tc>
          <w:tcPr>
            <w:tcW w:w="2551" w:type="dxa"/>
            <w:tcBorders>
              <w:top w:val="single" w:sz="4" w:space="0" w:color="BFBFBF"/>
              <w:left w:val="single" w:sz="4" w:space="0" w:color="BFBFBF"/>
              <w:bottom w:val="single" w:sz="4" w:space="0" w:color="BFBFBF"/>
              <w:right w:val="single" w:sz="4" w:space="0" w:color="BFBFBF"/>
            </w:tcBorders>
          </w:tcPr>
          <w:p w14:paraId="16C9CBB3" w14:textId="77777777" w:rsidR="00D12E73" w:rsidRDefault="00000000">
            <w:pPr>
              <w:spacing w:before="40" w:after="40"/>
              <w:jc w:val="center"/>
            </w:pPr>
            <w:r>
              <w:rPr>
                <w:sz w:val="20"/>
              </w:rPr>
              <w:t>116</w:t>
            </w:r>
          </w:p>
        </w:tc>
      </w:tr>
      <w:tr w:rsidR="00D12E73" w14:paraId="2E7A469B" w14:textId="77777777">
        <w:trPr>
          <w:jc w:val="center"/>
        </w:trPr>
        <w:tc>
          <w:tcPr>
            <w:tcW w:w="2551" w:type="dxa"/>
            <w:tcBorders>
              <w:top w:val="single" w:sz="4" w:space="0" w:color="BFBFBF"/>
              <w:left w:val="single" w:sz="4" w:space="0" w:color="BFBFBF"/>
              <w:bottom w:val="single" w:sz="4" w:space="0" w:color="BFBFBF"/>
              <w:right w:val="single" w:sz="4" w:space="0" w:color="BFBFBF"/>
            </w:tcBorders>
            <w:shd w:val="clear" w:color="auto" w:fill="FFF2CC"/>
          </w:tcPr>
          <w:p w14:paraId="2D5B58C2" w14:textId="77777777" w:rsidR="00D12E73" w:rsidRDefault="00000000">
            <w:pPr>
              <w:spacing w:before="40" w:after="40"/>
            </w:pPr>
            <w:r>
              <w:rPr>
                <w:b/>
                <w:sz w:val="20"/>
              </w:rPr>
              <w:t>TOTAL bruto</w:t>
            </w:r>
          </w:p>
        </w:tc>
        <w:tc>
          <w:tcPr>
            <w:tcW w:w="2835" w:type="dxa"/>
            <w:tcBorders>
              <w:top w:val="single" w:sz="4" w:space="0" w:color="BFBFBF"/>
              <w:left w:val="single" w:sz="4" w:space="0" w:color="BFBFBF"/>
              <w:bottom w:val="single" w:sz="4" w:space="0" w:color="BFBFBF"/>
              <w:right w:val="single" w:sz="4" w:space="0" w:color="BFBFBF"/>
            </w:tcBorders>
            <w:shd w:val="clear" w:color="auto" w:fill="FFF2CC"/>
          </w:tcPr>
          <w:p w14:paraId="2468CE24" w14:textId="77777777" w:rsidR="00D12E73" w:rsidRDefault="00D12E73">
            <w:pPr>
              <w:spacing w:before="40" w:after="40"/>
            </w:pPr>
          </w:p>
        </w:tc>
        <w:tc>
          <w:tcPr>
            <w:tcW w:w="1984" w:type="dxa"/>
            <w:tcBorders>
              <w:top w:val="single" w:sz="4" w:space="0" w:color="BFBFBF"/>
              <w:left w:val="single" w:sz="4" w:space="0" w:color="BFBFBF"/>
              <w:bottom w:val="single" w:sz="4" w:space="0" w:color="BFBFBF"/>
              <w:right w:val="single" w:sz="4" w:space="0" w:color="BFBFBF"/>
            </w:tcBorders>
            <w:shd w:val="clear" w:color="auto" w:fill="FFF2CC"/>
          </w:tcPr>
          <w:p w14:paraId="63B8EF60" w14:textId="77777777" w:rsidR="00D12E73" w:rsidRDefault="00D12E73">
            <w:pPr>
              <w:spacing w:before="40" w:after="40"/>
              <w:jc w:val="center"/>
            </w:pPr>
          </w:p>
        </w:tc>
        <w:tc>
          <w:tcPr>
            <w:tcW w:w="1984" w:type="dxa"/>
            <w:tcBorders>
              <w:top w:val="single" w:sz="4" w:space="0" w:color="BFBFBF"/>
              <w:left w:val="single" w:sz="4" w:space="0" w:color="BFBFBF"/>
              <w:bottom w:val="single" w:sz="4" w:space="0" w:color="BFBFBF"/>
              <w:right w:val="single" w:sz="4" w:space="0" w:color="BFBFBF"/>
            </w:tcBorders>
            <w:shd w:val="clear" w:color="auto" w:fill="FFF2CC"/>
          </w:tcPr>
          <w:p w14:paraId="48C42DD6" w14:textId="77777777" w:rsidR="00D12E73" w:rsidRDefault="00D12E73">
            <w:pPr>
              <w:spacing w:before="40" w:after="40"/>
              <w:jc w:val="center"/>
            </w:pPr>
          </w:p>
        </w:tc>
        <w:tc>
          <w:tcPr>
            <w:tcW w:w="2551" w:type="dxa"/>
            <w:tcBorders>
              <w:top w:val="single" w:sz="4" w:space="0" w:color="BFBFBF"/>
              <w:left w:val="single" w:sz="4" w:space="0" w:color="BFBFBF"/>
              <w:bottom w:val="single" w:sz="4" w:space="0" w:color="BFBFBF"/>
              <w:right w:val="single" w:sz="4" w:space="0" w:color="BFBFBF"/>
            </w:tcBorders>
            <w:shd w:val="clear" w:color="auto" w:fill="FFF2CC"/>
          </w:tcPr>
          <w:p w14:paraId="291F3D2A" w14:textId="77777777" w:rsidR="00D12E73" w:rsidRDefault="00000000">
            <w:pPr>
              <w:spacing w:before="40" w:after="40"/>
              <w:jc w:val="center"/>
            </w:pPr>
            <w:r>
              <w:rPr>
                <w:b/>
                <w:sz w:val="20"/>
              </w:rPr>
              <w:t>4,985</w:t>
            </w:r>
          </w:p>
        </w:tc>
      </w:tr>
      <w:tr w:rsidR="00D12E73" w14:paraId="001AE93F" w14:textId="77777777">
        <w:trPr>
          <w:jc w:val="center"/>
        </w:trPr>
        <w:tc>
          <w:tcPr>
            <w:tcW w:w="2551" w:type="dxa"/>
            <w:tcBorders>
              <w:top w:val="single" w:sz="4" w:space="0" w:color="BFBFBF"/>
              <w:left w:val="single" w:sz="4" w:space="0" w:color="BFBFBF"/>
              <w:bottom w:val="single" w:sz="4" w:space="0" w:color="BFBFBF"/>
              <w:right w:val="single" w:sz="4" w:space="0" w:color="BFBFBF"/>
            </w:tcBorders>
            <w:shd w:val="clear" w:color="auto" w:fill="FFF2CC"/>
          </w:tcPr>
          <w:p w14:paraId="23F373B0" w14:textId="77777777" w:rsidR="00D12E73" w:rsidRDefault="00000000">
            <w:pPr>
              <w:spacing w:before="40" w:after="40"/>
            </w:pPr>
            <w:r>
              <w:rPr>
                <w:b/>
                <w:sz w:val="20"/>
              </w:rPr>
              <w:t>Tras deduplicación en Rayyan</w:t>
            </w:r>
          </w:p>
        </w:tc>
        <w:tc>
          <w:tcPr>
            <w:tcW w:w="2835" w:type="dxa"/>
            <w:tcBorders>
              <w:top w:val="single" w:sz="4" w:space="0" w:color="BFBFBF"/>
              <w:left w:val="single" w:sz="4" w:space="0" w:color="BFBFBF"/>
              <w:bottom w:val="single" w:sz="4" w:space="0" w:color="BFBFBF"/>
              <w:right w:val="single" w:sz="4" w:space="0" w:color="BFBFBF"/>
            </w:tcBorders>
            <w:shd w:val="clear" w:color="auto" w:fill="FFF2CC"/>
          </w:tcPr>
          <w:p w14:paraId="4DA9F670" w14:textId="77777777" w:rsidR="00D12E73" w:rsidRDefault="00D12E73">
            <w:pPr>
              <w:spacing w:before="40" w:after="40"/>
            </w:pPr>
          </w:p>
        </w:tc>
        <w:tc>
          <w:tcPr>
            <w:tcW w:w="1984" w:type="dxa"/>
            <w:tcBorders>
              <w:top w:val="single" w:sz="4" w:space="0" w:color="BFBFBF"/>
              <w:left w:val="single" w:sz="4" w:space="0" w:color="BFBFBF"/>
              <w:bottom w:val="single" w:sz="4" w:space="0" w:color="BFBFBF"/>
              <w:right w:val="single" w:sz="4" w:space="0" w:color="BFBFBF"/>
            </w:tcBorders>
            <w:shd w:val="clear" w:color="auto" w:fill="FFF2CC"/>
          </w:tcPr>
          <w:p w14:paraId="0C5FF5D1" w14:textId="77777777" w:rsidR="00D12E73" w:rsidRDefault="00D12E73">
            <w:pPr>
              <w:spacing w:before="40" w:after="40"/>
              <w:jc w:val="center"/>
            </w:pPr>
          </w:p>
        </w:tc>
        <w:tc>
          <w:tcPr>
            <w:tcW w:w="1984" w:type="dxa"/>
            <w:tcBorders>
              <w:top w:val="single" w:sz="4" w:space="0" w:color="BFBFBF"/>
              <w:left w:val="single" w:sz="4" w:space="0" w:color="BFBFBF"/>
              <w:bottom w:val="single" w:sz="4" w:space="0" w:color="BFBFBF"/>
              <w:right w:val="single" w:sz="4" w:space="0" w:color="BFBFBF"/>
            </w:tcBorders>
            <w:shd w:val="clear" w:color="auto" w:fill="FFF2CC"/>
          </w:tcPr>
          <w:p w14:paraId="5865FF35" w14:textId="77777777" w:rsidR="00D12E73" w:rsidRDefault="00D12E73">
            <w:pPr>
              <w:spacing w:before="40" w:after="40"/>
              <w:jc w:val="center"/>
            </w:pPr>
          </w:p>
        </w:tc>
        <w:tc>
          <w:tcPr>
            <w:tcW w:w="2551" w:type="dxa"/>
            <w:tcBorders>
              <w:top w:val="single" w:sz="4" w:space="0" w:color="BFBFBF"/>
              <w:left w:val="single" w:sz="4" w:space="0" w:color="BFBFBF"/>
              <w:bottom w:val="single" w:sz="4" w:space="0" w:color="BFBFBF"/>
              <w:right w:val="single" w:sz="4" w:space="0" w:color="BFBFBF"/>
            </w:tcBorders>
            <w:shd w:val="clear" w:color="auto" w:fill="FFF2CC"/>
          </w:tcPr>
          <w:p w14:paraId="5BFC7B81" w14:textId="77777777" w:rsidR="00D12E73" w:rsidRDefault="00000000">
            <w:pPr>
              <w:spacing w:before="40" w:after="40"/>
              <w:jc w:val="center"/>
            </w:pPr>
            <w:r>
              <w:rPr>
                <w:b/>
                <w:sz w:val="20"/>
              </w:rPr>
              <w:t>3,723</w:t>
            </w:r>
          </w:p>
        </w:tc>
      </w:tr>
    </w:tbl>
    <w:p w14:paraId="2372C026" w14:textId="77777777" w:rsidR="00D12E73" w:rsidRDefault="00D12E73"/>
    <w:p w14:paraId="0442365F" w14:textId="77777777" w:rsidR="00D12E73" w:rsidRDefault="00000000">
      <w:r>
        <w:rPr>
          <w:i/>
          <w:sz w:val="18"/>
        </w:rPr>
        <w:lastRenderedPageBreak/>
        <w:t>Nota: La búsqueda en Cochrane CENTRAL identificó 116 ensayos clínicos. Una verificación adicional confirmó que no existen revisiones sistemáticas Cochrane previas sobre el tema (0 Cochrane Reviews y 0 Cochrane Protocols a la fecha de búsqueda), lo que respalda la justificación de la presente revisión de alcance.</w:t>
      </w:r>
    </w:p>
    <w:p w14:paraId="7B2C7DBA" w14:textId="77777777" w:rsidR="00D12E73" w:rsidRDefault="00000000">
      <w:r>
        <w:br w:type="page"/>
      </w:r>
    </w:p>
    <w:p w14:paraId="2FAC6C9D" w14:textId="77777777" w:rsidR="00B9264B" w:rsidRPr="00B9264B" w:rsidRDefault="00B9264B" w:rsidP="00B9264B">
      <w:pPr>
        <w:rPr>
          <w:rFonts w:eastAsiaTheme="majorEastAsia" w:cstheme="majorBidi"/>
          <w:b/>
          <w:bCs/>
          <w:color w:val="1F3F60"/>
          <w:sz w:val="26"/>
          <w:szCs w:val="26"/>
        </w:rPr>
      </w:pPr>
      <w:r w:rsidRPr="00B9264B">
        <w:rPr>
          <w:rFonts w:eastAsiaTheme="majorEastAsia" w:cstheme="majorBidi"/>
          <w:b/>
          <w:bCs/>
          <w:color w:val="1F3F60"/>
          <w:sz w:val="26"/>
          <w:szCs w:val="26"/>
        </w:rPr>
        <w:lastRenderedPageBreak/>
        <w:t>A2.1 PubMed (MEDLINE / NLM)</w:t>
      </w:r>
    </w:p>
    <w:p w14:paraId="04CF972F" w14:textId="77777777" w:rsidR="00B9264B" w:rsidRPr="00B9264B" w:rsidRDefault="00B9264B" w:rsidP="00B9264B">
      <w:pPr>
        <w:rPr>
          <w:rFonts w:eastAsiaTheme="majorEastAsia" w:cstheme="majorBidi"/>
          <w:color w:val="1F3F60"/>
          <w:sz w:val="26"/>
          <w:szCs w:val="26"/>
        </w:rPr>
      </w:pPr>
      <w:r w:rsidRPr="00B9264B">
        <w:rPr>
          <w:rFonts w:eastAsiaTheme="majorEastAsia" w:cstheme="majorBidi"/>
          <w:color w:val="1F3F60"/>
          <w:sz w:val="26"/>
          <w:szCs w:val="26"/>
        </w:rPr>
        <w:t>Search date: March–April 2026</w:t>
      </w:r>
    </w:p>
    <w:p w14:paraId="2AE798E1" w14:textId="77777777" w:rsidR="00B9264B" w:rsidRPr="00B9264B" w:rsidRDefault="00B9264B" w:rsidP="00B9264B">
      <w:pPr>
        <w:rPr>
          <w:rFonts w:eastAsiaTheme="majorEastAsia" w:cstheme="majorBidi"/>
          <w:color w:val="1F3F60"/>
          <w:sz w:val="26"/>
          <w:szCs w:val="26"/>
        </w:rPr>
      </w:pPr>
      <w:r w:rsidRPr="00B9264B">
        <w:rPr>
          <w:rFonts w:eastAsiaTheme="majorEastAsia" w:cstheme="majorBidi"/>
          <w:color w:val="1F3F60"/>
          <w:sz w:val="26"/>
          <w:szCs w:val="26"/>
        </w:rPr>
        <w:t>Filters applied: none (Title/Abstract/</w:t>
      </w:r>
      <w:proofErr w:type="spellStart"/>
      <w:r w:rsidRPr="00B9264B">
        <w:rPr>
          <w:rFonts w:eastAsiaTheme="majorEastAsia" w:cstheme="majorBidi"/>
          <w:color w:val="1F3F60"/>
          <w:sz w:val="26"/>
          <w:szCs w:val="26"/>
        </w:rPr>
        <w:t>MeSH</w:t>
      </w:r>
      <w:proofErr w:type="spellEnd"/>
      <w:r w:rsidRPr="00B9264B">
        <w:rPr>
          <w:rFonts w:eastAsiaTheme="majorEastAsia" w:cstheme="majorBidi"/>
          <w:color w:val="1F3F60"/>
          <w:sz w:val="26"/>
          <w:szCs w:val="26"/>
        </w:rPr>
        <w:t xml:space="preserve"> terms)</w:t>
      </w:r>
    </w:p>
    <w:p w14:paraId="11E0A910" w14:textId="77777777" w:rsidR="00B9264B" w:rsidRPr="00B9264B" w:rsidRDefault="00B9264B" w:rsidP="00B9264B">
      <w:pPr>
        <w:rPr>
          <w:rFonts w:eastAsiaTheme="majorEastAsia" w:cstheme="majorBidi"/>
          <w:color w:val="1F3F60"/>
          <w:sz w:val="26"/>
          <w:szCs w:val="26"/>
        </w:rPr>
      </w:pPr>
      <w:proofErr w:type="gramStart"/>
      <w:r w:rsidRPr="00B9264B">
        <w:rPr>
          <w:rFonts w:eastAsiaTheme="majorEastAsia" w:cstheme="majorBidi"/>
          <w:color w:val="1F3F60"/>
          <w:sz w:val="26"/>
          <w:szCs w:val="26"/>
        </w:rPr>
        <w:t>Final results</w:t>
      </w:r>
      <w:proofErr w:type="gramEnd"/>
      <w:r w:rsidRPr="00B9264B">
        <w:rPr>
          <w:rFonts w:eastAsiaTheme="majorEastAsia" w:cstheme="majorBidi"/>
          <w:color w:val="1F3F60"/>
          <w:sz w:val="26"/>
          <w:szCs w:val="26"/>
        </w:rPr>
        <w:t xml:space="preserve"> after combining #1 AND #2: 1,792 records</w:t>
      </w:r>
    </w:p>
    <w:p w14:paraId="72C27C90" w14:textId="77777777" w:rsidR="00B9264B" w:rsidRPr="00B9264B" w:rsidRDefault="00B9264B" w:rsidP="00B9264B">
      <w:pPr>
        <w:rPr>
          <w:rFonts w:eastAsiaTheme="majorEastAsia" w:cstheme="majorBidi"/>
          <w:b/>
          <w:bCs/>
          <w:color w:val="1F3F60"/>
          <w:sz w:val="26"/>
          <w:szCs w:val="26"/>
        </w:rPr>
      </w:pPr>
    </w:p>
    <w:p w14:paraId="7C51BC01" w14:textId="2A319188" w:rsidR="00D12E73" w:rsidRDefault="00B9264B" w:rsidP="00B9264B">
      <w:r w:rsidRPr="00B9264B">
        <w:rPr>
          <w:rFonts w:eastAsiaTheme="majorEastAsia" w:cstheme="majorBidi"/>
          <w:b/>
          <w:bCs/>
          <w:color w:val="1F3F60"/>
          <w:sz w:val="26"/>
          <w:szCs w:val="26"/>
        </w:rPr>
        <w:t>Table A2.2. Detailed Search Strategy — PubMed</w:t>
      </w:r>
    </w:p>
    <w:tbl>
      <w:tblPr>
        <w:tblW w:w="0" w:type="auto"/>
        <w:jc w:val="center"/>
        <w:tblLayout w:type="fixed"/>
        <w:tblLook w:val="04A0" w:firstRow="1" w:lastRow="0" w:firstColumn="1" w:lastColumn="0" w:noHBand="0" w:noVBand="1"/>
      </w:tblPr>
      <w:tblGrid>
        <w:gridCol w:w="1701"/>
        <w:gridCol w:w="8220"/>
        <w:gridCol w:w="1134"/>
        <w:gridCol w:w="1417"/>
      </w:tblGrid>
      <w:tr w:rsidR="00D12E73" w14:paraId="6F75D35B" w14:textId="77777777">
        <w:trPr>
          <w:jc w:val="center"/>
        </w:trPr>
        <w:tc>
          <w:tcPr>
            <w:tcW w:w="1701" w:type="dxa"/>
            <w:tcBorders>
              <w:top w:val="single" w:sz="4" w:space="0" w:color="BFBFBF"/>
              <w:left w:val="single" w:sz="4" w:space="0" w:color="BFBFBF"/>
              <w:bottom w:val="single" w:sz="4" w:space="0" w:color="BFBFBF"/>
              <w:right w:val="single" w:sz="4" w:space="0" w:color="BFBFBF"/>
            </w:tcBorders>
            <w:shd w:val="clear" w:color="auto" w:fill="305496"/>
          </w:tcPr>
          <w:p w14:paraId="66A66C45" w14:textId="77777777" w:rsidR="00D12E73" w:rsidRDefault="00000000">
            <w:pPr>
              <w:spacing w:before="40" w:after="40"/>
              <w:jc w:val="center"/>
            </w:pPr>
            <w:r>
              <w:rPr>
                <w:b/>
                <w:color w:val="FFFFFF"/>
                <w:sz w:val="20"/>
              </w:rPr>
              <w:t>Bloque</w:t>
            </w:r>
          </w:p>
        </w:tc>
        <w:tc>
          <w:tcPr>
            <w:tcW w:w="8220" w:type="dxa"/>
            <w:tcBorders>
              <w:top w:val="single" w:sz="4" w:space="0" w:color="BFBFBF"/>
              <w:left w:val="single" w:sz="4" w:space="0" w:color="BFBFBF"/>
              <w:bottom w:val="single" w:sz="4" w:space="0" w:color="BFBFBF"/>
              <w:right w:val="single" w:sz="4" w:space="0" w:color="BFBFBF"/>
            </w:tcBorders>
            <w:shd w:val="clear" w:color="auto" w:fill="305496"/>
          </w:tcPr>
          <w:p w14:paraId="1994814A" w14:textId="77777777" w:rsidR="00D12E73" w:rsidRDefault="00000000">
            <w:pPr>
              <w:spacing w:before="40" w:after="40"/>
              <w:jc w:val="center"/>
            </w:pPr>
            <w:r>
              <w:rPr>
                <w:b/>
                <w:color w:val="FFFFFF"/>
                <w:sz w:val="20"/>
              </w:rPr>
              <w:t>Términos</w:t>
            </w:r>
          </w:p>
        </w:tc>
        <w:tc>
          <w:tcPr>
            <w:tcW w:w="1134" w:type="dxa"/>
            <w:tcBorders>
              <w:top w:val="single" w:sz="4" w:space="0" w:color="BFBFBF"/>
              <w:left w:val="single" w:sz="4" w:space="0" w:color="BFBFBF"/>
              <w:bottom w:val="single" w:sz="4" w:space="0" w:color="BFBFBF"/>
              <w:right w:val="single" w:sz="4" w:space="0" w:color="BFBFBF"/>
            </w:tcBorders>
            <w:shd w:val="clear" w:color="auto" w:fill="305496"/>
          </w:tcPr>
          <w:p w14:paraId="7130AEC6" w14:textId="77777777" w:rsidR="00D12E73" w:rsidRDefault="00000000">
            <w:pPr>
              <w:spacing w:before="40" w:after="40"/>
              <w:jc w:val="center"/>
            </w:pPr>
            <w:r>
              <w:rPr>
                <w:b/>
                <w:color w:val="FFFFFF"/>
                <w:sz w:val="20"/>
              </w:rPr>
              <w:t>Set #</w:t>
            </w:r>
          </w:p>
        </w:tc>
        <w:tc>
          <w:tcPr>
            <w:tcW w:w="1417" w:type="dxa"/>
            <w:tcBorders>
              <w:top w:val="single" w:sz="4" w:space="0" w:color="BFBFBF"/>
              <w:left w:val="single" w:sz="4" w:space="0" w:color="BFBFBF"/>
              <w:bottom w:val="single" w:sz="4" w:space="0" w:color="BFBFBF"/>
              <w:right w:val="single" w:sz="4" w:space="0" w:color="BFBFBF"/>
            </w:tcBorders>
            <w:shd w:val="clear" w:color="auto" w:fill="305496"/>
          </w:tcPr>
          <w:p w14:paraId="73ADD94A" w14:textId="77777777" w:rsidR="00D12E73" w:rsidRDefault="00000000">
            <w:pPr>
              <w:spacing w:before="40" w:after="40"/>
              <w:jc w:val="center"/>
            </w:pPr>
            <w:r>
              <w:rPr>
                <w:b/>
                <w:color w:val="FFFFFF"/>
                <w:sz w:val="20"/>
              </w:rPr>
              <w:t>Resultados</w:t>
            </w:r>
          </w:p>
        </w:tc>
      </w:tr>
      <w:tr w:rsidR="00D12E73" w14:paraId="69F695E4" w14:textId="77777777">
        <w:trPr>
          <w:jc w:val="center"/>
        </w:trPr>
        <w:tc>
          <w:tcPr>
            <w:tcW w:w="1701" w:type="dxa"/>
            <w:tcBorders>
              <w:top w:val="single" w:sz="4" w:space="0" w:color="BFBFBF"/>
              <w:left w:val="single" w:sz="4" w:space="0" w:color="BFBFBF"/>
              <w:bottom w:val="single" w:sz="4" w:space="0" w:color="BFBFBF"/>
              <w:right w:val="single" w:sz="4" w:space="0" w:color="BFBFBF"/>
            </w:tcBorders>
          </w:tcPr>
          <w:p w14:paraId="163A446B" w14:textId="77777777" w:rsidR="00D12E73" w:rsidRDefault="00000000">
            <w:pPr>
              <w:spacing w:before="40" w:after="40"/>
            </w:pPr>
            <w:r>
              <w:rPr>
                <w:b/>
                <w:sz w:val="18"/>
              </w:rPr>
              <w:t>Población</w:t>
            </w:r>
          </w:p>
        </w:tc>
        <w:tc>
          <w:tcPr>
            <w:tcW w:w="8220" w:type="dxa"/>
            <w:tcBorders>
              <w:top w:val="single" w:sz="4" w:space="0" w:color="BFBFBF"/>
              <w:left w:val="single" w:sz="4" w:space="0" w:color="BFBFBF"/>
              <w:bottom w:val="single" w:sz="4" w:space="0" w:color="BFBFBF"/>
              <w:right w:val="single" w:sz="4" w:space="0" w:color="BFBFBF"/>
            </w:tcBorders>
          </w:tcPr>
          <w:p w14:paraId="545F882C" w14:textId="77777777" w:rsidR="00D12E73" w:rsidRDefault="00000000">
            <w:pPr>
              <w:spacing w:before="40" w:after="40"/>
            </w:pPr>
            <w:r>
              <w:rPr>
                <w:rFonts w:ascii="Consolas" w:hAnsi="Consolas"/>
                <w:sz w:val="18"/>
              </w:rPr>
              <w:t>"Internship and Residency"[Mesh] OR "Education, Medical, Graduate"[Mesh] OR "Fellowships and Scholarships"[Mesh] OR "medical resident*"[tiab] OR "medical fellow*"[tiab] OR "postgraduate medical*"[tiab] OR "physician trainee*"[tiab] OR "junior doctor*"[tiab] OR "medical registrar*"[tiab] OR "specialty trainee*"[tiab] OR "resident physician*"[tiab] OR "fellow physician*"[tiab] OR "house officer*"[tiab] OR "house staff"[tiab] OR "graduate medical education"[tiab] OR "residency training"[tiab] OR "fellowship training"[tiab]</w:t>
            </w:r>
          </w:p>
        </w:tc>
        <w:tc>
          <w:tcPr>
            <w:tcW w:w="1134" w:type="dxa"/>
            <w:tcBorders>
              <w:top w:val="single" w:sz="4" w:space="0" w:color="BFBFBF"/>
              <w:left w:val="single" w:sz="4" w:space="0" w:color="BFBFBF"/>
              <w:bottom w:val="single" w:sz="4" w:space="0" w:color="BFBFBF"/>
              <w:right w:val="single" w:sz="4" w:space="0" w:color="BFBFBF"/>
            </w:tcBorders>
          </w:tcPr>
          <w:p w14:paraId="6FF7EEE0" w14:textId="77777777" w:rsidR="00D12E73" w:rsidRDefault="00000000">
            <w:pPr>
              <w:spacing w:before="40" w:after="40"/>
            </w:pPr>
            <w:r>
              <w:rPr>
                <w:sz w:val="18"/>
              </w:rPr>
              <w:t>#1</w:t>
            </w:r>
          </w:p>
        </w:tc>
        <w:tc>
          <w:tcPr>
            <w:tcW w:w="1417" w:type="dxa"/>
            <w:tcBorders>
              <w:top w:val="single" w:sz="4" w:space="0" w:color="BFBFBF"/>
              <w:left w:val="single" w:sz="4" w:space="0" w:color="BFBFBF"/>
              <w:bottom w:val="single" w:sz="4" w:space="0" w:color="BFBFBF"/>
              <w:right w:val="single" w:sz="4" w:space="0" w:color="BFBFBF"/>
            </w:tcBorders>
          </w:tcPr>
          <w:p w14:paraId="159400FD" w14:textId="77777777" w:rsidR="00D12E73" w:rsidRDefault="00000000">
            <w:pPr>
              <w:spacing w:before="40" w:after="40"/>
            </w:pPr>
            <w:r>
              <w:rPr>
                <w:b/>
                <w:sz w:val="18"/>
              </w:rPr>
              <w:t>115,761</w:t>
            </w:r>
          </w:p>
        </w:tc>
      </w:tr>
      <w:tr w:rsidR="00D12E73" w14:paraId="66983B03" w14:textId="77777777">
        <w:trPr>
          <w:jc w:val="center"/>
        </w:trPr>
        <w:tc>
          <w:tcPr>
            <w:tcW w:w="1701" w:type="dxa"/>
            <w:tcBorders>
              <w:top w:val="single" w:sz="4" w:space="0" w:color="BFBFBF"/>
              <w:left w:val="single" w:sz="4" w:space="0" w:color="BFBFBF"/>
              <w:bottom w:val="single" w:sz="4" w:space="0" w:color="BFBFBF"/>
              <w:right w:val="single" w:sz="4" w:space="0" w:color="BFBFBF"/>
            </w:tcBorders>
            <w:shd w:val="clear" w:color="auto" w:fill="F2F2F2"/>
          </w:tcPr>
          <w:p w14:paraId="33E13D92" w14:textId="77777777" w:rsidR="00D12E73" w:rsidRDefault="00000000">
            <w:pPr>
              <w:spacing w:before="40" w:after="40"/>
            </w:pPr>
            <w:r>
              <w:rPr>
                <w:b/>
                <w:sz w:val="18"/>
              </w:rPr>
              <w:t>Concepto (Intervención)</w:t>
            </w:r>
          </w:p>
        </w:tc>
        <w:tc>
          <w:tcPr>
            <w:tcW w:w="8220" w:type="dxa"/>
            <w:tcBorders>
              <w:top w:val="single" w:sz="4" w:space="0" w:color="BFBFBF"/>
              <w:left w:val="single" w:sz="4" w:space="0" w:color="BFBFBF"/>
              <w:bottom w:val="single" w:sz="4" w:space="0" w:color="BFBFBF"/>
              <w:right w:val="single" w:sz="4" w:space="0" w:color="BFBFBF"/>
            </w:tcBorders>
            <w:shd w:val="clear" w:color="auto" w:fill="F2F2F2"/>
          </w:tcPr>
          <w:p w14:paraId="6303D989" w14:textId="77777777" w:rsidR="00D12E73" w:rsidRDefault="00000000">
            <w:pPr>
              <w:spacing w:before="40" w:after="40"/>
            </w:pPr>
            <w:r>
              <w:rPr>
                <w:rFonts w:ascii="Consolas" w:hAnsi="Consolas"/>
                <w:sz w:val="18"/>
              </w:rPr>
              <w:t>"Metacognition"[Mesh] OR "Cognition"[Mesh:NoExp] OR metacogniti*[tiab] OR "meta-cogniti*"[tiab] OR "self-regulated learning"[tiab] OR "self-regulation of learning"[tiab] OR "self-monitoring"[tiab] OR "self-assessment"[tiab] OR "self-calibration"[tiab] OR "self-reflection"[tiab] OR "structured reflection"[tiab] OR "guided reflection"[tiab] OR "reflective practice"[tiab] OR "think aloud"[tiab] OR "think-aloud"[tiab] OR "thinking aloud"[tiab] OR "cognitive debiasing"[tiab] OR "diagnostic reasoning training"[tiab] OR "cognitive bias training"[tiab] OR "calibration training"[tiab] OR "cognitive apprenticeship"[tiab] OR "knowledge of cognition"[tiab] OR "regulation of cognition"[tiab] OR "metacognitive awareness"[tiab] OR "metacognitive knowledge"[tiab] OR "metacognitive skill*"[tiab] OR "metacognitive strateg*"[tiab] OR "metacognitive train*"[tiab] OR "metacognitive intervention*"[tiab] OR "metacognitive feedback"[tiab] OR "metacognitive scaffolding"[tiab] OR "metacognitive prompt*"[tiab] OR "metacognitive reflection"[tiab]</w:t>
            </w:r>
          </w:p>
        </w:tc>
        <w:tc>
          <w:tcPr>
            <w:tcW w:w="1134" w:type="dxa"/>
            <w:tcBorders>
              <w:top w:val="single" w:sz="4" w:space="0" w:color="BFBFBF"/>
              <w:left w:val="single" w:sz="4" w:space="0" w:color="BFBFBF"/>
              <w:bottom w:val="single" w:sz="4" w:space="0" w:color="BFBFBF"/>
              <w:right w:val="single" w:sz="4" w:space="0" w:color="BFBFBF"/>
            </w:tcBorders>
            <w:shd w:val="clear" w:color="auto" w:fill="F2F2F2"/>
          </w:tcPr>
          <w:p w14:paraId="25BD5242" w14:textId="77777777" w:rsidR="00D12E73" w:rsidRDefault="00000000">
            <w:pPr>
              <w:spacing w:before="40" w:after="40"/>
            </w:pPr>
            <w:r>
              <w:rPr>
                <w:sz w:val="18"/>
              </w:rPr>
              <w:t>#2</w:t>
            </w:r>
          </w:p>
        </w:tc>
        <w:tc>
          <w:tcPr>
            <w:tcW w:w="1417" w:type="dxa"/>
            <w:tcBorders>
              <w:top w:val="single" w:sz="4" w:space="0" w:color="BFBFBF"/>
              <w:left w:val="single" w:sz="4" w:space="0" w:color="BFBFBF"/>
              <w:bottom w:val="single" w:sz="4" w:space="0" w:color="BFBFBF"/>
              <w:right w:val="single" w:sz="4" w:space="0" w:color="BFBFBF"/>
            </w:tcBorders>
            <w:shd w:val="clear" w:color="auto" w:fill="F2F2F2"/>
          </w:tcPr>
          <w:p w14:paraId="6B09809F" w14:textId="77777777" w:rsidR="00D12E73" w:rsidRDefault="00000000">
            <w:pPr>
              <w:spacing w:before="40" w:after="40"/>
            </w:pPr>
            <w:r>
              <w:rPr>
                <w:b/>
                <w:sz w:val="18"/>
              </w:rPr>
              <w:t>192,627</w:t>
            </w:r>
          </w:p>
        </w:tc>
      </w:tr>
      <w:tr w:rsidR="00D12E73" w14:paraId="3BB68F59" w14:textId="77777777">
        <w:trPr>
          <w:jc w:val="center"/>
        </w:trPr>
        <w:tc>
          <w:tcPr>
            <w:tcW w:w="1701" w:type="dxa"/>
            <w:tcBorders>
              <w:top w:val="single" w:sz="4" w:space="0" w:color="BFBFBF"/>
              <w:left w:val="single" w:sz="4" w:space="0" w:color="BFBFBF"/>
              <w:bottom w:val="single" w:sz="4" w:space="0" w:color="BFBFBF"/>
              <w:right w:val="single" w:sz="4" w:space="0" w:color="BFBFBF"/>
            </w:tcBorders>
          </w:tcPr>
          <w:p w14:paraId="791CC79D" w14:textId="77777777" w:rsidR="00D12E73" w:rsidRDefault="00000000">
            <w:pPr>
              <w:spacing w:before="40" w:after="40"/>
            </w:pPr>
            <w:r>
              <w:rPr>
                <w:b/>
                <w:sz w:val="18"/>
              </w:rPr>
              <w:t>Combinado</w:t>
            </w:r>
          </w:p>
        </w:tc>
        <w:tc>
          <w:tcPr>
            <w:tcW w:w="8220" w:type="dxa"/>
            <w:tcBorders>
              <w:top w:val="single" w:sz="4" w:space="0" w:color="BFBFBF"/>
              <w:left w:val="single" w:sz="4" w:space="0" w:color="BFBFBF"/>
              <w:bottom w:val="single" w:sz="4" w:space="0" w:color="BFBFBF"/>
              <w:right w:val="single" w:sz="4" w:space="0" w:color="BFBFBF"/>
            </w:tcBorders>
          </w:tcPr>
          <w:p w14:paraId="6022D6F5" w14:textId="77777777" w:rsidR="00D12E73" w:rsidRDefault="00000000">
            <w:pPr>
              <w:spacing w:before="40" w:after="40"/>
            </w:pPr>
            <w:r>
              <w:rPr>
                <w:rFonts w:ascii="Consolas" w:hAnsi="Consolas"/>
                <w:sz w:val="18"/>
              </w:rPr>
              <w:t>#1 AND #2</w:t>
            </w:r>
          </w:p>
        </w:tc>
        <w:tc>
          <w:tcPr>
            <w:tcW w:w="1134" w:type="dxa"/>
            <w:tcBorders>
              <w:top w:val="single" w:sz="4" w:space="0" w:color="BFBFBF"/>
              <w:left w:val="single" w:sz="4" w:space="0" w:color="BFBFBF"/>
              <w:bottom w:val="single" w:sz="4" w:space="0" w:color="BFBFBF"/>
              <w:right w:val="single" w:sz="4" w:space="0" w:color="BFBFBF"/>
            </w:tcBorders>
          </w:tcPr>
          <w:p w14:paraId="339D57D6" w14:textId="77777777" w:rsidR="00D12E73" w:rsidRDefault="00000000">
            <w:pPr>
              <w:spacing w:before="40" w:after="40"/>
            </w:pPr>
            <w:r>
              <w:rPr>
                <w:sz w:val="18"/>
              </w:rPr>
              <w:t>#6</w:t>
            </w:r>
          </w:p>
        </w:tc>
        <w:tc>
          <w:tcPr>
            <w:tcW w:w="1417" w:type="dxa"/>
            <w:tcBorders>
              <w:top w:val="single" w:sz="4" w:space="0" w:color="BFBFBF"/>
              <w:left w:val="single" w:sz="4" w:space="0" w:color="BFBFBF"/>
              <w:bottom w:val="single" w:sz="4" w:space="0" w:color="BFBFBF"/>
              <w:right w:val="single" w:sz="4" w:space="0" w:color="BFBFBF"/>
            </w:tcBorders>
          </w:tcPr>
          <w:p w14:paraId="363F769F" w14:textId="77777777" w:rsidR="00D12E73" w:rsidRDefault="00000000">
            <w:pPr>
              <w:spacing w:before="40" w:after="40"/>
            </w:pPr>
            <w:r>
              <w:rPr>
                <w:b/>
                <w:sz w:val="18"/>
              </w:rPr>
              <w:t>1,792</w:t>
            </w:r>
          </w:p>
        </w:tc>
      </w:tr>
    </w:tbl>
    <w:p w14:paraId="65A61E26" w14:textId="77777777" w:rsidR="00D12E73" w:rsidRDefault="00000000">
      <w:r>
        <w:br w:type="page"/>
      </w:r>
    </w:p>
    <w:p w14:paraId="082C7B09" w14:textId="77777777" w:rsidR="00B9264B" w:rsidRPr="00B9264B" w:rsidRDefault="00B9264B" w:rsidP="00B9264B">
      <w:pPr>
        <w:rPr>
          <w:rFonts w:eastAsiaTheme="majorEastAsia" w:cstheme="majorBidi"/>
          <w:b/>
          <w:bCs/>
          <w:color w:val="1F3F60"/>
          <w:sz w:val="26"/>
          <w:szCs w:val="26"/>
        </w:rPr>
      </w:pPr>
      <w:r w:rsidRPr="00B9264B">
        <w:rPr>
          <w:rFonts w:eastAsiaTheme="majorEastAsia" w:cstheme="majorBidi"/>
          <w:b/>
          <w:bCs/>
          <w:color w:val="1F3F60"/>
          <w:sz w:val="26"/>
          <w:szCs w:val="26"/>
        </w:rPr>
        <w:lastRenderedPageBreak/>
        <w:t>A2.2 Embase (Elsevier)</w:t>
      </w:r>
    </w:p>
    <w:p w14:paraId="2D78C8DC" w14:textId="77777777" w:rsidR="00B9264B" w:rsidRPr="00B9264B" w:rsidRDefault="00B9264B" w:rsidP="00B9264B">
      <w:pPr>
        <w:rPr>
          <w:rFonts w:eastAsiaTheme="majorEastAsia" w:cstheme="majorBidi"/>
          <w:color w:val="1F3F60"/>
          <w:sz w:val="26"/>
          <w:szCs w:val="26"/>
        </w:rPr>
      </w:pPr>
      <w:r w:rsidRPr="00B9264B">
        <w:rPr>
          <w:rFonts w:eastAsiaTheme="majorEastAsia" w:cstheme="majorBidi"/>
          <w:color w:val="1F3F60"/>
          <w:sz w:val="26"/>
          <w:szCs w:val="26"/>
        </w:rPr>
        <w:t>Search date: March–April 2026</w:t>
      </w:r>
    </w:p>
    <w:p w14:paraId="0DBE696E" w14:textId="77777777" w:rsidR="00B9264B" w:rsidRPr="00B9264B" w:rsidRDefault="00B9264B" w:rsidP="00B9264B">
      <w:pPr>
        <w:rPr>
          <w:rFonts w:eastAsiaTheme="majorEastAsia" w:cstheme="majorBidi"/>
          <w:color w:val="1F3F60"/>
          <w:sz w:val="26"/>
          <w:szCs w:val="26"/>
        </w:rPr>
      </w:pPr>
      <w:r w:rsidRPr="00B9264B">
        <w:rPr>
          <w:rFonts w:eastAsiaTheme="majorEastAsia" w:cstheme="majorBidi"/>
          <w:color w:val="1F3F60"/>
          <w:sz w:val="26"/>
          <w:szCs w:val="26"/>
        </w:rPr>
        <w:t xml:space="preserve">Syntax: </w:t>
      </w:r>
      <w:proofErr w:type="spellStart"/>
      <w:r w:rsidRPr="00B9264B">
        <w:rPr>
          <w:rFonts w:eastAsiaTheme="majorEastAsia" w:cstheme="majorBidi"/>
          <w:color w:val="1F3F60"/>
          <w:sz w:val="26"/>
          <w:szCs w:val="26"/>
        </w:rPr>
        <w:t>Emtree</w:t>
      </w:r>
      <w:proofErr w:type="spellEnd"/>
      <w:r w:rsidRPr="00B9264B">
        <w:rPr>
          <w:rFonts w:eastAsiaTheme="majorEastAsia" w:cstheme="majorBidi"/>
          <w:color w:val="1F3F60"/>
          <w:sz w:val="26"/>
          <w:szCs w:val="26"/>
        </w:rPr>
        <w:t xml:space="preserve"> (/exp = explosion); </w:t>
      </w:r>
      <w:proofErr w:type="spellStart"/>
      <w:proofErr w:type="gramStart"/>
      <w:r w:rsidRPr="00B9264B">
        <w:rPr>
          <w:rFonts w:eastAsiaTheme="majorEastAsia" w:cstheme="majorBidi"/>
          <w:color w:val="1F3F60"/>
          <w:sz w:val="26"/>
          <w:szCs w:val="26"/>
        </w:rPr>
        <w:t>ti,ab</w:t>
      </w:r>
      <w:proofErr w:type="gramEnd"/>
      <w:r w:rsidRPr="00B9264B">
        <w:rPr>
          <w:rFonts w:eastAsiaTheme="majorEastAsia" w:cstheme="majorBidi"/>
          <w:color w:val="1F3F60"/>
          <w:sz w:val="26"/>
          <w:szCs w:val="26"/>
        </w:rPr>
        <w:t>,kw</w:t>
      </w:r>
      <w:proofErr w:type="spellEnd"/>
      <w:r w:rsidRPr="00B9264B">
        <w:rPr>
          <w:rFonts w:eastAsiaTheme="majorEastAsia" w:cstheme="majorBidi"/>
          <w:color w:val="1F3F60"/>
          <w:sz w:val="26"/>
          <w:szCs w:val="26"/>
        </w:rPr>
        <w:t xml:space="preserve"> = title/abstract/keyword</w:t>
      </w:r>
    </w:p>
    <w:p w14:paraId="5CDF5BB4" w14:textId="77777777" w:rsidR="00B9264B" w:rsidRPr="00B9264B" w:rsidRDefault="00B9264B" w:rsidP="00B9264B">
      <w:pPr>
        <w:rPr>
          <w:rFonts w:eastAsiaTheme="majorEastAsia" w:cstheme="majorBidi"/>
          <w:color w:val="1F3F60"/>
          <w:sz w:val="26"/>
          <w:szCs w:val="26"/>
        </w:rPr>
      </w:pPr>
      <w:proofErr w:type="gramStart"/>
      <w:r w:rsidRPr="00B9264B">
        <w:rPr>
          <w:rFonts w:eastAsiaTheme="majorEastAsia" w:cstheme="majorBidi"/>
          <w:color w:val="1F3F60"/>
          <w:sz w:val="26"/>
          <w:szCs w:val="26"/>
        </w:rPr>
        <w:t>Final results</w:t>
      </w:r>
      <w:proofErr w:type="gramEnd"/>
      <w:r w:rsidRPr="00B9264B">
        <w:rPr>
          <w:rFonts w:eastAsiaTheme="majorEastAsia" w:cstheme="majorBidi"/>
          <w:color w:val="1F3F60"/>
          <w:sz w:val="26"/>
          <w:szCs w:val="26"/>
        </w:rPr>
        <w:t xml:space="preserve"> after combining #1 AND #2: 1,209 records</w:t>
      </w:r>
    </w:p>
    <w:p w14:paraId="7FCDF1D0" w14:textId="77777777" w:rsidR="00B9264B" w:rsidRPr="00B9264B" w:rsidRDefault="00B9264B" w:rsidP="00B9264B">
      <w:pPr>
        <w:rPr>
          <w:rFonts w:eastAsiaTheme="majorEastAsia" w:cstheme="majorBidi"/>
          <w:b/>
          <w:bCs/>
          <w:color w:val="1F3F60"/>
          <w:sz w:val="26"/>
          <w:szCs w:val="26"/>
        </w:rPr>
      </w:pPr>
    </w:p>
    <w:p w14:paraId="350DED32" w14:textId="1AC2A835" w:rsidR="00D12E73" w:rsidRDefault="00B9264B" w:rsidP="00B9264B">
      <w:r w:rsidRPr="00B9264B">
        <w:rPr>
          <w:rFonts w:eastAsiaTheme="majorEastAsia" w:cstheme="majorBidi"/>
          <w:b/>
          <w:bCs/>
          <w:color w:val="1F3F60"/>
          <w:sz w:val="26"/>
          <w:szCs w:val="26"/>
        </w:rPr>
        <w:t>Table A2.3. Detailed strategy — Embase</w:t>
      </w:r>
    </w:p>
    <w:tbl>
      <w:tblPr>
        <w:tblW w:w="0" w:type="auto"/>
        <w:jc w:val="center"/>
        <w:tblLayout w:type="fixed"/>
        <w:tblLook w:val="04A0" w:firstRow="1" w:lastRow="0" w:firstColumn="1" w:lastColumn="0" w:noHBand="0" w:noVBand="1"/>
      </w:tblPr>
      <w:tblGrid>
        <w:gridCol w:w="1701"/>
        <w:gridCol w:w="8220"/>
        <w:gridCol w:w="1134"/>
        <w:gridCol w:w="1417"/>
      </w:tblGrid>
      <w:tr w:rsidR="00D12E73" w14:paraId="51826474" w14:textId="77777777">
        <w:trPr>
          <w:jc w:val="center"/>
        </w:trPr>
        <w:tc>
          <w:tcPr>
            <w:tcW w:w="1701" w:type="dxa"/>
            <w:tcBorders>
              <w:top w:val="single" w:sz="4" w:space="0" w:color="BFBFBF"/>
              <w:left w:val="single" w:sz="4" w:space="0" w:color="BFBFBF"/>
              <w:bottom w:val="single" w:sz="4" w:space="0" w:color="BFBFBF"/>
              <w:right w:val="single" w:sz="4" w:space="0" w:color="BFBFBF"/>
            </w:tcBorders>
            <w:shd w:val="clear" w:color="auto" w:fill="305496"/>
          </w:tcPr>
          <w:p w14:paraId="7251622A" w14:textId="77777777" w:rsidR="00D12E73" w:rsidRDefault="00000000">
            <w:pPr>
              <w:spacing w:before="40" w:after="40"/>
              <w:jc w:val="center"/>
            </w:pPr>
            <w:r>
              <w:rPr>
                <w:b/>
                <w:color w:val="FFFFFF"/>
                <w:sz w:val="20"/>
              </w:rPr>
              <w:t>Bloque</w:t>
            </w:r>
          </w:p>
        </w:tc>
        <w:tc>
          <w:tcPr>
            <w:tcW w:w="8220" w:type="dxa"/>
            <w:tcBorders>
              <w:top w:val="single" w:sz="4" w:space="0" w:color="BFBFBF"/>
              <w:left w:val="single" w:sz="4" w:space="0" w:color="BFBFBF"/>
              <w:bottom w:val="single" w:sz="4" w:space="0" w:color="BFBFBF"/>
              <w:right w:val="single" w:sz="4" w:space="0" w:color="BFBFBF"/>
            </w:tcBorders>
            <w:shd w:val="clear" w:color="auto" w:fill="305496"/>
          </w:tcPr>
          <w:p w14:paraId="372FDEA4" w14:textId="77777777" w:rsidR="00D12E73" w:rsidRDefault="00000000">
            <w:pPr>
              <w:spacing w:before="40" w:after="40"/>
              <w:jc w:val="center"/>
            </w:pPr>
            <w:r>
              <w:rPr>
                <w:b/>
                <w:color w:val="FFFFFF"/>
                <w:sz w:val="20"/>
              </w:rPr>
              <w:t>Términos</w:t>
            </w:r>
          </w:p>
        </w:tc>
        <w:tc>
          <w:tcPr>
            <w:tcW w:w="1134" w:type="dxa"/>
            <w:tcBorders>
              <w:top w:val="single" w:sz="4" w:space="0" w:color="BFBFBF"/>
              <w:left w:val="single" w:sz="4" w:space="0" w:color="BFBFBF"/>
              <w:bottom w:val="single" w:sz="4" w:space="0" w:color="BFBFBF"/>
              <w:right w:val="single" w:sz="4" w:space="0" w:color="BFBFBF"/>
            </w:tcBorders>
            <w:shd w:val="clear" w:color="auto" w:fill="305496"/>
          </w:tcPr>
          <w:p w14:paraId="427D1D4F" w14:textId="77777777" w:rsidR="00D12E73" w:rsidRDefault="00000000">
            <w:pPr>
              <w:spacing w:before="40" w:after="40"/>
              <w:jc w:val="center"/>
            </w:pPr>
            <w:r>
              <w:rPr>
                <w:b/>
                <w:color w:val="FFFFFF"/>
                <w:sz w:val="20"/>
              </w:rPr>
              <w:t>Set #</w:t>
            </w:r>
          </w:p>
        </w:tc>
        <w:tc>
          <w:tcPr>
            <w:tcW w:w="1417" w:type="dxa"/>
            <w:tcBorders>
              <w:top w:val="single" w:sz="4" w:space="0" w:color="BFBFBF"/>
              <w:left w:val="single" w:sz="4" w:space="0" w:color="BFBFBF"/>
              <w:bottom w:val="single" w:sz="4" w:space="0" w:color="BFBFBF"/>
              <w:right w:val="single" w:sz="4" w:space="0" w:color="BFBFBF"/>
            </w:tcBorders>
            <w:shd w:val="clear" w:color="auto" w:fill="305496"/>
          </w:tcPr>
          <w:p w14:paraId="54DA3079" w14:textId="77777777" w:rsidR="00D12E73" w:rsidRDefault="00000000">
            <w:pPr>
              <w:spacing w:before="40" w:after="40"/>
              <w:jc w:val="center"/>
            </w:pPr>
            <w:r>
              <w:rPr>
                <w:b/>
                <w:color w:val="FFFFFF"/>
                <w:sz w:val="20"/>
              </w:rPr>
              <w:t>Resultados</w:t>
            </w:r>
          </w:p>
        </w:tc>
      </w:tr>
      <w:tr w:rsidR="00D12E73" w14:paraId="73C5F41B" w14:textId="77777777">
        <w:trPr>
          <w:jc w:val="center"/>
        </w:trPr>
        <w:tc>
          <w:tcPr>
            <w:tcW w:w="1701" w:type="dxa"/>
            <w:tcBorders>
              <w:top w:val="single" w:sz="4" w:space="0" w:color="BFBFBF"/>
              <w:left w:val="single" w:sz="4" w:space="0" w:color="BFBFBF"/>
              <w:bottom w:val="single" w:sz="4" w:space="0" w:color="BFBFBF"/>
              <w:right w:val="single" w:sz="4" w:space="0" w:color="BFBFBF"/>
            </w:tcBorders>
          </w:tcPr>
          <w:p w14:paraId="12548F75" w14:textId="77777777" w:rsidR="00D12E73" w:rsidRDefault="00000000">
            <w:pPr>
              <w:spacing w:before="40" w:after="40"/>
            </w:pPr>
            <w:r>
              <w:rPr>
                <w:b/>
                <w:sz w:val="18"/>
              </w:rPr>
              <w:t>Población</w:t>
            </w:r>
          </w:p>
        </w:tc>
        <w:tc>
          <w:tcPr>
            <w:tcW w:w="8220" w:type="dxa"/>
            <w:tcBorders>
              <w:top w:val="single" w:sz="4" w:space="0" w:color="BFBFBF"/>
              <w:left w:val="single" w:sz="4" w:space="0" w:color="BFBFBF"/>
              <w:bottom w:val="single" w:sz="4" w:space="0" w:color="BFBFBF"/>
              <w:right w:val="single" w:sz="4" w:space="0" w:color="BFBFBF"/>
            </w:tcBorders>
          </w:tcPr>
          <w:p w14:paraId="511042C3" w14:textId="77777777" w:rsidR="00D12E73" w:rsidRDefault="00000000">
            <w:pPr>
              <w:spacing w:before="40" w:after="40"/>
            </w:pPr>
            <w:r>
              <w:rPr>
                <w:rFonts w:ascii="Consolas" w:hAnsi="Consolas"/>
                <w:sz w:val="18"/>
              </w:rPr>
              <w:t>'graduate medical education'/exp OR 'residency'/exp OR 'fellowship'/exp OR 'medical resident*':ti,ab,kw OR 'medical fellow*':ti,ab,kw OR 'postgraduate medical*':ti,ab,kw OR 'physician trainee*':ti,ab,kw OR 'junior doctor*':ti,ab,kw OR 'medical registrar*':ti,ab,kw OR 'specialty trainee*':ti,ab,kw OR 'specialist trainee*':ti,ab,kw OR 'resident physician*':ti,ab,kw OR 'fellow physician*':ti,ab,kw OR 'house officer*':ti,ab,kw OR 'house staff':ti,ab,kw OR 'graduate medical education':ti,ab,kw OR 'residency training':ti,ab,kw OR 'fellowship training':ti,ab,kw OR 'trainee doctor*':ti,ab,kw OR 'doctor in training':ti,ab,kw OR 'doctors in training':ti,ab,kw</w:t>
            </w:r>
          </w:p>
        </w:tc>
        <w:tc>
          <w:tcPr>
            <w:tcW w:w="1134" w:type="dxa"/>
            <w:tcBorders>
              <w:top w:val="single" w:sz="4" w:space="0" w:color="BFBFBF"/>
              <w:left w:val="single" w:sz="4" w:space="0" w:color="BFBFBF"/>
              <w:bottom w:val="single" w:sz="4" w:space="0" w:color="BFBFBF"/>
              <w:right w:val="single" w:sz="4" w:space="0" w:color="BFBFBF"/>
            </w:tcBorders>
          </w:tcPr>
          <w:p w14:paraId="77DE02B6" w14:textId="77777777" w:rsidR="00D12E73" w:rsidRDefault="00000000">
            <w:pPr>
              <w:spacing w:before="40" w:after="40"/>
            </w:pPr>
            <w:r>
              <w:rPr>
                <w:sz w:val="18"/>
              </w:rPr>
              <w:t>#1</w:t>
            </w:r>
          </w:p>
        </w:tc>
        <w:tc>
          <w:tcPr>
            <w:tcW w:w="1417" w:type="dxa"/>
            <w:tcBorders>
              <w:top w:val="single" w:sz="4" w:space="0" w:color="BFBFBF"/>
              <w:left w:val="single" w:sz="4" w:space="0" w:color="BFBFBF"/>
              <w:bottom w:val="single" w:sz="4" w:space="0" w:color="BFBFBF"/>
              <w:right w:val="single" w:sz="4" w:space="0" w:color="BFBFBF"/>
            </w:tcBorders>
          </w:tcPr>
          <w:p w14:paraId="1B1AF216" w14:textId="77777777" w:rsidR="00D12E73" w:rsidRDefault="00000000">
            <w:pPr>
              <w:spacing w:before="40" w:after="40"/>
            </w:pPr>
            <w:r>
              <w:rPr>
                <w:b/>
                <w:sz w:val="18"/>
              </w:rPr>
              <w:t>57,321</w:t>
            </w:r>
          </w:p>
        </w:tc>
      </w:tr>
      <w:tr w:rsidR="00D12E73" w14:paraId="335255D0" w14:textId="77777777">
        <w:trPr>
          <w:jc w:val="center"/>
        </w:trPr>
        <w:tc>
          <w:tcPr>
            <w:tcW w:w="1701" w:type="dxa"/>
            <w:tcBorders>
              <w:top w:val="single" w:sz="4" w:space="0" w:color="BFBFBF"/>
              <w:left w:val="single" w:sz="4" w:space="0" w:color="BFBFBF"/>
              <w:bottom w:val="single" w:sz="4" w:space="0" w:color="BFBFBF"/>
              <w:right w:val="single" w:sz="4" w:space="0" w:color="BFBFBF"/>
            </w:tcBorders>
            <w:shd w:val="clear" w:color="auto" w:fill="F2F2F2"/>
          </w:tcPr>
          <w:p w14:paraId="0C329FE8" w14:textId="77777777" w:rsidR="00D12E73" w:rsidRDefault="00000000">
            <w:pPr>
              <w:spacing w:before="40" w:after="40"/>
            </w:pPr>
            <w:r>
              <w:rPr>
                <w:b/>
                <w:sz w:val="18"/>
              </w:rPr>
              <w:t>Concepto (Intervención)</w:t>
            </w:r>
          </w:p>
        </w:tc>
        <w:tc>
          <w:tcPr>
            <w:tcW w:w="8220" w:type="dxa"/>
            <w:tcBorders>
              <w:top w:val="single" w:sz="4" w:space="0" w:color="BFBFBF"/>
              <w:left w:val="single" w:sz="4" w:space="0" w:color="BFBFBF"/>
              <w:bottom w:val="single" w:sz="4" w:space="0" w:color="BFBFBF"/>
              <w:right w:val="single" w:sz="4" w:space="0" w:color="BFBFBF"/>
            </w:tcBorders>
            <w:shd w:val="clear" w:color="auto" w:fill="F2F2F2"/>
          </w:tcPr>
          <w:p w14:paraId="0D2D3092" w14:textId="77777777" w:rsidR="00D12E73" w:rsidRDefault="00000000">
            <w:pPr>
              <w:spacing w:before="40" w:after="40"/>
            </w:pPr>
            <w:r>
              <w:rPr>
                <w:rFonts w:ascii="Consolas" w:hAnsi="Consolas"/>
                <w:sz w:val="18"/>
              </w:rPr>
              <w:t xml:space="preserve">'metacognition'/exp OR 'self regulated learning'/exp OR 'reflective practice'/exp OR 'self evaluation'/exp OR metacogniti*:ti,ab,kw OR 'meta cogniti*':ti,ab,kw OR 'meta-cogniti*':ti,ab,kw OR 'self-regulated learning':ti,ab,kw OR 'self regulated learning':ti,ab,kw OR 'self-regulation of learning':ti,ab,kw OR 'self-monitoring':ti,ab,kw OR 'self monitoring':ti,ab,kw OR 'self-assessment':ti,ab,kw OR 'self assessment':ti,ab,kw OR 'self-calibration':ti,ab,kw OR 'self calibration':ti,ab,kw OR 'self-reflection':ti,ab,kw OR 'self reflection':ti,ab,kw OR 'structured reflection':ti,ab,kw OR 'guided reflection':ti,ab,kw OR 'reflective practice':ti,ab,kw OR 'think aloud':ti,ab,kw OR 'think-aloud':ti,ab,kw OR 'thinking aloud':ti,ab,kw OR 'cognitive debiasing':ti,ab,kw OR 'diagnostic reasoning training':ti,ab,kw OR 'cognitive bias training':ti,ab,kw OR 'calibration training':ti,ab,kw OR 'cognitive apprenticeship':ti,ab,kw OR 'knowledge of cognition':ti,ab,kw OR 'regulation of cognition':ti,ab,kw OR 'metacognitive awareness':ti,ab,kw OR 'metacognitive knowledge':ti,ab,kw OR 'metacognitive skill*':ti,ab,kw OR 'metacognitive strateg*':ti,ab,kw OR </w:t>
            </w:r>
            <w:r>
              <w:rPr>
                <w:rFonts w:ascii="Consolas" w:hAnsi="Consolas"/>
                <w:sz w:val="18"/>
              </w:rPr>
              <w:lastRenderedPageBreak/>
              <w:t>'metacognitive train*':ti,ab,kw OR 'metacognitive intervention*':ti,ab,kw OR 'metacognitive feedback':ti,ab,kw OR 'metacognitive scaffolding':ti,ab,kw OR 'metacognitive prompt*':ti,ab,kw OR 'metacognitive reflection':ti,ab,kw</w:t>
            </w:r>
          </w:p>
        </w:tc>
        <w:tc>
          <w:tcPr>
            <w:tcW w:w="1134" w:type="dxa"/>
            <w:tcBorders>
              <w:top w:val="single" w:sz="4" w:space="0" w:color="BFBFBF"/>
              <w:left w:val="single" w:sz="4" w:space="0" w:color="BFBFBF"/>
              <w:bottom w:val="single" w:sz="4" w:space="0" w:color="BFBFBF"/>
              <w:right w:val="single" w:sz="4" w:space="0" w:color="BFBFBF"/>
            </w:tcBorders>
            <w:shd w:val="clear" w:color="auto" w:fill="F2F2F2"/>
          </w:tcPr>
          <w:p w14:paraId="19AD07BD" w14:textId="77777777" w:rsidR="00D12E73" w:rsidRDefault="00000000">
            <w:pPr>
              <w:spacing w:before="40" w:after="40"/>
            </w:pPr>
            <w:r>
              <w:rPr>
                <w:sz w:val="18"/>
              </w:rPr>
              <w:lastRenderedPageBreak/>
              <w:t>#2</w:t>
            </w:r>
          </w:p>
        </w:tc>
        <w:tc>
          <w:tcPr>
            <w:tcW w:w="1417" w:type="dxa"/>
            <w:tcBorders>
              <w:top w:val="single" w:sz="4" w:space="0" w:color="BFBFBF"/>
              <w:left w:val="single" w:sz="4" w:space="0" w:color="BFBFBF"/>
              <w:bottom w:val="single" w:sz="4" w:space="0" w:color="BFBFBF"/>
              <w:right w:val="single" w:sz="4" w:space="0" w:color="BFBFBF"/>
            </w:tcBorders>
            <w:shd w:val="clear" w:color="auto" w:fill="F2F2F2"/>
          </w:tcPr>
          <w:p w14:paraId="1E0EA811" w14:textId="77777777" w:rsidR="00D12E73" w:rsidRDefault="00000000">
            <w:pPr>
              <w:spacing w:before="40" w:after="40"/>
            </w:pPr>
            <w:r>
              <w:rPr>
                <w:b/>
                <w:sz w:val="18"/>
              </w:rPr>
              <w:t>93,530</w:t>
            </w:r>
          </w:p>
        </w:tc>
      </w:tr>
      <w:tr w:rsidR="00D12E73" w14:paraId="37B53ECA" w14:textId="77777777">
        <w:trPr>
          <w:jc w:val="center"/>
        </w:trPr>
        <w:tc>
          <w:tcPr>
            <w:tcW w:w="1701" w:type="dxa"/>
            <w:tcBorders>
              <w:top w:val="single" w:sz="4" w:space="0" w:color="BFBFBF"/>
              <w:left w:val="single" w:sz="4" w:space="0" w:color="BFBFBF"/>
              <w:bottom w:val="single" w:sz="4" w:space="0" w:color="BFBFBF"/>
              <w:right w:val="single" w:sz="4" w:space="0" w:color="BFBFBF"/>
            </w:tcBorders>
          </w:tcPr>
          <w:p w14:paraId="78B2EAE5" w14:textId="77777777" w:rsidR="00D12E73" w:rsidRDefault="00000000">
            <w:pPr>
              <w:spacing w:before="40" w:after="40"/>
            </w:pPr>
            <w:r>
              <w:rPr>
                <w:b/>
                <w:sz w:val="18"/>
              </w:rPr>
              <w:t>Combinado</w:t>
            </w:r>
          </w:p>
        </w:tc>
        <w:tc>
          <w:tcPr>
            <w:tcW w:w="8220" w:type="dxa"/>
            <w:tcBorders>
              <w:top w:val="single" w:sz="4" w:space="0" w:color="BFBFBF"/>
              <w:left w:val="single" w:sz="4" w:space="0" w:color="BFBFBF"/>
              <w:bottom w:val="single" w:sz="4" w:space="0" w:color="BFBFBF"/>
              <w:right w:val="single" w:sz="4" w:space="0" w:color="BFBFBF"/>
            </w:tcBorders>
          </w:tcPr>
          <w:p w14:paraId="02EA4756" w14:textId="77777777" w:rsidR="00D12E73" w:rsidRDefault="00000000">
            <w:pPr>
              <w:spacing w:before="40" w:after="40"/>
            </w:pPr>
            <w:r>
              <w:rPr>
                <w:rFonts w:ascii="Consolas" w:hAnsi="Consolas"/>
                <w:sz w:val="18"/>
              </w:rPr>
              <w:t>#1 AND #2</w:t>
            </w:r>
          </w:p>
        </w:tc>
        <w:tc>
          <w:tcPr>
            <w:tcW w:w="1134" w:type="dxa"/>
            <w:tcBorders>
              <w:top w:val="single" w:sz="4" w:space="0" w:color="BFBFBF"/>
              <w:left w:val="single" w:sz="4" w:space="0" w:color="BFBFBF"/>
              <w:bottom w:val="single" w:sz="4" w:space="0" w:color="BFBFBF"/>
              <w:right w:val="single" w:sz="4" w:space="0" w:color="BFBFBF"/>
            </w:tcBorders>
          </w:tcPr>
          <w:p w14:paraId="70BF5055" w14:textId="77777777" w:rsidR="00D12E73" w:rsidRDefault="00000000">
            <w:pPr>
              <w:spacing w:before="40" w:after="40"/>
            </w:pPr>
            <w:r>
              <w:rPr>
                <w:sz w:val="18"/>
              </w:rPr>
              <w:t>#3</w:t>
            </w:r>
          </w:p>
        </w:tc>
        <w:tc>
          <w:tcPr>
            <w:tcW w:w="1417" w:type="dxa"/>
            <w:tcBorders>
              <w:top w:val="single" w:sz="4" w:space="0" w:color="BFBFBF"/>
              <w:left w:val="single" w:sz="4" w:space="0" w:color="BFBFBF"/>
              <w:bottom w:val="single" w:sz="4" w:space="0" w:color="BFBFBF"/>
              <w:right w:val="single" w:sz="4" w:space="0" w:color="BFBFBF"/>
            </w:tcBorders>
          </w:tcPr>
          <w:p w14:paraId="7679BF85" w14:textId="77777777" w:rsidR="00D12E73" w:rsidRDefault="00000000">
            <w:pPr>
              <w:spacing w:before="40" w:after="40"/>
            </w:pPr>
            <w:r>
              <w:rPr>
                <w:b/>
                <w:sz w:val="18"/>
              </w:rPr>
              <w:t>1,209</w:t>
            </w:r>
          </w:p>
        </w:tc>
      </w:tr>
    </w:tbl>
    <w:p w14:paraId="3F368D65" w14:textId="77777777" w:rsidR="00D12E73" w:rsidRDefault="00000000">
      <w:r>
        <w:br w:type="page"/>
      </w:r>
    </w:p>
    <w:p w14:paraId="7F3D30B0" w14:textId="77777777" w:rsidR="008400F2" w:rsidRPr="008400F2" w:rsidRDefault="008400F2" w:rsidP="008400F2">
      <w:pPr>
        <w:rPr>
          <w:rFonts w:eastAsiaTheme="majorEastAsia" w:cstheme="majorBidi"/>
          <w:b/>
          <w:bCs/>
          <w:color w:val="1F3F60"/>
          <w:sz w:val="26"/>
          <w:szCs w:val="26"/>
        </w:rPr>
      </w:pPr>
      <w:r w:rsidRPr="008400F2">
        <w:rPr>
          <w:rFonts w:eastAsiaTheme="majorEastAsia" w:cstheme="majorBidi"/>
          <w:b/>
          <w:bCs/>
          <w:color w:val="1F3F60"/>
          <w:sz w:val="26"/>
          <w:szCs w:val="26"/>
        </w:rPr>
        <w:lastRenderedPageBreak/>
        <w:t>A2.3 Web of Science (Core Collection — Clarivate)</w:t>
      </w:r>
    </w:p>
    <w:p w14:paraId="6981DE86" w14:textId="77777777" w:rsidR="008400F2" w:rsidRPr="008400F2" w:rsidRDefault="008400F2" w:rsidP="008400F2">
      <w:pPr>
        <w:rPr>
          <w:rFonts w:eastAsiaTheme="majorEastAsia" w:cstheme="majorBidi"/>
          <w:color w:val="1F3F60"/>
          <w:sz w:val="26"/>
          <w:szCs w:val="26"/>
        </w:rPr>
      </w:pPr>
      <w:r w:rsidRPr="008400F2">
        <w:rPr>
          <w:rFonts w:eastAsiaTheme="majorEastAsia" w:cstheme="majorBidi"/>
          <w:color w:val="1F3F60"/>
          <w:sz w:val="26"/>
          <w:szCs w:val="26"/>
        </w:rPr>
        <w:t>Search date: March–April 2026</w:t>
      </w:r>
    </w:p>
    <w:p w14:paraId="3642ADFF" w14:textId="77777777" w:rsidR="008400F2" w:rsidRPr="008400F2" w:rsidRDefault="008400F2" w:rsidP="008400F2">
      <w:pPr>
        <w:rPr>
          <w:rFonts w:eastAsiaTheme="majorEastAsia" w:cstheme="majorBidi"/>
          <w:color w:val="1F3F60"/>
          <w:sz w:val="26"/>
          <w:szCs w:val="26"/>
        </w:rPr>
      </w:pPr>
      <w:r w:rsidRPr="008400F2">
        <w:rPr>
          <w:rFonts w:eastAsiaTheme="majorEastAsia" w:cstheme="majorBidi"/>
          <w:color w:val="1F3F60"/>
          <w:sz w:val="26"/>
          <w:szCs w:val="26"/>
        </w:rPr>
        <w:t>Field: TS = Topic (title/abstract/keywords)</w:t>
      </w:r>
    </w:p>
    <w:p w14:paraId="3719D805" w14:textId="77777777" w:rsidR="008400F2" w:rsidRPr="008400F2" w:rsidRDefault="008400F2" w:rsidP="008400F2">
      <w:pPr>
        <w:rPr>
          <w:rFonts w:eastAsiaTheme="majorEastAsia" w:cstheme="majorBidi"/>
          <w:color w:val="1F3F60"/>
          <w:sz w:val="26"/>
          <w:szCs w:val="26"/>
        </w:rPr>
      </w:pPr>
      <w:proofErr w:type="gramStart"/>
      <w:r w:rsidRPr="008400F2">
        <w:rPr>
          <w:rFonts w:eastAsiaTheme="majorEastAsia" w:cstheme="majorBidi"/>
          <w:color w:val="1F3F60"/>
          <w:sz w:val="26"/>
          <w:szCs w:val="26"/>
        </w:rPr>
        <w:t>Final results</w:t>
      </w:r>
      <w:proofErr w:type="gramEnd"/>
      <w:r w:rsidRPr="008400F2">
        <w:rPr>
          <w:rFonts w:eastAsiaTheme="majorEastAsia" w:cstheme="majorBidi"/>
          <w:color w:val="1F3F60"/>
          <w:sz w:val="26"/>
          <w:szCs w:val="26"/>
        </w:rPr>
        <w:t xml:space="preserve"> after combining #1 AND #2: 716 records</w:t>
      </w:r>
    </w:p>
    <w:p w14:paraId="7580FD1F" w14:textId="77777777" w:rsidR="008400F2" w:rsidRPr="008400F2" w:rsidRDefault="008400F2" w:rsidP="008400F2">
      <w:pPr>
        <w:rPr>
          <w:rFonts w:eastAsiaTheme="majorEastAsia" w:cstheme="majorBidi"/>
          <w:b/>
          <w:bCs/>
          <w:color w:val="1F3F60"/>
          <w:sz w:val="26"/>
          <w:szCs w:val="26"/>
        </w:rPr>
      </w:pPr>
    </w:p>
    <w:p w14:paraId="1D3DC9B2" w14:textId="707B8F23" w:rsidR="00D12E73" w:rsidRDefault="008400F2" w:rsidP="008400F2">
      <w:r w:rsidRPr="008400F2">
        <w:rPr>
          <w:rFonts w:eastAsiaTheme="majorEastAsia" w:cstheme="majorBidi"/>
          <w:b/>
          <w:bCs/>
          <w:color w:val="1F3F60"/>
          <w:sz w:val="26"/>
          <w:szCs w:val="26"/>
        </w:rPr>
        <w:t>Table A2.4. Detailed Strategy — Web of Science</w:t>
      </w:r>
    </w:p>
    <w:tbl>
      <w:tblPr>
        <w:tblW w:w="0" w:type="auto"/>
        <w:jc w:val="center"/>
        <w:tblLayout w:type="fixed"/>
        <w:tblLook w:val="04A0" w:firstRow="1" w:lastRow="0" w:firstColumn="1" w:lastColumn="0" w:noHBand="0" w:noVBand="1"/>
      </w:tblPr>
      <w:tblGrid>
        <w:gridCol w:w="1701"/>
        <w:gridCol w:w="8220"/>
        <w:gridCol w:w="1134"/>
        <w:gridCol w:w="1417"/>
      </w:tblGrid>
      <w:tr w:rsidR="00D12E73" w14:paraId="02B7DCB4" w14:textId="77777777">
        <w:trPr>
          <w:jc w:val="center"/>
        </w:trPr>
        <w:tc>
          <w:tcPr>
            <w:tcW w:w="1701" w:type="dxa"/>
            <w:tcBorders>
              <w:top w:val="single" w:sz="4" w:space="0" w:color="BFBFBF"/>
              <w:left w:val="single" w:sz="4" w:space="0" w:color="BFBFBF"/>
              <w:bottom w:val="single" w:sz="4" w:space="0" w:color="BFBFBF"/>
              <w:right w:val="single" w:sz="4" w:space="0" w:color="BFBFBF"/>
            </w:tcBorders>
            <w:shd w:val="clear" w:color="auto" w:fill="305496"/>
          </w:tcPr>
          <w:p w14:paraId="666F8488" w14:textId="77777777" w:rsidR="00D12E73" w:rsidRDefault="00000000">
            <w:pPr>
              <w:spacing w:before="40" w:after="40"/>
              <w:jc w:val="center"/>
            </w:pPr>
            <w:r>
              <w:rPr>
                <w:b/>
                <w:color w:val="FFFFFF"/>
                <w:sz w:val="20"/>
              </w:rPr>
              <w:t>Bloque</w:t>
            </w:r>
          </w:p>
        </w:tc>
        <w:tc>
          <w:tcPr>
            <w:tcW w:w="8220" w:type="dxa"/>
            <w:tcBorders>
              <w:top w:val="single" w:sz="4" w:space="0" w:color="BFBFBF"/>
              <w:left w:val="single" w:sz="4" w:space="0" w:color="BFBFBF"/>
              <w:bottom w:val="single" w:sz="4" w:space="0" w:color="BFBFBF"/>
              <w:right w:val="single" w:sz="4" w:space="0" w:color="BFBFBF"/>
            </w:tcBorders>
            <w:shd w:val="clear" w:color="auto" w:fill="305496"/>
          </w:tcPr>
          <w:p w14:paraId="5F3C5190" w14:textId="77777777" w:rsidR="00D12E73" w:rsidRDefault="00000000">
            <w:pPr>
              <w:spacing w:before="40" w:after="40"/>
              <w:jc w:val="center"/>
            </w:pPr>
            <w:r>
              <w:rPr>
                <w:b/>
                <w:color w:val="FFFFFF"/>
                <w:sz w:val="20"/>
              </w:rPr>
              <w:t>Términos</w:t>
            </w:r>
          </w:p>
        </w:tc>
        <w:tc>
          <w:tcPr>
            <w:tcW w:w="1134" w:type="dxa"/>
            <w:tcBorders>
              <w:top w:val="single" w:sz="4" w:space="0" w:color="BFBFBF"/>
              <w:left w:val="single" w:sz="4" w:space="0" w:color="BFBFBF"/>
              <w:bottom w:val="single" w:sz="4" w:space="0" w:color="BFBFBF"/>
              <w:right w:val="single" w:sz="4" w:space="0" w:color="BFBFBF"/>
            </w:tcBorders>
            <w:shd w:val="clear" w:color="auto" w:fill="305496"/>
          </w:tcPr>
          <w:p w14:paraId="2811DA54" w14:textId="77777777" w:rsidR="00D12E73" w:rsidRDefault="00000000">
            <w:pPr>
              <w:spacing w:before="40" w:after="40"/>
              <w:jc w:val="center"/>
            </w:pPr>
            <w:r>
              <w:rPr>
                <w:b/>
                <w:color w:val="FFFFFF"/>
                <w:sz w:val="20"/>
              </w:rPr>
              <w:t>Set #</w:t>
            </w:r>
          </w:p>
        </w:tc>
        <w:tc>
          <w:tcPr>
            <w:tcW w:w="1417" w:type="dxa"/>
            <w:tcBorders>
              <w:top w:val="single" w:sz="4" w:space="0" w:color="BFBFBF"/>
              <w:left w:val="single" w:sz="4" w:space="0" w:color="BFBFBF"/>
              <w:bottom w:val="single" w:sz="4" w:space="0" w:color="BFBFBF"/>
              <w:right w:val="single" w:sz="4" w:space="0" w:color="BFBFBF"/>
            </w:tcBorders>
            <w:shd w:val="clear" w:color="auto" w:fill="305496"/>
          </w:tcPr>
          <w:p w14:paraId="4FF19A43" w14:textId="77777777" w:rsidR="00D12E73" w:rsidRDefault="00000000">
            <w:pPr>
              <w:spacing w:before="40" w:after="40"/>
              <w:jc w:val="center"/>
            </w:pPr>
            <w:r>
              <w:rPr>
                <w:b/>
                <w:color w:val="FFFFFF"/>
                <w:sz w:val="20"/>
              </w:rPr>
              <w:t>Resultados</w:t>
            </w:r>
          </w:p>
        </w:tc>
      </w:tr>
      <w:tr w:rsidR="00D12E73" w14:paraId="7D4CBEE2" w14:textId="77777777">
        <w:trPr>
          <w:jc w:val="center"/>
        </w:trPr>
        <w:tc>
          <w:tcPr>
            <w:tcW w:w="1701" w:type="dxa"/>
            <w:tcBorders>
              <w:top w:val="single" w:sz="4" w:space="0" w:color="BFBFBF"/>
              <w:left w:val="single" w:sz="4" w:space="0" w:color="BFBFBF"/>
              <w:bottom w:val="single" w:sz="4" w:space="0" w:color="BFBFBF"/>
              <w:right w:val="single" w:sz="4" w:space="0" w:color="BFBFBF"/>
            </w:tcBorders>
          </w:tcPr>
          <w:p w14:paraId="629A8921" w14:textId="77777777" w:rsidR="00D12E73" w:rsidRDefault="00000000">
            <w:pPr>
              <w:spacing w:before="40" w:after="40"/>
            </w:pPr>
            <w:r>
              <w:rPr>
                <w:b/>
                <w:sz w:val="18"/>
              </w:rPr>
              <w:t>Población</w:t>
            </w:r>
          </w:p>
        </w:tc>
        <w:tc>
          <w:tcPr>
            <w:tcW w:w="8220" w:type="dxa"/>
            <w:tcBorders>
              <w:top w:val="single" w:sz="4" w:space="0" w:color="BFBFBF"/>
              <w:left w:val="single" w:sz="4" w:space="0" w:color="BFBFBF"/>
              <w:bottom w:val="single" w:sz="4" w:space="0" w:color="BFBFBF"/>
              <w:right w:val="single" w:sz="4" w:space="0" w:color="BFBFBF"/>
            </w:tcBorders>
          </w:tcPr>
          <w:p w14:paraId="5D8BA97B" w14:textId="77777777" w:rsidR="00D12E73" w:rsidRDefault="00000000">
            <w:pPr>
              <w:spacing w:before="40" w:after="40"/>
            </w:pPr>
            <w:r>
              <w:rPr>
                <w:rFonts w:ascii="Consolas" w:hAnsi="Consolas"/>
                <w:sz w:val="18"/>
              </w:rPr>
              <w:t>"medical resident" OR "medical residents" OR "medical fellow" OR "medical fellows" OR "postgraduate medical" OR "postgraduate medicine" OR "physician trainee" OR "physician trainees" OR "junior doctor" OR "junior doctors" OR "medical registrar" OR "medical registrars" OR "specialty trainee" OR "specialty trainees" OR "specialist trainee" OR "specialist trainees" OR "resident physician" OR "resident physicians" OR "fellow physician" OR "fellow physicians" OR "house officer" OR "house officers" OR "house staff" OR "graduate medical education" OR "residency training" OR "fellowship training" OR "trainee doctor" OR "trainee doctors" OR "doctor in training" OR "doctors in training"</w:t>
            </w:r>
          </w:p>
        </w:tc>
        <w:tc>
          <w:tcPr>
            <w:tcW w:w="1134" w:type="dxa"/>
            <w:tcBorders>
              <w:top w:val="single" w:sz="4" w:space="0" w:color="BFBFBF"/>
              <w:left w:val="single" w:sz="4" w:space="0" w:color="BFBFBF"/>
              <w:bottom w:val="single" w:sz="4" w:space="0" w:color="BFBFBF"/>
              <w:right w:val="single" w:sz="4" w:space="0" w:color="BFBFBF"/>
            </w:tcBorders>
          </w:tcPr>
          <w:p w14:paraId="51F1B324" w14:textId="77777777" w:rsidR="00D12E73" w:rsidRDefault="00000000">
            <w:pPr>
              <w:spacing w:before="40" w:after="40"/>
            </w:pPr>
            <w:r>
              <w:rPr>
                <w:sz w:val="18"/>
              </w:rPr>
              <w:t>#1</w:t>
            </w:r>
          </w:p>
        </w:tc>
        <w:tc>
          <w:tcPr>
            <w:tcW w:w="1417" w:type="dxa"/>
            <w:tcBorders>
              <w:top w:val="single" w:sz="4" w:space="0" w:color="BFBFBF"/>
              <w:left w:val="single" w:sz="4" w:space="0" w:color="BFBFBF"/>
              <w:bottom w:val="single" w:sz="4" w:space="0" w:color="BFBFBF"/>
              <w:right w:val="single" w:sz="4" w:space="0" w:color="BFBFBF"/>
            </w:tcBorders>
          </w:tcPr>
          <w:p w14:paraId="407255A7" w14:textId="77777777" w:rsidR="00D12E73" w:rsidRDefault="00000000">
            <w:pPr>
              <w:spacing w:before="40" w:after="40"/>
            </w:pPr>
            <w:r>
              <w:rPr>
                <w:b/>
                <w:sz w:val="18"/>
              </w:rPr>
              <w:t>45,658</w:t>
            </w:r>
          </w:p>
        </w:tc>
      </w:tr>
      <w:tr w:rsidR="00D12E73" w14:paraId="6133BCD5" w14:textId="77777777">
        <w:trPr>
          <w:jc w:val="center"/>
        </w:trPr>
        <w:tc>
          <w:tcPr>
            <w:tcW w:w="1701" w:type="dxa"/>
            <w:tcBorders>
              <w:top w:val="single" w:sz="4" w:space="0" w:color="BFBFBF"/>
              <w:left w:val="single" w:sz="4" w:space="0" w:color="BFBFBF"/>
              <w:bottom w:val="single" w:sz="4" w:space="0" w:color="BFBFBF"/>
              <w:right w:val="single" w:sz="4" w:space="0" w:color="BFBFBF"/>
            </w:tcBorders>
            <w:shd w:val="clear" w:color="auto" w:fill="F2F2F2"/>
          </w:tcPr>
          <w:p w14:paraId="0443CE6E" w14:textId="77777777" w:rsidR="00D12E73" w:rsidRDefault="00000000">
            <w:pPr>
              <w:spacing w:before="40" w:after="40"/>
            </w:pPr>
            <w:r>
              <w:rPr>
                <w:b/>
                <w:sz w:val="18"/>
              </w:rPr>
              <w:t>Concepto (Intervención)</w:t>
            </w:r>
          </w:p>
        </w:tc>
        <w:tc>
          <w:tcPr>
            <w:tcW w:w="8220" w:type="dxa"/>
            <w:tcBorders>
              <w:top w:val="single" w:sz="4" w:space="0" w:color="BFBFBF"/>
              <w:left w:val="single" w:sz="4" w:space="0" w:color="BFBFBF"/>
              <w:bottom w:val="single" w:sz="4" w:space="0" w:color="BFBFBF"/>
              <w:right w:val="single" w:sz="4" w:space="0" w:color="BFBFBF"/>
            </w:tcBorders>
            <w:shd w:val="clear" w:color="auto" w:fill="F2F2F2"/>
          </w:tcPr>
          <w:p w14:paraId="3852FBD9" w14:textId="77777777" w:rsidR="00D12E73" w:rsidRDefault="00000000">
            <w:pPr>
              <w:spacing w:before="40" w:after="40"/>
            </w:pPr>
            <w:r>
              <w:rPr>
                <w:rFonts w:ascii="Consolas" w:hAnsi="Consolas"/>
                <w:sz w:val="18"/>
              </w:rPr>
              <w:t>metacognition OR metacognitive OR "meta-cognition" OR "meta-cognitive" OR "self-regulated learning" OR "self-regulation of learning" OR "self-monitoring" OR "self-assessment" OR "self-calibration" OR "self-reflection" OR "structured reflection" OR "guided reflection" OR "reflective practice" OR "think aloud" OR "think-aloud" OR "thinking aloud" OR "cognitive debiasing" OR "diagnostic reasoning training" OR "cognitive bias training" OR "calibration training" OR "cognitive apprenticeship" OR "knowledge of cognition" OR "regulation of cognition" OR "metacognitive awareness" OR "metacognitive knowledge" OR "metacognitive skills" OR "metacognitive skill" OR "metacognitive strategies" OR "metacognitive strategy" OR "metacognitive training" OR "metacognitive intervention" OR "metacognitive interventions" OR "metacognitive feedback" OR "metacognitive scaffolding" OR "metacognitive prompts" OR "metacognitive prompt" OR "metacognitive reflection"</w:t>
            </w:r>
          </w:p>
        </w:tc>
        <w:tc>
          <w:tcPr>
            <w:tcW w:w="1134" w:type="dxa"/>
            <w:tcBorders>
              <w:top w:val="single" w:sz="4" w:space="0" w:color="BFBFBF"/>
              <w:left w:val="single" w:sz="4" w:space="0" w:color="BFBFBF"/>
              <w:bottom w:val="single" w:sz="4" w:space="0" w:color="BFBFBF"/>
              <w:right w:val="single" w:sz="4" w:space="0" w:color="BFBFBF"/>
            </w:tcBorders>
            <w:shd w:val="clear" w:color="auto" w:fill="F2F2F2"/>
          </w:tcPr>
          <w:p w14:paraId="62947BE9" w14:textId="77777777" w:rsidR="00D12E73" w:rsidRDefault="00000000">
            <w:pPr>
              <w:spacing w:before="40" w:after="40"/>
            </w:pPr>
            <w:r>
              <w:rPr>
                <w:sz w:val="18"/>
              </w:rPr>
              <w:t>#2</w:t>
            </w:r>
          </w:p>
        </w:tc>
        <w:tc>
          <w:tcPr>
            <w:tcW w:w="1417" w:type="dxa"/>
            <w:tcBorders>
              <w:top w:val="single" w:sz="4" w:space="0" w:color="BFBFBF"/>
              <w:left w:val="single" w:sz="4" w:space="0" w:color="BFBFBF"/>
              <w:bottom w:val="single" w:sz="4" w:space="0" w:color="BFBFBF"/>
              <w:right w:val="single" w:sz="4" w:space="0" w:color="BFBFBF"/>
            </w:tcBorders>
            <w:shd w:val="clear" w:color="auto" w:fill="F2F2F2"/>
          </w:tcPr>
          <w:p w14:paraId="75628FCE" w14:textId="77777777" w:rsidR="00D12E73" w:rsidRDefault="00000000">
            <w:pPr>
              <w:spacing w:before="40" w:after="40"/>
            </w:pPr>
            <w:r>
              <w:rPr>
                <w:b/>
                <w:sz w:val="18"/>
              </w:rPr>
              <w:t>82,119</w:t>
            </w:r>
          </w:p>
        </w:tc>
      </w:tr>
      <w:tr w:rsidR="00D12E73" w14:paraId="2C54C9BE" w14:textId="77777777">
        <w:trPr>
          <w:jc w:val="center"/>
        </w:trPr>
        <w:tc>
          <w:tcPr>
            <w:tcW w:w="1701" w:type="dxa"/>
            <w:tcBorders>
              <w:top w:val="single" w:sz="4" w:space="0" w:color="BFBFBF"/>
              <w:left w:val="single" w:sz="4" w:space="0" w:color="BFBFBF"/>
              <w:bottom w:val="single" w:sz="4" w:space="0" w:color="BFBFBF"/>
              <w:right w:val="single" w:sz="4" w:space="0" w:color="BFBFBF"/>
            </w:tcBorders>
          </w:tcPr>
          <w:p w14:paraId="18E01FE8" w14:textId="77777777" w:rsidR="00D12E73" w:rsidRDefault="00000000">
            <w:pPr>
              <w:spacing w:before="40" w:after="40"/>
            </w:pPr>
            <w:r>
              <w:rPr>
                <w:b/>
                <w:sz w:val="18"/>
              </w:rPr>
              <w:t>Combinado</w:t>
            </w:r>
          </w:p>
        </w:tc>
        <w:tc>
          <w:tcPr>
            <w:tcW w:w="8220" w:type="dxa"/>
            <w:tcBorders>
              <w:top w:val="single" w:sz="4" w:space="0" w:color="BFBFBF"/>
              <w:left w:val="single" w:sz="4" w:space="0" w:color="BFBFBF"/>
              <w:bottom w:val="single" w:sz="4" w:space="0" w:color="BFBFBF"/>
              <w:right w:val="single" w:sz="4" w:space="0" w:color="BFBFBF"/>
            </w:tcBorders>
          </w:tcPr>
          <w:p w14:paraId="6934C9AA" w14:textId="77777777" w:rsidR="00D12E73" w:rsidRDefault="00000000">
            <w:pPr>
              <w:spacing w:before="40" w:after="40"/>
            </w:pPr>
            <w:r>
              <w:rPr>
                <w:rFonts w:ascii="Consolas" w:hAnsi="Consolas"/>
                <w:sz w:val="18"/>
              </w:rPr>
              <w:t>#1 AND #2</w:t>
            </w:r>
          </w:p>
        </w:tc>
        <w:tc>
          <w:tcPr>
            <w:tcW w:w="1134" w:type="dxa"/>
            <w:tcBorders>
              <w:top w:val="single" w:sz="4" w:space="0" w:color="BFBFBF"/>
              <w:left w:val="single" w:sz="4" w:space="0" w:color="BFBFBF"/>
              <w:bottom w:val="single" w:sz="4" w:space="0" w:color="BFBFBF"/>
              <w:right w:val="single" w:sz="4" w:space="0" w:color="BFBFBF"/>
            </w:tcBorders>
          </w:tcPr>
          <w:p w14:paraId="29297C6A" w14:textId="77777777" w:rsidR="00D12E73" w:rsidRDefault="00000000">
            <w:pPr>
              <w:spacing w:before="40" w:after="40"/>
            </w:pPr>
            <w:r>
              <w:rPr>
                <w:sz w:val="18"/>
              </w:rPr>
              <w:t>#3</w:t>
            </w:r>
          </w:p>
        </w:tc>
        <w:tc>
          <w:tcPr>
            <w:tcW w:w="1417" w:type="dxa"/>
            <w:tcBorders>
              <w:top w:val="single" w:sz="4" w:space="0" w:color="BFBFBF"/>
              <w:left w:val="single" w:sz="4" w:space="0" w:color="BFBFBF"/>
              <w:bottom w:val="single" w:sz="4" w:space="0" w:color="BFBFBF"/>
              <w:right w:val="single" w:sz="4" w:space="0" w:color="BFBFBF"/>
            </w:tcBorders>
          </w:tcPr>
          <w:p w14:paraId="3796B970" w14:textId="77777777" w:rsidR="00D12E73" w:rsidRDefault="00000000">
            <w:pPr>
              <w:spacing w:before="40" w:after="40"/>
            </w:pPr>
            <w:r>
              <w:rPr>
                <w:b/>
                <w:sz w:val="18"/>
              </w:rPr>
              <w:t>716</w:t>
            </w:r>
          </w:p>
        </w:tc>
      </w:tr>
    </w:tbl>
    <w:p w14:paraId="4BCC3F83" w14:textId="77777777" w:rsidR="00D12E73" w:rsidRDefault="00000000">
      <w:r>
        <w:br w:type="page"/>
      </w:r>
    </w:p>
    <w:p w14:paraId="2FF2E334" w14:textId="77777777" w:rsidR="008400F2" w:rsidRPr="008400F2" w:rsidRDefault="008400F2" w:rsidP="008400F2">
      <w:pPr>
        <w:rPr>
          <w:rFonts w:eastAsiaTheme="majorEastAsia" w:cstheme="majorBidi"/>
          <w:b/>
          <w:bCs/>
          <w:color w:val="1F3F60"/>
          <w:sz w:val="26"/>
          <w:szCs w:val="26"/>
        </w:rPr>
      </w:pPr>
      <w:r w:rsidRPr="008400F2">
        <w:rPr>
          <w:rFonts w:eastAsiaTheme="majorEastAsia" w:cstheme="majorBidi"/>
          <w:b/>
          <w:bCs/>
          <w:color w:val="1F3F60"/>
          <w:sz w:val="26"/>
          <w:szCs w:val="26"/>
        </w:rPr>
        <w:lastRenderedPageBreak/>
        <w:t>A2.4 ERIC (Education Resources Information Center)</w:t>
      </w:r>
    </w:p>
    <w:p w14:paraId="140302B5" w14:textId="77777777" w:rsidR="008400F2" w:rsidRPr="008400F2" w:rsidRDefault="008400F2" w:rsidP="008400F2">
      <w:pPr>
        <w:rPr>
          <w:rFonts w:eastAsiaTheme="majorEastAsia" w:cstheme="majorBidi"/>
          <w:color w:val="1F3F60"/>
          <w:sz w:val="26"/>
          <w:szCs w:val="26"/>
        </w:rPr>
      </w:pPr>
      <w:r w:rsidRPr="008400F2">
        <w:rPr>
          <w:rFonts w:eastAsiaTheme="majorEastAsia" w:cstheme="majorBidi"/>
          <w:color w:val="1F3F60"/>
          <w:sz w:val="26"/>
          <w:szCs w:val="26"/>
        </w:rPr>
        <w:t>Search date: March–April 2026</w:t>
      </w:r>
    </w:p>
    <w:p w14:paraId="528B91CD" w14:textId="77777777" w:rsidR="008400F2" w:rsidRPr="008400F2" w:rsidRDefault="008400F2" w:rsidP="008400F2">
      <w:pPr>
        <w:rPr>
          <w:rFonts w:eastAsiaTheme="majorEastAsia" w:cstheme="majorBidi"/>
          <w:color w:val="1F3F60"/>
          <w:sz w:val="26"/>
          <w:szCs w:val="26"/>
        </w:rPr>
      </w:pPr>
      <w:r w:rsidRPr="008400F2">
        <w:rPr>
          <w:rFonts w:eastAsiaTheme="majorEastAsia" w:cstheme="majorBidi"/>
          <w:color w:val="1F3F60"/>
          <w:sz w:val="26"/>
          <w:szCs w:val="26"/>
        </w:rPr>
        <w:t>Syntax: DE = Exact descriptor; TI = Title; AB = Abstract</w:t>
      </w:r>
    </w:p>
    <w:p w14:paraId="4F653A37" w14:textId="77777777" w:rsidR="008400F2" w:rsidRPr="008400F2" w:rsidRDefault="008400F2" w:rsidP="008400F2">
      <w:pPr>
        <w:rPr>
          <w:rFonts w:eastAsiaTheme="majorEastAsia" w:cstheme="majorBidi"/>
          <w:color w:val="1F3F60"/>
          <w:sz w:val="26"/>
          <w:szCs w:val="26"/>
        </w:rPr>
      </w:pPr>
      <w:proofErr w:type="gramStart"/>
      <w:r w:rsidRPr="008400F2">
        <w:rPr>
          <w:rFonts w:eastAsiaTheme="majorEastAsia" w:cstheme="majorBidi"/>
          <w:color w:val="1F3F60"/>
          <w:sz w:val="26"/>
          <w:szCs w:val="26"/>
        </w:rPr>
        <w:t>Final results</w:t>
      </w:r>
      <w:proofErr w:type="gramEnd"/>
      <w:r w:rsidRPr="008400F2">
        <w:rPr>
          <w:rFonts w:eastAsiaTheme="majorEastAsia" w:cstheme="majorBidi"/>
          <w:color w:val="1F3F60"/>
          <w:sz w:val="26"/>
          <w:szCs w:val="26"/>
        </w:rPr>
        <w:t xml:space="preserve"> after combining #1 AND #2: 1,152 records</w:t>
      </w:r>
    </w:p>
    <w:p w14:paraId="79773A86" w14:textId="77777777" w:rsidR="008400F2" w:rsidRPr="008400F2" w:rsidRDefault="008400F2" w:rsidP="008400F2">
      <w:pPr>
        <w:rPr>
          <w:rFonts w:eastAsiaTheme="majorEastAsia" w:cstheme="majorBidi"/>
          <w:b/>
          <w:bCs/>
          <w:color w:val="1F3F60"/>
          <w:sz w:val="26"/>
          <w:szCs w:val="26"/>
        </w:rPr>
      </w:pPr>
    </w:p>
    <w:p w14:paraId="1AA43AB5" w14:textId="6E0D321E" w:rsidR="00D12E73" w:rsidRDefault="008400F2" w:rsidP="008400F2">
      <w:r w:rsidRPr="008400F2">
        <w:rPr>
          <w:rFonts w:eastAsiaTheme="majorEastAsia" w:cstheme="majorBidi"/>
          <w:b/>
          <w:bCs/>
          <w:color w:val="1F3F60"/>
          <w:sz w:val="26"/>
          <w:szCs w:val="26"/>
        </w:rPr>
        <w:t>Table A2.5. Detailed Strategy — ERIC</w:t>
      </w:r>
    </w:p>
    <w:tbl>
      <w:tblPr>
        <w:tblW w:w="0" w:type="auto"/>
        <w:jc w:val="center"/>
        <w:tblLayout w:type="fixed"/>
        <w:tblLook w:val="04A0" w:firstRow="1" w:lastRow="0" w:firstColumn="1" w:lastColumn="0" w:noHBand="0" w:noVBand="1"/>
      </w:tblPr>
      <w:tblGrid>
        <w:gridCol w:w="1701"/>
        <w:gridCol w:w="8220"/>
        <w:gridCol w:w="1134"/>
        <w:gridCol w:w="1417"/>
      </w:tblGrid>
      <w:tr w:rsidR="00D12E73" w14:paraId="61D1E416" w14:textId="77777777">
        <w:trPr>
          <w:jc w:val="center"/>
        </w:trPr>
        <w:tc>
          <w:tcPr>
            <w:tcW w:w="1701" w:type="dxa"/>
            <w:tcBorders>
              <w:top w:val="single" w:sz="4" w:space="0" w:color="BFBFBF"/>
              <w:left w:val="single" w:sz="4" w:space="0" w:color="BFBFBF"/>
              <w:bottom w:val="single" w:sz="4" w:space="0" w:color="BFBFBF"/>
              <w:right w:val="single" w:sz="4" w:space="0" w:color="BFBFBF"/>
            </w:tcBorders>
            <w:shd w:val="clear" w:color="auto" w:fill="305496"/>
          </w:tcPr>
          <w:p w14:paraId="296CED66" w14:textId="77777777" w:rsidR="00D12E73" w:rsidRDefault="00000000">
            <w:pPr>
              <w:spacing w:before="40" w:after="40"/>
              <w:jc w:val="center"/>
            </w:pPr>
            <w:r>
              <w:rPr>
                <w:b/>
                <w:color w:val="FFFFFF"/>
                <w:sz w:val="20"/>
              </w:rPr>
              <w:t>Bloque</w:t>
            </w:r>
          </w:p>
        </w:tc>
        <w:tc>
          <w:tcPr>
            <w:tcW w:w="8220" w:type="dxa"/>
            <w:tcBorders>
              <w:top w:val="single" w:sz="4" w:space="0" w:color="BFBFBF"/>
              <w:left w:val="single" w:sz="4" w:space="0" w:color="BFBFBF"/>
              <w:bottom w:val="single" w:sz="4" w:space="0" w:color="BFBFBF"/>
              <w:right w:val="single" w:sz="4" w:space="0" w:color="BFBFBF"/>
            </w:tcBorders>
            <w:shd w:val="clear" w:color="auto" w:fill="305496"/>
          </w:tcPr>
          <w:p w14:paraId="52DC2C02" w14:textId="77777777" w:rsidR="00D12E73" w:rsidRDefault="00000000">
            <w:pPr>
              <w:spacing w:before="40" w:after="40"/>
              <w:jc w:val="center"/>
            </w:pPr>
            <w:r>
              <w:rPr>
                <w:b/>
                <w:color w:val="FFFFFF"/>
                <w:sz w:val="20"/>
              </w:rPr>
              <w:t>Términos</w:t>
            </w:r>
          </w:p>
        </w:tc>
        <w:tc>
          <w:tcPr>
            <w:tcW w:w="1134" w:type="dxa"/>
            <w:tcBorders>
              <w:top w:val="single" w:sz="4" w:space="0" w:color="BFBFBF"/>
              <w:left w:val="single" w:sz="4" w:space="0" w:color="BFBFBF"/>
              <w:bottom w:val="single" w:sz="4" w:space="0" w:color="BFBFBF"/>
              <w:right w:val="single" w:sz="4" w:space="0" w:color="BFBFBF"/>
            </w:tcBorders>
            <w:shd w:val="clear" w:color="auto" w:fill="305496"/>
          </w:tcPr>
          <w:p w14:paraId="63912D47" w14:textId="77777777" w:rsidR="00D12E73" w:rsidRDefault="00000000">
            <w:pPr>
              <w:spacing w:before="40" w:after="40"/>
              <w:jc w:val="center"/>
            </w:pPr>
            <w:r>
              <w:rPr>
                <w:b/>
                <w:color w:val="FFFFFF"/>
                <w:sz w:val="20"/>
              </w:rPr>
              <w:t>Set #</w:t>
            </w:r>
          </w:p>
        </w:tc>
        <w:tc>
          <w:tcPr>
            <w:tcW w:w="1417" w:type="dxa"/>
            <w:tcBorders>
              <w:top w:val="single" w:sz="4" w:space="0" w:color="BFBFBF"/>
              <w:left w:val="single" w:sz="4" w:space="0" w:color="BFBFBF"/>
              <w:bottom w:val="single" w:sz="4" w:space="0" w:color="BFBFBF"/>
              <w:right w:val="single" w:sz="4" w:space="0" w:color="BFBFBF"/>
            </w:tcBorders>
            <w:shd w:val="clear" w:color="auto" w:fill="305496"/>
          </w:tcPr>
          <w:p w14:paraId="5382F3DA" w14:textId="77777777" w:rsidR="00D12E73" w:rsidRDefault="00000000">
            <w:pPr>
              <w:spacing w:before="40" w:after="40"/>
              <w:jc w:val="center"/>
            </w:pPr>
            <w:r>
              <w:rPr>
                <w:b/>
                <w:color w:val="FFFFFF"/>
                <w:sz w:val="20"/>
              </w:rPr>
              <w:t>Resultados</w:t>
            </w:r>
          </w:p>
        </w:tc>
      </w:tr>
      <w:tr w:rsidR="00D12E73" w14:paraId="3DC45A4E" w14:textId="77777777">
        <w:trPr>
          <w:jc w:val="center"/>
        </w:trPr>
        <w:tc>
          <w:tcPr>
            <w:tcW w:w="1701" w:type="dxa"/>
            <w:tcBorders>
              <w:top w:val="single" w:sz="4" w:space="0" w:color="BFBFBF"/>
              <w:left w:val="single" w:sz="4" w:space="0" w:color="BFBFBF"/>
              <w:bottom w:val="single" w:sz="4" w:space="0" w:color="BFBFBF"/>
              <w:right w:val="single" w:sz="4" w:space="0" w:color="BFBFBF"/>
            </w:tcBorders>
          </w:tcPr>
          <w:p w14:paraId="4C27FD6D" w14:textId="77777777" w:rsidR="00D12E73" w:rsidRDefault="00000000">
            <w:pPr>
              <w:spacing w:before="40" w:after="40"/>
            </w:pPr>
            <w:r>
              <w:rPr>
                <w:b/>
                <w:sz w:val="18"/>
              </w:rPr>
              <w:t>Población</w:t>
            </w:r>
          </w:p>
        </w:tc>
        <w:tc>
          <w:tcPr>
            <w:tcW w:w="8220" w:type="dxa"/>
            <w:tcBorders>
              <w:top w:val="single" w:sz="4" w:space="0" w:color="BFBFBF"/>
              <w:left w:val="single" w:sz="4" w:space="0" w:color="BFBFBF"/>
              <w:bottom w:val="single" w:sz="4" w:space="0" w:color="BFBFBF"/>
              <w:right w:val="single" w:sz="4" w:space="0" w:color="BFBFBF"/>
            </w:tcBorders>
          </w:tcPr>
          <w:p w14:paraId="35322BD8" w14:textId="77777777" w:rsidR="00D12E73" w:rsidRDefault="00000000">
            <w:pPr>
              <w:spacing w:before="40" w:after="40"/>
            </w:pPr>
            <w:r>
              <w:rPr>
                <w:rFonts w:ascii="Consolas" w:hAnsi="Consolas"/>
                <w:sz w:val="18"/>
              </w:rPr>
              <w:t>DE "Medical Students" OR DE "Medical Education" OR DE "Graduate Medical Education" OR DE "Internship Programs" OR DE "Physicians" OR TI "medical resident*" OR AB "medical resident*" OR TI "medical fellow*" OR AB "medical fellow*" OR TI "postgraduate medical*" OR AB "postgraduate medical*" OR TI "physician trainee*" OR AB "physician trainee*" OR TI "junior doctor*" OR AB "junior doctor*" OR TI "medical registrar*" OR AB "medical registrar*" OR TI "specialty trainee*" OR AB "specialty trainee*" OR TI "specialist trainee*" OR AB "specialist trainee*" OR TI "resident physician*" OR AB "resident physician*" OR TI "fellow physician*" OR AB "fellow physician*" OR TI "house officer*" OR AB "house officer*" OR TI "house staff" OR AB "house staff" OR TI "graduate medical education" OR AB "graduate medical education" OR TI "residency training" OR AB "residency training" OR TI "fellowship training" OR AB "fellowship training" OR TI "trainee doctor*" OR AB "trainee doctor*" OR TI "doctor in training" OR AB "doctor in training" OR TI "doctors in training" OR AB "doctors in training"</w:t>
            </w:r>
          </w:p>
        </w:tc>
        <w:tc>
          <w:tcPr>
            <w:tcW w:w="1134" w:type="dxa"/>
            <w:tcBorders>
              <w:top w:val="single" w:sz="4" w:space="0" w:color="BFBFBF"/>
              <w:left w:val="single" w:sz="4" w:space="0" w:color="BFBFBF"/>
              <w:bottom w:val="single" w:sz="4" w:space="0" w:color="BFBFBF"/>
              <w:right w:val="single" w:sz="4" w:space="0" w:color="BFBFBF"/>
            </w:tcBorders>
          </w:tcPr>
          <w:p w14:paraId="60C8D0DD" w14:textId="77777777" w:rsidR="00D12E73" w:rsidRDefault="00000000">
            <w:pPr>
              <w:spacing w:before="40" w:after="40"/>
            </w:pPr>
            <w:r>
              <w:rPr>
                <w:sz w:val="18"/>
              </w:rPr>
              <w:t>#1</w:t>
            </w:r>
          </w:p>
        </w:tc>
        <w:tc>
          <w:tcPr>
            <w:tcW w:w="1417" w:type="dxa"/>
            <w:tcBorders>
              <w:top w:val="single" w:sz="4" w:space="0" w:color="BFBFBF"/>
              <w:left w:val="single" w:sz="4" w:space="0" w:color="BFBFBF"/>
              <w:bottom w:val="single" w:sz="4" w:space="0" w:color="BFBFBF"/>
              <w:right w:val="single" w:sz="4" w:space="0" w:color="BFBFBF"/>
            </w:tcBorders>
          </w:tcPr>
          <w:p w14:paraId="13018E7F" w14:textId="77777777" w:rsidR="00D12E73" w:rsidRDefault="00000000">
            <w:pPr>
              <w:spacing w:before="40" w:after="40"/>
            </w:pPr>
            <w:r>
              <w:rPr>
                <w:b/>
                <w:sz w:val="18"/>
              </w:rPr>
              <w:t>13,152</w:t>
            </w:r>
          </w:p>
        </w:tc>
      </w:tr>
      <w:tr w:rsidR="00D12E73" w14:paraId="5C17207F" w14:textId="77777777">
        <w:trPr>
          <w:jc w:val="center"/>
        </w:trPr>
        <w:tc>
          <w:tcPr>
            <w:tcW w:w="1701" w:type="dxa"/>
            <w:tcBorders>
              <w:top w:val="single" w:sz="4" w:space="0" w:color="BFBFBF"/>
              <w:left w:val="single" w:sz="4" w:space="0" w:color="BFBFBF"/>
              <w:bottom w:val="single" w:sz="4" w:space="0" w:color="BFBFBF"/>
              <w:right w:val="single" w:sz="4" w:space="0" w:color="BFBFBF"/>
            </w:tcBorders>
            <w:shd w:val="clear" w:color="auto" w:fill="F2F2F2"/>
          </w:tcPr>
          <w:p w14:paraId="30C936B5" w14:textId="77777777" w:rsidR="00D12E73" w:rsidRDefault="00000000">
            <w:pPr>
              <w:spacing w:before="40" w:after="40"/>
            </w:pPr>
            <w:r>
              <w:rPr>
                <w:b/>
                <w:sz w:val="18"/>
              </w:rPr>
              <w:t>Concepto (Intervención)</w:t>
            </w:r>
          </w:p>
        </w:tc>
        <w:tc>
          <w:tcPr>
            <w:tcW w:w="8220" w:type="dxa"/>
            <w:tcBorders>
              <w:top w:val="single" w:sz="4" w:space="0" w:color="BFBFBF"/>
              <w:left w:val="single" w:sz="4" w:space="0" w:color="BFBFBF"/>
              <w:bottom w:val="single" w:sz="4" w:space="0" w:color="BFBFBF"/>
              <w:right w:val="single" w:sz="4" w:space="0" w:color="BFBFBF"/>
            </w:tcBorders>
            <w:shd w:val="clear" w:color="auto" w:fill="F2F2F2"/>
          </w:tcPr>
          <w:p w14:paraId="32448576" w14:textId="77777777" w:rsidR="00D12E73" w:rsidRDefault="00000000">
            <w:pPr>
              <w:spacing w:before="40" w:after="40"/>
            </w:pPr>
            <w:r>
              <w:rPr>
                <w:rFonts w:ascii="Consolas" w:hAnsi="Consolas"/>
                <w:sz w:val="18"/>
              </w:rPr>
              <w:t xml:space="preserve">DE "Metacognition" OR DE "Self Management" OR DE "Self Evaluation (Individuals)" OR DE "Reflection" OR DE "Learning Strategies" OR DE "Cognitive Processes" OR DE "Self Efficacy" OR TI metacogniti* OR AB metacogniti* OR TI "meta-cogniti*" OR AB "meta-cogniti*" OR TI "self-regulated learning" OR AB "self-regulated learning" OR TI "self-regulation of learning" OR AB "self-regulation of learning" OR TI "self-monitoring" OR AB "self-monitoring" OR TI "self-assessment" OR AB "self-assessment" OR TI "self-calibration" OR AB "self-calibration" OR TI "self-reflection" OR AB "self-reflection" OR TI "structured reflection" OR AB "structured reflection" OR TI "guided reflection" OR AB "guided reflection" OR TI "reflective practice" OR AB "reflective practice" OR TI "think aloud" OR AB "think aloud" OR TI "think-aloud" OR AB "think-aloud" OR </w:t>
            </w:r>
            <w:r>
              <w:rPr>
                <w:rFonts w:ascii="Consolas" w:hAnsi="Consolas"/>
                <w:sz w:val="18"/>
              </w:rPr>
              <w:lastRenderedPageBreak/>
              <w:t>TI "thinking aloud" OR AB "thinking aloud" OR TI "cognitive debiasing" OR AB "cognitive debiasing" OR TI "diagnostic reasoning training" OR AB "diagnostic reasoning training" OR TI "cognitive bias training" OR AB "cognitive bias training" OR TI "calibration training" OR AB "calibration training" OR TI "cognitive apprenticeship" OR AB "cognitive apprenticeship" OR TI "knowledge of cognition" OR AB "knowledge of cognition" OR TI "regulation of cognition" OR AB "regulation of cognition" OR TI "metacognitive awareness" OR AB "metacognitive awareness" OR TI "metacognitive knowledge" OR AB "metacognitive knowledge" OR TI "metacognitive skill*" OR AB "metacognitive skill*" OR TI "metacognitive strateg*" OR AB "metacognitive strateg*" OR TI "metacognitive train*" OR AB "metacognitive train*" OR TI "metacognitive intervention*" OR AB "metacognitive intervention*" OR TI "metacognitive feedback" OR AB "metacognitive feedback" OR TI "metacognitive scaffolding" OR AB "metacognitive scaffolding" OR TI "metacognitive prompt*" OR AB "metacognitive prompt*" OR TI "metacognitive reflection" OR AB "metacognitive reflection"</w:t>
            </w:r>
          </w:p>
        </w:tc>
        <w:tc>
          <w:tcPr>
            <w:tcW w:w="1134" w:type="dxa"/>
            <w:tcBorders>
              <w:top w:val="single" w:sz="4" w:space="0" w:color="BFBFBF"/>
              <w:left w:val="single" w:sz="4" w:space="0" w:color="BFBFBF"/>
              <w:bottom w:val="single" w:sz="4" w:space="0" w:color="BFBFBF"/>
              <w:right w:val="single" w:sz="4" w:space="0" w:color="BFBFBF"/>
            </w:tcBorders>
            <w:shd w:val="clear" w:color="auto" w:fill="F2F2F2"/>
          </w:tcPr>
          <w:p w14:paraId="09C0D331" w14:textId="77777777" w:rsidR="00D12E73" w:rsidRDefault="00000000">
            <w:pPr>
              <w:spacing w:before="40" w:after="40"/>
            </w:pPr>
            <w:r>
              <w:rPr>
                <w:sz w:val="18"/>
              </w:rPr>
              <w:lastRenderedPageBreak/>
              <w:t>#2</w:t>
            </w:r>
          </w:p>
        </w:tc>
        <w:tc>
          <w:tcPr>
            <w:tcW w:w="1417" w:type="dxa"/>
            <w:tcBorders>
              <w:top w:val="single" w:sz="4" w:space="0" w:color="BFBFBF"/>
              <w:left w:val="single" w:sz="4" w:space="0" w:color="BFBFBF"/>
              <w:bottom w:val="single" w:sz="4" w:space="0" w:color="BFBFBF"/>
              <w:right w:val="single" w:sz="4" w:space="0" w:color="BFBFBF"/>
            </w:tcBorders>
            <w:shd w:val="clear" w:color="auto" w:fill="F2F2F2"/>
          </w:tcPr>
          <w:p w14:paraId="4572B1AD" w14:textId="77777777" w:rsidR="00D12E73" w:rsidRDefault="00000000">
            <w:pPr>
              <w:spacing w:before="40" w:after="40"/>
            </w:pPr>
            <w:r>
              <w:rPr>
                <w:b/>
                <w:sz w:val="18"/>
              </w:rPr>
              <w:t>95,637</w:t>
            </w:r>
          </w:p>
        </w:tc>
      </w:tr>
      <w:tr w:rsidR="00D12E73" w14:paraId="7F1FFFD0" w14:textId="77777777">
        <w:trPr>
          <w:jc w:val="center"/>
        </w:trPr>
        <w:tc>
          <w:tcPr>
            <w:tcW w:w="1701" w:type="dxa"/>
            <w:tcBorders>
              <w:top w:val="single" w:sz="4" w:space="0" w:color="BFBFBF"/>
              <w:left w:val="single" w:sz="4" w:space="0" w:color="BFBFBF"/>
              <w:bottom w:val="single" w:sz="4" w:space="0" w:color="BFBFBF"/>
              <w:right w:val="single" w:sz="4" w:space="0" w:color="BFBFBF"/>
            </w:tcBorders>
          </w:tcPr>
          <w:p w14:paraId="7E46A27E" w14:textId="77777777" w:rsidR="00D12E73" w:rsidRDefault="00000000">
            <w:pPr>
              <w:spacing w:before="40" w:after="40"/>
            </w:pPr>
            <w:r>
              <w:rPr>
                <w:b/>
                <w:sz w:val="18"/>
              </w:rPr>
              <w:t>Combinado</w:t>
            </w:r>
          </w:p>
        </w:tc>
        <w:tc>
          <w:tcPr>
            <w:tcW w:w="8220" w:type="dxa"/>
            <w:tcBorders>
              <w:top w:val="single" w:sz="4" w:space="0" w:color="BFBFBF"/>
              <w:left w:val="single" w:sz="4" w:space="0" w:color="BFBFBF"/>
              <w:bottom w:val="single" w:sz="4" w:space="0" w:color="BFBFBF"/>
              <w:right w:val="single" w:sz="4" w:space="0" w:color="BFBFBF"/>
            </w:tcBorders>
          </w:tcPr>
          <w:p w14:paraId="76D4AD5D" w14:textId="77777777" w:rsidR="00D12E73" w:rsidRDefault="00000000">
            <w:pPr>
              <w:spacing w:before="40" w:after="40"/>
            </w:pPr>
            <w:r>
              <w:rPr>
                <w:rFonts w:ascii="Consolas" w:hAnsi="Consolas"/>
                <w:sz w:val="18"/>
              </w:rPr>
              <w:t>#1 AND #2</w:t>
            </w:r>
          </w:p>
        </w:tc>
        <w:tc>
          <w:tcPr>
            <w:tcW w:w="1134" w:type="dxa"/>
            <w:tcBorders>
              <w:top w:val="single" w:sz="4" w:space="0" w:color="BFBFBF"/>
              <w:left w:val="single" w:sz="4" w:space="0" w:color="BFBFBF"/>
              <w:bottom w:val="single" w:sz="4" w:space="0" w:color="BFBFBF"/>
              <w:right w:val="single" w:sz="4" w:space="0" w:color="BFBFBF"/>
            </w:tcBorders>
          </w:tcPr>
          <w:p w14:paraId="580BB0B6" w14:textId="77777777" w:rsidR="00D12E73" w:rsidRDefault="00000000">
            <w:pPr>
              <w:spacing w:before="40" w:after="40"/>
            </w:pPr>
            <w:r>
              <w:rPr>
                <w:sz w:val="18"/>
              </w:rPr>
              <w:t>#3</w:t>
            </w:r>
          </w:p>
        </w:tc>
        <w:tc>
          <w:tcPr>
            <w:tcW w:w="1417" w:type="dxa"/>
            <w:tcBorders>
              <w:top w:val="single" w:sz="4" w:space="0" w:color="BFBFBF"/>
              <w:left w:val="single" w:sz="4" w:space="0" w:color="BFBFBF"/>
              <w:bottom w:val="single" w:sz="4" w:space="0" w:color="BFBFBF"/>
              <w:right w:val="single" w:sz="4" w:space="0" w:color="BFBFBF"/>
            </w:tcBorders>
          </w:tcPr>
          <w:p w14:paraId="53870D8F" w14:textId="77777777" w:rsidR="00D12E73" w:rsidRDefault="00000000">
            <w:pPr>
              <w:spacing w:before="40" w:after="40"/>
            </w:pPr>
            <w:r>
              <w:rPr>
                <w:b/>
                <w:sz w:val="18"/>
              </w:rPr>
              <w:t>1,152</w:t>
            </w:r>
          </w:p>
        </w:tc>
      </w:tr>
    </w:tbl>
    <w:p w14:paraId="09A5B8BD" w14:textId="77777777" w:rsidR="00D12E73" w:rsidRDefault="00000000">
      <w:r>
        <w:br w:type="page"/>
      </w:r>
    </w:p>
    <w:p w14:paraId="5FC7FAB6" w14:textId="77777777" w:rsidR="008400F2" w:rsidRPr="008400F2" w:rsidRDefault="008400F2" w:rsidP="008400F2">
      <w:pPr>
        <w:rPr>
          <w:rFonts w:eastAsiaTheme="majorEastAsia" w:cstheme="majorBidi"/>
          <w:b/>
          <w:bCs/>
          <w:color w:val="1F3F60"/>
          <w:sz w:val="26"/>
          <w:szCs w:val="26"/>
        </w:rPr>
      </w:pPr>
      <w:r w:rsidRPr="008400F2">
        <w:rPr>
          <w:rFonts w:eastAsiaTheme="majorEastAsia" w:cstheme="majorBidi"/>
          <w:b/>
          <w:bCs/>
          <w:color w:val="1F3F60"/>
          <w:sz w:val="26"/>
          <w:szCs w:val="26"/>
        </w:rPr>
        <w:lastRenderedPageBreak/>
        <w:t>A2.5 Cochrane Library (CENTRAL - Cochrane Central Register of Controlled Trials)</w:t>
      </w:r>
    </w:p>
    <w:p w14:paraId="15E9F568" w14:textId="77777777" w:rsidR="008400F2" w:rsidRPr="008400F2" w:rsidRDefault="008400F2" w:rsidP="008400F2">
      <w:pPr>
        <w:rPr>
          <w:rFonts w:eastAsiaTheme="majorEastAsia" w:cstheme="majorBidi"/>
          <w:color w:val="1F3F60"/>
          <w:sz w:val="26"/>
          <w:szCs w:val="26"/>
        </w:rPr>
      </w:pPr>
      <w:r w:rsidRPr="008400F2">
        <w:rPr>
          <w:rFonts w:eastAsiaTheme="majorEastAsia" w:cstheme="majorBidi"/>
          <w:color w:val="1F3F60"/>
          <w:sz w:val="26"/>
          <w:szCs w:val="26"/>
        </w:rPr>
        <w:t>Platform: Wiley</w:t>
      </w:r>
    </w:p>
    <w:p w14:paraId="4B784FBA" w14:textId="77777777" w:rsidR="008400F2" w:rsidRPr="008400F2" w:rsidRDefault="008400F2" w:rsidP="008400F2">
      <w:pPr>
        <w:rPr>
          <w:rFonts w:eastAsiaTheme="majorEastAsia" w:cstheme="majorBidi"/>
          <w:color w:val="1F3F60"/>
          <w:sz w:val="26"/>
          <w:szCs w:val="26"/>
        </w:rPr>
      </w:pPr>
      <w:r w:rsidRPr="008400F2">
        <w:rPr>
          <w:rFonts w:eastAsiaTheme="majorEastAsia" w:cstheme="majorBidi"/>
          <w:color w:val="1F3F60"/>
          <w:sz w:val="26"/>
          <w:szCs w:val="26"/>
        </w:rPr>
        <w:t>Search date: March–April 2026</w:t>
      </w:r>
    </w:p>
    <w:p w14:paraId="61976E35" w14:textId="77777777" w:rsidR="008400F2" w:rsidRPr="008400F2" w:rsidRDefault="008400F2" w:rsidP="008400F2">
      <w:pPr>
        <w:rPr>
          <w:rFonts w:eastAsiaTheme="majorEastAsia" w:cstheme="majorBidi"/>
          <w:color w:val="1F3F60"/>
          <w:sz w:val="26"/>
          <w:szCs w:val="26"/>
        </w:rPr>
      </w:pPr>
      <w:r w:rsidRPr="008400F2">
        <w:rPr>
          <w:rFonts w:eastAsiaTheme="majorEastAsia" w:cstheme="majorBidi"/>
          <w:color w:val="1F3F60"/>
          <w:sz w:val="26"/>
          <w:szCs w:val="26"/>
        </w:rPr>
        <w:t>Coverage: Issues to date — no additional filters applied</w:t>
      </w:r>
    </w:p>
    <w:p w14:paraId="096BC6B7" w14:textId="77777777" w:rsidR="008400F2" w:rsidRPr="008400F2" w:rsidRDefault="008400F2" w:rsidP="008400F2">
      <w:pPr>
        <w:rPr>
          <w:rFonts w:eastAsiaTheme="majorEastAsia" w:cstheme="majorBidi"/>
          <w:color w:val="1F3F60"/>
          <w:sz w:val="26"/>
          <w:szCs w:val="26"/>
        </w:rPr>
      </w:pPr>
      <w:r w:rsidRPr="008400F2">
        <w:rPr>
          <w:rFonts w:eastAsiaTheme="majorEastAsia" w:cstheme="majorBidi"/>
          <w:color w:val="1F3F60"/>
          <w:sz w:val="26"/>
          <w:szCs w:val="26"/>
        </w:rPr>
        <w:t>Results: 116 clinical trials identified</w:t>
      </w:r>
    </w:p>
    <w:p w14:paraId="06B31DB2" w14:textId="77777777" w:rsidR="008400F2" w:rsidRPr="008400F2" w:rsidRDefault="008400F2" w:rsidP="008400F2">
      <w:pPr>
        <w:rPr>
          <w:rFonts w:eastAsiaTheme="majorEastAsia" w:cstheme="majorBidi"/>
          <w:b/>
          <w:bCs/>
          <w:color w:val="1F3F60"/>
          <w:sz w:val="26"/>
          <w:szCs w:val="26"/>
        </w:rPr>
      </w:pPr>
    </w:p>
    <w:p w14:paraId="5C6CC83F" w14:textId="2086E685" w:rsidR="00D12E73" w:rsidRDefault="008400F2" w:rsidP="008400F2">
      <w:r w:rsidRPr="008400F2">
        <w:rPr>
          <w:rFonts w:eastAsiaTheme="majorEastAsia" w:cstheme="majorBidi"/>
          <w:b/>
          <w:bCs/>
          <w:color w:val="1F3F60"/>
          <w:sz w:val="26"/>
          <w:szCs w:val="26"/>
        </w:rPr>
        <w:t>Supplementary check of existing reviews (complete Cochrane Library):</w:t>
      </w:r>
    </w:p>
    <w:tbl>
      <w:tblPr>
        <w:tblW w:w="0" w:type="auto"/>
        <w:jc w:val="center"/>
        <w:tblLayout w:type="fixed"/>
        <w:tblLook w:val="04A0" w:firstRow="1" w:lastRow="0" w:firstColumn="1" w:lastColumn="0" w:noHBand="0" w:noVBand="1"/>
      </w:tblPr>
      <w:tblGrid>
        <w:gridCol w:w="3402"/>
        <w:gridCol w:w="2268"/>
        <w:gridCol w:w="6803"/>
      </w:tblGrid>
      <w:tr w:rsidR="00D12E73" w14:paraId="32E47769" w14:textId="77777777">
        <w:trPr>
          <w:jc w:val="center"/>
        </w:trPr>
        <w:tc>
          <w:tcPr>
            <w:tcW w:w="3402" w:type="dxa"/>
            <w:tcBorders>
              <w:top w:val="single" w:sz="4" w:space="0" w:color="BFBFBF"/>
              <w:left w:val="single" w:sz="4" w:space="0" w:color="BFBFBF"/>
              <w:bottom w:val="single" w:sz="4" w:space="0" w:color="BFBFBF"/>
              <w:right w:val="single" w:sz="4" w:space="0" w:color="BFBFBF"/>
            </w:tcBorders>
            <w:shd w:val="clear" w:color="auto" w:fill="305496"/>
          </w:tcPr>
          <w:p w14:paraId="544AF20D" w14:textId="77777777" w:rsidR="00D12E73" w:rsidRDefault="00000000">
            <w:pPr>
              <w:spacing w:before="40" w:after="40"/>
              <w:jc w:val="center"/>
            </w:pPr>
            <w:r>
              <w:rPr>
                <w:b/>
                <w:color w:val="FFFFFF"/>
                <w:sz w:val="20"/>
              </w:rPr>
              <w:t>Categoría Cochrane</w:t>
            </w:r>
          </w:p>
        </w:tc>
        <w:tc>
          <w:tcPr>
            <w:tcW w:w="2268" w:type="dxa"/>
            <w:tcBorders>
              <w:top w:val="single" w:sz="4" w:space="0" w:color="BFBFBF"/>
              <w:left w:val="single" w:sz="4" w:space="0" w:color="BFBFBF"/>
              <w:bottom w:val="single" w:sz="4" w:space="0" w:color="BFBFBF"/>
              <w:right w:val="single" w:sz="4" w:space="0" w:color="BFBFBF"/>
            </w:tcBorders>
            <w:shd w:val="clear" w:color="auto" w:fill="305496"/>
          </w:tcPr>
          <w:p w14:paraId="5A34BC68" w14:textId="77777777" w:rsidR="00D12E73" w:rsidRDefault="00000000">
            <w:pPr>
              <w:spacing w:before="40" w:after="40"/>
              <w:jc w:val="center"/>
            </w:pPr>
            <w:r>
              <w:rPr>
                <w:b/>
                <w:color w:val="FFFFFF"/>
                <w:sz w:val="20"/>
              </w:rPr>
              <w:t>Resultados</w:t>
            </w:r>
          </w:p>
        </w:tc>
        <w:tc>
          <w:tcPr>
            <w:tcW w:w="6803" w:type="dxa"/>
            <w:tcBorders>
              <w:top w:val="single" w:sz="4" w:space="0" w:color="BFBFBF"/>
              <w:left w:val="single" w:sz="4" w:space="0" w:color="BFBFBF"/>
              <w:bottom w:val="single" w:sz="4" w:space="0" w:color="BFBFBF"/>
              <w:right w:val="single" w:sz="4" w:space="0" w:color="BFBFBF"/>
            </w:tcBorders>
            <w:shd w:val="clear" w:color="auto" w:fill="305496"/>
          </w:tcPr>
          <w:p w14:paraId="342CB9E6" w14:textId="77777777" w:rsidR="00D12E73" w:rsidRDefault="00000000">
            <w:pPr>
              <w:spacing w:before="40" w:after="40"/>
              <w:jc w:val="center"/>
            </w:pPr>
            <w:r>
              <w:rPr>
                <w:b/>
                <w:color w:val="FFFFFF"/>
                <w:sz w:val="20"/>
              </w:rPr>
              <w:t>Interpretación</w:t>
            </w:r>
          </w:p>
        </w:tc>
      </w:tr>
      <w:tr w:rsidR="00D12E73" w14:paraId="68707F5B" w14:textId="77777777">
        <w:trPr>
          <w:jc w:val="center"/>
        </w:trPr>
        <w:tc>
          <w:tcPr>
            <w:tcW w:w="3402" w:type="dxa"/>
            <w:tcBorders>
              <w:top w:val="single" w:sz="4" w:space="0" w:color="BFBFBF"/>
              <w:left w:val="single" w:sz="4" w:space="0" w:color="BFBFBF"/>
              <w:bottom w:val="single" w:sz="4" w:space="0" w:color="BFBFBF"/>
              <w:right w:val="single" w:sz="4" w:space="0" w:color="BFBFBF"/>
            </w:tcBorders>
          </w:tcPr>
          <w:p w14:paraId="01C5BC3C" w14:textId="77777777" w:rsidR="00D12E73" w:rsidRDefault="00000000">
            <w:pPr>
              <w:spacing w:before="40" w:after="40"/>
            </w:pPr>
            <w:r>
              <w:rPr>
                <w:b/>
                <w:sz w:val="20"/>
              </w:rPr>
              <w:t>Cochrane Reviews</w:t>
            </w:r>
          </w:p>
        </w:tc>
        <w:tc>
          <w:tcPr>
            <w:tcW w:w="2268" w:type="dxa"/>
            <w:tcBorders>
              <w:top w:val="single" w:sz="4" w:space="0" w:color="BFBFBF"/>
              <w:left w:val="single" w:sz="4" w:space="0" w:color="BFBFBF"/>
              <w:bottom w:val="single" w:sz="4" w:space="0" w:color="BFBFBF"/>
              <w:right w:val="single" w:sz="4" w:space="0" w:color="BFBFBF"/>
            </w:tcBorders>
          </w:tcPr>
          <w:p w14:paraId="19D2E90B" w14:textId="77777777" w:rsidR="00D12E73" w:rsidRDefault="00000000">
            <w:pPr>
              <w:spacing w:before="40" w:after="40"/>
              <w:jc w:val="center"/>
            </w:pPr>
            <w:r>
              <w:rPr>
                <w:sz w:val="20"/>
              </w:rPr>
              <w:t>0</w:t>
            </w:r>
          </w:p>
        </w:tc>
        <w:tc>
          <w:tcPr>
            <w:tcW w:w="6803" w:type="dxa"/>
            <w:tcBorders>
              <w:top w:val="single" w:sz="4" w:space="0" w:color="BFBFBF"/>
              <w:left w:val="single" w:sz="4" w:space="0" w:color="BFBFBF"/>
              <w:bottom w:val="single" w:sz="4" w:space="0" w:color="BFBFBF"/>
              <w:right w:val="single" w:sz="4" w:space="0" w:color="BFBFBF"/>
            </w:tcBorders>
          </w:tcPr>
          <w:p w14:paraId="4B431B06" w14:textId="77777777" w:rsidR="00D12E73" w:rsidRDefault="00000000">
            <w:pPr>
              <w:spacing w:before="40" w:after="40"/>
            </w:pPr>
            <w:r>
              <w:rPr>
                <w:sz w:val="20"/>
              </w:rPr>
              <w:t>Sin revisión sistemática previa sobre el tema</w:t>
            </w:r>
          </w:p>
        </w:tc>
      </w:tr>
      <w:tr w:rsidR="00D12E73" w14:paraId="1F9440A9" w14:textId="77777777">
        <w:trPr>
          <w:jc w:val="center"/>
        </w:trPr>
        <w:tc>
          <w:tcPr>
            <w:tcW w:w="3402" w:type="dxa"/>
            <w:tcBorders>
              <w:top w:val="single" w:sz="4" w:space="0" w:color="BFBFBF"/>
              <w:left w:val="single" w:sz="4" w:space="0" w:color="BFBFBF"/>
              <w:bottom w:val="single" w:sz="4" w:space="0" w:color="BFBFBF"/>
              <w:right w:val="single" w:sz="4" w:space="0" w:color="BFBFBF"/>
            </w:tcBorders>
            <w:shd w:val="clear" w:color="auto" w:fill="F2F2F2"/>
          </w:tcPr>
          <w:p w14:paraId="3ED2BF85" w14:textId="77777777" w:rsidR="00D12E73" w:rsidRDefault="00000000">
            <w:pPr>
              <w:spacing w:before="40" w:after="40"/>
            </w:pPr>
            <w:r>
              <w:rPr>
                <w:b/>
                <w:sz w:val="20"/>
              </w:rPr>
              <w:t>Cochrane Protocols</w:t>
            </w:r>
          </w:p>
        </w:tc>
        <w:tc>
          <w:tcPr>
            <w:tcW w:w="2268" w:type="dxa"/>
            <w:tcBorders>
              <w:top w:val="single" w:sz="4" w:space="0" w:color="BFBFBF"/>
              <w:left w:val="single" w:sz="4" w:space="0" w:color="BFBFBF"/>
              <w:bottom w:val="single" w:sz="4" w:space="0" w:color="BFBFBF"/>
              <w:right w:val="single" w:sz="4" w:space="0" w:color="BFBFBF"/>
            </w:tcBorders>
            <w:shd w:val="clear" w:color="auto" w:fill="F2F2F2"/>
          </w:tcPr>
          <w:p w14:paraId="360A15A7" w14:textId="77777777" w:rsidR="00D12E73" w:rsidRDefault="00000000">
            <w:pPr>
              <w:spacing w:before="40" w:after="40"/>
              <w:jc w:val="center"/>
            </w:pPr>
            <w:r>
              <w:rPr>
                <w:sz w:val="20"/>
              </w:rPr>
              <w:t>0</w:t>
            </w:r>
          </w:p>
        </w:tc>
        <w:tc>
          <w:tcPr>
            <w:tcW w:w="6803" w:type="dxa"/>
            <w:tcBorders>
              <w:top w:val="single" w:sz="4" w:space="0" w:color="BFBFBF"/>
              <w:left w:val="single" w:sz="4" w:space="0" w:color="BFBFBF"/>
              <w:bottom w:val="single" w:sz="4" w:space="0" w:color="BFBFBF"/>
              <w:right w:val="single" w:sz="4" w:space="0" w:color="BFBFBF"/>
            </w:tcBorders>
            <w:shd w:val="clear" w:color="auto" w:fill="F2F2F2"/>
          </w:tcPr>
          <w:p w14:paraId="3BED7452" w14:textId="77777777" w:rsidR="00D12E73" w:rsidRDefault="00000000">
            <w:pPr>
              <w:spacing w:before="40" w:after="40"/>
            </w:pPr>
            <w:r>
              <w:rPr>
                <w:sz w:val="20"/>
              </w:rPr>
              <w:t>Sin protocolo registrado en curso</w:t>
            </w:r>
          </w:p>
        </w:tc>
      </w:tr>
      <w:tr w:rsidR="00D12E73" w14:paraId="056652D4" w14:textId="77777777">
        <w:trPr>
          <w:jc w:val="center"/>
        </w:trPr>
        <w:tc>
          <w:tcPr>
            <w:tcW w:w="3402" w:type="dxa"/>
            <w:tcBorders>
              <w:top w:val="single" w:sz="4" w:space="0" w:color="BFBFBF"/>
              <w:left w:val="single" w:sz="4" w:space="0" w:color="BFBFBF"/>
              <w:bottom w:val="single" w:sz="4" w:space="0" w:color="BFBFBF"/>
              <w:right w:val="single" w:sz="4" w:space="0" w:color="BFBFBF"/>
            </w:tcBorders>
          </w:tcPr>
          <w:p w14:paraId="15816931" w14:textId="77777777" w:rsidR="00D12E73" w:rsidRDefault="00000000">
            <w:pPr>
              <w:spacing w:before="40" w:after="40"/>
            </w:pPr>
            <w:r>
              <w:rPr>
                <w:b/>
                <w:sz w:val="20"/>
              </w:rPr>
              <w:t>Trials (CENTRAL)</w:t>
            </w:r>
          </w:p>
        </w:tc>
        <w:tc>
          <w:tcPr>
            <w:tcW w:w="2268" w:type="dxa"/>
            <w:tcBorders>
              <w:top w:val="single" w:sz="4" w:space="0" w:color="BFBFBF"/>
              <w:left w:val="single" w:sz="4" w:space="0" w:color="BFBFBF"/>
              <w:bottom w:val="single" w:sz="4" w:space="0" w:color="BFBFBF"/>
              <w:right w:val="single" w:sz="4" w:space="0" w:color="BFBFBF"/>
            </w:tcBorders>
          </w:tcPr>
          <w:p w14:paraId="20AD2F74" w14:textId="77777777" w:rsidR="00D12E73" w:rsidRDefault="00000000">
            <w:pPr>
              <w:spacing w:before="40" w:after="40"/>
              <w:jc w:val="center"/>
            </w:pPr>
            <w:r>
              <w:rPr>
                <w:sz w:val="20"/>
              </w:rPr>
              <w:t>116</w:t>
            </w:r>
          </w:p>
        </w:tc>
        <w:tc>
          <w:tcPr>
            <w:tcW w:w="6803" w:type="dxa"/>
            <w:tcBorders>
              <w:top w:val="single" w:sz="4" w:space="0" w:color="BFBFBF"/>
              <w:left w:val="single" w:sz="4" w:space="0" w:color="BFBFBF"/>
              <w:bottom w:val="single" w:sz="4" w:space="0" w:color="BFBFBF"/>
              <w:right w:val="single" w:sz="4" w:space="0" w:color="BFBFBF"/>
            </w:tcBorders>
          </w:tcPr>
          <w:p w14:paraId="2F0246E4" w14:textId="77777777" w:rsidR="00D12E73" w:rsidRDefault="00000000">
            <w:pPr>
              <w:spacing w:before="40" w:after="40"/>
            </w:pPr>
            <w:r>
              <w:rPr>
                <w:sz w:val="20"/>
              </w:rPr>
              <w:t>Ensayos clínicos potencialmente relevantes</w:t>
            </w:r>
          </w:p>
        </w:tc>
      </w:tr>
      <w:tr w:rsidR="00D12E73" w14:paraId="72F52D7A" w14:textId="77777777">
        <w:trPr>
          <w:jc w:val="center"/>
        </w:trPr>
        <w:tc>
          <w:tcPr>
            <w:tcW w:w="3402" w:type="dxa"/>
            <w:tcBorders>
              <w:top w:val="single" w:sz="4" w:space="0" w:color="BFBFBF"/>
              <w:left w:val="single" w:sz="4" w:space="0" w:color="BFBFBF"/>
              <w:bottom w:val="single" w:sz="4" w:space="0" w:color="BFBFBF"/>
              <w:right w:val="single" w:sz="4" w:space="0" w:color="BFBFBF"/>
            </w:tcBorders>
            <w:shd w:val="clear" w:color="auto" w:fill="F2F2F2"/>
          </w:tcPr>
          <w:p w14:paraId="418432C2" w14:textId="77777777" w:rsidR="00D12E73" w:rsidRDefault="00000000">
            <w:pPr>
              <w:spacing w:before="40" w:after="40"/>
            </w:pPr>
            <w:r>
              <w:rPr>
                <w:b/>
                <w:sz w:val="20"/>
              </w:rPr>
              <w:t>Editorials</w:t>
            </w:r>
          </w:p>
        </w:tc>
        <w:tc>
          <w:tcPr>
            <w:tcW w:w="2268" w:type="dxa"/>
            <w:tcBorders>
              <w:top w:val="single" w:sz="4" w:space="0" w:color="BFBFBF"/>
              <w:left w:val="single" w:sz="4" w:space="0" w:color="BFBFBF"/>
              <w:bottom w:val="single" w:sz="4" w:space="0" w:color="BFBFBF"/>
              <w:right w:val="single" w:sz="4" w:space="0" w:color="BFBFBF"/>
            </w:tcBorders>
            <w:shd w:val="clear" w:color="auto" w:fill="F2F2F2"/>
          </w:tcPr>
          <w:p w14:paraId="079C089C" w14:textId="77777777" w:rsidR="00D12E73" w:rsidRDefault="00000000">
            <w:pPr>
              <w:spacing w:before="40" w:after="40"/>
              <w:jc w:val="center"/>
            </w:pPr>
            <w:r>
              <w:rPr>
                <w:sz w:val="20"/>
              </w:rPr>
              <w:t>0</w:t>
            </w:r>
          </w:p>
        </w:tc>
        <w:tc>
          <w:tcPr>
            <w:tcW w:w="6803" w:type="dxa"/>
            <w:tcBorders>
              <w:top w:val="single" w:sz="4" w:space="0" w:color="BFBFBF"/>
              <w:left w:val="single" w:sz="4" w:space="0" w:color="BFBFBF"/>
              <w:bottom w:val="single" w:sz="4" w:space="0" w:color="BFBFBF"/>
              <w:right w:val="single" w:sz="4" w:space="0" w:color="BFBFBF"/>
            </w:tcBorders>
            <w:shd w:val="clear" w:color="auto" w:fill="F2F2F2"/>
          </w:tcPr>
          <w:p w14:paraId="0802EAC5" w14:textId="77777777" w:rsidR="00D12E73" w:rsidRDefault="00000000">
            <w:pPr>
              <w:spacing w:before="40" w:after="40"/>
            </w:pPr>
            <w:r>
              <w:rPr>
                <w:sz w:val="20"/>
              </w:rPr>
              <w:t>Sin editoriales sobre el tema</w:t>
            </w:r>
          </w:p>
        </w:tc>
      </w:tr>
      <w:tr w:rsidR="00D12E73" w14:paraId="52B913C8" w14:textId="77777777">
        <w:trPr>
          <w:jc w:val="center"/>
        </w:trPr>
        <w:tc>
          <w:tcPr>
            <w:tcW w:w="3402" w:type="dxa"/>
            <w:tcBorders>
              <w:top w:val="single" w:sz="4" w:space="0" w:color="BFBFBF"/>
              <w:left w:val="single" w:sz="4" w:space="0" w:color="BFBFBF"/>
              <w:bottom w:val="single" w:sz="4" w:space="0" w:color="BFBFBF"/>
              <w:right w:val="single" w:sz="4" w:space="0" w:color="BFBFBF"/>
            </w:tcBorders>
          </w:tcPr>
          <w:p w14:paraId="42DE9E13" w14:textId="77777777" w:rsidR="00D12E73" w:rsidRDefault="00000000">
            <w:pPr>
              <w:spacing w:before="40" w:after="40"/>
            </w:pPr>
            <w:r>
              <w:rPr>
                <w:b/>
                <w:sz w:val="20"/>
              </w:rPr>
              <w:t>Special Collections</w:t>
            </w:r>
          </w:p>
        </w:tc>
        <w:tc>
          <w:tcPr>
            <w:tcW w:w="2268" w:type="dxa"/>
            <w:tcBorders>
              <w:top w:val="single" w:sz="4" w:space="0" w:color="BFBFBF"/>
              <w:left w:val="single" w:sz="4" w:space="0" w:color="BFBFBF"/>
              <w:bottom w:val="single" w:sz="4" w:space="0" w:color="BFBFBF"/>
              <w:right w:val="single" w:sz="4" w:space="0" w:color="BFBFBF"/>
            </w:tcBorders>
          </w:tcPr>
          <w:p w14:paraId="7163295F" w14:textId="77777777" w:rsidR="00D12E73" w:rsidRDefault="00000000">
            <w:pPr>
              <w:spacing w:before="40" w:after="40"/>
              <w:jc w:val="center"/>
            </w:pPr>
            <w:r>
              <w:rPr>
                <w:sz w:val="20"/>
              </w:rPr>
              <w:t>0</w:t>
            </w:r>
          </w:p>
        </w:tc>
        <w:tc>
          <w:tcPr>
            <w:tcW w:w="6803" w:type="dxa"/>
            <w:tcBorders>
              <w:top w:val="single" w:sz="4" w:space="0" w:color="BFBFBF"/>
              <w:left w:val="single" w:sz="4" w:space="0" w:color="BFBFBF"/>
              <w:bottom w:val="single" w:sz="4" w:space="0" w:color="BFBFBF"/>
              <w:right w:val="single" w:sz="4" w:space="0" w:color="BFBFBF"/>
            </w:tcBorders>
          </w:tcPr>
          <w:p w14:paraId="043725FD" w14:textId="77777777" w:rsidR="00D12E73" w:rsidRDefault="00000000">
            <w:pPr>
              <w:spacing w:before="40" w:after="40"/>
            </w:pPr>
            <w:r>
              <w:rPr>
                <w:sz w:val="20"/>
              </w:rPr>
              <w:t>Sin colecciones temáticas relacionadas</w:t>
            </w:r>
          </w:p>
        </w:tc>
      </w:tr>
      <w:tr w:rsidR="00D12E73" w14:paraId="414F7517" w14:textId="77777777">
        <w:trPr>
          <w:jc w:val="center"/>
        </w:trPr>
        <w:tc>
          <w:tcPr>
            <w:tcW w:w="3402" w:type="dxa"/>
            <w:tcBorders>
              <w:top w:val="single" w:sz="4" w:space="0" w:color="BFBFBF"/>
              <w:left w:val="single" w:sz="4" w:space="0" w:color="BFBFBF"/>
              <w:bottom w:val="single" w:sz="4" w:space="0" w:color="BFBFBF"/>
              <w:right w:val="single" w:sz="4" w:space="0" w:color="BFBFBF"/>
            </w:tcBorders>
            <w:shd w:val="clear" w:color="auto" w:fill="F2F2F2"/>
          </w:tcPr>
          <w:p w14:paraId="2138B454" w14:textId="77777777" w:rsidR="00D12E73" w:rsidRDefault="00000000">
            <w:pPr>
              <w:spacing w:before="40" w:after="40"/>
            </w:pPr>
            <w:r>
              <w:rPr>
                <w:b/>
                <w:sz w:val="20"/>
              </w:rPr>
              <w:t>Clinical Answers</w:t>
            </w:r>
          </w:p>
        </w:tc>
        <w:tc>
          <w:tcPr>
            <w:tcW w:w="2268" w:type="dxa"/>
            <w:tcBorders>
              <w:top w:val="single" w:sz="4" w:space="0" w:color="BFBFBF"/>
              <w:left w:val="single" w:sz="4" w:space="0" w:color="BFBFBF"/>
              <w:bottom w:val="single" w:sz="4" w:space="0" w:color="BFBFBF"/>
              <w:right w:val="single" w:sz="4" w:space="0" w:color="BFBFBF"/>
            </w:tcBorders>
            <w:shd w:val="clear" w:color="auto" w:fill="F2F2F2"/>
          </w:tcPr>
          <w:p w14:paraId="176AB7BC" w14:textId="77777777" w:rsidR="00D12E73" w:rsidRDefault="00000000">
            <w:pPr>
              <w:spacing w:before="40" w:after="40"/>
              <w:jc w:val="center"/>
            </w:pPr>
            <w:r>
              <w:rPr>
                <w:sz w:val="20"/>
              </w:rPr>
              <w:t>0</w:t>
            </w:r>
          </w:p>
        </w:tc>
        <w:tc>
          <w:tcPr>
            <w:tcW w:w="6803" w:type="dxa"/>
            <w:tcBorders>
              <w:top w:val="single" w:sz="4" w:space="0" w:color="BFBFBF"/>
              <w:left w:val="single" w:sz="4" w:space="0" w:color="BFBFBF"/>
              <w:bottom w:val="single" w:sz="4" w:space="0" w:color="BFBFBF"/>
              <w:right w:val="single" w:sz="4" w:space="0" w:color="BFBFBF"/>
            </w:tcBorders>
            <w:shd w:val="clear" w:color="auto" w:fill="F2F2F2"/>
          </w:tcPr>
          <w:p w14:paraId="74176A21" w14:textId="77777777" w:rsidR="00D12E73" w:rsidRDefault="00000000">
            <w:pPr>
              <w:spacing w:before="40" w:after="40"/>
            </w:pPr>
            <w:r>
              <w:rPr>
                <w:sz w:val="20"/>
              </w:rPr>
              <w:t>Sin respuestas clínicas sintetizadas</w:t>
            </w:r>
          </w:p>
        </w:tc>
      </w:tr>
    </w:tbl>
    <w:p w14:paraId="55BDF4E1" w14:textId="77777777" w:rsidR="00D12E73" w:rsidRDefault="00D12E73"/>
    <w:p w14:paraId="78E367C2" w14:textId="77777777" w:rsidR="008400F2" w:rsidRPr="008400F2" w:rsidRDefault="008400F2" w:rsidP="008400F2">
      <w:pPr>
        <w:rPr>
          <w:b/>
        </w:rPr>
      </w:pPr>
      <w:r w:rsidRPr="008400F2">
        <w:rPr>
          <w:b/>
        </w:rPr>
        <w:t>Search Strategy — CENTRAL:</w:t>
      </w:r>
    </w:p>
    <w:p w14:paraId="1506AF21" w14:textId="77777777" w:rsidR="008400F2" w:rsidRDefault="008400F2" w:rsidP="008400F2">
      <w:pPr>
        <w:rPr>
          <w:b/>
          <w:sz w:val="18"/>
        </w:rPr>
      </w:pPr>
      <w:r w:rsidRPr="008400F2">
        <w:rPr>
          <w:b/>
        </w:rPr>
        <w:t>#1 Population — 3,762 results</w:t>
      </w:r>
      <w:r w:rsidRPr="008400F2">
        <w:rPr>
          <w:b/>
          <w:sz w:val="18"/>
        </w:rPr>
        <w:t xml:space="preserve"> </w:t>
      </w:r>
    </w:p>
    <w:p w14:paraId="11D175DE" w14:textId="1D16F6CC" w:rsidR="00D12E73" w:rsidRDefault="00000000" w:rsidP="008400F2">
      <w:r>
        <w:rPr>
          <w:sz w:val="18"/>
        </w:rPr>
        <w:t>("medical resident" OR "medical residents" OR "medical fellow" OR "medical fellows" OR "postgraduate medical" OR "postgraduate medicine" OR "physician trainee" OR "physician trainees" OR "junior doctor" OR "junior doctors" OR "medical registrar" OR "medical registrars" OR "specialty trainee" OR "specialty trainees" OR "resident physician" OR "fellow physician" OR "house officer" OR "house staff" OR "graduate medical education" OR "residency training" OR "fellowship training"):ti,ab,kw OR [mh "Internship and Residency"] OR [mh "Education, Medical, Graduate"]</w:t>
      </w:r>
    </w:p>
    <w:p w14:paraId="2BA38F88" w14:textId="77777777" w:rsidR="00D12E73" w:rsidRDefault="00D12E73"/>
    <w:p w14:paraId="3CC622A2" w14:textId="77777777" w:rsidR="00D12E73" w:rsidRDefault="00000000">
      <w:r>
        <w:lastRenderedPageBreak/>
        <w:br w:type="page"/>
      </w:r>
    </w:p>
    <w:p w14:paraId="63314F72" w14:textId="3C792F40" w:rsidR="00D12E73" w:rsidRDefault="00D12E73" w:rsidP="008400F2"/>
    <w:sectPr w:rsidR="00D12E73" w:rsidSect="00034616">
      <w:pgSz w:w="15840" w:h="12240" w:orient="landscape"/>
      <w:pgMar w:top="1134" w:right="1020" w:bottom="113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16cid:durableId="1917083578">
    <w:abstractNumId w:val="8"/>
  </w:num>
  <w:num w:numId="2" w16cid:durableId="1046299549">
    <w:abstractNumId w:val="6"/>
  </w:num>
  <w:num w:numId="3" w16cid:durableId="195050414">
    <w:abstractNumId w:val="5"/>
  </w:num>
  <w:num w:numId="4" w16cid:durableId="1437100199">
    <w:abstractNumId w:val="4"/>
  </w:num>
  <w:num w:numId="5" w16cid:durableId="10452326">
    <w:abstractNumId w:val="7"/>
  </w:num>
  <w:num w:numId="6" w16cid:durableId="1869758764">
    <w:abstractNumId w:val="3"/>
  </w:num>
  <w:num w:numId="7" w16cid:durableId="2104568083">
    <w:abstractNumId w:val="2"/>
  </w:num>
  <w:num w:numId="8" w16cid:durableId="1326932570">
    <w:abstractNumId w:val="1"/>
  </w:num>
  <w:num w:numId="9" w16cid:durableId="7221737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93F11"/>
    <w:rsid w:val="0015074B"/>
    <w:rsid w:val="0029639D"/>
    <w:rsid w:val="00326F90"/>
    <w:rsid w:val="008400F2"/>
    <w:rsid w:val="00AA1D8D"/>
    <w:rsid w:val="00B47730"/>
    <w:rsid w:val="00B9264B"/>
    <w:rsid w:val="00CB0664"/>
    <w:rsid w:val="00D12E7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5ED8B38"/>
  <w14:defaultImageDpi w14:val="300"/>
  <w15:docId w15:val="{C900967C-12AD-0B4F-B061-BAC9E45068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Textoennegrita">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11</Pages>
  <Words>1903</Words>
  <Characters>10470</Characters>
  <Application>Microsoft Office Word</Application>
  <DocSecurity>0</DocSecurity>
  <Lines>87</Lines>
  <Paragraphs>24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12349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Andres Felipe Yepes Velasco</cp:lastModifiedBy>
  <cp:revision>2</cp:revision>
  <dcterms:created xsi:type="dcterms:W3CDTF">2013-12-23T23:15:00Z</dcterms:created>
  <dcterms:modified xsi:type="dcterms:W3CDTF">2026-07-01T13:37:00Z</dcterms:modified>
  <cp:category/>
</cp:coreProperties>
</file>