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CD3D6" w14:textId="77777777" w:rsidR="00377D55" w:rsidRPr="00377D55" w:rsidRDefault="00377D55">
      <w:pPr>
        <w:rPr>
          <w:rFonts w:ascii="Times New Roman" w:hAnsi="Times New Roman" w:cs="Times New Roman"/>
          <w:sz w:val="24"/>
          <w:szCs w:val="24"/>
        </w:rPr>
      </w:pPr>
    </w:p>
    <w:p w14:paraId="02277176" w14:textId="3E3876C3" w:rsidR="00790CCC" w:rsidRPr="00377D55" w:rsidRDefault="00790CCC">
      <w:pPr>
        <w:rPr>
          <w:rFonts w:ascii="Times New Roman" w:hAnsi="Times New Roman" w:cs="Times New Roman"/>
          <w:sz w:val="24"/>
          <w:szCs w:val="24"/>
        </w:rPr>
      </w:pPr>
    </w:p>
    <w:p w14:paraId="384451D5" w14:textId="3CFCC2BC" w:rsidR="002A5D9D" w:rsidRPr="002A5D9D" w:rsidRDefault="002A5D9D" w:rsidP="002A5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bookmarkStart w:id="0" w:name="_Hlk212800812"/>
      <w:bookmarkStart w:id="1" w:name="_Hlk216806814"/>
      <w:r w:rsidRPr="004537A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Table 1</w:t>
      </w:r>
      <w:r w:rsidR="004537A3">
        <w:rPr>
          <w:rFonts w:ascii="Times New Roman" w:eastAsia="Times New Roman" w:hAnsi="Times New Roman" w:cs="Times New Roman"/>
          <w:sz w:val="24"/>
          <w:szCs w:val="24"/>
          <w:lang w:eastAsia="en-IN"/>
        </w:rPr>
        <w:t>:</w:t>
      </w:r>
      <w:r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Precursor quantities and experimental conditions for the co-precipitation synthesis of Zn</w:t>
      </w:r>
      <w:r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nanoparticles.</w:t>
      </w:r>
    </w:p>
    <w:p w14:paraId="3BFA7CA9" w14:textId="138D26F4" w:rsidR="002A5D9D" w:rsidRDefault="002A5D9D" w:rsidP="00790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91C2407" w14:textId="77777777" w:rsidR="002A5D9D" w:rsidRPr="00377D55" w:rsidRDefault="002A5D9D" w:rsidP="00790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tbl>
      <w:tblPr>
        <w:tblStyle w:val="TableGrid"/>
        <w:tblpPr w:leftFromText="180" w:rightFromText="180" w:vertAnchor="page" w:horzAnchor="margin" w:tblpY="3467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4276" w:rsidRPr="00377D55" w14:paraId="56B26EC2" w14:textId="77777777" w:rsidTr="00AE4276">
        <w:tc>
          <w:tcPr>
            <w:tcW w:w="3005" w:type="dxa"/>
          </w:tcPr>
          <w:p w14:paraId="239C7B21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005" w:type="dxa"/>
          </w:tcPr>
          <w:p w14:paraId="452C6C24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Chemical/Value</w:t>
            </w:r>
          </w:p>
        </w:tc>
        <w:tc>
          <w:tcPr>
            <w:tcW w:w="3006" w:type="dxa"/>
          </w:tcPr>
          <w:p w14:paraId="543D8209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</w:tr>
      <w:tr w:rsidR="00AE4276" w:rsidRPr="00377D55" w14:paraId="2F3DD340" w14:textId="77777777" w:rsidTr="00AE4276">
        <w:tc>
          <w:tcPr>
            <w:tcW w:w="3005" w:type="dxa"/>
            <w:vMerge w:val="restart"/>
          </w:tcPr>
          <w:p w14:paraId="164FDA00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Precursors</w:t>
            </w:r>
          </w:p>
        </w:tc>
        <w:tc>
          <w:tcPr>
            <w:tcW w:w="3005" w:type="dxa"/>
          </w:tcPr>
          <w:p w14:paraId="106AFD75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ZnSO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006" w:type="dxa"/>
            <w:vMerge w:val="restart"/>
          </w:tcPr>
          <w:p w14:paraId="738A219B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828AE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1-x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14:paraId="267D47F2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0.00 ≤ x ≤ 0.04</w:t>
            </w:r>
          </w:p>
        </w:tc>
      </w:tr>
      <w:tr w:rsidR="00AE4276" w:rsidRPr="00377D55" w14:paraId="3CD9482E" w14:textId="77777777" w:rsidTr="00AE4276">
        <w:tc>
          <w:tcPr>
            <w:tcW w:w="3005" w:type="dxa"/>
            <w:vMerge/>
          </w:tcPr>
          <w:p w14:paraId="71DE0AE6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E5512C9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7A3">
              <w:rPr>
                <w:rFonts w:ascii="Times New Roman" w:hAnsi="Times New Roman" w:cs="Times New Roman"/>
                <w:sz w:val="24"/>
                <w:szCs w:val="24"/>
              </w:rPr>
              <w:t>NiCl</w:t>
            </w:r>
            <w:r w:rsidRPr="004537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537A3">
              <w:rPr>
                <w:rFonts w:ascii="Times New Roman" w:hAnsi="Times New Roman" w:cs="Times New Roman"/>
                <w:sz w:val="24"/>
                <w:szCs w:val="24"/>
              </w:rPr>
              <w:t>.4H</w:t>
            </w:r>
            <w:r w:rsidRPr="004537A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537A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006" w:type="dxa"/>
            <w:vMerge/>
          </w:tcPr>
          <w:p w14:paraId="50BEA553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276" w:rsidRPr="00377D55" w14:paraId="71C09AE0" w14:textId="77777777" w:rsidTr="00AE4276">
        <w:tc>
          <w:tcPr>
            <w:tcW w:w="3005" w:type="dxa"/>
            <w:vMerge/>
          </w:tcPr>
          <w:p w14:paraId="76B2DD2E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6DC310F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 xml:space="preserve"> (SO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).7H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006" w:type="dxa"/>
            <w:vMerge/>
          </w:tcPr>
          <w:p w14:paraId="0852F654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276" w:rsidRPr="00377D55" w14:paraId="3747D762" w14:textId="77777777" w:rsidTr="00AE4276">
        <w:tc>
          <w:tcPr>
            <w:tcW w:w="3005" w:type="dxa"/>
          </w:tcPr>
          <w:p w14:paraId="05028395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Solvent</w:t>
            </w:r>
          </w:p>
        </w:tc>
        <w:tc>
          <w:tcPr>
            <w:tcW w:w="3005" w:type="dxa"/>
          </w:tcPr>
          <w:p w14:paraId="4C7E9683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Deionized (DI) Water</w:t>
            </w:r>
          </w:p>
        </w:tc>
        <w:tc>
          <w:tcPr>
            <w:tcW w:w="3006" w:type="dxa"/>
          </w:tcPr>
          <w:p w14:paraId="2F60FFF3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100 mL</w:t>
            </w:r>
          </w:p>
        </w:tc>
      </w:tr>
      <w:tr w:rsidR="00AE4276" w:rsidRPr="00377D55" w14:paraId="02D464B4" w14:textId="77777777" w:rsidTr="00AE4276">
        <w:tc>
          <w:tcPr>
            <w:tcW w:w="3005" w:type="dxa"/>
          </w:tcPr>
          <w:p w14:paraId="5A1E96BA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Capping Agent</w:t>
            </w:r>
          </w:p>
        </w:tc>
        <w:tc>
          <w:tcPr>
            <w:tcW w:w="3005" w:type="dxa"/>
          </w:tcPr>
          <w:p w14:paraId="62894C63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Polyvinyl Alcohol (PVA)</w:t>
            </w:r>
          </w:p>
        </w:tc>
        <w:tc>
          <w:tcPr>
            <w:tcW w:w="3006" w:type="dxa"/>
          </w:tcPr>
          <w:p w14:paraId="4844649B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1.0 g</w:t>
            </w:r>
          </w:p>
        </w:tc>
      </w:tr>
      <w:tr w:rsidR="00AE4276" w:rsidRPr="00377D55" w14:paraId="5FF0650B" w14:textId="77777777" w:rsidTr="00AE4276">
        <w:tc>
          <w:tcPr>
            <w:tcW w:w="3005" w:type="dxa"/>
          </w:tcPr>
          <w:p w14:paraId="2928116D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Precipitating Agent</w:t>
            </w:r>
          </w:p>
        </w:tc>
        <w:tc>
          <w:tcPr>
            <w:tcW w:w="3005" w:type="dxa"/>
          </w:tcPr>
          <w:p w14:paraId="013159BF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Ammonia (NH</w:t>
            </w:r>
            <w:r w:rsidRPr="00377D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06" w:type="dxa"/>
          </w:tcPr>
          <w:p w14:paraId="5D4CA204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2 M Solution</w:t>
            </w:r>
          </w:p>
        </w:tc>
      </w:tr>
      <w:tr w:rsidR="00AE4276" w:rsidRPr="00377D55" w14:paraId="274334ED" w14:textId="77777777" w:rsidTr="00AE4276">
        <w:tc>
          <w:tcPr>
            <w:tcW w:w="3005" w:type="dxa"/>
            <w:vMerge w:val="restart"/>
          </w:tcPr>
          <w:p w14:paraId="24614A63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Process</w:t>
            </w:r>
          </w:p>
        </w:tc>
        <w:tc>
          <w:tcPr>
            <w:tcW w:w="3005" w:type="dxa"/>
          </w:tcPr>
          <w:p w14:paraId="436F8750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Potential Hydrogen (pH)</w:t>
            </w:r>
          </w:p>
        </w:tc>
        <w:tc>
          <w:tcPr>
            <w:tcW w:w="3006" w:type="dxa"/>
          </w:tcPr>
          <w:p w14:paraId="28A6EF9D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4276" w:rsidRPr="00377D55" w14:paraId="00DC8FBE" w14:textId="77777777" w:rsidTr="00AE4276">
        <w:tc>
          <w:tcPr>
            <w:tcW w:w="3005" w:type="dxa"/>
            <w:vMerge/>
          </w:tcPr>
          <w:p w14:paraId="5852283C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62DE7237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Reaction Temperature</w:t>
            </w:r>
          </w:p>
        </w:tc>
        <w:tc>
          <w:tcPr>
            <w:tcW w:w="3006" w:type="dxa"/>
          </w:tcPr>
          <w:p w14:paraId="0AD0A1D1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60 °C</w:t>
            </w:r>
          </w:p>
        </w:tc>
      </w:tr>
      <w:tr w:rsidR="00AE4276" w:rsidRPr="00377D55" w14:paraId="52C13194" w14:textId="77777777" w:rsidTr="00AE4276">
        <w:tc>
          <w:tcPr>
            <w:tcW w:w="3005" w:type="dxa"/>
            <w:vMerge/>
          </w:tcPr>
          <w:p w14:paraId="28832412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4A0B9B49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Magnetic stirrer</w:t>
            </w:r>
          </w:p>
        </w:tc>
        <w:tc>
          <w:tcPr>
            <w:tcW w:w="3006" w:type="dxa"/>
          </w:tcPr>
          <w:p w14:paraId="3A510F35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1000 RPM for 4 hours</w:t>
            </w:r>
          </w:p>
        </w:tc>
      </w:tr>
      <w:tr w:rsidR="00AE4276" w:rsidRPr="00377D55" w14:paraId="2C2729AC" w14:textId="77777777" w:rsidTr="00AE4276">
        <w:tc>
          <w:tcPr>
            <w:tcW w:w="3005" w:type="dxa"/>
            <w:vMerge w:val="restart"/>
          </w:tcPr>
          <w:p w14:paraId="5897E5FD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Post-Processing</w:t>
            </w:r>
          </w:p>
        </w:tc>
        <w:tc>
          <w:tcPr>
            <w:tcW w:w="3005" w:type="dxa"/>
          </w:tcPr>
          <w:p w14:paraId="565EF1FA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Drying Conditions</w:t>
            </w:r>
          </w:p>
        </w:tc>
        <w:tc>
          <w:tcPr>
            <w:tcW w:w="3006" w:type="dxa"/>
          </w:tcPr>
          <w:p w14:paraId="1375E036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100 °C for 5 hours</w:t>
            </w:r>
          </w:p>
        </w:tc>
      </w:tr>
      <w:tr w:rsidR="00AE4276" w:rsidRPr="00377D55" w14:paraId="1FBAE906" w14:textId="77777777" w:rsidTr="00AE4276">
        <w:tc>
          <w:tcPr>
            <w:tcW w:w="3005" w:type="dxa"/>
            <w:vMerge/>
          </w:tcPr>
          <w:p w14:paraId="75766BD8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5B143ECB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2361006"/>
            <w:r w:rsidRPr="00377D55">
              <w:rPr>
                <w:rFonts w:ascii="Times New Roman" w:hAnsi="Times New Roman" w:cs="Times New Roman"/>
                <w:sz w:val="24"/>
                <w:szCs w:val="24"/>
              </w:rPr>
              <w:t xml:space="preserve">Calcination </w:t>
            </w:r>
            <w:bookmarkEnd w:id="2"/>
            <w:r w:rsidRPr="00377D55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</w:p>
        </w:tc>
        <w:tc>
          <w:tcPr>
            <w:tcW w:w="3006" w:type="dxa"/>
          </w:tcPr>
          <w:p w14:paraId="32B9DF5E" w14:textId="77777777" w:rsidR="00AE4276" w:rsidRPr="00377D55" w:rsidRDefault="00AE4276" w:rsidP="00AE4276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D55">
              <w:rPr>
                <w:rFonts w:ascii="Times New Roman" w:hAnsi="Times New Roman" w:cs="Times New Roman"/>
                <w:sz w:val="24"/>
                <w:szCs w:val="24"/>
              </w:rPr>
              <w:t xml:space="preserve">900 °C for 5 hours </w:t>
            </w:r>
          </w:p>
        </w:tc>
      </w:tr>
    </w:tbl>
    <w:p w14:paraId="53C1A4B0" w14:textId="77777777" w:rsidR="00790CCC" w:rsidRPr="00377D55" w:rsidRDefault="00790CCC" w:rsidP="00790C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bookmarkEnd w:id="0"/>
    <w:p w14:paraId="73B8BBCF" w14:textId="77777777" w:rsidR="00790CCC" w:rsidRPr="00377D55" w:rsidRDefault="00790CCC" w:rsidP="00790CCC">
      <w:pPr>
        <w:tabs>
          <w:tab w:val="left" w:pos="1515"/>
        </w:tabs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1730E7D8" w14:textId="77777777" w:rsidR="00790CCC" w:rsidRPr="00377D55" w:rsidRDefault="00790CCC" w:rsidP="000F22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344B0" w14:textId="0295842F" w:rsidR="00377D55" w:rsidRPr="00377D55" w:rsidRDefault="00377D55" w:rsidP="000F2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537A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Table </w:t>
      </w:r>
      <w:r w:rsidR="00AE4276" w:rsidRPr="004537A3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2</w:t>
      </w:r>
      <w:r w:rsidR="004537A3">
        <w:rPr>
          <w:rFonts w:ascii="Times New Roman" w:eastAsia="Times New Roman" w:hAnsi="Times New Roman" w:cs="Times New Roman"/>
          <w:sz w:val="24"/>
          <w:szCs w:val="24"/>
          <w:lang w:eastAsia="en-IN"/>
        </w:rPr>
        <w:t>:</w:t>
      </w:r>
      <w:r w:rsidR="00AE4276" w:rsidRPr="004537A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>Structural parameters, including crystallite size (D), lattice constant (a), and microstrain (</w:t>
      </w:r>
      <w:r w:rsidR="00AE4276">
        <w:rPr>
          <w:rFonts w:ascii="Times New Roman" w:eastAsia="Times New Roman" w:hAnsi="Times New Roman" w:cs="Times New Roman"/>
          <w:sz w:val="24"/>
          <w:szCs w:val="24"/>
          <w:lang w:eastAsia="en-IN"/>
        </w:rPr>
        <w:t>ε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), derived from the XRD analysis of the synthesized 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>nanoparticles.</w:t>
      </w:r>
    </w:p>
    <w:p w14:paraId="46022E00" w14:textId="77777777" w:rsidR="00790CCC" w:rsidRPr="00377D55" w:rsidRDefault="00790CCC">
      <w:pPr>
        <w:rPr>
          <w:rFonts w:ascii="Times New Roman" w:hAnsi="Times New Roman" w:cs="Times New Roman"/>
          <w:sz w:val="24"/>
          <w:szCs w:val="24"/>
        </w:rPr>
      </w:pPr>
    </w:p>
    <w:p w14:paraId="7A009A18" w14:textId="04247BF0" w:rsidR="001C34F8" w:rsidRPr="00377D55" w:rsidRDefault="001C34F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638"/>
        <w:gridCol w:w="1268"/>
        <w:gridCol w:w="1074"/>
        <w:gridCol w:w="2103"/>
        <w:gridCol w:w="1729"/>
        <w:gridCol w:w="1394"/>
      </w:tblGrid>
      <w:tr w:rsidR="001C34F8" w:rsidRPr="00377D55" w14:paraId="065729B6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E498F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8FD90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2θ (°)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47F04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d-spacing (Ǻ)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9801E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FWHM (°)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4B332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Crystallite size (D) [nm]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B7D20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Lattice constant [Ǻ]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C070B" w14:textId="77777777" w:rsidR="001C34F8" w:rsidRPr="00377D55" w:rsidRDefault="001C34F8" w:rsidP="001C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Strain [No unit]</w:t>
            </w:r>
          </w:p>
        </w:tc>
      </w:tr>
      <w:tr w:rsidR="001C34F8" w:rsidRPr="00377D55" w14:paraId="0AE4A6A4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7D035" w14:textId="41BC12A2" w:rsidR="001C34F8" w:rsidRPr="00377D55" w:rsidRDefault="004537A3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</w:t>
            </w:r>
            <w:r w:rsidR="001C34F8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B57B8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35.05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11F36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2.5583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72DA3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EA9F1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A79B1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8.485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B276F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0.0032</w:t>
            </w:r>
          </w:p>
        </w:tc>
      </w:tr>
      <w:tr w:rsidR="001C34F8" w:rsidRPr="00377D55" w14:paraId="3413C4B6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9A8D7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EE99E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51E00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2.5527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CD5DE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0.1762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4586C2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46.8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F8389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60E6B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0.0024</w:t>
            </w:r>
          </w:p>
        </w:tc>
      </w:tr>
      <w:tr w:rsidR="001C34F8" w:rsidRPr="00377D55" w14:paraId="46490A19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E498A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821A7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FDA83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E9B13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FE652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739708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5CD12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0.0032</w:t>
            </w:r>
          </w:p>
        </w:tc>
      </w:tr>
      <w:tr w:rsidR="001C34F8" w:rsidRPr="00377D55" w14:paraId="3E4436D8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543C2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57224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34.89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8DB46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2.5696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0BA35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0.4173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482C9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A127E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8.522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42B76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0.0058</w:t>
            </w:r>
          </w:p>
        </w:tc>
      </w:tr>
      <w:tr w:rsidR="001C34F8" w:rsidRPr="00377D55" w14:paraId="0AA2C86C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8C24D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2E8E7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DB319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2.5515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C7D01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46EAD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35.1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69820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8.462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6BCB9" w14:textId="77777777" w:rsidR="001C34F8" w:rsidRPr="00377D55" w:rsidRDefault="001C34F8" w:rsidP="001C34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0.0032</w:t>
            </w:r>
          </w:p>
        </w:tc>
      </w:tr>
    </w:tbl>
    <w:p w14:paraId="06B36B5A" w14:textId="10E9C93A" w:rsidR="001C34F8" w:rsidRPr="00377D55" w:rsidRDefault="001C34F8">
      <w:pPr>
        <w:rPr>
          <w:rFonts w:ascii="Times New Roman" w:hAnsi="Times New Roman" w:cs="Times New Roman"/>
          <w:sz w:val="24"/>
          <w:szCs w:val="24"/>
        </w:rPr>
      </w:pPr>
    </w:p>
    <w:p w14:paraId="73D97B3A" w14:textId="79595302" w:rsidR="008D2F47" w:rsidRPr="00377D55" w:rsidRDefault="008D2F47">
      <w:pPr>
        <w:rPr>
          <w:rFonts w:ascii="Times New Roman" w:hAnsi="Times New Roman" w:cs="Times New Roman"/>
          <w:sz w:val="24"/>
          <w:szCs w:val="24"/>
        </w:rPr>
      </w:pPr>
    </w:p>
    <w:p w14:paraId="1067FD08" w14:textId="6A31146D" w:rsidR="00377D55" w:rsidRPr="00377D55" w:rsidRDefault="00377D55" w:rsidP="00377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Table 3: Tetrahedral (Kt) and Octahedral (Ko) Force Constants of 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>nanoparticles</w:t>
      </w:r>
    </w:p>
    <w:p w14:paraId="72D26624" w14:textId="0CA55B02" w:rsidR="008D2F47" w:rsidRPr="00377D55" w:rsidRDefault="008D2F4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831"/>
        <w:gridCol w:w="831"/>
        <w:gridCol w:w="3222"/>
        <w:gridCol w:w="3121"/>
      </w:tblGrid>
      <w:tr w:rsidR="008D2F47" w:rsidRPr="00377D55" w14:paraId="62F21831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D8561" w14:textId="77777777" w:rsidR="008D2F47" w:rsidRPr="00377D55" w:rsidRDefault="008D2F47" w:rsidP="008D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(x)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2C3A0" w14:textId="1F0CE1AD" w:rsidR="008D2F47" w:rsidRPr="00377D55" w:rsidRDefault="008D2F47" w:rsidP="008D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ν1​ (cm-1)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7AA25" w14:textId="59784767" w:rsidR="008D2F47" w:rsidRPr="00377D55" w:rsidRDefault="008D2F47" w:rsidP="008D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ν2​ (cm-1)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6F8D4" w14:textId="7178CE09" w:rsidR="008D2F47" w:rsidRPr="00377D55" w:rsidRDefault="008D2F47" w:rsidP="008D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Tetrahedral Force Constant, </w:t>
            </w:r>
            <w:r w:rsidR="004537A3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Kt​ (</w:t>
            </w: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×10</w:t>
            </w:r>
            <w:r w:rsidRPr="00AE42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5</w:t>
            </w: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dyne/cm)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A149702" w14:textId="7D640EB7" w:rsidR="008D2F47" w:rsidRPr="00377D55" w:rsidRDefault="008D2F47" w:rsidP="008D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Octahedral Force Constant, </w:t>
            </w:r>
            <w:r w:rsidR="004537A3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Ko​ (</w:t>
            </w: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×10</w:t>
            </w:r>
            <w:r w:rsidRPr="00AE427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5</w:t>
            </w: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dyne/cm)</w:t>
            </w:r>
          </w:p>
        </w:tc>
      </w:tr>
      <w:tr w:rsidR="008D2F47" w:rsidRPr="00377D55" w14:paraId="08D6FE42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7024A" w14:textId="59A345E4" w:rsidR="008D2F47" w:rsidRPr="00377D55" w:rsidRDefault="00E253C0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</w:t>
            </w:r>
            <w:bookmarkStart w:id="3" w:name="_GoBack"/>
            <w:bookmarkEnd w:id="3"/>
            <w:r w:rsidR="008D2F47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FBFB4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A28BE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9DE63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53BE0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1.55</w:t>
            </w:r>
          </w:p>
        </w:tc>
      </w:tr>
      <w:tr w:rsidR="008D2F47" w:rsidRPr="00377D55" w14:paraId="7CF45BAB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4E372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67277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2834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D3F29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CF3DE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</w:t>
            </w:r>
          </w:p>
        </w:tc>
      </w:tr>
      <w:tr w:rsidR="008D2F47" w:rsidRPr="00377D55" w14:paraId="531A0496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DAF06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0556B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9B45B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8A94D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3C930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1.53</w:t>
            </w:r>
          </w:p>
        </w:tc>
      </w:tr>
      <w:tr w:rsidR="008D2F47" w:rsidRPr="00377D55" w14:paraId="7ED63715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ED9A4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038AE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B255C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4EC1A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26554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1.53</w:t>
            </w:r>
          </w:p>
        </w:tc>
      </w:tr>
      <w:tr w:rsidR="008D2F47" w:rsidRPr="00377D55" w14:paraId="52EB3720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C0C39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DE09E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ED542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7FFDF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FDF02" w14:textId="77777777" w:rsidR="008D2F47" w:rsidRPr="00377D55" w:rsidRDefault="008D2F47" w:rsidP="008D2F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1.49</w:t>
            </w:r>
          </w:p>
        </w:tc>
      </w:tr>
    </w:tbl>
    <w:p w14:paraId="3EA10CCE" w14:textId="24AEB9F1" w:rsidR="008D2F47" w:rsidRPr="00377D55" w:rsidRDefault="008D2F47">
      <w:pPr>
        <w:rPr>
          <w:rFonts w:ascii="Times New Roman" w:hAnsi="Times New Roman" w:cs="Times New Roman"/>
          <w:sz w:val="24"/>
          <w:szCs w:val="24"/>
        </w:rPr>
      </w:pPr>
    </w:p>
    <w:p w14:paraId="53536809" w14:textId="65133214" w:rsidR="00377D55" w:rsidRPr="00377D55" w:rsidRDefault="00377D55" w:rsidP="00377D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>Table 4: Cyclic Voltammetry (CV) parameters and calculated specific capacitance of</w:t>
      </w:r>
      <w:r w:rsidR="00AE427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                  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eastAsia="Times New Roman" w:hAnsi="Times New Roman" w:cs="Times New Roman"/>
          <w:sz w:val="24"/>
          <w:szCs w:val="24"/>
          <w:lang w:eastAsia="en-IN"/>
        </w:rPr>
        <w:t>nanoparticles at a scan rate of 10 mV/s</w:t>
      </w:r>
    </w:p>
    <w:p w14:paraId="543A48DA" w14:textId="77777777" w:rsidR="00377D55" w:rsidRPr="00377D55" w:rsidRDefault="00377D5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1343"/>
        <w:gridCol w:w="1193"/>
        <w:gridCol w:w="1117"/>
        <w:gridCol w:w="1431"/>
        <w:gridCol w:w="1324"/>
        <w:gridCol w:w="1717"/>
      </w:tblGrid>
      <w:tr w:rsidR="00624B82" w:rsidRPr="00377D55" w14:paraId="23041B84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EFB8D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(x)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51AB3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Peak Potential, Ep​ (mV)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E33FF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Peak Current, Ip​ (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μA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D97EE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Peak Range, ΔV (mV)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A3437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Integrated Charge, Q (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μC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A20903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Specific Charge, Qs​ (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mC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/g)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A406233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Specific Capacitance, 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Csp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​ (mF/g)</w:t>
            </w:r>
          </w:p>
        </w:tc>
      </w:tr>
      <w:tr w:rsidR="00624B82" w:rsidRPr="00377D55" w14:paraId="6DAD091B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A05A63" w14:textId="79866C1A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  <w:r w:rsidR="00E253C0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87415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123.3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A4E0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1.548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03AE1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FCFD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3.246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60A28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1.082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07534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4.62</w:t>
            </w:r>
          </w:p>
        </w:tc>
      </w:tr>
      <w:tr w:rsidR="00624B82" w:rsidRPr="00377D55" w14:paraId="68296042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33A03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53978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-146.9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A62C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-0.273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CFA6A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212.9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F60D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1.245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3EC82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0.415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4F21F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1.95</w:t>
            </w:r>
          </w:p>
        </w:tc>
      </w:tr>
      <w:tr w:rsidR="00624B82" w:rsidRPr="00377D55" w14:paraId="55FBE1A2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EAB61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17530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-257.3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9A12F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-0.808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94D62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186.5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A831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3.622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4D990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B1D9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6.47</w:t>
            </w:r>
          </w:p>
        </w:tc>
      </w:tr>
      <w:tr w:rsidR="00624B82" w:rsidRPr="00377D55" w14:paraId="077C58A7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BD646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80DC6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-196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556A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-0.858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AD3F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200.9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339A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3.76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84E21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1.253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A3AB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6.24</w:t>
            </w:r>
          </w:p>
        </w:tc>
      </w:tr>
      <w:tr w:rsidR="00624B82" w:rsidRPr="00377D55" w14:paraId="690F5A5D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1B909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47B3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-338.6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7CAD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-0.402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E70FA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107DA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1.666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718A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0.555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98C11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3.14</w:t>
            </w:r>
          </w:p>
        </w:tc>
      </w:tr>
    </w:tbl>
    <w:p w14:paraId="1B1766BB" w14:textId="3C10450D" w:rsidR="00624B82" w:rsidRPr="00377D55" w:rsidRDefault="00624B82">
      <w:pPr>
        <w:rPr>
          <w:rFonts w:ascii="Times New Roman" w:hAnsi="Times New Roman" w:cs="Times New Roman"/>
          <w:sz w:val="24"/>
          <w:szCs w:val="24"/>
        </w:rPr>
      </w:pPr>
    </w:p>
    <w:p w14:paraId="5735C608" w14:textId="40236BF3" w:rsidR="00624B82" w:rsidRDefault="00624B82">
      <w:pPr>
        <w:rPr>
          <w:rFonts w:ascii="Times New Roman" w:hAnsi="Times New Roman" w:cs="Times New Roman"/>
          <w:sz w:val="24"/>
          <w:szCs w:val="24"/>
        </w:rPr>
      </w:pPr>
    </w:p>
    <w:p w14:paraId="29F12B5C" w14:textId="69C6FDD2" w:rsidR="00377D55" w:rsidRDefault="00377D55">
      <w:pPr>
        <w:rPr>
          <w:rFonts w:ascii="Times New Roman" w:hAnsi="Times New Roman" w:cs="Times New Roman"/>
          <w:sz w:val="24"/>
          <w:szCs w:val="24"/>
        </w:rPr>
      </w:pPr>
      <w:r w:rsidRPr="00377D55">
        <w:rPr>
          <w:rFonts w:ascii="Times New Roman" w:hAnsi="Times New Roman" w:cs="Times New Roman"/>
          <w:sz w:val="24"/>
          <w:szCs w:val="24"/>
        </w:rPr>
        <w:t xml:space="preserve">Table 5: Electrochemical Impedance Spectroscopy (EIS) parameters derived from Nyquist plot circle fitting for 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hAnsi="Times New Roman" w:cs="Times New Roman"/>
          <w:sz w:val="24"/>
          <w:szCs w:val="24"/>
        </w:rPr>
        <w:t>nanoparticles</w:t>
      </w:r>
    </w:p>
    <w:p w14:paraId="76B9C566" w14:textId="77777777" w:rsidR="00377D55" w:rsidRPr="00377D55" w:rsidRDefault="00377D5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1591"/>
        <w:gridCol w:w="1937"/>
        <w:gridCol w:w="1562"/>
        <w:gridCol w:w="1539"/>
        <w:gridCol w:w="1473"/>
      </w:tblGrid>
      <w:tr w:rsidR="00624B82" w:rsidRPr="00377D55" w14:paraId="60849CBE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2149C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(x)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D7BBD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Grain Resistance, 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Rg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​ (Ω)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0DE0C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Grain Boundary Resistance, </w:t>
            </w:r>
            <w:proofErr w:type="spell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Rgb</w:t>
            </w:r>
            <w:proofErr w:type="spell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​ (Ω)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34AC7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Total Resistance, Rt​ (Ω)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874A8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Depression Angle, θ (°)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0C602BFF" w14:textId="77777777" w:rsidR="00624B82" w:rsidRPr="00377D55" w:rsidRDefault="00624B82" w:rsidP="00624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Relaxation Parameter (n)</w:t>
            </w:r>
          </w:p>
        </w:tc>
      </w:tr>
      <w:tr w:rsidR="00624B82" w:rsidRPr="00377D55" w14:paraId="341FB1CE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E0D53" w14:textId="6BFD13B2" w:rsidR="00624B82" w:rsidRPr="00377D55" w:rsidRDefault="00E253C0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</w:t>
            </w:r>
            <w:r w:rsidR="00624B82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1FD00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1099.9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3A64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8583.4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F550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9683.3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EAA58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44.73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9BBA0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0.503</w:t>
            </w:r>
          </w:p>
        </w:tc>
      </w:tr>
      <w:tr w:rsidR="00624B82" w:rsidRPr="00377D55" w14:paraId="2FBC890F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50D05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142D8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973.8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E43F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10493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333DB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11466.8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8FE3F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40.99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E9EB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0.545</w:t>
            </w:r>
          </w:p>
        </w:tc>
      </w:tr>
      <w:tr w:rsidR="00624B82" w:rsidRPr="00377D55" w14:paraId="4A876CF7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2DA7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3F52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995.9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09EA1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10250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24893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11245.9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7112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39.59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B137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0.56</w:t>
            </w:r>
          </w:p>
        </w:tc>
      </w:tr>
      <w:tr w:rsidR="00624B82" w:rsidRPr="00377D55" w14:paraId="442DBC3C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C0F4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3F96D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904.9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4BF7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11119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2DFA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12023.9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BAB6A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36.75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BEADC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0.592</w:t>
            </w:r>
          </w:p>
        </w:tc>
      </w:tr>
      <w:tr w:rsidR="00624B82" w:rsidRPr="00377D55" w14:paraId="666F9C3B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B1A1F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5F1C7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1086.3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922F5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9043.9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EC54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10130.2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412EF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43.68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72D3E" w14:textId="77777777" w:rsidR="00624B82" w:rsidRPr="00377D55" w:rsidRDefault="00624B82" w:rsidP="00624B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0.515</w:t>
            </w:r>
          </w:p>
        </w:tc>
      </w:tr>
    </w:tbl>
    <w:p w14:paraId="6FC4F144" w14:textId="6B36DD71" w:rsidR="00624B82" w:rsidRPr="00377D55" w:rsidRDefault="00624B82">
      <w:pPr>
        <w:rPr>
          <w:rFonts w:ascii="Times New Roman" w:hAnsi="Times New Roman" w:cs="Times New Roman"/>
          <w:sz w:val="24"/>
          <w:szCs w:val="24"/>
        </w:rPr>
      </w:pPr>
    </w:p>
    <w:p w14:paraId="32DA1DCE" w14:textId="5B09B892" w:rsidR="006F45FC" w:rsidRDefault="006F45FC">
      <w:pPr>
        <w:rPr>
          <w:rFonts w:ascii="Times New Roman" w:hAnsi="Times New Roman" w:cs="Times New Roman"/>
          <w:sz w:val="24"/>
          <w:szCs w:val="24"/>
        </w:rPr>
      </w:pPr>
    </w:p>
    <w:p w14:paraId="1EFAB007" w14:textId="123FC11B" w:rsidR="00377D55" w:rsidRDefault="00377D55">
      <w:pPr>
        <w:rPr>
          <w:rFonts w:ascii="Times New Roman" w:hAnsi="Times New Roman" w:cs="Times New Roman"/>
          <w:sz w:val="24"/>
          <w:szCs w:val="24"/>
        </w:rPr>
      </w:pPr>
    </w:p>
    <w:p w14:paraId="32DFE401" w14:textId="523AC0DF" w:rsidR="00377D55" w:rsidRDefault="00377D55">
      <w:pPr>
        <w:rPr>
          <w:rFonts w:ascii="Times New Roman" w:hAnsi="Times New Roman" w:cs="Times New Roman"/>
          <w:sz w:val="24"/>
          <w:szCs w:val="24"/>
        </w:rPr>
      </w:pPr>
    </w:p>
    <w:p w14:paraId="330601EE" w14:textId="49BE973E" w:rsidR="00377D55" w:rsidRDefault="00377D55">
      <w:pPr>
        <w:rPr>
          <w:rFonts w:ascii="Times New Roman" w:hAnsi="Times New Roman" w:cs="Times New Roman"/>
          <w:sz w:val="24"/>
          <w:szCs w:val="24"/>
        </w:rPr>
      </w:pPr>
      <w:r w:rsidRPr="00377D55">
        <w:rPr>
          <w:rFonts w:ascii="Times New Roman" w:hAnsi="Times New Roman" w:cs="Times New Roman"/>
          <w:sz w:val="24"/>
          <w:szCs w:val="24"/>
        </w:rPr>
        <w:t xml:space="preserve">Table 6: Dynamic Light Scattering (DLS) parameters of 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="002A5D9D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377D55">
        <w:rPr>
          <w:rFonts w:ascii="Times New Roman" w:hAnsi="Times New Roman" w:cs="Times New Roman"/>
          <w:sz w:val="24"/>
          <w:szCs w:val="24"/>
        </w:rPr>
        <w:t>nanoparticles dispersed in an aqueous medium</w:t>
      </w:r>
    </w:p>
    <w:p w14:paraId="6B0F2C4D" w14:textId="77777777" w:rsidR="00377D55" w:rsidRPr="00377D55" w:rsidRDefault="00377D5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2744"/>
        <w:gridCol w:w="1687"/>
        <w:gridCol w:w="1868"/>
        <w:gridCol w:w="1793"/>
      </w:tblGrid>
      <w:tr w:rsidR="006F45FC" w:rsidRPr="00377D55" w14:paraId="77BB20D1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AE69D" w14:textId="77777777" w:rsidR="006F45FC" w:rsidRPr="00377D55" w:rsidRDefault="006F45FC" w:rsidP="006F4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(x)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DD001" w14:textId="77777777" w:rsidR="006F45FC" w:rsidRPr="00377D55" w:rsidRDefault="006F45FC" w:rsidP="006F4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Z-average Hydrodynamic Diameter, dcumulant​ (nm)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18E55" w14:textId="77777777" w:rsidR="006F45FC" w:rsidRPr="00377D55" w:rsidRDefault="006F45FC" w:rsidP="006F4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Contin Average Diameter (nm)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E1B42" w14:textId="77777777" w:rsidR="006F45FC" w:rsidRPr="00377D55" w:rsidRDefault="006F45FC" w:rsidP="006F4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Polydispersity Index (PDI)</w:t>
            </w: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A089EA6" w14:textId="0E8C2D35" w:rsidR="006F45FC" w:rsidRPr="00377D55" w:rsidRDefault="006F45FC" w:rsidP="006F45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Diffusion Constant, </w:t>
            </w:r>
            <w:proofErr w:type="gramStart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D(</w:t>
            </w:r>
            <w:proofErr w:type="gramEnd"/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×10−9 cm</w:t>
            </w:r>
            <w:r w:rsidRPr="000F226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2</w:t>
            </w: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/s)</w:t>
            </w:r>
          </w:p>
        </w:tc>
      </w:tr>
      <w:tr w:rsidR="006F45FC" w:rsidRPr="00377D55" w14:paraId="70CBD49E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6DBF3" w14:textId="729862BE" w:rsidR="006F45FC" w:rsidRPr="00377D55" w:rsidRDefault="00E253C0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</w:t>
            </w:r>
            <w:r w:rsidR="006F45FC"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0D405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3009.9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27605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7596.3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66C1D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3E8D9E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1.634</w:t>
            </w:r>
          </w:p>
        </w:tc>
      </w:tr>
      <w:tr w:rsidR="006F45FC" w:rsidRPr="00377D55" w14:paraId="4CB1825C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892BB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1E7FA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3182.6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D25B4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8370.7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C59F6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1.018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3F7AE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1.546</w:t>
            </w:r>
          </w:p>
        </w:tc>
      </w:tr>
      <w:tr w:rsidR="006F45FC" w:rsidRPr="00377D55" w14:paraId="56B273E6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2ED72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C0914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3006.4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515DD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7416.7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491B4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0.907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69F1A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1.636</w:t>
            </w:r>
          </w:p>
        </w:tc>
      </w:tr>
      <w:tr w:rsidR="006F45FC" w:rsidRPr="00377D55" w14:paraId="3979F3B8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51506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4522F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4539.9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1A818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13100.2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A8474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1.27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8008E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1.084</w:t>
            </w:r>
          </w:p>
        </w:tc>
      </w:tr>
      <w:tr w:rsidR="006F45FC" w:rsidRPr="00377D55" w14:paraId="5740ADD8" w14:textId="77777777" w:rsidTr="00377D5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7B32A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10A27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4211.3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F6757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12491.6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C411C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1.121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A941C" w14:textId="77777777" w:rsidR="006F45FC" w:rsidRPr="00377D55" w:rsidRDefault="006F45FC" w:rsidP="006F45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77D5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1.168</w:t>
            </w:r>
          </w:p>
        </w:tc>
      </w:tr>
    </w:tbl>
    <w:p w14:paraId="0D1F7140" w14:textId="5EDADDEB" w:rsidR="006F45FC" w:rsidRDefault="006F45FC">
      <w:pPr>
        <w:rPr>
          <w:rFonts w:ascii="Times New Roman" w:hAnsi="Times New Roman" w:cs="Times New Roman"/>
          <w:sz w:val="24"/>
          <w:szCs w:val="24"/>
        </w:rPr>
      </w:pPr>
    </w:p>
    <w:p w14:paraId="0D8072F1" w14:textId="13C6309D" w:rsidR="003E05B8" w:rsidRDefault="003E05B8" w:rsidP="000F22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0A9192" w14:textId="54A8906E" w:rsidR="003E05B8" w:rsidRPr="003330FC" w:rsidRDefault="003E05B8" w:rsidP="000F22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330FC">
        <w:rPr>
          <w:rFonts w:ascii="Times New Roman" w:eastAsia="Times New Roman" w:hAnsi="Times New Roman" w:cs="Times New Roman"/>
          <w:sz w:val="24"/>
          <w:szCs w:val="24"/>
          <w:lang w:eastAsia="en-IN"/>
        </w:rPr>
        <w:t>Table 7. Magnetic parameters, including saturation magnetization (Ms), remanence magnetization (Mr), coercivity (Hc), calculated net magnetic moment (</w:t>
      </w:r>
      <w:r w:rsidR="000F2265">
        <w:rPr>
          <w:rFonts w:ascii="Times New Roman" w:eastAsia="Times New Roman" w:hAnsi="Times New Roman" w:cs="Times New Roman"/>
          <w:sz w:val="24"/>
          <w:szCs w:val="24"/>
          <w:lang w:eastAsia="en-IN"/>
        </w:rPr>
        <w:t>µ</w:t>
      </w:r>
      <w:r w:rsidRPr="003330FC">
        <w:rPr>
          <w:rFonts w:ascii="Times New Roman" w:eastAsia="Times New Roman" w:hAnsi="Times New Roman" w:cs="Times New Roman"/>
          <w:sz w:val="24"/>
          <w:szCs w:val="24"/>
          <w:lang w:eastAsia="en-IN"/>
        </w:rPr>
        <w:t>B), effective anisotropy constant (K), and remanence ratio (R), for the annealed</w:t>
      </w:r>
      <w:r w:rsidR="000F2265" w:rsidRPr="000F226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Zn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1-x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Ni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x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Fe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2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lang w:eastAsia="en-IN"/>
        </w:rPr>
        <w:t>O</w:t>
      </w:r>
      <w:r w:rsidR="000F2265" w:rsidRPr="002A5D9D">
        <w:rPr>
          <w:rFonts w:ascii="Times New Roman" w:eastAsia="Times New Roman" w:hAnsi="Times New Roman" w:cs="Times New Roman"/>
          <w:sz w:val="24"/>
          <w:szCs w:val="24"/>
          <w:vertAlign w:val="subscript"/>
          <w:lang w:eastAsia="en-IN"/>
        </w:rPr>
        <w:t>4</w:t>
      </w:r>
      <w:r w:rsidRPr="003330F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nanoparticles.</w:t>
      </w:r>
    </w:p>
    <w:p w14:paraId="477F4E8D" w14:textId="77777777" w:rsidR="003E05B8" w:rsidRDefault="003E05B8" w:rsidP="003E05B8"/>
    <w:p w14:paraId="79F5601F" w14:textId="77777777" w:rsidR="003E05B8" w:rsidRDefault="003E05B8" w:rsidP="003E05B8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381"/>
        <w:gridCol w:w="1296"/>
        <w:gridCol w:w="870"/>
        <w:gridCol w:w="2085"/>
        <w:gridCol w:w="977"/>
        <w:gridCol w:w="1197"/>
      </w:tblGrid>
      <w:tr w:rsidR="003E05B8" w:rsidRPr="0069708B" w14:paraId="572E8C8D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5817E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Sample (x)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59EE9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Ms (emu/g)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E05D8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Mr (emu/g)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307F6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Hc (</w:t>
            </w:r>
            <w:proofErr w:type="spellStart"/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Oe</w:t>
            </w:r>
            <w:proofErr w:type="spellEnd"/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52FB2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μB</w:t>
            </w:r>
            <w:proofErr w:type="spellEnd"/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(Bohr magneton)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3BCDE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K (erg/g)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17E7E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 (No unit)</w:t>
            </w:r>
          </w:p>
        </w:tc>
      </w:tr>
      <w:tr w:rsidR="003E05B8" w:rsidRPr="0069708B" w14:paraId="7A831ED8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2E2D4" w14:textId="379CA459" w:rsidR="003E05B8" w:rsidRPr="0069708B" w:rsidRDefault="00E253C0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</w:t>
            </w:r>
            <w:r w:rsidR="003E05B8"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49E2E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26.158×10−3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52945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1.3838×10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D1EC0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167C4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1.13×10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6B700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0.249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74AF4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0.0529</w:t>
            </w:r>
          </w:p>
        </w:tc>
      </w:tr>
      <w:tr w:rsidR="003E05B8" w:rsidRPr="0069708B" w14:paraId="218B8ED7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34B1E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5811D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19.975×10−3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6E663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934.21×10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14E49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201.56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53D0F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8.62×10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429B6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2.013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10CFA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0.0468</w:t>
            </w:r>
          </w:p>
        </w:tc>
      </w:tr>
      <w:tr w:rsidR="003E05B8" w:rsidRPr="0069708B" w14:paraId="7767CCD2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3948B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64214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0.23306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1F234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774.67×10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585E4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8.0641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E3CDE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1.00×10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DD9A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0.94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F2553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0.0033</w:t>
            </w:r>
          </w:p>
        </w:tc>
      </w:tr>
      <w:tr w:rsidR="003E05B8" w:rsidRPr="0069708B" w14:paraId="76BC31EB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9952A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C5648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23.087×10−3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6E2D2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725.09×10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863E3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CCDE2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9.96×10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34FD0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1.732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9AA05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0.0314</w:t>
            </w:r>
          </w:p>
        </w:tc>
      </w:tr>
      <w:tr w:rsidR="003E05B8" w:rsidRPr="0069708B" w14:paraId="3632EBD8" w14:textId="77777777" w:rsidTr="00A070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3F5BD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726C1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0.11786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6A4D1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544.20×10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−6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D8C36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26.774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8ECDB" w14:textId="77777777" w:rsidR="003E05B8" w:rsidRPr="0069708B" w:rsidRDefault="003E05B8" w:rsidP="00A07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5.08×10</w:t>
            </w:r>
            <w:r w:rsidRPr="004537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N"/>
              </w:rPr>
              <w:t>−3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33CFE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1.578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78EEC" w14:textId="77777777" w:rsidR="003E05B8" w:rsidRPr="0069708B" w:rsidRDefault="003E05B8" w:rsidP="00A07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708B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0.0046</w:t>
            </w:r>
          </w:p>
        </w:tc>
      </w:tr>
    </w:tbl>
    <w:p w14:paraId="5A8E9DE6" w14:textId="77777777" w:rsidR="003E05B8" w:rsidRDefault="003E05B8" w:rsidP="003E05B8"/>
    <w:p w14:paraId="3543BF31" w14:textId="77777777" w:rsidR="003E05B8" w:rsidRPr="00377D55" w:rsidRDefault="003E05B8">
      <w:pPr>
        <w:rPr>
          <w:rFonts w:ascii="Times New Roman" w:hAnsi="Times New Roman" w:cs="Times New Roman"/>
          <w:sz w:val="24"/>
          <w:szCs w:val="24"/>
        </w:rPr>
      </w:pPr>
    </w:p>
    <w:sectPr w:rsidR="003E05B8" w:rsidRPr="00377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39"/>
    <w:rsid w:val="000E2F51"/>
    <w:rsid w:val="000F2265"/>
    <w:rsid w:val="001C34F8"/>
    <w:rsid w:val="002A5D9D"/>
    <w:rsid w:val="00370139"/>
    <w:rsid w:val="00377D55"/>
    <w:rsid w:val="003E05B8"/>
    <w:rsid w:val="004537A3"/>
    <w:rsid w:val="00574A80"/>
    <w:rsid w:val="00624B82"/>
    <w:rsid w:val="006F45FC"/>
    <w:rsid w:val="00722379"/>
    <w:rsid w:val="00790CCC"/>
    <w:rsid w:val="008C0BE2"/>
    <w:rsid w:val="008D2F47"/>
    <w:rsid w:val="00A033D2"/>
    <w:rsid w:val="00AE4276"/>
    <w:rsid w:val="00C539DD"/>
    <w:rsid w:val="00D967B9"/>
    <w:rsid w:val="00E2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6E9D8"/>
  <w15:chartTrackingRefBased/>
  <w15:docId w15:val="{1A9B7E20-F42A-4C7A-8F27-3176CB4F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h-inline">
    <w:name w:val="math-inline"/>
    <w:basedOn w:val="DefaultParagraphFont"/>
    <w:rsid w:val="00377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1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7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2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MICHEAL SEBASTIAN S</dc:creator>
  <cp:keywords/>
  <dc:description/>
  <cp:lastModifiedBy>MICHEAL SEBASTIAN S</cp:lastModifiedBy>
  <cp:revision>13</cp:revision>
  <cp:lastPrinted>2026-06-22T13:47:00Z</cp:lastPrinted>
  <dcterms:created xsi:type="dcterms:W3CDTF">2026-03-26T06:23:00Z</dcterms:created>
  <dcterms:modified xsi:type="dcterms:W3CDTF">2026-07-01T01:32:00Z</dcterms:modified>
</cp:coreProperties>
</file>