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AA8AD" w14:textId="77777777" w:rsidR="00945565" w:rsidRPr="00CD558A" w:rsidRDefault="00945565" w:rsidP="00945565">
      <w:pPr>
        <w:rPr>
          <w:rFonts w:ascii="Times New Roman" w:hAnsi="Times New Roman" w:cs="Times New Roman"/>
          <w:b/>
          <w:bCs/>
          <w:lang w:val="en-US"/>
        </w:rPr>
      </w:pPr>
      <w:r w:rsidRPr="00CD558A">
        <w:rPr>
          <w:rFonts w:ascii="Times New Roman" w:hAnsi="Times New Roman" w:cs="Times New Roman"/>
          <w:b/>
          <w:bCs/>
          <w:lang w:val="en-US"/>
        </w:rPr>
        <w:t>Supp</w:t>
      </w:r>
      <w:r>
        <w:rPr>
          <w:rFonts w:ascii="Times New Roman" w:hAnsi="Times New Roman" w:cs="Times New Roman"/>
          <w:b/>
          <w:bCs/>
          <w:lang w:val="en-US"/>
        </w:rPr>
        <w:t>lementary</w:t>
      </w:r>
      <w:r w:rsidRPr="00CD558A">
        <w:rPr>
          <w:rFonts w:ascii="Times New Roman" w:hAnsi="Times New Roman" w:cs="Times New Roman"/>
          <w:b/>
          <w:bCs/>
          <w:lang w:val="en-US"/>
        </w:rPr>
        <w:t xml:space="preserve"> Information</w:t>
      </w:r>
    </w:p>
    <w:p w14:paraId="3B95E8EA" w14:textId="77777777" w:rsidR="00945565" w:rsidRPr="00CD558A" w:rsidRDefault="00945565" w:rsidP="00945565">
      <w:pPr>
        <w:rPr>
          <w:rFonts w:ascii="Times New Roman" w:hAnsi="Times New Roman" w:cs="Times New Roman"/>
          <w:b/>
          <w:bCs/>
          <w:lang w:val="en-US"/>
        </w:rPr>
      </w:pPr>
      <w:r w:rsidRPr="00CD558A">
        <w:rPr>
          <w:rFonts w:ascii="Times New Roman" w:hAnsi="Times New Roman" w:cs="Times New Roman"/>
          <w:b/>
          <w:bCs/>
          <w:lang w:val="en-US"/>
        </w:rPr>
        <w:t>Supp</w:t>
      </w:r>
      <w:r>
        <w:rPr>
          <w:rFonts w:ascii="Times New Roman" w:hAnsi="Times New Roman" w:cs="Times New Roman"/>
          <w:b/>
          <w:bCs/>
          <w:lang w:val="en-US"/>
        </w:rPr>
        <w:t>lementary</w:t>
      </w:r>
      <w:r w:rsidRPr="00CD558A">
        <w:rPr>
          <w:rFonts w:ascii="Times New Roman" w:hAnsi="Times New Roman" w:cs="Times New Roman"/>
          <w:b/>
          <w:bCs/>
          <w:lang w:val="en-US"/>
        </w:rPr>
        <w:t xml:space="preserve"> Information 1 Scripts for quantifications in QuPath </w:t>
      </w:r>
    </w:p>
    <w:p w14:paraId="01151A6D" w14:textId="77777777" w:rsidR="00945565" w:rsidRPr="00CD558A" w:rsidRDefault="00945565" w:rsidP="00945565">
      <w:pPr>
        <w:keepNext/>
        <w:rPr>
          <w:rFonts w:ascii="Times New Roman" w:hAnsi="Times New Roman" w:cs="Times New Roman"/>
        </w:rPr>
      </w:pPr>
      <w:r w:rsidRPr="00CD558A">
        <w:rPr>
          <w:rFonts w:ascii="Times New Roman" w:hAnsi="Times New Roman" w:cs="Times New Roman"/>
          <w:noProof/>
        </w:rPr>
        <w:drawing>
          <wp:inline distT="0" distB="0" distL="0" distR="0" wp14:anchorId="59C2FC2A" wp14:editId="2850B153">
            <wp:extent cx="5731510" cy="4044315"/>
            <wp:effectExtent l="0" t="0" r="2540" b="0"/>
            <wp:docPr id="1737997520" name="Picture 1" descr="A collage of images of a brai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7520" name="Picture 1" descr="A collage of images of a brain  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044315"/>
                    </a:xfrm>
                    <a:prstGeom prst="rect">
                      <a:avLst/>
                    </a:prstGeom>
                  </pic:spPr>
                </pic:pic>
              </a:graphicData>
            </a:graphic>
          </wp:inline>
        </w:drawing>
      </w:r>
    </w:p>
    <w:p w14:paraId="21A36AAB" w14:textId="77777777" w:rsidR="00945565" w:rsidRPr="00CD558A" w:rsidRDefault="00945565" w:rsidP="00945565">
      <w:pPr>
        <w:pStyle w:val="Caption"/>
        <w:rPr>
          <w:rFonts w:ascii="Times New Roman" w:hAnsi="Times New Roman" w:cs="Times New Roman"/>
          <w:b/>
          <w:bCs/>
          <w:i w:val="0"/>
          <w:iCs w:val="0"/>
          <w:sz w:val="22"/>
          <w:szCs w:val="22"/>
          <w:lang w:val="en-US"/>
        </w:rPr>
      </w:pPr>
      <w:r>
        <w:rPr>
          <w:rFonts w:ascii="Times New Roman" w:hAnsi="Times New Roman" w:cs="Times New Roman"/>
          <w:b/>
          <w:bCs/>
          <w:i w:val="0"/>
          <w:iCs w:val="0"/>
          <w:sz w:val="22"/>
          <w:szCs w:val="22"/>
          <w:lang w:val="en-US"/>
        </w:rPr>
        <w:t>s</w:t>
      </w:r>
      <w:r w:rsidRPr="00CD558A">
        <w:rPr>
          <w:rFonts w:ascii="Times New Roman" w:hAnsi="Times New Roman" w:cs="Times New Roman"/>
          <w:b/>
          <w:bCs/>
          <w:i w:val="0"/>
          <w:iCs w:val="0"/>
          <w:sz w:val="22"/>
          <w:szCs w:val="22"/>
          <w:lang w:val="en-US"/>
        </w:rPr>
        <w:t xml:space="preserve"> SI2</w:t>
      </w:r>
      <w:r w:rsidRPr="00CD558A">
        <w:rPr>
          <w:rFonts w:ascii="Times New Roman" w:hAnsi="Times New Roman" w:cs="Times New Roman"/>
          <w:i w:val="0"/>
          <w:iCs w:val="0"/>
          <w:sz w:val="22"/>
          <w:szCs w:val="22"/>
          <w:lang w:val="en-US"/>
        </w:rPr>
        <w:t xml:space="preserve"> Images of histological staining and classifiers. A CD31 staining is chosen for illustration. (A) Whole cardiac tissue slide. (B) Threshold for detection of tissue. (C) Image of vessels positive for CD31 with arrows marking the staining and (D) image of pixel classification for quantification of CD31 expression. </w:t>
      </w:r>
    </w:p>
    <w:p w14:paraId="153FD5E7" w14:textId="77777777" w:rsidR="00945565" w:rsidRPr="00CD558A" w:rsidRDefault="00945565" w:rsidP="00945565">
      <w:pPr>
        <w:rPr>
          <w:rFonts w:ascii="Times New Roman" w:hAnsi="Times New Roman" w:cs="Times New Roman"/>
          <w:bCs/>
          <w:lang w:val="en-US"/>
        </w:rPr>
      </w:pPr>
      <w:r w:rsidRPr="00CD558A">
        <w:rPr>
          <w:rFonts w:ascii="Times New Roman" w:hAnsi="Times New Roman" w:cs="Times New Roman"/>
          <w:bCs/>
          <w:lang w:val="en-US"/>
        </w:rPr>
        <w:t xml:space="preserve">//Threshold </w:t>
      </w:r>
    </w:p>
    <w:p w14:paraId="4CFDAB3D" w14:textId="77777777" w:rsidR="00945565" w:rsidRPr="00CD558A" w:rsidRDefault="00945565" w:rsidP="00945565">
      <w:pPr>
        <w:spacing w:before="240" w:after="240"/>
        <w:rPr>
          <w:rFonts w:ascii="Times New Roman" w:hAnsi="Times New Roman" w:cs="Times New Roman"/>
          <w:lang w:val="en-GB"/>
        </w:rPr>
      </w:pPr>
      <w:r w:rsidRPr="00CD558A">
        <w:rPr>
          <w:rFonts w:ascii="Times New Roman" w:eastAsia="Aptos" w:hAnsi="Times New Roman" w:cs="Times New Roman"/>
          <w:lang w:val="en-US"/>
        </w:rPr>
        <w:t xml:space="preserve">setImageType('BRIGHTFIELD_H_DAB'); </w:t>
      </w:r>
    </w:p>
    <w:p w14:paraId="3A9F1AB7" w14:textId="77777777" w:rsidR="00945565" w:rsidRPr="00D77A84" w:rsidRDefault="00945565" w:rsidP="00945565">
      <w:pPr>
        <w:spacing w:before="240" w:after="240"/>
        <w:rPr>
          <w:rFonts w:ascii="Times New Roman" w:eastAsia="Aptos" w:hAnsi="Times New Roman" w:cs="Times New Roman"/>
          <w:lang w:val="en-GB"/>
        </w:rPr>
      </w:pPr>
      <w:r w:rsidRPr="00D77A84">
        <w:rPr>
          <w:rFonts w:ascii="Times New Roman" w:eastAsia="Aptos" w:hAnsi="Times New Roman" w:cs="Times New Roman"/>
          <w:lang w:val="en-GB"/>
        </w:rPr>
        <w:t>setColorDeconvolutionStains('{"Name" : "H-DAB default", "Stain 1" : "Hematoxylin", "Values 1" : "0.65111 0.70119 0.29049", "Stain 2" : "DAB", "Values 2" : "0.26917 0.56824 0.77759", "Background" : " 255 255 255"}');</w:t>
      </w:r>
    </w:p>
    <w:p w14:paraId="04D0AEA8" w14:textId="77777777" w:rsidR="00945565" w:rsidRPr="00CD558A" w:rsidRDefault="00945565" w:rsidP="00945565">
      <w:pPr>
        <w:spacing w:before="240" w:after="240"/>
        <w:rPr>
          <w:rFonts w:ascii="Times New Roman" w:eastAsia="Aptos" w:hAnsi="Times New Roman" w:cs="Times New Roman"/>
          <w:lang w:val="en-US"/>
        </w:rPr>
      </w:pPr>
      <w:r w:rsidRPr="00CD558A">
        <w:rPr>
          <w:rFonts w:ascii="Times New Roman" w:eastAsia="Aptos" w:hAnsi="Times New Roman" w:cs="Times New Roman"/>
          <w:lang w:val="en-US"/>
        </w:rPr>
        <w:t xml:space="preserve">selectAnnotations(); </w:t>
      </w:r>
    </w:p>
    <w:p w14:paraId="54C92425" w14:textId="77777777" w:rsidR="00945565" w:rsidRPr="00CD558A" w:rsidRDefault="00945565" w:rsidP="00945565">
      <w:pPr>
        <w:spacing w:before="240" w:after="240"/>
        <w:rPr>
          <w:rFonts w:ascii="Times New Roman" w:eastAsia="Aptos" w:hAnsi="Times New Roman" w:cs="Times New Roman"/>
          <w:lang w:val="en-US"/>
        </w:rPr>
      </w:pPr>
      <w:r w:rsidRPr="00CD558A">
        <w:rPr>
          <w:rFonts w:ascii="Times New Roman" w:eastAsia="Aptos" w:hAnsi="Times New Roman" w:cs="Times New Roman"/>
          <w:lang w:val="en-US"/>
        </w:rPr>
        <w:t xml:space="preserve"> createAnnotationsFromPixelClassifier("Tissue_CD68", 1.0E7, 2000.0, "SPLIT")</w:t>
      </w:r>
    </w:p>
    <w:p w14:paraId="437C735C" w14:textId="77777777" w:rsidR="00945565" w:rsidRPr="00CD558A" w:rsidRDefault="00945565" w:rsidP="00945565">
      <w:pPr>
        <w:rPr>
          <w:rFonts w:ascii="Times New Roman" w:hAnsi="Times New Roman" w:cs="Times New Roman"/>
          <w:lang w:val="en-US"/>
        </w:rPr>
      </w:pPr>
    </w:p>
    <w:p w14:paraId="18627B0C" w14:textId="77777777" w:rsidR="00945565" w:rsidRPr="00CD558A" w:rsidRDefault="00945565" w:rsidP="00945565">
      <w:pPr>
        <w:rPr>
          <w:rFonts w:ascii="Times New Roman" w:hAnsi="Times New Roman" w:cs="Times New Roman"/>
          <w:bCs/>
          <w:lang w:val="en-US"/>
        </w:rPr>
      </w:pPr>
      <w:r w:rsidRPr="00CD558A">
        <w:rPr>
          <w:rFonts w:ascii="Times New Roman" w:hAnsi="Times New Roman" w:cs="Times New Roman"/>
          <w:bCs/>
          <w:lang w:val="en-US"/>
        </w:rPr>
        <w:t>//Pixel classification</w:t>
      </w:r>
    </w:p>
    <w:p w14:paraId="1517410C" w14:textId="77777777" w:rsidR="00945565" w:rsidRPr="00CD558A" w:rsidRDefault="00945565" w:rsidP="00945565">
      <w:pPr>
        <w:spacing w:before="240" w:after="240"/>
        <w:rPr>
          <w:rFonts w:ascii="Times New Roman" w:hAnsi="Times New Roman" w:cs="Times New Roman"/>
          <w:lang w:val="en-US"/>
        </w:rPr>
      </w:pPr>
      <w:r w:rsidRPr="00CD558A">
        <w:rPr>
          <w:rFonts w:ascii="Times New Roman" w:eastAsia="Aptos" w:hAnsi="Times New Roman" w:cs="Times New Roman"/>
          <w:lang w:val="en-US"/>
        </w:rPr>
        <w:t xml:space="preserve">setImageType('BRIGHTFIELD_H_DAB'); </w:t>
      </w:r>
    </w:p>
    <w:p w14:paraId="382719FD" w14:textId="77777777" w:rsidR="00945565" w:rsidRPr="00D77A84" w:rsidRDefault="00945565" w:rsidP="00945565">
      <w:pPr>
        <w:spacing w:before="240" w:after="240"/>
        <w:rPr>
          <w:rFonts w:ascii="Times New Roman" w:eastAsia="Aptos" w:hAnsi="Times New Roman" w:cs="Times New Roman"/>
          <w:lang w:val="en-GB"/>
        </w:rPr>
      </w:pPr>
      <w:r w:rsidRPr="00D77A84">
        <w:rPr>
          <w:rFonts w:ascii="Times New Roman" w:eastAsia="Aptos" w:hAnsi="Times New Roman" w:cs="Times New Roman"/>
          <w:lang w:val="en-GB"/>
        </w:rPr>
        <w:lastRenderedPageBreak/>
        <w:t>setColorDeconvolutionStains('{"Name" : "H-DAB default", "Stain 1" : "Hematoxylin", "Values 1" : "0.65111 0.70119 0.29049", "Stain 2" : "DAB", "Values 2" : "0.26917 0.56824 0.77759", "Background" : " 255 255 255"}');</w:t>
      </w:r>
    </w:p>
    <w:p w14:paraId="4F1CD454" w14:textId="77777777" w:rsidR="00945565" w:rsidRPr="00CD558A" w:rsidRDefault="00945565" w:rsidP="00945565">
      <w:pPr>
        <w:spacing w:before="240" w:after="240"/>
        <w:rPr>
          <w:rFonts w:ascii="Times New Roman" w:eastAsia="Aptos" w:hAnsi="Times New Roman" w:cs="Times New Roman"/>
          <w:lang w:val="en-US"/>
        </w:rPr>
      </w:pPr>
      <w:r w:rsidRPr="00CD558A">
        <w:rPr>
          <w:rFonts w:ascii="Times New Roman" w:eastAsia="Aptos" w:hAnsi="Times New Roman" w:cs="Times New Roman"/>
          <w:lang w:val="en-US"/>
        </w:rPr>
        <w:t>selectAnnotations();</w:t>
      </w:r>
    </w:p>
    <w:p w14:paraId="200A770E" w14:textId="77777777" w:rsidR="00945565" w:rsidRPr="00CD558A" w:rsidRDefault="00945565" w:rsidP="00945565">
      <w:pPr>
        <w:rPr>
          <w:rFonts w:ascii="Times New Roman" w:hAnsi="Times New Roman" w:cs="Times New Roman"/>
          <w:lang w:val="en-US"/>
        </w:rPr>
      </w:pPr>
      <w:r w:rsidRPr="00CD558A">
        <w:rPr>
          <w:rFonts w:ascii="Times New Roman" w:hAnsi="Times New Roman" w:cs="Times New Roman"/>
          <w:lang w:val="en-US"/>
        </w:rPr>
        <w:t>AddPixelClassifierMeasurements(“CD68_DOX_002_v2”, “CD68_DOX_002_v2)</w:t>
      </w:r>
    </w:p>
    <w:p w14:paraId="4C861413" w14:textId="77777777" w:rsidR="00945565" w:rsidRPr="00CD558A" w:rsidRDefault="00945565" w:rsidP="00945565">
      <w:pPr>
        <w:rPr>
          <w:rFonts w:ascii="Times New Roman" w:hAnsi="Times New Roman" w:cs="Times New Roman"/>
          <w:b/>
          <w:bCs/>
          <w:lang w:val="en-GB"/>
        </w:rPr>
      </w:pPr>
    </w:p>
    <w:p w14:paraId="4EBCFB63" w14:textId="77777777" w:rsidR="00945565" w:rsidRPr="00CD558A" w:rsidRDefault="00945565" w:rsidP="00945565">
      <w:pPr>
        <w:rPr>
          <w:rFonts w:ascii="Times New Roman" w:hAnsi="Times New Roman" w:cs="Times New Roman"/>
          <w:b/>
          <w:bCs/>
          <w:lang w:val="en-GB"/>
        </w:rPr>
      </w:pPr>
    </w:p>
    <w:p w14:paraId="4304E0AD" w14:textId="77777777" w:rsidR="00945565" w:rsidRPr="00CD558A" w:rsidRDefault="00945565" w:rsidP="00945565">
      <w:pPr>
        <w:rPr>
          <w:rFonts w:ascii="Times New Roman" w:hAnsi="Times New Roman" w:cs="Times New Roman"/>
          <w:b/>
          <w:bCs/>
          <w:lang w:val="en-US"/>
        </w:rPr>
      </w:pPr>
      <w:r w:rsidRPr="00CD558A">
        <w:rPr>
          <w:rFonts w:ascii="Times New Roman" w:hAnsi="Times New Roman" w:cs="Times New Roman"/>
          <w:b/>
          <w:bCs/>
          <w:lang w:val="en-US"/>
        </w:rPr>
        <w:br w:type="page"/>
      </w:r>
    </w:p>
    <w:p w14:paraId="2D2C3347" w14:textId="77777777" w:rsidR="00945565" w:rsidRPr="00CD558A" w:rsidRDefault="00945565" w:rsidP="00945565">
      <w:pPr>
        <w:rPr>
          <w:rFonts w:ascii="Times New Roman" w:hAnsi="Times New Roman" w:cs="Times New Roman"/>
          <w:b/>
          <w:bCs/>
          <w:lang w:val="en-GB"/>
        </w:rPr>
      </w:pPr>
      <w:r w:rsidRPr="00CD558A">
        <w:rPr>
          <w:rFonts w:ascii="Times New Roman" w:hAnsi="Times New Roman" w:cs="Times New Roman"/>
          <w:b/>
          <w:bCs/>
          <w:lang w:val="en-US"/>
        </w:rPr>
        <w:lastRenderedPageBreak/>
        <w:t>Supp</w:t>
      </w:r>
      <w:r>
        <w:rPr>
          <w:rFonts w:ascii="Times New Roman" w:hAnsi="Times New Roman" w:cs="Times New Roman"/>
          <w:b/>
          <w:bCs/>
          <w:lang w:val="en-US"/>
        </w:rPr>
        <w:t>lementary</w:t>
      </w:r>
      <w:r w:rsidRPr="00CD558A">
        <w:rPr>
          <w:rFonts w:ascii="Times New Roman" w:hAnsi="Times New Roman" w:cs="Times New Roman"/>
          <w:b/>
          <w:bCs/>
          <w:lang w:val="en-GB"/>
        </w:rPr>
        <w:t xml:space="preserve"> Information </w:t>
      </w:r>
      <w:r>
        <w:rPr>
          <w:rFonts w:ascii="Times New Roman" w:hAnsi="Times New Roman" w:cs="Times New Roman"/>
          <w:b/>
          <w:bCs/>
          <w:lang w:val="en-GB"/>
        </w:rPr>
        <w:t>2</w:t>
      </w:r>
      <w:r w:rsidRPr="00CD558A">
        <w:rPr>
          <w:rFonts w:ascii="Times New Roman" w:hAnsi="Times New Roman" w:cs="Times New Roman"/>
          <w:b/>
          <w:bCs/>
          <w:lang w:val="en-GB"/>
        </w:rPr>
        <w:t xml:space="preserve"> </w:t>
      </w:r>
      <w:r w:rsidRPr="00CD558A">
        <w:rPr>
          <w:rFonts w:ascii="Times New Roman" w:eastAsia="Aptos" w:hAnsi="Times New Roman" w:cs="Times New Roman"/>
          <w:b/>
          <w:bCs/>
          <w:lang w:val="en-US"/>
        </w:rPr>
        <w:t>[</w:t>
      </w:r>
      <w:r w:rsidRPr="00CD558A">
        <w:rPr>
          <w:rFonts w:ascii="Times New Roman" w:eastAsia="Aptos" w:hAnsi="Times New Roman" w:cs="Times New Roman"/>
          <w:b/>
          <w:bCs/>
          <w:vertAlign w:val="superscript"/>
          <w:lang w:val="en-US"/>
        </w:rPr>
        <w:t>64</w:t>
      </w:r>
      <w:r w:rsidRPr="00CD558A">
        <w:rPr>
          <w:rFonts w:ascii="Times New Roman" w:eastAsia="Aptos" w:hAnsi="Times New Roman" w:cs="Times New Roman"/>
          <w:b/>
          <w:bCs/>
          <w:lang w:val="en-US"/>
        </w:rPr>
        <w:t>Cu]Cu-DOTATATE</w:t>
      </w:r>
      <w:r w:rsidRPr="00CD558A">
        <w:rPr>
          <w:rFonts w:ascii="Times New Roman" w:hAnsi="Times New Roman" w:cs="Times New Roman"/>
          <w:b/>
          <w:bCs/>
          <w:lang w:val="en-GB"/>
        </w:rPr>
        <w:t xml:space="preserve"> PET uptake values </w:t>
      </w:r>
      <w:r>
        <w:rPr>
          <w:rFonts w:ascii="Times New Roman" w:hAnsi="Times New Roman" w:cs="Times New Roman"/>
          <w:b/>
          <w:bCs/>
          <w:lang w:val="en-GB"/>
        </w:rPr>
        <w:t>at baseline</w:t>
      </w:r>
    </w:p>
    <w:tbl>
      <w:tblPr>
        <w:tblW w:w="5660" w:type="dxa"/>
        <w:tblCellMar>
          <w:left w:w="0" w:type="dxa"/>
          <w:right w:w="0" w:type="dxa"/>
        </w:tblCellMar>
        <w:tblLook w:val="04A0" w:firstRow="1" w:lastRow="0" w:firstColumn="1" w:lastColumn="0" w:noHBand="0" w:noVBand="1"/>
      </w:tblPr>
      <w:tblGrid>
        <w:gridCol w:w="1078"/>
        <w:gridCol w:w="1098"/>
        <w:gridCol w:w="1075"/>
        <w:gridCol w:w="1275"/>
        <w:gridCol w:w="1134"/>
      </w:tblGrid>
      <w:tr w:rsidR="00945565" w:rsidRPr="00EE7258" w14:paraId="78C924EC" w14:textId="77777777" w:rsidTr="00250BEC">
        <w:trPr>
          <w:trHeight w:val="283"/>
        </w:trPr>
        <w:tc>
          <w:tcPr>
            <w:tcW w:w="107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3B7E9E3"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rPr>
              <w:t>ROI</w:t>
            </w: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1945AB2"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rPr>
              <w:t>Group</w:t>
            </w:r>
          </w:p>
        </w:tc>
        <w:tc>
          <w:tcPr>
            <w:tcW w:w="1075" w:type="dxa"/>
            <w:tcBorders>
              <w:top w:val="single" w:sz="8" w:space="0" w:color="000000"/>
              <w:left w:val="single" w:sz="8" w:space="0" w:color="000000"/>
              <w:bottom w:val="single" w:sz="8" w:space="0" w:color="000000"/>
              <w:right w:val="single" w:sz="8" w:space="0" w:color="000000"/>
            </w:tcBorders>
          </w:tcPr>
          <w:p w14:paraId="03681F1B" w14:textId="77777777" w:rsidR="00945565" w:rsidRDefault="00945565" w:rsidP="00250BEC">
            <w:pPr>
              <w:spacing w:after="0"/>
              <w:rPr>
                <w:rFonts w:ascii="Times New Roman" w:hAnsi="Times New Roman" w:cs="Times New Roman"/>
                <w:b/>
                <w:bCs/>
                <w:sz w:val="18"/>
                <w:szCs w:val="18"/>
              </w:rPr>
            </w:pPr>
            <w:r>
              <w:rPr>
                <w:rFonts w:ascii="Times New Roman" w:hAnsi="Times New Roman" w:cs="Times New Roman"/>
                <w:b/>
                <w:bCs/>
                <w:sz w:val="18"/>
                <w:szCs w:val="18"/>
              </w:rPr>
              <w:t>Animals (n)</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C7E0A60" w14:textId="77777777" w:rsidR="00945565" w:rsidRPr="00EE7258" w:rsidRDefault="00945565" w:rsidP="00250BEC">
            <w:pPr>
              <w:spacing w:after="0"/>
              <w:rPr>
                <w:rFonts w:ascii="Times New Roman" w:hAnsi="Times New Roman" w:cs="Times New Roman"/>
                <w:b/>
                <w:bCs/>
                <w:sz w:val="18"/>
                <w:szCs w:val="18"/>
                <w:lang/>
              </w:rPr>
            </w:pPr>
            <w:r w:rsidRPr="009E6C37">
              <w:rPr>
                <w:rFonts w:ascii="Times New Roman" w:hAnsi="Times New Roman" w:cs="Times New Roman"/>
                <w:b/>
                <w:bCs/>
                <w:sz w:val="18"/>
                <w:szCs w:val="18"/>
                <w:lang/>
              </w:rPr>
              <w:t>SUVmean (g/mL) ± SD</w:t>
            </w:r>
          </w:p>
        </w:tc>
        <w:tc>
          <w:tcPr>
            <w:tcW w:w="1134"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A60EE3A"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i/>
                <w:iCs/>
                <w:sz w:val="18"/>
                <w:szCs w:val="18"/>
                <w:lang w:val="en-GB"/>
              </w:rPr>
              <w:t>p</w:t>
            </w:r>
            <w:r w:rsidRPr="00EE7258">
              <w:rPr>
                <w:rFonts w:ascii="Times New Roman" w:hAnsi="Times New Roman" w:cs="Times New Roman"/>
                <w:b/>
                <w:bCs/>
                <w:sz w:val="18"/>
                <w:szCs w:val="18"/>
                <w:lang w:val="en-GB"/>
              </w:rPr>
              <w:t xml:space="preserve">-value </w:t>
            </w:r>
          </w:p>
          <w:p w14:paraId="139FE963"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GB"/>
              </w:rPr>
              <w:t xml:space="preserve"> </w:t>
            </w:r>
          </w:p>
        </w:tc>
      </w:tr>
      <w:tr w:rsidR="00945565" w:rsidRPr="00EE7258" w14:paraId="113EE509" w14:textId="77777777" w:rsidTr="00250BEC">
        <w:trPr>
          <w:trHeight w:val="283"/>
        </w:trPr>
        <w:tc>
          <w:tcPr>
            <w:tcW w:w="1078"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79A672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Inferior wall</w:t>
            </w: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973E88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075" w:type="dxa"/>
            <w:tcBorders>
              <w:top w:val="single" w:sz="8" w:space="0" w:color="000000"/>
              <w:left w:val="single" w:sz="8" w:space="0" w:color="000000"/>
              <w:bottom w:val="single" w:sz="8" w:space="0" w:color="000000"/>
              <w:right w:val="single" w:sz="8" w:space="0" w:color="000000"/>
            </w:tcBorders>
          </w:tcPr>
          <w:p w14:paraId="4EAD81ED"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2</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715E41FA"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0.208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0.02</w:t>
            </w:r>
          </w:p>
        </w:tc>
        <w:tc>
          <w:tcPr>
            <w:tcW w:w="1134" w:type="dxa"/>
            <w:vMerge w:val="restart"/>
            <w:tcBorders>
              <w:top w:val="single" w:sz="8" w:space="0" w:color="000000"/>
              <w:left w:val="single" w:sz="8" w:space="0" w:color="000000"/>
              <w:right w:val="single" w:sz="8" w:space="0" w:color="000000"/>
            </w:tcBorders>
            <w:tcMar>
              <w:top w:w="15" w:type="dxa"/>
              <w:left w:w="50" w:type="dxa"/>
              <w:bottom w:w="0" w:type="dxa"/>
              <w:right w:w="50" w:type="dxa"/>
            </w:tcMar>
          </w:tcPr>
          <w:p w14:paraId="48160EB4"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0.458</w:t>
            </w:r>
          </w:p>
        </w:tc>
      </w:tr>
      <w:tr w:rsidR="00945565" w:rsidRPr="00EE7258" w14:paraId="3B94B65C"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E55559"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D08115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075" w:type="dxa"/>
            <w:tcBorders>
              <w:top w:val="single" w:sz="8" w:space="0" w:color="000000"/>
              <w:left w:val="single" w:sz="8" w:space="0" w:color="000000"/>
              <w:bottom w:val="single" w:sz="8" w:space="0" w:color="000000"/>
              <w:right w:val="single" w:sz="8" w:space="0" w:color="000000"/>
            </w:tcBorders>
          </w:tcPr>
          <w:p w14:paraId="198D5666"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9</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5E385833"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0.177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0.04</w:t>
            </w:r>
          </w:p>
        </w:tc>
        <w:tc>
          <w:tcPr>
            <w:tcW w:w="1134" w:type="dxa"/>
            <w:vMerge/>
            <w:tcBorders>
              <w:left w:val="single" w:sz="8" w:space="0" w:color="000000"/>
              <w:right w:val="single" w:sz="8" w:space="0" w:color="000000"/>
            </w:tcBorders>
            <w:tcMar>
              <w:top w:w="15" w:type="dxa"/>
              <w:left w:w="50" w:type="dxa"/>
              <w:bottom w:w="0" w:type="dxa"/>
              <w:right w:w="50" w:type="dxa"/>
            </w:tcMar>
          </w:tcPr>
          <w:p w14:paraId="329C91DE" w14:textId="77777777" w:rsidR="00945565" w:rsidRPr="00EE7258" w:rsidRDefault="00945565" w:rsidP="00250BEC">
            <w:pPr>
              <w:spacing w:after="0"/>
              <w:rPr>
                <w:rFonts w:ascii="Times New Roman" w:hAnsi="Times New Roman" w:cs="Times New Roman"/>
                <w:sz w:val="18"/>
                <w:szCs w:val="18"/>
                <w:lang/>
              </w:rPr>
            </w:pPr>
          </w:p>
        </w:tc>
      </w:tr>
      <w:tr w:rsidR="00945565" w:rsidRPr="00EE7258" w14:paraId="21C5CBE6"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24B08D"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195F5D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075" w:type="dxa"/>
            <w:tcBorders>
              <w:top w:val="single" w:sz="8" w:space="0" w:color="000000"/>
              <w:left w:val="single" w:sz="8" w:space="0" w:color="000000"/>
              <w:bottom w:val="single" w:sz="8" w:space="0" w:color="000000"/>
              <w:right w:val="single" w:sz="8" w:space="0" w:color="000000"/>
            </w:tcBorders>
          </w:tcPr>
          <w:p w14:paraId="310583DD"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3</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3BA07CB1"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0.210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0.05</w:t>
            </w:r>
          </w:p>
        </w:tc>
        <w:tc>
          <w:tcPr>
            <w:tcW w:w="1134" w:type="dxa"/>
            <w:vMerge/>
            <w:tcBorders>
              <w:left w:val="single" w:sz="8" w:space="0" w:color="000000"/>
              <w:bottom w:val="single" w:sz="8" w:space="0" w:color="000000"/>
              <w:right w:val="single" w:sz="8" w:space="0" w:color="000000"/>
            </w:tcBorders>
            <w:tcMar>
              <w:top w:w="15" w:type="dxa"/>
              <w:left w:w="50" w:type="dxa"/>
              <w:bottom w:w="0" w:type="dxa"/>
              <w:right w:w="50" w:type="dxa"/>
            </w:tcMar>
          </w:tcPr>
          <w:p w14:paraId="16DC701D" w14:textId="77777777" w:rsidR="00945565" w:rsidRPr="00EE7258" w:rsidRDefault="00945565" w:rsidP="00250BEC">
            <w:pPr>
              <w:spacing w:after="0"/>
              <w:rPr>
                <w:rFonts w:ascii="Times New Roman" w:hAnsi="Times New Roman" w:cs="Times New Roman"/>
                <w:sz w:val="18"/>
                <w:szCs w:val="18"/>
                <w:lang/>
              </w:rPr>
            </w:pPr>
          </w:p>
        </w:tc>
      </w:tr>
      <w:tr w:rsidR="00945565" w:rsidRPr="00EE7258" w14:paraId="1FA2F549" w14:textId="77777777" w:rsidTr="00250BEC">
        <w:trPr>
          <w:trHeight w:val="283"/>
        </w:trPr>
        <w:tc>
          <w:tcPr>
            <w:tcW w:w="1078"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3C2BF55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Septum </w:t>
            </w: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D70130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075" w:type="dxa"/>
            <w:tcBorders>
              <w:top w:val="single" w:sz="8" w:space="0" w:color="000000"/>
              <w:left w:val="single" w:sz="8" w:space="0" w:color="000000"/>
              <w:bottom w:val="single" w:sz="8" w:space="0" w:color="000000"/>
              <w:right w:val="single" w:sz="8" w:space="0" w:color="000000"/>
            </w:tcBorders>
          </w:tcPr>
          <w:p w14:paraId="4F97AAA5"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2</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087A5C61"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0.232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0.00</w:t>
            </w:r>
          </w:p>
        </w:tc>
        <w:tc>
          <w:tcPr>
            <w:tcW w:w="1134" w:type="dxa"/>
            <w:vMerge w:val="restart"/>
            <w:tcBorders>
              <w:top w:val="single" w:sz="8" w:space="0" w:color="000000"/>
              <w:left w:val="single" w:sz="8" w:space="0" w:color="000000"/>
              <w:right w:val="single" w:sz="8" w:space="0" w:color="000000"/>
            </w:tcBorders>
            <w:tcMar>
              <w:top w:w="15" w:type="dxa"/>
              <w:left w:w="50" w:type="dxa"/>
              <w:bottom w:w="0" w:type="dxa"/>
              <w:right w:w="50" w:type="dxa"/>
            </w:tcMar>
          </w:tcPr>
          <w:p w14:paraId="59369FF2"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0.740</w:t>
            </w:r>
          </w:p>
        </w:tc>
      </w:tr>
      <w:tr w:rsidR="00945565" w:rsidRPr="00EE7258" w14:paraId="65D2756A"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8BA59"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901D77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075" w:type="dxa"/>
            <w:tcBorders>
              <w:top w:val="single" w:sz="8" w:space="0" w:color="000000"/>
              <w:left w:val="single" w:sz="8" w:space="0" w:color="000000"/>
              <w:bottom w:val="single" w:sz="8" w:space="0" w:color="000000"/>
              <w:right w:val="single" w:sz="8" w:space="0" w:color="000000"/>
            </w:tcBorders>
          </w:tcPr>
          <w:p w14:paraId="06B33EEE"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9</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2581F65F"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0.276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0.14</w:t>
            </w:r>
          </w:p>
        </w:tc>
        <w:tc>
          <w:tcPr>
            <w:tcW w:w="1134" w:type="dxa"/>
            <w:vMerge/>
            <w:tcBorders>
              <w:left w:val="single" w:sz="8" w:space="0" w:color="000000"/>
              <w:right w:val="single" w:sz="8" w:space="0" w:color="000000"/>
            </w:tcBorders>
            <w:tcMar>
              <w:top w:w="15" w:type="dxa"/>
              <w:left w:w="50" w:type="dxa"/>
              <w:bottom w:w="0" w:type="dxa"/>
              <w:right w:w="50" w:type="dxa"/>
            </w:tcMar>
          </w:tcPr>
          <w:p w14:paraId="05D5600D" w14:textId="77777777" w:rsidR="00945565" w:rsidRPr="00EE7258" w:rsidRDefault="00945565" w:rsidP="00250BEC">
            <w:pPr>
              <w:spacing w:after="0"/>
              <w:rPr>
                <w:rFonts w:ascii="Times New Roman" w:hAnsi="Times New Roman" w:cs="Times New Roman"/>
                <w:sz w:val="18"/>
                <w:szCs w:val="18"/>
                <w:lang/>
              </w:rPr>
            </w:pPr>
          </w:p>
        </w:tc>
      </w:tr>
      <w:tr w:rsidR="00945565" w:rsidRPr="00EE7258" w14:paraId="54C270A0"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EF412B"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6A3EA6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075" w:type="dxa"/>
            <w:tcBorders>
              <w:top w:val="single" w:sz="8" w:space="0" w:color="000000"/>
              <w:left w:val="single" w:sz="8" w:space="0" w:color="000000"/>
              <w:bottom w:val="single" w:sz="8" w:space="0" w:color="000000"/>
              <w:right w:val="single" w:sz="8" w:space="0" w:color="000000"/>
            </w:tcBorders>
          </w:tcPr>
          <w:p w14:paraId="6964852D"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3</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5055F0AE"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0.221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0.05</w:t>
            </w:r>
          </w:p>
        </w:tc>
        <w:tc>
          <w:tcPr>
            <w:tcW w:w="1134" w:type="dxa"/>
            <w:vMerge/>
            <w:tcBorders>
              <w:left w:val="single" w:sz="8" w:space="0" w:color="000000"/>
              <w:bottom w:val="single" w:sz="8" w:space="0" w:color="000000"/>
              <w:right w:val="single" w:sz="8" w:space="0" w:color="000000"/>
            </w:tcBorders>
            <w:tcMar>
              <w:top w:w="15" w:type="dxa"/>
              <w:left w:w="50" w:type="dxa"/>
              <w:bottom w:w="0" w:type="dxa"/>
              <w:right w:w="50" w:type="dxa"/>
            </w:tcMar>
          </w:tcPr>
          <w:p w14:paraId="0BFF1B2E" w14:textId="77777777" w:rsidR="00945565" w:rsidRPr="00EE7258" w:rsidRDefault="00945565" w:rsidP="00250BEC">
            <w:pPr>
              <w:spacing w:after="0"/>
              <w:rPr>
                <w:rFonts w:ascii="Times New Roman" w:hAnsi="Times New Roman" w:cs="Times New Roman"/>
                <w:sz w:val="18"/>
                <w:szCs w:val="18"/>
                <w:lang/>
              </w:rPr>
            </w:pPr>
          </w:p>
        </w:tc>
      </w:tr>
      <w:tr w:rsidR="00945565" w:rsidRPr="00EE7258" w14:paraId="56CCAF65" w14:textId="77777777" w:rsidTr="00250BEC">
        <w:trPr>
          <w:trHeight w:val="283"/>
        </w:trPr>
        <w:tc>
          <w:tcPr>
            <w:tcW w:w="1078"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2679DD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Anterior wall</w:t>
            </w: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C1E1FC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075" w:type="dxa"/>
            <w:tcBorders>
              <w:top w:val="single" w:sz="8" w:space="0" w:color="000000"/>
              <w:left w:val="single" w:sz="8" w:space="0" w:color="000000"/>
              <w:bottom w:val="single" w:sz="8" w:space="0" w:color="000000"/>
              <w:right w:val="single" w:sz="8" w:space="0" w:color="000000"/>
            </w:tcBorders>
          </w:tcPr>
          <w:p w14:paraId="4AB63916"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2</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4BB8DD61"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0.184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w:t>
            </w:r>
          </w:p>
        </w:tc>
        <w:tc>
          <w:tcPr>
            <w:tcW w:w="1134" w:type="dxa"/>
            <w:vMerge w:val="restart"/>
            <w:tcBorders>
              <w:top w:val="single" w:sz="8" w:space="0" w:color="000000"/>
              <w:left w:val="single" w:sz="8" w:space="0" w:color="000000"/>
              <w:right w:val="single" w:sz="8" w:space="0" w:color="000000"/>
            </w:tcBorders>
            <w:tcMar>
              <w:top w:w="15" w:type="dxa"/>
              <w:left w:w="50" w:type="dxa"/>
              <w:bottom w:w="0" w:type="dxa"/>
              <w:right w:w="50" w:type="dxa"/>
            </w:tcMar>
          </w:tcPr>
          <w:p w14:paraId="0E11AAA8"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0.806</w:t>
            </w:r>
          </w:p>
        </w:tc>
      </w:tr>
      <w:tr w:rsidR="00945565" w:rsidRPr="00EE7258" w14:paraId="2153A182"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190A9"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0C7442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075" w:type="dxa"/>
            <w:tcBorders>
              <w:top w:val="single" w:sz="8" w:space="0" w:color="000000"/>
              <w:left w:val="single" w:sz="8" w:space="0" w:color="000000"/>
              <w:bottom w:val="single" w:sz="8" w:space="0" w:color="000000"/>
              <w:right w:val="single" w:sz="8" w:space="0" w:color="000000"/>
            </w:tcBorders>
          </w:tcPr>
          <w:p w14:paraId="278DDB04"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9</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0817FC4D"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0.225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0.12</w:t>
            </w:r>
          </w:p>
        </w:tc>
        <w:tc>
          <w:tcPr>
            <w:tcW w:w="1134" w:type="dxa"/>
            <w:vMerge/>
            <w:tcBorders>
              <w:left w:val="single" w:sz="8" w:space="0" w:color="000000"/>
              <w:right w:val="single" w:sz="8" w:space="0" w:color="000000"/>
            </w:tcBorders>
            <w:tcMar>
              <w:top w:w="15" w:type="dxa"/>
              <w:left w:w="50" w:type="dxa"/>
              <w:bottom w:w="0" w:type="dxa"/>
              <w:right w:w="50" w:type="dxa"/>
            </w:tcMar>
          </w:tcPr>
          <w:p w14:paraId="1B36D344" w14:textId="77777777" w:rsidR="00945565" w:rsidRPr="00EE7258" w:rsidRDefault="00945565" w:rsidP="00250BEC">
            <w:pPr>
              <w:spacing w:after="0"/>
              <w:rPr>
                <w:rFonts w:ascii="Times New Roman" w:hAnsi="Times New Roman" w:cs="Times New Roman"/>
                <w:sz w:val="18"/>
                <w:szCs w:val="18"/>
                <w:lang/>
              </w:rPr>
            </w:pPr>
          </w:p>
        </w:tc>
      </w:tr>
      <w:tr w:rsidR="00945565" w:rsidRPr="00EE7258" w14:paraId="0B218DB7"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67CED9"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9770D6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075" w:type="dxa"/>
            <w:tcBorders>
              <w:top w:val="single" w:sz="8" w:space="0" w:color="000000"/>
              <w:left w:val="single" w:sz="8" w:space="0" w:color="000000"/>
              <w:bottom w:val="single" w:sz="8" w:space="0" w:color="000000"/>
              <w:right w:val="single" w:sz="8" w:space="0" w:color="000000"/>
            </w:tcBorders>
          </w:tcPr>
          <w:p w14:paraId="774A3FEB"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3</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76832536"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0.187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0.04</w:t>
            </w:r>
          </w:p>
        </w:tc>
        <w:tc>
          <w:tcPr>
            <w:tcW w:w="1134" w:type="dxa"/>
            <w:vMerge/>
            <w:tcBorders>
              <w:left w:val="single" w:sz="8" w:space="0" w:color="000000"/>
              <w:bottom w:val="single" w:sz="8" w:space="0" w:color="000000"/>
              <w:right w:val="single" w:sz="8" w:space="0" w:color="000000"/>
            </w:tcBorders>
            <w:tcMar>
              <w:top w:w="15" w:type="dxa"/>
              <w:left w:w="50" w:type="dxa"/>
              <w:bottom w:w="0" w:type="dxa"/>
              <w:right w:w="50" w:type="dxa"/>
            </w:tcMar>
          </w:tcPr>
          <w:p w14:paraId="203778CA" w14:textId="77777777" w:rsidR="00945565" w:rsidRPr="00EE7258" w:rsidRDefault="00945565" w:rsidP="00250BEC">
            <w:pPr>
              <w:spacing w:after="0"/>
              <w:rPr>
                <w:rFonts w:ascii="Times New Roman" w:hAnsi="Times New Roman" w:cs="Times New Roman"/>
                <w:sz w:val="18"/>
                <w:szCs w:val="18"/>
                <w:lang/>
              </w:rPr>
            </w:pPr>
          </w:p>
        </w:tc>
      </w:tr>
      <w:tr w:rsidR="00945565" w:rsidRPr="00EE7258" w14:paraId="68B4471C" w14:textId="77777777" w:rsidTr="00250BEC">
        <w:trPr>
          <w:trHeight w:val="283"/>
        </w:trPr>
        <w:tc>
          <w:tcPr>
            <w:tcW w:w="1078"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1465F0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Lateral wall</w:t>
            </w: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3B8563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075" w:type="dxa"/>
            <w:tcBorders>
              <w:top w:val="single" w:sz="8" w:space="0" w:color="000000"/>
              <w:left w:val="single" w:sz="8" w:space="0" w:color="000000"/>
              <w:bottom w:val="single" w:sz="8" w:space="0" w:color="000000"/>
              <w:right w:val="single" w:sz="8" w:space="0" w:color="000000"/>
            </w:tcBorders>
          </w:tcPr>
          <w:p w14:paraId="71CFC761"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2</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4B20C0CF"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0.222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0.04</w:t>
            </w:r>
          </w:p>
        </w:tc>
        <w:tc>
          <w:tcPr>
            <w:tcW w:w="1134" w:type="dxa"/>
            <w:vMerge w:val="restart"/>
            <w:tcBorders>
              <w:top w:val="single" w:sz="8" w:space="0" w:color="000000"/>
              <w:left w:val="single" w:sz="8" w:space="0" w:color="000000"/>
              <w:right w:val="single" w:sz="8" w:space="0" w:color="000000"/>
            </w:tcBorders>
            <w:tcMar>
              <w:top w:w="15" w:type="dxa"/>
              <w:left w:w="50" w:type="dxa"/>
              <w:bottom w:w="0" w:type="dxa"/>
              <w:right w:w="50" w:type="dxa"/>
            </w:tcMar>
          </w:tcPr>
          <w:p w14:paraId="4291A6AE"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0.836</w:t>
            </w:r>
          </w:p>
        </w:tc>
      </w:tr>
      <w:tr w:rsidR="00945565" w:rsidRPr="00EE7258" w14:paraId="47353562"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18FE92"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4EB1B7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075" w:type="dxa"/>
            <w:tcBorders>
              <w:top w:val="single" w:sz="8" w:space="0" w:color="000000"/>
              <w:left w:val="single" w:sz="8" w:space="0" w:color="000000"/>
              <w:bottom w:val="single" w:sz="8" w:space="0" w:color="000000"/>
              <w:right w:val="single" w:sz="8" w:space="0" w:color="000000"/>
            </w:tcBorders>
          </w:tcPr>
          <w:p w14:paraId="0A89FB81"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9</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6A8231B8"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0.245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0.11</w:t>
            </w:r>
          </w:p>
        </w:tc>
        <w:tc>
          <w:tcPr>
            <w:tcW w:w="1134" w:type="dxa"/>
            <w:vMerge/>
            <w:tcBorders>
              <w:left w:val="single" w:sz="8" w:space="0" w:color="000000"/>
              <w:right w:val="single" w:sz="8" w:space="0" w:color="000000"/>
            </w:tcBorders>
            <w:tcMar>
              <w:top w:w="15" w:type="dxa"/>
              <w:left w:w="50" w:type="dxa"/>
              <w:bottom w:w="0" w:type="dxa"/>
              <w:right w:w="50" w:type="dxa"/>
            </w:tcMar>
          </w:tcPr>
          <w:p w14:paraId="1FBA3FFB" w14:textId="77777777" w:rsidR="00945565" w:rsidRPr="00EE7258" w:rsidRDefault="00945565" w:rsidP="00250BEC">
            <w:pPr>
              <w:spacing w:after="0"/>
              <w:rPr>
                <w:rFonts w:ascii="Times New Roman" w:hAnsi="Times New Roman" w:cs="Times New Roman"/>
                <w:sz w:val="18"/>
                <w:szCs w:val="18"/>
                <w:lang/>
              </w:rPr>
            </w:pPr>
          </w:p>
        </w:tc>
      </w:tr>
      <w:tr w:rsidR="00945565" w:rsidRPr="00EE7258" w14:paraId="6BA8A74D"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DC917" w14:textId="77777777" w:rsidR="00945565" w:rsidRPr="00EE7258" w:rsidRDefault="00945565" w:rsidP="00250BEC">
            <w:pPr>
              <w:spacing w:after="0"/>
              <w:rPr>
                <w:rFonts w:ascii="Times New Roman" w:hAnsi="Times New Roman" w:cs="Times New Roman"/>
                <w:sz w:val="18"/>
                <w:szCs w:val="18"/>
                <w:lang/>
              </w:rPr>
            </w:pPr>
          </w:p>
        </w:tc>
        <w:tc>
          <w:tcPr>
            <w:tcW w:w="1098"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628650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075" w:type="dxa"/>
            <w:tcBorders>
              <w:top w:val="single" w:sz="8" w:space="0" w:color="000000"/>
              <w:left w:val="single" w:sz="8" w:space="0" w:color="000000"/>
              <w:bottom w:val="single" w:sz="8" w:space="0" w:color="000000"/>
              <w:right w:val="single" w:sz="8" w:space="0" w:color="000000"/>
            </w:tcBorders>
          </w:tcPr>
          <w:p w14:paraId="16B97A91"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3</w:t>
            </w:r>
          </w:p>
        </w:tc>
        <w:tc>
          <w:tcPr>
            <w:tcW w:w="1275"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tcPr>
          <w:p w14:paraId="649FD428" w14:textId="77777777" w:rsidR="00945565" w:rsidRPr="00EE7258" w:rsidRDefault="00945565" w:rsidP="00250BEC">
            <w:pPr>
              <w:spacing w:after="0"/>
              <w:rPr>
                <w:rFonts w:ascii="Times New Roman" w:hAnsi="Times New Roman" w:cs="Times New Roman"/>
                <w:sz w:val="18"/>
                <w:szCs w:val="18"/>
                <w:lang/>
              </w:rPr>
            </w:pPr>
            <w:r>
              <w:rPr>
                <w:rFonts w:ascii="Times New Roman" w:hAnsi="Times New Roman" w:cs="Times New Roman"/>
                <w:sz w:val="18"/>
                <w:szCs w:val="18"/>
                <w:lang/>
              </w:rPr>
              <w:t xml:space="preserve">0.207 </w:t>
            </w:r>
            <w:r w:rsidRPr="00614603">
              <w:rPr>
                <w:rFonts w:ascii="Times New Roman" w:hAnsi="Times New Roman" w:cs="Times New Roman"/>
                <w:sz w:val="18"/>
                <w:szCs w:val="18"/>
                <w:lang/>
              </w:rPr>
              <w:t>±</w:t>
            </w:r>
            <w:r>
              <w:rPr>
                <w:rFonts w:ascii="Times New Roman" w:hAnsi="Times New Roman" w:cs="Times New Roman"/>
                <w:sz w:val="18"/>
                <w:szCs w:val="18"/>
                <w:lang/>
              </w:rPr>
              <w:t xml:space="preserve"> 0.04</w:t>
            </w:r>
          </w:p>
        </w:tc>
        <w:tc>
          <w:tcPr>
            <w:tcW w:w="1134" w:type="dxa"/>
            <w:vMerge/>
            <w:tcBorders>
              <w:left w:val="single" w:sz="8" w:space="0" w:color="000000"/>
              <w:bottom w:val="single" w:sz="8" w:space="0" w:color="000000"/>
              <w:right w:val="single" w:sz="8" w:space="0" w:color="000000"/>
            </w:tcBorders>
            <w:tcMar>
              <w:top w:w="15" w:type="dxa"/>
              <w:left w:w="50" w:type="dxa"/>
              <w:bottom w:w="0" w:type="dxa"/>
              <w:right w:w="50" w:type="dxa"/>
            </w:tcMar>
          </w:tcPr>
          <w:p w14:paraId="629AE74F" w14:textId="77777777" w:rsidR="00945565" w:rsidRPr="00EE7258" w:rsidRDefault="00945565" w:rsidP="00250BEC">
            <w:pPr>
              <w:spacing w:after="0"/>
              <w:rPr>
                <w:rFonts w:ascii="Times New Roman" w:hAnsi="Times New Roman" w:cs="Times New Roman"/>
                <w:sz w:val="18"/>
                <w:szCs w:val="18"/>
                <w:lang/>
              </w:rPr>
            </w:pPr>
          </w:p>
        </w:tc>
      </w:tr>
    </w:tbl>
    <w:p w14:paraId="40271A80" w14:textId="77777777" w:rsidR="00945565" w:rsidRPr="000112C5" w:rsidRDefault="00945565" w:rsidP="00945565">
      <w:pPr>
        <w:rPr>
          <w:rFonts w:ascii="Times New Roman" w:hAnsi="Times New Roman" w:cs="Times New Roman"/>
          <w:b/>
          <w:bCs/>
          <w:lang w:val="en-GB"/>
        </w:rPr>
      </w:pPr>
    </w:p>
    <w:p w14:paraId="37307F23" w14:textId="77777777" w:rsidR="00945565" w:rsidRDefault="00945565" w:rsidP="00945565">
      <w:pPr>
        <w:rPr>
          <w:rFonts w:ascii="Times New Roman" w:hAnsi="Times New Roman" w:cs="Times New Roman"/>
          <w:b/>
          <w:bCs/>
          <w:lang w:val="en-US"/>
        </w:rPr>
      </w:pPr>
      <w:r>
        <w:rPr>
          <w:rFonts w:ascii="Times New Roman" w:hAnsi="Times New Roman" w:cs="Times New Roman"/>
          <w:b/>
          <w:bCs/>
          <w:lang w:val="en-US"/>
        </w:rPr>
        <w:br w:type="page"/>
      </w:r>
    </w:p>
    <w:p w14:paraId="5A8A2500" w14:textId="77777777" w:rsidR="00945565" w:rsidRPr="00CD558A" w:rsidRDefault="00945565" w:rsidP="00945565">
      <w:pPr>
        <w:rPr>
          <w:rFonts w:ascii="Times New Roman" w:hAnsi="Times New Roman" w:cs="Times New Roman"/>
          <w:b/>
          <w:bCs/>
          <w:lang w:val="en-GB"/>
        </w:rPr>
      </w:pPr>
      <w:r w:rsidRPr="00CD558A">
        <w:rPr>
          <w:rFonts w:ascii="Times New Roman" w:hAnsi="Times New Roman" w:cs="Times New Roman"/>
          <w:b/>
          <w:bCs/>
          <w:lang w:val="en-US"/>
        </w:rPr>
        <w:lastRenderedPageBreak/>
        <w:t>Supp</w:t>
      </w:r>
      <w:r>
        <w:rPr>
          <w:rFonts w:ascii="Times New Roman" w:hAnsi="Times New Roman" w:cs="Times New Roman"/>
          <w:b/>
          <w:bCs/>
          <w:lang w:val="en-US"/>
        </w:rPr>
        <w:t>lementary</w:t>
      </w:r>
      <w:r w:rsidRPr="00CD558A">
        <w:rPr>
          <w:rFonts w:ascii="Times New Roman" w:hAnsi="Times New Roman" w:cs="Times New Roman"/>
          <w:b/>
          <w:bCs/>
          <w:lang w:val="en-GB"/>
        </w:rPr>
        <w:t xml:space="preserve"> Information </w:t>
      </w:r>
      <w:r>
        <w:rPr>
          <w:rFonts w:ascii="Times New Roman" w:hAnsi="Times New Roman" w:cs="Times New Roman"/>
          <w:b/>
          <w:bCs/>
          <w:lang w:val="en-GB"/>
        </w:rPr>
        <w:t>3</w:t>
      </w:r>
      <w:r w:rsidRPr="00CD558A">
        <w:rPr>
          <w:rFonts w:ascii="Times New Roman" w:hAnsi="Times New Roman" w:cs="Times New Roman"/>
          <w:b/>
          <w:bCs/>
          <w:lang w:val="en-GB"/>
        </w:rPr>
        <w:t xml:space="preserve"> </w:t>
      </w:r>
      <w:r w:rsidRPr="00CD558A">
        <w:rPr>
          <w:rFonts w:ascii="Times New Roman" w:eastAsia="Aptos" w:hAnsi="Times New Roman" w:cs="Times New Roman"/>
          <w:b/>
          <w:bCs/>
          <w:lang w:val="en-US"/>
        </w:rPr>
        <w:t>[</w:t>
      </w:r>
      <w:r w:rsidRPr="00CD558A">
        <w:rPr>
          <w:rFonts w:ascii="Times New Roman" w:eastAsia="Aptos" w:hAnsi="Times New Roman" w:cs="Times New Roman"/>
          <w:b/>
          <w:bCs/>
          <w:vertAlign w:val="superscript"/>
          <w:lang w:val="en-US"/>
        </w:rPr>
        <w:t>64</w:t>
      </w:r>
      <w:r w:rsidRPr="00CD558A">
        <w:rPr>
          <w:rFonts w:ascii="Times New Roman" w:eastAsia="Aptos" w:hAnsi="Times New Roman" w:cs="Times New Roman"/>
          <w:b/>
          <w:bCs/>
          <w:lang w:val="en-US"/>
        </w:rPr>
        <w:t>Cu]Cu-DOTATATE</w:t>
      </w:r>
      <w:r w:rsidRPr="00CD558A">
        <w:rPr>
          <w:rFonts w:ascii="Times New Roman" w:hAnsi="Times New Roman" w:cs="Times New Roman"/>
          <w:b/>
          <w:bCs/>
          <w:lang w:val="en-GB"/>
        </w:rPr>
        <w:t xml:space="preserve"> PET uptake values </w:t>
      </w:r>
    </w:p>
    <w:tbl>
      <w:tblPr>
        <w:tblW w:w="9400" w:type="dxa"/>
        <w:tblCellMar>
          <w:left w:w="0" w:type="dxa"/>
          <w:right w:w="0" w:type="dxa"/>
        </w:tblCellMar>
        <w:tblLook w:val="04A0" w:firstRow="1" w:lastRow="0" w:firstColumn="1" w:lastColumn="0" w:noHBand="0" w:noVBand="1"/>
      </w:tblPr>
      <w:tblGrid>
        <w:gridCol w:w="1078"/>
        <w:gridCol w:w="1397"/>
        <w:gridCol w:w="1098"/>
        <w:gridCol w:w="1636"/>
        <w:gridCol w:w="1557"/>
        <w:gridCol w:w="1357"/>
        <w:gridCol w:w="1277"/>
      </w:tblGrid>
      <w:tr w:rsidR="00945565" w:rsidRPr="00EE7258" w14:paraId="76B70857" w14:textId="77777777" w:rsidTr="00250BEC">
        <w:tc>
          <w:tcPr>
            <w:tcW w:w="10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0BA4F30" w14:textId="77777777" w:rsidR="00945565" w:rsidRPr="00EE7258" w:rsidRDefault="00945565" w:rsidP="00250BEC">
            <w:pPr>
              <w:rPr>
                <w:rFonts w:ascii="Times New Roman" w:hAnsi="Times New Roman" w:cs="Times New Roman"/>
                <w:b/>
                <w:bCs/>
                <w:lang/>
              </w:rPr>
            </w:pPr>
            <w:r w:rsidRPr="00EE7258">
              <w:rPr>
                <w:rFonts w:ascii="Times New Roman" w:hAnsi="Times New Roman" w:cs="Times New Roman"/>
                <w:b/>
                <w:bCs/>
                <w:lang w:val="en-US"/>
              </w:rPr>
              <w:t> </w:t>
            </w:r>
          </w:p>
        </w:tc>
        <w:tc>
          <w:tcPr>
            <w:tcW w:w="8320" w:type="dxa"/>
            <w:gridSpan w:val="6"/>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67CA448" w14:textId="77777777" w:rsidR="00945565" w:rsidRPr="00EE7258" w:rsidRDefault="00945565" w:rsidP="00250BEC">
            <w:pPr>
              <w:rPr>
                <w:rFonts w:ascii="Times New Roman" w:hAnsi="Times New Roman" w:cs="Times New Roman"/>
                <w:b/>
                <w:bCs/>
                <w:lang/>
              </w:rPr>
            </w:pPr>
            <w:r w:rsidRPr="00EE7258">
              <w:rPr>
                <w:rFonts w:ascii="Times New Roman" w:hAnsi="Times New Roman" w:cs="Times New Roman"/>
                <w:b/>
                <w:bCs/>
                <w:lang w:val="en-US"/>
              </w:rPr>
              <w:t>SUV</w:t>
            </w:r>
            <w:r w:rsidRPr="00EE7258">
              <w:rPr>
                <w:rFonts w:ascii="Times New Roman" w:hAnsi="Times New Roman" w:cs="Times New Roman"/>
                <w:b/>
                <w:bCs/>
                <w:vertAlign w:val="subscript"/>
                <w:lang w:val="en-US"/>
              </w:rPr>
              <w:t>max</w:t>
            </w:r>
            <w:r w:rsidRPr="00EE7258">
              <w:rPr>
                <w:rFonts w:ascii="Times New Roman" w:hAnsi="Times New Roman" w:cs="Times New Roman"/>
                <w:b/>
                <w:bCs/>
                <w:lang w:val="en-US"/>
              </w:rPr>
              <w:t xml:space="preserve"> (g/mL) ± SD</w:t>
            </w:r>
          </w:p>
        </w:tc>
      </w:tr>
      <w:tr w:rsidR="00945565" w:rsidRPr="004A05DA" w14:paraId="7A719586" w14:textId="77777777" w:rsidTr="00250BEC">
        <w:trPr>
          <w:trHeight w:val="283"/>
        </w:trPr>
        <w:tc>
          <w:tcPr>
            <w:tcW w:w="10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6C7E10E"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rPr>
              <w:t>ROI</w:t>
            </w:r>
          </w:p>
        </w:tc>
        <w:tc>
          <w:tcPr>
            <w:tcW w:w="14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D11C2CF"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rPr>
              <w:t>Baseline</w:t>
            </w: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D6B482E"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rPr>
              <w:t>Group</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7BCE368"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rPr>
              <w:t>Week 4</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46CC654"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i/>
                <w:iCs/>
                <w:sz w:val="18"/>
                <w:szCs w:val="18"/>
                <w:lang w:val="en-GB"/>
              </w:rPr>
              <w:t>p</w:t>
            </w:r>
            <w:r w:rsidRPr="00EE7258">
              <w:rPr>
                <w:rFonts w:ascii="Times New Roman" w:hAnsi="Times New Roman" w:cs="Times New Roman"/>
                <w:b/>
                <w:bCs/>
                <w:sz w:val="18"/>
                <w:szCs w:val="18"/>
                <w:lang w:val="en-GB"/>
              </w:rPr>
              <w:t xml:space="preserve">-value </w:t>
            </w:r>
          </w:p>
          <w:p w14:paraId="2C014B2D"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GB"/>
              </w:rPr>
              <w:t xml:space="preserve">(baseline vs. week 4) </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8ADBBD6"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rPr>
              <w:t>Week 7</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C0BED50"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i/>
                <w:iCs/>
                <w:sz w:val="18"/>
                <w:szCs w:val="18"/>
                <w:lang w:val="en-US"/>
              </w:rPr>
              <w:t>p</w:t>
            </w:r>
            <w:r w:rsidRPr="00EE7258">
              <w:rPr>
                <w:rFonts w:ascii="Times New Roman" w:hAnsi="Times New Roman" w:cs="Times New Roman"/>
                <w:b/>
                <w:bCs/>
                <w:sz w:val="18"/>
                <w:szCs w:val="18"/>
                <w:lang w:val="en-US"/>
              </w:rPr>
              <w:t xml:space="preserve">-value </w:t>
            </w:r>
          </w:p>
          <w:p w14:paraId="009BF779"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US"/>
              </w:rPr>
              <w:t>(week 4 vs. week 7)</w:t>
            </w:r>
          </w:p>
        </w:tc>
      </w:tr>
      <w:tr w:rsidR="00945565" w:rsidRPr="00EE7258" w14:paraId="347A272E" w14:textId="77777777" w:rsidTr="00250BEC">
        <w:trPr>
          <w:trHeight w:val="283"/>
        </w:trPr>
        <w:tc>
          <w:tcPr>
            <w:tcW w:w="108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2823B3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Inferior wall</w:t>
            </w:r>
          </w:p>
        </w:tc>
        <w:tc>
          <w:tcPr>
            <w:tcW w:w="140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926132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0.2458 ± 0.04</w:t>
            </w: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4B8BFB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E9FAA7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0.3007 ± 0.03</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E5A9E8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0.1979</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5803C9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0.2761 ± 0.04</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3A24D3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0.9923</w:t>
            </w:r>
          </w:p>
        </w:tc>
      </w:tr>
      <w:tr w:rsidR="00945565" w:rsidRPr="00EE7258" w14:paraId="7D9BA559"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3DD9AA"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D4334F"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FC154C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6DD885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0.4944 ± 0.16</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BC55B9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D57505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0.7734 ± 0.14</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9B3464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r>
      <w:tr w:rsidR="00945565" w:rsidRPr="00EE7258" w14:paraId="4E1C55AE"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2330D4"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152BA0"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337879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458BBF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0.6915 ± 0.17</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B30AB7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52F6DF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N/A</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79A863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N/A</w:t>
            </w:r>
          </w:p>
        </w:tc>
      </w:tr>
      <w:tr w:rsidR="00945565" w:rsidRPr="00EE7258" w14:paraId="6928D953" w14:textId="77777777" w:rsidTr="00250BEC">
        <w:trPr>
          <w:trHeight w:val="283"/>
        </w:trPr>
        <w:tc>
          <w:tcPr>
            <w:tcW w:w="108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300FE2A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Septum </w:t>
            </w:r>
          </w:p>
        </w:tc>
        <w:tc>
          <w:tcPr>
            <w:tcW w:w="140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C7716D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0.2484 ± 0.06</w:t>
            </w: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FB3AE0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B27919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0.3091 ± 0.04</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80A1CC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0.1136</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6FF225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0.2626 ± 0.04</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4D421F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0.7564</w:t>
            </w:r>
          </w:p>
        </w:tc>
      </w:tr>
      <w:tr w:rsidR="00945565" w:rsidRPr="00EE7258" w14:paraId="6D146ADC"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262D00"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994FC3"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295C1D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63ADC7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0.5110 ± 0.16</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B29201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3C00DA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0.8015 ± 0.18</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9D8CBE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r>
      <w:tr w:rsidR="00945565" w:rsidRPr="00EE7258" w14:paraId="0F1A856A"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546E5C"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AA3C1"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E08DEE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55C422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0.6897 ± 0.11</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F636E4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48B2B0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N/A</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9FFA2E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N/A</w:t>
            </w:r>
          </w:p>
        </w:tc>
      </w:tr>
      <w:tr w:rsidR="00945565" w:rsidRPr="00EE7258" w14:paraId="76657D2F" w14:textId="77777777" w:rsidTr="00250BEC">
        <w:trPr>
          <w:trHeight w:val="283"/>
        </w:trPr>
        <w:tc>
          <w:tcPr>
            <w:tcW w:w="108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77CFE2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Anterior wall</w:t>
            </w:r>
          </w:p>
        </w:tc>
        <w:tc>
          <w:tcPr>
            <w:tcW w:w="140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12E5B4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0.1993 ± 0.04</w:t>
            </w: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A6FC4F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3CE36D2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0.2636 ± 0.05</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BE03B7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0.0775</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4559E6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0.2291 ± 0.02</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3AA46A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0.9405</w:t>
            </w:r>
          </w:p>
        </w:tc>
      </w:tr>
      <w:tr w:rsidR="00945565" w:rsidRPr="00EE7258" w14:paraId="2C5BB055"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807254"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AEDCE8"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F5D625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C923D9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0.3962 ± 0.10</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1523E4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B2BCA8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0.5962 ± 0.09</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A05D22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0.0044</w:t>
            </w:r>
          </w:p>
        </w:tc>
      </w:tr>
      <w:tr w:rsidR="00945565" w:rsidRPr="00EE7258" w14:paraId="2CB551E0"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886D04"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CB1EE1"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B6C4AD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48027A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0.4927 ± 0.09</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37DC35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ABC287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N/A</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F683B3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N/A</w:t>
            </w:r>
          </w:p>
        </w:tc>
      </w:tr>
      <w:tr w:rsidR="00945565" w:rsidRPr="00EE7258" w14:paraId="11BF5E9D" w14:textId="77777777" w:rsidTr="00250BEC">
        <w:trPr>
          <w:trHeight w:val="283"/>
        </w:trPr>
        <w:tc>
          <w:tcPr>
            <w:tcW w:w="108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312D97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Lateral wall</w:t>
            </w:r>
          </w:p>
        </w:tc>
        <w:tc>
          <w:tcPr>
            <w:tcW w:w="1400" w:type="dxa"/>
            <w:vMerge w:val="restart"/>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52E657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0.2295 ± 0.05</w:t>
            </w: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1FF6F33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Control</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FDCC01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0.2760 ±0.03</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32C341E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0.3904</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7C2F55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0.2768 ± 0.01</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D4A983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&gt;0.999</w:t>
            </w:r>
          </w:p>
        </w:tc>
      </w:tr>
      <w:tr w:rsidR="00945565" w:rsidRPr="00EE7258" w14:paraId="0FF083C2"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9D6993"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E8239D"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EAB179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10.5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54B43E9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0.4645 ± 0.16</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1D1043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6A9A722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0.6990 ± 0.16</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421A8F1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0.0005</w:t>
            </w:r>
          </w:p>
        </w:tc>
      </w:tr>
      <w:tr w:rsidR="00945565" w:rsidRPr="00EE7258" w14:paraId="4A83C332" w14:textId="77777777" w:rsidTr="00250BEC">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FB5C81" w14:textId="77777777" w:rsidR="00945565" w:rsidRPr="00EE7258" w:rsidRDefault="00945565" w:rsidP="00250BEC">
            <w:pPr>
              <w:spacing w:after="0"/>
              <w:rPr>
                <w:rFonts w:ascii="Times New Roman" w:hAnsi="Times New Roman" w:cs="Times New Roman"/>
                <w:sz w:val="18"/>
                <w:szCs w:val="18"/>
                <w:lang/>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188F16" w14:textId="77777777" w:rsidR="00945565" w:rsidRPr="00EE7258" w:rsidRDefault="00945565" w:rsidP="00250BEC">
            <w:pPr>
              <w:spacing w:after="0"/>
              <w:rPr>
                <w:rFonts w:ascii="Times New Roman" w:hAnsi="Times New Roman" w:cs="Times New Roman"/>
                <w:sz w:val="18"/>
                <w:szCs w:val="18"/>
                <w:lang/>
              </w:rPr>
            </w:pPr>
          </w:p>
        </w:tc>
        <w:tc>
          <w:tcPr>
            <w:tcW w:w="110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0F36311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12.5 mg/kg</w:t>
            </w:r>
          </w:p>
        </w:tc>
        <w:tc>
          <w:tcPr>
            <w:tcW w:w="164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2D06CB3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0.6012 ± 0.16</w:t>
            </w:r>
          </w:p>
        </w:tc>
        <w:tc>
          <w:tcPr>
            <w:tcW w:w="15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8AF318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&lt;0.0001</w:t>
            </w:r>
          </w:p>
        </w:tc>
        <w:tc>
          <w:tcPr>
            <w:tcW w:w="136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740D0B5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N/A</w:t>
            </w:r>
          </w:p>
        </w:tc>
        <w:tc>
          <w:tcPr>
            <w:tcW w:w="1280" w:type="dxa"/>
            <w:tcBorders>
              <w:top w:val="single" w:sz="8" w:space="0" w:color="000000"/>
              <w:left w:val="single" w:sz="8" w:space="0" w:color="000000"/>
              <w:bottom w:val="single" w:sz="8" w:space="0" w:color="000000"/>
              <w:right w:val="single" w:sz="8" w:space="0" w:color="000000"/>
            </w:tcBorders>
            <w:tcMar>
              <w:top w:w="15" w:type="dxa"/>
              <w:left w:w="50" w:type="dxa"/>
              <w:bottom w:w="0" w:type="dxa"/>
              <w:right w:w="50" w:type="dxa"/>
            </w:tcMar>
            <w:hideMark/>
          </w:tcPr>
          <w:p w14:paraId="33792B6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N/A</w:t>
            </w:r>
          </w:p>
        </w:tc>
      </w:tr>
    </w:tbl>
    <w:p w14:paraId="3BE443C2" w14:textId="77777777" w:rsidR="00945565" w:rsidRPr="00EE7258" w:rsidRDefault="00945565" w:rsidP="00945565">
      <w:pPr>
        <w:spacing w:after="0"/>
        <w:rPr>
          <w:rFonts w:ascii="Times New Roman" w:hAnsi="Times New Roman" w:cs="Times New Roman"/>
          <w:b/>
          <w:bCs/>
          <w:sz w:val="18"/>
          <w:szCs w:val="18"/>
        </w:rPr>
      </w:pPr>
    </w:p>
    <w:p w14:paraId="3F084736" w14:textId="77777777" w:rsidR="00945565" w:rsidRPr="00CD558A" w:rsidRDefault="00945565" w:rsidP="00945565">
      <w:pPr>
        <w:rPr>
          <w:rFonts w:ascii="Times New Roman" w:hAnsi="Times New Roman" w:cs="Times New Roman"/>
          <w:b/>
          <w:bCs/>
        </w:rPr>
      </w:pPr>
      <w:r w:rsidRPr="00CD558A">
        <w:rPr>
          <w:rFonts w:ascii="Times New Roman" w:hAnsi="Times New Roman" w:cs="Times New Roman"/>
          <w:b/>
          <w:bCs/>
        </w:rPr>
        <w:br w:type="page"/>
      </w:r>
    </w:p>
    <w:p w14:paraId="3BA0C560" w14:textId="77777777" w:rsidR="00945565" w:rsidRPr="00614603" w:rsidRDefault="00945565" w:rsidP="00945565">
      <w:pPr>
        <w:rPr>
          <w:rFonts w:ascii="Times New Roman" w:hAnsi="Times New Roman" w:cs="Times New Roman"/>
          <w:b/>
          <w:bCs/>
        </w:rPr>
      </w:pPr>
      <w:r w:rsidRPr="00CD558A">
        <w:rPr>
          <w:rFonts w:ascii="Times New Roman" w:hAnsi="Times New Roman" w:cs="Times New Roman"/>
          <w:b/>
          <w:bCs/>
          <w:lang w:val="en-US"/>
        </w:rPr>
        <w:lastRenderedPageBreak/>
        <w:t>Supp</w:t>
      </w:r>
      <w:r>
        <w:rPr>
          <w:rFonts w:ascii="Times New Roman" w:hAnsi="Times New Roman" w:cs="Times New Roman"/>
          <w:b/>
          <w:bCs/>
          <w:lang w:val="en-US"/>
        </w:rPr>
        <w:t>lementary</w:t>
      </w:r>
      <w:r w:rsidRPr="00CD558A">
        <w:rPr>
          <w:rFonts w:ascii="Times New Roman" w:hAnsi="Times New Roman" w:cs="Times New Roman"/>
          <w:b/>
          <w:bCs/>
        </w:rPr>
        <w:t xml:space="preserve"> Information </w:t>
      </w:r>
      <w:r>
        <w:rPr>
          <w:rFonts w:ascii="Times New Roman" w:hAnsi="Times New Roman" w:cs="Times New Roman"/>
          <w:b/>
          <w:bCs/>
        </w:rPr>
        <w:t>4</w:t>
      </w:r>
      <w:r w:rsidRPr="00CD558A">
        <w:rPr>
          <w:rFonts w:ascii="Times New Roman" w:hAnsi="Times New Roman" w:cs="Times New Roman"/>
          <w:b/>
          <w:bCs/>
          <w:lang w:val="en-US"/>
        </w:rPr>
        <w:t xml:space="preserve"> Heamatology</w:t>
      </w:r>
    </w:p>
    <w:tbl>
      <w:tblPr>
        <w:tblW w:w="9204" w:type="dxa"/>
        <w:tblCellMar>
          <w:left w:w="0" w:type="dxa"/>
          <w:right w:w="0" w:type="dxa"/>
        </w:tblCellMar>
        <w:tblLook w:val="06A0" w:firstRow="1" w:lastRow="0" w:firstColumn="1" w:lastColumn="0" w:noHBand="1" w:noVBand="1"/>
      </w:tblPr>
      <w:tblGrid>
        <w:gridCol w:w="1975"/>
        <w:gridCol w:w="1134"/>
        <w:gridCol w:w="1276"/>
        <w:gridCol w:w="1275"/>
        <w:gridCol w:w="1134"/>
        <w:gridCol w:w="1134"/>
        <w:gridCol w:w="1276"/>
      </w:tblGrid>
      <w:tr w:rsidR="00945565" w:rsidRPr="00EE7258" w14:paraId="6945089D" w14:textId="77777777" w:rsidTr="00250BEC">
        <w:trPr>
          <w:trHeight w:val="300"/>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C0B6CA"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US"/>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311EB9"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US"/>
              </w:rPr>
              <w:t>Baseline</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C749A03"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US"/>
              </w:rPr>
              <w:t>Week 2</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455A34" w14:textId="77777777" w:rsidR="00945565" w:rsidRPr="00EE7258" w:rsidRDefault="00945565" w:rsidP="00250BEC">
            <w:pPr>
              <w:spacing w:after="0"/>
              <w:rPr>
                <w:rFonts w:ascii="Times New Roman" w:hAnsi="Times New Roman" w:cs="Times New Roman"/>
                <w:b/>
                <w:bCs/>
                <w:sz w:val="18"/>
                <w:szCs w:val="18"/>
                <w:lang/>
              </w:rPr>
            </w:pPr>
            <w:r w:rsidRPr="0025075B">
              <w:rPr>
                <w:rFonts w:ascii="Times New Roman" w:hAnsi="Times New Roman" w:cs="Times New Roman"/>
                <w:b/>
                <w:bCs/>
                <w:i/>
                <w:iCs/>
                <w:sz w:val="18"/>
                <w:szCs w:val="18"/>
                <w:lang w:val="en-US"/>
              </w:rPr>
              <w:t>p</w:t>
            </w:r>
            <w:r w:rsidRPr="00EE7258">
              <w:rPr>
                <w:rFonts w:ascii="Times New Roman" w:hAnsi="Times New Roman" w:cs="Times New Roman"/>
                <w:b/>
                <w:bCs/>
                <w:sz w:val="18"/>
                <w:szCs w:val="18"/>
                <w:lang w:val="en-US"/>
              </w:rPr>
              <w:t>-value</w:t>
            </w:r>
          </w:p>
          <w:p w14:paraId="0FA25323"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GB"/>
              </w:rPr>
              <w:t xml:space="preserve">(baseline vs. week 2)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15C1BD0"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US"/>
              </w:rPr>
              <w:t>Week 5</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A3D9F3" w14:textId="77777777" w:rsidR="00945565" w:rsidRPr="00EE7258" w:rsidRDefault="00945565" w:rsidP="00250BEC">
            <w:pPr>
              <w:spacing w:after="0"/>
              <w:rPr>
                <w:rFonts w:ascii="Times New Roman" w:hAnsi="Times New Roman" w:cs="Times New Roman"/>
                <w:b/>
                <w:bCs/>
                <w:sz w:val="18"/>
                <w:szCs w:val="18"/>
                <w:lang/>
              </w:rPr>
            </w:pPr>
            <w:r w:rsidRPr="0025075B">
              <w:rPr>
                <w:rFonts w:ascii="Times New Roman" w:hAnsi="Times New Roman" w:cs="Times New Roman"/>
                <w:b/>
                <w:bCs/>
                <w:i/>
                <w:iCs/>
                <w:sz w:val="18"/>
                <w:szCs w:val="18"/>
                <w:lang w:val="en-US"/>
              </w:rPr>
              <w:t>p</w:t>
            </w:r>
            <w:r w:rsidRPr="00EE7258">
              <w:rPr>
                <w:rFonts w:ascii="Times New Roman" w:hAnsi="Times New Roman" w:cs="Times New Roman"/>
                <w:b/>
                <w:bCs/>
                <w:sz w:val="18"/>
                <w:szCs w:val="18"/>
                <w:lang w:val="en-US"/>
              </w:rPr>
              <w:t>-value</w:t>
            </w:r>
          </w:p>
          <w:p w14:paraId="19ECFB86"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GB"/>
              </w:rPr>
              <w:t xml:space="preserve">(week 2 vs. week 5) </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379F8A8" w14:textId="77777777" w:rsidR="00945565" w:rsidRPr="00EE7258" w:rsidRDefault="00945565" w:rsidP="00250BEC">
            <w:pPr>
              <w:spacing w:after="0"/>
              <w:rPr>
                <w:rFonts w:ascii="Times New Roman" w:hAnsi="Times New Roman" w:cs="Times New Roman"/>
                <w:b/>
                <w:bCs/>
                <w:sz w:val="18"/>
                <w:szCs w:val="18"/>
                <w:lang/>
              </w:rPr>
            </w:pPr>
            <w:r w:rsidRPr="00EE7258">
              <w:rPr>
                <w:rFonts w:ascii="Times New Roman" w:hAnsi="Times New Roman" w:cs="Times New Roman"/>
                <w:b/>
                <w:bCs/>
                <w:sz w:val="18"/>
                <w:szCs w:val="18"/>
                <w:lang w:val="en-US"/>
              </w:rPr>
              <w:t>Week 7</w:t>
            </w:r>
          </w:p>
        </w:tc>
      </w:tr>
      <w:tr w:rsidR="00945565" w:rsidRPr="00EE7258" w14:paraId="773CE45C"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868691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WBC (10</w:t>
            </w:r>
            <w:r w:rsidRPr="00EE7258">
              <w:rPr>
                <w:rFonts w:ascii="Times New Roman" w:hAnsi="Times New Roman" w:cs="Times New Roman"/>
                <w:sz w:val="18"/>
                <w:szCs w:val="18"/>
                <w:vertAlign w:val="superscript"/>
                <w:lang w:val="en-US"/>
              </w:rPr>
              <w:t>3</w:t>
            </w:r>
            <w:r w:rsidRPr="00EE7258">
              <w:rPr>
                <w:rFonts w:ascii="Times New Roman" w:hAnsi="Times New Roman" w:cs="Times New Roman"/>
                <w:sz w:val="18"/>
                <w:szCs w:val="18"/>
                <w:lang w:val="en-US"/>
              </w:rPr>
              <w:t>/µL)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94936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10.34 ± 1.31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6E901B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8.862 </w:t>
            </w:r>
            <w:r w:rsidRPr="00EE7258">
              <w:rPr>
                <w:rFonts w:ascii="Times New Roman" w:hAnsi="Times New Roman" w:cs="Times New Roman"/>
                <w:sz w:val="18"/>
                <w:szCs w:val="18"/>
                <w:lang w:val="en-US"/>
              </w:rPr>
              <w:t>± 2.46</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F45F3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0.5307</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F68E3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7.964 </w:t>
            </w:r>
            <w:r w:rsidRPr="00EE7258">
              <w:rPr>
                <w:rFonts w:ascii="Times New Roman" w:hAnsi="Times New Roman" w:cs="Times New Roman"/>
                <w:sz w:val="18"/>
                <w:szCs w:val="18"/>
                <w:lang w:val="en-US"/>
              </w:rPr>
              <w:t>± 2.88</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DB997E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0.7841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405A2A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2.210 </w:t>
            </w:r>
            <w:r w:rsidRPr="00EE7258">
              <w:rPr>
                <w:rFonts w:ascii="Times New Roman" w:hAnsi="Times New Roman" w:cs="Times New Roman"/>
                <w:sz w:val="18"/>
                <w:szCs w:val="18"/>
                <w:lang w:val="en-US"/>
              </w:rPr>
              <w:t>± 0.55</w:t>
            </w:r>
          </w:p>
        </w:tc>
      </w:tr>
      <w:tr w:rsidR="00945565" w:rsidRPr="00EE7258" w14:paraId="61B588E4"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611908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Neutrophils (10</w:t>
            </w:r>
            <w:r w:rsidRPr="00EE7258">
              <w:rPr>
                <w:rFonts w:ascii="Times New Roman" w:hAnsi="Times New Roman" w:cs="Times New Roman"/>
                <w:sz w:val="18"/>
                <w:szCs w:val="18"/>
                <w:vertAlign w:val="superscript"/>
                <w:lang w:val="en-US"/>
              </w:rPr>
              <w:t>3</w:t>
            </w:r>
            <w:r w:rsidRPr="00EE7258">
              <w:rPr>
                <w:rFonts w:ascii="Times New Roman" w:hAnsi="Times New Roman" w:cs="Times New Roman"/>
                <w:sz w:val="18"/>
                <w:szCs w:val="18"/>
                <w:lang w:val="en-US"/>
              </w:rPr>
              <w:t>/µL)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AE1CB6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1.184 </w:t>
            </w:r>
            <w:r w:rsidRPr="00EE7258">
              <w:rPr>
                <w:rFonts w:ascii="Times New Roman" w:hAnsi="Times New Roman" w:cs="Times New Roman"/>
                <w:sz w:val="18"/>
                <w:szCs w:val="18"/>
                <w:lang w:val="en-US"/>
              </w:rPr>
              <w:t>± 0.27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460CB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2.168 </w:t>
            </w:r>
            <w:r w:rsidRPr="00EE7258">
              <w:rPr>
                <w:rFonts w:ascii="Times New Roman" w:hAnsi="Times New Roman" w:cs="Times New Roman"/>
                <w:sz w:val="18"/>
                <w:szCs w:val="18"/>
                <w:lang w:val="en-US"/>
              </w:rPr>
              <w:t>±1.18</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625C1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0.5556</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748EA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2.510 </w:t>
            </w:r>
            <w:r w:rsidRPr="00EE7258">
              <w:rPr>
                <w:rFonts w:ascii="Times New Roman" w:hAnsi="Times New Roman" w:cs="Times New Roman"/>
                <w:sz w:val="18"/>
                <w:szCs w:val="18"/>
                <w:lang w:val="en-US"/>
              </w:rPr>
              <w:t>± 1.20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90F5B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0.9987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B2EE93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0.835 </w:t>
            </w:r>
            <w:r w:rsidRPr="00EE7258">
              <w:rPr>
                <w:rFonts w:ascii="Times New Roman" w:hAnsi="Times New Roman" w:cs="Times New Roman"/>
                <w:sz w:val="18"/>
                <w:szCs w:val="18"/>
                <w:lang w:val="en-US"/>
              </w:rPr>
              <w:t>± 0.40</w:t>
            </w:r>
          </w:p>
        </w:tc>
      </w:tr>
      <w:tr w:rsidR="00945565" w:rsidRPr="00EE7258" w14:paraId="582FA299"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518F9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Lymphocytes (10</w:t>
            </w:r>
            <w:r w:rsidRPr="00EE7258">
              <w:rPr>
                <w:rFonts w:ascii="Times New Roman" w:hAnsi="Times New Roman" w:cs="Times New Roman"/>
                <w:sz w:val="18"/>
                <w:szCs w:val="18"/>
                <w:vertAlign w:val="superscript"/>
                <w:lang w:val="en-US"/>
              </w:rPr>
              <w:t>3</w:t>
            </w:r>
            <w:r w:rsidRPr="00EE7258">
              <w:rPr>
                <w:rFonts w:ascii="Times New Roman" w:hAnsi="Times New Roman" w:cs="Times New Roman"/>
                <w:sz w:val="18"/>
                <w:szCs w:val="18"/>
                <w:lang w:val="en-US"/>
              </w:rPr>
              <w:t>/µL)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FFE318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8.512 </w:t>
            </w:r>
            <w:r w:rsidRPr="00EE7258">
              <w:rPr>
                <w:rFonts w:ascii="Times New Roman" w:hAnsi="Times New Roman" w:cs="Times New Roman"/>
                <w:sz w:val="18"/>
                <w:szCs w:val="18"/>
                <w:lang w:val="en-US"/>
              </w:rPr>
              <w:t>± 0.89</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BEDF2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4.814 </w:t>
            </w:r>
            <w:r w:rsidRPr="00EE7258">
              <w:rPr>
                <w:rFonts w:ascii="Times New Roman" w:hAnsi="Times New Roman" w:cs="Times New Roman"/>
                <w:sz w:val="18"/>
                <w:szCs w:val="18"/>
                <w:lang w:val="en-US"/>
              </w:rPr>
              <w:t>± 1.09</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84F16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0.0003</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2EDD4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3.886 </w:t>
            </w:r>
            <w:r w:rsidRPr="00EE7258">
              <w:rPr>
                <w:rFonts w:ascii="Times New Roman" w:hAnsi="Times New Roman" w:cs="Times New Roman"/>
                <w:sz w:val="18"/>
                <w:szCs w:val="18"/>
                <w:lang w:val="en-US"/>
              </w:rPr>
              <w:t>± 1.09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EAEDB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0.4731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AE5CE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1.175 </w:t>
            </w:r>
            <w:r w:rsidRPr="00EE7258">
              <w:rPr>
                <w:rFonts w:ascii="Times New Roman" w:hAnsi="Times New Roman" w:cs="Times New Roman"/>
                <w:sz w:val="18"/>
                <w:szCs w:val="18"/>
                <w:lang w:val="en-US"/>
              </w:rPr>
              <w:t>± 0.02</w:t>
            </w:r>
          </w:p>
        </w:tc>
      </w:tr>
      <w:tr w:rsidR="00945565" w:rsidRPr="00EE7258" w14:paraId="72AE6A64"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7DB1C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Monocytes (10</w:t>
            </w:r>
            <w:r w:rsidRPr="00EE7258">
              <w:rPr>
                <w:rFonts w:ascii="Times New Roman" w:hAnsi="Times New Roman" w:cs="Times New Roman"/>
                <w:sz w:val="18"/>
                <w:szCs w:val="18"/>
                <w:vertAlign w:val="superscript"/>
                <w:lang w:val="en-US"/>
              </w:rPr>
              <w:t>3</w:t>
            </w:r>
            <w:r w:rsidRPr="00EE7258">
              <w:rPr>
                <w:rFonts w:ascii="Times New Roman" w:hAnsi="Times New Roman" w:cs="Times New Roman"/>
                <w:sz w:val="18"/>
                <w:szCs w:val="18"/>
                <w:lang w:val="en-US"/>
              </w:rPr>
              <w:t>/µL)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1921B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0.596 </w:t>
            </w:r>
            <w:r w:rsidRPr="00EE7258">
              <w:rPr>
                <w:rFonts w:ascii="Times New Roman" w:hAnsi="Times New Roman" w:cs="Times New Roman"/>
                <w:sz w:val="18"/>
                <w:szCs w:val="18"/>
                <w:lang w:val="en-US"/>
              </w:rPr>
              <w:t>± 0.20</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2F32D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1.820 </w:t>
            </w:r>
            <w:r w:rsidRPr="00EE7258">
              <w:rPr>
                <w:rFonts w:ascii="Times New Roman" w:hAnsi="Times New Roman" w:cs="Times New Roman"/>
                <w:sz w:val="18"/>
                <w:szCs w:val="18"/>
                <w:lang w:val="en-US"/>
              </w:rPr>
              <w:t>± 1.17</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BE0EE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0.3222</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4EF24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1.534 </w:t>
            </w:r>
            <w:r w:rsidRPr="00EE7258">
              <w:rPr>
                <w:rFonts w:ascii="Times New Roman" w:hAnsi="Times New Roman" w:cs="Times New Roman"/>
                <w:sz w:val="18"/>
                <w:szCs w:val="18"/>
                <w:lang w:val="en-US"/>
              </w:rPr>
              <w:t>± 0.91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B2AFA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0.9745</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0A0D5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0.145 </w:t>
            </w:r>
            <w:r w:rsidRPr="00EE7258">
              <w:rPr>
                <w:rFonts w:ascii="Times New Roman" w:hAnsi="Times New Roman" w:cs="Times New Roman"/>
                <w:sz w:val="18"/>
                <w:szCs w:val="18"/>
                <w:lang w:val="en-US"/>
              </w:rPr>
              <w:t>± 0.12</w:t>
            </w:r>
          </w:p>
        </w:tc>
      </w:tr>
      <w:tr w:rsidR="00945565" w:rsidRPr="00EE7258" w14:paraId="0480E639"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34697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Eosinophils (10</w:t>
            </w:r>
            <w:r w:rsidRPr="00EE7258">
              <w:rPr>
                <w:rFonts w:ascii="Times New Roman" w:hAnsi="Times New Roman" w:cs="Times New Roman"/>
                <w:sz w:val="18"/>
                <w:szCs w:val="18"/>
                <w:vertAlign w:val="superscript"/>
                <w:lang w:val="en-US"/>
              </w:rPr>
              <w:t>3</w:t>
            </w:r>
            <w:r w:rsidRPr="00EE7258">
              <w:rPr>
                <w:rFonts w:ascii="Times New Roman" w:hAnsi="Times New Roman" w:cs="Times New Roman"/>
                <w:sz w:val="18"/>
                <w:szCs w:val="18"/>
                <w:lang w:val="en-US"/>
              </w:rPr>
              <w:t xml:space="preserve">/µL)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DBF3D9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0.032 </w:t>
            </w:r>
            <w:r w:rsidRPr="00EE7258">
              <w:rPr>
                <w:rFonts w:ascii="Times New Roman" w:hAnsi="Times New Roman" w:cs="Times New Roman"/>
                <w:sz w:val="18"/>
                <w:szCs w:val="18"/>
                <w:lang w:val="en-US"/>
              </w:rPr>
              <w:t>± 0.02</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A9D21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0.018 </w:t>
            </w:r>
            <w:r w:rsidRPr="00EE7258">
              <w:rPr>
                <w:rFonts w:ascii="Times New Roman" w:hAnsi="Times New Roman" w:cs="Times New Roman"/>
                <w:sz w:val="18"/>
                <w:szCs w:val="18"/>
                <w:lang w:val="en-US"/>
              </w:rPr>
              <w:t>± 0.01</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9EEBF3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0.4364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2A4D3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0.022 </w:t>
            </w:r>
            <w:r w:rsidRPr="00EE7258">
              <w:rPr>
                <w:rFonts w:ascii="Times New Roman" w:hAnsi="Times New Roman" w:cs="Times New Roman"/>
                <w:sz w:val="18"/>
                <w:szCs w:val="18"/>
                <w:lang w:val="en-US"/>
              </w:rPr>
              <w:t>±</w:t>
            </w:r>
            <w:r w:rsidRPr="00EE7258">
              <w:rPr>
                <w:rFonts w:ascii="Times New Roman" w:hAnsi="Times New Roman" w:cs="Times New Roman"/>
                <w:sz w:val="18"/>
                <w:szCs w:val="18"/>
              </w:rPr>
              <w:t xml:space="preserve"> 0.01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E00AB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0.9697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A081E5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0.050 </w:t>
            </w:r>
            <w:r w:rsidRPr="00EE7258">
              <w:rPr>
                <w:rFonts w:ascii="Times New Roman" w:hAnsi="Times New Roman" w:cs="Times New Roman"/>
                <w:sz w:val="18"/>
                <w:szCs w:val="18"/>
                <w:lang w:val="en-US"/>
              </w:rPr>
              <w:t>± 0.00</w:t>
            </w:r>
          </w:p>
        </w:tc>
      </w:tr>
      <w:tr w:rsidR="00945565" w:rsidRPr="00EE7258" w14:paraId="4EFC577C"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0CBA6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Basophils (10</w:t>
            </w:r>
            <w:r w:rsidRPr="00EE7258">
              <w:rPr>
                <w:rFonts w:ascii="Times New Roman" w:hAnsi="Times New Roman" w:cs="Times New Roman"/>
                <w:sz w:val="18"/>
                <w:szCs w:val="18"/>
                <w:vertAlign w:val="superscript"/>
                <w:lang w:val="en-US"/>
              </w:rPr>
              <w:t>3</w:t>
            </w:r>
            <w:r w:rsidRPr="00EE7258">
              <w:rPr>
                <w:rFonts w:ascii="Times New Roman" w:hAnsi="Times New Roman" w:cs="Times New Roman"/>
                <w:sz w:val="18"/>
                <w:szCs w:val="18"/>
                <w:lang w:val="en-US"/>
              </w:rPr>
              <w:t>/µL)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58B76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0.012 </w:t>
            </w:r>
            <w:r w:rsidRPr="00EE7258">
              <w:rPr>
                <w:rFonts w:ascii="Times New Roman" w:hAnsi="Times New Roman" w:cs="Times New Roman"/>
                <w:sz w:val="18"/>
                <w:szCs w:val="18"/>
                <w:lang w:val="en-US"/>
              </w:rPr>
              <w:t>± 0.01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8088B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0.042 </w:t>
            </w:r>
            <w:r w:rsidRPr="00EE7258">
              <w:rPr>
                <w:rFonts w:ascii="Times New Roman" w:hAnsi="Times New Roman" w:cs="Times New Roman"/>
                <w:sz w:val="18"/>
                <w:szCs w:val="18"/>
                <w:lang w:val="en-US"/>
              </w:rPr>
              <w:t>± 0.05</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08B07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0.3530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366879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0.012 </w:t>
            </w:r>
            <w:r w:rsidRPr="00EE7258">
              <w:rPr>
                <w:rFonts w:ascii="Times New Roman" w:hAnsi="Times New Roman" w:cs="Times New Roman"/>
                <w:sz w:val="18"/>
                <w:szCs w:val="18"/>
                <w:lang w:val="en-US"/>
              </w:rPr>
              <w:t>± 0.02</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6D8FB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0.3530</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92E443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0.005 </w:t>
            </w:r>
            <w:r w:rsidRPr="00EE7258">
              <w:rPr>
                <w:rFonts w:ascii="Times New Roman" w:hAnsi="Times New Roman" w:cs="Times New Roman"/>
                <w:sz w:val="18"/>
                <w:szCs w:val="18"/>
                <w:lang w:val="en-US"/>
              </w:rPr>
              <w:t>± 0.01</w:t>
            </w:r>
          </w:p>
        </w:tc>
      </w:tr>
      <w:tr w:rsidR="00945565" w:rsidRPr="00EE7258" w14:paraId="4016AADA"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1B517E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Neutrophils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B62A2F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11.36 </w:t>
            </w:r>
            <w:r w:rsidRPr="00EE7258">
              <w:rPr>
                <w:rFonts w:ascii="Times New Roman" w:hAnsi="Times New Roman" w:cs="Times New Roman"/>
                <w:sz w:val="18"/>
                <w:szCs w:val="18"/>
                <w:lang w:val="en-US"/>
              </w:rPr>
              <w:t>± 1.71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1240A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23.56 </w:t>
            </w:r>
            <w:r w:rsidRPr="00EE7258">
              <w:rPr>
                <w:rFonts w:ascii="Times New Roman" w:hAnsi="Times New Roman" w:cs="Times New Roman"/>
                <w:sz w:val="18"/>
                <w:szCs w:val="18"/>
                <w:lang w:val="en-US"/>
              </w:rPr>
              <w:t>± 6.80</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1475AF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0.0430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79081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31.28 </w:t>
            </w:r>
            <w:r w:rsidRPr="00EE7258">
              <w:rPr>
                <w:rFonts w:ascii="Times New Roman" w:hAnsi="Times New Roman" w:cs="Times New Roman"/>
                <w:sz w:val="18"/>
                <w:szCs w:val="18"/>
                <w:lang w:val="en-US"/>
              </w:rPr>
              <w:t>± 7.88</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388F8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0.2674</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E7363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36.75 </w:t>
            </w:r>
            <w:r w:rsidRPr="00EE7258">
              <w:rPr>
                <w:rFonts w:ascii="Times New Roman" w:hAnsi="Times New Roman" w:cs="Times New Roman"/>
                <w:sz w:val="18"/>
                <w:szCs w:val="18"/>
                <w:lang w:val="en-US"/>
              </w:rPr>
              <w:t>± 8.98</w:t>
            </w:r>
          </w:p>
        </w:tc>
      </w:tr>
      <w:tr w:rsidR="00945565" w:rsidRPr="00EE7258" w14:paraId="4D6CFBE8"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0A537C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Lymphocytes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58905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82.54 </w:t>
            </w:r>
            <w:r w:rsidRPr="00EE7258">
              <w:rPr>
                <w:rFonts w:ascii="Times New Roman" w:hAnsi="Times New Roman" w:cs="Times New Roman"/>
                <w:sz w:val="18"/>
                <w:szCs w:val="18"/>
                <w:lang w:val="en-US"/>
              </w:rPr>
              <w:t>± 2.41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A5963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57.24 </w:t>
            </w:r>
            <w:r w:rsidRPr="00EE7258">
              <w:rPr>
                <w:rFonts w:ascii="Times New Roman" w:hAnsi="Times New Roman" w:cs="Times New Roman"/>
                <w:sz w:val="18"/>
                <w:szCs w:val="18"/>
                <w:lang w:val="en-US"/>
              </w:rPr>
              <w:t>± 17.43</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81BD6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0.0153</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4C4CC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49.80 </w:t>
            </w:r>
            <w:r w:rsidRPr="00EE7258">
              <w:rPr>
                <w:rFonts w:ascii="Times New Roman" w:hAnsi="Times New Roman" w:cs="Times New Roman"/>
                <w:sz w:val="18"/>
                <w:szCs w:val="18"/>
                <w:lang w:val="en-US"/>
              </w:rPr>
              <w:t>± 7.43</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62A036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0.7215</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D2289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54.45 </w:t>
            </w:r>
            <w:r w:rsidRPr="00EE7258">
              <w:rPr>
                <w:rFonts w:ascii="Times New Roman" w:hAnsi="Times New Roman" w:cs="Times New Roman"/>
                <w:sz w:val="18"/>
                <w:szCs w:val="18"/>
                <w:lang w:val="en-US"/>
              </w:rPr>
              <w:t>± 12.5</w:t>
            </w:r>
          </w:p>
        </w:tc>
      </w:tr>
      <w:tr w:rsidR="00945565" w:rsidRPr="00EE7258" w14:paraId="461239F3"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08CA3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Monocytes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41D4F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5.660 </w:t>
            </w:r>
            <w:r w:rsidRPr="00EE7258">
              <w:rPr>
                <w:rFonts w:ascii="Times New Roman" w:hAnsi="Times New Roman" w:cs="Times New Roman"/>
                <w:sz w:val="18"/>
                <w:szCs w:val="18"/>
                <w:lang w:val="en-US"/>
              </w:rPr>
              <w:t>± 1.26</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945B7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18.54 </w:t>
            </w:r>
            <w:r w:rsidRPr="00EE7258">
              <w:rPr>
                <w:rFonts w:ascii="Times New Roman" w:hAnsi="Times New Roman" w:cs="Times New Roman"/>
                <w:sz w:val="18"/>
                <w:szCs w:val="18"/>
                <w:lang w:val="en-US"/>
              </w:rPr>
              <w:t>± 11.21</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863D4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0.0547</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EA6E9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18.50 </w:t>
            </w:r>
            <w:r w:rsidRPr="00EE7258">
              <w:rPr>
                <w:rFonts w:ascii="Times New Roman" w:hAnsi="Times New Roman" w:cs="Times New Roman"/>
                <w:sz w:val="18"/>
                <w:szCs w:val="18"/>
                <w:lang w:val="en-US"/>
              </w:rPr>
              <w:t>± 5.61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A26D5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&gt;0.999</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949FA4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5.850 </w:t>
            </w:r>
            <w:r w:rsidRPr="00EE7258">
              <w:rPr>
                <w:rFonts w:ascii="Times New Roman" w:hAnsi="Times New Roman" w:cs="Times New Roman"/>
                <w:sz w:val="18"/>
                <w:szCs w:val="18"/>
                <w:lang w:val="en-US"/>
              </w:rPr>
              <w:t>± 3.61</w:t>
            </w:r>
          </w:p>
        </w:tc>
      </w:tr>
      <w:tr w:rsidR="00945565" w:rsidRPr="00EE7258" w14:paraId="67DBDA8D"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45EAC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Eosinophils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4DBE4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0.340 </w:t>
            </w:r>
            <w:r w:rsidRPr="00EE7258">
              <w:rPr>
                <w:rFonts w:ascii="Times New Roman" w:hAnsi="Times New Roman" w:cs="Times New Roman"/>
                <w:sz w:val="18"/>
                <w:szCs w:val="18"/>
                <w:lang w:val="en-US"/>
              </w:rPr>
              <w:t>± 0.17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894A5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0.240 </w:t>
            </w:r>
            <w:r w:rsidRPr="00EE7258">
              <w:rPr>
                <w:rFonts w:ascii="Times New Roman" w:hAnsi="Times New Roman" w:cs="Times New Roman"/>
                <w:sz w:val="18"/>
                <w:szCs w:val="18"/>
                <w:lang w:val="en-US"/>
              </w:rPr>
              <w:t>± 0.05</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BF4B27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0.7611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6F12B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0.260 </w:t>
            </w:r>
            <w:r w:rsidRPr="00EE7258">
              <w:rPr>
                <w:rFonts w:ascii="Times New Roman" w:hAnsi="Times New Roman" w:cs="Times New Roman"/>
                <w:sz w:val="18"/>
                <w:szCs w:val="18"/>
                <w:lang w:val="en-US"/>
              </w:rPr>
              <w:t>± 0.09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12DB2A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0.9972</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12B5EA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2.500 </w:t>
            </w:r>
            <w:r w:rsidRPr="00EE7258">
              <w:rPr>
                <w:rFonts w:ascii="Times New Roman" w:hAnsi="Times New Roman" w:cs="Times New Roman"/>
                <w:sz w:val="18"/>
                <w:szCs w:val="18"/>
                <w:lang w:val="en-US"/>
              </w:rPr>
              <w:t>± 0.42</w:t>
            </w:r>
          </w:p>
        </w:tc>
      </w:tr>
      <w:tr w:rsidR="00945565" w:rsidRPr="00EE7258" w14:paraId="28D426F2"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5C4CE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Basophils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FF398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0.100 </w:t>
            </w:r>
            <w:r w:rsidRPr="00EE7258">
              <w:rPr>
                <w:rFonts w:ascii="Times New Roman" w:hAnsi="Times New Roman" w:cs="Times New Roman"/>
                <w:sz w:val="18"/>
                <w:szCs w:val="18"/>
                <w:lang w:val="en-US"/>
              </w:rPr>
              <w:t>± 0.07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54E8A0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0.420 </w:t>
            </w:r>
            <w:r w:rsidRPr="00EE7258">
              <w:rPr>
                <w:rFonts w:ascii="Times New Roman" w:hAnsi="Times New Roman" w:cs="Times New Roman"/>
                <w:sz w:val="18"/>
                <w:szCs w:val="18"/>
                <w:lang w:val="en-US"/>
              </w:rPr>
              <w:t>± 0.44</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12A2F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0.3002</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3027E7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0.160 </w:t>
            </w:r>
            <w:r w:rsidRPr="00EE7258">
              <w:rPr>
                <w:rFonts w:ascii="Times New Roman" w:hAnsi="Times New Roman" w:cs="Times New Roman"/>
                <w:sz w:val="18"/>
                <w:szCs w:val="18"/>
                <w:lang w:val="en-US"/>
              </w:rPr>
              <w:t>± 0.11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1BAD04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0.4687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6D447D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0.450 </w:t>
            </w:r>
            <w:r w:rsidRPr="00EE7258">
              <w:rPr>
                <w:rFonts w:ascii="Times New Roman" w:hAnsi="Times New Roman" w:cs="Times New Roman"/>
                <w:sz w:val="18"/>
                <w:szCs w:val="18"/>
                <w:lang w:val="en-US"/>
              </w:rPr>
              <w:t>± 0.35</w:t>
            </w:r>
          </w:p>
        </w:tc>
      </w:tr>
      <w:tr w:rsidR="00945565" w:rsidRPr="00EE7258" w14:paraId="194DEF96"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E6DBB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RBC (10</w:t>
            </w:r>
            <w:r w:rsidRPr="00EE7258">
              <w:rPr>
                <w:rFonts w:ascii="Times New Roman" w:hAnsi="Times New Roman" w:cs="Times New Roman"/>
                <w:sz w:val="18"/>
                <w:szCs w:val="18"/>
                <w:vertAlign w:val="superscript"/>
                <w:lang w:val="en-US"/>
              </w:rPr>
              <w:t>6</w:t>
            </w:r>
            <w:r w:rsidRPr="00EE7258">
              <w:rPr>
                <w:rFonts w:ascii="Times New Roman" w:hAnsi="Times New Roman" w:cs="Times New Roman"/>
                <w:sz w:val="18"/>
                <w:szCs w:val="18"/>
                <w:lang w:val="en-US"/>
              </w:rPr>
              <w:t>/µL)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87F87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9.614 </w:t>
            </w:r>
            <w:r w:rsidRPr="00EE7258">
              <w:rPr>
                <w:rFonts w:ascii="Times New Roman" w:hAnsi="Times New Roman" w:cs="Times New Roman"/>
                <w:sz w:val="18"/>
                <w:szCs w:val="18"/>
                <w:lang w:val="en-US"/>
              </w:rPr>
              <w:t>± 0.53</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539FCF"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8.300 </w:t>
            </w:r>
            <w:r w:rsidRPr="00EE7258">
              <w:rPr>
                <w:rFonts w:ascii="Times New Roman" w:hAnsi="Times New Roman" w:cs="Times New Roman"/>
                <w:sz w:val="18"/>
                <w:szCs w:val="18"/>
                <w:lang w:val="en-US"/>
              </w:rPr>
              <w:t>± 0.68</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E2692F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0.1466</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E1654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5.462 </w:t>
            </w:r>
            <w:r w:rsidRPr="00EE7258">
              <w:rPr>
                <w:rFonts w:ascii="Times New Roman" w:hAnsi="Times New Roman" w:cs="Times New Roman"/>
                <w:sz w:val="18"/>
                <w:szCs w:val="18"/>
                <w:lang w:val="en-US"/>
              </w:rPr>
              <w:t>±1.23</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F804C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0.0012</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DC1CE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1.600 </w:t>
            </w:r>
            <w:r w:rsidRPr="00EE7258">
              <w:rPr>
                <w:rFonts w:ascii="Times New Roman" w:hAnsi="Times New Roman" w:cs="Times New Roman"/>
                <w:sz w:val="18"/>
                <w:szCs w:val="18"/>
                <w:lang w:val="en-US"/>
              </w:rPr>
              <w:t>± 1.02</w:t>
            </w:r>
          </w:p>
        </w:tc>
      </w:tr>
      <w:tr w:rsidR="00945565" w:rsidRPr="00EE7258" w14:paraId="67696120"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ED185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Hemoglobin (g/dL)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CBD36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17.20 </w:t>
            </w:r>
            <w:r w:rsidRPr="00EE7258">
              <w:rPr>
                <w:rFonts w:ascii="Times New Roman" w:hAnsi="Times New Roman" w:cs="Times New Roman"/>
                <w:sz w:val="18"/>
                <w:szCs w:val="18"/>
                <w:lang w:val="en-US"/>
              </w:rPr>
              <w:t>± 0.81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7A757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15.10 </w:t>
            </w:r>
            <w:r w:rsidRPr="00EE7258">
              <w:rPr>
                <w:rFonts w:ascii="Times New Roman" w:hAnsi="Times New Roman" w:cs="Times New Roman"/>
                <w:sz w:val="18"/>
                <w:szCs w:val="18"/>
                <w:lang w:val="en-US"/>
              </w:rPr>
              <w:t>± 1.30</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F9BFC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0.0447</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93F3C2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10.30 </w:t>
            </w:r>
            <w:r w:rsidRPr="00EE7258">
              <w:rPr>
                <w:rFonts w:ascii="Times New Roman" w:hAnsi="Times New Roman" w:cs="Times New Roman"/>
                <w:sz w:val="18"/>
                <w:szCs w:val="18"/>
                <w:lang w:val="en-US"/>
              </w:rPr>
              <w:t>± 1.45</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9F3EF4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0.0001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3020D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N/A</w:t>
            </w:r>
          </w:p>
        </w:tc>
      </w:tr>
      <w:tr w:rsidR="00945565" w:rsidRPr="00EE7258" w14:paraId="05D53FAF"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BFF43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Hematocrit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F09024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48.06 </w:t>
            </w:r>
            <w:r w:rsidRPr="00EE7258">
              <w:rPr>
                <w:rFonts w:ascii="Times New Roman" w:hAnsi="Times New Roman" w:cs="Times New Roman"/>
                <w:sz w:val="18"/>
                <w:szCs w:val="18"/>
                <w:lang w:val="en-US"/>
              </w:rPr>
              <w:t>± 2.25</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A83F6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41.22 </w:t>
            </w:r>
            <w:r w:rsidRPr="00EE7258">
              <w:rPr>
                <w:rFonts w:ascii="Times New Roman" w:hAnsi="Times New Roman" w:cs="Times New Roman"/>
                <w:sz w:val="18"/>
                <w:szCs w:val="18"/>
                <w:lang w:val="en-US"/>
              </w:rPr>
              <w:t>± 3.36</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94E02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0.0882</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67350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25.86 </w:t>
            </w:r>
            <w:r w:rsidRPr="00EE7258">
              <w:rPr>
                <w:rFonts w:ascii="Times New Roman" w:hAnsi="Times New Roman" w:cs="Times New Roman"/>
                <w:sz w:val="18"/>
                <w:szCs w:val="18"/>
                <w:lang w:val="en-US"/>
              </w:rPr>
              <w:t>± 5.98</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6AC5C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0.0003</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325AE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8.400 </w:t>
            </w:r>
            <w:r w:rsidRPr="00EE7258">
              <w:rPr>
                <w:rFonts w:ascii="Times New Roman" w:hAnsi="Times New Roman" w:cs="Times New Roman"/>
                <w:sz w:val="18"/>
                <w:szCs w:val="18"/>
                <w:lang w:val="en-US"/>
              </w:rPr>
              <w:t>± 3.82</w:t>
            </w:r>
          </w:p>
        </w:tc>
      </w:tr>
      <w:tr w:rsidR="00945565" w:rsidRPr="00EE7258" w14:paraId="3B1A8DD4"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F8DD3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MCV (fL)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4C3DA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50.02 </w:t>
            </w:r>
            <w:r w:rsidRPr="00EE7258">
              <w:rPr>
                <w:rFonts w:ascii="Times New Roman" w:hAnsi="Times New Roman" w:cs="Times New Roman"/>
                <w:sz w:val="18"/>
                <w:szCs w:val="18"/>
                <w:lang w:val="en-US"/>
              </w:rPr>
              <w:t>± 0.68</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E54CD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49.62 </w:t>
            </w:r>
            <w:r w:rsidRPr="00EE7258">
              <w:rPr>
                <w:rFonts w:ascii="Times New Roman" w:hAnsi="Times New Roman" w:cs="Times New Roman"/>
                <w:sz w:val="18"/>
                <w:szCs w:val="18"/>
                <w:lang w:val="en-US"/>
              </w:rPr>
              <w:t>± 0.58</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C1978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0.9971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DF754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47.40 </w:t>
            </w:r>
            <w:r w:rsidRPr="00EE7258">
              <w:rPr>
                <w:rFonts w:ascii="Times New Roman" w:hAnsi="Times New Roman" w:cs="Times New Roman"/>
                <w:sz w:val="18"/>
                <w:szCs w:val="18"/>
                <w:lang w:val="en-US"/>
              </w:rPr>
              <w:t>± 0.32</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8A21CA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0.6977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31E49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56.05 </w:t>
            </w:r>
            <w:r w:rsidRPr="00EE7258">
              <w:rPr>
                <w:rFonts w:ascii="Times New Roman" w:hAnsi="Times New Roman" w:cs="Times New Roman"/>
                <w:sz w:val="18"/>
                <w:szCs w:val="18"/>
                <w:lang w:val="en-US"/>
              </w:rPr>
              <w:t>± 11.4</w:t>
            </w:r>
          </w:p>
        </w:tc>
      </w:tr>
      <w:tr w:rsidR="00945565" w:rsidRPr="00EE7258" w14:paraId="1870E6C3"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4BFE13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MCH (pg)</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300E1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17.86 </w:t>
            </w:r>
            <w:r w:rsidRPr="00EE7258">
              <w:rPr>
                <w:rFonts w:ascii="Times New Roman" w:hAnsi="Times New Roman" w:cs="Times New Roman"/>
                <w:sz w:val="18"/>
                <w:szCs w:val="18"/>
                <w:lang w:val="en-US"/>
              </w:rPr>
              <w:t>± 0.31</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986B2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18.16 </w:t>
            </w:r>
            <w:r w:rsidRPr="00EE7258">
              <w:rPr>
                <w:rFonts w:ascii="Times New Roman" w:hAnsi="Times New Roman" w:cs="Times New Roman"/>
                <w:sz w:val="18"/>
                <w:szCs w:val="18"/>
                <w:lang w:val="en-US"/>
              </w:rPr>
              <w:t>± 0.29</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853B43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&gt;0.999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35CE9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19.46 </w:t>
            </w:r>
            <w:r w:rsidRPr="00EE7258">
              <w:rPr>
                <w:rFonts w:ascii="Times New Roman" w:hAnsi="Times New Roman" w:cs="Times New Roman"/>
                <w:sz w:val="18"/>
                <w:szCs w:val="18"/>
                <w:lang w:val="en-US"/>
              </w:rPr>
              <w:t>± 3.89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444A0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&gt;0.999</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D9DFF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298.4 </w:t>
            </w:r>
            <w:r w:rsidRPr="00EE7258">
              <w:rPr>
                <w:rFonts w:ascii="Times New Roman" w:hAnsi="Times New Roman" w:cs="Times New Roman"/>
                <w:sz w:val="18"/>
                <w:szCs w:val="18"/>
                <w:lang w:val="en-US"/>
              </w:rPr>
              <w:t>± 180</w:t>
            </w:r>
          </w:p>
        </w:tc>
      </w:tr>
      <w:tr w:rsidR="00945565" w:rsidRPr="00EE7258" w14:paraId="5A104E27"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E5181E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MCHC (g/dL)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F09A0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35.76 </w:t>
            </w:r>
            <w:r w:rsidRPr="00EE7258">
              <w:rPr>
                <w:rFonts w:ascii="Times New Roman" w:hAnsi="Times New Roman" w:cs="Times New Roman"/>
                <w:sz w:val="18"/>
                <w:szCs w:val="18"/>
                <w:lang w:val="en-US"/>
              </w:rPr>
              <w:t>± 0.23</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522A6E"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36.64 </w:t>
            </w:r>
            <w:r w:rsidRPr="00EE7258">
              <w:rPr>
                <w:rFonts w:ascii="Times New Roman" w:hAnsi="Times New Roman" w:cs="Times New Roman"/>
                <w:sz w:val="18"/>
                <w:szCs w:val="18"/>
                <w:lang w:val="en-US"/>
              </w:rPr>
              <w:t>± 0.27</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328BA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&gt;0.999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24BA1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41.06 </w:t>
            </w:r>
            <w:r w:rsidRPr="00EE7258">
              <w:rPr>
                <w:rFonts w:ascii="Times New Roman" w:hAnsi="Times New Roman" w:cs="Times New Roman"/>
                <w:sz w:val="18"/>
                <w:szCs w:val="18"/>
                <w:lang w:val="en-US"/>
              </w:rPr>
              <w:t>± 8.02</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904138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0.9994</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6E99D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510.1 </w:t>
            </w:r>
            <w:r w:rsidRPr="00EE7258">
              <w:rPr>
                <w:rFonts w:ascii="Times New Roman" w:hAnsi="Times New Roman" w:cs="Times New Roman"/>
                <w:sz w:val="18"/>
                <w:szCs w:val="18"/>
                <w:lang w:val="en-US"/>
              </w:rPr>
              <w:t>± 217</w:t>
            </w:r>
          </w:p>
        </w:tc>
      </w:tr>
      <w:tr w:rsidR="00945565" w:rsidRPr="00EE7258" w14:paraId="317E3C32"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E931CD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RDW-CV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C6227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12.16 </w:t>
            </w:r>
            <w:r w:rsidRPr="00EE7258">
              <w:rPr>
                <w:rFonts w:ascii="Times New Roman" w:hAnsi="Times New Roman" w:cs="Times New Roman"/>
                <w:sz w:val="18"/>
                <w:szCs w:val="18"/>
                <w:lang w:val="en-US"/>
              </w:rPr>
              <w:t>± 0.15</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8244E0C"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13.28 </w:t>
            </w:r>
            <w:r w:rsidRPr="00EE7258">
              <w:rPr>
                <w:rFonts w:ascii="Times New Roman" w:hAnsi="Times New Roman" w:cs="Times New Roman"/>
                <w:sz w:val="18"/>
                <w:szCs w:val="18"/>
                <w:lang w:val="en-US"/>
              </w:rPr>
              <w:t>± 0.81</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3D30C0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0.9750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8086E9"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13.80 </w:t>
            </w:r>
            <w:r w:rsidRPr="00EE7258">
              <w:rPr>
                <w:rFonts w:ascii="Times New Roman" w:hAnsi="Times New Roman" w:cs="Times New Roman"/>
                <w:sz w:val="18"/>
                <w:szCs w:val="18"/>
                <w:lang w:val="en-US"/>
              </w:rPr>
              <w:t>± 0.60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C47ED8"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0.9973</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431B6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26.00 </w:t>
            </w:r>
            <w:r w:rsidRPr="00EE7258">
              <w:rPr>
                <w:rFonts w:ascii="Times New Roman" w:hAnsi="Times New Roman" w:cs="Times New Roman"/>
                <w:sz w:val="18"/>
                <w:szCs w:val="18"/>
                <w:lang w:val="en-US"/>
              </w:rPr>
              <w:t xml:space="preserve">± 15.3 </w:t>
            </w:r>
          </w:p>
        </w:tc>
      </w:tr>
      <w:tr w:rsidR="00945565" w:rsidRPr="00EE7258" w14:paraId="24E0BB9A"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D8097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Platelets (10</w:t>
            </w:r>
            <w:r w:rsidRPr="00EE7258">
              <w:rPr>
                <w:rFonts w:ascii="Times New Roman" w:hAnsi="Times New Roman" w:cs="Times New Roman"/>
                <w:sz w:val="18"/>
                <w:szCs w:val="18"/>
                <w:vertAlign w:val="superscript"/>
                <w:lang w:val="en-US"/>
              </w:rPr>
              <w:t>3</w:t>
            </w:r>
            <w:r w:rsidRPr="00EE7258">
              <w:rPr>
                <w:rFonts w:ascii="Times New Roman" w:hAnsi="Times New Roman" w:cs="Times New Roman"/>
                <w:sz w:val="18"/>
                <w:szCs w:val="18"/>
                <w:lang w:val="en-US"/>
              </w:rPr>
              <w:t>/µL)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F079D1"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488.0 </w:t>
            </w:r>
            <w:r w:rsidRPr="00EE7258">
              <w:rPr>
                <w:rFonts w:ascii="Times New Roman" w:hAnsi="Times New Roman" w:cs="Times New Roman"/>
                <w:sz w:val="18"/>
                <w:szCs w:val="18"/>
                <w:lang w:val="en-US"/>
              </w:rPr>
              <w:t>± 91.2</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87E215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888.4 </w:t>
            </w:r>
            <w:r w:rsidRPr="00EE7258">
              <w:rPr>
                <w:rFonts w:ascii="Times New Roman" w:hAnsi="Times New Roman" w:cs="Times New Roman"/>
                <w:sz w:val="18"/>
                <w:szCs w:val="18"/>
                <w:lang w:val="en-US"/>
              </w:rPr>
              <w:t>± 269</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D2CFD6"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0.0819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7C49E4"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913.0 </w:t>
            </w:r>
            <w:r w:rsidRPr="00EE7258">
              <w:rPr>
                <w:rFonts w:ascii="Times New Roman" w:hAnsi="Times New Roman" w:cs="Times New Roman"/>
                <w:sz w:val="18"/>
                <w:szCs w:val="18"/>
                <w:lang w:val="en-US"/>
              </w:rPr>
              <w:t>± 319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2B8120"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0.9984</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E05858A"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483.0 </w:t>
            </w:r>
            <w:r w:rsidRPr="00EE7258">
              <w:rPr>
                <w:rFonts w:ascii="Times New Roman" w:hAnsi="Times New Roman" w:cs="Times New Roman"/>
                <w:sz w:val="18"/>
                <w:szCs w:val="18"/>
                <w:lang w:val="en-US"/>
              </w:rPr>
              <w:t xml:space="preserve">± 89.1 </w:t>
            </w:r>
          </w:p>
        </w:tc>
      </w:tr>
      <w:tr w:rsidR="00945565" w:rsidRPr="00EE7258" w14:paraId="1F93FC3B" w14:textId="77777777" w:rsidTr="00250BEC">
        <w:trPr>
          <w:trHeight w:val="283"/>
        </w:trPr>
        <w:tc>
          <w:tcPr>
            <w:tcW w:w="19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89CCD3"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lang w:val="en-US"/>
              </w:rPr>
              <w:t>MPV (pL)</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83983D"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7.360 </w:t>
            </w:r>
            <w:r w:rsidRPr="00EE7258">
              <w:rPr>
                <w:rFonts w:ascii="Times New Roman" w:hAnsi="Times New Roman" w:cs="Times New Roman"/>
                <w:sz w:val="18"/>
                <w:szCs w:val="18"/>
                <w:lang w:val="en-US"/>
              </w:rPr>
              <w:t>± 0.38</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7430FB"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6.780 </w:t>
            </w:r>
            <w:r w:rsidRPr="00EE7258">
              <w:rPr>
                <w:rFonts w:ascii="Times New Roman" w:hAnsi="Times New Roman" w:cs="Times New Roman"/>
                <w:sz w:val="18"/>
                <w:szCs w:val="18"/>
                <w:lang w:val="en-US"/>
              </w:rPr>
              <w:t>± 0.38</w:t>
            </w:r>
          </w:p>
        </w:tc>
        <w:tc>
          <w:tcPr>
            <w:tcW w:w="127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87D85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0.0903</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6833C32"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4.400 </w:t>
            </w:r>
            <w:r w:rsidRPr="00EE7258">
              <w:rPr>
                <w:rFonts w:ascii="Times New Roman" w:hAnsi="Times New Roman" w:cs="Times New Roman"/>
                <w:sz w:val="18"/>
                <w:szCs w:val="18"/>
                <w:lang w:val="en-US"/>
              </w:rPr>
              <w:t>± 0.57</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A94C05"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0.9997</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D61297" w14:textId="77777777" w:rsidR="00945565" w:rsidRPr="00EE7258" w:rsidRDefault="00945565" w:rsidP="00250BEC">
            <w:pPr>
              <w:spacing w:after="0"/>
              <w:rPr>
                <w:rFonts w:ascii="Times New Roman" w:hAnsi="Times New Roman" w:cs="Times New Roman"/>
                <w:sz w:val="18"/>
                <w:szCs w:val="18"/>
                <w:lang/>
              </w:rPr>
            </w:pPr>
            <w:r w:rsidRPr="00EE7258">
              <w:rPr>
                <w:rFonts w:ascii="Times New Roman" w:hAnsi="Times New Roman" w:cs="Times New Roman"/>
                <w:sz w:val="18"/>
                <w:szCs w:val="18"/>
              </w:rPr>
              <w:t xml:space="preserve">4.400 </w:t>
            </w:r>
            <w:r w:rsidRPr="00EE7258">
              <w:rPr>
                <w:rFonts w:ascii="Times New Roman" w:hAnsi="Times New Roman" w:cs="Times New Roman"/>
                <w:sz w:val="18"/>
                <w:szCs w:val="18"/>
                <w:lang w:val="en-US"/>
              </w:rPr>
              <w:t>± 0.57</w:t>
            </w:r>
          </w:p>
        </w:tc>
      </w:tr>
    </w:tbl>
    <w:p w14:paraId="0B4020F4" w14:textId="77777777" w:rsidR="00945565" w:rsidRPr="00CD558A" w:rsidRDefault="00945565" w:rsidP="00945565">
      <w:pPr>
        <w:rPr>
          <w:rFonts w:ascii="Times New Roman" w:hAnsi="Times New Roman" w:cs="Times New Roman"/>
          <w:b/>
          <w:bCs/>
          <w:lang w:val="en-US"/>
        </w:rPr>
      </w:pPr>
    </w:p>
    <w:p w14:paraId="363CE8FD" w14:textId="77777777" w:rsidR="00945565" w:rsidRPr="00CD558A" w:rsidRDefault="00945565" w:rsidP="00945565">
      <w:pPr>
        <w:rPr>
          <w:rFonts w:ascii="Times New Roman" w:hAnsi="Times New Roman" w:cs="Times New Roman"/>
          <w:lang w:val="en-US"/>
        </w:rPr>
      </w:pPr>
    </w:p>
    <w:p w14:paraId="5A94335F" w14:textId="77777777" w:rsidR="00F553FF" w:rsidRDefault="00F553FF"/>
    <w:sectPr w:rsidR="00F553FF" w:rsidSect="00945565">
      <w:footerReference w:type="default" r:id="rId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36898"/>
      <w:docPartObj>
        <w:docPartGallery w:val="Page Numbers (Bottom of Page)"/>
        <w:docPartUnique/>
      </w:docPartObj>
    </w:sdtPr>
    <w:sdtEndPr>
      <w:rPr>
        <w:noProof/>
      </w:rPr>
    </w:sdtEndPr>
    <w:sdtContent>
      <w:p w14:paraId="3AAF7D5E" w14:textId="77777777" w:rsidR="00945565" w:rsidRDefault="009455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94C2C" w14:textId="77777777" w:rsidR="00945565" w:rsidRDefault="00945565">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65"/>
    <w:rsid w:val="003C2EF4"/>
    <w:rsid w:val="00446799"/>
    <w:rsid w:val="00471820"/>
    <w:rsid w:val="004F0DD5"/>
    <w:rsid w:val="006A7E07"/>
    <w:rsid w:val="00701021"/>
    <w:rsid w:val="00866E40"/>
    <w:rsid w:val="00945565"/>
    <w:rsid w:val="00B74216"/>
    <w:rsid w:val="00CF0FCC"/>
    <w:rsid w:val="00D62F8C"/>
    <w:rsid w:val="00DE06E6"/>
    <w:rsid w:val="00E97CD6"/>
    <w:rsid w:val="00F5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F07FA"/>
  <w15:chartTrackingRefBased/>
  <w15:docId w15:val="{6E4B02E7-FB42-4BF1-9CBD-38642421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565"/>
    <w:pPr>
      <w:spacing w:line="259" w:lineRule="auto"/>
    </w:pPr>
    <w:rPr>
      <w:kern w:val="0"/>
      <w:sz w:val="22"/>
      <w:szCs w:val="22"/>
      <w:lang w:val="da-DK"/>
      <w14:ligatures w14:val="none"/>
    </w:rPr>
  </w:style>
  <w:style w:type="paragraph" w:styleId="Heading1">
    <w:name w:val="heading 1"/>
    <w:basedOn w:val="Normal"/>
    <w:next w:val="Normal"/>
    <w:link w:val="Heading1Char"/>
    <w:uiPriority w:val="9"/>
    <w:qFormat/>
    <w:rsid w:val="0094556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94556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945565"/>
    <w:pPr>
      <w:keepNext/>
      <w:keepLines/>
      <w:spacing w:before="160" w:after="80" w:line="278" w:lineRule="auto"/>
      <w:outlineLvl w:val="2"/>
    </w:pPr>
    <w:rPr>
      <w:rFonts w:eastAsiaTheme="majorEastAsia"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945565"/>
    <w:pPr>
      <w:keepNext/>
      <w:keepLines/>
      <w:spacing w:before="80" w:after="40" w:line="278" w:lineRule="auto"/>
      <w:outlineLvl w:val="3"/>
    </w:pPr>
    <w:rPr>
      <w:rFonts w:eastAsiaTheme="majorEastAsia"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945565"/>
    <w:pPr>
      <w:keepNext/>
      <w:keepLines/>
      <w:spacing w:before="80" w:after="40" w:line="278" w:lineRule="auto"/>
      <w:outlineLvl w:val="4"/>
    </w:pPr>
    <w:rPr>
      <w:rFonts w:eastAsiaTheme="majorEastAsia"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945565"/>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945565"/>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945565"/>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945565"/>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5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55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55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55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55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55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5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5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565"/>
    <w:rPr>
      <w:rFonts w:eastAsiaTheme="majorEastAsia" w:cstheme="majorBidi"/>
      <w:color w:val="272727" w:themeColor="text1" w:themeTint="D8"/>
    </w:rPr>
  </w:style>
  <w:style w:type="paragraph" w:styleId="Title">
    <w:name w:val="Title"/>
    <w:basedOn w:val="Normal"/>
    <w:next w:val="Normal"/>
    <w:link w:val="TitleChar"/>
    <w:uiPriority w:val="10"/>
    <w:qFormat/>
    <w:rsid w:val="00945565"/>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9455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565"/>
    <w:pPr>
      <w:numPr>
        <w:ilvl w:val="1"/>
      </w:numPr>
      <w:spacing w:line="278" w:lineRule="auto"/>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9455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565"/>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945565"/>
    <w:rPr>
      <w:i/>
      <w:iCs/>
      <w:color w:val="404040" w:themeColor="text1" w:themeTint="BF"/>
    </w:rPr>
  </w:style>
  <w:style w:type="paragraph" w:styleId="ListParagraph">
    <w:name w:val="List Paragraph"/>
    <w:basedOn w:val="Normal"/>
    <w:uiPriority w:val="34"/>
    <w:qFormat/>
    <w:rsid w:val="00945565"/>
    <w:pPr>
      <w:spacing w:line="278" w:lineRule="auto"/>
      <w:ind w:left="720"/>
      <w:contextualSpacing/>
    </w:pPr>
    <w:rPr>
      <w:kern w:val="2"/>
      <w:sz w:val="24"/>
      <w:szCs w:val="24"/>
      <w:lang w:val="en-US"/>
      <w14:ligatures w14:val="standardContextual"/>
    </w:rPr>
  </w:style>
  <w:style w:type="character" w:styleId="IntenseEmphasis">
    <w:name w:val="Intense Emphasis"/>
    <w:basedOn w:val="DefaultParagraphFont"/>
    <w:uiPriority w:val="21"/>
    <w:qFormat/>
    <w:rsid w:val="00945565"/>
    <w:rPr>
      <w:i/>
      <w:iCs/>
      <w:color w:val="0F4761" w:themeColor="accent1" w:themeShade="BF"/>
    </w:rPr>
  </w:style>
  <w:style w:type="paragraph" w:styleId="IntenseQuote">
    <w:name w:val="Intense Quote"/>
    <w:basedOn w:val="Normal"/>
    <w:next w:val="Normal"/>
    <w:link w:val="IntenseQuoteChar"/>
    <w:uiPriority w:val="30"/>
    <w:qFormat/>
    <w:rsid w:val="0094556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945565"/>
    <w:rPr>
      <w:i/>
      <w:iCs/>
      <w:color w:val="0F4761" w:themeColor="accent1" w:themeShade="BF"/>
    </w:rPr>
  </w:style>
  <w:style w:type="character" w:styleId="IntenseReference">
    <w:name w:val="Intense Reference"/>
    <w:basedOn w:val="DefaultParagraphFont"/>
    <w:uiPriority w:val="32"/>
    <w:qFormat/>
    <w:rsid w:val="00945565"/>
    <w:rPr>
      <w:b/>
      <w:bCs/>
      <w:smallCaps/>
      <w:color w:val="0F4761" w:themeColor="accent1" w:themeShade="BF"/>
      <w:spacing w:val="5"/>
    </w:rPr>
  </w:style>
  <w:style w:type="paragraph" w:styleId="Caption">
    <w:name w:val="caption"/>
    <w:basedOn w:val="Normal"/>
    <w:next w:val="Normal"/>
    <w:uiPriority w:val="35"/>
    <w:unhideWhenUsed/>
    <w:qFormat/>
    <w:rsid w:val="00945565"/>
    <w:pPr>
      <w:spacing w:after="200" w:line="240" w:lineRule="auto"/>
    </w:pPr>
    <w:rPr>
      <w:i/>
      <w:iCs/>
      <w:color w:val="0E2841" w:themeColor="text2"/>
      <w:sz w:val="18"/>
      <w:szCs w:val="18"/>
    </w:rPr>
  </w:style>
  <w:style w:type="paragraph" w:styleId="Footer">
    <w:name w:val="footer"/>
    <w:basedOn w:val="Normal"/>
    <w:link w:val="FooterChar"/>
    <w:uiPriority w:val="99"/>
    <w:unhideWhenUsed/>
    <w:rsid w:val="00945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565"/>
    <w:rPr>
      <w:kern w:val="0"/>
      <w:sz w:val="22"/>
      <w:szCs w:val="22"/>
      <w:lang w:val="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647</Words>
  <Characters>3689</Characters>
  <Application>Microsoft Office Word</Application>
  <DocSecurity>0</DocSecurity>
  <Lines>30</Lines>
  <Paragraphs>8</Paragraphs>
  <ScaleCrop>false</ScaleCrop>
  <Company>Springer Nature</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2026-07-22T08:24:00Z</dcterms:created>
  <dcterms:modified xsi:type="dcterms:W3CDTF">2026-07-22T08:24:00Z</dcterms:modified>
</cp:coreProperties>
</file>