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EC8B3" w14:textId="77777777" w:rsidR="009F7906" w:rsidRDefault="009F7906" w:rsidP="00594A4B">
      <w:pPr>
        <w:pStyle w:val="Title"/>
        <w:rPr>
          <w:sz w:val="36"/>
          <w:szCs w:val="36"/>
        </w:rPr>
      </w:pPr>
    </w:p>
    <w:p w14:paraId="42198022" w14:textId="4CCC5348" w:rsidR="008644BC" w:rsidRDefault="008644BC" w:rsidP="00594A4B">
      <w:pPr>
        <w:pStyle w:val="Title"/>
        <w:rPr>
          <w:sz w:val="36"/>
          <w:szCs w:val="36"/>
        </w:rPr>
      </w:pPr>
      <w:r>
        <w:rPr>
          <w:sz w:val="36"/>
          <w:szCs w:val="36"/>
        </w:rPr>
        <w:t>Supplmentary material 1</w:t>
      </w:r>
    </w:p>
    <w:p w14:paraId="2C078E63" w14:textId="06318187" w:rsidR="00A87DA7" w:rsidRPr="006962CB" w:rsidRDefault="009F7906" w:rsidP="00594A4B">
      <w:pPr>
        <w:pStyle w:val="Title"/>
        <w:rPr>
          <w:sz w:val="36"/>
          <w:szCs w:val="36"/>
        </w:rPr>
      </w:pPr>
      <w:r>
        <w:rPr>
          <w:sz w:val="36"/>
          <w:szCs w:val="36"/>
        </w:rPr>
        <w:t>Guiding questions for consultation</w:t>
      </w:r>
      <w:r w:rsidR="008644BC">
        <w:rPr>
          <w:sz w:val="36"/>
          <w:szCs w:val="36"/>
        </w:rPr>
        <w:t xml:space="preserve"> </w:t>
      </w:r>
      <w:r w:rsidR="5D9D5B75" w:rsidRPr="006962CB">
        <w:rPr>
          <w:sz w:val="36"/>
          <w:szCs w:val="36"/>
        </w:rPr>
        <w:t>with observers and researchers</w:t>
      </w:r>
      <w:r w:rsidR="00594A4B" w:rsidRPr="006962CB">
        <w:rPr>
          <w:sz w:val="36"/>
          <w:szCs w:val="36"/>
        </w:rPr>
        <w:t xml:space="preserve"> on </w:t>
      </w:r>
      <w:r w:rsidR="00AC35C0">
        <w:rPr>
          <w:sz w:val="36"/>
          <w:szCs w:val="36"/>
        </w:rPr>
        <w:t>the BOND methodology</w:t>
      </w:r>
    </w:p>
    <w:p w14:paraId="73CAA786" w14:textId="77777777" w:rsidR="00594A4B" w:rsidRPr="006962CB" w:rsidRDefault="00594A4B">
      <w:pPr>
        <w:rPr>
          <w:sz w:val="22"/>
          <w:szCs w:val="22"/>
        </w:rPr>
      </w:pPr>
    </w:p>
    <w:p w14:paraId="4725C8E6" w14:textId="16D7E0B7" w:rsidR="078465C1" w:rsidRPr="006962CB" w:rsidRDefault="5D9D5B75">
      <w:pPr>
        <w:rPr>
          <w:sz w:val="22"/>
          <w:szCs w:val="22"/>
        </w:rPr>
      </w:pPr>
      <w:r w:rsidRPr="006962CB">
        <w:rPr>
          <w:b/>
          <w:bCs/>
          <w:sz w:val="22"/>
          <w:szCs w:val="22"/>
        </w:rPr>
        <w:t>Objective:</w:t>
      </w:r>
      <w:r w:rsidRPr="006962CB">
        <w:rPr>
          <w:sz w:val="22"/>
          <w:szCs w:val="22"/>
        </w:rPr>
        <w:t xml:space="preserve"> acquire more insight into the use, practicality and added value of the</w:t>
      </w:r>
      <w:r w:rsidR="00954407" w:rsidRPr="006962CB">
        <w:rPr>
          <w:sz w:val="22"/>
          <w:szCs w:val="22"/>
        </w:rPr>
        <w:t xml:space="preserve"> </w:t>
      </w:r>
      <w:r w:rsidR="00AC35C0">
        <w:rPr>
          <w:sz w:val="22"/>
          <w:szCs w:val="22"/>
        </w:rPr>
        <w:t>BOND</w:t>
      </w:r>
      <w:r w:rsidRPr="006962CB">
        <w:rPr>
          <w:sz w:val="22"/>
          <w:szCs w:val="22"/>
        </w:rPr>
        <w:t xml:space="preserve"> tool.</w:t>
      </w:r>
    </w:p>
    <w:p w14:paraId="652F6DF0" w14:textId="60CF10DD" w:rsidR="5D9D5B75" w:rsidRPr="006962CB" w:rsidRDefault="00DB2EDB">
      <w:pPr>
        <w:rPr>
          <w:sz w:val="22"/>
          <w:szCs w:val="22"/>
        </w:rPr>
      </w:pPr>
      <w:r w:rsidRPr="006962CB">
        <w:rPr>
          <w:b/>
          <w:bCs/>
          <w:sz w:val="22"/>
          <w:szCs w:val="22"/>
        </w:rPr>
        <w:t>Target audi</w:t>
      </w:r>
      <w:r w:rsidR="5D9D5B75" w:rsidRPr="006962CB">
        <w:rPr>
          <w:b/>
          <w:bCs/>
          <w:sz w:val="22"/>
          <w:szCs w:val="22"/>
        </w:rPr>
        <w:t>ence:</w:t>
      </w:r>
      <w:r w:rsidR="5D9D5B75" w:rsidRPr="006962CB">
        <w:rPr>
          <w:sz w:val="22"/>
          <w:szCs w:val="22"/>
        </w:rPr>
        <w:t xml:space="preserve"> everyone who worked with the tool (application, review, interpretation). </w:t>
      </w:r>
    </w:p>
    <w:p w14:paraId="59672633" w14:textId="70FC8356" w:rsidR="5D9D5B75" w:rsidRPr="006962CB" w:rsidRDefault="5D9D5B75" w:rsidP="58FA20A4">
      <w:pPr>
        <w:rPr>
          <w:b/>
          <w:bCs/>
          <w:sz w:val="22"/>
          <w:szCs w:val="22"/>
        </w:rPr>
      </w:pPr>
      <w:r w:rsidRPr="006962CB">
        <w:rPr>
          <w:b/>
          <w:bCs/>
          <w:sz w:val="22"/>
          <w:szCs w:val="22"/>
        </w:rPr>
        <w:t>Questions:</w:t>
      </w:r>
    </w:p>
    <w:p w14:paraId="0584E8D0" w14:textId="57A2D7E3" w:rsidR="00B52D94" w:rsidRPr="006962CB" w:rsidRDefault="00B52D94" w:rsidP="00B10959">
      <w:pPr>
        <w:rPr>
          <w:i/>
          <w:iCs/>
          <w:sz w:val="22"/>
          <w:szCs w:val="22"/>
        </w:rPr>
      </w:pPr>
      <w:r w:rsidRPr="006962CB">
        <w:rPr>
          <w:i/>
          <w:iCs/>
          <w:sz w:val="22"/>
          <w:szCs w:val="22"/>
        </w:rPr>
        <w:t>Country</w:t>
      </w:r>
    </w:p>
    <w:p w14:paraId="610D927B" w14:textId="69F7EE3F" w:rsidR="00B52D94" w:rsidRPr="006962CB" w:rsidRDefault="00B52D94" w:rsidP="00B10959">
      <w:pPr>
        <w:rPr>
          <w:i/>
          <w:iCs/>
          <w:sz w:val="22"/>
          <w:szCs w:val="22"/>
        </w:rPr>
      </w:pPr>
      <w:r w:rsidRPr="006962CB">
        <w:rPr>
          <w:i/>
          <w:iCs/>
          <w:sz w:val="22"/>
          <w:szCs w:val="22"/>
        </w:rPr>
        <w:t>Role in project</w:t>
      </w:r>
    </w:p>
    <w:p w14:paraId="079A4264" w14:textId="3B3BF077" w:rsidR="00B10959" w:rsidRPr="006962CB" w:rsidRDefault="5D9D5B75" w:rsidP="00B10959">
      <w:pPr>
        <w:rPr>
          <w:sz w:val="22"/>
          <w:szCs w:val="22"/>
        </w:rPr>
      </w:pPr>
      <w:r w:rsidRPr="006962CB">
        <w:rPr>
          <w:i/>
          <w:iCs/>
          <w:sz w:val="22"/>
          <w:szCs w:val="22"/>
        </w:rPr>
        <w:t>Co</w:t>
      </w:r>
      <w:r w:rsidR="00C62598" w:rsidRPr="006962CB">
        <w:rPr>
          <w:i/>
          <w:iCs/>
          <w:sz w:val="22"/>
          <w:szCs w:val="22"/>
        </w:rPr>
        <w:t>ntent and co</w:t>
      </w:r>
      <w:r w:rsidRPr="006962CB">
        <w:rPr>
          <w:i/>
          <w:iCs/>
          <w:sz w:val="22"/>
          <w:szCs w:val="22"/>
        </w:rPr>
        <w:t>mprehensiveness</w:t>
      </w:r>
      <w:r w:rsidRPr="006962CB">
        <w:rPr>
          <w:sz w:val="22"/>
          <w:szCs w:val="22"/>
        </w:rPr>
        <w:t xml:space="preserve">: </w:t>
      </w:r>
    </w:p>
    <w:p w14:paraId="0021560E" w14:textId="4091CC8C" w:rsidR="00094F0C" w:rsidRPr="006962CB" w:rsidRDefault="00094F0C" w:rsidP="00A162A1">
      <w:pPr>
        <w:rPr>
          <w:sz w:val="22"/>
          <w:szCs w:val="22"/>
        </w:rPr>
      </w:pPr>
      <w:r w:rsidRPr="006962CB">
        <w:rPr>
          <w:sz w:val="22"/>
          <w:szCs w:val="22"/>
        </w:rPr>
        <w:t xml:space="preserve">The tool </w:t>
      </w:r>
      <w:r w:rsidR="00B63E88" w:rsidRPr="006962CB">
        <w:rPr>
          <w:sz w:val="22"/>
          <w:szCs w:val="22"/>
        </w:rPr>
        <w:t>had the objective to collect rich, meaningful qualitative narratives on quality of care provided in (emergency) obstetric wards that can help inform the redesign of the health system to better serve women, children and their families to enjoy safe, quality and impactful care.</w:t>
      </w:r>
    </w:p>
    <w:p w14:paraId="7DF6A5F7" w14:textId="794F113C" w:rsidR="00172E08" w:rsidRPr="006962CB" w:rsidRDefault="00172E08" w:rsidP="00C62598">
      <w:pPr>
        <w:pStyle w:val="ListParagraph"/>
        <w:numPr>
          <w:ilvl w:val="0"/>
          <w:numId w:val="6"/>
        </w:numPr>
        <w:rPr>
          <w:sz w:val="22"/>
          <w:szCs w:val="22"/>
        </w:rPr>
      </w:pPr>
      <w:r w:rsidRPr="006962CB">
        <w:rPr>
          <w:sz w:val="22"/>
          <w:szCs w:val="22"/>
        </w:rPr>
        <w:t>To what extent do you feel the tool was able to address this objective?</w:t>
      </w:r>
    </w:p>
    <w:p w14:paraId="4F163902" w14:textId="3DDC3778" w:rsidR="00C62598" w:rsidRDefault="00C62598" w:rsidP="00C62598">
      <w:pPr>
        <w:pStyle w:val="ListParagraph"/>
        <w:numPr>
          <w:ilvl w:val="0"/>
          <w:numId w:val="6"/>
        </w:numPr>
        <w:rPr>
          <w:sz w:val="22"/>
          <w:szCs w:val="22"/>
        </w:rPr>
      </w:pPr>
      <w:r w:rsidRPr="006962CB">
        <w:rPr>
          <w:sz w:val="22"/>
          <w:szCs w:val="22"/>
        </w:rPr>
        <w:t xml:space="preserve">Did </w:t>
      </w:r>
      <w:r w:rsidR="00172E08" w:rsidRPr="006962CB">
        <w:rPr>
          <w:sz w:val="22"/>
          <w:szCs w:val="22"/>
        </w:rPr>
        <w:t>the tool</w:t>
      </w:r>
      <w:r w:rsidRPr="006962CB">
        <w:rPr>
          <w:sz w:val="22"/>
          <w:szCs w:val="22"/>
        </w:rPr>
        <w:t xml:space="preserve"> cover the most important domains</w:t>
      </w:r>
      <w:r w:rsidR="00A162A1" w:rsidRPr="006962CB">
        <w:rPr>
          <w:sz w:val="22"/>
          <w:szCs w:val="22"/>
        </w:rPr>
        <w:t xml:space="preserve"> to assess quality</w:t>
      </w:r>
      <w:r w:rsidRPr="006962CB">
        <w:rPr>
          <w:sz w:val="22"/>
          <w:szCs w:val="22"/>
        </w:rPr>
        <w:t>?</w:t>
      </w:r>
      <w:r w:rsidR="00A162A1" w:rsidRPr="006962CB">
        <w:rPr>
          <w:sz w:val="22"/>
          <w:szCs w:val="22"/>
        </w:rPr>
        <w:t xml:space="preserve"> If not, what was missing? </w:t>
      </w:r>
    </w:p>
    <w:p w14:paraId="32C069C6" w14:textId="371EFD35" w:rsidR="00DA2551" w:rsidRPr="006962CB" w:rsidRDefault="00DA2551" w:rsidP="00C62598">
      <w:pPr>
        <w:pStyle w:val="ListParagraph"/>
        <w:numPr>
          <w:ilvl w:val="0"/>
          <w:numId w:val="6"/>
        </w:numPr>
        <w:rPr>
          <w:sz w:val="22"/>
          <w:szCs w:val="22"/>
        </w:rPr>
      </w:pPr>
      <w:r>
        <w:rPr>
          <w:sz w:val="22"/>
          <w:szCs w:val="22"/>
        </w:rPr>
        <w:t xml:space="preserve">Did the tool represent </w:t>
      </w:r>
      <w:r w:rsidR="003323AA">
        <w:rPr>
          <w:sz w:val="22"/>
          <w:szCs w:val="22"/>
        </w:rPr>
        <w:t>quality issues relevant for your context (applicability)?</w:t>
      </w:r>
    </w:p>
    <w:p w14:paraId="5B850407" w14:textId="6CEF415D" w:rsidR="5D9D5B75" w:rsidRDefault="00C62598" w:rsidP="00C62598">
      <w:pPr>
        <w:pStyle w:val="ListParagraph"/>
        <w:numPr>
          <w:ilvl w:val="0"/>
          <w:numId w:val="6"/>
        </w:numPr>
        <w:rPr>
          <w:sz w:val="22"/>
          <w:szCs w:val="22"/>
        </w:rPr>
      </w:pPr>
      <w:r w:rsidRPr="006962CB">
        <w:rPr>
          <w:sz w:val="22"/>
          <w:szCs w:val="22"/>
        </w:rPr>
        <w:t xml:space="preserve">Can you reflect on the </w:t>
      </w:r>
      <w:r w:rsidR="00A2089F">
        <w:rPr>
          <w:sz w:val="22"/>
          <w:szCs w:val="22"/>
        </w:rPr>
        <w:t>feasibility</w:t>
      </w:r>
      <w:r w:rsidRPr="006962CB">
        <w:rPr>
          <w:sz w:val="22"/>
          <w:szCs w:val="22"/>
        </w:rPr>
        <w:t xml:space="preserve"> of the tool</w:t>
      </w:r>
      <w:r w:rsidR="00A2089F">
        <w:rPr>
          <w:sz w:val="22"/>
          <w:szCs w:val="22"/>
        </w:rPr>
        <w:t xml:space="preserve"> for observers</w:t>
      </w:r>
      <w:r w:rsidRPr="006962CB">
        <w:rPr>
          <w:sz w:val="22"/>
          <w:szCs w:val="22"/>
        </w:rPr>
        <w:t xml:space="preserve"> (was it </w:t>
      </w:r>
      <w:r w:rsidR="5D9D5B75" w:rsidRPr="006962CB">
        <w:rPr>
          <w:sz w:val="22"/>
          <w:szCs w:val="22"/>
        </w:rPr>
        <w:t xml:space="preserve">difficult or easy to comprehend)? </w:t>
      </w:r>
    </w:p>
    <w:p w14:paraId="0BBE25F7" w14:textId="2D3ED143" w:rsidR="007B0153" w:rsidRPr="006962CB" w:rsidRDefault="007B0153" w:rsidP="00C62598">
      <w:pPr>
        <w:pStyle w:val="ListParagraph"/>
        <w:numPr>
          <w:ilvl w:val="0"/>
          <w:numId w:val="6"/>
        </w:numPr>
        <w:rPr>
          <w:sz w:val="22"/>
          <w:szCs w:val="22"/>
        </w:rPr>
      </w:pPr>
      <w:r>
        <w:rPr>
          <w:sz w:val="22"/>
          <w:szCs w:val="22"/>
        </w:rPr>
        <w:t>Were you able to use and/or adapt the tool to your needs?</w:t>
      </w:r>
    </w:p>
    <w:p w14:paraId="7EF67B17" w14:textId="772389DA" w:rsidR="58FA20A4" w:rsidRPr="006962CB" w:rsidRDefault="006B33F0" w:rsidP="58FA20A4">
      <w:pPr>
        <w:rPr>
          <w:i/>
          <w:iCs/>
          <w:sz w:val="22"/>
          <w:szCs w:val="22"/>
        </w:rPr>
      </w:pPr>
      <w:r w:rsidRPr="006962CB">
        <w:rPr>
          <w:i/>
          <w:iCs/>
          <w:sz w:val="22"/>
          <w:szCs w:val="22"/>
        </w:rPr>
        <w:t>Training</w:t>
      </w:r>
    </w:p>
    <w:p w14:paraId="6AE19890" w14:textId="1AAD42D3" w:rsidR="5D9D5B75" w:rsidRPr="006962CB" w:rsidRDefault="5D9D5B75" w:rsidP="006B33F0">
      <w:pPr>
        <w:rPr>
          <w:sz w:val="22"/>
          <w:szCs w:val="22"/>
        </w:rPr>
      </w:pPr>
      <w:r w:rsidRPr="006962CB">
        <w:rPr>
          <w:sz w:val="22"/>
          <w:szCs w:val="22"/>
        </w:rPr>
        <w:t xml:space="preserve">The assumption was that due </w:t>
      </w:r>
      <w:r w:rsidR="2D57311C" w:rsidRPr="006962CB">
        <w:rPr>
          <w:sz w:val="22"/>
          <w:szCs w:val="22"/>
        </w:rPr>
        <w:t xml:space="preserve">to its qualitative nature as well as </w:t>
      </w:r>
      <w:r w:rsidR="006A459F">
        <w:rPr>
          <w:sz w:val="22"/>
          <w:szCs w:val="22"/>
        </w:rPr>
        <w:t xml:space="preserve">the </w:t>
      </w:r>
      <w:r w:rsidR="2D57311C" w:rsidRPr="006962CB">
        <w:rPr>
          <w:sz w:val="22"/>
          <w:szCs w:val="22"/>
        </w:rPr>
        <w:t>need for in-depth knowledge of emergency obstetric care, the tool should be administered by a trained medical professional with a background in both emergency obstetric care and qualitative research.</w:t>
      </w:r>
    </w:p>
    <w:p w14:paraId="069D78A5" w14:textId="0A60B63D" w:rsidR="006B33F0" w:rsidRPr="006962CB" w:rsidRDefault="2D57311C" w:rsidP="006B33F0">
      <w:pPr>
        <w:pStyle w:val="ListParagraph"/>
        <w:numPr>
          <w:ilvl w:val="0"/>
          <w:numId w:val="6"/>
        </w:numPr>
        <w:rPr>
          <w:sz w:val="22"/>
          <w:szCs w:val="22"/>
        </w:rPr>
      </w:pPr>
      <w:r w:rsidRPr="006962CB">
        <w:rPr>
          <w:sz w:val="22"/>
          <w:szCs w:val="22"/>
        </w:rPr>
        <w:t>How many observers conducted the observations in your country?</w:t>
      </w:r>
      <w:r w:rsidR="006B2183" w:rsidRPr="006962CB">
        <w:rPr>
          <w:sz w:val="22"/>
          <w:szCs w:val="22"/>
        </w:rPr>
        <w:t xml:space="preserve"> Please </w:t>
      </w:r>
      <w:r w:rsidR="00CD2349" w:rsidRPr="006962CB">
        <w:rPr>
          <w:sz w:val="22"/>
          <w:szCs w:val="22"/>
        </w:rPr>
        <w:t xml:space="preserve">briefly indicate the professional profile for each of them. </w:t>
      </w:r>
      <w:r w:rsidR="00EE0B6C" w:rsidRPr="006962CB">
        <w:rPr>
          <w:sz w:val="22"/>
          <w:szCs w:val="22"/>
        </w:rPr>
        <w:t>(or if filled in by observer</w:t>
      </w:r>
      <w:r w:rsidR="00B52D94" w:rsidRPr="006962CB">
        <w:rPr>
          <w:sz w:val="22"/>
          <w:szCs w:val="22"/>
        </w:rPr>
        <w:t>, please indicate your professional role)</w:t>
      </w:r>
    </w:p>
    <w:p w14:paraId="01963CEA" w14:textId="2497A6E6" w:rsidR="005A4776" w:rsidRPr="006962CB" w:rsidRDefault="005A4776" w:rsidP="006B33F0">
      <w:pPr>
        <w:pStyle w:val="ListParagraph"/>
        <w:numPr>
          <w:ilvl w:val="0"/>
          <w:numId w:val="6"/>
        </w:numPr>
        <w:rPr>
          <w:sz w:val="22"/>
          <w:szCs w:val="22"/>
        </w:rPr>
      </w:pPr>
      <w:r w:rsidRPr="006962CB">
        <w:rPr>
          <w:sz w:val="22"/>
          <w:szCs w:val="22"/>
        </w:rPr>
        <w:t>What were your experiences with training the observers on the tool (</w:t>
      </w:r>
      <w:r w:rsidR="00853DC3" w:rsidRPr="006962CB">
        <w:rPr>
          <w:sz w:val="22"/>
          <w:szCs w:val="22"/>
        </w:rPr>
        <w:t xml:space="preserve">in terms of </w:t>
      </w:r>
      <w:r w:rsidRPr="006962CB">
        <w:rPr>
          <w:sz w:val="22"/>
          <w:szCs w:val="22"/>
        </w:rPr>
        <w:t>feasib</w:t>
      </w:r>
      <w:r w:rsidR="00853DC3" w:rsidRPr="006962CB">
        <w:rPr>
          <w:sz w:val="22"/>
          <w:szCs w:val="22"/>
        </w:rPr>
        <w:t>ility or</w:t>
      </w:r>
      <w:r w:rsidRPr="006962CB">
        <w:rPr>
          <w:sz w:val="22"/>
          <w:szCs w:val="22"/>
        </w:rPr>
        <w:t xml:space="preserve"> </w:t>
      </w:r>
      <w:r w:rsidR="00853DC3" w:rsidRPr="006962CB">
        <w:rPr>
          <w:sz w:val="22"/>
          <w:szCs w:val="22"/>
        </w:rPr>
        <w:t>complexity</w:t>
      </w:r>
      <w:r w:rsidR="00624880" w:rsidRPr="006962CB">
        <w:rPr>
          <w:sz w:val="22"/>
          <w:szCs w:val="22"/>
        </w:rPr>
        <w:t>)</w:t>
      </w:r>
      <w:r w:rsidRPr="006962CB">
        <w:rPr>
          <w:sz w:val="22"/>
          <w:szCs w:val="22"/>
        </w:rPr>
        <w:t xml:space="preserve">? </w:t>
      </w:r>
    </w:p>
    <w:p w14:paraId="0FB2A308" w14:textId="77777777" w:rsidR="006B33F0" w:rsidRPr="006962CB" w:rsidRDefault="2D57311C" w:rsidP="006B33F0">
      <w:pPr>
        <w:pStyle w:val="ListParagraph"/>
        <w:numPr>
          <w:ilvl w:val="0"/>
          <w:numId w:val="6"/>
        </w:numPr>
        <w:rPr>
          <w:sz w:val="22"/>
          <w:szCs w:val="22"/>
        </w:rPr>
      </w:pPr>
      <w:r w:rsidRPr="006962CB">
        <w:rPr>
          <w:sz w:val="22"/>
          <w:szCs w:val="22"/>
        </w:rPr>
        <w:t>What is your current perspective on the skills and knowledge that are needed to apply qualitative birth observations?</w:t>
      </w:r>
    </w:p>
    <w:p w14:paraId="71B6D8F3" w14:textId="44B5DB80" w:rsidR="08AC9B3C" w:rsidRPr="006962CB" w:rsidRDefault="08AC9B3C" w:rsidP="006B33F0">
      <w:pPr>
        <w:pStyle w:val="ListParagraph"/>
        <w:numPr>
          <w:ilvl w:val="0"/>
          <w:numId w:val="6"/>
        </w:numPr>
        <w:rPr>
          <w:sz w:val="22"/>
          <w:szCs w:val="22"/>
        </w:rPr>
      </w:pPr>
      <w:r w:rsidRPr="006962CB">
        <w:rPr>
          <w:sz w:val="22"/>
          <w:szCs w:val="22"/>
        </w:rPr>
        <w:t>How feasible was it to engage observers with the required skills and knowledge?</w:t>
      </w:r>
    </w:p>
    <w:p w14:paraId="529A2220" w14:textId="79A0445E" w:rsidR="006B33F0" w:rsidRPr="006962CB" w:rsidRDefault="006B33F0" w:rsidP="006B33F0">
      <w:pPr>
        <w:pStyle w:val="ListParagraph"/>
        <w:numPr>
          <w:ilvl w:val="0"/>
          <w:numId w:val="6"/>
        </w:numPr>
        <w:rPr>
          <w:sz w:val="22"/>
          <w:szCs w:val="22"/>
        </w:rPr>
      </w:pPr>
      <w:r w:rsidRPr="006962CB">
        <w:rPr>
          <w:sz w:val="22"/>
          <w:szCs w:val="22"/>
        </w:rPr>
        <w:t>What would you recommend for the tool in terms of training?</w:t>
      </w:r>
    </w:p>
    <w:p w14:paraId="27D95A89" w14:textId="77777777" w:rsidR="008B33A7" w:rsidRDefault="008B33A7" w:rsidP="006B33F0">
      <w:pPr>
        <w:rPr>
          <w:i/>
          <w:iCs/>
          <w:sz w:val="22"/>
          <w:szCs w:val="22"/>
        </w:rPr>
      </w:pPr>
    </w:p>
    <w:p w14:paraId="4CA83430" w14:textId="77777777" w:rsidR="008B33A7" w:rsidRDefault="008B33A7" w:rsidP="006B33F0">
      <w:pPr>
        <w:rPr>
          <w:i/>
          <w:iCs/>
          <w:sz w:val="22"/>
          <w:szCs w:val="22"/>
        </w:rPr>
      </w:pPr>
    </w:p>
    <w:p w14:paraId="14AFF164" w14:textId="77777777" w:rsidR="008B33A7" w:rsidRDefault="008B33A7" w:rsidP="006B33F0">
      <w:pPr>
        <w:rPr>
          <w:i/>
          <w:iCs/>
          <w:sz w:val="22"/>
          <w:szCs w:val="22"/>
        </w:rPr>
      </w:pPr>
    </w:p>
    <w:p w14:paraId="79F1278F" w14:textId="6BE6EA1B" w:rsidR="08AC9B3C" w:rsidRPr="006962CB" w:rsidRDefault="08AC9B3C" w:rsidP="006B33F0">
      <w:pPr>
        <w:rPr>
          <w:i/>
          <w:iCs/>
          <w:sz w:val="22"/>
          <w:szCs w:val="22"/>
        </w:rPr>
      </w:pPr>
      <w:r w:rsidRPr="006962CB">
        <w:rPr>
          <w:i/>
          <w:iCs/>
          <w:sz w:val="22"/>
          <w:szCs w:val="22"/>
        </w:rPr>
        <w:t>Ethics</w:t>
      </w:r>
    </w:p>
    <w:p w14:paraId="10BB59D4" w14:textId="49BBBBA9" w:rsidR="006962CB" w:rsidRPr="00750EB5" w:rsidRDefault="004F11E4" w:rsidP="00E807EC">
      <w:pPr>
        <w:rPr>
          <w:sz w:val="22"/>
          <w:szCs w:val="22"/>
        </w:rPr>
      </w:pPr>
      <w:r w:rsidRPr="006962CB">
        <w:rPr>
          <w:sz w:val="22"/>
          <w:szCs w:val="22"/>
        </w:rPr>
        <w:t xml:space="preserve">Can you reflect on the ethical procedures </w:t>
      </w:r>
      <w:r w:rsidR="00E966FE" w:rsidRPr="006962CB">
        <w:rPr>
          <w:sz w:val="22"/>
          <w:szCs w:val="22"/>
        </w:rPr>
        <w:t xml:space="preserve">with implementing </w:t>
      </w:r>
      <w:r w:rsidR="00AC35C0">
        <w:rPr>
          <w:sz w:val="22"/>
          <w:szCs w:val="22"/>
        </w:rPr>
        <w:t xml:space="preserve">BOND </w:t>
      </w:r>
      <w:r w:rsidR="00E966FE" w:rsidRPr="006962CB">
        <w:rPr>
          <w:sz w:val="22"/>
          <w:szCs w:val="22"/>
        </w:rPr>
        <w:t xml:space="preserve">and </w:t>
      </w:r>
      <w:r w:rsidR="00D461D2" w:rsidRPr="006962CB">
        <w:rPr>
          <w:sz w:val="22"/>
          <w:szCs w:val="22"/>
        </w:rPr>
        <w:t xml:space="preserve">how feasible these were (obtaining consent from woman in labour and health care professional, within the </w:t>
      </w:r>
      <w:r w:rsidR="00B0018A" w:rsidRPr="006962CB">
        <w:rPr>
          <w:sz w:val="22"/>
          <w:szCs w:val="22"/>
        </w:rPr>
        <w:t xml:space="preserve">hecticness and crowdedness of labour rooms). </w:t>
      </w:r>
    </w:p>
    <w:p w14:paraId="6269D47E" w14:textId="5FE935A1" w:rsidR="08AC9B3C" w:rsidRPr="006962CB" w:rsidRDefault="08AC9B3C" w:rsidP="00E807EC">
      <w:pPr>
        <w:rPr>
          <w:i/>
          <w:iCs/>
          <w:sz w:val="22"/>
          <w:szCs w:val="22"/>
        </w:rPr>
      </w:pPr>
      <w:r w:rsidRPr="006962CB">
        <w:rPr>
          <w:i/>
          <w:iCs/>
          <w:sz w:val="22"/>
          <w:szCs w:val="22"/>
        </w:rPr>
        <w:t>Positionality</w:t>
      </w:r>
    </w:p>
    <w:p w14:paraId="1690A624" w14:textId="7E71C28C" w:rsidR="006962CB" w:rsidRDefault="006962CB" w:rsidP="001F495C">
      <w:pPr>
        <w:rPr>
          <w:sz w:val="22"/>
          <w:szCs w:val="22"/>
        </w:rPr>
      </w:pPr>
      <w:r w:rsidRPr="006962CB">
        <w:rPr>
          <w:sz w:val="22"/>
          <w:szCs w:val="22"/>
        </w:rPr>
        <w:t xml:space="preserve">In the training, specific attention was given to positionality. It was emphasised that the tool is not intended as a policing tool and the observer should not operate as a controlling agent. They were trained in applying the tool using ethnographic techniques, describing what they see without interpretation or judgements. </w:t>
      </w:r>
    </w:p>
    <w:p w14:paraId="0E7CF90D" w14:textId="4C28B5D4" w:rsidR="006B4204" w:rsidRDefault="006B4204" w:rsidP="006B4204">
      <w:pPr>
        <w:pStyle w:val="ListParagraph"/>
        <w:numPr>
          <w:ilvl w:val="0"/>
          <w:numId w:val="6"/>
        </w:numPr>
        <w:rPr>
          <w:sz w:val="22"/>
          <w:szCs w:val="22"/>
        </w:rPr>
      </w:pPr>
      <w:r>
        <w:rPr>
          <w:sz w:val="22"/>
          <w:szCs w:val="22"/>
        </w:rPr>
        <w:t xml:space="preserve">Can you reflect on your/your team’s positionality during </w:t>
      </w:r>
      <w:r w:rsidR="004C289A">
        <w:rPr>
          <w:sz w:val="22"/>
          <w:szCs w:val="22"/>
        </w:rPr>
        <w:t>birth observations?</w:t>
      </w:r>
      <w:r w:rsidR="00C565B4">
        <w:rPr>
          <w:sz w:val="22"/>
          <w:szCs w:val="22"/>
        </w:rPr>
        <w:t xml:space="preserve"> How did your</w:t>
      </w:r>
      <w:r w:rsidR="00672042">
        <w:rPr>
          <w:sz w:val="22"/>
          <w:szCs w:val="22"/>
        </w:rPr>
        <w:t xml:space="preserve">/your teams position </w:t>
      </w:r>
      <w:r w:rsidR="00C565B4" w:rsidRPr="006962CB">
        <w:rPr>
          <w:sz w:val="22"/>
          <w:szCs w:val="22"/>
        </w:rPr>
        <w:t>influence your</w:t>
      </w:r>
      <w:r w:rsidR="00672042">
        <w:rPr>
          <w:sz w:val="22"/>
          <w:szCs w:val="22"/>
        </w:rPr>
        <w:t>/their</w:t>
      </w:r>
      <w:r w:rsidR="00C565B4" w:rsidRPr="006962CB">
        <w:rPr>
          <w:sz w:val="22"/>
          <w:szCs w:val="22"/>
        </w:rPr>
        <w:t xml:space="preserve"> interactions and behaviors during data collection?</w:t>
      </w:r>
    </w:p>
    <w:p w14:paraId="4098AC87" w14:textId="7578E7A1" w:rsidR="00672042" w:rsidRDefault="00672042" w:rsidP="006B4204">
      <w:pPr>
        <w:pStyle w:val="ListParagraph"/>
        <w:numPr>
          <w:ilvl w:val="0"/>
          <w:numId w:val="6"/>
        </w:numPr>
        <w:rPr>
          <w:sz w:val="22"/>
          <w:szCs w:val="22"/>
        </w:rPr>
      </w:pPr>
      <w:r w:rsidRPr="006962CB">
        <w:rPr>
          <w:sz w:val="22"/>
          <w:szCs w:val="22"/>
        </w:rPr>
        <w:t xml:space="preserve">How do you think the people you </w:t>
      </w:r>
      <w:r>
        <w:rPr>
          <w:sz w:val="22"/>
          <w:szCs w:val="22"/>
        </w:rPr>
        <w:t>observe</w:t>
      </w:r>
      <w:r w:rsidRPr="006962CB">
        <w:rPr>
          <w:sz w:val="22"/>
          <w:szCs w:val="22"/>
        </w:rPr>
        <w:t xml:space="preserve">d </w:t>
      </w:r>
      <w:r w:rsidR="00264FE3">
        <w:rPr>
          <w:sz w:val="22"/>
          <w:szCs w:val="22"/>
        </w:rPr>
        <w:t xml:space="preserve">(women in labour and staff) </w:t>
      </w:r>
      <w:r w:rsidRPr="006962CB">
        <w:rPr>
          <w:sz w:val="22"/>
          <w:szCs w:val="22"/>
        </w:rPr>
        <w:t>perceived you?</w:t>
      </w:r>
      <w:r>
        <w:rPr>
          <w:sz w:val="22"/>
          <w:szCs w:val="22"/>
        </w:rPr>
        <w:t xml:space="preserve"> (was it ok</w:t>
      </w:r>
      <w:r w:rsidR="00264FE3">
        <w:rPr>
          <w:sz w:val="22"/>
          <w:szCs w:val="22"/>
        </w:rPr>
        <w:t>?</w:t>
      </w:r>
      <w:r>
        <w:rPr>
          <w:sz w:val="22"/>
          <w:szCs w:val="22"/>
        </w:rPr>
        <w:t xml:space="preserve"> were they stressed</w:t>
      </w:r>
      <w:r w:rsidR="00264FE3">
        <w:rPr>
          <w:sz w:val="22"/>
          <w:szCs w:val="22"/>
        </w:rPr>
        <w:t>?)</w:t>
      </w:r>
      <w:r w:rsidRPr="006962CB">
        <w:rPr>
          <w:sz w:val="22"/>
          <w:szCs w:val="22"/>
        </w:rPr>
        <w:t xml:space="preserve"> </w:t>
      </w:r>
    </w:p>
    <w:p w14:paraId="4A537263" w14:textId="77777777" w:rsidR="00264FE3" w:rsidRDefault="00264FE3" w:rsidP="006B4204">
      <w:pPr>
        <w:pStyle w:val="ListParagraph"/>
        <w:numPr>
          <w:ilvl w:val="0"/>
          <w:numId w:val="6"/>
        </w:numPr>
        <w:rPr>
          <w:sz w:val="22"/>
          <w:szCs w:val="22"/>
        </w:rPr>
      </w:pPr>
      <w:r w:rsidRPr="006962CB">
        <w:rPr>
          <w:sz w:val="22"/>
          <w:szCs w:val="22"/>
        </w:rPr>
        <w:t xml:space="preserve">Were you aware of any power differences in the data collection process? </w:t>
      </w:r>
    </w:p>
    <w:p w14:paraId="457F9FE4" w14:textId="77777777" w:rsidR="0035612C" w:rsidRDefault="004C289A" w:rsidP="001F495C">
      <w:pPr>
        <w:pStyle w:val="ListParagraph"/>
        <w:numPr>
          <w:ilvl w:val="0"/>
          <w:numId w:val="6"/>
        </w:numPr>
        <w:rPr>
          <w:sz w:val="22"/>
          <w:szCs w:val="22"/>
        </w:rPr>
      </w:pPr>
      <w:r>
        <w:rPr>
          <w:sz w:val="22"/>
          <w:szCs w:val="22"/>
        </w:rPr>
        <w:t>To what extent was it p</w:t>
      </w:r>
      <w:r w:rsidR="00672042">
        <w:rPr>
          <w:sz w:val="22"/>
          <w:szCs w:val="22"/>
        </w:rPr>
        <w:t>ossible to conduct non-intrusive observations?</w:t>
      </w:r>
    </w:p>
    <w:p w14:paraId="06E5AF24" w14:textId="4A92E717" w:rsidR="0035612C" w:rsidRDefault="001F495C" w:rsidP="001F495C">
      <w:pPr>
        <w:pStyle w:val="ListParagraph"/>
        <w:numPr>
          <w:ilvl w:val="0"/>
          <w:numId w:val="6"/>
        </w:numPr>
        <w:rPr>
          <w:sz w:val="22"/>
          <w:szCs w:val="22"/>
        </w:rPr>
      </w:pPr>
      <w:r w:rsidRPr="0035612C">
        <w:rPr>
          <w:sz w:val="22"/>
          <w:szCs w:val="22"/>
        </w:rPr>
        <w:t>If you intervene</w:t>
      </w:r>
      <w:r w:rsidR="00214DF2">
        <w:rPr>
          <w:sz w:val="22"/>
          <w:szCs w:val="22"/>
        </w:rPr>
        <w:t>d</w:t>
      </w:r>
      <w:r w:rsidRPr="0035612C">
        <w:rPr>
          <w:sz w:val="22"/>
          <w:szCs w:val="22"/>
        </w:rPr>
        <w:t xml:space="preserve"> during the birth observations, </w:t>
      </w:r>
      <w:r w:rsidR="0035612C">
        <w:rPr>
          <w:sz w:val="22"/>
          <w:szCs w:val="22"/>
        </w:rPr>
        <w:t>what was the reason and what did you do?</w:t>
      </w:r>
    </w:p>
    <w:p w14:paraId="010CF254" w14:textId="2A10EFBA" w:rsidR="58FA20A4" w:rsidRPr="003461F0" w:rsidRDefault="0035612C" w:rsidP="003461F0">
      <w:pPr>
        <w:pStyle w:val="ListParagraph"/>
        <w:numPr>
          <w:ilvl w:val="0"/>
          <w:numId w:val="6"/>
        </w:numPr>
        <w:rPr>
          <w:sz w:val="22"/>
          <w:szCs w:val="22"/>
        </w:rPr>
      </w:pPr>
      <w:r>
        <w:rPr>
          <w:sz w:val="22"/>
          <w:szCs w:val="22"/>
        </w:rPr>
        <w:t>D</w:t>
      </w:r>
      <w:r w:rsidR="001F495C" w:rsidRPr="0035612C">
        <w:rPr>
          <w:sz w:val="22"/>
          <w:szCs w:val="22"/>
        </w:rPr>
        <w:t xml:space="preserve">id you do this during your observation or afterwards? </w:t>
      </w:r>
    </w:p>
    <w:p w14:paraId="7AC64823" w14:textId="69F8D316" w:rsidR="005078B3" w:rsidRPr="006962CB" w:rsidRDefault="005078B3" w:rsidP="005078B3">
      <w:pPr>
        <w:rPr>
          <w:i/>
          <w:iCs/>
          <w:sz w:val="22"/>
          <w:szCs w:val="22"/>
        </w:rPr>
      </w:pPr>
      <w:r w:rsidRPr="006962CB">
        <w:rPr>
          <w:i/>
          <w:iCs/>
          <w:sz w:val="22"/>
          <w:szCs w:val="22"/>
        </w:rPr>
        <w:t>Implementation experiences</w:t>
      </w:r>
    </w:p>
    <w:p w14:paraId="00B294A5" w14:textId="77777777" w:rsidR="00E966FE" w:rsidRPr="006962CB" w:rsidRDefault="00E966FE" w:rsidP="005078B3">
      <w:pPr>
        <w:pStyle w:val="ListParagraph"/>
        <w:numPr>
          <w:ilvl w:val="0"/>
          <w:numId w:val="6"/>
        </w:numPr>
        <w:rPr>
          <w:sz w:val="22"/>
          <w:szCs w:val="22"/>
        </w:rPr>
      </w:pPr>
      <w:r w:rsidRPr="006962CB">
        <w:rPr>
          <w:sz w:val="22"/>
          <w:szCs w:val="22"/>
        </w:rPr>
        <w:t>How feasible was it to implement the tool?</w:t>
      </w:r>
    </w:p>
    <w:p w14:paraId="13EEE749" w14:textId="6F4D6E60" w:rsidR="08AC9B3C" w:rsidRPr="006962CB" w:rsidRDefault="00E966FE" w:rsidP="005078B3">
      <w:pPr>
        <w:pStyle w:val="ListParagraph"/>
        <w:numPr>
          <w:ilvl w:val="0"/>
          <w:numId w:val="6"/>
        </w:numPr>
        <w:rPr>
          <w:sz w:val="22"/>
          <w:szCs w:val="22"/>
        </w:rPr>
      </w:pPr>
      <w:r w:rsidRPr="006962CB">
        <w:rPr>
          <w:sz w:val="22"/>
          <w:szCs w:val="22"/>
        </w:rPr>
        <w:t>Did you e</w:t>
      </w:r>
      <w:r w:rsidR="08AC9B3C" w:rsidRPr="006962CB">
        <w:rPr>
          <w:sz w:val="22"/>
          <w:szCs w:val="22"/>
        </w:rPr>
        <w:t>xperience blockers</w:t>
      </w:r>
      <w:r w:rsidR="00E254AF" w:rsidRPr="006962CB">
        <w:rPr>
          <w:sz w:val="22"/>
          <w:szCs w:val="22"/>
        </w:rPr>
        <w:t xml:space="preserve"> in implementation or </w:t>
      </w:r>
      <w:r w:rsidR="08AC9B3C" w:rsidRPr="006962CB">
        <w:rPr>
          <w:sz w:val="22"/>
          <w:szCs w:val="22"/>
        </w:rPr>
        <w:t>downsides of the tool (</w:t>
      </w:r>
      <w:r w:rsidR="00E254AF" w:rsidRPr="006962CB">
        <w:rPr>
          <w:sz w:val="22"/>
          <w:szCs w:val="22"/>
        </w:rPr>
        <w:t xml:space="preserve">e.g. </w:t>
      </w:r>
      <w:r w:rsidR="08AC9B3C" w:rsidRPr="006962CB">
        <w:rPr>
          <w:sz w:val="22"/>
          <w:szCs w:val="22"/>
        </w:rPr>
        <w:t>time,</w:t>
      </w:r>
      <w:r w:rsidR="00E254AF" w:rsidRPr="006962CB">
        <w:rPr>
          <w:sz w:val="22"/>
          <w:szCs w:val="22"/>
        </w:rPr>
        <w:t xml:space="preserve"> resource heaviness, </w:t>
      </w:r>
      <w:r w:rsidR="08AC9B3C" w:rsidRPr="006962CB">
        <w:rPr>
          <w:sz w:val="22"/>
          <w:szCs w:val="22"/>
        </w:rPr>
        <w:t>acquiring access</w:t>
      </w:r>
      <w:r w:rsidR="00E254AF" w:rsidRPr="006962CB">
        <w:rPr>
          <w:sz w:val="22"/>
          <w:szCs w:val="22"/>
        </w:rPr>
        <w:t xml:space="preserve"> to facilities</w:t>
      </w:r>
      <w:r w:rsidR="08AC9B3C" w:rsidRPr="006962CB">
        <w:rPr>
          <w:sz w:val="22"/>
          <w:szCs w:val="22"/>
        </w:rPr>
        <w:t xml:space="preserve"> etc)</w:t>
      </w:r>
      <w:r w:rsidR="00E254AF" w:rsidRPr="006962CB">
        <w:rPr>
          <w:sz w:val="22"/>
          <w:szCs w:val="22"/>
        </w:rPr>
        <w:t xml:space="preserve">? How should these be </w:t>
      </w:r>
      <w:r w:rsidR="00C66964" w:rsidRPr="006962CB">
        <w:rPr>
          <w:sz w:val="22"/>
          <w:szCs w:val="22"/>
        </w:rPr>
        <w:t>addressed</w:t>
      </w:r>
      <w:r w:rsidR="00E254AF" w:rsidRPr="006962CB">
        <w:rPr>
          <w:sz w:val="22"/>
          <w:szCs w:val="22"/>
        </w:rPr>
        <w:t>?</w:t>
      </w:r>
    </w:p>
    <w:p w14:paraId="323E64BE" w14:textId="730927EF" w:rsidR="08AC9B3C" w:rsidRPr="006962CB" w:rsidRDefault="08AC9B3C" w:rsidP="005078B3">
      <w:pPr>
        <w:rPr>
          <w:i/>
          <w:iCs/>
          <w:sz w:val="22"/>
          <w:szCs w:val="22"/>
        </w:rPr>
      </w:pPr>
      <w:r w:rsidRPr="006962CB">
        <w:rPr>
          <w:i/>
          <w:iCs/>
          <w:sz w:val="22"/>
          <w:szCs w:val="22"/>
        </w:rPr>
        <w:t>Perceived added value of the tool</w:t>
      </w:r>
    </w:p>
    <w:p w14:paraId="25774D6C" w14:textId="1A6D6B7E" w:rsidR="00E254AF" w:rsidRPr="006962CB" w:rsidRDefault="00E254AF" w:rsidP="00E254AF">
      <w:pPr>
        <w:pStyle w:val="ListParagraph"/>
        <w:numPr>
          <w:ilvl w:val="0"/>
          <w:numId w:val="6"/>
        </w:numPr>
        <w:rPr>
          <w:sz w:val="22"/>
          <w:szCs w:val="22"/>
        </w:rPr>
      </w:pPr>
      <w:r w:rsidRPr="006962CB">
        <w:rPr>
          <w:sz w:val="22"/>
          <w:szCs w:val="22"/>
        </w:rPr>
        <w:t>What do you see as the</w:t>
      </w:r>
      <w:r w:rsidR="00C66964" w:rsidRPr="006962CB">
        <w:rPr>
          <w:sz w:val="22"/>
          <w:szCs w:val="22"/>
        </w:rPr>
        <w:t xml:space="preserve"> (top 3)</w:t>
      </w:r>
      <w:r w:rsidR="00A14DCE" w:rsidRPr="006962CB">
        <w:rPr>
          <w:sz w:val="22"/>
          <w:szCs w:val="22"/>
        </w:rPr>
        <w:t xml:space="preserve"> best value of </w:t>
      </w:r>
      <w:r w:rsidR="00AC35C0">
        <w:rPr>
          <w:sz w:val="22"/>
          <w:szCs w:val="22"/>
        </w:rPr>
        <w:t>BOND</w:t>
      </w:r>
      <w:r w:rsidR="00A14DCE" w:rsidRPr="006962CB">
        <w:rPr>
          <w:sz w:val="22"/>
          <w:szCs w:val="22"/>
        </w:rPr>
        <w:t xml:space="preserve"> (if any)?</w:t>
      </w:r>
    </w:p>
    <w:p w14:paraId="6A3BBDF5" w14:textId="4327A6C2" w:rsidR="00A14DCE" w:rsidRPr="006962CB" w:rsidRDefault="007A5EFB" w:rsidP="00E254AF">
      <w:pPr>
        <w:pStyle w:val="ListParagraph"/>
        <w:numPr>
          <w:ilvl w:val="0"/>
          <w:numId w:val="6"/>
        </w:numPr>
        <w:rPr>
          <w:sz w:val="22"/>
          <w:szCs w:val="22"/>
        </w:rPr>
      </w:pPr>
      <w:r w:rsidRPr="006962CB">
        <w:rPr>
          <w:sz w:val="22"/>
          <w:szCs w:val="22"/>
        </w:rPr>
        <w:t>Do you think there is a place for</w:t>
      </w:r>
      <w:r w:rsidR="00AC35C0">
        <w:rPr>
          <w:sz w:val="22"/>
          <w:szCs w:val="22"/>
        </w:rPr>
        <w:t xml:space="preserve"> BODN </w:t>
      </w:r>
      <w:r w:rsidRPr="006962CB">
        <w:rPr>
          <w:sz w:val="22"/>
          <w:szCs w:val="22"/>
        </w:rPr>
        <w:t xml:space="preserve">and birth narratives in assessing and improving quality of care? </w:t>
      </w:r>
    </w:p>
    <w:p w14:paraId="075DA0E9" w14:textId="072DDD6A" w:rsidR="00C62AD7" w:rsidRPr="006962CB" w:rsidRDefault="00C62AD7" w:rsidP="00E254AF">
      <w:pPr>
        <w:pStyle w:val="ListParagraph"/>
        <w:numPr>
          <w:ilvl w:val="0"/>
          <w:numId w:val="6"/>
        </w:numPr>
        <w:rPr>
          <w:sz w:val="22"/>
          <w:szCs w:val="22"/>
        </w:rPr>
      </w:pPr>
      <w:r w:rsidRPr="006962CB">
        <w:rPr>
          <w:sz w:val="22"/>
          <w:szCs w:val="22"/>
        </w:rPr>
        <w:t>Do you see any future use of this tool? Why or why not?</w:t>
      </w:r>
    </w:p>
    <w:p w14:paraId="12E451FC" w14:textId="7FA39A6A" w:rsidR="00C62AD7" w:rsidRPr="006962CB" w:rsidRDefault="00C62AD7" w:rsidP="00E254AF">
      <w:pPr>
        <w:pStyle w:val="ListParagraph"/>
        <w:numPr>
          <w:ilvl w:val="0"/>
          <w:numId w:val="6"/>
        </w:numPr>
        <w:rPr>
          <w:sz w:val="22"/>
          <w:szCs w:val="22"/>
        </w:rPr>
      </w:pPr>
      <w:r w:rsidRPr="006962CB">
        <w:rPr>
          <w:sz w:val="22"/>
          <w:szCs w:val="22"/>
        </w:rPr>
        <w:t>Any needed changes for the tool?</w:t>
      </w:r>
    </w:p>
    <w:p w14:paraId="0FEE91E3" w14:textId="13DEF7FB" w:rsidR="58FA20A4" w:rsidRPr="006962CB" w:rsidRDefault="58FA20A4" w:rsidP="58FA20A4">
      <w:pPr>
        <w:pStyle w:val="ListParagraph"/>
        <w:rPr>
          <w:sz w:val="22"/>
          <w:szCs w:val="22"/>
        </w:rPr>
      </w:pPr>
    </w:p>
    <w:sectPr w:rsidR="58FA20A4" w:rsidRPr="006962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B736"/>
    <w:multiLevelType w:val="hybridMultilevel"/>
    <w:tmpl w:val="FFFFFFFF"/>
    <w:lvl w:ilvl="0" w:tplc="35AEAB14">
      <w:start w:val="1"/>
      <w:numFmt w:val="bullet"/>
      <w:lvlText w:val="-"/>
      <w:lvlJc w:val="left"/>
      <w:pPr>
        <w:ind w:left="720" w:hanging="360"/>
      </w:pPr>
      <w:rPr>
        <w:rFonts w:ascii="Aptos" w:hAnsi="Aptos" w:hint="default"/>
      </w:rPr>
    </w:lvl>
    <w:lvl w:ilvl="1" w:tplc="9C88934C">
      <w:start w:val="1"/>
      <w:numFmt w:val="bullet"/>
      <w:lvlText w:val="o"/>
      <w:lvlJc w:val="left"/>
      <w:pPr>
        <w:ind w:left="1440" w:hanging="360"/>
      </w:pPr>
      <w:rPr>
        <w:rFonts w:ascii="Courier New" w:hAnsi="Courier New" w:hint="default"/>
      </w:rPr>
    </w:lvl>
    <w:lvl w:ilvl="2" w:tplc="3E06B6DE">
      <w:start w:val="1"/>
      <w:numFmt w:val="bullet"/>
      <w:lvlText w:val=""/>
      <w:lvlJc w:val="left"/>
      <w:pPr>
        <w:ind w:left="2160" w:hanging="360"/>
      </w:pPr>
      <w:rPr>
        <w:rFonts w:ascii="Wingdings" w:hAnsi="Wingdings" w:hint="default"/>
      </w:rPr>
    </w:lvl>
    <w:lvl w:ilvl="3" w:tplc="FB966722">
      <w:start w:val="1"/>
      <w:numFmt w:val="bullet"/>
      <w:lvlText w:val=""/>
      <w:lvlJc w:val="left"/>
      <w:pPr>
        <w:ind w:left="2880" w:hanging="360"/>
      </w:pPr>
      <w:rPr>
        <w:rFonts w:ascii="Symbol" w:hAnsi="Symbol" w:hint="default"/>
      </w:rPr>
    </w:lvl>
    <w:lvl w:ilvl="4" w:tplc="DF94E0B0">
      <w:start w:val="1"/>
      <w:numFmt w:val="bullet"/>
      <w:lvlText w:val="o"/>
      <w:lvlJc w:val="left"/>
      <w:pPr>
        <w:ind w:left="3600" w:hanging="360"/>
      </w:pPr>
      <w:rPr>
        <w:rFonts w:ascii="Courier New" w:hAnsi="Courier New" w:hint="default"/>
      </w:rPr>
    </w:lvl>
    <w:lvl w:ilvl="5" w:tplc="43EC3ABA">
      <w:start w:val="1"/>
      <w:numFmt w:val="bullet"/>
      <w:lvlText w:val=""/>
      <w:lvlJc w:val="left"/>
      <w:pPr>
        <w:ind w:left="4320" w:hanging="360"/>
      </w:pPr>
      <w:rPr>
        <w:rFonts w:ascii="Wingdings" w:hAnsi="Wingdings" w:hint="default"/>
      </w:rPr>
    </w:lvl>
    <w:lvl w:ilvl="6" w:tplc="6A4EBBBA">
      <w:start w:val="1"/>
      <w:numFmt w:val="bullet"/>
      <w:lvlText w:val=""/>
      <w:lvlJc w:val="left"/>
      <w:pPr>
        <w:ind w:left="5040" w:hanging="360"/>
      </w:pPr>
      <w:rPr>
        <w:rFonts w:ascii="Symbol" w:hAnsi="Symbol" w:hint="default"/>
      </w:rPr>
    </w:lvl>
    <w:lvl w:ilvl="7" w:tplc="6C3E1872">
      <w:start w:val="1"/>
      <w:numFmt w:val="bullet"/>
      <w:lvlText w:val="o"/>
      <w:lvlJc w:val="left"/>
      <w:pPr>
        <w:ind w:left="5760" w:hanging="360"/>
      </w:pPr>
      <w:rPr>
        <w:rFonts w:ascii="Courier New" w:hAnsi="Courier New" w:hint="default"/>
      </w:rPr>
    </w:lvl>
    <w:lvl w:ilvl="8" w:tplc="22627CBA">
      <w:start w:val="1"/>
      <w:numFmt w:val="bullet"/>
      <w:lvlText w:val=""/>
      <w:lvlJc w:val="left"/>
      <w:pPr>
        <w:ind w:left="6480" w:hanging="360"/>
      </w:pPr>
      <w:rPr>
        <w:rFonts w:ascii="Wingdings" w:hAnsi="Wingdings" w:hint="default"/>
      </w:rPr>
    </w:lvl>
  </w:abstractNum>
  <w:abstractNum w:abstractNumId="1" w15:restartNumberingAfterBreak="0">
    <w:nsid w:val="2A5B1E07"/>
    <w:multiLevelType w:val="hybridMultilevel"/>
    <w:tmpl w:val="142C450A"/>
    <w:lvl w:ilvl="0" w:tplc="305A452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40922D"/>
    <w:multiLevelType w:val="hybridMultilevel"/>
    <w:tmpl w:val="FFFFFFFF"/>
    <w:lvl w:ilvl="0" w:tplc="7DD03C90">
      <w:start w:val="1"/>
      <w:numFmt w:val="bullet"/>
      <w:lvlText w:val="-"/>
      <w:lvlJc w:val="left"/>
      <w:pPr>
        <w:ind w:left="720" w:hanging="360"/>
      </w:pPr>
      <w:rPr>
        <w:rFonts w:ascii="Aptos" w:hAnsi="Aptos" w:hint="default"/>
      </w:rPr>
    </w:lvl>
    <w:lvl w:ilvl="1" w:tplc="D02A99C0">
      <w:start w:val="1"/>
      <w:numFmt w:val="bullet"/>
      <w:lvlText w:val="o"/>
      <w:lvlJc w:val="left"/>
      <w:pPr>
        <w:ind w:left="1440" w:hanging="360"/>
      </w:pPr>
      <w:rPr>
        <w:rFonts w:ascii="Courier New" w:hAnsi="Courier New" w:hint="default"/>
      </w:rPr>
    </w:lvl>
    <w:lvl w:ilvl="2" w:tplc="F95A8E44">
      <w:start w:val="1"/>
      <w:numFmt w:val="bullet"/>
      <w:lvlText w:val=""/>
      <w:lvlJc w:val="left"/>
      <w:pPr>
        <w:ind w:left="2160" w:hanging="360"/>
      </w:pPr>
      <w:rPr>
        <w:rFonts w:ascii="Wingdings" w:hAnsi="Wingdings" w:hint="default"/>
      </w:rPr>
    </w:lvl>
    <w:lvl w:ilvl="3" w:tplc="715C5FE0">
      <w:start w:val="1"/>
      <w:numFmt w:val="bullet"/>
      <w:lvlText w:val=""/>
      <w:lvlJc w:val="left"/>
      <w:pPr>
        <w:ind w:left="2880" w:hanging="360"/>
      </w:pPr>
      <w:rPr>
        <w:rFonts w:ascii="Symbol" w:hAnsi="Symbol" w:hint="default"/>
      </w:rPr>
    </w:lvl>
    <w:lvl w:ilvl="4" w:tplc="B316D514">
      <w:start w:val="1"/>
      <w:numFmt w:val="bullet"/>
      <w:lvlText w:val="o"/>
      <w:lvlJc w:val="left"/>
      <w:pPr>
        <w:ind w:left="3600" w:hanging="360"/>
      </w:pPr>
      <w:rPr>
        <w:rFonts w:ascii="Courier New" w:hAnsi="Courier New" w:hint="default"/>
      </w:rPr>
    </w:lvl>
    <w:lvl w:ilvl="5" w:tplc="FC1A1464">
      <w:start w:val="1"/>
      <w:numFmt w:val="bullet"/>
      <w:lvlText w:val=""/>
      <w:lvlJc w:val="left"/>
      <w:pPr>
        <w:ind w:left="4320" w:hanging="360"/>
      </w:pPr>
      <w:rPr>
        <w:rFonts w:ascii="Wingdings" w:hAnsi="Wingdings" w:hint="default"/>
      </w:rPr>
    </w:lvl>
    <w:lvl w:ilvl="6" w:tplc="9D0A0F7A">
      <w:start w:val="1"/>
      <w:numFmt w:val="bullet"/>
      <w:lvlText w:val=""/>
      <w:lvlJc w:val="left"/>
      <w:pPr>
        <w:ind w:left="5040" w:hanging="360"/>
      </w:pPr>
      <w:rPr>
        <w:rFonts w:ascii="Symbol" w:hAnsi="Symbol" w:hint="default"/>
      </w:rPr>
    </w:lvl>
    <w:lvl w:ilvl="7" w:tplc="38962D10">
      <w:start w:val="1"/>
      <w:numFmt w:val="bullet"/>
      <w:lvlText w:val="o"/>
      <w:lvlJc w:val="left"/>
      <w:pPr>
        <w:ind w:left="5760" w:hanging="360"/>
      </w:pPr>
      <w:rPr>
        <w:rFonts w:ascii="Courier New" w:hAnsi="Courier New" w:hint="default"/>
      </w:rPr>
    </w:lvl>
    <w:lvl w:ilvl="8" w:tplc="1786B9F6">
      <w:start w:val="1"/>
      <w:numFmt w:val="bullet"/>
      <w:lvlText w:val=""/>
      <w:lvlJc w:val="left"/>
      <w:pPr>
        <w:ind w:left="6480" w:hanging="360"/>
      </w:pPr>
      <w:rPr>
        <w:rFonts w:ascii="Wingdings" w:hAnsi="Wingdings" w:hint="default"/>
      </w:rPr>
    </w:lvl>
  </w:abstractNum>
  <w:abstractNum w:abstractNumId="3" w15:restartNumberingAfterBreak="0">
    <w:nsid w:val="50BEDA57"/>
    <w:multiLevelType w:val="hybridMultilevel"/>
    <w:tmpl w:val="FFFFFFFF"/>
    <w:lvl w:ilvl="0" w:tplc="59B4B21A">
      <w:start w:val="1"/>
      <w:numFmt w:val="bullet"/>
      <w:lvlText w:val="-"/>
      <w:lvlJc w:val="left"/>
      <w:pPr>
        <w:ind w:left="720" w:hanging="360"/>
      </w:pPr>
      <w:rPr>
        <w:rFonts w:ascii="Aptos" w:hAnsi="Aptos" w:hint="default"/>
      </w:rPr>
    </w:lvl>
    <w:lvl w:ilvl="1" w:tplc="02C802CE">
      <w:start w:val="1"/>
      <w:numFmt w:val="bullet"/>
      <w:lvlText w:val="o"/>
      <w:lvlJc w:val="left"/>
      <w:pPr>
        <w:ind w:left="1440" w:hanging="360"/>
      </w:pPr>
      <w:rPr>
        <w:rFonts w:ascii="Courier New" w:hAnsi="Courier New" w:hint="default"/>
      </w:rPr>
    </w:lvl>
    <w:lvl w:ilvl="2" w:tplc="0C5A5C80">
      <w:start w:val="1"/>
      <w:numFmt w:val="bullet"/>
      <w:lvlText w:val=""/>
      <w:lvlJc w:val="left"/>
      <w:pPr>
        <w:ind w:left="2160" w:hanging="360"/>
      </w:pPr>
      <w:rPr>
        <w:rFonts w:ascii="Wingdings" w:hAnsi="Wingdings" w:hint="default"/>
      </w:rPr>
    </w:lvl>
    <w:lvl w:ilvl="3" w:tplc="0908ECA6">
      <w:start w:val="1"/>
      <w:numFmt w:val="bullet"/>
      <w:lvlText w:val=""/>
      <w:lvlJc w:val="left"/>
      <w:pPr>
        <w:ind w:left="2880" w:hanging="360"/>
      </w:pPr>
      <w:rPr>
        <w:rFonts w:ascii="Symbol" w:hAnsi="Symbol" w:hint="default"/>
      </w:rPr>
    </w:lvl>
    <w:lvl w:ilvl="4" w:tplc="5986EFC6">
      <w:start w:val="1"/>
      <w:numFmt w:val="bullet"/>
      <w:lvlText w:val="o"/>
      <w:lvlJc w:val="left"/>
      <w:pPr>
        <w:ind w:left="3600" w:hanging="360"/>
      </w:pPr>
      <w:rPr>
        <w:rFonts w:ascii="Courier New" w:hAnsi="Courier New" w:hint="default"/>
      </w:rPr>
    </w:lvl>
    <w:lvl w:ilvl="5" w:tplc="42F2BD3A">
      <w:start w:val="1"/>
      <w:numFmt w:val="bullet"/>
      <w:lvlText w:val=""/>
      <w:lvlJc w:val="left"/>
      <w:pPr>
        <w:ind w:left="4320" w:hanging="360"/>
      </w:pPr>
      <w:rPr>
        <w:rFonts w:ascii="Wingdings" w:hAnsi="Wingdings" w:hint="default"/>
      </w:rPr>
    </w:lvl>
    <w:lvl w:ilvl="6" w:tplc="D42E8112">
      <w:start w:val="1"/>
      <w:numFmt w:val="bullet"/>
      <w:lvlText w:val=""/>
      <w:lvlJc w:val="left"/>
      <w:pPr>
        <w:ind w:left="5040" w:hanging="360"/>
      </w:pPr>
      <w:rPr>
        <w:rFonts w:ascii="Symbol" w:hAnsi="Symbol" w:hint="default"/>
      </w:rPr>
    </w:lvl>
    <w:lvl w:ilvl="7" w:tplc="FE4432BE">
      <w:start w:val="1"/>
      <w:numFmt w:val="bullet"/>
      <w:lvlText w:val="o"/>
      <w:lvlJc w:val="left"/>
      <w:pPr>
        <w:ind w:left="5760" w:hanging="360"/>
      </w:pPr>
      <w:rPr>
        <w:rFonts w:ascii="Courier New" w:hAnsi="Courier New" w:hint="default"/>
      </w:rPr>
    </w:lvl>
    <w:lvl w:ilvl="8" w:tplc="FC782598">
      <w:start w:val="1"/>
      <w:numFmt w:val="bullet"/>
      <w:lvlText w:val=""/>
      <w:lvlJc w:val="left"/>
      <w:pPr>
        <w:ind w:left="6480" w:hanging="360"/>
      </w:pPr>
      <w:rPr>
        <w:rFonts w:ascii="Wingdings" w:hAnsi="Wingdings" w:hint="default"/>
      </w:rPr>
    </w:lvl>
  </w:abstractNum>
  <w:abstractNum w:abstractNumId="4" w15:restartNumberingAfterBreak="0">
    <w:nsid w:val="667D62A0"/>
    <w:multiLevelType w:val="hybridMultilevel"/>
    <w:tmpl w:val="FFFFFFFF"/>
    <w:lvl w:ilvl="0" w:tplc="DE2CE11C">
      <w:start w:val="1"/>
      <w:numFmt w:val="bullet"/>
      <w:lvlText w:val="-"/>
      <w:lvlJc w:val="left"/>
      <w:pPr>
        <w:ind w:left="720" w:hanging="360"/>
      </w:pPr>
      <w:rPr>
        <w:rFonts w:ascii="Aptos" w:hAnsi="Aptos" w:hint="default"/>
      </w:rPr>
    </w:lvl>
    <w:lvl w:ilvl="1" w:tplc="A6B4CEF8">
      <w:start w:val="1"/>
      <w:numFmt w:val="bullet"/>
      <w:lvlText w:val="o"/>
      <w:lvlJc w:val="left"/>
      <w:pPr>
        <w:ind w:left="1440" w:hanging="360"/>
      </w:pPr>
      <w:rPr>
        <w:rFonts w:ascii="Courier New" w:hAnsi="Courier New" w:hint="default"/>
      </w:rPr>
    </w:lvl>
    <w:lvl w:ilvl="2" w:tplc="B9D24308">
      <w:start w:val="1"/>
      <w:numFmt w:val="bullet"/>
      <w:lvlText w:val=""/>
      <w:lvlJc w:val="left"/>
      <w:pPr>
        <w:ind w:left="2160" w:hanging="360"/>
      </w:pPr>
      <w:rPr>
        <w:rFonts w:ascii="Wingdings" w:hAnsi="Wingdings" w:hint="default"/>
      </w:rPr>
    </w:lvl>
    <w:lvl w:ilvl="3" w:tplc="E7AEC122">
      <w:start w:val="1"/>
      <w:numFmt w:val="bullet"/>
      <w:lvlText w:val=""/>
      <w:lvlJc w:val="left"/>
      <w:pPr>
        <w:ind w:left="2880" w:hanging="360"/>
      </w:pPr>
      <w:rPr>
        <w:rFonts w:ascii="Symbol" w:hAnsi="Symbol" w:hint="default"/>
      </w:rPr>
    </w:lvl>
    <w:lvl w:ilvl="4" w:tplc="C8B8B9C8">
      <w:start w:val="1"/>
      <w:numFmt w:val="bullet"/>
      <w:lvlText w:val="o"/>
      <w:lvlJc w:val="left"/>
      <w:pPr>
        <w:ind w:left="3600" w:hanging="360"/>
      </w:pPr>
      <w:rPr>
        <w:rFonts w:ascii="Courier New" w:hAnsi="Courier New" w:hint="default"/>
      </w:rPr>
    </w:lvl>
    <w:lvl w:ilvl="5" w:tplc="B3B6CEC6">
      <w:start w:val="1"/>
      <w:numFmt w:val="bullet"/>
      <w:lvlText w:val=""/>
      <w:lvlJc w:val="left"/>
      <w:pPr>
        <w:ind w:left="4320" w:hanging="360"/>
      </w:pPr>
      <w:rPr>
        <w:rFonts w:ascii="Wingdings" w:hAnsi="Wingdings" w:hint="default"/>
      </w:rPr>
    </w:lvl>
    <w:lvl w:ilvl="6" w:tplc="F77AA96A">
      <w:start w:val="1"/>
      <w:numFmt w:val="bullet"/>
      <w:lvlText w:val=""/>
      <w:lvlJc w:val="left"/>
      <w:pPr>
        <w:ind w:left="5040" w:hanging="360"/>
      </w:pPr>
      <w:rPr>
        <w:rFonts w:ascii="Symbol" w:hAnsi="Symbol" w:hint="default"/>
      </w:rPr>
    </w:lvl>
    <w:lvl w:ilvl="7" w:tplc="B9DE0EE0">
      <w:start w:val="1"/>
      <w:numFmt w:val="bullet"/>
      <w:lvlText w:val="o"/>
      <w:lvlJc w:val="left"/>
      <w:pPr>
        <w:ind w:left="5760" w:hanging="360"/>
      </w:pPr>
      <w:rPr>
        <w:rFonts w:ascii="Courier New" w:hAnsi="Courier New" w:hint="default"/>
      </w:rPr>
    </w:lvl>
    <w:lvl w:ilvl="8" w:tplc="204C87A0">
      <w:start w:val="1"/>
      <w:numFmt w:val="bullet"/>
      <w:lvlText w:val=""/>
      <w:lvlJc w:val="left"/>
      <w:pPr>
        <w:ind w:left="6480" w:hanging="360"/>
      </w:pPr>
      <w:rPr>
        <w:rFonts w:ascii="Wingdings" w:hAnsi="Wingdings" w:hint="default"/>
      </w:rPr>
    </w:lvl>
  </w:abstractNum>
  <w:abstractNum w:abstractNumId="5" w15:restartNumberingAfterBreak="0">
    <w:nsid w:val="76C55466"/>
    <w:multiLevelType w:val="hybridMultilevel"/>
    <w:tmpl w:val="FFFFFFFF"/>
    <w:lvl w:ilvl="0" w:tplc="C8B08FB0">
      <w:start w:val="1"/>
      <w:numFmt w:val="bullet"/>
      <w:lvlText w:val="-"/>
      <w:lvlJc w:val="left"/>
      <w:pPr>
        <w:ind w:left="720" w:hanging="360"/>
      </w:pPr>
      <w:rPr>
        <w:rFonts w:ascii="Aptos" w:hAnsi="Aptos" w:hint="default"/>
      </w:rPr>
    </w:lvl>
    <w:lvl w:ilvl="1" w:tplc="B66820C0">
      <w:start w:val="1"/>
      <w:numFmt w:val="bullet"/>
      <w:lvlText w:val="o"/>
      <w:lvlJc w:val="left"/>
      <w:pPr>
        <w:ind w:left="1440" w:hanging="360"/>
      </w:pPr>
      <w:rPr>
        <w:rFonts w:ascii="Courier New" w:hAnsi="Courier New" w:hint="default"/>
      </w:rPr>
    </w:lvl>
    <w:lvl w:ilvl="2" w:tplc="CD9EAF36">
      <w:start w:val="1"/>
      <w:numFmt w:val="bullet"/>
      <w:lvlText w:val=""/>
      <w:lvlJc w:val="left"/>
      <w:pPr>
        <w:ind w:left="2160" w:hanging="360"/>
      </w:pPr>
      <w:rPr>
        <w:rFonts w:ascii="Wingdings" w:hAnsi="Wingdings" w:hint="default"/>
      </w:rPr>
    </w:lvl>
    <w:lvl w:ilvl="3" w:tplc="30465A0E">
      <w:start w:val="1"/>
      <w:numFmt w:val="bullet"/>
      <w:lvlText w:val=""/>
      <w:lvlJc w:val="left"/>
      <w:pPr>
        <w:ind w:left="2880" w:hanging="360"/>
      </w:pPr>
      <w:rPr>
        <w:rFonts w:ascii="Symbol" w:hAnsi="Symbol" w:hint="default"/>
      </w:rPr>
    </w:lvl>
    <w:lvl w:ilvl="4" w:tplc="5D527488">
      <w:start w:val="1"/>
      <w:numFmt w:val="bullet"/>
      <w:lvlText w:val="o"/>
      <w:lvlJc w:val="left"/>
      <w:pPr>
        <w:ind w:left="3600" w:hanging="360"/>
      </w:pPr>
      <w:rPr>
        <w:rFonts w:ascii="Courier New" w:hAnsi="Courier New" w:hint="default"/>
      </w:rPr>
    </w:lvl>
    <w:lvl w:ilvl="5" w:tplc="229041EE">
      <w:start w:val="1"/>
      <w:numFmt w:val="bullet"/>
      <w:lvlText w:val=""/>
      <w:lvlJc w:val="left"/>
      <w:pPr>
        <w:ind w:left="4320" w:hanging="360"/>
      </w:pPr>
      <w:rPr>
        <w:rFonts w:ascii="Wingdings" w:hAnsi="Wingdings" w:hint="default"/>
      </w:rPr>
    </w:lvl>
    <w:lvl w:ilvl="6" w:tplc="A1968CE2">
      <w:start w:val="1"/>
      <w:numFmt w:val="bullet"/>
      <w:lvlText w:val=""/>
      <w:lvlJc w:val="left"/>
      <w:pPr>
        <w:ind w:left="5040" w:hanging="360"/>
      </w:pPr>
      <w:rPr>
        <w:rFonts w:ascii="Symbol" w:hAnsi="Symbol" w:hint="default"/>
      </w:rPr>
    </w:lvl>
    <w:lvl w:ilvl="7" w:tplc="2C087C2E">
      <w:start w:val="1"/>
      <w:numFmt w:val="bullet"/>
      <w:lvlText w:val="o"/>
      <w:lvlJc w:val="left"/>
      <w:pPr>
        <w:ind w:left="5760" w:hanging="360"/>
      </w:pPr>
      <w:rPr>
        <w:rFonts w:ascii="Courier New" w:hAnsi="Courier New" w:hint="default"/>
      </w:rPr>
    </w:lvl>
    <w:lvl w:ilvl="8" w:tplc="76EE1F1A">
      <w:start w:val="1"/>
      <w:numFmt w:val="bullet"/>
      <w:lvlText w:val=""/>
      <w:lvlJc w:val="left"/>
      <w:pPr>
        <w:ind w:left="6480" w:hanging="360"/>
      </w:pPr>
      <w:rPr>
        <w:rFonts w:ascii="Wingdings" w:hAnsi="Wingdings" w:hint="default"/>
      </w:rPr>
    </w:lvl>
  </w:abstractNum>
  <w:abstractNum w:abstractNumId="6" w15:restartNumberingAfterBreak="0">
    <w:nsid w:val="7E65C1B6"/>
    <w:multiLevelType w:val="hybridMultilevel"/>
    <w:tmpl w:val="FFFFFFFF"/>
    <w:lvl w:ilvl="0" w:tplc="6136F15A">
      <w:start w:val="1"/>
      <w:numFmt w:val="bullet"/>
      <w:lvlText w:val="-"/>
      <w:lvlJc w:val="left"/>
      <w:pPr>
        <w:ind w:left="720" w:hanging="360"/>
      </w:pPr>
      <w:rPr>
        <w:rFonts w:ascii="Aptos" w:hAnsi="Aptos" w:hint="default"/>
      </w:rPr>
    </w:lvl>
    <w:lvl w:ilvl="1" w:tplc="C716438A">
      <w:start w:val="1"/>
      <w:numFmt w:val="bullet"/>
      <w:lvlText w:val="o"/>
      <w:lvlJc w:val="left"/>
      <w:pPr>
        <w:ind w:left="1440" w:hanging="360"/>
      </w:pPr>
      <w:rPr>
        <w:rFonts w:ascii="Courier New" w:hAnsi="Courier New" w:hint="default"/>
      </w:rPr>
    </w:lvl>
    <w:lvl w:ilvl="2" w:tplc="58FAFB82">
      <w:start w:val="1"/>
      <w:numFmt w:val="bullet"/>
      <w:lvlText w:val=""/>
      <w:lvlJc w:val="left"/>
      <w:pPr>
        <w:ind w:left="2160" w:hanging="360"/>
      </w:pPr>
      <w:rPr>
        <w:rFonts w:ascii="Wingdings" w:hAnsi="Wingdings" w:hint="default"/>
      </w:rPr>
    </w:lvl>
    <w:lvl w:ilvl="3" w:tplc="4DB6AA9E">
      <w:start w:val="1"/>
      <w:numFmt w:val="bullet"/>
      <w:lvlText w:val=""/>
      <w:lvlJc w:val="left"/>
      <w:pPr>
        <w:ind w:left="2880" w:hanging="360"/>
      </w:pPr>
      <w:rPr>
        <w:rFonts w:ascii="Symbol" w:hAnsi="Symbol" w:hint="default"/>
      </w:rPr>
    </w:lvl>
    <w:lvl w:ilvl="4" w:tplc="FBE4DBFC">
      <w:start w:val="1"/>
      <w:numFmt w:val="bullet"/>
      <w:lvlText w:val="o"/>
      <w:lvlJc w:val="left"/>
      <w:pPr>
        <w:ind w:left="3600" w:hanging="360"/>
      </w:pPr>
      <w:rPr>
        <w:rFonts w:ascii="Courier New" w:hAnsi="Courier New" w:hint="default"/>
      </w:rPr>
    </w:lvl>
    <w:lvl w:ilvl="5" w:tplc="D31C8BD4">
      <w:start w:val="1"/>
      <w:numFmt w:val="bullet"/>
      <w:lvlText w:val=""/>
      <w:lvlJc w:val="left"/>
      <w:pPr>
        <w:ind w:left="4320" w:hanging="360"/>
      </w:pPr>
      <w:rPr>
        <w:rFonts w:ascii="Wingdings" w:hAnsi="Wingdings" w:hint="default"/>
      </w:rPr>
    </w:lvl>
    <w:lvl w:ilvl="6" w:tplc="CE7C0E34">
      <w:start w:val="1"/>
      <w:numFmt w:val="bullet"/>
      <w:lvlText w:val=""/>
      <w:lvlJc w:val="left"/>
      <w:pPr>
        <w:ind w:left="5040" w:hanging="360"/>
      </w:pPr>
      <w:rPr>
        <w:rFonts w:ascii="Symbol" w:hAnsi="Symbol" w:hint="default"/>
      </w:rPr>
    </w:lvl>
    <w:lvl w:ilvl="7" w:tplc="6490540E">
      <w:start w:val="1"/>
      <w:numFmt w:val="bullet"/>
      <w:lvlText w:val="o"/>
      <w:lvlJc w:val="left"/>
      <w:pPr>
        <w:ind w:left="5760" w:hanging="360"/>
      </w:pPr>
      <w:rPr>
        <w:rFonts w:ascii="Courier New" w:hAnsi="Courier New" w:hint="default"/>
      </w:rPr>
    </w:lvl>
    <w:lvl w:ilvl="8" w:tplc="0308AE3E">
      <w:start w:val="1"/>
      <w:numFmt w:val="bullet"/>
      <w:lvlText w:val=""/>
      <w:lvlJc w:val="left"/>
      <w:pPr>
        <w:ind w:left="6480" w:hanging="360"/>
      </w:pPr>
      <w:rPr>
        <w:rFonts w:ascii="Wingdings" w:hAnsi="Wingdings" w:hint="default"/>
      </w:rPr>
    </w:lvl>
  </w:abstractNum>
  <w:num w:numId="1" w16cid:durableId="177083513">
    <w:abstractNumId w:val="6"/>
  </w:num>
  <w:num w:numId="2" w16cid:durableId="1978102202">
    <w:abstractNumId w:val="0"/>
  </w:num>
  <w:num w:numId="3" w16cid:durableId="248848752">
    <w:abstractNumId w:val="5"/>
  </w:num>
  <w:num w:numId="4" w16cid:durableId="473910004">
    <w:abstractNumId w:val="4"/>
  </w:num>
  <w:num w:numId="5" w16cid:durableId="820082491">
    <w:abstractNumId w:val="3"/>
  </w:num>
  <w:num w:numId="6" w16cid:durableId="953169196">
    <w:abstractNumId w:val="2"/>
  </w:num>
  <w:num w:numId="7" w16cid:durableId="424303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14AA89"/>
    <w:rsid w:val="00094F0C"/>
    <w:rsid w:val="000964CC"/>
    <w:rsid w:val="00172E08"/>
    <w:rsid w:val="001F495C"/>
    <w:rsid w:val="00214DF2"/>
    <w:rsid w:val="00264FE3"/>
    <w:rsid w:val="003323AA"/>
    <w:rsid w:val="003461F0"/>
    <w:rsid w:val="0035612C"/>
    <w:rsid w:val="00401E19"/>
    <w:rsid w:val="004C289A"/>
    <w:rsid w:val="004F11E4"/>
    <w:rsid w:val="005078B3"/>
    <w:rsid w:val="00594A4B"/>
    <w:rsid w:val="005A4776"/>
    <w:rsid w:val="00624880"/>
    <w:rsid w:val="00672042"/>
    <w:rsid w:val="006962CB"/>
    <w:rsid w:val="006A459F"/>
    <w:rsid w:val="006B2183"/>
    <w:rsid w:val="006B33F0"/>
    <w:rsid w:val="006B4204"/>
    <w:rsid w:val="00750EB5"/>
    <w:rsid w:val="00755C70"/>
    <w:rsid w:val="007A5EFB"/>
    <w:rsid w:val="007B0153"/>
    <w:rsid w:val="00853DC3"/>
    <w:rsid w:val="008644BC"/>
    <w:rsid w:val="00896DA1"/>
    <w:rsid w:val="008B33A7"/>
    <w:rsid w:val="00954407"/>
    <w:rsid w:val="009642EA"/>
    <w:rsid w:val="009F7906"/>
    <w:rsid w:val="00A14DCE"/>
    <w:rsid w:val="00A162A1"/>
    <w:rsid w:val="00A2089F"/>
    <w:rsid w:val="00A87DA7"/>
    <w:rsid w:val="00AC35C0"/>
    <w:rsid w:val="00B0018A"/>
    <w:rsid w:val="00B10959"/>
    <w:rsid w:val="00B50794"/>
    <w:rsid w:val="00B52D94"/>
    <w:rsid w:val="00B63E88"/>
    <w:rsid w:val="00B76D06"/>
    <w:rsid w:val="00C565B4"/>
    <w:rsid w:val="00C62598"/>
    <w:rsid w:val="00C62AD7"/>
    <w:rsid w:val="00C66964"/>
    <w:rsid w:val="00CB2962"/>
    <w:rsid w:val="00CD2349"/>
    <w:rsid w:val="00D461D2"/>
    <w:rsid w:val="00D55B77"/>
    <w:rsid w:val="00D656AD"/>
    <w:rsid w:val="00DA2551"/>
    <w:rsid w:val="00DB2EDB"/>
    <w:rsid w:val="00DC2D60"/>
    <w:rsid w:val="00E254AF"/>
    <w:rsid w:val="00E807EC"/>
    <w:rsid w:val="00E966FE"/>
    <w:rsid w:val="00EE0B6C"/>
    <w:rsid w:val="06A56DD5"/>
    <w:rsid w:val="078465C1"/>
    <w:rsid w:val="08AC9B3C"/>
    <w:rsid w:val="1E136D18"/>
    <w:rsid w:val="2B81F337"/>
    <w:rsid w:val="2D57311C"/>
    <w:rsid w:val="2E01008C"/>
    <w:rsid w:val="32E951FF"/>
    <w:rsid w:val="57045D67"/>
    <w:rsid w:val="58FA20A4"/>
    <w:rsid w:val="5D9D5B75"/>
    <w:rsid w:val="7514AA89"/>
    <w:rsid w:val="7518A473"/>
    <w:rsid w:val="768C3CC8"/>
    <w:rsid w:val="76D2EF22"/>
    <w:rsid w:val="794164AA"/>
    <w:rsid w:val="7BDDEDF9"/>
    <w:rsid w:val="7DCD5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AA89"/>
  <w15:chartTrackingRefBased/>
  <w15:docId w15:val="{A3BFC0BA-FC72-4370-9D00-9C594191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8FA20A4"/>
    <w:pPr>
      <w:ind w:left="720"/>
      <w:contextualSpacing/>
    </w:pPr>
  </w:style>
  <w:style w:type="paragraph" w:styleId="Title">
    <w:name w:val="Title"/>
    <w:basedOn w:val="Normal"/>
    <w:next w:val="Normal"/>
    <w:link w:val="TitleChar"/>
    <w:uiPriority w:val="10"/>
    <w:qFormat/>
    <w:rsid w:val="00594A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A4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B62C1A327F7148882B89050AE69E6F" ma:contentTypeVersion="12" ma:contentTypeDescription="Create a new document." ma:contentTypeScope="" ma:versionID="2c3590622124f53c593b84a3f8a9fb47">
  <xsd:schema xmlns:xsd="http://www.w3.org/2001/XMLSchema" xmlns:xs="http://www.w3.org/2001/XMLSchema" xmlns:p="http://schemas.microsoft.com/office/2006/metadata/properties" xmlns:ns2="13acfbb5-1ce5-4b82-94db-497dceb88f17" xmlns:ns3="7995ed5c-979d-4c89-9964-e6a13ab456a1" targetNamespace="http://schemas.microsoft.com/office/2006/metadata/properties" ma:root="true" ma:fieldsID="2fb5a938cd89aca25f2f5d50a02f3d69" ns2:_="" ns3:_="">
    <xsd:import namespace="13acfbb5-1ce5-4b82-94db-497dceb88f17"/>
    <xsd:import namespace="7995ed5c-979d-4c89-9964-e6a13ab456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acfbb5-1ce5-4b82-94db-497dceb88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9e6daf-d12b-42e1-8c22-1710989d67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5ed5c-979d-4c89-9964-e6a13ab456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29b765a-2a64-4684-8e74-4db32f9d191e}" ma:internalName="TaxCatchAll" ma:showField="CatchAllData" ma:web="7995ed5c-979d-4c89-9964-e6a13ab45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acfbb5-1ce5-4b82-94db-497dceb88f17">
      <Terms xmlns="http://schemas.microsoft.com/office/infopath/2007/PartnerControls"/>
    </lcf76f155ced4ddcb4097134ff3c332f>
    <TaxCatchAll xmlns="7995ed5c-979d-4c89-9964-e6a13ab456a1" xsi:nil="true"/>
  </documentManagement>
</p:properties>
</file>

<file path=customXml/itemProps1.xml><?xml version="1.0" encoding="utf-8"?>
<ds:datastoreItem xmlns:ds="http://schemas.openxmlformats.org/officeDocument/2006/customXml" ds:itemID="{875FB415-A9F8-412C-9AFE-CB8BC7D96D5E}">
  <ds:schemaRefs>
    <ds:schemaRef ds:uri="http://schemas.microsoft.com/sharepoint/v3/contenttype/forms"/>
  </ds:schemaRefs>
</ds:datastoreItem>
</file>

<file path=customXml/itemProps2.xml><?xml version="1.0" encoding="utf-8"?>
<ds:datastoreItem xmlns:ds="http://schemas.openxmlformats.org/officeDocument/2006/customXml" ds:itemID="{0AB835D9-F95C-4EA2-BC47-527A9E9ED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acfbb5-1ce5-4b82-94db-497dceb88f17"/>
    <ds:schemaRef ds:uri="7995ed5c-979d-4c89-9964-e6a13ab4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02B95-C8BF-4215-BFD6-AA45C19ED1EE}">
  <ds:schemaRefs>
    <ds:schemaRef ds:uri="http://schemas.microsoft.com/office/2006/metadata/properties"/>
    <ds:schemaRef ds:uri="http://schemas.microsoft.com/office/infopath/2007/PartnerControls"/>
    <ds:schemaRef ds:uri="13acfbb5-1ce5-4b82-94db-497dceb88f17"/>
    <ds:schemaRef ds:uri="7995ed5c-979d-4c89-9964-e6a13ab456a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3057</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Vries</dc:creator>
  <cp:keywords/>
  <dc:description/>
  <cp:lastModifiedBy>Irene de Vries</cp:lastModifiedBy>
  <cp:revision>5</cp:revision>
  <dcterms:created xsi:type="dcterms:W3CDTF">2026-05-29T15:14:00Z</dcterms:created>
  <dcterms:modified xsi:type="dcterms:W3CDTF">2026-06-14T18:13:00Z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0x01010088B62C1A327F7148882B89050AE69E6F</vt:lpwstr>
  </property>
  <property fmtid="{D5CDD505-2E9C-101B-9397-08002B2CF9AE}" pid="3" name="MediaServiceImageTags">
    <vt:lpwstr/>
  </property>
</Properties>
</file>