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65F7A" w14:textId="77777777" w:rsidR="00360A73" w:rsidRPr="002355E1" w:rsidRDefault="00360A73" w:rsidP="00360A73">
      <w:pPr>
        <w:pStyle w:val="Heading1"/>
      </w:pPr>
      <w:r>
        <w:t>Supplementary material 1</w:t>
      </w:r>
    </w:p>
    <w:p w14:paraId="7D09AF1F" w14:textId="77777777" w:rsidR="00360A73" w:rsidRPr="002355E1" w:rsidRDefault="00360A73" w:rsidP="00360A73">
      <w:pPr>
        <w:pStyle w:val="Heading2"/>
      </w:pPr>
      <w:r>
        <w:t>Qualitative Birth Observation tool</w:t>
      </w:r>
    </w:p>
    <w:p w14:paraId="7790365D" w14:textId="77777777" w:rsidR="00360A73" w:rsidRPr="002355E1" w:rsidRDefault="00360A73" w:rsidP="00360A73"/>
    <w:p w14:paraId="72828298" w14:textId="77777777" w:rsidR="00360A73" w:rsidRPr="002355E1" w:rsidRDefault="00360A73" w:rsidP="00360A73">
      <w:pPr>
        <w:rPr>
          <w:sz w:val="20"/>
          <w:szCs w:val="20"/>
        </w:rPr>
      </w:pPr>
      <w:r w:rsidRPr="4C4804FA">
        <w:rPr>
          <w:i/>
          <w:iCs/>
          <w:sz w:val="20"/>
          <w:szCs w:val="20"/>
        </w:rPr>
        <w:t>Objective</w:t>
      </w:r>
      <w:r w:rsidRPr="4C4804FA">
        <w:rPr>
          <w:sz w:val="20"/>
          <w:szCs w:val="20"/>
        </w:rPr>
        <w:t>: The objective of this tool is to collect rich, meaningful qualitative data on quality of care provided in (emergency) obstetric wards that can help inform the redesign of the health system to better serve women, children and their families to enjoy safe, quality and impactful care.</w:t>
      </w:r>
    </w:p>
    <w:p w14:paraId="13D90851" w14:textId="77777777" w:rsidR="00360A73" w:rsidRPr="002355E1" w:rsidRDefault="00360A73" w:rsidP="00360A73">
      <w:pPr>
        <w:rPr>
          <w:sz w:val="20"/>
          <w:szCs w:val="20"/>
        </w:rPr>
      </w:pPr>
      <w:r w:rsidRPr="4C4804FA">
        <w:rPr>
          <w:i/>
          <w:iCs/>
          <w:sz w:val="20"/>
          <w:szCs w:val="20"/>
        </w:rPr>
        <w:t>Assumptions:</w:t>
      </w:r>
      <w:r w:rsidRPr="4C4804FA">
        <w:rPr>
          <w:sz w:val="20"/>
          <w:szCs w:val="20"/>
        </w:rPr>
        <w:t xml:space="preserve"> Due to its qualitative nature as well as need for in-depth knowledge of emergency obstetric care, the tool should be administered by a trained medical professional with a strong background in both emergency obstetric care and qualitative research. Further assumptions include that all national ethical considerations are </w:t>
      </w:r>
      <w:proofErr w:type="gramStart"/>
      <w:r w:rsidRPr="4C4804FA">
        <w:rPr>
          <w:sz w:val="20"/>
          <w:szCs w:val="20"/>
        </w:rPr>
        <w:t>taken into account</w:t>
      </w:r>
      <w:proofErr w:type="gramEnd"/>
      <w:r w:rsidRPr="4C4804FA">
        <w:rPr>
          <w:sz w:val="20"/>
          <w:szCs w:val="20"/>
        </w:rPr>
        <w:t xml:space="preserve"> and permission is obtained by the competent authorities to conduct the observations.</w:t>
      </w:r>
    </w:p>
    <w:p w14:paraId="0820D216" w14:textId="77777777" w:rsidR="00360A73" w:rsidRPr="002355E1" w:rsidRDefault="00360A73" w:rsidP="00360A73">
      <w:pPr>
        <w:rPr>
          <w:i/>
          <w:iCs/>
          <w:sz w:val="20"/>
          <w:szCs w:val="20"/>
        </w:rPr>
      </w:pPr>
      <w:r w:rsidRPr="4C4804FA">
        <w:rPr>
          <w:i/>
          <w:iCs/>
          <w:sz w:val="20"/>
          <w:szCs w:val="20"/>
        </w:rPr>
        <w:t xml:space="preserve">Principles that this guide is based on: </w:t>
      </w:r>
    </w:p>
    <w:p w14:paraId="6E28547B" w14:textId="77777777" w:rsidR="00360A73" w:rsidRPr="002355E1" w:rsidRDefault="00360A73" w:rsidP="00360A73">
      <w:pPr>
        <w:numPr>
          <w:ilvl w:val="0"/>
          <w:numId w:val="3"/>
        </w:numPr>
        <w:rPr>
          <w:sz w:val="20"/>
          <w:szCs w:val="20"/>
        </w:rPr>
      </w:pPr>
      <w:r w:rsidRPr="4C4804FA">
        <w:rPr>
          <w:sz w:val="20"/>
          <w:szCs w:val="20"/>
        </w:rPr>
        <w:t>A tool that provides for qualitative descriptions of the birthing pathway</w:t>
      </w:r>
    </w:p>
    <w:p w14:paraId="1C3DDF42" w14:textId="77777777" w:rsidR="00360A73" w:rsidRPr="002355E1" w:rsidRDefault="00360A73" w:rsidP="00360A73">
      <w:pPr>
        <w:numPr>
          <w:ilvl w:val="0"/>
          <w:numId w:val="3"/>
        </w:numPr>
        <w:rPr>
          <w:sz w:val="20"/>
          <w:szCs w:val="20"/>
        </w:rPr>
      </w:pPr>
      <w:r w:rsidRPr="4C4804FA">
        <w:rPr>
          <w:sz w:val="20"/>
          <w:szCs w:val="20"/>
        </w:rPr>
        <w:t>Including the seven domains of quality (WHO): effective, safe, people-</w:t>
      </w:r>
      <w:proofErr w:type="spellStart"/>
      <w:r w:rsidRPr="4C4804FA">
        <w:rPr>
          <w:sz w:val="20"/>
          <w:szCs w:val="20"/>
        </w:rPr>
        <w:t>centered</w:t>
      </w:r>
      <w:proofErr w:type="spellEnd"/>
      <w:r w:rsidRPr="4C4804FA">
        <w:rPr>
          <w:sz w:val="20"/>
          <w:szCs w:val="20"/>
        </w:rPr>
        <w:t xml:space="preserve">, timely, equitable, integrated, efficient </w:t>
      </w:r>
    </w:p>
    <w:p w14:paraId="0CAAA219" w14:textId="77777777" w:rsidR="00360A73" w:rsidRPr="002355E1" w:rsidRDefault="00360A73" w:rsidP="00360A73">
      <w:pPr>
        <w:numPr>
          <w:ilvl w:val="0"/>
          <w:numId w:val="3"/>
        </w:numPr>
        <w:rPr>
          <w:sz w:val="20"/>
          <w:szCs w:val="20"/>
        </w:rPr>
      </w:pPr>
      <w:r w:rsidRPr="4C4804FA">
        <w:rPr>
          <w:sz w:val="20"/>
          <w:szCs w:val="20"/>
        </w:rPr>
        <w:t xml:space="preserve">And with consideration of the 8 standards for quality improvement of maternal and newborn care (WHO). </w:t>
      </w:r>
    </w:p>
    <w:p w14:paraId="091958A0" w14:textId="77777777" w:rsidR="00360A73" w:rsidRPr="002355E1" w:rsidRDefault="00360A73" w:rsidP="00360A73">
      <w:pPr>
        <w:numPr>
          <w:ilvl w:val="0"/>
          <w:numId w:val="3"/>
        </w:numPr>
        <w:rPr>
          <w:sz w:val="20"/>
          <w:szCs w:val="20"/>
        </w:rPr>
      </w:pPr>
      <w:r w:rsidRPr="4C4804FA">
        <w:rPr>
          <w:sz w:val="20"/>
          <w:szCs w:val="20"/>
        </w:rPr>
        <w:t>Observation throughout the birth pathway during seven stages: Patient assessment - First stage of labour – Second stage of labour - Third stage of labour- Routine care of the newborn – neonatal resuscitation – immediate post-partum period (6 hours)</w:t>
      </w:r>
    </w:p>
    <w:p w14:paraId="2C69A6CD" w14:textId="77777777" w:rsidR="00360A73" w:rsidRPr="002355E1" w:rsidRDefault="00360A73" w:rsidP="00360A73">
      <w:pPr>
        <w:numPr>
          <w:ilvl w:val="0"/>
          <w:numId w:val="3"/>
        </w:numPr>
        <w:rPr>
          <w:sz w:val="20"/>
          <w:szCs w:val="20"/>
        </w:rPr>
      </w:pPr>
      <w:r w:rsidRPr="4C4804FA">
        <w:rPr>
          <w:sz w:val="20"/>
          <w:szCs w:val="20"/>
        </w:rPr>
        <w:t>NB importance of appropriate training: The observation tool is not intended as a policing tool. Be respectful to the health care providers, ensure you are seen as part of the team, not a controlling agent and try to understand what is happening and especially why. Also describe all factors observed that affect the quality of care at any moment, e.g. staff has no time, all occupied, equipment not available, equipment not at the right place etc.</w:t>
      </w:r>
    </w:p>
    <w:p w14:paraId="6C30D48C" w14:textId="77777777" w:rsidR="00360A73" w:rsidRPr="002355E1" w:rsidRDefault="00360A73" w:rsidP="00360A73">
      <w:pPr>
        <w:rPr>
          <w:i/>
          <w:iCs/>
          <w:sz w:val="20"/>
          <w:szCs w:val="20"/>
        </w:rPr>
      </w:pPr>
      <w:r w:rsidRPr="4C4804FA">
        <w:rPr>
          <w:i/>
          <w:iCs/>
          <w:sz w:val="20"/>
          <w:szCs w:val="20"/>
        </w:rPr>
        <w:t>Sampling (in the context of the current research):</w:t>
      </w:r>
    </w:p>
    <w:p w14:paraId="2856E30A" w14:textId="77777777" w:rsidR="00360A73" w:rsidRPr="002355E1" w:rsidRDefault="00360A73" w:rsidP="00360A73">
      <w:pPr>
        <w:numPr>
          <w:ilvl w:val="0"/>
          <w:numId w:val="3"/>
        </w:numPr>
        <w:rPr>
          <w:sz w:val="20"/>
          <w:szCs w:val="20"/>
        </w:rPr>
      </w:pPr>
      <w:r w:rsidRPr="4C4804FA">
        <w:rPr>
          <w:sz w:val="20"/>
          <w:szCs w:val="20"/>
        </w:rPr>
        <w:t xml:space="preserve">For facilities: extreme case sampling, </w:t>
      </w:r>
      <w:proofErr w:type="spellStart"/>
      <w:r w:rsidRPr="4C4804FA">
        <w:rPr>
          <w:sz w:val="20"/>
          <w:szCs w:val="20"/>
        </w:rPr>
        <w:t>CEmONC</w:t>
      </w:r>
      <w:proofErr w:type="spellEnd"/>
      <w:r w:rsidRPr="4C4804FA">
        <w:rPr>
          <w:sz w:val="20"/>
          <w:szCs w:val="20"/>
        </w:rPr>
        <w:t xml:space="preserve"> facility with high volume and one with low volume </w:t>
      </w:r>
    </w:p>
    <w:p w14:paraId="2850CAEE" w14:textId="77777777" w:rsidR="00360A73" w:rsidRPr="002355E1" w:rsidRDefault="00360A73" w:rsidP="00360A73">
      <w:pPr>
        <w:numPr>
          <w:ilvl w:val="0"/>
          <w:numId w:val="3"/>
        </w:numPr>
        <w:rPr>
          <w:sz w:val="20"/>
          <w:szCs w:val="20"/>
        </w:rPr>
      </w:pPr>
      <w:r w:rsidRPr="4C4804FA">
        <w:rPr>
          <w:sz w:val="20"/>
          <w:szCs w:val="20"/>
        </w:rPr>
        <w:t xml:space="preserve">Within facilities: maximum variation sampling with the aim of saturation (minimal inclusion of woman delivered through CS and neonatal resuscitation). Aim to observe from entry/start of delivery until 6 hours post-birth, but shorter periods (minimum 1 of the seven stages) </w:t>
      </w:r>
      <w:proofErr w:type="gramStart"/>
      <w:r w:rsidRPr="4C4804FA">
        <w:rPr>
          <w:sz w:val="20"/>
          <w:szCs w:val="20"/>
        </w:rPr>
        <w:t>is</w:t>
      </w:r>
      <w:proofErr w:type="gramEnd"/>
      <w:r w:rsidRPr="4C4804FA">
        <w:rPr>
          <w:sz w:val="20"/>
          <w:szCs w:val="20"/>
        </w:rPr>
        <w:t xml:space="preserve"> also possible, especially if this increases the chances for saturation. </w:t>
      </w:r>
    </w:p>
    <w:p w14:paraId="3E85CD33" w14:textId="77777777" w:rsidR="00360A73" w:rsidRPr="002355E1" w:rsidRDefault="00360A73" w:rsidP="00360A73"/>
    <w:p w14:paraId="2E1DF4F8" w14:textId="77777777" w:rsidR="00360A73" w:rsidRPr="002355E1" w:rsidRDefault="00360A73" w:rsidP="00360A73">
      <w:pPr>
        <w:rPr>
          <w:b/>
          <w:bCs/>
          <w:sz w:val="20"/>
          <w:szCs w:val="20"/>
        </w:rPr>
      </w:pPr>
      <w:r w:rsidRPr="4C4804FA">
        <w:rPr>
          <w:b/>
          <w:bCs/>
          <w:sz w:val="20"/>
          <w:szCs w:val="20"/>
        </w:rPr>
        <w:t>Guidance notes for observer:</w:t>
      </w:r>
    </w:p>
    <w:p w14:paraId="4E4BA6F5" w14:textId="77777777" w:rsidR="00360A73" w:rsidRPr="002355E1" w:rsidRDefault="00360A73" w:rsidP="00360A73">
      <w:pPr>
        <w:rPr>
          <w:i/>
          <w:iCs/>
          <w:sz w:val="20"/>
          <w:szCs w:val="20"/>
        </w:rPr>
      </w:pPr>
      <w:r w:rsidRPr="4C4804FA">
        <w:rPr>
          <w:i/>
          <w:iCs/>
          <w:sz w:val="20"/>
          <w:szCs w:val="20"/>
        </w:rPr>
        <w:t>These are notes for guidance so that you observe for the same actions/ interactions/ behaviour at each labour and birthing process that you observe.</w:t>
      </w:r>
    </w:p>
    <w:p w14:paraId="4750EF2D" w14:textId="77777777" w:rsidR="00360A73" w:rsidRPr="002355E1" w:rsidRDefault="00360A73" w:rsidP="00360A73">
      <w:pPr>
        <w:numPr>
          <w:ilvl w:val="0"/>
          <w:numId w:val="2"/>
        </w:numPr>
        <w:rPr>
          <w:sz w:val="20"/>
          <w:szCs w:val="20"/>
        </w:rPr>
      </w:pPr>
      <w:r w:rsidRPr="4C4804FA">
        <w:rPr>
          <w:sz w:val="20"/>
          <w:szCs w:val="20"/>
        </w:rPr>
        <w:t xml:space="preserve">It is intended that you write down everything that you observe so that you end with a long narrative for each delivery that you observe. We can then look for patterns of care across the data e.g. most women received an episiotomy, all women delivered in lithotomy position, most women received intravenous fluids and review the contextual factors in which this happens. </w:t>
      </w:r>
    </w:p>
    <w:p w14:paraId="06F479F4" w14:textId="77777777" w:rsidR="00360A73" w:rsidRPr="002355E1" w:rsidRDefault="00360A73" w:rsidP="00360A73">
      <w:pPr>
        <w:numPr>
          <w:ilvl w:val="0"/>
          <w:numId w:val="2"/>
        </w:numPr>
        <w:rPr>
          <w:sz w:val="20"/>
          <w:szCs w:val="20"/>
        </w:rPr>
      </w:pPr>
      <w:r w:rsidRPr="4C4804FA">
        <w:rPr>
          <w:sz w:val="20"/>
          <w:szCs w:val="20"/>
        </w:rPr>
        <w:t>This is not a complete list of what may happen during a delivery. You may observe other things, which you should write down. Aim to understand what is happening during labour and especially why. This means also describing factors observed that affect the quality of care at any moment, for example where staff has no time, they are all occupied, the equipment is not available, or not at the right place.</w:t>
      </w:r>
    </w:p>
    <w:p w14:paraId="6BF728A1" w14:textId="77777777" w:rsidR="00360A73" w:rsidRPr="002355E1" w:rsidRDefault="00360A73" w:rsidP="00360A73">
      <w:pPr>
        <w:numPr>
          <w:ilvl w:val="0"/>
          <w:numId w:val="2"/>
        </w:numPr>
        <w:rPr>
          <w:sz w:val="20"/>
          <w:szCs w:val="20"/>
        </w:rPr>
      </w:pPr>
      <w:r w:rsidRPr="4C4804FA">
        <w:rPr>
          <w:sz w:val="20"/>
          <w:szCs w:val="20"/>
        </w:rPr>
        <w:t xml:space="preserve">It is very important to obtain consent from the woman and healthcare provider before you do the observation (refer to ethical training and consent forms). </w:t>
      </w:r>
    </w:p>
    <w:p w14:paraId="03DEA207" w14:textId="77777777" w:rsidR="00360A73" w:rsidRPr="002355E1" w:rsidRDefault="00360A73" w:rsidP="00360A73">
      <w:pPr>
        <w:numPr>
          <w:ilvl w:val="0"/>
          <w:numId w:val="2"/>
        </w:numPr>
        <w:rPr>
          <w:sz w:val="20"/>
          <w:szCs w:val="20"/>
        </w:rPr>
      </w:pPr>
      <w:r w:rsidRPr="4C4804FA">
        <w:rPr>
          <w:sz w:val="20"/>
          <w:szCs w:val="20"/>
        </w:rPr>
        <w:t>Do not make any judgements about what you see whilst you are observing – describe what you see, do not interpret. In general, your behaviour and responses will be watched by facility personnel and clients- so try to be non-intrusive, non-judgemental and approach observation from a collaborative and collegial perspective.</w:t>
      </w:r>
    </w:p>
    <w:p w14:paraId="0EFA8BA3" w14:textId="77777777" w:rsidR="00360A73" w:rsidRPr="002355E1" w:rsidRDefault="00360A73" w:rsidP="00360A73">
      <w:pPr>
        <w:rPr>
          <w:sz w:val="20"/>
          <w:szCs w:val="20"/>
        </w:rPr>
      </w:pPr>
      <w:proofErr w:type="gramStart"/>
      <w:r w:rsidRPr="4C4804FA">
        <w:rPr>
          <w:b/>
          <w:bCs/>
          <w:sz w:val="20"/>
          <w:szCs w:val="20"/>
        </w:rPr>
        <w:t>First of all</w:t>
      </w:r>
      <w:proofErr w:type="gramEnd"/>
      <w:r w:rsidRPr="4C4804FA">
        <w:rPr>
          <w:b/>
          <w:bCs/>
          <w:sz w:val="20"/>
          <w:szCs w:val="20"/>
        </w:rPr>
        <w:t xml:space="preserve">, find out where women go when they first arrive at the hospital in labour – is it the OP, LW, emergency room etc. Then understand how the woman flows through the facility and follow them from there. </w:t>
      </w:r>
    </w:p>
    <w:p w14:paraId="3CCB9C52" w14:textId="77777777" w:rsidR="00360A73" w:rsidRPr="002355E1" w:rsidRDefault="00360A73" w:rsidP="00360A73">
      <w:pPr>
        <w:rPr>
          <w:b/>
          <w:bCs/>
          <w:sz w:val="20"/>
          <w:szCs w:val="20"/>
        </w:rPr>
      </w:pPr>
      <w:r w:rsidRPr="4C4804FA">
        <w:rPr>
          <w:b/>
          <w:bCs/>
          <w:sz w:val="20"/>
          <w:szCs w:val="20"/>
        </w:rPr>
        <w:br w:type="page"/>
      </w:r>
    </w:p>
    <w:p w14:paraId="6A38C0CA" w14:textId="77777777" w:rsidR="00360A73" w:rsidRPr="002355E1" w:rsidRDefault="00360A73" w:rsidP="00360A73">
      <w:pPr>
        <w:rPr>
          <w:sz w:val="20"/>
          <w:szCs w:val="20"/>
        </w:rPr>
      </w:pPr>
      <w:r w:rsidRPr="4C4804FA">
        <w:rPr>
          <w:b/>
          <w:bCs/>
          <w:sz w:val="20"/>
          <w:szCs w:val="20"/>
        </w:rPr>
        <w:lastRenderedPageBreak/>
        <w:t>Resources</w:t>
      </w:r>
      <w:r>
        <w:br/>
      </w:r>
      <w:r w:rsidRPr="4C4804FA">
        <w:rPr>
          <w:sz w:val="20"/>
          <w:szCs w:val="20"/>
        </w:rPr>
        <w:t>This qualitative tool draws on key literature on standards for improving quality of MCH care, and literature on the quantitative and qualitative measurement through observation of childbirth services. A selection of key resources consulted is listed below.</w:t>
      </w:r>
    </w:p>
    <w:p w14:paraId="1E48FEC5" w14:textId="77777777" w:rsidR="00360A73" w:rsidRPr="002355E1" w:rsidRDefault="00360A73" w:rsidP="00360A73">
      <w:pPr>
        <w:numPr>
          <w:ilvl w:val="0"/>
          <w:numId w:val="3"/>
        </w:numPr>
        <w:rPr>
          <w:sz w:val="18"/>
          <w:szCs w:val="18"/>
        </w:rPr>
      </w:pPr>
      <w:r w:rsidRPr="4C4804FA">
        <w:rPr>
          <w:sz w:val="18"/>
          <w:szCs w:val="18"/>
        </w:rPr>
        <w:t>WHO (2016) Standards for improving quality of maternal and newborn care in health facilities</w:t>
      </w:r>
    </w:p>
    <w:p w14:paraId="716288EE" w14:textId="77777777" w:rsidR="00360A73" w:rsidRPr="002355E1" w:rsidRDefault="00360A73" w:rsidP="00360A73">
      <w:pPr>
        <w:numPr>
          <w:ilvl w:val="0"/>
          <w:numId w:val="3"/>
        </w:numPr>
        <w:rPr>
          <w:sz w:val="18"/>
          <w:szCs w:val="18"/>
        </w:rPr>
      </w:pPr>
      <w:r w:rsidRPr="4C4804FA">
        <w:rPr>
          <w:sz w:val="18"/>
          <w:szCs w:val="18"/>
        </w:rPr>
        <w:t>WHO recommendations: intrapartum care for a positive childbirth experience</w:t>
      </w:r>
    </w:p>
    <w:p w14:paraId="6C2C0998" w14:textId="77777777" w:rsidR="00360A73" w:rsidRPr="002355E1" w:rsidRDefault="00360A73" w:rsidP="00360A73">
      <w:pPr>
        <w:numPr>
          <w:ilvl w:val="0"/>
          <w:numId w:val="3"/>
        </w:numPr>
        <w:rPr>
          <w:sz w:val="18"/>
          <w:szCs w:val="18"/>
        </w:rPr>
      </w:pPr>
      <w:r w:rsidRPr="004C36B0">
        <w:rPr>
          <w:sz w:val="18"/>
          <w:szCs w:val="18"/>
          <w:lang w:val="nl-NL"/>
        </w:rPr>
        <w:t xml:space="preserve">Kruk, M. E., Gage, A. D., </w:t>
      </w:r>
      <w:proofErr w:type="spellStart"/>
      <w:r w:rsidRPr="004C36B0">
        <w:rPr>
          <w:sz w:val="18"/>
          <w:szCs w:val="18"/>
          <w:lang w:val="nl-NL"/>
        </w:rPr>
        <w:t>Arsenault</w:t>
      </w:r>
      <w:proofErr w:type="spellEnd"/>
      <w:r w:rsidRPr="004C36B0">
        <w:rPr>
          <w:sz w:val="18"/>
          <w:szCs w:val="18"/>
          <w:lang w:val="nl-NL"/>
        </w:rPr>
        <w:t>, C., Jordan, K., Leslie, H. H., Roder-</w:t>
      </w:r>
      <w:proofErr w:type="spellStart"/>
      <w:r w:rsidRPr="004C36B0">
        <w:rPr>
          <w:sz w:val="18"/>
          <w:szCs w:val="18"/>
          <w:lang w:val="nl-NL"/>
        </w:rPr>
        <w:t>DeWan</w:t>
      </w:r>
      <w:proofErr w:type="spellEnd"/>
      <w:r w:rsidRPr="004C36B0">
        <w:rPr>
          <w:sz w:val="18"/>
          <w:szCs w:val="18"/>
          <w:lang w:val="nl-NL"/>
        </w:rPr>
        <w:t xml:space="preserve">, S., ... </w:t>
      </w:r>
      <w:r w:rsidRPr="4C4804FA">
        <w:rPr>
          <w:sz w:val="18"/>
          <w:szCs w:val="18"/>
        </w:rPr>
        <w:t>&amp; Pate, M. (2018). High-quality health systems in the Sustainable Development Goals era: time for a revolution. The Lancet global health, 6(11), e1196-e1252.</w:t>
      </w:r>
    </w:p>
    <w:p w14:paraId="7079053A" w14:textId="77777777" w:rsidR="00360A73" w:rsidRPr="002355E1" w:rsidRDefault="00360A73" w:rsidP="00360A73">
      <w:pPr>
        <w:numPr>
          <w:ilvl w:val="0"/>
          <w:numId w:val="3"/>
        </w:numPr>
        <w:rPr>
          <w:sz w:val="18"/>
          <w:szCs w:val="18"/>
        </w:rPr>
      </w:pPr>
      <w:r w:rsidRPr="4C4804FA">
        <w:rPr>
          <w:sz w:val="18"/>
          <w:szCs w:val="18"/>
        </w:rPr>
        <w:t xml:space="preserve">Miller et al (2016) Beyond too little, too late and too much, too </w:t>
      </w:r>
      <w:proofErr w:type="spellStart"/>
      <w:proofErr w:type="gramStart"/>
      <w:r w:rsidRPr="4C4804FA">
        <w:rPr>
          <w:sz w:val="18"/>
          <w:szCs w:val="18"/>
        </w:rPr>
        <w:t>soon:a</w:t>
      </w:r>
      <w:proofErr w:type="spellEnd"/>
      <w:proofErr w:type="gramEnd"/>
      <w:r w:rsidRPr="4C4804FA">
        <w:rPr>
          <w:sz w:val="18"/>
          <w:szCs w:val="18"/>
        </w:rPr>
        <w:t xml:space="preserve"> pathway towards evidence-based, respectful </w:t>
      </w:r>
      <w:proofErr w:type="spellStart"/>
      <w:r w:rsidRPr="4C4804FA">
        <w:rPr>
          <w:sz w:val="18"/>
          <w:szCs w:val="18"/>
        </w:rPr>
        <w:t>maternitycare</w:t>
      </w:r>
      <w:proofErr w:type="spellEnd"/>
      <w:r w:rsidRPr="4C4804FA">
        <w:rPr>
          <w:sz w:val="18"/>
          <w:szCs w:val="18"/>
        </w:rPr>
        <w:t xml:space="preserve"> worldwide</w:t>
      </w:r>
    </w:p>
    <w:p w14:paraId="6DCA6965" w14:textId="77777777" w:rsidR="00360A73" w:rsidRPr="002355E1" w:rsidRDefault="00360A73" w:rsidP="00360A73">
      <w:pPr>
        <w:numPr>
          <w:ilvl w:val="0"/>
          <w:numId w:val="3"/>
        </w:numPr>
        <w:rPr>
          <w:sz w:val="18"/>
          <w:szCs w:val="18"/>
        </w:rPr>
      </w:pPr>
      <w:r w:rsidRPr="4C4804FA">
        <w:rPr>
          <w:sz w:val="18"/>
          <w:szCs w:val="18"/>
        </w:rPr>
        <w:t xml:space="preserve">Chaturvedi S, De Costa A, Raven J. Does the Janani Suraksha Yojana cash transfer programme to promote facility births in India ensure skilled birth attendance? A qualitative study of intrapartum care in Madhya Pradesh. Glob Health Action. 2015 Jul </w:t>
      </w:r>
      <w:proofErr w:type="gramStart"/>
      <w:r w:rsidRPr="4C4804FA">
        <w:rPr>
          <w:sz w:val="18"/>
          <w:szCs w:val="18"/>
        </w:rPr>
        <w:t>7;8:27427</w:t>
      </w:r>
      <w:proofErr w:type="gramEnd"/>
      <w:r w:rsidRPr="4C4804FA">
        <w:rPr>
          <w:sz w:val="18"/>
          <w:szCs w:val="18"/>
        </w:rPr>
        <w:t xml:space="preserve">. </w:t>
      </w:r>
      <w:proofErr w:type="spellStart"/>
      <w:r w:rsidRPr="4C4804FA">
        <w:rPr>
          <w:sz w:val="18"/>
          <w:szCs w:val="18"/>
        </w:rPr>
        <w:t>doi</w:t>
      </w:r>
      <w:proofErr w:type="spellEnd"/>
      <w:r w:rsidRPr="4C4804FA">
        <w:rPr>
          <w:sz w:val="18"/>
          <w:szCs w:val="18"/>
        </w:rPr>
        <w:t>: 10.3402/</w:t>
      </w:r>
      <w:proofErr w:type="gramStart"/>
      <w:r w:rsidRPr="4C4804FA">
        <w:rPr>
          <w:sz w:val="18"/>
          <w:szCs w:val="18"/>
        </w:rPr>
        <w:t>gha.v</w:t>
      </w:r>
      <w:proofErr w:type="gramEnd"/>
      <w:r w:rsidRPr="4C4804FA">
        <w:rPr>
          <w:sz w:val="18"/>
          <w:szCs w:val="18"/>
        </w:rPr>
        <w:t xml:space="preserve">8.27427. PMID: 26160769; PMCID: PMC4497976.   </w:t>
      </w:r>
    </w:p>
    <w:p w14:paraId="093A341E" w14:textId="77777777" w:rsidR="00360A73" w:rsidRPr="002355E1" w:rsidRDefault="00360A73" w:rsidP="00360A73">
      <w:pPr>
        <w:numPr>
          <w:ilvl w:val="0"/>
          <w:numId w:val="3"/>
        </w:numPr>
        <w:rPr>
          <w:sz w:val="18"/>
          <w:szCs w:val="18"/>
        </w:rPr>
      </w:pPr>
      <w:r w:rsidRPr="004C36B0">
        <w:rPr>
          <w:sz w:val="18"/>
          <w:szCs w:val="18"/>
          <w:lang w:val="fr-FR"/>
        </w:rPr>
        <w:t>Brenner, S., Madhavan, S., Nseya, C.K. et al. </w:t>
      </w:r>
      <w:r w:rsidRPr="4C4804FA">
        <w:rPr>
          <w:sz w:val="18"/>
          <w:szCs w:val="18"/>
        </w:rPr>
        <w:t xml:space="preserve">Competent and deficient provision of childbirth services: a descriptive observational study assessing the quality of intrapartum care in two provinces of the Democratic Republic of </w:t>
      </w:r>
      <w:proofErr w:type="gramStart"/>
      <w:r w:rsidRPr="4C4804FA">
        <w:rPr>
          <w:sz w:val="18"/>
          <w:szCs w:val="18"/>
        </w:rPr>
        <w:t>the Congo</w:t>
      </w:r>
      <w:proofErr w:type="gramEnd"/>
      <w:r w:rsidRPr="4C4804FA">
        <w:rPr>
          <w:sz w:val="18"/>
          <w:szCs w:val="18"/>
        </w:rPr>
        <w:t xml:space="preserve">. BMC Health </w:t>
      </w:r>
      <w:proofErr w:type="spellStart"/>
      <w:r w:rsidRPr="4C4804FA">
        <w:rPr>
          <w:sz w:val="18"/>
          <w:szCs w:val="18"/>
        </w:rPr>
        <w:t>Serv</w:t>
      </w:r>
      <w:proofErr w:type="spellEnd"/>
      <w:r w:rsidRPr="4C4804FA">
        <w:rPr>
          <w:sz w:val="18"/>
          <w:szCs w:val="18"/>
        </w:rPr>
        <w:t xml:space="preserve"> Res 22, 551 (2022). https://doi.org/10.1186/s12913-022-07737-5  </w:t>
      </w:r>
    </w:p>
    <w:p w14:paraId="18EE1015" w14:textId="77777777" w:rsidR="00360A73" w:rsidRPr="002355E1" w:rsidRDefault="00360A73" w:rsidP="00360A73">
      <w:pPr>
        <w:numPr>
          <w:ilvl w:val="0"/>
          <w:numId w:val="3"/>
        </w:numPr>
        <w:rPr>
          <w:sz w:val="18"/>
          <w:szCs w:val="18"/>
        </w:rPr>
      </w:pPr>
      <w:r w:rsidRPr="4C4804FA">
        <w:rPr>
          <w:sz w:val="18"/>
          <w:szCs w:val="18"/>
        </w:rPr>
        <w:t>World Bank / Oxford policy management Health System Assessment for System-Level Quality Improvement Delivery Observation - Mizoram &amp; Meghalaya</w:t>
      </w:r>
    </w:p>
    <w:p w14:paraId="7FEBBD68" w14:textId="77777777" w:rsidR="00360A73" w:rsidRPr="002355E1" w:rsidRDefault="00360A73" w:rsidP="00360A73">
      <w:pPr>
        <w:numPr>
          <w:ilvl w:val="0"/>
          <w:numId w:val="3"/>
        </w:numPr>
        <w:rPr>
          <w:sz w:val="18"/>
          <w:szCs w:val="18"/>
        </w:rPr>
      </w:pPr>
      <w:r w:rsidRPr="4C4804FA">
        <w:rPr>
          <w:sz w:val="18"/>
          <w:szCs w:val="18"/>
        </w:rPr>
        <w:t>USAID MCHIP Maternal and Newborn Quality of Care Survey Labor &amp; Delivery checklist</w:t>
      </w:r>
    </w:p>
    <w:p w14:paraId="11CE3F70" w14:textId="77777777" w:rsidR="00360A73" w:rsidRPr="002355E1" w:rsidRDefault="00360A73" w:rsidP="00360A73">
      <w:pPr>
        <w:numPr>
          <w:ilvl w:val="0"/>
          <w:numId w:val="3"/>
        </w:numPr>
        <w:rPr>
          <w:sz w:val="18"/>
          <w:szCs w:val="18"/>
        </w:rPr>
      </w:pPr>
      <w:r w:rsidRPr="4C4804FA">
        <w:rPr>
          <w:sz w:val="18"/>
          <w:szCs w:val="18"/>
        </w:rPr>
        <w:t xml:space="preserve">UNFPA / CMCC Rapid </w:t>
      </w:r>
      <w:proofErr w:type="spellStart"/>
      <w:r w:rsidRPr="4C4804FA">
        <w:rPr>
          <w:sz w:val="18"/>
          <w:szCs w:val="18"/>
        </w:rPr>
        <w:t>EmONC</w:t>
      </w:r>
      <w:proofErr w:type="spellEnd"/>
      <w:r w:rsidRPr="4C4804FA">
        <w:rPr>
          <w:sz w:val="18"/>
          <w:szCs w:val="18"/>
        </w:rPr>
        <w:t xml:space="preserve"> Assessment </w:t>
      </w:r>
      <w:hyperlink r:id="rId10">
        <w:r w:rsidRPr="4C4804FA">
          <w:rPr>
            <w:rStyle w:val="Hyperlink"/>
            <w:sz w:val="18"/>
            <w:szCs w:val="18"/>
          </w:rPr>
          <w:t>https://www.healthgeolab.net/PUB/UNFPA_Rapid_EmONC_Assessment_En_2018.pdf</w:t>
        </w:r>
      </w:hyperlink>
    </w:p>
    <w:p w14:paraId="30645A85" w14:textId="77777777" w:rsidR="00360A73" w:rsidRPr="002355E1" w:rsidRDefault="00360A73" w:rsidP="00360A73">
      <w:pPr>
        <w:numPr>
          <w:ilvl w:val="0"/>
          <w:numId w:val="3"/>
        </w:numPr>
        <w:rPr>
          <w:sz w:val="18"/>
          <w:szCs w:val="18"/>
        </w:rPr>
      </w:pPr>
      <w:r w:rsidRPr="4C4804FA">
        <w:rPr>
          <w:sz w:val="18"/>
          <w:szCs w:val="18"/>
        </w:rPr>
        <w:t xml:space="preserve">Brun, M., Monet, J. P., Moreira, I., </w:t>
      </w:r>
      <w:proofErr w:type="spellStart"/>
      <w:r w:rsidRPr="4C4804FA">
        <w:rPr>
          <w:sz w:val="18"/>
          <w:szCs w:val="18"/>
        </w:rPr>
        <w:t>Agbigbi</w:t>
      </w:r>
      <w:proofErr w:type="spellEnd"/>
      <w:r w:rsidRPr="4C4804FA">
        <w:rPr>
          <w:sz w:val="18"/>
          <w:szCs w:val="18"/>
        </w:rPr>
        <w:t>, Y., Lysias, J., Schaaf, M., &amp; Ray, N. (2020). Implementation manual for developing a national network of maternity units: Improving Emergency Obstetric and Newborn Care (</w:t>
      </w:r>
      <w:proofErr w:type="spellStart"/>
      <w:r w:rsidRPr="4C4804FA">
        <w:rPr>
          <w:sz w:val="18"/>
          <w:szCs w:val="18"/>
        </w:rPr>
        <w:t>EmONC</w:t>
      </w:r>
      <w:proofErr w:type="spellEnd"/>
      <w:r w:rsidRPr="4C4804FA">
        <w:rPr>
          <w:sz w:val="18"/>
          <w:szCs w:val="18"/>
        </w:rPr>
        <w:t xml:space="preserve">). </w:t>
      </w:r>
    </w:p>
    <w:p w14:paraId="14F167F3" w14:textId="77777777" w:rsidR="00360A73" w:rsidRPr="002355E1" w:rsidRDefault="00360A73" w:rsidP="00360A73">
      <w:pPr>
        <w:numPr>
          <w:ilvl w:val="0"/>
          <w:numId w:val="3"/>
        </w:numPr>
        <w:rPr>
          <w:sz w:val="18"/>
          <w:szCs w:val="18"/>
        </w:rPr>
      </w:pPr>
      <w:r w:rsidRPr="4C4804FA">
        <w:rPr>
          <w:sz w:val="18"/>
          <w:szCs w:val="18"/>
        </w:rPr>
        <w:t>Keyes, E. B., Haile</w:t>
      </w:r>
      <w:r w:rsidRPr="4C4804FA">
        <w:rPr>
          <w:rFonts w:ascii="Cambria Math" w:hAnsi="Cambria Math" w:cs="Cambria Math"/>
          <w:sz w:val="18"/>
          <w:szCs w:val="18"/>
        </w:rPr>
        <w:t>‐</w:t>
      </w:r>
      <w:r w:rsidRPr="4C4804FA">
        <w:rPr>
          <w:sz w:val="18"/>
          <w:szCs w:val="18"/>
        </w:rPr>
        <w:t>Mariam, A., Belayneh, N. T., Gobezie, W. A., Pearson, L., Abdullah, M., &amp; Kebede, H. (2011). Ethiopia's assessment of emergency obstetric and newborn care: Setting the gold standard for national facility</w:t>
      </w:r>
      <w:r w:rsidRPr="4C4804FA">
        <w:rPr>
          <w:rFonts w:ascii="Cambria Math" w:hAnsi="Cambria Math" w:cs="Cambria Math"/>
          <w:sz w:val="18"/>
          <w:szCs w:val="18"/>
        </w:rPr>
        <w:t>‐</w:t>
      </w:r>
      <w:r w:rsidRPr="4C4804FA">
        <w:rPr>
          <w:sz w:val="18"/>
          <w:szCs w:val="18"/>
        </w:rPr>
        <w:t>based assessments. International Journal of Gynecology &amp; Obstetrics, 115(1), 94-100.</w:t>
      </w:r>
    </w:p>
    <w:p w14:paraId="0C2DA1A2" w14:textId="77777777" w:rsidR="00360A73" w:rsidRPr="002355E1" w:rsidRDefault="00360A73" w:rsidP="00360A73">
      <w:pPr>
        <w:numPr>
          <w:ilvl w:val="0"/>
          <w:numId w:val="3"/>
        </w:numPr>
        <w:rPr>
          <w:sz w:val="18"/>
          <w:szCs w:val="18"/>
        </w:rPr>
      </w:pPr>
      <w:r w:rsidRPr="4C4804FA">
        <w:rPr>
          <w:sz w:val="18"/>
          <w:szCs w:val="18"/>
        </w:rPr>
        <w:t xml:space="preserve">Bohren, M. A., Vogel, J. P., Fawole, B., Maya, E. T., Maung, T. M., Baldé, M. D., ... &amp; </w:t>
      </w:r>
      <w:proofErr w:type="spellStart"/>
      <w:r w:rsidRPr="4C4804FA">
        <w:rPr>
          <w:sz w:val="18"/>
          <w:szCs w:val="18"/>
        </w:rPr>
        <w:t>Tunçalp</w:t>
      </w:r>
      <w:proofErr w:type="spellEnd"/>
      <w:r w:rsidRPr="4C4804FA">
        <w:rPr>
          <w:sz w:val="18"/>
          <w:szCs w:val="18"/>
        </w:rPr>
        <w:t xml:space="preserve">, Ö. (2018). Methodological development of tools to measure how women are treated during facility-based childbirth in four countries: </w:t>
      </w:r>
      <w:proofErr w:type="spellStart"/>
      <w:r w:rsidRPr="4C4804FA">
        <w:rPr>
          <w:sz w:val="18"/>
          <w:szCs w:val="18"/>
        </w:rPr>
        <w:t>labor</w:t>
      </w:r>
      <w:proofErr w:type="spellEnd"/>
      <w:r w:rsidRPr="4C4804FA">
        <w:rPr>
          <w:sz w:val="18"/>
          <w:szCs w:val="18"/>
        </w:rPr>
        <w:t xml:space="preserve"> observation and community survey. BMC medical research methodology, 18(1), 1-15.</w:t>
      </w:r>
    </w:p>
    <w:p w14:paraId="4D9E7AD9" w14:textId="77777777" w:rsidR="00360A73" w:rsidRPr="002355E1" w:rsidRDefault="00360A73" w:rsidP="00360A73">
      <w:pPr>
        <w:numPr>
          <w:ilvl w:val="0"/>
          <w:numId w:val="3"/>
        </w:numPr>
      </w:pPr>
      <w:r>
        <w:br w:type="page"/>
      </w:r>
    </w:p>
    <w:p w14:paraId="53DBBD1C" w14:textId="77777777" w:rsidR="00360A73" w:rsidRPr="002355E1" w:rsidRDefault="00360A73" w:rsidP="00360A73">
      <w:pPr>
        <w:rPr>
          <w:b/>
          <w:bCs/>
          <w:sz w:val="20"/>
          <w:szCs w:val="20"/>
        </w:rPr>
      </w:pPr>
      <w:r w:rsidRPr="4C4804FA">
        <w:rPr>
          <w:b/>
          <w:bCs/>
          <w:sz w:val="20"/>
          <w:szCs w:val="20"/>
        </w:rPr>
        <w:lastRenderedPageBreak/>
        <w:t xml:space="preserve">Facility Identifier (to be adapted to research-specific </w:t>
      </w:r>
      <w:proofErr w:type="spellStart"/>
      <w:r w:rsidRPr="4C4804FA">
        <w:rPr>
          <w:b/>
          <w:bCs/>
          <w:sz w:val="20"/>
          <w:szCs w:val="20"/>
        </w:rPr>
        <w:t>conext</w:t>
      </w:r>
      <w:proofErr w:type="spellEnd"/>
      <w:r w:rsidRPr="4C4804FA">
        <w:rPr>
          <w:b/>
          <w:bCs/>
          <w:sz w:val="20"/>
          <w:szCs w:val="20"/>
        </w:rPr>
        <w:t>)</w:t>
      </w:r>
    </w:p>
    <w:tbl>
      <w:tblPr>
        <w:tblW w:w="0" w:type="auto"/>
        <w:tblLayout w:type="fixed"/>
        <w:tblLook w:val="01E0" w:firstRow="1" w:lastRow="1" w:firstColumn="1" w:lastColumn="1" w:noHBand="0" w:noVBand="0"/>
      </w:tblPr>
      <w:tblGrid>
        <w:gridCol w:w="780"/>
        <w:gridCol w:w="3615"/>
        <w:gridCol w:w="3375"/>
        <w:gridCol w:w="2392"/>
      </w:tblGrid>
      <w:tr w:rsidR="00360A73" w:rsidRPr="002355E1" w14:paraId="0CBDE9C6" w14:textId="77777777" w:rsidTr="000B192B">
        <w:trPr>
          <w:trHeight w:val="210"/>
        </w:trPr>
        <w:tc>
          <w:tcPr>
            <w:tcW w:w="10162" w:type="dxa"/>
            <w:gridSpan w:val="4"/>
            <w:tcBorders>
              <w:top w:val="single" w:sz="6" w:space="0" w:color="auto"/>
              <w:left w:val="single" w:sz="6" w:space="0" w:color="auto"/>
              <w:bottom w:val="single" w:sz="6" w:space="0" w:color="auto"/>
              <w:right w:val="single" w:sz="6" w:space="0" w:color="auto"/>
            </w:tcBorders>
            <w:shd w:val="clear" w:color="auto" w:fill="A6A6A6" w:themeFill="background1" w:themeFillShade="A6"/>
            <w:tcMar>
              <w:left w:w="105" w:type="dxa"/>
              <w:right w:w="105" w:type="dxa"/>
            </w:tcMar>
          </w:tcPr>
          <w:p w14:paraId="2FF2B2B0" w14:textId="77777777" w:rsidR="00360A73" w:rsidRPr="002355E1" w:rsidRDefault="00360A73" w:rsidP="00360A73">
            <w:pPr>
              <w:numPr>
                <w:ilvl w:val="0"/>
                <w:numId w:val="1"/>
              </w:numPr>
              <w:spacing w:after="0"/>
              <w:rPr>
                <w:sz w:val="18"/>
                <w:szCs w:val="18"/>
              </w:rPr>
            </w:pPr>
            <w:r w:rsidRPr="4C4804FA">
              <w:rPr>
                <w:b/>
                <w:bCs/>
                <w:sz w:val="18"/>
                <w:szCs w:val="18"/>
              </w:rPr>
              <w:t>Identifier</w:t>
            </w:r>
          </w:p>
        </w:tc>
      </w:tr>
      <w:tr w:rsidR="00360A73" w:rsidRPr="002355E1" w14:paraId="02EB4AA5" w14:textId="77777777" w:rsidTr="000B192B">
        <w:trPr>
          <w:trHeight w:val="270"/>
        </w:trPr>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14:paraId="6CBE109E" w14:textId="77777777" w:rsidR="00360A73" w:rsidRPr="002355E1" w:rsidRDefault="00360A73" w:rsidP="000B192B">
            <w:pPr>
              <w:spacing w:after="0"/>
              <w:rPr>
                <w:sz w:val="18"/>
                <w:szCs w:val="18"/>
              </w:rPr>
            </w:pPr>
            <w:r w:rsidRPr="4C4804FA">
              <w:rPr>
                <w:b/>
                <w:bCs/>
                <w:sz w:val="18"/>
                <w:szCs w:val="18"/>
              </w:rPr>
              <w:t>Q. No.</w:t>
            </w:r>
          </w:p>
        </w:tc>
        <w:tc>
          <w:tcPr>
            <w:tcW w:w="3615" w:type="dxa"/>
            <w:tcBorders>
              <w:top w:val="single" w:sz="6" w:space="0" w:color="auto"/>
              <w:left w:val="single" w:sz="6" w:space="0" w:color="auto"/>
              <w:bottom w:val="single" w:sz="6" w:space="0" w:color="auto"/>
              <w:right w:val="single" w:sz="6" w:space="0" w:color="auto"/>
            </w:tcBorders>
            <w:tcMar>
              <w:left w:w="105" w:type="dxa"/>
              <w:right w:w="105" w:type="dxa"/>
            </w:tcMar>
          </w:tcPr>
          <w:p w14:paraId="5290665F" w14:textId="77777777" w:rsidR="00360A73" w:rsidRPr="002355E1" w:rsidRDefault="00360A73" w:rsidP="000B192B">
            <w:pPr>
              <w:spacing w:after="0"/>
              <w:rPr>
                <w:sz w:val="18"/>
                <w:szCs w:val="18"/>
              </w:rPr>
            </w:pPr>
            <w:r w:rsidRPr="4C4804FA">
              <w:rPr>
                <w:b/>
                <w:bCs/>
                <w:sz w:val="18"/>
                <w:szCs w:val="18"/>
              </w:rPr>
              <w:t>Question</w:t>
            </w:r>
          </w:p>
        </w:tc>
        <w:tc>
          <w:tcPr>
            <w:tcW w:w="3375" w:type="dxa"/>
            <w:tcBorders>
              <w:top w:val="single" w:sz="6" w:space="0" w:color="auto"/>
              <w:left w:val="single" w:sz="6" w:space="0" w:color="auto"/>
              <w:bottom w:val="single" w:sz="6" w:space="0" w:color="auto"/>
              <w:right w:val="single" w:sz="6" w:space="0" w:color="auto"/>
            </w:tcBorders>
            <w:tcMar>
              <w:left w:w="105" w:type="dxa"/>
              <w:right w:w="105" w:type="dxa"/>
            </w:tcMar>
          </w:tcPr>
          <w:p w14:paraId="08B436C9" w14:textId="77777777" w:rsidR="00360A73" w:rsidRPr="002355E1" w:rsidRDefault="00360A73" w:rsidP="000B192B">
            <w:pPr>
              <w:spacing w:after="0"/>
              <w:rPr>
                <w:sz w:val="18"/>
                <w:szCs w:val="18"/>
              </w:rPr>
            </w:pPr>
            <w:r w:rsidRPr="4C4804FA">
              <w:rPr>
                <w:b/>
                <w:bCs/>
                <w:sz w:val="18"/>
                <w:szCs w:val="18"/>
              </w:rPr>
              <w:t>Codes</w:t>
            </w:r>
          </w:p>
        </w:tc>
        <w:tc>
          <w:tcPr>
            <w:tcW w:w="2392" w:type="dxa"/>
            <w:tcBorders>
              <w:top w:val="single" w:sz="6" w:space="0" w:color="auto"/>
              <w:left w:val="single" w:sz="6" w:space="0" w:color="auto"/>
              <w:bottom w:val="single" w:sz="6" w:space="0" w:color="auto"/>
              <w:right w:val="single" w:sz="6" w:space="0" w:color="auto"/>
            </w:tcBorders>
            <w:tcMar>
              <w:left w:w="105" w:type="dxa"/>
              <w:right w:w="105" w:type="dxa"/>
            </w:tcMar>
          </w:tcPr>
          <w:p w14:paraId="04A6828F" w14:textId="77777777" w:rsidR="00360A73" w:rsidRPr="002355E1" w:rsidRDefault="00360A73" w:rsidP="000B192B">
            <w:pPr>
              <w:spacing w:after="0"/>
              <w:rPr>
                <w:sz w:val="18"/>
                <w:szCs w:val="18"/>
              </w:rPr>
            </w:pPr>
            <w:r w:rsidRPr="4C4804FA">
              <w:rPr>
                <w:b/>
                <w:bCs/>
                <w:sz w:val="18"/>
                <w:szCs w:val="18"/>
              </w:rPr>
              <w:t>Instructions</w:t>
            </w:r>
          </w:p>
        </w:tc>
      </w:tr>
      <w:tr w:rsidR="00360A73" w:rsidRPr="002355E1" w14:paraId="1E70164F" w14:textId="77777777" w:rsidTr="000B192B">
        <w:trPr>
          <w:trHeight w:val="270"/>
        </w:trPr>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14:paraId="179B533E" w14:textId="77777777" w:rsidR="00360A73" w:rsidRPr="002355E1" w:rsidRDefault="00360A73" w:rsidP="00360A73">
            <w:pPr>
              <w:numPr>
                <w:ilvl w:val="1"/>
                <w:numId w:val="1"/>
              </w:numPr>
              <w:spacing w:after="0"/>
              <w:rPr>
                <w:sz w:val="18"/>
                <w:szCs w:val="18"/>
              </w:rPr>
            </w:pPr>
          </w:p>
        </w:tc>
        <w:tc>
          <w:tcPr>
            <w:tcW w:w="3615" w:type="dxa"/>
            <w:tcBorders>
              <w:top w:val="single" w:sz="6" w:space="0" w:color="auto"/>
              <w:left w:val="single" w:sz="6" w:space="0" w:color="auto"/>
              <w:bottom w:val="single" w:sz="6" w:space="0" w:color="auto"/>
              <w:right w:val="single" w:sz="6" w:space="0" w:color="auto"/>
            </w:tcBorders>
            <w:tcMar>
              <w:left w:w="105" w:type="dxa"/>
              <w:right w:w="105" w:type="dxa"/>
            </w:tcMar>
          </w:tcPr>
          <w:p w14:paraId="3CD526F3" w14:textId="77777777" w:rsidR="00360A73" w:rsidRPr="002355E1" w:rsidRDefault="00360A73" w:rsidP="000B192B">
            <w:pPr>
              <w:spacing w:after="0"/>
              <w:rPr>
                <w:sz w:val="18"/>
                <w:szCs w:val="18"/>
              </w:rPr>
            </w:pPr>
            <w:r w:rsidRPr="4C4804FA">
              <w:rPr>
                <w:sz w:val="18"/>
                <w:szCs w:val="18"/>
              </w:rPr>
              <w:t>Name of Observer</w:t>
            </w:r>
          </w:p>
        </w:tc>
        <w:tc>
          <w:tcPr>
            <w:tcW w:w="3375" w:type="dxa"/>
            <w:tcBorders>
              <w:top w:val="single" w:sz="6" w:space="0" w:color="auto"/>
              <w:left w:val="single" w:sz="6" w:space="0" w:color="auto"/>
              <w:bottom w:val="single" w:sz="6" w:space="0" w:color="auto"/>
              <w:right w:val="single" w:sz="6" w:space="0" w:color="auto"/>
            </w:tcBorders>
            <w:tcMar>
              <w:left w:w="105" w:type="dxa"/>
              <w:right w:w="105" w:type="dxa"/>
            </w:tcMar>
          </w:tcPr>
          <w:p w14:paraId="58441650" w14:textId="77777777" w:rsidR="00360A73" w:rsidRPr="002355E1" w:rsidRDefault="00360A73" w:rsidP="000B192B">
            <w:pPr>
              <w:spacing w:after="0"/>
              <w:rPr>
                <w:sz w:val="18"/>
                <w:szCs w:val="18"/>
              </w:rPr>
            </w:pPr>
          </w:p>
        </w:tc>
        <w:tc>
          <w:tcPr>
            <w:tcW w:w="2392" w:type="dxa"/>
            <w:tcBorders>
              <w:top w:val="single" w:sz="6" w:space="0" w:color="auto"/>
              <w:left w:val="single" w:sz="6" w:space="0" w:color="auto"/>
              <w:bottom w:val="single" w:sz="6" w:space="0" w:color="auto"/>
              <w:right w:val="single" w:sz="6" w:space="0" w:color="auto"/>
            </w:tcBorders>
            <w:tcMar>
              <w:left w:w="105" w:type="dxa"/>
              <w:right w:w="105" w:type="dxa"/>
            </w:tcMar>
          </w:tcPr>
          <w:p w14:paraId="4718D354" w14:textId="77777777" w:rsidR="00360A73" w:rsidRPr="002355E1" w:rsidRDefault="00360A73" w:rsidP="000B192B">
            <w:pPr>
              <w:spacing w:after="0"/>
              <w:rPr>
                <w:sz w:val="18"/>
                <w:szCs w:val="18"/>
              </w:rPr>
            </w:pPr>
          </w:p>
        </w:tc>
      </w:tr>
      <w:tr w:rsidR="00360A73" w:rsidRPr="002355E1" w14:paraId="618ABF8F" w14:textId="77777777" w:rsidTr="000B192B">
        <w:trPr>
          <w:trHeight w:val="210"/>
        </w:trPr>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14:paraId="4D14918A" w14:textId="77777777" w:rsidR="00360A73" w:rsidRPr="002355E1" w:rsidRDefault="00360A73" w:rsidP="00360A73">
            <w:pPr>
              <w:numPr>
                <w:ilvl w:val="1"/>
                <w:numId w:val="1"/>
              </w:numPr>
              <w:spacing w:after="0"/>
              <w:rPr>
                <w:sz w:val="18"/>
                <w:szCs w:val="18"/>
              </w:rPr>
            </w:pPr>
          </w:p>
        </w:tc>
        <w:tc>
          <w:tcPr>
            <w:tcW w:w="3615" w:type="dxa"/>
            <w:tcBorders>
              <w:top w:val="single" w:sz="6" w:space="0" w:color="auto"/>
              <w:left w:val="single" w:sz="6" w:space="0" w:color="auto"/>
              <w:bottom w:val="single" w:sz="6" w:space="0" w:color="auto"/>
              <w:right w:val="single" w:sz="6" w:space="0" w:color="auto"/>
            </w:tcBorders>
            <w:tcMar>
              <w:left w:w="105" w:type="dxa"/>
              <w:right w:w="105" w:type="dxa"/>
            </w:tcMar>
          </w:tcPr>
          <w:p w14:paraId="292047DB" w14:textId="77777777" w:rsidR="00360A73" w:rsidRPr="002355E1" w:rsidRDefault="00360A73" w:rsidP="000B192B">
            <w:pPr>
              <w:spacing w:after="0"/>
              <w:rPr>
                <w:sz w:val="18"/>
                <w:szCs w:val="18"/>
              </w:rPr>
            </w:pPr>
            <w:r w:rsidRPr="4C4804FA">
              <w:rPr>
                <w:sz w:val="18"/>
                <w:szCs w:val="18"/>
              </w:rPr>
              <w:t>Name of Supervisor</w:t>
            </w:r>
          </w:p>
        </w:tc>
        <w:tc>
          <w:tcPr>
            <w:tcW w:w="3375" w:type="dxa"/>
            <w:tcBorders>
              <w:top w:val="single" w:sz="6" w:space="0" w:color="auto"/>
              <w:left w:val="single" w:sz="6" w:space="0" w:color="auto"/>
              <w:bottom w:val="single" w:sz="6" w:space="0" w:color="auto"/>
              <w:right w:val="single" w:sz="6" w:space="0" w:color="auto"/>
            </w:tcBorders>
            <w:tcMar>
              <w:left w:w="105" w:type="dxa"/>
              <w:right w:w="105" w:type="dxa"/>
            </w:tcMar>
          </w:tcPr>
          <w:p w14:paraId="5671658A" w14:textId="77777777" w:rsidR="00360A73" w:rsidRPr="002355E1" w:rsidRDefault="00360A73" w:rsidP="000B192B">
            <w:pPr>
              <w:spacing w:after="0"/>
              <w:rPr>
                <w:sz w:val="18"/>
                <w:szCs w:val="18"/>
              </w:rPr>
            </w:pPr>
          </w:p>
        </w:tc>
        <w:tc>
          <w:tcPr>
            <w:tcW w:w="2392" w:type="dxa"/>
            <w:tcBorders>
              <w:top w:val="single" w:sz="6" w:space="0" w:color="auto"/>
              <w:left w:val="single" w:sz="6" w:space="0" w:color="auto"/>
              <w:bottom w:val="single" w:sz="6" w:space="0" w:color="auto"/>
              <w:right w:val="single" w:sz="6" w:space="0" w:color="auto"/>
            </w:tcBorders>
            <w:tcMar>
              <w:left w:w="105" w:type="dxa"/>
              <w:right w:w="105" w:type="dxa"/>
            </w:tcMar>
          </w:tcPr>
          <w:p w14:paraId="575135D3" w14:textId="77777777" w:rsidR="00360A73" w:rsidRPr="002355E1" w:rsidRDefault="00360A73" w:rsidP="000B192B">
            <w:pPr>
              <w:spacing w:after="0"/>
              <w:rPr>
                <w:sz w:val="18"/>
                <w:szCs w:val="18"/>
              </w:rPr>
            </w:pPr>
          </w:p>
        </w:tc>
      </w:tr>
      <w:tr w:rsidR="00360A73" w:rsidRPr="002355E1" w14:paraId="05016214" w14:textId="77777777" w:rsidTr="000B192B">
        <w:trPr>
          <w:trHeight w:val="210"/>
        </w:trPr>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14:paraId="22E3BDF9" w14:textId="77777777" w:rsidR="00360A73" w:rsidRPr="002355E1" w:rsidRDefault="00360A73" w:rsidP="00360A73">
            <w:pPr>
              <w:numPr>
                <w:ilvl w:val="1"/>
                <w:numId w:val="1"/>
              </w:numPr>
              <w:spacing w:after="0"/>
              <w:rPr>
                <w:sz w:val="18"/>
                <w:szCs w:val="18"/>
              </w:rPr>
            </w:pPr>
          </w:p>
        </w:tc>
        <w:tc>
          <w:tcPr>
            <w:tcW w:w="3615" w:type="dxa"/>
            <w:tcBorders>
              <w:top w:val="single" w:sz="6" w:space="0" w:color="auto"/>
              <w:left w:val="single" w:sz="6" w:space="0" w:color="auto"/>
              <w:bottom w:val="single" w:sz="6" w:space="0" w:color="auto"/>
              <w:right w:val="single" w:sz="6" w:space="0" w:color="auto"/>
            </w:tcBorders>
            <w:tcMar>
              <w:left w:w="105" w:type="dxa"/>
              <w:right w:w="105" w:type="dxa"/>
            </w:tcMar>
          </w:tcPr>
          <w:p w14:paraId="15FBB7F3" w14:textId="77777777" w:rsidR="00360A73" w:rsidRPr="002355E1" w:rsidRDefault="00360A73" w:rsidP="000B192B">
            <w:pPr>
              <w:spacing w:after="0"/>
              <w:rPr>
                <w:sz w:val="18"/>
                <w:szCs w:val="18"/>
              </w:rPr>
            </w:pPr>
            <w:r w:rsidRPr="4C4804FA">
              <w:rPr>
                <w:sz w:val="18"/>
                <w:szCs w:val="18"/>
              </w:rPr>
              <w:t>Name of facility</w:t>
            </w:r>
          </w:p>
        </w:tc>
        <w:tc>
          <w:tcPr>
            <w:tcW w:w="3375" w:type="dxa"/>
            <w:tcBorders>
              <w:top w:val="single" w:sz="6" w:space="0" w:color="auto"/>
              <w:left w:val="single" w:sz="6" w:space="0" w:color="auto"/>
              <w:bottom w:val="single" w:sz="6" w:space="0" w:color="auto"/>
              <w:right w:val="single" w:sz="6" w:space="0" w:color="auto"/>
            </w:tcBorders>
            <w:tcMar>
              <w:left w:w="105" w:type="dxa"/>
              <w:right w:w="105" w:type="dxa"/>
            </w:tcMar>
          </w:tcPr>
          <w:p w14:paraId="74CCAB7B" w14:textId="77777777" w:rsidR="00360A73" w:rsidRPr="002355E1" w:rsidRDefault="00360A73" w:rsidP="000B192B">
            <w:pPr>
              <w:spacing w:after="0"/>
              <w:rPr>
                <w:sz w:val="18"/>
                <w:szCs w:val="18"/>
              </w:rPr>
            </w:pPr>
          </w:p>
        </w:tc>
        <w:tc>
          <w:tcPr>
            <w:tcW w:w="2392" w:type="dxa"/>
            <w:tcBorders>
              <w:top w:val="single" w:sz="6" w:space="0" w:color="auto"/>
              <w:left w:val="single" w:sz="6" w:space="0" w:color="auto"/>
              <w:bottom w:val="single" w:sz="6" w:space="0" w:color="auto"/>
              <w:right w:val="single" w:sz="6" w:space="0" w:color="auto"/>
            </w:tcBorders>
            <w:tcMar>
              <w:left w:w="105" w:type="dxa"/>
              <w:right w:w="105" w:type="dxa"/>
            </w:tcMar>
          </w:tcPr>
          <w:p w14:paraId="6ADB9574" w14:textId="77777777" w:rsidR="00360A73" w:rsidRPr="002355E1" w:rsidRDefault="00360A73" w:rsidP="000B192B">
            <w:pPr>
              <w:spacing w:after="0"/>
              <w:rPr>
                <w:sz w:val="18"/>
                <w:szCs w:val="18"/>
              </w:rPr>
            </w:pPr>
          </w:p>
        </w:tc>
      </w:tr>
      <w:tr w:rsidR="00360A73" w:rsidRPr="002355E1" w14:paraId="37582736" w14:textId="77777777" w:rsidTr="000B192B">
        <w:trPr>
          <w:trHeight w:val="210"/>
        </w:trPr>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14:paraId="211C5223" w14:textId="77777777" w:rsidR="00360A73" w:rsidRPr="002355E1" w:rsidRDefault="00360A73" w:rsidP="00360A73">
            <w:pPr>
              <w:numPr>
                <w:ilvl w:val="1"/>
                <w:numId w:val="1"/>
              </w:numPr>
              <w:spacing w:after="0"/>
              <w:rPr>
                <w:sz w:val="18"/>
                <w:szCs w:val="18"/>
              </w:rPr>
            </w:pPr>
          </w:p>
        </w:tc>
        <w:tc>
          <w:tcPr>
            <w:tcW w:w="3615" w:type="dxa"/>
            <w:tcBorders>
              <w:top w:val="single" w:sz="6" w:space="0" w:color="auto"/>
              <w:left w:val="single" w:sz="6" w:space="0" w:color="auto"/>
              <w:bottom w:val="single" w:sz="6" w:space="0" w:color="auto"/>
              <w:right w:val="single" w:sz="6" w:space="0" w:color="auto"/>
            </w:tcBorders>
            <w:tcMar>
              <w:left w:w="105" w:type="dxa"/>
              <w:right w:w="105" w:type="dxa"/>
            </w:tcMar>
          </w:tcPr>
          <w:p w14:paraId="5687DD62" w14:textId="77777777" w:rsidR="00360A73" w:rsidRPr="002355E1" w:rsidRDefault="00360A73" w:rsidP="000B192B">
            <w:pPr>
              <w:spacing w:after="0"/>
              <w:rPr>
                <w:sz w:val="18"/>
                <w:szCs w:val="18"/>
              </w:rPr>
            </w:pPr>
            <w:r w:rsidRPr="4C4804FA">
              <w:rPr>
                <w:sz w:val="18"/>
                <w:szCs w:val="18"/>
              </w:rPr>
              <w:t>Facility type</w:t>
            </w:r>
          </w:p>
        </w:tc>
        <w:tc>
          <w:tcPr>
            <w:tcW w:w="3375" w:type="dxa"/>
            <w:tcBorders>
              <w:top w:val="single" w:sz="6" w:space="0" w:color="auto"/>
              <w:left w:val="single" w:sz="6" w:space="0" w:color="auto"/>
              <w:bottom w:val="single" w:sz="6" w:space="0" w:color="auto"/>
              <w:right w:val="single" w:sz="6" w:space="0" w:color="auto"/>
            </w:tcBorders>
            <w:tcMar>
              <w:left w:w="105" w:type="dxa"/>
              <w:right w:w="105" w:type="dxa"/>
            </w:tcMar>
          </w:tcPr>
          <w:p w14:paraId="3544DC2F" w14:textId="77777777" w:rsidR="00360A73" w:rsidRPr="002355E1" w:rsidRDefault="00360A73" w:rsidP="000B192B">
            <w:pPr>
              <w:spacing w:after="0"/>
              <w:rPr>
                <w:sz w:val="18"/>
                <w:szCs w:val="18"/>
              </w:rPr>
            </w:pPr>
            <w:r w:rsidRPr="4C4804FA">
              <w:rPr>
                <w:sz w:val="18"/>
                <w:szCs w:val="18"/>
              </w:rPr>
              <w:t>1=PHC</w:t>
            </w:r>
          </w:p>
          <w:p w14:paraId="2DBFB9E9" w14:textId="77777777" w:rsidR="00360A73" w:rsidRPr="002355E1" w:rsidRDefault="00360A73" w:rsidP="000B192B">
            <w:pPr>
              <w:spacing w:after="0"/>
              <w:rPr>
                <w:sz w:val="18"/>
                <w:szCs w:val="18"/>
              </w:rPr>
            </w:pPr>
            <w:r w:rsidRPr="4C4804FA">
              <w:rPr>
                <w:sz w:val="18"/>
                <w:szCs w:val="18"/>
              </w:rPr>
              <w:t xml:space="preserve">2=Urban PHC </w:t>
            </w:r>
          </w:p>
          <w:p w14:paraId="2F4BFA62" w14:textId="77777777" w:rsidR="00360A73" w:rsidRPr="002355E1" w:rsidRDefault="00360A73" w:rsidP="000B192B">
            <w:pPr>
              <w:spacing w:after="0"/>
              <w:rPr>
                <w:sz w:val="18"/>
                <w:szCs w:val="18"/>
              </w:rPr>
            </w:pPr>
            <w:r w:rsidRPr="4C4804FA">
              <w:rPr>
                <w:sz w:val="18"/>
                <w:szCs w:val="18"/>
              </w:rPr>
              <w:t>3=CHC</w:t>
            </w:r>
          </w:p>
          <w:p w14:paraId="10D15A2C" w14:textId="77777777" w:rsidR="00360A73" w:rsidRPr="002355E1" w:rsidRDefault="00360A73" w:rsidP="000B192B">
            <w:pPr>
              <w:spacing w:after="0"/>
              <w:rPr>
                <w:sz w:val="18"/>
                <w:szCs w:val="18"/>
              </w:rPr>
            </w:pPr>
            <w:r w:rsidRPr="4C4804FA">
              <w:rPr>
                <w:sz w:val="18"/>
                <w:szCs w:val="18"/>
              </w:rPr>
              <w:t>4=Medical College and hospital</w:t>
            </w:r>
          </w:p>
          <w:p w14:paraId="4A7CF1EC" w14:textId="77777777" w:rsidR="00360A73" w:rsidRPr="002355E1" w:rsidRDefault="00360A73" w:rsidP="000B192B">
            <w:pPr>
              <w:spacing w:after="0"/>
              <w:rPr>
                <w:sz w:val="18"/>
                <w:szCs w:val="18"/>
              </w:rPr>
            </w:pPr>
            <w:r w:rsidRPr="4C4804FA">
              <w:rPr>
                <w:sz w:val="18"/>
                <w:szCs w:val="18"/>
              </w:rPr>
              <w:t xml:space="preserve">5=District hospital </w:t>
            </w:r>
          </w:p>
          <w:p w14:paraId="3659BD75" w14:textId="77777777" w:rsidR="00360A73" w:rsidRPr="002355E1" w:rsidRDefault="00360A73" w:rsidP="000B192B">
            <w:pPr>
              <w:spacing w:after="0"/>
              <w:rPr>
                <w:sz w:val="18"/>
                <w:szCs w:val="18"/>
              </w:rPr>
            </w:pPr>
            <w:r w:rsidRPr="4C4804FA">
              <w:rPr>
                <w:sz w:val="18"/>
                <w:szCs w:val="18"/>
              </w:rPr>
              <w:t xml:space="preserve">6=Sub-divisional hospital </w:t>
            </w:r>
          </w:p>
          <w:p w14:paraId="2BC5F95D" w14:textId="77777777" w:rsidR="00360A73" w:rsidRPr="002355E1" w:rsidRDefault="00360A73" w:rsidP="000B192B">
            <w:pPr>
              <w:spacing w:after="0"/>
              <w:rPr>
                <w:sz w:val="18"/>
                <w:szCs w:val="18"/>
              </w:rPr>
            </w:pPr>
          </w:p>
        </w:tc>
        <w:tc>
          <w:tcPr>
            <w:tcW w:w="2392" w:type="dxa"/>
            <w:tcBorders>
              <w:top w:val="single" w:sz="6" w:space="0" w:color="auto"/>
              <w:left w:val="single" w:sz="6" w:space="0" w:color="auto"/>
              <w:bottom w:val="single" w:sz="6" w:space="0" w:color="auto"/>
              <w:right w:val="single" w:sz="6" w:space="0" w:color="auto"/>
            </w:tcBorders>
            <w:tcMar>
              <w:left w:w="105" w:type="dxa"/>
              <w:right w:w="105" w:type="dxa"/>
            </w:tcMar>
          </w:tcPr>
          <w:p w14:paraId="64FC1FAD" w14:textId="77777777" w:rsidR="00360A73" w:rsidRPr="002355E1" w:rsidRDefault="00360A73" w:rsidP="000B192B">
            <w:pPr>
              <w:spacing w:after="0"/>
              <w:rPr>
                <w:sz w:val="18"/>
                <w:szCs w:val="18"/>
              </w:rPr>
            </w:pPr>
          </w:p>
        </w:tc>
      </w:tr>
      <w:tr w:rsidR="00360A73" w:rsidRPr="002355E1" w14:paraId="73FD2614" w14:textId="77777777" w:rsidTr="000B192B">
        <w:trPr>
          <w:trHeight w:val="210"/>
        </w:trPr>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14:paraId="4BE503A8" w14:textId="77777777" w:rsidR="00360A73" w:rsidRPr="002355E1" w:rsidRDefault="00360A73" w:rsidP="00360A73">
            <w:pPr>
              <w:numPr>
                <w:ilvl w:val="1"/>
                <w:numId w:val="1"/>
              </w:numPr>
              <w:spacing w:after="0"/>
              <w:rPr>
                <w:sz w:val="18"/>
                <w:szCs w:val="18"/>
              </w:rPr>
            </w:pPr>
          </w:p>
        </w:tc>
        <w:tc>
          <w:tcPr>
            <w:tcW w:w="3615" w:type="dxa"/>
            <w:tcBorders>
              <w:top w:val="single" w:sz="6" w:space="0" w:color="auto"/>
              <w:left w:val="single" w:sz="6" w:space="0" w:color="auto"/>
              <w:bottom w:val="single" w:sz="6" w:space="0" w:color="auto"/>
              <w:right w:val="single" w:sz="6" w:space="0" w:color="auto"/>
            </w:tcBorders>
            <w:tcMar>
              <w:left w:w="105" w:type="dxa"/>
              <w:right w:w="105" w:type="dxa"/>
            </w:tcMar>
          </w:tcPr>
          <w:p w14:paraId="2BCA10FC" w14:textId="77777777" w:rsidR="00360A73" w:rsidRPr="002355E1" w:rsidRDefault="00360A73" w:rsidP="000B192B">
            <w:pPr>
              <w:spacing w:after="0"/>
              <w:rPr>
                <w:sz w:val="18"/>
                <w:szCs w:val="18"/>
              </w:rPr>
            </w:pPr>
            <w:r w:rsidRPr="4C4804FA">
              <w:rPr>
                <w:sz w:val="18"/>
                <w:szCs w:val="18"/>
              </w:rPr>
              <w:t>District</w:t>
            </w:r>
          </w:p>
        </w:tc>
        <w:tc>
          <w:tcPr>
            <w:tcW w:w="3375" w:type="dxa"/>
            <w:tcBorders>
              <w:top w:val="single" w:sz="6" w:space="0" w:color="auto"/>
              <w:left w:val="single" w:sz="6" w:space="0" w:color="auto"/>
              <w:bottom w:val="single" w:sz="6" w:space="0" w:color="auto"/>
              <w:right w:val="single" w:sz="6" w:space="0" w:color="auto"/>
            </w:tcBorders>
            <w:tcMar>
              <w:left w:w="105" w:type="dxa"/>
              <w:right w:w="105" w:type="dxa"/>
            </w:tcMar>
          </w:tcPr>
          <w:p w14:paraId="01FA5BEF" w14:textId="77777777" w:rsidR="00360A73" w:rsidRPr="002355E1" w:rsidRDefault="00360A73" w:rsidP="000B192B">
            <w:pPr>
              <w:spacing w:after="0"/>
              <w:rPr>
                <w:sz w:val="18"/>
                <w:szCs w:val="18"/>
              </w:rPr>
            </w:pPr>
          </w:p>
        </w:tc>
        <w:tc>
          <w:tcPr>
            <w:tcW w:w="2392" w:type="dxa"/>
            <w:tcBorders>
              <w:top w:val="single" w:sz="6" w:space="0" w:color="auto"/>
              <w:left w:val="single" w:sz="6" w:space="0" w:color="auto"/>
              <w:bottom w:val="single" w:sz="6" w:space="0" w:color="auto"/>
              <w:right w:val="single" w:sz="6" w:space="0" w:color="auto"/>
            </w:tcBorders>
            <w:tcMar>
              <w:left w:w="105" w:type="dxa"/>
              <w:right w:w="105" w:type="dxa"/>
            </w:tcMar>
          </w:tcPr>
          <w:p w14:paraId="7CA57EC4" w14:textId="77777777" w:rsidR="00360A73" w:rsidRPr="002355E1" w:rsidRDefault="00360A73" w:rsidP="000B192B">
            <w:pPr>
              <w:spacing w:after="0"/>
              <w:rPr>
                <w:sz w:val="18"/>
                <w:szCs w:val="18"/>
              </w:rPr>
            </w:pPr>
          </w:p>
        </w:tc>
      </w:tr>
      <w:tr w:rsidR="00360A73" w:rsidRPr="002355E1" w14:paraId="0347BE4D" w14:textId="77777777" w:rsidTr="000B192B">
        <w:trPr>
          <w:trHeight w:val="210"/>
        </w:trPr>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14:paraId="51AACE5E" w14:textId="77777777" w:rsidR="00360A73" w:rsidRPr="002355E1" w:rsidRDefault="00360A73" w:rsidP="00360A73">
            <w:pPr>
              <w:numPr>
                <w:ilvl w:val="1"/>
                <w:numId w:val="1"/>
              </w:numPr>
              <w:spacing w:after="0"/>
              <w:rPr>
                <w:sz w:val="18"/>
                <w:szCs w:val="18"/>
              </w:rPr>
            </w:pPr>
          </w:p>
        </w:tc>
        <w:tc>
          <w:tcPr>
            <w:tcW w:w="3615" w:type="dxa"/>
            <w:tcBorders>
              <w:top w:val="single" w:sz="6" w:space="0" w:color="auto"/>
              <w:left w:val="single" w:sz="6" w:space="0" w:color="auto"/>
              <w:bottom w:val="single" w:sz="6" w:space="0" w:color="auto"/>
              <w:right w:val="single" w:sz="6" w:space="0" w:color="auto"/>
            </w:tcBorders>
            <w:tcMar>
              <w:left w:w="105" w:type="dxa"/>
              <w:right w:w="105" w:type="dxa"/>
            </w:tcMar>
          </w:tcPr>
          <w:p w14:paraId="20BBC4CA" w14:textId="77777777" w:rsidR="00360A73" w:rsidRPr="002355E1" w:rsidRDefault="00360A73" w:rsidP="000B192B">
            <w:pPr>
              <w:spacing w:after="0"/>
              <w:rPr>
                <w:sz w:val="18"/>
                <w:szCs w:val="18"/>
              </w:rPr>
            </w:pPr>
            <w:r w:rsidRPr="4C4804FA">
              <w:rPr>
                <w:sz w:val="18"/>
                <w:szCs w:val="18"/>
              </w:rPr>
              <w:t>Block</w:t>
            </w:r>
          </w:p>
        </w:tc>
        <w:tc>
          <w:tcPr>
            <w:tcW w:w="3375" w:type="dxa"/>
            <w:tcBorders>
              <w:top w:val="single" w:sz="6" w:space="0" w:color="auto"/>
              <w:left w:val="single" w:sz="6" w:space="0" w:color="auto"/>
              <w:bottom w:val="single" w:sz="6" w:space="0" w:color="auto"/>
              <w:right w:val="single" w:sz="6" w:space="0" w:color="auto"/>
            </w:tcBorders>
            <w:tcMar>
              <w:left w:w="105" w:type="dxa"/>
              <w:right w:w="105" w:type="dxa"/>
            </w:tcMar>
          </w:tcPr>
          <w:p w14:paraId="5E794EA6" w14:textId="77777777" w:rsidR="00360A73" w:rsidRPr="002355E1" w:rsidRDefault="00360A73" w:rsidP="000B192B">
            <w:pPr>
              <w:spacing w:after="0"/>
              <w:rPr>
                <w:sz w:val="18"/>
                <w:szCs w:val="18"/>
              </w:rPr>
            </w:pPr>
          </w:p>
        </w:tc>
        <w:tc>
          <w:tcPr>
            <w:tcW w:w="2392" w:type="dxa"/>
            <w:tcBorders>
              <w:top w:val="single" w:sz="6" w:space="0" w:color="auto"/>
              <w:left w:val="single" w:sz="6" w:space="0" w:color="auto"/>
              <w:bottom w:val="single" w:sz="6" w:space="0" w:color="auto"/>
              <w:right w:val="single" w:sz="6" w:space="0" w:color="auto"/>
            </w:tcBorders>
            <w:tcMar>
              <w:left w:w="105" w:type="dxa"/>
              <w:right w:w="105" w:type="dxa"/>
            </w:tcMar>
          </w:tcPr>
          <w:p w14:paraId="6ECB2B44" w14:textId="77777777" w:rsidR="00360A73" w:rsidRPr="002355E1" w:rsidRDefault="00360A73" w:rsidP="000B192B">
            <w:pPr>
              <w:spacing w:after="0"/>
              <w:rPr>
                <w:sz w:val="18"/>
                <w:szCs w:val="18"/>
              </w:rPr>
            </w:pPr>
          </w:p>
        </w:tc>
      </w:tr>
      <w:tr w:rsidR="00360A73" w:rsidRPr="002355E1" w14:paraId="120DCA1A" w14:textId="77777777" w:rsidTr="000B192B">
        <w:trPr>
          <w:trHeight w:val="210"/>
        </w:trPr>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14:paraId="725C4758" w14:textId="77777777" w:rsidR="00360A73" w:rsidRPr="002355E1" w:rsidRDefault="00360A73" w:rsidP="00360A73">
            <w:pPr>
              <w:numPr>
                <w:ilvl w:val="1"/>
                <w:numId w:val="1"/>
              </w:numPr>
              <w:spacing w:after="0"/>
              <w:rPr>
                <w:sz w:val="18"/>
                <w:szCs w:val="18"/>
              </w:rPr>
            </w:pPr>
          </w:p>
        </w:tc>
        <w:tc>
          <w:tcPr>
            <w:tcW w:w="3615" w:type="dxa"/>
            <w:tcBorders>
              <w:top w:val="single" w:sz="6" w:space="0" w:color="auto"/>
              <w:left w:val="single" w:sz="6" w:space="0" w:color="auto"/>
              <w:bottom w:val="single" w:sz="6" w:space="0" w:color="auto"/>
              <w:right w:val="single" w:sz="6" w:space="0" w:color="auto"/>
            </w:tcBorders>
            <w:tcMar>
              <w:left w:w="105" w:type="dxa"/>
              <w:right w:w="105" w:type="dxa"/>
            </w:tcMar>
          </w:tcPr>
          <w:p w14:paraId="5929DDBA" w14:textId="77777777" w:rsidR="00360A73" w:rsidRPr="002355E1" w:rsidRDefault="00360A73" w:rsidP="000B192B">
            <w:pPr>
              <w:spacing w:after="0"/>
              <w:rPr>
                <w:sz w:val="18"/>
                <w:szCs w:val="18"/>
              </w:rPr>
            </w:pPr>
            <w:r w:rsidRPr="4C4804FA">
              <w:rPr>
                <w:sz w:val="18"/>
                <w:szCs w:val="18"/>
              </w:rPr>
              <w:t>Village/ward</w:t>
            </w:r>
          </w:p>
        </w:tc>
        <w:tc>
          <w:tcPr>
            <w:tcW w:w="3375" w:type="dxa"/>
            <w:tcBorders>
              <w:top w:val="single" w:sz="6" w:space="0" w:color="auto"/>
              <w:left w:val="single" w:sz="6" w:space="0" w:color="auto"/>
              <w:bottom w:val="single" w:sz="6" w:space="0" w:color="auto"/>
              <w:right w:val="single" w:sz="6" w:space="0" w:color="auto"/>
            </w:tcBorders>
            <w:tcMar>
              <w:left w:w="105" w:type="dxa"/>
              <w:right w:w="105" w:type="dxa"/>
            </w:tcMar>
          </w:tcPr>
          <w:p w14:paraId="362C028F" w14:textId="77777777" w:rsidR="00360A73" w:rsidRPr="002355E1" w:rsidRDefault="00360A73" w:rsidP="000B192B">
            <w:pPr>
              <w:spacing w:after="0"/>
              <w:rPr>
                <w:sz w:val="18"/>
                <w:szCs w:val="18"/>
              </w:rPr>
            </w:pPr>
          </w:p>
        </w:tc>
        <w:tc>
          <w:tcPr>
            <w:tcW w:w="2392" w:type="dxa"/>
            <w:tcBorders>
              <w:top w:val="single" w:sz="6" w:space="0" w:color="auto"/>
              <w:left w:val="single" w:sz="6" w:space="0" w:color="auto"/>
              <w:bottom w:val="single" w:sz="6" w:space="0" w:color="auto"/>
              <w:right w:val="single" w:sz="6" w:space="0" w:color="auto"/>
            </w:tcBorders>
            <w:tcMar>
              <w:left w:w="105" w:type="dxa"/>
              <w:right w:w="105" w:type="dxa"/>
            </w:tcMar>
          </w:tcPr>
          <w:p w14:paraId="516B078F" w14:textId="77777777" w:rsidR="00360A73" w:rsidRPr="002355E1" w:rsidRDefault="00360A73" w:rsidP="000B192B">
            <w:pPr>
              <w:spacing w:after="0"/>
              <w:rPr>
                <w:sz w:val="18"/>
                <w:szCs w:val="18"/>
              </w:rPr>
            </w:pPr>
          </w:p>
        </w:tc>
      </w:tr>
      <w:tr w:rsidR="00360A73" w:rsidRPr="002355E1" w14:paraId="5FFBAC0E" w14:textId="77777777" w:rsidTr="000B192B">
        <w:trPr>
          <w:trHeight w:val="210"/>
        </w:trPr>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14:paraId="360EF00F" w14:textId="77777777" w:rsidR="00360A73" w:rsidRPr="002355E1" w:rsidRDefault="00360A73" w:rsidP="00360A73">
            <w:pPr>
              <w:numPr>
                <w:ilvl w:val="1"/>
                <w:numId w:val="1"/>
              </w:numPr>
              <w:spacing w:after="0"/>
              <w:rPr>
                <w:sz w:val="18"/>
                <w:szCs w:val="18"/>
              </w:rPr>
            </w:pPr>
          </w:p>
        </w:tc>
        <w:tc>
          <w:tcPr>
            <w:tcW w:w="3615" w:type="dxa"/>
            <w:tcBorders>
              <w:top w:val="single" w:sz="6" w:space="0" w:color="auto"/>
              <w:left w:val="single" w:sz="6" w:space="0" w:color="auto"/>
              <w:bottom w:val="single" w:sz="6" w:space="0" w:color="auto"/>
              <w:right w:val="single" w:sz="6" w:space="0" w:color="auto"/>
            </w:tcBorders>
            <w:tcMar>
              <w:left w:w="105" w:type="dxa"/>
              <w:right w:w="105" w:type="dxa"/>
            </w:tcMar>
          </w:tcPr>
          <w:p w14:paraId="761C3428" w14:textId="77777777" w:rsidR="00360A73" w:rsidRPr="002355E1" w:rsidRDefault="00360A73" w:rsidP="000B192B">
            <w:pPr>
              <w:spacing w:after="0"/>
              <w:rPr>
                <w:sz w:val="18"/>
                <w:szCs w:val="18"/>
              </w:rPr>
            </w:pPr>
            <w:r w:rsidRPr="4C4804FA">
              <w:rPr>
                <w:sz w:val="18"/>
                <w:szCs w:val="18"/>
              </w:rPr>
              <w:t>Location</w:t>
            </w:r>
          </w:p>
        </w:tc>
        <w:tc>
          <w:tcPr>
            <w:tcW w:w="3375" w:type="dxa"/>
            <w:tcBorders>
              <w:top w:val="single" w:sz="6" w:space="0" w:color="auto"/>
              <w:left w:val="single" w:sz="6" w:space="0" w:color="auto"/>
              <w:bottom w:val="single" w:sz="6" w:space="0" w:color="auto"/>
              <w:right w:val="single" w:sz="6" w:space="0" w:color="auto"/>
            </w:tcBorders>
            <w:tcMar>
              <w:left w:w="105" w:type="dxa"/>
              <w:right w:w="105" w:type="dxa"/>
            </w:tcMar>
          </w:tcPr>
          <w:p w14:paraId="3309D207" w14:textId="77777777" w:rsidR="00360A73" w:rsidRPr="002355E1" w:rsidRDefault="00360A73" w:rsidP="000B192B">
            <w:pPr>
              <w:spacing w:after="0"/>
              <w:rPr>
                <w:sz w:val="18"/>
                <w:szCs w:val="18"/>
              </w:rPr>
            </w:pPr>
            <w:r w:rsidRPr="4C4804FA">
              <w:rPr>
                <w:sz w:val="18"/>
                <w:szCs w:val="18"/>
              </w:rPr>
              <w:t>1 = Rural</w:t>
            </w:r>
          </w:p>
          <w:p w14:paraId="1ACB14D0" w14:textId="77777777" w:rsidR="00360A73" w:rsidRPr="002355E1" w:rsidRDefault="00360A73" w:rsidP="000B192B">
            <w:pPr>
              <w:spacing w:after="0"/>
              <w:rPr>
                <w:sz w:val="18"/>
                <w:szCs w:val="18"/>
              </w:rPr>
            </w:pPr>
            <w:r w:rsidRPr="4C4804FA">
              <w:rPr>
                <w:sz w:val="18"/>
                <w:szCs w:val="18"/>
              </w:rPr>
              <w:t>2 = Urban</w:t>
            </w:r>
          </w:p>
        </w:tc>
        <w:tc>
          <w:tcPr>
            <w:tcW w:w="2392" w:type="dxa"/>
            <w:tcBorders>
              <w:top w:val="single" w:sz="6" w:space="0" w:color="auto"/>
              <w:left w:val="single" w:sz="6" w:space="0" w:color="auto"/>
              <w:bottom w:val="single" w:sz="6" w:space="0" w:color="auto"/>
              <w:right w:val="single" w:sz="6" w:space="0" w:color="auto"/>
            </w:tcBorders>
            <w:tcMar>
              <w:left w:w="105" w:type="dxa"/>
              <w:right w:w="105" w:type="dxa"/>
            </w:tcMar>
          </w:tcPr>
          <w:p w14:paraId="7BEA20DD" w14:textId="77777777" w:rsidR="00360A73" w:rsidRPr="002355E1" w:rsidRDefault="00360A73" w:rsidP="000B192B">
            <w:pPr>
              <w:spacing w:after="0"/>
              <w:rPr>
                <w:sz w:val="18"/>
                <w:szCs w:val="18"/>
              </w:rPr>
            </w:pPr>
          </w:p>
        </w:tc>
      </w:tr>
      <w:tr w:rsidR="00360A73" w:rsidRPr="002355E1" w14:paraId="0A566E08" w14:textId="77777777" w:rsidTr="000B192B">
        <w:trPr>
          <w:trHeight w:val="210"/>
        </w:trPr>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14:paraId="550472F8" w14:textId="77777777" w:rsidR="00360A73" w:rsidRPr="002355E1" w:rsidRDefault="00360A73" w:rsidP="00360A73">
            <w:pPr>
              <w:numPr>
                <w:ilvl w:val="1"/>
                <w:numId w:val="1"/>
              </w:numPr>
              <w:spacing w:after="0"/>
              <w:rPr>
                <w:sz w:val="18"/>
                <w:szCs w:val="18"/>
              </w:rPr>
            </w:pPr>
          </w:p>
        </w:tc>
        <w:tc>
          <w:tcPr>
            <w:tcW w:w="3615" w:type="dxa"/>
            <w:tcBorders>
              <w:top w:val="single" w:sz="6" w:space="0" w:color="auto"/>
              <w:left w:val="single" w:sz="6" w:space="0" w:color="auto"/>
              <w:bottom w:val="single" w:sz="6" w:space="0" w:color="auto"/>
              <w:right w:val="single" w:sz="6" w:space="0" w:color="auto"/>
            </w:tcBorders>
            <w:tcMar>
              <w:left w:w="105" w:type="dxa"/>
              <w:right w:w="105" w:type="dxa"/>
            </w:tcMar>
          </w:tcPr>
          <w:p w14:paraId="26BB84CA" w14:textId="77777777" w:rsidR="00360A73" w:rsidRPr="002355E1" w:rsidRDefault="00360A73" w:rsidP="000B192B">
            <w:pPr>
              <w:spacing w:after="0"/>
              <w:rPr>
                <w:sz w:val="18"/>
                <w:szCs w:val="18"/>
              </w:rPr>
            </w:pPr>
            <w:r w:rsidRPr="4C4804FA">
              <w:rPr>
                <w:sz w:val="18"/>
                <w:szCs w:val="18"/>
              </w:rPr>
              <w:t>GPS Coordinates: (Facility Tag)</w:t>
            </w:r>
          </w:p>
          <w:p w14:paraId="02E1F40E" w14:textId="77777777" w:rsidR="00360A73" w:rsidRPr="002355E1" w:rsidRDefault="00360A73" w:rsidP="000B192B">
            <w:pPr>
              <w:spacing w:after="0"/>
              <w:rPr>
                <w:sz w:val="18"/>
                <w:szCs w:val="18"/>
              </w:rPr>
            </w:pPr>
            <w:r w:rsidRPr="4C4804FA">
              <w:rPr>
                <w:sz w:val="18"/>
                <w:szCs w:val="18"/>
              </w:rPr>
              <w:t>[Report degree, minute and second]</w:t>
            </w:r>
          </w:p>
        </w:tc>
        <w:tc>
          <w:tcPr>
            <w:tcW w:w="3375" w:type="dxa"/>
            <w:tcBorders>
              <w:top w:val="single" w:sz="6" w:space="0" w:color="auto"/>
              <w:left w:val="single" w:sz="6" w:space="0" w:color="auto"/>
              <w:bottom w:val="single" w:sz="6" w:space="0" w:color="auto"/>
              <w:right w:val="single" w:sz="6" w:space="0" w:color="auto"/>
            </w:tcBorders>
            <w:tcMar>
              <w:left w:w="105" w:type="dxa"/>
              <w:right w:w="105" w:type="dxa"/>
            </w:tcMar>
          </w:tcPr>
          <w:p w14:paraId="315C792E" w14:textId="77777777" w:rsidR="00360A73" w:rsidRPr="002355E1" w:rsidRDefault="00360A73" w:rsidP="000B192B">
            <w:pPr>
              <w:spacing w:after="0"/>
              <w:rPr>
                <w:sz w:val="18"/>
                <w:szCs w:val="18"/>
              </w:rPr>
            </w:pPr>
            <w:r w:rsidRPr="4C4804FA">
              <w:rPr>
                <w:sz w:val="18"/>
                <w:szCs w:val="18"/>
              </w:rPr>
              <w:t>North: ____°_____° _______</w:t>
            </w:r>
          </w:p>
          <w:p w14:paraId="43A1A71D" w14:textId="77777777" w:rsidR="00360A73" w:rsidRPr="002355E1" w:rsidRDefault="00360A73" w:rsidP="000B192B">
            <w:pPr>
              <w:spacing w:after="0"/>
              <w:rPr>
                <w:sz w:val="18"/>
                <w:szCs w:val="18"/>
              </w:rPr>
            </w:pPr>
            <w:r w:rsidRPr="4C4804FA">
              <w:rPr>
                <w:sz w:val="18"/>
                <w:szCs w:val="18"/>
              </w:rPr>
              <w:t>East: ____°_____° _______</w:t>
            </w:r>
          </w:p>
        </w:tc>
        <w:tc>
          <w:tcPr>
            <w:tcW w:w="2392" w:type="dxa"/>
            <w:tcBorders>
              <w:top w:val="single" w:sz="6" w:space="0" w:color="auto"/>
              <w:left w:val="single" w:sz="6" w:space="0" w:color="auto"/>
              <w:bottom w:val="single" w:sz="6" w:space="0" w:color="auto"/>
              <w:right w:val="single" w:sz="6" w:space="0" w:color="auto"/>
            </w:tcBorders>
            <w:tcMar>
              <w:left w:w="105" w:type="dxa"/>
              <w:right w:w="105" w:type="dxa"/>
            </w:tcMar>
          </w:tcPr>
          <w:p w14:paraId="2B94E65E" w14:textId="77777777" w:rsidR="00360A73" w:rsidRPr="002355E1" w:rsidRDefault="00360A73" w:rsidP="000B192B">
            <w:pPr>
              <w:spacing w:after="0"/>
              <w:rPr>
                <w:sz w:val="18"/>
                <w:szCs w:val="18"/>
              </w:rPr>
            </w:pPr>
          </w:p>
        </w:tc>
      </w:tr>
      <w:tr w:rsidR="00360A73" w:rsidRPr="002355E1" w14:paraId="15D79907" w14:textId="77777777" w:rsidTr="000B192B">
        <w:trPr>
          <w:trHeight w:val="210"/>
        </w:trPr>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14:paraId="30C7E021" w14:textId="77777777" w:rsidR="00360A73" w:rsidRPr="002355E1" w:rsidRDefault="00360A73" w:rsidP="00360A73">
            <w:pPr>
              <w:numPr>
                <w:ilvl w:val="1"/>
                <w:numId w:val="1"/>
              </w:numPr>
              <w:spacing w:after="0"/>
              <w:rPr>
                <w:sz w:val="18"/>
                <w:szCs w:val="18"/>
              </w:rPr>
            </w:pPr>
          </w:p>
        </w:tc>
        <w:tc>
          <w:tcPr>
            <w:tcW w:w="3615" w:type="dxa"/>
            <w:tcBorders>
              <w:top w:val="single" w:sz="6" w:space="0" w:color="auto"/>
              <w:left w:val="single" w:sz="6" w:space="0" w:color="auto"/>
              <w:bottom w:val="single" w:sz="6" w:space="0" w:color="auto"/>
              <w:right w:val="single" w:sz="6" w:space="0" w:color="auto"/>
            </w:tcBorders>
            <w:tcMar>
              <w:left w:w="105" w:type="dxa"/>
              <w:right w:w="105" w:type="dxa"/>
            </w:tcMar>
          </w:tcPr>
          <w:p w14:paraId="7EEE26CE" w14:textId="77777777" w:rsidR="00360A73" w:rsidRPr="002355E1" w:rsidRDefault="00360A73" w:rsidP="000B192B">
            <w:pPr>
              <w:spacing w:after="0"/>
              <w:rPr>
                <w:sz w:val="18"/>
                <w:szCs w:val="18"/>
              </w:rPr>
            </w:pPr>
            <w:r w:rsidRPr="4C4804FA">
              <w:rPr>
                <w:sz w:val="18"/>
                <w:szCs w:val="18"/>
              </w:rPr>
              <w:t>Date of observation</w:t>
            </w:r>
          </w:p>
        </w:tc>
        <w:tc>
          <w:tcPr>
            <w:tcW w:w="3375" w:type="dxa"/>
            <w:tcBorders>
              <w:top w:val="single" w:sz="6" w:space="0" w:color="auto"/>
              <w:left w:val="single" w:sz="6" w:space="0" w:color="auto"/>
              <w:bottom w:val="single" w:sz="6" w:space="0" w:color="auto"/>
              <w:right w:val="single" w:sz="6" w:space="0" w:color="auto"/>
            </w:tcBorders>
            <w:tcMar>
              <w:left w:w="105" w:type="dxa"/>
              <w:right w:w="105" w:type="dxa"/>
            </w:tcMar>
          </w:tcPr>
          <w:p w14:paraId="11539E5B" w14:textId="77777777" w:rsidR="00360A73" w:rsidRPr="002355E1" w:rsidRDefault="00360A73" w:rsidP="000B192B">
            <w:pPr>
              <w:spacing w:after="0"/>
              <w:rPr>
                <w:sz w:val="18"/>
                <w:szCs w:val="18"/>
              </w:rPr>
            </w:pPr>
          </w:p>
        </w:tc>
        <w:tc>
          <w:tcPr>
            <w:tcW w:w="2392" w:type="dxa"/>
            <w:tcBorders>
              <w:top w:val="single" w:sz="6" w:space="0" w:color="auto"/>
              <w:left w:val="single" w:sz="6" w:space="0" w:color="auto"/>
              <w:bottom w:val="single" w:sz="6" w:space="0" w:color="auto"/>
              <w:right w:val="single" w:sz="6" w:space="0" w:color="auto"/>
            </w:tcBorders>
            <w:tcMar>
              <w:left w:w="105" w:type="dxa"/>
              <w:right w:w="105" w:type="dxa"/>
            </w:tcMar>
          </w:tcPr>
          <w:p w14:paraId="4FEEC3BA" w14:textId="77777777" w:rsidR="00360A73" w:rsidRPr="002355E1" w:rsidRDefault="00360A73" w:rsidP="000B192B">
            <w:pPr>
              <w:spacing w:after="0"/>
              <w:rPr>
                <w:sz w:val="18"/>
                <w:szCs w:val="18"/>
              </w:rPr>
            </w:pPr>
          </w:p>
        </w:tc>
      </w:tr>
      <w:tr w:rsidR="00360A73" w:rsidRPr="002355E1" w14:paraId="3A4AB053" w14:textId="77777777" w:rsidTr="000B192B">
        <w:trPr>
          <w:trHeight w:val="210"/>
        </w:trPr>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14:paraId="0B166EF3" w14:textId="77777777" w:rsidR="00360A73" w:rsidRPr="002355E1" w:rsidRDefault="00360A73" w:rsidP="00360A73">
            <w:pPr>
              <w:numPr>
                <w:ilvl w:val="1"/>
                <w:numId w:val="1"/>
              </w:numPr>
              <w:spacing w:after="0"/>
              <w:rPr>
                <w:sz w:val="18"/>
                <w:szCs w:val="18"/>
              </w:rPr>
            </w:pPr>
          </w:p>
        </w:tc>
        <w:tc>
          <w:tcPr>
            <w:tcW w:w="3615" w:type="dxa"/>
            <w:tcBorders>
              <w:top w:val="single" w:sz="6" w:space="0" w:color="auto"/>
              <w:left w:val="single" w:sz="6" w:space="0" w:color="auto"/>
              <w:bottom w:val="single" w:sz="6" w:space="0" w:color="auto"/>
              <w:right w:val="single" w:sz="6" w:space="0" w:color="auto"/>
            </w:tcBorders>
            <w:tcMar>
              <w:left w:w="105" w:type="dxa"/>
              <w:right w:w="105" w:type="dxa"/>
            </w:tcMar>
          </w:tcPr>
          <w:p w14:paraId="76AB05BD" w14:textId="77777777" w:rsidR="00360A73" w:rsidRPr="002355E1" w:rsidRDefault="00360A73" w:rsidP="000B192B">
            <w:pPr>
              <w:spacing w:after="0"/>
              <w:rPr>
                <w:sz w:val="18"/>
                <w:szCs w:val="18"/>
              </w:rPr>
            </w:pPr>
            <w:r w:rsidRPr="4C4804FA">
              <w:rPr>
                <w:sz w:val="18"/>
                <w:szCs w:val="18"/>
              </w:rPr>
              <w:t>Observation start time</w:t>
            </w:r>
          </w:p>
        </w:tc>
        <w:tc>
          <w:tcPr>
            <w:tcW w:w="3375" w:type="dxa"/>
            <w:tcBorders>
              <w:top w:val="single" w:sz="6" w:space="0" w:color="auto"/>
              <w:left w:val="single" w:sz="6" w:space="0" w:color="auto"/>
              <w:bottom w:val="single" w:sz="6" w:space="0" w:color="auto"/>
              <w:right w:val="single" w:sz="6" w:space="0" w:color="auto"/>
            </w:tcBorders>
            <w:tcMar>
              <w:left w:w="105" w:type="dxa"/>
              <w:right w:w="105" w:type="dxa"/>
            </w:tcMar>
          </w:tcPr>
          <w:p w14:paraId="1A081CF9" w14:textId="77777777" w:rsidR="00360A73" w:rsidRPr="002355E1" w:rsidRDefault="00360A73" w:rsidP="000B192B">
            <w:pPr>
              <w:spacing w:after="0"/>
              <w:rPr>
                <w:sz w:val="18"/>
                <w:szCs w:val="18"/>
              </w:rPr>
            </w:pPr>
          </w:p>
        </w:tc>
        <w:tc>
          <w:tcPr>
            <w:tcW w:w="2392" w:type="dxa"/>
            <w:tcBorders>
              <w:top w:val="single" w:sz="6" w:space="0" w:color="auto"/>
              <w:left w:val="single" w:sz="6" w:space="0" w:color="auto"/>
              <w:bottom w:val="single" w:sz="6" w:space="0" w:color="auto"/>
              <w:right w:val="single" w:sz="6" w:space="0" w:color="auto"/>
            </w:tcBorders>
            <w:tcMar>
              <w:left w:w="105" w:type="dxa"/>
              <w:right w:w="105" w:type="dxa"/>
            </w:tcMar>
          </w:tcPr>
          <w:p w14:paraId="444C32EE" w14:textId="77777777" w:rsidR="00360A73" w:rsidRPr="002355E1" w:rsidRDefault="00360A73" w:rsidP="000B192B">
            <w:pPr>
              <w:spacing w:after="0"/>
              <w:rPr>
                <w:sz w:val="18"/>
                <w:szCs w:val="18"/>
              </w:rPr>
            </w:pPr>
          </w:p>
        </w:tc>
      </w:tr>
      <w:tr w:rsidR="00360A73" w:rsidRPr="002355E1" w14:paraId="54A1CCB5" w14:textId="77777777" w:rsidTr="000B192B">
        <w:trPr>
          <w:trHeight w:val="210"/>
        </w:trPr>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14:paraId="5E5B2E27" w14:textId="77777777" w:rsidR="00360A73" w:rsidRPr="002355E1" w:rsidRDefault="00360A73" w:rsidP="00360A73">
            <w:pPr>
              <w:numPr>
                <w:ilvl w:val="1"/>
                <w:numId w:val="1"/>
              </w:numPr>
              <w:spacing w:after="0"/>
              <w:rPr>
                <w:sz w:val="18"/>
                <w:szCs w:val="18"/>
              </w:rPr>
            </w:pPr>
          </w:p>
        </w:tc>
        <w:tc>
          <w:tcPr>
            <w:tcW w:w="3615" w:type="dxa"/>
            <w:tcBorders>
              <w:top w:val="single" w:sz="6" w:space="0" w:color="auto"/>
              <w:left w:val="single" w:sz="6" w:space="0" w:color="auto"/>
              <w:bottom w:val="single" w:sz="6" w:space="0" w:color="auto"/>
              <w:right w:val="single" w:sz="6" w:space="0" w:color="auto"/>
            </w:tcBorders>
            <w:tcMar>
              <w:left w:w="105" w:type="dxa"/>
              <w:right w:w="105" w:type="dxa"/>
            </w:tcMar>
          </w:tcPr>
          <w:p w14:paraId="6B066B60" w14:textId="77777777" w:rsidR="00360A73" w:rsidRPr="002355E1" w:rsidRDefault="00360A73" w:rsidP="000B192B">
            <w:pPr>
              <w:spacing w:after="0"/>
              <w:rPr>
                <w:sz w:val="18"/>
                <w:szCs w:val="18"/>
              </w:rPr>
            </w:pPr>
            <w:r w:rsidRPr="4C4804FA">
              <w:rPr>
                <w:sz w:val="18"/>
                <w:szCs w:val="18"/>
              </w:rPr>
              <w:t>Observation end time</w:t>
            </w:r>
          </w:p>
        </w:tc>
        <w:tc>
          <w:tcPr>
            <w:tcW w:w="3375" w:type="dxa"/>
            <w:tcBorders>
              <w:top w:val="single" w:sz="6" w:space="0" w:color="auto"/>
              <w:left w:val="single" w:sz="6" w:space="0" w:color="auto"/>
              <w:bottom w:val="single" w:sz="6" w:space="0" w:color="auto"/>
              <w:right w:val="single" w:sz="6" w:space="0" w:color="auto"/>
            </w:tcBorders>
            <w:tcMar>
              <w:left w:w="105" w:type="dxa"/>
              <w:right w:w="105" w:type="dxa"/>
            </w:tcMar>
          </w:tcPr>
          <w:p w14:paraId="70524093" w14:textId="77777777" w:rsidR="00360A73" w:rsidRPr="002355E1" w:rsidRDefault="00360A73" w:rsidP="000B192B">
            <w:pPr>
              <w:spacing w:after="0"/>
              <w:rPr>
                <w:sz w:val="18"/>
                <w:szCs w:val="18"/>
              </w:rPr>
            </w:pPr>
          </w:p>
        </w:tc>
        <w:tc>
          <w:tcPr>
            <w:tcW w:w="2392" w:type="dxa"/>
            <w:tcBorders>
              <w:top w:val="single" w:sz="6" w:space="0" w:color="auto"/>
              <w:left w:val="single" w:sz="6" w:space="0" w:color="auto"/>
              <w:bottom w:val="single" w:sz="6" w:space="0" w:color="auto"/>
              <w:right w:val="single" w:sz="6" w:space="0" w:color="auto"/>
            </w:tcBorders>
            <w:tcMar>
              <w:left w:w="105" w:type="dxa"/>
              <w:right w:w="105" w:type="dxa"/>
            </w:tcMar>
          </w:tcPr>
          <w:p w14:paraId="1E844D9A" w14:textId="77777777" w:rsidR="00360A73" w:rsidRPr="002355E1" w:rsidRDefault="00360A73" w:rsidP="000B192B">
            <w:pPr>
              <w:spacing w:after="0"/>
              <w:rPr>
                <w:sz w:val="18"/>
                <w:szCs w:val="18"/>
              </w:rPr>
            </w:pPr>
          </w:p>
        </w:tc>
      </w:tr>
      <w:tr w:rsidR="00360A73" w:rsidRPr="002355E1" w14:paraId="13BBF2F9" w14:textId="77777777" w:rsidTr="000B192B">
        <w:trPr>
          <w:trHeight w:val="210"/>
        </w:trPr>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14:paraId="5E372BB2" w14:textId="77777777" w:rsidR="00360A73" w:rsidRPr="002355E1" w:rsidRDefault="00360A73" w:rsidP="00360A73">
            <w:pPr>
              <w:numPr>
                <w:ilvl w:val="1"/>
                <w:numId w:val="1"/>
              </w:numPr>
              <w:spacing w:after="0"/>
              <w:rPr>
                <w:sz w:val="18"/>
                <w:szCs w:val="18"/>
              </w:rPr>
            </w:pPr>
          </w:p>
        </w:tc>
        <w:tc>
          <w:tcPr>
            <w:tcW w:w="3615" w:type="dxa"/>
            <w:tcBorders>
              <w:top w:val="single" w:sz="6" w:space="0" w:color="auto"/>
              <w:left w:val="single" w:sz="6" w:space="0" w:color="auto"/>
              <w:bottom w:val="single" w:sz="6" w:space="0" w:color="auto"/>
              <w:right w:val="single" w:sz="6" w:space="0" w:color="auto"/>
            </w:tcBorders>
            <w:tcMar>
              <w:left w:w="105" w:type="dxa"/>
              <w:right w:w="105" w:type="dxa"/>
            </w:tcMar>
          </w:tcPr>
          <w:p w14:paraId="059433BE" w14:textId="77777777" w:rsidR="00360A73" w:rsidRPr="002355E1" w:rsidRDefault="00360A73" w:rsidP="000B192B">
            <w:pPr>
              <w:spacing w:after="0"/>
              <w:rPr>
                <w:sz w:val="18"/>
                <w:szCs w:val="18"/>
              </w:rPr>
            </w:pPr>
            <w:r w:rsidRPr="4C4804FA">
              <w:rPr>
                <w:sz w:val="18"/>
                <w:szCs w:val="18"/>
              </w:rPr>
              <w:t xml:space="preserve">Observation result </w:t>
            </w:r>
          </w:p>
        </w:tc>
        <w:tc>
          <w:tcPr>
            <w:tcW w:w="3375" w:type="dxa"/>
            <w:tcBorders>
              <w:top w:val="single" w:sz="6" w:space="0" w:color="auto"/>
              <w:left w:val="single" w:sz="6" w:space="0" w:color="auto"/>
              <w:bottom w:val="single" w:sz="6" w:space="0" w:color="auto"/>
              <w:right w:val="single" w:sz="6" w:space="0" w:color="auto"/>
            </w:tcBorders>
            <w:tcMar>
              <w:left w:w="105" w:type="dxa"/>
              <w:right w:w="105" w:type="dxa"/>
            </w:tcMar>
          </w:tcPr>
          <w:p w14:paraId="2191BEF7" w14:textId="77777777" w:rsidR="00360A73" w:rsidRPr="002355E1" w:rsidRDefault="00360A73" w:rsidP="000B192B">
            <w:pPr>
              <w:spacing w:after="0"/>
              <w:rPr>
                <w:sz w:val="18"/>
                <w:szCs w:val="18"/>
              </w:rPr>
            </w:pPr>
            <w:r w:rsidRPr="4C4804FA">
              <w:rPr>
                <w:sz w:val="18"/>
                <w:szCs w:val="18"/>
              </w:rPr>
              <w:t xml:space="preserve">1= Completed Observation </w:t>
            </w:r>
          </w:p>
          <w:p w14:paraId="6F57D362" w14:textId="77777777" w:rsidR="00360A73" w:rsidRPr="002355E1" w:rsidRDefault="00360A73" w:rsidP="000B192B">
            <w:pPr>
              <w:spacing w:after="0"/>
              <w:rPr>
                <w:sz w:val="18"/>
                <w:szCs w:val="18"/>
              </w:rPr>
            </w:pPr>
            <w:r w:rsidRPr="4C4804FA">
              <w:rPr>
                <w:sz w:val="18"/>
                <w:szCs w:val="18"/>
              </w:rPr>
              <w:t>2= Observation Interrupted</w:t>
            </w:r>
          </w:p>
          <w:p w14:paraId="175545A6" w14:textId="77777777" w:rsidR="00360A73" w:rsidRPr="002355E1" w:rsidRDefault="00360A73" w:rsidP="000B192B">
            <w:pPr>
              <w:spacing w:after="0"/>
              <w:rPr>
                <w:sz w:val="18"/>
                <w:szCs w:val="18"/>
              </w:rPr>
            </w:pPr>
            <w:r w:rsidRPr="4C4804FA">
              <w:rPr>
                <w:sz w:val="18"/>
                <w:szCs w:val="18"/>
              </w:rPr>
              <w:t xml:space="preserve">3= Refused </w:t>
            </w:r>
          </w:p>
          <w:p w14:paraId="3D5DAC46" w14:textId="77777777" w:rsidR="00360A73" w:rsidRPr="002355E1" w:rsidRDefault="00360A73" w:rsidP="000B192B">
            <w:pPr>
              <w:spacing w:after="0"/>
              <w:rPr>
                <w:sz w:val="18"/>
                <w:szCs w:val="18"/>
              </w:rPr>
            </w:pPr>
            <w:r w:rsidRPr="4C4804FA">
              <w:rPr>
                <w:sz w:val="18"/>
                <w:szCs w:val="18"/>
              </w:rPr>
              <w:t>88= Others (specify)</w:t>
            </w:r>
          </w:p>
        </w:tc>
        <w:tc>
          <w:tcPr>
            <w:tcW w:w="2392" w:type="dxa"/>
            <w:tcBorders>
              <w:top w:val="single" w:sz="6" w:space="0" w:color="auto"/>
              <w:left w:val="single" w:sz="6" w:space="0" w:color="auto"/>
              <w:bottom w:val="single" w:sz="6" w:space="0" w:color="auto"/>
              <w:right w:val="single" w:sz="6" w:space="0" w:color="auto"/>
            </w:tcBorders>
            <w:tcMar>
              <w:left w:w="105" w:type="dxa"/>
              <w:right w:w="105" w:type="dxa"/>
            </w:tcMar>
          </w:tcPr>
          <w:p w14:paraId="4DA6D165" w14:textId="77777777" w:rsidR="00360A73" w:rsidRPr="002355E1" w:rsidRDefault="00360A73" w:rsidP="000B192B">
            <w:pPr>
              <w:spacing w:after="0"/>
              <w:rPr>
                <w:sz w:val="18"/>
                <w:szCs w:val="18"/>
              </w:rPr>
            </w:pPr>
          </w:p>
        </w:tc>
      </w:tr>
    </w:tbl>
    <w:p w14:paraId="2C6507C9" w14:textId="77777777" w:rsidR="00360A73" w:rsidRPr="002355E1" w:rsidRDefault="00360A73" w:rsidP="00360A73">
      <w:pPr>
        <w:rPr>
          <w:sz w:val="20"/>
          <w:szCs w:val="20"/>
        </w:rPr>
      </w:pPr>
    </w:p>
    <w:p w14:paraId="3AE86EE1" w14:textId="77777777" w:rsidR="00360A73" w:rsidRPr="002355E1" w:rsidRDefault="00360A73" w:rsidP="00360A73">
      <w:pPr>
        <w:rPr>
          <w:b/>
          <w:bCs/>
        </w:rPr>
      </w:pPr>
      <w:r w:rsidRPr="4C4804FA">
        <w:rPr>
          <w:b/>
          <w:bCs/>
        </w:rPr>
        <w:t xml:space="preserve">Include case descriptions, </w:t>
      </w:r>
      <w:r>
        <w:t xml:space="preserve">including on the Who, When, Where </w:t>
      </w:r>
    </w:p>
    <w:p w14:paraId="01F284CF" w14:textId="77777777" w:rsidR="00360A73" w:rsidRPr="002355E1" w:rsidRDefault="00360A73" w:rsidP="00360A73">
      <w:pPr>
        <w:pStyle w:val="ListParagraph"/>
        <w:numPr>
          <w:ilvl w:val="0"/>
          <w:numId w:val="37"/>
        </w:numPr>
      </w:pPr>
      <w:r w:rsidRPr="4C4804FA">
        <w:rPr>
          <w:b/>
          <w:bCs/>
        </w:rPr>
        <w:t>Who</w:t>
      </w:r>
      <w:r>
        <w:t xml:space="preserve"> is the woman being observed in terms of age, gravid, history etc. </w:t>
      </w:r>
    </w:p>
    <w:p w14:paraId="4FDDAF39" w14:textId="77777777" w:rsidR="00360A73" w:rsidRPr="002355E1" w:rsidRDefault="00360A73" w:rsidP="00360A73">
      <w:pPr>
        <w:pStyle w:val="ListParagraph"/>
        <w:numPr>
          <w:ilvl w:val="0"/>
          <w:numId w:val="37"/>
        </w:numPr>
      </w:pPr>
      <w:r w:rsidRPr="4C4804FA">
        <w:rPr>
          <w:b/>
          <w:bCs/>
        </w:rPr>
        <w:t xml:space="preserve">When </w:t>
      </w:r>
      <w:r>
        <w:t xml:space="preserve">does she enter the hospital, how long has she been in labour, when is she being seen at, etc. </w:t>
      </w:r>
    </w:p>
    <w:p w14:paraId="0697F621" w14:textId="77777777" w:rsidR="00360A73" w:rsidRPr="002355E1" w:rsidRDefault="00360A73" w:rsidP="00360A73">
      <w:pPr>
        <w:pStyle w:val="ListParagraph"/>
        <w:numPr>
          <w:ilvl w:val="0"/>
          <w:numId w:val="37"/>
        </w:numPr>
      </w:pPr>
      <w:r w:rsidRPr="4C4804FA">
        <w:rPr>
          <w:b/>
          <w:bCs/>
        </w:rPr>
        <w:t xml:space="preserve">Where </w:t>
      </w:r>
      <w:r>
        <w:t xml:space="preserve">has she travelled from, where is she assessed, where does she go next, etc. </w:t>
      </w:r>
    </w:p>
    <w:p w14:paraId="0ECA00FF" w14:textId="77777777" w:rsidR="00360A73" w:rsidRPr="002355E1" w:rsidRDefault="00360A73" w:rsidP="00360A73">
      <w:pPr>
        <w:rPr>
          <w:b/>
          <w:bCs/>
        </w:rPr>
      </w:pPr>
    </w:p>
    <w:p w14:paraId="7694E22B" w14:textId="77777777" w:rsidR="00360A73" w:rsidRPr="002355E1" w:rsidRDefault="00360A73" w:rsidP="00360A73">
      <w:pPr>
        <w:rPr>
          <w:b/>
          <w:bCs/>
        </w:rPr>
      </w:pPr>
      <w:r w:rsidRPr="4C4804FA">
        <w:rPr>
          <w:b/>
          <w:bCs/>
        </w:rPr>
        <w:t>Describe what happens during each stage of labour</w:t>
      </w:r>
    </w:p>
    <w:p w14:paraId="48B579EA" w14:textId="77777777" w:rsidR="00360A73" w:rsidRPr="002355E1" w:rsidRDefault="00360A73" w:rsidP="00360A73">
      <w:pPr>
        <w:pStyle w:val="ListParagraph"/>
        <w:numPr>
          <w:ilvl w:val="0"/>
          <w:numId w:val="37"/>
        </w:numPr>
      </w:pPr>
      <w:r w:rsidRPr="4C4804FA">
        <w:rPr>
          <w:b/>
          <w:bCs/>
        </w:rPr>
        <w:t xml:space="preserve">Reflect on all 7 dimensions of quality of care </w:t>
      </w:r>
      <w:r>
        <w:t>(check the qualitative birth observation guide on what these domains (may) entail during each stage)</w:t>
      </w:r>
    </w:p>
    <w:p w14:paraId="7512EE3B" w14:textId="77777777" w:rsidR="00360A73" w:rsidRPr="002355E1" w:rsidRDefault="00360A73" w:rsidP="00360A73">
      <w:pPr>
        <w:pStyle w:val="ListParagraph"/>
        <w:numPr>
          <w:ilvl w:val="0"/>
          <w:numId w:val="37"/>
        </w:numPr>
        <w:rPr>
          <w:b/>
          <w:bCs/>
        </w:rPr>
      </w:pPr>
      <w:r w:rsidRPr="4C4804FA">
        <w:rPr>
          <w:b/>
          <w:bCs/>
        </w:rPr>
        <w:t>Don’t forget the Why and How</w:t>
      </w:r>
    </w:p>
    <w:p w14:paraId="724A40AC" w14:textId="77777777" w:rsidR="00360A73" w:rsidRPr="002355E1" w:rsidRDefault="00360A73" w:rsidP="00360A73">
      <w:pPr>
        <w:rPr>
          <w:sz w:val="20"/>
          <w:szCs w:val="20"/>
        </w:rPr>
      </w:pPr>
      <w:r w:rsidRPr="4C4804FA">
        <w:rPr>
          <w:b/>
          <w:bCs/>
          <w:sz w:val="20"/>
          <w:szCs w:val="20"/>
        </w:rPr>
        <w:t>Patient assessment</w:t>
      </w:r>
    </w:p>
    <w:tbl>
      <w:tblPr>
        <w:tblStyle w:val="TableGrid"/>
        <w:tblW w:w="0" w:type="auto"/>
        <w:tblLayout w:type="fixed"/>
        <w:tblLook w:val="04A0" w:firstRow="1" w:lastRow="0" w:firstColumn="1" w:lastColumn="0" w:noHBand="0" w:noVBand="1"/>
      </w:tblPr>
      <w:tblGrid>
        <w:gridCol w:w="1851"/>
        <w:gridCol w:w="1851"/>
        <w:gridCol w:w="1851"/>
        <w:gridCol w:w="1851"/>
        <w:gridCol w:w="1851"/>
        <w:gridCol w:w="1851"/>
        <w:gridCol w:w="1851"/>
      </w:tblGrid>
      <w:tr w:rsidR="00360A73" w:rsidRPr="002355E1" w14:paraId="555EEEE9" w14:textId="77777777" w:rsidTr="000B192B">
        <w:trPr>
          <w:trHeight w:val="555"/>
        </w:trPr>
        <w:tc>
          <w:tcPr>
            <w:tcW w:w="1851" w:type="dxa"/>
            <w:tcMar>
              <w:left w:w="105" w:type="dxa"/>
              <w:right w:w="105" w:type="dxa"/>
            </w:tcMar>
          </w:tcPr>
          <w:p w14:paraId="259FEE69" w14:textId="77777777" w:rsidR="00360A73" w:rsidRPr="002355E1" w:rsidRDefault="00360A73" w:rsidP="000B192B">
            <w:pPr>
              <w:rPr>
                <w:sz w:val="20"/>
                <w:szCs w:val="20"/>
              </w:rPr>
            </w:pPr>
            <w:r w:rsidRPr="4C4804FA">
              <w:rPr>
                <w:b/>
                <w:bCs/>
                <w:sz w:val="20"/>
                <w:szCs w:val="20"/>
              </w:rPr>
              <w:t>Effective</w:t>
            </w:r>
          </w:p>
        </w:tc>
        <w:tc>
          <w:tcPr>
            <w:tcW w:w="1851" w:type="dxa"/>
            <w:tcMar>
              <w:left w:w="105" w:type="dxa"/>
              <w:right w:w="105" w:type="dxa"/>
            </w:tcMar>
          </w:tcPr>
          <w:p w14:paraId="038A0997" w14:textId="77777777" w:rsidR="00360A73" w:rsidRPr="002355E1" w:rsidRDefault="00360A73" w:rsidP="000B192B">
            <w:pPr>
              <w:rPr>
                <w:sz w:val="20"/>
                <w:szCs w:val="20"/>
              </w:rPr>
            </w:pPr>
            <w:r w:rsidRPr="4C4804FA">
              <w:rPr>
                <w:b/>
                <w:bCs/>
                <w:sz w:val="20"/>
                <w:szCs w:val="20"/>
              </w:rPr>
              <w:t>Safe</w:t>
            </w:r>
          </w:p>
        </w:tc>
        <w:tc>
          <w:tcPr>
            <w:tcW w:w="1851" w:type="dxa"/>
            <w:tcMar>
              <w:left w:w="105" w:type="dxa"/>
              <w:right w:w="105" w:type="dxa"/>
            </w:tcMar>
          </w:tcPr>
          <w:p w14:paraId="619E985B" w14:textId="77777777" w:rsidR="00360A73" w:rsidRPr="002355E1" w:rsidRDefault="00360A73" w:rsidP="000B192B">
            <w:pPr>
              <w:rPr>
                <w:sz w:val="20"/>
                <w:szCs w:val="20"/>
              </w:rPr>
            </w:pPr>
            <w:r w:rsidRPr="4C4804FA">
              <w:rPr>
                <w:b/>
                <w:bCs/>
                <w:sz w:val="20"/>
                <w:szCs w:val="20"/>
              </w:rPr>
              <w:t>People-</w:t>
            </w:r>
            <w:proofErr w:type="spellStart"/>
            <w:r w:rsidRPr="4C4804FA">
              <w:rPr>
                <w:b/>
                <w:bCs/>
                <w:sz w:val="20"/>
                <w:szCs w:val="20"/>
              </w:rPr>
              <w:t>centered</w:t>
            </w:r>
            <w:proofErr w:type="spellEnd"/>
          </w:p>
        </w:tc>
        <w:tc>
          <w:tcPr>
            <w:tcW w:w="1851" w:type="dxa"/>
            <w:tcMar>
              <w:left w:w="105" w:type="dxa"/>
              <w:right w:w="105" w:type="dxa"/>
            </w:tcMar>
          </w:tcPr>
          <w:p w14:paraId="1C47C53C" w14:textId="77777777" w:rsidR="00360A73" w:rsidRPr="002355E1" w:rsidRDefault="00360A73" w:rsidP="000B192B">
            <w:pPr>
              <w:rPr>
                <w:sz w:val="20"/>
                <w:szCs w:val="20"/>
              </w:rPr>
            </w:pPr>
            <w:r w:rsidRPr="4C4804FA">
              <w:rPr>
                <w:b/>
                <w:bCs/>
                <w:sz w:val="20"/>
                <w:szCs w:val="20"/>
              </w:rPr>
              <w:t>Timely</w:t>
            </w:r>
          </w:p>
        </w:tc>
        <w:tc>
          <w:tcPr>
            <w:tcW w:w="1851" w:type="dxa"/>
            <w:tcMar>
              <w:left w:w="105" w:type="dxa"/>
              <w:right w:w="105" w:type="dxa"/>
            </w:tcMar>
          </w:tcPr>
          <w:p w14:paraId="0866510A" w14:textId="77777777" w:rsidR="00360A73" w:rsidRPr="002355E1" w:rsidRDefault="00360A73" w:rsidP="000B192B">
            <w:pPr>
              <w:rPr>
                <w:sz w:val="20"/>
                <w:szCs w:val="20"/>
              </w:rPr>
            </w:pPr>
            <w:r w:rsidRPr="4C4804FA">
              <w:rPr>
                <w:b/>
                <w:bCs/>
                <w:sz w:val="20"/>
                <w:szCs w:val="20"/>
              </w:rPr>
              <w:t>Equitable</w:t>
            </w:r>
          </w:p>
        </w:tc>
        <w:tc>
          <w:tcPr>
            <w:tcW w:w="1851" w:type="dxa"/>
            <w:tcMar>
              <w:left w:w="105" w:type="dxa"/>
              <w:right w:w="105" w:type="dxa"/>
            </w:tcMar>
          </w:tcPr>
          <w:p w14:paraId="583F8FA0" w14:textId="77777777" w:rsidR="00360A73" w:rsidRPr="002355E1" w:rsidRDefault="00360A73" w:rsidP="000B192B">
            <w:pPr>
              <w:rPr>
                <w:sz w:val="20"/>
                <w:szCs w:val="20"/>
              </w:rPr>
            </w:pPr>
            <w:r w:rsidRPr="4C4804FA">
              <w:rPr>
                <w:b/>
                <w:bCs/>
                <w:sz w:val="20"/>
                <w:szCs w:val="20"/>
              </w:rPr>
              <w:t xml:space="preserve">Integrated </w:t>
            </w:r>
          </w:p>
        </w:tc>
        <w:tc>
          <w:tcPr>
            <w:tcW w:w="1851" w:type="dxa"/>
            <w:tcMar>
              <w:left w:w="105" w:type="dxa"/>
              <w:right w:w="105" w:type="dxa"/>
            </w:tcMar>
          </w:tcPr>
          <w:p w14:paraId="1975C04C" w14:textId="77777777" w:rsidR="00360A73" w:rsidRPr="002355E1" w:rsidRDefault="00360A73" w:rsidP="000B192B">
            <w:pPr>
              <w:rPr>
                <w:sz w:val="20"/>
                <w:szCs w:val="20"/>
              </w:rPr>
            </w:pPr>
            <w:r w:rsidRPr="4C4804FA">
              <w:rPr>
                <w:b/>
                <w:bCs/>
                <w:sz w:val="20"/>
                <w:szCs w:val="20"/>
              </w:rPr>
              <w:t>Efficient</w:t>
            </w:r>
          </w:p>
        </w:tc>
      </w:tr>
      <w:tr w:rsidR="00360A73" w:rsidRPr="002355E1" w14:paraId="6BBD4672" w14:textId="77777777" w:rsidTr="000B192B">
        <w:trPr>
          <w:trHeight w:val="1590"/>
        </w:trPr>
        <w:tc>
          <w:tcPr>
            <w:tcW w:w="1851" w:type="dxa"/>
            <w:tcMar>
              <w:left w:w="105" w:type="dxa"/>
              <w:right w:w="105" w:type="dxa"/>
            </w:tcMar>
          </w:tcPr>
          <w:p w14:paraId="36004F8A" w14:textId="77777777" w:rsidR="00360A73" w:rsidRPr="002355E1" w:rsidRDefault="00360A73" w:rsidP="000B192B">
            <w:pPr>
              <w:rPr>
                <w:sz w:val="20"/>
                <w:szCs w:val="20"/>
              </w:rPr>
            </w:pPr>
            <w:r w:rsidRPr="4C4804FA">
              <w:rPr>
                <w:sz w:val="20"/>
                <w:szCs w:val="20"/>
              </w:rPr>
              <w:t xml:space="preserve">What/How are risk factors and/or danger signs assessed and acted upon? </w:t>
            </w:r>
          </w:p>
        </w:tc>
        <w:tc>
          <w:tcPr>
            <w:tcW w:w="1851" w:type="dxa"/>
            <w:tcMar>
              <w:left w:w="105" w:type="dxa"/>
              <w:right w:w="105" w:type="dxa"/>
            </w:tcMar>
          </w:tcPr>
          <w:p w14:paraId="44F83461" w14:textId="77777777" w:rsidR="00360A73" w:rsidRPr="002355E1" w:rsidRDefault="00360A73" w:rsidP="000B192B">
            <w:pPr>
              <w:rPr>
                <w:sz w:val="20"/>
                <w:szCs w:val="20"/>
              </w:rPr>
            </w:pPr>
            <w:r w:rsidRPr="4C4804FA">
              <w:rPr>
                <w:sz w:val="20"/>
                <w:szCs w:val="20"/>
              </w:rPr>
              <w:t>Describe the impression of the spaces where the woman comes through in terms of cleanliness, organization, running water and appropriate disposal (including for sharp medical implements / medical waste)?</w:t>
            </w:r>
          </w:p>
        </w:tc>
        <w:tc>
          <w:tcPr>
            <w:tcW w:w="1851" w:type="dxa"/>
            <w:tcMar>
              <w:left w:w="105" w:type="dxa"/>
              <w:right w:w="105" w:type="dxa"/>
            </w:tcMar>
          </w:tcPr>
          <w:p w14:paraId="00FE3F84" w14:textId="77777777" w:rsidR="00360A73" w:rsidRPr="002355E1" w:rsidRDefault="00360A73" w:rsidP="000B192B">
            <w:pPr>
              <w:rPr>
                <w:sz w:val="20"/>
                <w:szCs w:val="20"/>
              </w:rPr>
            </w:pPr>
            <w:r w:rsidRPr="4C4804FA">
              <w:rPr>
                <w:sz w:val="20"/>
                <w:szCs w:val="20"/>
              </w:rPr>
              <w:t xml:space="preserve">How are the woman and her companions greeted (including introductions)? </w:t>
            </w:r>
          </w:p>
          <w:p w14:paraId="34D74900" w14:textId="77777777" w:rsidR="00360A73" w:rsidRPr="002355E1" w:rsidRDefault="00360A73" w:rsidP="000B192B">
            <w:pPr>
              <w:rPr>
                <w:sz w:val="20"/>
                <w:szCs w:val="20"/>
              </w:rPr>
            </w:pPr>
            <w:r w:rsidRPr="4C4804FA">
              <w:rPr>
                <w:sz w:val="20"/>
                <w:szCs w:val="20"/>
              </w:rPr>
              <w:t>What is explained to them? (try to be as specific as possible on the language used)</w:t>
            </w:r>
          </w:p>
          <w:p w14:paraId="4218589F" w14:textId="77777777" w:rsidR="00360A73" w:rsidRPr="002355E1" w:rsidRDefault="00360A73" w:rsidP="000B192B">
            <w:pPr>
              <w:rPr>
                <w:sz w:val="20"/>
                <w:szCs w:val="20"/>
              </w:rPr>
            </w:pPr>
            <w:r w:rsidRPr="4C4804FA">
              <w:rPr>
                <w:sz w:val="20"/>
                <w:szCs w:val="20"/>
              </w:rPr>
              <w:t>How are the concerns and questions of the mother and their companions addressed?</w:t>
            </w:r>
          </w:p>
          <w:p w14:paraId="3B0CA603" w14:textId="77777777" w:rsidR="00360A73" w:rsidRPr="002355E1" w:rsidRDefault="00360A73" w:rsidP="000B192B">
            <w:pPr>
              <w:rPr>
                <w:sz w:val="20"/>
                <w:szCs w:val="20"/>
              </w:rPr>
            </w:pPr>
            <w:r w:rsidRPr="4C4804FA">
              <w:rPr>
                <w:sz w:val="20"/>
                <w:szCs w:val="20"/>
              </w:rPr>
              <w:t xml:space="preserve">Are the healthcare providers aware of the physical cues of the mother and their companion </w:t>
            </w:r>
            <w:r w:rsidRPr="4C4804FA">
              <w:rPr>
                <w:sz w:val="20"/>
                <w:szCs w:val="20"/>
              </w:rPr>
              <w:lastRenderedPageBreak/>
              <w:t xml:space="preserve">(nervousness, </w:t>
            </w:r>
            <w:proofErr w:type="gramStart"/>
            <w:r w:rsidRPr="4C4804FA">
              <w:rPr>
                <w:sz w:val="20"/>
                <w:szCs w:val="20"/>
              </w:rPr>
              <w:t>confusion,..</w:t>
            </w:r>
            <w:proofErr w:type="gramEnd"/>
            <w:r w:rsidRPr="4C4804FA">
              <w:rPr>
                <w:sz w:val="20"/>
                <w:szCs w:val="20"/>
              </w:rPr>
              <w:t>)?</w:t>
            </w:r>
          </w:p>
        </w:tc>
        <w:tc>
          <w:tcPr>
            <w:tcW w:w="1851" w:type="dxa"/>
            <w:tcMar>
              <w:left w:w="105" w:type="dxa"/>
              <w:right w:w="105" w:type="dxa"/>
            </w:tcMar>
          </w:tcPr>
          <w:p w14:paraId="6F49A5F1" w14:textId="77777777" w:rsidR="00360A73" w:rsidRPr="002355E1" w:rsidRDefault="00360A73" w:rsidP="000B192B">
            <w:pPr>
              <w:rPr>
                <w:sz w:val="20"/>
                <w:szCs w:val="20"/>
              </w:rPr>
            </w:pPr>
            <w:r w:rsidRPr="4C4804FA">
              <w:rPr>
                <w:sz w:val="20"/>
                <w:szCs w:val="20"/>
              </w:rPr>
              <w:lastRenderedPageBreak/>
              <w:t xml:space="preserve">What is the waiting time before the woman is assessed? </w:t>
            </w:r>
          </w:p>
          <w:p w14:paraId="776FFB1E" w14:textId="77777777" w:rsidR="00360A73" w:rsidRPr="002355E1" w:rsidRDefault="00360A73" w:rsidP="000B192B">
            <w:pPr>
              <w:rPr>
                <w:sz w:val="20"/>
                <w:szCs w:val="20"/>
              </w:rPr>
            </w:pPr>
            <w:r w:rsidRPr="4C4804FA">
              <w:rPr>
                <w:sz w:val="20"/>
                <w:szCs w:val="20"/>
              </w:rPr>
              <w:t>How is the stage of labour assessed and documented in the partograph (if in active labour)?</w:t>
            </w:r>
          </w:p>
          <w:p w14:paraId="1E01B5BF" w14:textId="77777777" w:rsidR="00360A73" w:rsidRPr="002355E1" w:rsidRDefault="00360A73" w:rsidP="000B192B">
            <w:pPr>
              <w:rPr>
                <w:sz w:val="20"/>
                <w:szCs w:val="20"/>
              </w:rPr>
            </w:pPr>
            <w:r w:rsidRPr="4C4804FA">
              <w:rPr>
                <w:sz w:val="20"/>
                <w:szCs w:val="20"/>
              </w:rPr>
              <w:t>If there is indication for referral, how is the decision made and is referral organized without delay?</w:t>
            </w:r>
          </w:p>
        </w:tc>
        <w:tc>
          <w:tcPr>
            <w:tcW w:w="1851" w:type="dxa"/>
            <w:tcMar>
              <w:left w:w="105" w:type="dxa"/>
              <w:right w:w="105" w:type="dxa"/>
            </w:tcMar>
          </w:tcPr>
          <w:p w14:paraId="42A62000" w14:textId="77777777" w:rsidR="00360A73" w:rsidRPr="002355E1" w:rsidRDefault="00360A73" w:rsidP="000B192B">
            <w:pPr>
              <w:rPr>
                <w:sz w:val="20"/>
                <w:szCs w:val="20"/>
              </w:rPr>
            </w:pPr>
            <w:r w:rsidRPr="4C4804FA">
              <w:rPr>
                <w:sz w:val="20"/>
                <w:szCs w:val="20"/>
              </w:rPr>
              <w:t>What is observed in relation to background of patient (origin, SES, age); if and how does this affect (respectful) care?</w:t>
            </w:r>
          </w:p>
        </w:tc>
        <w:tc>
          <w:tcPr>
            <w:tcW w:w="1851" w:type="dxa"/>
            <w:tcMar>
              <w:left w:w="105" w:type="dxa"/>
              <w:right w:w="105" w:type="dxa"/>
            </w:tcMar>
          </w:tcPr>
          <w:p w14:paraId="7A268201" w14:textId="77777777" w:rsidR="00360A73" w:rsidRPr="002355E1" w:rsidRDefault="00360A73" w:rsidP="000B192B">
            <w:pPr>
              <w:rPr>
                <w:sz w:val="20"/>
                <w:szCs w:val="20"/>
              </w:rPr>
            </w:pPr>
            <w:r w:rsidRPr="4C4804FA">
              <w:rPr>
                <w:sz w:val="20"/>
                <w:szCs w:val="20"/>
              </w:rPr>
              <w:t>Is the woman asked for her ANC card and how is the information used?</w:t>
            </w:r>
          </w:p>
        </w:tc>
        <w:tc>
          <w:tcPr>
            <w:tcW w:w="1851" w:type="dxa"/>
            <w:tcMar>
              <w:left w:w="105" w:type="dxa"/>
              <w:right w:w="105" w:type="dxa"/>
            </w:tcMar>
          </w:tcPr>
          <w:p w14:paraId="325650AF" w14:textId="77777777" w:rsidR="00360A73" w:rsidRPr="002355E1" w:rsidRDefault="00360A73" w:rsidP="000B192B">
            <w:pPr>
              <w:rPr>
                <w:sz w:val="20"/>
                <w:szCs w:val="20"/>
              </w:rPr>
            </w:pPr>
            <w:r w:rsidRPr="4C4804FA">
              <w:rPr>
                <w:sz w:val="20"/>
                <w:szCs w:val="20"/>
              </w:rPr>
              <w:t xml:space="preserve">Where does the woman enter the facility? </w:t>
            </w:r>
          </w:p>
          <w:p w14:paraId="346207D7" w14:textId="77777777" w:rsidR="00360A73" w:rsidRPr="002355E1" w:rsidRDefault="00360A73" w:rsidP="000B192B">
            <w:pPr>
              <w:rPr>
                <w:sz w:val="20"/>
                <w:szCs w:val="20"/>
              </w:rPr>
            </w:pPr>
            <w:r w:rsidRPr="4C4804FA">
              <w:rPr>
                <w:sz w:val="20"/>
                <w:szCs w:val="20"/>
              </w:rPr>
              <w:t>Where does she go next?</w:t>
            </w:r>
          </w:p>
          <w:p w14:paraId="2FD39AC6" w14:textId="77777777" w:rsidR="00360A73" w:rsidRPr="002355E1" w:rsidRDefault="00360A73" w:rsidP="000B192B">
            <w:pPr>
              <w:rPr>
                <w:sz w:val="20"/>
                <w:szCs w:val="20"/>
              </w:rPr>
            </w:pPr>
            <w:r w:rsidRPr="4C4804FA">
              <w:rPr>
                <w:sz w:val="20"/>
                <w:szCs w:val="20"/>
              </w:rPr>
              <w:t>How is she transferred to the labour department?</w:t>
            </w:r>
          </w:p>
          <w:p w14:paraId="63E56556" w14:textId="77777777" w:rsidR="00360A73" w:rsidRPr="002355E1" w:rsidRDefault="00360A73" w:rsidP="000B192B">
            <w:pPr>
              <w:rPr>
                <w:sz w:val="20"/>
                <w:szCs w:val="20"/>
              </w:rPr>
            </w:pPr>
            <w:r w:rsidRPr="4C4804FA">
              <w:rPr>
                <w:sz w:val="20"/>
                <w:szCs w:val="20"/>
              </w:rPr>
              <w:t>Is all the necessary equipment for assessment available at the stages where the woman comes through?</w:t>
            </w:r>
          </w:p>
          <w:p w14:paraId="726D720D" w14:textId="77777777" w:rsidR="00360A73" w:rsidRPr="002355E1" w:rsidRDefault="00360A73" w:rsidP="000B192B">
            <w:pPr>
              <w:rPr>
                <w:sz w:val="20"/>
                <w:szCs w:val="20"/>
              </w:rPr>
            </w:pPr>
            <w:r w:rsidRPr="4C4804FA">
              <w:rPr>
                <w:sz w:val="20"/>
                <w:szCs w:val="20"/>
              </w:rPr>
              <w:t xml:space="preserve">Is the patient flow supporting or hampering </w:t>
            </w:r>
            <w:r w:rsidRPr="4C4804FA">
              <w:rPr>
                <w:sz w:val="20"/>
                <w:szCs w:val="20"/>
              </w:rPr>
              <w:lastRenderedPageBreak/>
              <w:t>efficient, effective, quality care?</w:t>
            </w:r>
          </w:p>
        </w:tc>
      </w:tr>
    </w:tbl>
    <w:p w14:paraId="574468A4" w14:textId="77777777" w:rsidR="00360A73" w:rsidRPr="002355E1" w:rsidRDefault="00360A73" w:rsidP="00360A73">
      <w:pPr>
        <w:rPr>
          <w:sz w:val="20"/>
          <w:szCs w:val="20"/>
        </w:rPr>
      </w:pPr>
      <w:r w:rsidRPr="4C4804FA">
        <w:rPr>
          <w:b/>
          <w:bCs/>
          <w:sz w:val="20"/>
          <w:szCs w:val="20"/>
        </w:rPr>
        <w:lastRenderedPageBreak/>
        <w:t>First stage of labour</w:t>
      </w:r>
    </w:p>
    <w:tbl>
      <w:tblPr>
        <w:tblStyle w:val="TableGrid"/>
        <w:tblW w:w="12957" w:type="dxa"/>
        <w:tblLayout w:type="fixed"/>
        <w:tblLook w:val="04A0" w:firstRow="1" w:lastRow="0" w:firstColumn="1" w:lastColumn="0" w:noHBand="0" w:noVBand="1"/>
      </w:tblPr>
      <w:tblGrid>
        <w:gridCol w:w="1851"/>
        <w:gridCol w:w="1654"/>
        <w:gridCol w:w="2520"/>
        <w:gridCol w:w="1980"/>
        <w:gridCol w:w="1710"/>
        <w:gridCol w:w="1391"/>
        <w:gridCol w:w="1851"/>
      </w:tblGrid>
      <w:tr w:rsidR="00360A73" w:rsidRPr="002355E1" w14:paraId="1C55E650" w14:textId="77777777" w:rsidTr="000B192B">
        <w:trPr>
          <w:trHeight w:val="555"/>
        </w:trPr>
        <w:tc>
          <w:tcPr>
            <w:tcW w:w="1851" w:type="dxa"/>
            <w:tcMar>
              <w:left w:w="105" w:type="dxa"/>
              <w:right w:w="105" w:type="dxa"/>
            </w:tcMar>
          </w:tcPr>
          <w:p w14:paraId="766F44B3" w14:textId="77777777" w:rsidR="00360A73" w:rsidRPr="002355E1" w:rsidRDefault="00360A73" w:rsidP="000B192B">
            <w:pPr>
              <w:rPr>
                <w:sz w:val="20"/>
                <w:szCs w:val="20"/>
              </w:rPr>
            </w:pPr>
            <w:r w:rsidRPr="4C4804FA">
              <w:rPr>
                <w:b/>
                <w:bCs/>
                <w:sz w:val="20"/>
                <w:szCs w:val="20"/>
              </w:rPr>
              <w:t>Effective</w:t>
            </w:r>
          </w:p>
        </w:tc>
        <w:tc>
          <w:tcPr>
            <w:tcW w:w="1654" w:type="dxa"/>
            <w:tcMar>
              <w:left w:w="105" w:type="dxa"/>
              <w:right w:w="105" w:type="dxa"/>
            </w:tcMar>
          </w:tcPr>
          <w:p w14:paraId="25AB812A" w14:textId="77777777" w:rsidR="00360A73" w:rsidRPr="002355E1" w:rsidRDefault="00360A73" w:rsidP="000B192B">
            <w:pPr>
              <w:rPr>
                <w:sz w:val="20"/>
                <w:szCs w:val="20"/>
              </w:rPr>
            </w:pPr>
            <w:r w:rsidRPr="4C4804FA">
              <w:rPr>
                <w:b/>
                <w:bCs/>
                <w:sz w:val="20"/>
                <w:szCs w:val="20"/>
              </w:rPr>
              <w:t>Safe</w:t>
            </w:r>
          </w:p>
        </w:tc>
        <w:tc>
          <w:tcPr>
            <w:tcW w:w="2520" w:type="dxa"/>
            <w:tcMar>
              <w:left w:w="105" w:type="dxa"/>
              <w:right w:w="105" w:type="dxa"/>
            </w:tcMar>
          </w:tcPr>
          <w:p w14:paraId="3F86DEBB" w14:textId="77777777" w:rsidR="00360A73" w:rsidRPr="002355E1" w:rsidRDefault="00360A73" w:rsidP="000B192B">
            <w:pPr>
              <w:rPr>
                <w:sz w:val="20"/>
                <w:szCs w:val="20"/>
              </w:rPr>
            </w:pPr>
            <w:r w:rsidRPr="4C4804FA">
              <w:rPr>
                <w:b/>
                <w:bCs/>
                <w:sz w:val="20"/>
                <w:szCs w:val="20"/>
              </w:rPr>
              <w:t>People-</w:t>
            </w:r>
            <w:proofErr w:type="spellStart"/>
            <w:r w:rsidRPr="4C4804FA">
              <w:rPr>
                <w:b/>
                <w:bCs/>
                <w:sz w:val="20"/>
                <w:szCs w:val="20"/>
              </w:rPr>
              <w:t>centered</w:t>
            </w:r>
            <w:proofErr w:type="spellEnd"/>
          </w:p>
        </w:tc>
        <w:tc>
          <w:tcPr>
            <w:tcW w:w="1980" w:type="dxa"/>
            <w:tcMar>
              <w:left w:w="105" w:type="dxa"/>
              <w:right w:w="105" w:type="dxa"/>
            </w:tcMar>
          </w:tcPr>
          <w:p w14:paraId="341B87CC" w14:textId="77777777" w:rsidR="00360A73" w:rsidRPr="002355E1" w:rsidRDefault="00360A73" w:rsidP="000B192B">
            <w:pPr>
              <w:rPr>
                <w:sz w:val="20"/>
                <w:szCs w:val="20"/>
              </w:rPr>
            </w:pPr>
            <w:r w:rsidRPr="4C4804FA">
              <w:rPr>
                <w:b/>
                <w:bCs/>
                <w:sz w:val="20"/>
                <w:szCs w:val="20"/>
              </w:rPr>
              <w:t>Timely</w:t>
            </w:r>
          </w:p>
        </w:tc>
        <w:tc>
          <w:tcPr>
            <w:tcW w:w="1710" w:type="dxa"/>
            <w:tcMar>
              <w:left w:w="105" w:type="dxa"/>
              <w:right w:w="105" w:type="dxa"/>
            </w:tcMar>
          </w:tcPr>
          <w:p w14:paraId="1F356B1D" w14:textId="77777777" w:rsidR="00360A73" w:rsidRPr="002355E1" w:rsidRDefault="00360A73" w:rsidP="000B192B">
            <w:pPr>
              <w:rPr>
                <w:sz w:val="20"/>
                <w:szCs w:val="20"/>
              </w:rPr>
            </w:pPr>
            <w:r w:rsidRPr="4C4804FA">
              <w:rPr>
                <w:b/>
                <w:bCs/>
                <w:sz w:val="20"/>
                <w:szCs w:val="20"/>
              </w:rPr>
              <w:t>Equitable</w:t>
            </w:r>
          </w:p>
        </w:tc>
        <w:tc>
          <w:tcPr>
            <w:tcW w:w="1391" w:type="dxa"/>
            <w:tcMar>
              <w:left w:w="105" w:type="dxa"/>
              <w:right w:w="105" w:type="dxa"/>
            </w:tcMar>
          </w:tcPr>
          <w:p w14:paraId="5F5AEE62" w14:textId="77777777" w:rsidR="00360A73" w:rsidRPr="002355E1" w:rsidRDefault="00360A73" w:rsidP="000B192B">
            <w:pPr>
              <w:rPr>
                <w:sz w:val="20"/>
                <w:szCs w:val="20"/>
              </w:rPr>
            </w:pPr>
            <w:r w:rsidRPr="4C4804FA">
              <w:rPr>
                <w:b/>
                <w:bCs/>
                <w:sz w:val="20"/>
                <w:szCs w:val="20"/>
              </w:rPr>
              <w:t xml:space="preserve">Integrated </w:t>
            </w:r>
          </w:p>
        </w:tc>
        <w:tc>
          <w:tcPr>
            <w:tcW w:w="1851" w:type="dxa"/>
            <w:tcMar>
              <w:left w:w="105" w:type="dxa"/>
              <w:right w:w="105" w:type="dxa"/>
            </w:tcMar>
          </w:tcPr>
          <w:p w14:paraId="3E77FDF1" w14:textId="77777777" w:rsidR="00360A73" w:rsidRPr="002355E1" w:rsidRDefault="00360A73" w:rsidP="000B192B">
            <w:pPr>
              <w:rPr>
                <w:sz w:val="20"/>
                <w:szCs w:val="20"/>
              </w:rPr>
            </w:pPr>
            <w:r w:rsidRPr="4C4804FA">
              <w:rPr>
                <w:b/>
                <w:bCs/>
                <w:sz w:val="20"/>
                <w:szCs w:val="20"/>
              </w:rPr>
              <w:t>Efficient</w:t>
            </w:r>
          </w:p>
        </w:tc>
      </w:tr>
      <w:tr w:rsidR="00360A73" w:rsidRPr="002355E1" w14:paraId="73A5471D" w14:textId="77777777" w:rsidTr="000B192B">
        <w:trPr>
          <w:trHeight w:val="1590"/>
        </w:trPr>
        <w:tc>
          <w:tcPr>
            <w:tcW w:w="1851" w:type="dxa"/>
            <w:tcMar>
              <w:left w:w="105" w:type="dxa"/>
              <w:right w:w="105" w:type="dxa"/>
            </w:tcMar>
          </w:tcPr>
          <w:p w14:paraId="267143C9" w14:textId="77777777" w:rsidR="00360A73" w:rsidRPr="002355E1" w:rsidRDefault="00360A73" w:rsidP="000B192B">
            <w:pPr>
              <w:rPr>
                <w:sz w:val="20"/>
                <w:szCs w:val="20"/>
              </w:rPr>
            </w:pPr>
            <w:r w:rsidRPr="4C4804FA">
              <w:rPr>
                <w:sz w:val="20"/>
                <w:szCs w:val="20"/>
              </w:rPr>
              <w:t>Are any interventions done for non-progressing labour? Or (non-indicated) interventions done for well progressing labour? Describe.</w:t>
            </w:r>
          </w:p>
        </w:tc>
        <w:tc>
          <w:tcPr>
            <w:tcW w:w="1654" w:type="dxa"/>
            <w:tcMar>
              <w:left w:w="105" w:type="dxa"/>
              <w:right w:w="105" w:type="dxa"/>
            </w:tcMar>
          </w:tcPr>
          <w:p w14:paraId="62423CC0" w14:textId="77777777" w:rsidR="00360A73" w:rsidRPr="002355E1" w:rsidRDefault="00360A73" w:rsidP="000B192B">
            <w:pPr>
              <w:rPr>
                <w:sz w:val="20"/>
                <w:szCs w:val="20"/>
              </w:rPr>
            </w:pPr>
            <w:r w:rsidRPr="4C4804FA">
              <w:rPr>
                <w:sz w:val="20"/>
                <w:szCs w:val="20"/>
              </w:rPr>
              <w:t xml:space="preserve">Describe the hygiene practices around a pelvic exam (gloves, handwashing, treatment of woman). </w:t>
            </w:r>
          </w:p>
        </w:tc>
        <w:tc>
          <w:tcPr>
            <w:tcW w:w="2520" w:type="dxa"/>
            <w:tcMar>
              <w:left w:w="105" w:type="dxa"/>
              <w:right w:w="105" w:type="dxa"/>
            </w:tcMar>
          </w:tcPr>
          <w:p w14:paraId="22217D93" w14:textId="77777777" w:rsidR="00360A73" w:rsidRPr="002355E1" w:rsidRDefault="00360A73" w:rsidP="000B192B">
            <w:pPr>
              <w:rPr>
                <w:sz w:val="20"/>
                <w:szCs w:val="20"/>
              </w:rPr>
            </w:pPr>
            <w:r w:rsidRPr="4C4804FA">
              <w:rPr>
                <w:sz w:val="20"/>
                <w:szCs w:val="20"/>
              </w:rPr>
              <w:t>How is the woman counselled on the procedures taking place, especially the more invasive procedures such as a pelvic exam?</w:t>
            </w:r>
          </w:p>
          <w:p w14:paraId="79DB327C" w14:textId="77777777" w:rsidR="00360A73" w:rsidRPr="002355E1" w:rsidRDefault="00360A73" w:rsidP="000B192B">
            <w:pPr>
              <w:rPr>
                <w:sz w:val="20"/>
                <w:szCs w:val="20"/>
              </w:rPr>
            </w:pPr>
            <w:r w:rsidRPr="4C4804FA">
              <w:rPr>
                <w:sz w:val="20"/>
                <w:szCs w:val="20"/>
              </w:rPr>
              <w:t xml:space="preserve">Is the woman able to choose a position of her preference? Is she allowed to eat and drink? </w:t>
            </w:r>
          </w:p>
          <w:p w14:paraId="692CC730" w14:textId="77777777" w:rsidR="00360A73" w:rsidRPr="002355E1" w:rsidRDefault="00360A73" w:rsidP="000B192B">
            <w:pPr>
              <w:rPr>
                <w:sz w:val="20"/>
                <w:szCs w:val="20"/>
              </w:rPr>
            </w:pPr>
            <w:r w:rsidRPr="4C4804FA">
              <w:rPr>
                <w:sz w:val="20"/>
                <w:szCs w:val="20"/>
              </w:rPr>
              <w:t>What does the delivery space look like in terms of privacy?</w:t>
            </w:r>
          </w:p>
          <w:p w14:paraId="75E27E49" w14:textId="77777777" w:rsidR="00360A73" w:rsidRPr="002355E1" w:rsidRDefault="00360A73" w:rsidP="000B192B">
            <w:pPr>
              <w:rPr>
                <w:sz w:val="20"/>
                <w:szCs w:val="20"/>
              </w:rPr>
            </w:pPr>
            <w:r w:rsidRPr="4C4804FA">
              <w:rPr>
                <w:sz w:val="20"/>
                <w:szCs w:val="20"/>
              </w:rPr>
              <w:t>Is she allowed to have a companion of her choice?</w:t>
            </w:r>
          </w:p>
          <w:p w14:paraId="0D13AE69" w14:textId="77777777" w:rsidR="00360A73" w:rsidRPr="002355E1" w:rsidRDefault="00360A73" w:rsidP="000B192B">
            <w:pPr>
              <w:rPr>
                <w:sz w:val="20"/>
                <w:szCs w:val="20"/>
              </w:rPr>
            </w:pPr>
            <w:r w:rsidRPr="4C4804FA">
              <w:rPr>
                <w:sz w:val="20"/>
                <w:szCs w:val="20"/>
              </w:rPr>
              <w:t>How are the concerns and questions of the mother and their companions addressed?</w:t>
            </w:r>
          </w:p>
          <w:p w14:paraId="4716973C" w14:textId="77777777" w:rsidR="00360A73" w:rsidRPr="002355E1" w:rsidRDefault="00360A73" w:rsidP="000B192B">
            <w:pPr>
              <w:rPr>
                <w:sz w:val="20"/>
                <w:szCs w:val="20"/>
              </w:rPr>
            </w:pPr>
            <w:r w:rsidRPr="4C4804FA">
              <w:rPr>
                <w:sz w:val="20"/>
                <w:szCs w:val="20"/>
              </w:rPr>
              <w:t xml:space="preserve">Are the healthcare providers aware of the </w:t>
            </w:r>
            <w:r w:rsidRPr="4C4804FA">
              <w:rPr>
                <w:sz w:val="20"/>
                <w:szCs w:val="20"/>
              </w:rPr>
              <w:lastRenderedPageBreak/>
              <w:t xml:space="preserve">physical cues of the mother and their companion (nervousness, </w:t>
            </w:r>
            <w:proofErr w:type="gramStart"/>
            <w:r w:rsidRPr="4C4804FA">
              <w:rPr>
                <w:sz w:val="20"/>
                <w:szCs w:val="20"/>
              </w:rPr>
              <w:t>confusion,..</w:t>
            </w:r>
            <w:proofErr w:type="gramEnd"/>
            <w:r w:rsidRPr="4C4804FA">
              <w:rPr>
                <w:sz w:val="20"/>
                <w:szCs w:val="20"/>
              </w:rPr>
              <w:t>)?</w:t>
            </w:r>
          </w:p>
        </w:tc>
        <w:tc>
          <w:tcPr>
            <w:tcW w:w="1980" w:type="dxa"/>
            <w:tcMar>
              <w:left w:w="105" w:type="dxa"/>
              <w:right w:w="105" w:type="dxa"/>
            </w:tcMar>
          </w:tcPr>
          <w:p w14:paraId="48B4AF44" w14:textId="77777777" w:rsidR="00360A73" w:rsidRPr="002355E1" w:rsidRDefault="00360A73" w:rsidP="000B192B">
            <w:pPr>
              <w:rPr>
                <w:sz w:val="20"/>
                <w:szCs w:val="20"/>
              </w:rPr>
            </w:pPr>
            <w:r w:rsidRPr="4C4804FA">
              <w:rPr>
                <w:sz w:val="20"/>
                <w:szCs w:val="20"/>
              </w:rPr>
              <w:lastRenderedPageBreak/>
              <w:t xml:space="preserve">How often is the woman assessed (vital signs, </w:t>
            </w:r>
            <w:proofErr w:type="spellStart"/>
            <w:r w:rsidRPr="4C4804FA">
              <w:rPr>
                <w:sz w:val="20"/>
                <w:szCs w:val="20"/>
              </w:rPr>
              <w:t>fetal</w:t>
            </w:r>
            <w:proofErr w:type="spellEnd"/>
            <w:r w:rsidRPr="4C4804FA">
              <w:rPr>
                <w:sz w:val="20"/>
                <w:szCs w:val="20"/>
              </w:rPr>
              <w:t xml:space="preserve"> condition -heart rate-amniotic fluid, contractions, vaginal exam) and if deviating from standard what is the indication for it?</w:t>
            </w:r>
          </w:p>
        </w:tc>
        <w:tc>
          <w:tcPr>
            <w:tcW w:w="1710" w:type="dxa"/>
            <w:tcMar>
              <w:left w:w="105" w:type="dxa"/>
              <w:right w:w="105" w:type="dxa"/>
            </w:tcMar>
          </w:tcPr>
          <w:p w14:paraId="56B48EB5" w14:textId="77777777" w:rsidR="00360A73" w:rsidRPr="002355E1" w:rsidRDefault="00360A73" w:rsidP="000B192B">
            <w:pPr>
              <w:rPr>
                <w:sz w:val="20"/>
                <w:szCs w:val="20"/>
              </w:rPr>
            </w:pPr>
            <w:r w:rsidRPr="4C4804FA">
              <w:rPr>
                <w:sz w:val="20"/>
                <w:szCs w:val="20"/>
              </w:rPr>
              <w:t>Are any specific interventions done/not done because of the background/age of the woman? Record any observations.</w:t>
            </w:r>
          </w:p>
        </w:tc>
        <w:tc>
          <w:tcPr>
            <w:tcW w:w="1391" w:type="dxa"/>
            <w:tcMar>
              <w:left w:w="105" w:type="dxa"/>
              <w:right w:w="105" w:type="dxa"/>
            </w:tcMar>
          </w:tcPr>
          <w:p w14:paraId="67D388C6" w14:textId="77777777" w:rsidR="00360A73" w:rsidRPr="002355E1" w:rsidRDefault="00360A73" w:rsidP="000B192B">
            <w:pPr>
              <w:rPr>
                <w:sz w:val="20"/>
                <w:szCs w:val="20"/>
              </w:rPr>
            </w:pPr>
          </w:p>
        </w:tc>
        <w:tc>
          <w:tcPr>
            <w:tcW w:w="1851" w:type="dxa"/>
            <w:tcMar>
              <w:left w:w="105" w:type="dxa"/>
              <w:right w:w="105" w:type="dxa"/>
            </w:tcMar>
          </w:tcPr>
          <w:p w14:paraId="3932F7A9" w14:textId="77777777" w:rsidR="00360A73" w:rsidRPr="002355E1" w:rsidRDefault="00360A73" w:rsidP="000B192B">
            <w:pPr>
              <w:rPr>
                <w:sz w:val="20"/>
                <w:szCs w:val="20"/>
              </w:rPr>
            </w:pPr>
            <w:r w:rsidRPr="4C4804FA">
              <w:rPr>
                <w:sz w:val="20"/>
                <w:szCs w:val="20"/>
              </w:rPr>
              <w:t>Is there adequate stock of medicines, supplies and equipment available for routine care and management of complications?</w:t>
            </w:r>
          </w:p>
          <w:p w14:paraId="7353DF2A" w14:textId="77777777" w:rsidR="00360A73" w:rsidRPr="002355E1" w:rsidRDefault="00360A73" w:rsidP="000B192B">
            <w:pPr>
              <w:rPr>
                <w:sz w:val="20"/>
                <w:szCs w:val="20"/>
              </w:rPr>
            </w:pPr>
            <w:r w:rsidRPr="4C4804FA">
              <w:rPr>
                <w:sz w:val="20"/>
                <w:szCs w:val="20"/>
              </w:rPr>
              <w:t xml:space="preserve">Appropriate use of partograph and patient medical record? </w:t>
            </w:r>
          </w:p>
        </w:tc>
      </w:tr>
    </w:tbl>
    <w:p w14:paraId="26A6234A" w14:textId="77777777" w:rsidR="00360A73" w:rsidRPr="002355E1" w:rsidRDefault="00360A73" w:rsidP="00360A73">
      <w:pPr>
        <w:rPr>
          <w:sz w:val="20"/>
          <w:szCs w:val="20"/>
        </w:rPr>
      </w:pPr>
    </w:p>
    <w:p w14:paraId="4EA49C2F" w14:textId="77777777" w:rsidR="00360A73" w:rsidRPr="002355E1" w:rsidRDefault="00360A73" w:rsidP="00360A73">
      <w:pPr>
        <w:rPr>
          <w:b/>
          <w:bCs/>
          <w:sz w:val="20"/>
          <w:szCs w:val="20"/>
        </w:rPr>
      </w:pPr>
      <w:r w:rsidRPr="4C4804FA">
        <w:rPr>
          <w:b/>
          <w:bCs/>
          <w:sz w:val="20"/>
          <w:szCs w:val="20"/>
        </w:rPr>
        <w:br w:type="page"/>
      </w:r>
    </w:p>
    <w:p w14:paraId="1C0889CC" w14:textId="77777777" w:rsidR="00360A73" w:rsidRPr="002355E1" w:rsidRDefault="00360A73" w:rsidP="00360A73">
      <w:pPr>
        <w:rPr>
          <w:sz w:val="20"/>
          <w:szCs w:val="20"/>
        </w:rPr>
      </w:pPr>
      <w:r w:rsidRPr="4C4804FA">
        <w:rPr>
          <w:b/>
          <w:bCs/>
          <w:sz w:val="20"/>
          <w:szCs w:val="20"/>
        </w:rPr>
        <w:lastRenderedPageBreak/>
        <w:t>Second stage of labour</w:t>
      </w:r>
    </w:p>
    <w:tbl>
      <w:tblPr>
        <w:tblStyle w:val="TableGrid"/>
        <w:tblW w:w="12957" w:type="dxa"/>
        <w:tblLayout w:type="fixed"/>
        <w:tblLook w:val="04A0" w:firstRow="1" w:lastRow="0" w:firstColumn="1" w:lastColumn="0" w:noHBand="0" w:noVBand="1"/>
      </w:tblPr>
      <w:tblGrid>
        <w:gridCol w:w="1851"/>
        <w:gridCol w:w="1564"/>
        <w:gridCol w:w="2520"/>
        <w:gridCol w:w="1800"/>
        <w:gridCol w:w="1800"/>
        <w:gridCol w:w="1571"/>
        <w:gridCol w:w="1851"/>
      </w:tblGrid>
      <w:tr w:rsidR="00360A73" w:rsidRPr="002355E1" w14:paraId="00A76077" w14:textId="77777777" w:rsidTr="000B192B">
        <w:trPr>
          <w:trHeight w:val="555"/>
        </w:trPr>
        <w:tc>
          <w:tcPr>
            <w:tcW w:w="1851" w:type="dxa"/>
            <w:tcMar>
              <w:left w:w="105" w:type="dxa"/>
              <w:right w:w="105" w:type="dxa"/>
            </w:tcMar>
          </w:tcPr>
          <w:p w14:paraId="0E9B1EF8" w14:textId="77777777" w:rsidR="00360A73" w:rsidRPr="002355E1" w:rsidRDefault="00360A73" w:rsidP="000B192B">
            <w:pPr>
              <w:rPr>
                <w:sz w:val="20"/>
                <w:szCs w:val="20"/>
              </w:rPr>
            </w:pPr>
            <w:r w:rsidRPr="4C4804FA">
              <w:rPr>
                <w:b/>
                <w:bCs/>
                <w:sz w:val="20"/>
                <w:szCs w:val="20"/>
              </w:rPr>
              <w:t>Effective</w:t>
            </w:r>
          </w:p>
        </w:tc>
        <w:tc>
          <w:tcPr>
            <w:tcW w:w="1564" w:type="dxa"/>
            <w:tcMar>
              <w:left w:w="105" w:type="dxa"/>
              <w:right w:w="105" w:type="dxa"/>
            </w:tcMar>
          </w:tcPr>
          <w:p w14:paraId="6FFFCAFC" w14:textId="77777777" w:rsidR="00360A73" w:rsidRPr="002355E1" w:rsidRDefault="00360A73" w:rsidP="000B192B">
            <w:pPr>
              <w:rPr>
                <w:sz w:val="20"/>
                <w:szCs w:val="20"/>
              </w:rPr>
            </w:pPr>
            <w:r w:rsidRPr="4C4804FA">
              <w:rPr>
                <w:b/>
                <w:bCs/>
                <w:sz w:val="20"/>
                <w:szCs w:val="20"/>
              </w:rPr>
              <w:t>Safe</w:t>
            </w:r>
          </w:p>
        </w:tc>
        <w:tc>
          <w:tcPr>
            <w:tcW w:w="2520" w:type="dxa"/>
            <w:tcMar>
              <w:left w:w="105" w:type="dxa"/>
              <w:right w:w="105" w:type="dxa"/>
            </w:tcMar>
          </w:tcPr>
          <w:p w14:paraId="431B1CE8" w14:textId="77777777" w:rsidR="00360A73" w:rsidRPr="002355E1" w:rsidRDefault="00360A73" w:rsidP="000B192B">
            <w:pPr>
              <w:rPr>
                <w:sz w:val="20"/>
                <w:szCs w:val="20"/>
              </w:rPr>
            </w:pPr>
            <w:r w:rsidRPr="4C4804FA">
              <w:rPr>
                <w:b/>
                <w:bCs/>
                <w:sz w:val="20"/>
                <w:szCs w:val="20"/>
              </w:rPr>
              <w:t>People-</w:t>
            </w:r>
            <w:proofErr w:type="spellStart"/>
            <w:r w:rsidRPr="4C4804FA">
              <w:rPr>
                <w:b/>
                <w:bCs/>
                <w:sz w:val="20"/>
                <w:szCs w:val="20"/>
              </w:rPr>
              <w:t>centered</w:t>
            </w:r>
            <w:proofErr w:type="spellEnd"/>
          </w:p>
        </w:tc>
        <w:tc>
          <w:tcPr>
            <w:tcW w:w="1800" w:type="dxa"/>
            <w:tcMar>
              <w:left w:w="105" w:type="dxa"/>
              <w:right w:w="105" w:type="dxa"/>
            </w:tcMar>
          </w:tcPr>
          <w:p w14:paraId="0230D7C3" w14:textId="77777777" w:rsidR="00360A73" w:rsidRPr="002355E1" w:rsidRDefault="00360A73" w:rsidP="000B192B">
            <w:pPr>
              <w:rPr>
                <w:sz w:val="20"/>
                <w:szCs w:val="20"/>
              </w:rPr>
            </w:pPr>
            <w:r w:rsidRPr="4C4804FA">
              <w:rPr>
                <w:b/>
                <w:bCs/>
                <w:sz w:val="20"/>
                <w:szCs w:val="20"/>
              </w:rPr>
              <w:t>Timely</w:t>
            </w:r>
          </w:p>
        </w:tc>
        <w:tc>
          <w:tcPr>
            <w:tcW w:w="1800" w:type="dxa"/>
            <w:tcMar>
              <w:left w:w="105" w:type="dxa"/>
              <w:right w:w="105" w:type="dxa"/>
            </w:tcMar>
          </w:tcPr>
          <w:p w14:paraId="26D20166" w14:textId="77777777" w:rsidR="00360A73" w:rsidRPr="002355E1" w:rsidRDefault="00360A73" w:rsidP="000B192B">
            <w:pPr>
              <w:rPr>
                <w:sz w:val="20"/>
                <w:szCs w:val="20"/>
              </w:rPr>
            </w:pPr>
            <w:r w:rsidRPr="4C4804FA">
              <w:rPr>
                <w:b/>
                <w:bCs/>
                <w:sz w:val="20"/>
                <w:szCs w:val="20"/>
              </w:rPr>
              <w:t>Equitable</w:t>
            </w:r>
          </w:p>
        </w:tc>
        <w:tc>
          <w:tcPr>
            <w:tcW w:w="1571" w:type="dxa"/>
            <w:tcMar>
              <w:left w:w="105" w:type="dxa"/>
              <w:right w:w="105" w:type="dxa"/>
            </w:tcMar>
          </w:tcPr>
          <w:p w14:paraId="618C6A51" w14:textId="77777777" w:rsidR="00360A73" w:rsidRPr="002355E1" w:rsidRDefault="00360A73" w:rsidP="000B192B">
            <w:pPr>
              <w:rPr>
                <w:sz w:val="20"/>
                <w:szCs w:val="20"/>
              </w:rPr>
            </w:pPr>
            <w:r w:rsidRPr="4C4804FA">
              <w:rPr>
                <w:b/>
                <w:bCs/>
                <w:sz w:val="20"/>
                <w:szCs w:val="20"/>
              </w:rPr>
              <w:t xml:space="preserve">Integrated </w:t>
            </w:r>
          </w:p>
        </w:tc>
        <w:tc>
          <w:tcPr>
            <w:tcW w:w="1851" w:type="dxa"/>
            <w:tcMar>
              <w:left w:w="105" w:type="dxa"/>
              <w:right w:w="105" w:type="dxa"/>
            </w:tcMar>
          </w:tcPr>
          <w:p w14:paraId="62D7821C" w14:textId="77777777" w:rsidR="00360A73" w:rsidRPr="002355E1" w:rsidRDefault="00360A73" w:rsidP="000B192B">
            <w:pPr>
              <w:rPr>
                <w:sz w:val="20"/>
                <w:szCs w:val="20"/>
              </w:rPr>
            </w:pPr>
            <w:r w:rsidRPr="4C4804FA">
              <w:rPr>
                <w:b/>
                <w:bCs/>
                <w:sz w:val="20"/>
                <w:szCs w:val="20"/>
              </w:rPr>
              <w:t>Efficient</w:t>
            </w:r>
          </w:p>
        </w:tc>
      </w:tr>
      <w:tr w:rsidR="00360A73" w:rsidRPr="002355E1" w14:paraId="25B12012" w14:textId="77777777" w:rsidTr="000B192B">
        <w:trPr>
          <w:trHeight w:val="1590"/>
        </w:trPr>
        <w:tc>
          <w:tcPr>
            <w:tcW w:w="1851" w:type="dxa"/>
            <w:tcMar>
              <w:left w:w="105" w:type="dxa"/>
              <w:right w:w="105" w:type="dxa"/>
            </w:tcMar>
          </w:tcPr>
          <w:p w14:paraId="302C651C" w14:textId="77777777" w:rsidR="00360A73" w:rsidRPr="002355E1" w:rsidRDefault="00360A73" w:rsidP="000B192B">
            <w:pPr>
              <w:rPr>
                <w:sz w:val="20"/>
                <w:szCs w:val="20"/>
              </w:rPr>
            </w:pPr>
            <w:r w:rsidRPr="4C4804FA">
              <w:rPr>
                <w:sz w:val="20"/>
                <w:szCs w:val="20"/>
              </w:rPr>
              <w:t xml:space="preserve">How is the woman advised to push? </w:t>
            </w:r>
          </w:p>
          <w:p w14:paraId="322FBFA3" w14:textId="77777777" w:rsidR="00360A73" w:rsidRPr="002355E1" w:rsidRDefault="00360A73" w:rsidP="000B192B">
            <w:pPr>
              <w:rPr>
                <w:sz w:val="20"/>
                <w:szCs w:val="20"/>
              </w:rPr>
            </w:pPr>
            <w:r w:rsidRPr="4C4804FA">
              <w:rPr>
                <w:sz w:val="20"/>
                <w:szCs w:val="20"/>
              </w:rPr>
              <w:t xml:space="preserve">Use of non-evidenced interventions such as perineal massage, routine episiotomy or fundal pressure? </w:t>
            </w:r>
          </w:p>
        </w:tc>
        <w:tc>
          <w:tcPr>
            <w:tcW w:w="1564" w:type="dxa"/>
            <w:tcMar>
              <w:left w:w="105" w:type="dxa"/>
              <w:right w:w="105" w:type="dxa"/>
            </w:tcMar>
          </w:tcPr>
          <w:p w14:paraId="6CD794BC" w14:textId="77777777" w:rsidR="00360A73" w:rsidRPr="002355E1" w:rsidRDefault="00360A73" w:rsidP="000B192B">
            <w:pPr>
              <w:rPr>
                <w:sz w:val="20"/>
                <w:szCs w:val="20"/>
              </w:rPr>
            </w:pPr>
            <w:r w:rsidRPr="4C4804FA">
              <w:rPr>
                <w:sz w:val="20"/>
                <w:szCs w:val="20"/>
              </w:rPr>
              <w:t xml:space="preserve">Clean delivery sets available? </w:t>
            </w:r>
          </w:p>
        </w:tc>
        <w:tc>
          <w:tcPr>
            <w:tcW w:w="2520" w:type="dxa"/>
            <w:tcMar>
              <w:left w:w="105" w:type="dxa"/>
              <w:right w:w="105" w:type="dxa"/>
            </w:tcMar>
          </w:tcPr>
          <w:p w14:paraId="2571E18E" w14:textId="77777777" w:rsidR="00360A73" w:rsidRPr="002355E1" w:rsidRDefault="00360A73" w:rsidP="000B192B">
            <w:pPr>
              <w:rPr>
                <w:sz w:val="20"/>
                <w:szCs w:val="20"/>
              </w:rPr>
            </w:pPr>
            <w:r w:rsidRPr="4C4804FA">
              <w:rPr>
                <w:sz w:val="20"/>
                <w:szCs w:val="20"/>
              </w:rPr>
              <w:t xml:space="preserve">How are the woman and her companion counselled on and asked for consent for any needed interventions? </w:t>
            </w:r>
          </w:p>
          <w:p w14:paraId="1CE6BA03" w14:textId="77777777" w:rsidR="00360A73" w:rsidRPr="002355E1" w:rsidRDefault="00360A73" w:rsidP="000B192B">
            <w:pPr>
              <w:rPr>
                <w:sz w:val="20"/>
                <w:szCs w:val="20"/>
              </w:rPr>
            </w:pPr>
            <w:r w:rsidRPr="4C4804FA">
              <w:rPr>
                <w:sz w:val="20"/>
                <w:szCs w:val="20"/>
              </w:rPr>
              <w:t xml:space="preserve">Is the woman able to choose a position of her preference? Is she allowed to eat and drink? </w:t>
            </w:r>
          </w:p>
          <w:p w14:paraId="5A7ACC1F" w14:textId="77777777" w:rsidR="00360A73" w:rsidRPr="002355E1" w:rsidRDefault="00360A73" w:rsidP="000B192B">
            <w:pPr>
              <w:rPr>
                <w:sz w:val="20"/>
                <w:szCs w:val="20"/>
              </w:rPr>
            </w:pPr>
            <w:r w:rsidRPr="4C4804FA">
              <w:rPr>
                <w:sz w:val="20"/>
                <w:szCs w:val="20"/>
              </w:rPr>
              <w:t>What does the delivery space look like in terms of privacy?</w:t>
            </w:r>
          </w:p>
          <w:p w14:paraId="33F5A298" w14:textId="77777777" w:rsidR="00360A73" w:rsidRPr="002355E1" w:rsidRDefault="00360A73" w:rsidP="000B192B">
            <w:pPr>
              <w:rPr>
                <w:sz w:val="20"/>
                <w:szCs w:val="20"/>
              </w:rPr>
            </w:pPr>
            <w:r w:rsidRPr="4C4804FA">
              <w:rPr>
                <w:sz w:val="20"/>
                <w:szCs w:val="20"/>
              </w:rPr>
              <w:t>Is she allowed to have a companion of her choice?</w:t>
            </w:r>
          </w:p>
          <w:p w14:paraId="716B792F" w14:textId="77777777" w:rsidR="00360A73" w:rsidRPr="002355E1" w:rsidRDefault="00360A73" w:rsidP="000B192B">
            <w:pPr>
              <w:rPr>
                <w:sz w:val="20"/>
                <w:szCs w:val="20"/>
              </w:rPr>
            </w:pPr>
            <w:r w:rsidRPr="4C4804FA">
              <w:rPr>
                <w:sz w:val="20"/>
                <w:szCs w:val="20"/>
              </w:rPr>
              <w:t>How are the concerns and questions of the mother and their companions addressed?</w:t>
            </w:r>
          </w:p>
          <w:p w14:paraId="4314E35B" w14:textId="77777777" w:rsidR="00360A73" w:rsidRPr="002355E1" w:rsidRDefault="00360A73" w:rsidP="000B192B">
            <w:pPr>
              <w:rPr>
                <w:sz w:val="20"/>
                <w:szCs w:val="20"/>
              </w:rPr>
            </w:pPr>
            <w:r w:rsidRPr="4C4804FA">
              <w:rPr>
                <w:sz w:val="20"/>
                <w:szCs w:val="20"/>
              </w:rPr>
              <w:t xml:space="preserve">Are the healthcare providers aware of the physical cues of the mother and their companion (nervousness, </w:t>
            </w:r>
            <w:proofErr w:type="gramStart"/>
            <w:r w:rsidRPr="4C4804FA">
              <w:rPr>
                <w:sz w:val="20"/>
                <w:szCs w:val="20"/>
              </w:rPr>
              <w:t>confusion,..</w:t>
            </w:r>
            <w:proofErr w:type="gramEnd"/>
            <w:r w:rsidRPr="4C4804FA">
              <w:rPr>
                <w:sz w:val="20"/>
                <w:szCs w:val="20"/>
              </w:rPr>
              <w:t>)?</w:t>
            </w:r>
          </w:p>
        </w:tc>
        <w:tc>
          <w:tcPr>
            <w:tcW w:w="1800" w:type="dxa"/>
            <w:tcMar>
              <w:left w:w="105" w:type="dxa"/>
              <w:right w:w="105" w:type="dxa"/>
            </w:tcMar>
          </w:tcPr>
          <w:p w14:paraId="1362E776" w14:textId="77777777" w:rsidR="00360A73" w:rsidRPr="002355E1" w:rsidRDefault="00360A73" w:rsidP="000B192B">
            <w:pPr>
              <w:rPr>
                <w:sz w:val="20"/>
                <w:szCs w:val="20"/>
              </w:rPr>
            </w:pPr>
            <w:r w:rsidRPr="4C4804FA">
              <w:rPr>
                <w:sz w:val="20"/>
                <w:szCs w:val="20"/>
              </w:rPr>
              <w:t>In case of emergency are prompt interventions provided? Describe time from onset of emergency and subsequent steps (e.g. time of administration of MgSO4, time of assisted delivery, CS, referral etc)</w:t>
            </w:r>
          </w:p>
        </w:tc>
        <w:tc>
          <w:tcPr>
            <w:tcW w:w="1800" w:type="dxa"/>
            <w:tcMar>
              <w:left w:w="105" w:type="dxa"/>
              <w:right w:w="105" w:type="dxa"/>
            </w:tcMar>
          </w:tcPr>
          <w:p w14:paraId="545665B2" w14:textId="2F2BE544" w:rsidR="00360A73" w:rsidRPr="002355E1" w:rsidRDefault="00360A73" w:rsidP="000B192B">
            <w:pPr>
              <w:rPr>
                <w:sz w:val="20"/>
                <w:szCs w:val="20"/>
              </w:rPr>
            </w:pPr>
            <w:proofErr w:type="gramStart"/>
            <w:r w:rsidRPr="4C4804FA">
              <w:rPr>
                <w:sz w:val="20"/>
                <w:szCs w:val="20"/>
              </w:rPr>
              <w:t>Is</w:t>
            </w:r>
            <w:proofErr w:type="gramEnd"/>
            <w:r w:rsidRPr="4C4804FA">
              <w:rPr>
                <w:sz w:val="20"/>
                <w:szCs w:val="20"/>
              </w:rPr>
              <w:t xml:space="preserve"> a patient withhold from any specific needed interventions (e.g. CS; pain relief) because of inability to pay, cultural or social assumptions or other reasons?</w:t>
            </w:r>
          </w:p>
        </w:tc>
        <w:tc>
          <w:tcPr>
            <w:tcW w:w="1571" w:type="dxa"/>
            <w:tcMar>
              <w:left w:w="105" w:type="dxa"/>
              <w:right w:w="105" w:type="dxa"/>
            </w:tcMar>
          </w:tcPr>
          <w:p w14:paraId="1188309D" w14:textId="77777777" w:rsidR="00360A73" w:rsidRPr="002355E1" w:rsidRDefault="00360A73" w:rsidP="000B192B">
            <w:pPr>
              <w:rPr>
                <w:sz w:val="20"/>
                <w:szCs w:val="20"/>
              </w:rPr>
            </w:pPr>
            <w:r w:rsidRPr="4C4804FA">
              <w:rPr>
                <w:sz w:val="20"/>
                <w:szCs w:val="20"/>
              </w:rPr>
              <w:t>In case of needed referral, how is the referral organized in terms of transport, communication with the receiving facility, etc?</w:t>
            </w:r>
          </w:p>
        </w:tc>
        <w:tc>
          <w:tcPr>
            <w:tcW w:w="1851" w:type="dxa"/>
            <w:tcMar>
              <w:left w:w="105" w:type="dxa"/>
              <w:right w:w="105" w:type="dxa"/>
            </w:tcMar>
          </w:tcPr>
          <w:p w14:paraId="30BDAD6F" w14:textId="77777777" w:rsidR="00360A73" w:rsidRPr="002355E1" w:rsidRDefault="00360A73" w:rsidP="000B192B">
            <w:pPr>
              <w:rPr>
                <w:sz w:val="20"/>
                <w:szCs w:val="20"/>
              </w:rPr>
            </w:pPr>
            <w:r w:rsidRPr="4C4804FA">
              <w:rPr>
                <w:sz w:val="20"/>
                <w:szCs w:val="20"/>
              </w:rPr>
              <w:t>Is there adequate stock of medicines, supplies and equipment available for routine care and management of complications?</w:t>
            </w:r>
          </w:p>
          <w:p w14:paraId="77B35037" w14:textId="77777777" w:rsidR="00360A73" w:rsidRPr="002355E1" w:rsidRDefault="00360A73" w:rsidP="000B192B">
            <w:pPr>
              <w:rPr>
                <w:sz w:val="20"/>
                <w:szCs w:val="20"/>
              </w:rPr>
            </w:pPr>
            <w:r w:rsidRPr="4C4804FA">
              <w:rPr>
                <w:sz w:val="20"/>
                <w:szCs w:val="20"/>
              </w:rPr>
              <w:t>Appropriate use of partograph en patient medical record?</w:t>
            </w:r>
          </w:p>
          <w:p w14:paraId="35194677" w14:textId="77777777" w:rsidR="00360A73" w:rsidRPr="002355E1" w:rsidRDefault="00360A73" w:rsidP="000B192B">
            <w:pPr>
              <w:rPr>
                <w:sz w:val="20"/>
                <w:szCs w:val="20"/>
              </w:rPr>
            </w:pPr>
          </w:p>
        </w:tc>
      </w:tr>
    </w:tbl>
    <w:p w14:paraId="1728080A" w14:textId="77777777" w:rsidR="00360A73" w:rsidRPr="002355E1" w:rsidRDefault="00360A73" w:rsidP="00360A73">
      <w:pPr>
        <w:rPr>
          <w:sz w:val="20"/>
          <w:szCs w:val="20"/>
        </w:rPr>
      </w:pPr>
    </w:p>
    <w:p w14:paraId="75C935A1" w14:textId="77777777" w:rsidR="00360A73" w:rsidRPr="002355E1" w:rsidRDefault="00360A73" w:rsidP="00360A73">
      <w:pPr>
        <w:rPr>
          <w:b/>
          <w:bCs/>
          <w:sz w:val="20"/>
          <w:szCs w:val="20"/>
        </w:rPr>
      </w:pPr>
      <w:r w:rsidRPr="4C4804FA">
        <w:rPr>
          <w:b/>
          <w:bCs/>
          <w:sz w:val="20"/>
          <w:szCs w:val="20"/>
        </w:rPr>
        <w:br w:type="page"/>
      </w:r>
    </w:p>
    <w:p w14:paraId="431B6510" w14:textId="77777777" w:rsidR="00360A73" w:rsidRPr="002355E1" w:rsidRDefault="00360A73" w:rsidP="00360A73">
      <w:pPr>
        <w:rPr>
          <w:sz w:val="20"/>
          <w:szCs w:val="20"/>
        </w:rPr>
      </w:pPr>
      <w:r w:rsidRPr="4C4804FA">
        <w:rPr>
          <w:b/>
          <w:bCs/>
          <w:sz w:val="20"/>
          <w:szCs w:val="20"/>
        </w:rPr>
        <w:lastRenderedPageBreak/>
        <w:t>Third stage of labour</w:t>
      </w:r>
    </w:p>
    <w:tbl>
      <w:tblPr>
        <w:tblStyle w:val="TableGrid"/>
        <w:tblW w:w="0" w:type="auto"/>
        <w:tblLayout w:type="fixed"/>
        <w:tblLook w:val="04A0" w:firstRow="1" w:lastRow="0" w:firstColumn="1" w:lastColumn="0" w:noHBand="0" w:noVBand="1"/>
      </w:tblPr>
      <w:tblGrid>
        <w:gridCol w:w="1851"/>
        <w:gridCol w:w="1851"/>
        <w:gridCol w:w="1851"/>
        <w:gridCol w:w="1851"/>
        <w:gridCol w:w="1851"/>
        <w:gridCol w:w="1851"/>
        <w:gridCol w:w="1851"/>
      </w:tblGrid>
      <w:tr w:rsidR="00360A73" w:rsidRPr="002355E1" w14:paraId="747B1936" w14:textId="77777777" w:rsidTr="000B192B">
        <w:trPr>
          <w:trHeight w:val="555"/>
        </w:trPr>
        <w:tc>
          <w:tcPr>
            <w:tcW w:w="1851" w:type="dxa"/>
            <w:tcMar>
              <w:left w:w="105" w:type="dxa"/>
              <w:right w:w="105" w:type="dxa"/>
            </w:tcMar>
          </w:tcPr>
          <w:p w14:paraId="0D00EF28" w14:textId="77777777" w:rsidR="00360A73" w:rsidRPr="002355E1" w:rsidRDefault="00360A73" w:rsidP="000B192B">
            <w:pPr>
              <w:rPr>
                <w:sz w:val="20"/>
                <w:szCs w:val="20"/>
              </w:rPr>
            </w:pPr>
            <w:r w:rsidRPr="4C4804FA">
              <w:rPr>
                <w:b/>
                <w:bCs/>
                <w:sz w:val="20"/>
                <w:szCs w:val="20"/>
              </w:rPr>
              <w:t>Effective</w:t>
            </w:r>
          </w:p>
        </w:tc>
        <w:tc>
          <w:tcPr>
            <w:tcW w:w="1851" w:type="dxa"/>
            <w:tcMar>
              <w:left w:w="105" w:type="dxa"/>
              <w:right w:w="105" w:type="dxa"/>
            </w:tcMar>
          </w:tcPr>
          <w:p w14:paraId="77E38AEC" w14:textId="77777777" w:rsidR="00360A73" w:rsidRPr="002355E1" w:rsidRDefault="00360A73" w:rsidP="000B192B">
            <w:pPr>
              <w:rPr>
                <w:sz w:val="20"/>
                <w:szCs w:val="20"/>
              </w:rPr>
            </w:pPr>
            <w:r w:rsidRPr="4C4804FA">
              <w:rPr>
                <w:b/>
                <w:bCs/>
                <w:sz w:val="20"/>
                <w:szCs w:val="20"/>
              </w:rPr>
              <w:t>Safe</w:t>
            </w:r>
          </w:p>
        </w:tc>
        <w:tc>
          <w:tcPr>
            <w:tcW w:w="1851" w:type="dxa"/>
            <w:tcMar>
              <w:left w:w="105" w:type="dxa"/>
              <w:right w:w="105" w:type="dxa"/>
            </w:tcMar>
          </w:tcPr>
          <w:p w14:paraId="6F55852E" w14:textId="77777777" w:rsidR="00360A73" w:rsidRPr="002355E1" w:rsidRDefault="00360A73" w:rsidP="000B192B">
            <w:pPr>
              <w:rPr>
                <w:sz w:val="20"/>
                <w:szCs w:val="20"/>
              </w:rPr>
            </w:pPr>
            <w:r w:rsidRPr="4C4804FA">
              <w:rPr>
                <w:b/>
                <w:bCs/>
                <w:sz w:val="20"/>
                <w:szCs w:val="20"/>
              </w:rPr>
              <w:t>People-</w:t>
            </w:r>
            <w:proofErr w:type="spellStart"/>
            <w:r w:rsidRPr="4C4804FA">
              <w:rPr>
                <w:b/>
                <w:bCs/>
                <w:sz w:val="20"/>
                <w:szCs w:val="20"/>
              </w:rPr>
              <w:t>centered</w:t>
            </w:r>
            <w:proofErr w:type="spellEnd"/>
          </w:p>
        </w:tc>
        <w:tc>
          <w:tcPr>
            <w:tcW w:w="1851" w:type="dxa"/>
            <w:tcMar>
              <w:left w:w="105" w:type="dxa"/>
              <w:right w:w="105" w:type="dxa"/>
            </w:tcMar>
          </w:tcPr>
          <w:p w14:paraId="3EE322E2" w14:textId="77777777" w:rsidR="00360A73" w:rsidRPr="002355E1" w:rsidRDefault="00360A73" w:rsidP="000B192B">
            <w:pPr>
              <w:rPr>
                <w:sz w:val="20"/>
                <w:szCs w:val="20"/>
              </w:rPr>
            </w:pPr>
            <w:r w:rsidRPr="4C4804FA">
              <w:rPr>
                <w:b/>
                <w:bCs/>
                <w:sz w:val="20"/>
                <w:szCs w:val="20"/>
              </w:rPr>
              <w:t>Timely</w:t>
            </w:r>
          </w:p>
        </w:tc>
        <w:tc>
          <w:tcPr>
            <w:tcW w:w="1851" w:type="dxa"/>
            <w:tcMar>
              <w:left w:w="105" w:type="dxa"/>
              <w:right w:w="105" w:type="dxa"/>
            </w:tcMar>
          </w:tcPr>
          <w:p w14:paraId="2ABE049B" w14:textId="77777777" w:rsidR="00360A73" w:rsidRPr="002355E1" w:rsidRDefault="00360A73" w:rsidP="000B192B">
            <w:pPr>
              <w:rPr>
                <w:sz w:val="20"/>
                <w:szCs w:val="20"/>
              </w:rPr>
            </w:pPr>
            <w:r w:rsidRPr="4C4804FA">
              <w:rPr>
                <w:b/>
                <w:bCs/>
                <w:sz w:val="20"/>
                <w:szCs w:val="20"/>
              </w:rPr>
              <w:t>Equitable</w:t>
            </w:r>
          </w:p>
        </w:tc>
        <w:tc>
          <w:tcPr>
            <w:tcW w:w="1851" w:type="dxa"/>
            <w:tcMar>
              <w:left w:w="105" w:type="dxa"/>
              <w:right w:w="105" w:type="dxa"/>
            </w:tcMar>
          </w:tcPr>
          <w:p w14:paraId="56C3733E" w14:textId="77777777" w:rsidR="00360A73" w:rsidRPr="002355E1" w:rsidRDefault="00360A73" w:rsidP="000B192B">
            <w:pPr>
              <w:rPr>
                <w:sz w:val="20"/>
                <w:szCs w:val="20"/>
              </w:rPr>
            </w:pPr>
            <w:r w:rsidRPr="4C4804FA">
              <w:rPr>
                <w:b/>
                <w:bCs/>
                <w:sz w:val="20"/>
                <w:szCs w:val="20"/>
              </w:rPr>
              <w:t xml:space="preserve">Integrated </w:t>
            </w:r>
          </w:p>
        </w:tc>
        <w:tc>
          <w:tcPr>
            <w:tcW w:w="1851" w:type="dxa"/>
            <w:tcMar>
              <w:left w:w="105" w:type="dxa"/>
              <w:right w:w="105" w:type="dxa"/>
            </w:tcMar>
          </w:tcPr>
          <w:p w14:paraId="2328EF8F" w14:textId="77777777" w:rsidR="00360A73" w:rsidRPr="002355E1" w:rsidRDefault="00360A73" w:rsidP="000B192B">
            <w:pPr>
              <w:rPr>
                <w:sz w:val="20"/>
                <w:szCs w:val="20"/>
              </w:rPr>
            </w:pPr>
            <w:r w:rsidRPr="4C4804FA">
              <w:rPr>
                <w:b/>
                <w:bCs/>
                <w:sz w:val="20"/>
                <w:szCs w:val="20"/>
              </w:rPr>
              <w:t>Efficient</w:t>
            </w:r>
          </w:p>
        </w:tc>
      </w:tr>
      <w:tr w:rsidR="00360A73" w:rsidRPr="002355E1" w14:paraId="1B27D13B" w14:textId="77777777" w:rsidTr="000B192B">
        <w:trPr>
          <w:trHeight w:val="1590"/>
        </w:trPr>
        <w:tc>
          <w:tcPr>
            <w:tcW w:w="1851" w:type="dxa"/>
            <w:tcMar>
              <w:left w:w="105" w:type="dxa"/>
              <w:right w:w="105" w:type="dxa"/>
            </w:tcMar>
          </w:tcPr>
          <w:p w14:paraId="31832BC6" w14:textId="77777777" w:rsidR="00360A73" w:rsidRPr="002355E1" w:rsidRDefault="00360A73" w:rsidP="000B192B">
            <w:pPr>
              <w:rPr>
                <w:sz w:val="20"/>
                <w:szCs w:val="20"/>
              </w:rPr>
            </w:pPr>
            <w:r w:rsidRPr="4C4804FA">
              <w:rPr>
                <w:sz w:val="20"/>
                <w:szCs w:val="20"/>
              </w:rPr>
              <w:t xml:space="preserve">How is the third stage managed? (active management, e.g. uterotonics, controlled cord-traction?) </w:t>
            </w:r>
          </w:p>
          <w:p w14:paraId="103307DA" w14:textId="77777777" w:rsidR="00360A73" w:rsidRPr="002355E1" w:rsidRDefault="00360A73" w:rsidP="000B192B">
            <w:pPr>
              <w:rPr>
                <w:sz w:val="20"/>
                <w:szCs w:val="20"/>
              </w:rPr>
            </w:pPr>
            <w:r w:rsidRPr="4C4804FA">
              <w:rPr>
                <w:sz w:val="20"/>
                <w:szCs w:val="20"/>
              </w:rPr>
              <w:t>Delayed umbilical cord clamping (between 1-3 minutes) to improve infant nutrition outcomes</w:t>
            </w:r>
          </w:p>
        </w:tc>
        <w:tc>
          <w:tcPr>
            <w:tcW w:w="1851" w:type="dxa"/>
            <w:tcMar>
              <w:left w:w="105" w:type="dxa"/>
              <w:right w:w="105" w:type="dxa"/>
            </w:tcMar>
          </w:tcPr>
          <w:p w14:paraId="10C0DD29" w14:textId="77777777" w:rsidR="00360A73" w:rsidRPr="002355E1" w:rsidRDefault="00360A73" w:rsidP="000B192B">
            <w:pPr>
              <w:rPr>
                <w:sz w:val="20"/>
                <w:szCs w:val="20"/>
              </w:rPr>
            </w:pPr>
            <w:r w:rsidRPr="4C4804FA">
              <w:rPr>
                <w:sz w:val="20"/>
                <w:szCs w:val="20"/>
              </w:rPr>
              <w:t>Describe hygiene practices around suturing</w:t>
            </w:r>
          </w:p>
        </w:tc>
        <w:tc>
          <w:tcPr>
            <w:tcW w:w="1851" w:type="dxa"/>
            <w:tcMar>
              <w:left w:w="105" w:type="dxa"/>
              <w:right w:w="105" w:type="dxa"/>
            </w:tcMar>
          </w:tcPr>
          <w:p w14:paraId="51F132C1" w14:textId="77777777" w:rsidR="00360A73" w:rsidRPr="002355E1" w:rsidRDefault="00360A73" w:rsidP="000B192B">
            <w:pPr>
              <w:rPr>
                <w:sz w:val="20"/>
                <w:szCs w:val="20"/>
              </w:rPr>
            </w:pPr>
            <w:r w:rsidRPr="4C4804FA">
              <w:rPr>
                <w:sz w:val="20"/>
                <w:szCs w:val="20"/>
              </w:rPr>
              <w:t xml:space="preserve">How are the woman and her companion counselled on and asked for consent for any needed interventions? </w:t>
            </w:r>
          </w:p>
          <w:p w14:paraId="2D34ED2E" w14:textId="77777777" w:rsidR="00360A73" w:rsidRPr="002355E1" w:rsidRDefault="00360A73" w:rsidP="000B192B">
            <w:pPr>
              <w:rPr>
                <w:sz w:val="20"/>
                <w:szCs w:val="20"/>
              </w:rPr>
            </w:pPr>
            <w:r w:rsidRPr="4C4804FA">
              <w:rPr>
                <w:sz w:val="20"/>
                <w:szCs w:val="20"/>
              </w:rPr>
              <w:t>How are the concerns and questions of the mother and their companions addressed?</w:t>
            </w:r>
          </w:p>
          <w:p w14:paraId="627BDA19" w14:textId="77777777" w:rsidR="00360A73" w:rsidRPr="002355E1" w:rsidRDefault="00360A73" w:rsidP="000B192B">
            <w:pPr>
              <w:rPr>
                <w:sz w:val="20"/>
                <w:szCs w:val="20"/>
              </w:rPr>
            </w:pPr>
            <w:r w:rsidRPr="4C4804FA">
              <w:rPr>
                <w:sz w:val="20"/>
                <w:szCs w:val="20"/>
              </w:rPr>
              <w:t xml:space="preserve">Are the healthcare providers aware of the physical cues of the mother and their companion (nervousness, </w:t>
            </w:r>
            <w:proofErr w:type="gramStart"/>
            <w:r w:rsidRPr="4C4804FA">
              <w:rPr>
                <w:sz w:val="20"/>
                <w:szCs w:val="20"/>
              </w:rPr>
              <w:t>confusion,..</w:t>
            </w:r>
            <w:proofErr w:type="gramEnd"/>
            <w:r w:rsidRPr="4C4804FA">
              <w:rPr>
                <w:sz w:val="20"/>
                <w:szCs w:val="20"/>
              </w:rPr>
              <w:t>)?</w:t>
            </w:r>
          </w:p>
          <w:p w14:paraId="446AC97F" w14:textId="77777777" w:rsidR="00360A73" w:rsidRPr="002355E1" w:rsidRDefault="00360A73" w:rsidP="000B192B">
            <w:pPr>
              <w:rPr>
                <w:sz w:val="20"/>
                <w:szCs w:val="20"/>
              </w:rPr>
            </w:pPr>
          </w:p>
        </w:tc>
        <w:tc>
          <w:tcPr>
            <w:tcW w:w="1851" w:type="dxa"/>
            <w:tcMar>
              <w:left w:w="105" w:type="dxa"/>
              <w:right w:w="105" w:type="dxa"/>
            </w:tcMar>
          </w:tcPr>
          <w:p w14:paraId="4FC0F3DD" w14:textId="77777777" w:rsidR="00360A73" w:rsidRPr="002355E1" w:rsidRDefault="00360A73" w:rsidP="000B192B">
            <w:pPr>
              <w:rPr>
                <w:sz w:val="20"/>
                <w:szCs w:val="20"/>
              </w:rPr>
            </w:pPr>
            <w:r w:rsidRPr="4C4804FA">
              <w:rPr>
                <w:sz w:val="20"/>
                <w:szCs w:val="20"/>
              </w:rPr>
              <w:t>In case of emergency are prompt interventions provided? Describe time from onset of emergency and subsequent steps (e.g. iv-lines, oxygen, additional uterotonics, arrival in theatre, referral)</w:t>
            </w:r>
          </w:p>
        </w:tc>
        <w:tc>
          <w:tcPr>
            <w:tcW w:w="1851" w:type="dxa"/>
            <w:tcMar>
              <w:left w:w="105" w:type="dxa"/>
              <w:right w:w="105" w:type="dxa"/>
            </w:tcMar>
          </w:tcPr>
          <w:p w14:paraId="38584040" w14:textId="77777777" w:rsidR="00360A73" w:rsidRPr="002355E1" w:rsidRDefault="00360A73" w:rsidP="000B192B">
            <w:pPr>
              <w:rPr>
                <w:sz w:val="20"/>
                <w:szCs w:val="20"/>
              </w:rPr>
            </w:pPr>
            <w:r w:rsidRPr="4C4804FA">
              <w:rPr>
                <w:sz w:val="20"/>
                <w:szCs w:val="20"/>
              </w:rPr>
              <w:t>Is a patient withheld from any specific needed interventions (e.g. suturing; pain relief) because of inability to pay, cultural or social assumptions or other reasons?</w:t>
            </w:r>
          </w:p>
        </w:tc>
        <w:tc>
          <w:tcPr>
            <w:tcW w:w="1851" w:type="dxa"/>
            <w:tcMar>
              <w:left w:w="105" w:type="dxa"/>
              <w:right w:w="105" w:type="dxa"/>
            </w:tcMar>
          </w:tcPr>
          <w:p w14:paraId="2CA59E5C" w14:textId="77777777" w:rsidR="00360A73" w:rsidRPr="002355E1" w:rsidRDefault="00360A73" w:rsidP="000B192B">
            <w:pPr>
              <w:rPr>
                <w:sz w:val="20"/>
                <w:szCs w:val="20"/>
              </w:rPr>
            </w:pPr>
            <w:r w:rsidRPr="4C4804FA">
              <w:rPr>
                <w:sz w:val="20"/>
                <w:szCs w:val="20"/>
              </w:rPr>
              <w:t>In case of needed referral, how is the referral organized in terms of transport, communication with the receiving facility, etc?</w:t>
            </w:r>
          </w:p>
        </w:tc>
        <w:tc>
          <w:tcPr>
            <w:tcW w:w="1851" w:type="dxa"/>
            <w:tcMar>
              <w:left w:w="105" w:type="dxa"/>
              <w:right w:w="105" w:type="dxa"/>
            </w:tcMar>
          </w:tcPr>
          <w:p w14:paraId="68B8F15B" w14:textId="77777777" w:rsidR="00360A73" w:rsidRPr="002355E1" w:rsidRDefault="00360A73" w:rsidP="000B192B">
            <w:pPr>
              <w:rPr>
                <w:sz w:val="20"/>
                <w:szCs w:val="20"/>
              </w:rPr>
            </w:pPr>
            <w:r w:rsidRPr="4C4804FA">
              <w:rPr>
                <w:sz w:val="20"/>
                <w:szCs w:val="20"/>
              </w:rPr>
              <w:t>Is there adequate stock of medicines, supplies and equipment available for routine care and management of complications?</w:t>
            </w:r>
          </w:p>
          <w:p w14:paraId="1A102A45" w14:textId="77777777" w:rsidR="00360A73" w:rsidRPr="002355E1" w:rsidRDefault="00360A73" w:rsidP="000B192B">
            <w:pPr>
              <w:rPr>
                <w:sz w:val="20"/>
                <w:szCs w:val="20"/>
              </w:rPr>
            </w:pPr>
            <w:r w:rsidRPr="4C4804FA">
              <w:rPr>
                <w:sz w:val="20"/>
                <w:szCs w:val="20"/>
              </w:rPr>
              <w:t>Are details of the delivery documented for the HMIS and how (e.g. delivery book, computer?)</w:t>
            </w:r>
          </w:p>
          <w:p w14:paraId="7932565B" w14:textId="77777777" w:rsidR="00360A73" w:rsidRPr="002355E1" w:rsidRDefault="00360A73" w:rsidP="000B192B">
            <w:pPr>
              <w:rPr>
                <w:sz w:val="20"/>
                <w:szCs w:val="20"/>
              </w:rPr>
            </w:pPr>
          </w:p>
        </w:tc>
      </w:tr>
    </w:tbl>
    <w:p w14:paraId="619274C3" w14:textId="77777777" w:rsidR="00360A73" w:rsidRPr="002355E1" w:rsidRDefault="00360A73" w:rsidP="00360A73">
      <w:pPr>
        <w:rPr>
          <w:b/>
          <w:bCs/>
          <w:sz w:val="20"/>
          <w:szCs w:val="20"/>
        </w:rPr>
      </w:pPr>
      <w:r w:rsidRPr="4C4804FA">
        <w:rPr>
          <w:b/>
          <w:bCs/>
          <w:sz w:val="20"/>
          <w:szCs w:val="20"/>
        </w:rPr>
        <w:br w:type="page"/>
      </w:r>
    </w:p>
    <w:p w14:paraId="4A963CBF" w14:textId="77777777" w:rsidR="00360A73" w:rsidRPr="002355E1" w:rsidRDefault="00360A73" w:rsidP="00360A73">
      <w:pPr>
        <w:rPr>
          <w:sz w:val="20"/>
          <w:szCs w:val="20"/>
        </w:rPr>
      </w:pPr>
      <w:r w:rsidRPr="4C4804FA">
        <w:rPr>
          <w:b/>
          <w:bCs/>
          <w:sz w:val="20"/>
          <w:szCs w:val="20"/>
        </w:rPr>
        <w:lastRenderedPageBreak/>
        <w:t>Routine newborn care</w:t>
      </w:r>
    </w:p>
    <w:tbl>
      <w:tblPr>
        <w:tblStyle w:val="TableGrid"/>
        <w:tblW w:w="0" w:type="auto"/>
        <w:tblLayout w:type="fixed"/>
        <w:tblLook w:val="04A0" w:firstRow="1" w:lastRow="0" w:firstColumn="1" w:lastColumn="0" w:noHBand="0" w:noVBand="1"/>
      </w:tblPr>
      <w:tblGrid>
        <w:gridCol w:w="1851"/>
        <w:gridCol w:w="1851"/>
        <w:gridCol w:w="1851"/>
        <w:gridCol w:w="1851"/>
        <w:gridCol w:w="1851"/>
        <w:gridCol w:w="1851"/>
        <w:gridCol w:w="1851"/>
      </w:tblGrid>
      <w:tr w:rsidR="00360A73" w:rsidRPr="002355E1" w14:paraId="54AC44E1" w14:textId="77777777" w:rsidTr="000B192B">
        <w:trPr>
          <w:trHeight w:val="555"/>
        </w:trPr>
        <w:tc>
          <w:tcPr>
            <w:tcW w:w="1851" w:type="dxa"/>
            <w:tcMar>
              <w:left w:w="105" w:type="dxa"/>
              <w:right w:w="105" w:type="dxa"/>
            </w:tcMar>
          </w:tcPr>
          <w:p w14:paraId="00A55869" w14:textId="77777777" w:rsidR="00360A73" w:rsidRPr="002355E1" w:rsidRDefault="00360A73" w:rsidP="000B192B">
            <w:pPr>
              <w:rPr>
                <w:sz w:val="20"/>
                <w:szCs w:val="20"/>
              </w:rPr>
            </w:pPr>
            <w:r w:rsidRPr="4C4804FA">
              <w:rPr>
                <w:b/>
                <w:bCs/>
                <w:sz w:val="20"/>
                <w:szCs w:val="20"/>
              </w:rPr>
              <w:t>Effective</w:t>
            </w:r>
          </w:p>
        </w:tc>
        <w:tc>
          <w:tcPr>
            <w:tcW w:w="1851" w:type="dxa"/>
            <w:tcMar>
              <w:left w:w="105" w:type="dxa"/>
              <w:right w:w="105" w:type="dxa"/>
            </w:tcMar>
          </w:tcPr>
          <w:p w14:paraId="623D72A2" w14:textId="77777777" w:rsidR="00360A73" w:rsidRPr="002355E1" w:rsidRDefault="00360A73" w:rsidP="000B192B">
            <w:pPr>
              <w:rPr>
                <w:sz w:val="20"/>
                <w:szCs w:val="20"/>
              </w:rPr>
            </w:pPr>
            <w:r w:rsidRPr="4C4804FA">
              <w:rPr>
                <w:b/>
                <w:bCs/>
                <w:sz w:val="20"/>
                <w:szCs w:val="20"/>
              </w:rPr>
              <w:t>Safe</w:t>
            </w:r>
          </w:p>
        </w:tc>
        <w:tc>
          <w:tcPr>
            <w:tcW w:w="1851" w:type="dxa"/>
            <w:tcMar>
              <w:left w:w="105" w:type="dxa"/>
              <w:right w:w="105" w:type="dxa"/>
            </w:tcMar>
          </w:tcPr>
          <w:p w14:paraId="6A639D6C" w14:textId="77777777" w:rsidR="00360A73" w:rsidRPr="002355E1" w:rsidRDefault="00360A73" w:rsidP="000B192B">
            <w:pPr>
              <w:rPr>
                <w:sz w:val="20"/>
                <w:szCs w:val="20"/>
              </w:rPr>
            </w:pPr>
            <w:r w:rsidRPr="4C4804FA">
              <w:rPr>
                <w:b/>
                <w:bCs/>
                <w:sz w:val="20"/>
                <w:szCs w:val="20"/>
              </w:rPr>
              <w:t>People-</w:t>
            </w:r>
            <w:proofErr w:type="spellStart"/>
            <w:r w:rsidRPr="4C4804FA">
              <w:rPr>
                <w:b/>
                <w:bCs/>
                <w:sz w:val="20"/>
                <w:szCs w:val="20"/>
              </w:rPr>
              <w:t>centered</w:t>
            </w:r>
            <w:proofErr w:type="spellEnd"/>
          </w:p>
        </w:tc>
        <w:tc>
          <w:tcPr>
            <w:tcW w:w="1851" w:type="dxa"/>
            <w:tcMar>
              <w:left w:w="105" w:type="dxa"/>
              <w:right w:w="105" w:type="dxa"/>
            </w:tcMar>
          </w:tcPr>
          <w:p w14:paraId="0A9B251C" w14:textId="77777777" w:rsidR="00360A73" w:rsidRPr="002355E1" w:rsidRDefault="00360A73" w:rsidP="000B192B">
            <w:pPr>
              <w:rPr>
                <w:sz w:val="20"/>
                <w:szCs w:val="20"/>
              </w:rPr>
            </w:pPr>
            <w:r w:rsidRPr="4C4804FA">
              <w:rPr>
                <w:b/>
                <w:bCs/>
                <w:sz w:val="20"/>
                <w:szCs w:val="20"/>
              </w:rPr>
              <w:t>Timely</w:t>
            </w:r>
          </w:p>
        </w:tc>
        <w:tc>
          <w:tcPr>
            <w:tcW w:w="1851" w:type="dxa"/>
            <w:tcMar>
              <w:left w:w="105" w:type="dxa"/>
              <w:right w:w="105" w:type="dxa"/>
            </w:tcMar>
          </w:tcPr>
          <w:p w14:paraId="7CEB53B9" w14:textId="77777777" w:rsidR="00360A73" w:rsidRPr="002355E1" w:rsidRDefault="00360A73" w:rsidP="000B192B">
            <w:pPr>
              <w:rPr>
                <w:sz w:val="20"/>
                <w:szCs w:val="20"/>
              </w:rPr>
            </w:pPr>
            <w:r w:rsidRPr="4C4804FA">
              <w:rPr>
                <w:b/>
                <w:bCs/>
                <w:sz w:val="20"/>
                <w:szCs w:val="20"/>
              </w:rPr>
              <w:t>Equitable</w:t>
            </w:r>
          </w:p>
        </w:tc>
        <w:tc>
          <w:tcPr>
            <w:tcW w:w="1851" w:type="dxa"/>
            <w:tcMar>
              <w:left w:w="105" w:type="dxa"/>
              <w:right w:w="105" w:type="dxa"/>
            </w:tcMar>
          </w:tcPr>
          <w:p w14:paraId="6AF7D505" w14:textId="77777777" w:rsidR="00360A73" w:rsidRPr="002355E1" w:rsidRDefault="00360A73" w:rsidP="000B192B">
            <w:pPr>
              <w:rPr>
                <w:sz w:val="20"/>
                <w:szCs w:val="20"/>
              </w:rPr>
            </w:pPr>
            <w:r w:rsidRPr="4C4804FA">
              <w:rPr>
                <w:b/>
                <w:bCs/>
                <w:sz w:val="20"/>
                <w:szCs w:val="20"/>
              </w:rPr>
              <w:t xml:space="preserve">Integrated </w:t>
            </w:r>
          </w:p>
        </w:tc>
        <w:tc>
          <w:tcPr>
            <w:tcW w:w="1851" w:type="dxa"/>
            <w:tcMar>
              <w:left w:w="105" w:type="dxa"/>
              <w:right w:w="105" w:type="dxa"/>
            </w:tcMar>
          </w:tcPr>
          <w:p w14:paraId="40B4018D" w14:textId="77777777" w:rsidR="00360A73" w:rsidRPr="002355E1" w:rsidRDefault="00360A73" w:rsidP="000B192B">
            <w:pPr>
              <w:rPr>
                <w:sz w:val="20"/>
                <w:szCs w:val="20"/>
              </w:rPr>
            </w:pPr>
            <w:r w:rsidRPr="4C4804FA">
              <w:rPr>
                <w:b/>
                <w:bCs/>
                <w:sz w:val="20"/>
                <w:szCs w:val="20"/>
              </w:rPr>
              <w:t>Efficient</w:t>
            </w:r>
          </w:p>
        </w:tc>
      </w:tr>
      <w:tr w:rsidR="00360A73" w:rsidRPr="002355E1" w14:paraId="567020CE" w14:textId="77777777" w:rsidTr="000B192B">
        <w:trPr>
          <w:trHeight w:val="1590"/>
        </w:trPr>
        <w:tc>
          <w:tcPr>
            <w:tcW w:w="1851" w:type="dxa"/>
            <w:tcMar>
              <w:left w:w="105" w:type="dxa"/>
              <w:right w:w="105" w:type="dxa"/>
            </w:tcMar>
          </w:tcPr>
          <w:p w14:paraId="6FDB5097" w14:textId="77777777" w:rsidR="00360A73" w:rsidRPr="002355E1" w:rsidRDefault="00360A73" w:rsidP="000B192B">
            <w:pPr>
              <w:rPr>
                <w:sz w:val="20"/>
                <w:szCs w:val="20"/>
              </w:rPr>
            </w:pPr>
            <w:r w:rsidRPr="4C4804FA">
              <w:rPr>
                <w:sz w:val="20"/>
                <w:szCs w:val="20"/>
              </w:rPr>
              <w:t>What is done to the spontaneously breathing newborn directly after birth?</w:t>
            </w:r>
          </w:p>
          <w:p w14:paraId="4BAF9D6D" w14:textId="77777777" w:rsidR="00360A73" w:rsidRPr="002355E1" w:rsidRDefault="00360A73" w:rsidP="000B192B">
            <w:pPr>
              <w:rPr>
                <w:sz w:val="20"/>
                <w:szCs w:val="20"/>
              </w:rPr>
            </w:pPr>
            <w:r w:rsidRPr="4C4804FA">
              <w:rPr>
                <w:sz w:val="20"/>
                <w:szCs w:val="20"/>
              </w:rPr>
              <w:t>(immediate skin-to-skin contact, thermal care/hat, non-evidenced interventions such as routine nasal or oral suction, slapping on the back, etc?)</w:t>
            </w:r>
          </w:p>
        </w:tc>
        <w:tc>
          <w:tcPr>
            <w:tcW w:w="1851" w:type="dxa"/>
            <w:tcMar>
              <w:left w:w="105" w:type="dxa"/>
              <w:right w:w="105" w:type="dxa"/>
            </w:tcMar>
          </w:tcPr>
          <w:p w14:paraId="2B374015" w14:textId="77777777" w:rsidR="00360A73" w:rsidRPr="002355E1" w:rsidRDefault="00360A73" w:rsidP="000B192B">
            <w:pPr>
              <w:rPr>
                <w:sz w:val="20"/>
                <w:szCs w:val="20"/>
              </w:rPr>
            </w:pPr>
            <w:r w:rsidRPr="4C4804FA">
              <w:rPr>
                <w:sz w:val="20"/>
                <w:szCs w:val="20"/>
              </w:rPr>
              <w:t>Describe umbilical cord care, clamping, etc.</w:t>
            </w:r>
          </w:p>
        </w:tc>
        <w:tc>
          <w:tcPr>
            <w:tcW w:w="1851" w:type="dxa"/>
            <w:tcMar>
              <w:left w:w="105" w:type="dxa"/>
              <w:right w:w="105" w:type="dxa"/>
            </w:tcMar>
          </w:tcPr>
          <w:p w14:paraId="01A2252C" w14:textId="77777777" w:rsidR="00360A73" w:rsidRPr="002355E1" w:rsidRDefault="00360A73" w:rsidP="000B192B">
            <w:pPr>
              <w:rPr>
                <w:sz w:val="20"/>
                <w:szCs w:val="20"/>
              </w:rPr>
            </w:pPr>
            <w:r w:rsidRPr="4C4804FA">
              <w:rPr>
                <w:sz w:val="20"/>
                <w:szCs w:val="20"/>
              </w:rPr>
              <w:t>Are the woman and her newborn allowed to stay together? Where? How?</w:t>
            </w:r>
          </w:p>
          <w:p w14:paraId="4478BDA9" w14:textId="77777777" w:rsidR="00360A73" w:rsidRPr="002355E1" w:rsidRDefault="00360A73" w:rsidP="000B192B">
            <w:pPr>
              <w:rPr>
                <w:sz w:val="20"/>
                <w:szCs w:val="20"/>
              </w:rPr>
            </w:pPr>
            <w:r w:rsidRPr="4C4804FA">
              <w:rPr>
                <w:sz w:val="20"/>
                <w:szCs w:val="20"/>
              </w:rPr>
              <w:t>Counselling and support for breastfeeding?</w:t>
            </w:r>
          </w:p>
          <w:p w14:paraId="6710CA78" w14:textId="77777777" w:rsidR="00360A73" w:rsidRPr="002355E1" w:rsidRDefault="00360A73" w:rsidP="000B192B">
            <w:pPr>
              <w:rPr>
                <w:sz w:val="20"/>
                <w:szCs w:val="20"/>
              </w:rPr>
            </w:pPr>
            <w:r w:rsidRPr="4C4804FA">
              <w:rPr>
                <w:sz w:val="20"/>
                <w:szCs w:val="20"/>
              </w:rPr>
              <w:t>How are the concerns and questions of the mother and their companions addressed?</w:t>
            </w:r>
          </w:p>
          <w:p w14:paraId="0A344D3E" w14:textId="77777777" w:rsidR="00360A73" w:rsidRPr="002355E1" w:rsidRDefault="00360A73" w:rsidP="000B192B">
            <w:pPr>
              <w:rPr>
                <w:sz w:val="20"/>
                <w:szCs w:val="20"/>
              </w:rPr>
            </w:pPr>
            <w:r w:rsidRPr="4C4804FA">
              <w:rPr>
                <w:sz w:val="20"/>
                <w:szCs w:val="20"/>
              </w:rPr>
              <w:t xml:space="preserve">Are the healthcare providers aware of the physical cues of the mother and their companion (nervousness, </w:t>
            </w:r>
            <w:proofErr w:type="gramStart"/>
            <w:r w:rsidRPr="4C4804FA">
              <w:rPr>
                <w:sz w:val="20"/>
                <w:szCs w:val="20"/>
              </w:rPr>
              <w:t>confusion,..</w:t>
            </w:r>
            <w:proofErr w:type="gramEnd"/>
            <w:r w:rsidRPr="4C4804FA">
              <w:rPr>
                <w:sz w:val="20"/>
                <w:szCs w:val="20"/>
              </w:rPr>
              <w:t>)?</w:t>
            </w:r>
          </w:p>
        </w:tc>
        <w:tc>
          <w:tcPr>
            <w:tcW w:w="1851" w:type="dxa"/>
            <w:tcMar>
              <w:left w:w="105" w:type="dxa"/>
              <w:right w:w="105" w:type="dxa"/>
            </w:tcMar>
          </w:tcPr>
          <w:p w14:paraId="1383E95E" w14:textId="77777777" w:rsidR="00360A73" w:rsidRPr="002355E1" w:rsidRDefault="00360A73" w:rsidP="000B192B">
            <w:pPr>
              <w:rPr>
                <w:sz w:val="20"/>
                <w:szCs w:val="20"/>
              </w:rPr>
            </w:pPr>
            <w:r w:rsidRPr="4C4804FA">
              <w:rPr>
                <w:sz w:val="20"/>
                <w:szCs w:val="20"/>
              </w:rPr>
              <w:t>Skin-to-skin contact for at least one hour?</w:t>
            </w:r>
          </w:p>
          <w:p w14:paraId="469C6436" w14:textId="77777777" w:rsidR="00360A73" w:rsidRPr="002355E1" w:rsidRDefault="00360A73" w:rsidP="000B192B">
            <w:pPr>
              <w:rPr>
                <w:sz w:val="20"/>
                <w:szCs w:val="20"/>
              </w:rPr>
            </w:pPr>
            <w:r w:rsidRPr="4C4804FA">
              <w:rPr>
                <w:sz w:val="20"/>
                <w:szCs w:val="20"/>
              </w:rPr>
              <w:t xml:space="preserve">Initiation of breastfeeding within one hour? </w:t>
            </w:r>
          </w:p>
        </w:tc>
        <w:tc>
          <w:tcPr>
            <w:tcW w:w="1851" w:type="dxa"/>
            <w:tcMar>
              <w:left w:w="105" w:type="dxa"/>
              <w:right w:w="105" w:type="dxa"/>
            </w:tcMar>
          </w:tcPr>
          <w:p w14:paraId="78BD33C5" w14:textId="77777777" w:rsidR="00360A73" w:rsidRPr="002355E1" w:rsidRDefault="00360A73" w:rsidP="000B192B">
            <w:pPr>
              <w:rPr>
                <w:sz w:val="20"/>
                <w:szCs w:val="20"/>
              </w:rPr>
            </w:pPr>
          </w:p>
        </w:tc>
        <w:tc>
          <w:tcPr>
            <w:tcW w:w="1851" w:type="dxa"/>
            <w:tcMar>
              <w:left w:w="105" w:type="dxa"/>
              <w:right w:w="105" w:type="dxa"/>
            </w:tcMar>
          </w:tcPr>
          <w:p w14:paraId="0D7809B3" w14:textId="77777777" w:rsidR="00360A73" w:rsidRPr="002355E1" w:rsidRDefault="00360A73" w:rsidP="000B192B">
            <w:pPr>
              <w:rPr>
                <w:sz w:val="20"/>
                <w:szCs w:val="20"/>
              </w:rPr>
            </w:pPr>
            <w:r w:rsidRPr="4C4804FA">
              <w:rPr>
                <w:sz w:val="20"/>
                <w:szCs w:val="20"/>
              </w:rPr>
              <w:t>Counselling on immunization</w:t>
            </w:r>
          </w:p>
          <w:p w14:paraId="5118D8B1" w14:textId="77777777" w:rsidR="00360A73" w:rsidRPr="002355E1" w:rsidRDefault="00360A73" w:rsidP="000B192B">
            <w:pPr>
              <w:rPr>
                <w:sz w:val="20"/>
                <w:szCs w:val="20"/>
              </w:rPr>
            </w:pPr>
            <w:r w:rsidRPr="4C4804FA">
              <w:rPr>
                <w:sz w:val="20"/>
                <w:szCs w:val="20"/>
              </w:rPr>
              <w:t>Counselling on danger signs of the neonate</w:t>
            </w:r>
          </w:p>
          <w:p w14:paraId="413DCEC6" w14:textId="77777777" w:rsidR="00360A73" w:rsidRPr="002355E1" w:rsidRDefault="00360A73" w:rsidP="000B192B">
            <w:pPr>
              <w:rPr>
                <w:sz w:val="20"/>
                <w:szCs w:val="20"/>
              </w:rPr>
            </w:pPr>
            <w:r w:rsidRPr="4C4804FA">
              <w:rPr>
                <w:sz w:val="20"/>
                <w:szCs w:val="20"/>
              </w:rPr>
              <w:t>Details of the newborn documented on patient card?</w:t>
            </w:r>
          </w:p>
        </w:tc>
        <w:tc>
          <w:tcPr>
            <w:tcW w:w="1851" w:type="dxa"/>
            <w:tcMar>
              <w:left w:w="105" w:type="dxa"/>
              <w:right w:w="105" w:type="dxa"/>
            </w:tcMar>
          </w:tcPr>
          <w:p w14:paraId="7B325EEA" w14:textId="77777777" w:rsidR="00360A73" w:rsidRPr="002355E1" w:rsidRDefault="00360A73" w:rsidP="000B192B">
            <w:pPr>
              <w:rPr>
                <w:sz w:val="20"/>
                <w:szCs w:val="20"/>
              </w:rPr>
            </w:pPr>
          </w:p>
        </w:tc>
      </w:tr>
    </w:tbl>
    <w:p w14:paraId="26A76AF6" w14:textId="77777777" w:rsidR="00360A73" w:rsidRPr="002355E1" w:rsidRDefault="00360A73" w:rsidP="00360A73">
      <w:pPr>
        <w:rPr>
          <w:b/>
          <w:bCs/>
          <w:sz w:val="20"/>
          <w:szCs w:val="20"/>
        </w:rPr>
      </w:pPr>
    </w:p>
    <w:p w14:paraId="7FBF16F6" w14:textId="77777777" w:rsidR="00360A73" w:rsidRPr="002355E1" w:rsidRDefault="00360A73" w:rsidP="00360A73">
      <w:pPr>
        <w:rPr>
          <w:b/>
          <w:bCs/>
          <w:sz w:val="20"/>
          <w:szCs w:val="20"/>
        </w:rPr>
      </w:pPr>
    </w:p>
    <w:p w14:paraId="60E0D307" w14:textId="77777777" w:rsidR="00360A73" w:rsidRPr="002355E1" w:rsidRDefault="00360A73" w:rsidP="00360A73">
      <w:pPr>
        <w:rPr>
          <w:b/>
          <w:bCs/>
          <w:sz w:val="20"/>
          <w:szCs w:val="20"/>
        </w:rPr>
      </w:pPr>
      <w:r w:rsidRPr="4C4804FA">
        <w:rPr>
          <w:b/>
          <w:bCs/>
          <w:sz w:val="20"/>
          <w:szCs w:val="20"/>
        </w:rPr>
        <w:br w:type="page"/>
      </w:r>
    </w:p>
    <w:p w14:paraId="2C0C9088" w14:textId="77777777" w:rsidR="00360A73" w:rsidRPr="002355E1" w:rsidRDefault="00360A73" w:rsidP="00360A73">
      <w:pPr>
        <w:rPr>
          <w:sz w:val="20"/>
          <w:szCs w:val="20"/>
        </w:rPr>
      </w:pPr>
      <w:r w:rsidRPr="4C4804FA">
        <w:rPr>
          <w:b/>
          <w:bCs/>
          <w:sz w:val="20"/>
          <w:szCs w:val="20"/>
        </w:rPr>
        <w:lastRenderedPageBreak/>
        <w:t>Neonatal resuscitation</w:t>
      </w:r>
    </w:p>
    <w:tbl>
      <w:tblPr>
        <w:tblStyle w:val="TableGrid"/>
        <w:tblW w:w="0" w:type="auto"/>
        <w:tblLayout w:type="fixed"/>
        <w:tblLook w:val="04A0" w:firstRow="1" w:lastRow="0" w:firstColumn="1" w:lastColumn="0" w:noHBand="0" w:noVBand="1"/>
      </w:tblPr>
      <w:tblGrid>
        <w:gridCol w:w="1851"/>
        <w:gridCol w:w="1851"/>
        <w:gridCol w:w="1851"/>
        <w:gridCol w:w="1851"/>
        <w:gridCol w:w="1851"/>
        <w:gridCol w:w="1851"/>
        <w:gridCol w:w="1851"/>
      </w:tblGrid>
      <w:tr w:rsidR="00360A73" w:rsidRPr="002355E1" w14:paraId="05F0558D" w14:textId="77777777" w:rsidTr="000B192B">
        <w:trPr>
          <w:trHeight w:val="555"/>
        </w:trPr>
        <w:tc>
          <w:tcPr>
            <w:tcW w:w="1851" w:type="dxa"/>
            <w:tcMar>
              <w:left w:w="105" w:type="dxa"/>
              <w:right w:w="105" w:type="dxa"/>
            </w:tcMar>
          </w:tcPr>
          <w:p w14:paraId="791174D7" w14:textId="77777777" w:rsidR="00360A73" w:rsidRPr="002355E1" w:rsidRDefault="00360A73" w:rsidP="000B192B">
            <w:pPr>
              <w:rPr>
                <w:sz w:val="20"/>
                <w:szCs w:val="20"/>
              </w:rPr>
            </w:pPr>
            <w:r w:rsidRPr="4C4804FA">
              <w:rPr>
                <w:b/>
                <w:bCs/>
                <w:sz w:val="20"/>
                <w:szCs w:val="20"/>
              </w:rPr>
              <w:t>Effective</w:t>
            </w:r>
          </w:p>
        </w:tc>
        <w:tc>
          <w:tcPr>
            <w:tcW w:w="1851" w:type="dxa"/>
            <w:tcMar>
              <w:left w:w="105" w:type="dxa"/>
              <w:right w:w="105" w:type="dxa"/>
            </w:tcMar>
          </w:tcPr>
          <w:p w14:paraId="2DBC483A" w14:textId="77777777" w:rsidR="00360A73" w:rsidRPr="002355E1" w:rsidRDefault="00360A73" w:rsidP="000B192B">
            <w:pPr>
              <w:rPr>
                <w:sz w:val="20"/>
                <w:szCs w:val="20"/>
              </w:rPr>
            </w:pPr>
            <w:r w:rsidRPr="4C4804FA">
              <w:rPr>
                <w:b/>
                <w:bCs/>
                <w:sz w:val="20"/>
                <w:szCs w:val="20"/>
              </w:rPr>
              <w:t>Safe</w:t>
            </w:r>
          </w:p>
        </w:tc>
        <w:tc>
          <w:tcPr>
            <w:tcW w:w="1851" w:type="dxa"/>
            <w:tcMar>
              <w:left w:w="105" w:type="dxa"/>
              <w:right w:w="105" w:type="dxa"/>
            </w:tcMar>
          </w:tcPr>
          <w:p w14:paraId="2B2BB71B" w14:textId="77777777" w:rsidR="00360A73" w:rsidRPr="002355E1" w:rsidRDefault="00360A73" w:rsidP="000B192B">
            <w:pPr>
              <w:rPr>
                <w:sz w:val="20"/>
                <w:szCs w:val="20"/>
              </w:rPr>
            </w:pPr>
            <w:r w:rsidRPr="4C4804FA">
              <w:rPr>
                <w:b/>
                <w:bCs/>
                <w:sz w:val="20"/>
                <w:szCs w:val="20"/>
              </w:rPr>
              <w:t>People-</w:t>
            </w:r>
            <w:proofErr w:type="spellStart"/>
            <w:r w:rsidRPr="4C4804FA">
              <w:rPr>
                <w:b/>
                <w:bCs/>
                <w:sz w:val="20"/>
                <w:szCs w:val="20"/>
              </w:rPr>
              <w:t>centered</w:t>
            </w:r>
            <w:proofErr w:type="spellEnd"/>
          </w:p>
        </w:tc>
        <w:tc>
          <w:tcPr>
            <w:tcW w:w="1851" w:type="dxa"/>
            <w:tcMar>
              <w:left w:w="105" w:type="dxa"/>
              <w:right w:w="105" w:type="dxa"/>
            </w:tcMar>
          </w:tcPr>
          <w:p w14:paraId="471C5F13" w14:textId="77777777" w:rsidR="00360A73" w:rsidRPr="002355E1" w:rsidRDefault="00360A73" w:rsidP="000B192B">
            <w:pPr>
              <w:rPr>
                <w:sz w:val="20"/>
                <w:szCs w:val="20"/>
              </w:rPr>
            </w:pPr>
            <w:r w:rsidRPr="4C4804FA">
              <w:rPr>
                <w:b/>
                <w:bCs/>
                <w:sz w:val="20"/>
                <w:szCs w:val="20"/>
              </w:rPr>
              <w:t>Timely</w:t>
            </w:r>
          </w:p>
        </w:tc>
        <w:tc>
          <w:tcPr>
            <w:tcW w:w="1851" w:type="dxa"/>
            <w:tcMar>
              <w:left w:w="105" w:type="dxa"/>
              <w:right w:w="105" w:type="dxa"/>
            </w:tcMar>
          </w:tcPr>
          <w:p w14:paraId="267834B2" w14:textId="77777777" w:rsidR="00360A73" w:rsidRPr="002355E1" w:rsidRDefault="00360A73" w:rsidP="000B192B">
            <w:pPr>
              <w:rPr>
                <w:sz w:val="20"/>
                <w:szCs w:val="20"/>
              </w:rPr>
            </w:pPr>
            <w:r w:rsidRPr="4C4804FA">
              <w:rPr>
                <w:b/>
                <w:bCs/>
                <w:sz w:val="20"/>
                <w:szCs w:val="20"/>
              </w:rPr>
              <w:t>Equitable</w:t>
            </w:r>
          </w:p>
        </w:tc>
        <w:tc>
          <w:tcPr>
            <w:tcW w:w="1851" w:type="dxa"/>
            <w:tcMar>
              <w:left w:w="105" w:type="dxa"/>
              <w:right w:w="105" w:type="dxa"/>
            </w:tcMar>
          </w:tcPr>
          <w:p w14:paraId="6C8A4D81" w14:textId="77777777" w:rsidR="00360A73" w:rsidRPr="002355E1" w:rsidRDefault="00360A73" w:rsidP="000B192B">
            <w:pPr>
              <w:rPr>
                <w:sz w:val="20"/>
                <w:szCs w:val="20"/>
              </w:rPr>
            </w:pPr>
            <w:r w:rsidRPr="4C4804FA">
              <w:rPr>
                <w:b/>
                <w:bCs/>
                <w:sz w:val="20"/>
                <w:szCs w:val="20"/>
              </w:rPr>
              <w:t xml:space="preserve">Integrated </w:t>
            </w:r>
          </w:p>
        </w:tc>
        <w:tc>
          <w:tcPr>
            <w:tcW w:w="1851" w:type="dxa"/>
            <w:tcMar>
              <w:left w:w="105" w:type="dxa"/>
              <w:right w:w="105" w:type="dxa"/>
            </w:tcMar>
          </w:tcPr>
          <w:p w14:paraId="10CC3A96" w14:textId="77777777" w:rsidR="00360A73" w:rsidRPr="002355E1" w:rsidRDefault="00360A73" w:rsidP="000B192B">
            <w:pPr>
              <w:rPr>
                <w:sz w:val="20"/>
                <w:szCs w:val="20"/>
              </w:rPr>
            </w:pPr>
            <w:r w:rsidRPr="4C4804FA">
              <w:rPr>
                <w:b/>
                <w:bCs/>
                <w:sz w:val="20"/>
                <w:szCs w:val="20"/>
              </w:rPr>
              <w:t>Efficient</w:t>
            </w:r>
          </w:p>
        </w:tc>
      </w:tr>
      <w:tr w:rsidR="00360A73" w:rsidRPr="002355E1" w14:paraId="428ED4D3" w14:textId="77777777" w:rsidTr="000B192B">
        <w:trPr>
          <w:trHeight w:val="1590"/>
        </w:trPr>
        <w:tc>
          <w:tcPr>
            <w:tcW w:w="1851" w:type="dxa"/>
            <w:tcMar>
              <w:left w:w="105" w:type="dxa"/>
              <w:right w:w="105" w:type="dxa"/>
            </w:tcMar>
          </w:tcPr>
          <w:p w14:paraId="700EB984" w14:textId="77777777" w:rsidR="00360A73" w:rsidRPr="002355E1" w:rsidRDefault="00360A73" w:rsidP="000B192B">
            <w:pPr>
              <w:rPr>
                <w:sz w:val="20"/>
                <w:szCs w:val="20"/>
              </w:rPr>
            </w:pPr>
            <w:r w:rsidRPr="4C4804FA">
              <w:rPr>
                <w:sz w:val="20"/>
                <w:szCs w:val="20"/>
              </w:rPr>
              <w:t xml:space="preserve">Steps of resuscitation according to Newborn Life Support (NLS) algorithm </w:t>
            </w:r>
          </w:p>
        </w:tc>
        <w:tc>
          <w:tcPr>
            <w:tcW w:w="1851" w:type="dxa"/>
            <w:tcMar>
              <w:left w:w="105" w:type="dxa"/>
              <w:right w:w="105" w:type="dxa"/>
            </w:tcMar>
          </w:tcPr>
          <w:p w14:paraId="7FEFFF1A" w14:textId="77777777" w:rsidR="00360A73" w:rsidRPr="002355E1" w:rsidRDefault="00360A73" w:rsidP="000B192B">
            <w:pPr>
              <w:rPr>
                <w:sz w:val="20"/>
                <w:szCs w:val="20"/>
              </w:rPr>
            </w:pPr>
            <w:r w:rsidRPr="4C4804FA">
              <w:rPr>
                <w:sz w:val="20"/>
                <w:szCs w:val="20"/>
              </w:rPr>
              <w:t xml:space="preserve">Ongoing monitoring of the mother during neonatal resuscitation? </w:t>
            </w:r>
          </w:p>
        </w:tc>
        <w:tc>
          <w:tcPr>
            <w:tcW w:w="1851" w:type="dxa"/>
            <w:tcMar>
              <w:left w:w="105" w:type="dxa"/>
              <w:right w:w="105" w:type="dxa"/>
            </w:tcMar>
          </w:tcPr>
          <w:p w14:paraId="351A75EB" w14:textId="77777777" w:rsidR="00360A73" w:rsidRPr="002355E1" w:rsidRDefault="00360A73" w:rsidP="000B192B">
            <w:pPr>
              <w:rPr>
                <w:sz w:val="20"/>
                <w:szCs w:val="20"/>
              </w:rPr>
            </w:pPr>
            <w:r w:rsidRPr="4C4804FA">
              <w:rPr>
                <w:sz w:val="20"/>
                <w:szCs w:val="20"/>
              </w:rPr>
              <w:t xml:space="preserve">What is communicated with the woman and her companion </w:t>
            </w:r>
            <w:proofErr w:type="gramStart"/>
            <w:r w:rsidRPr="4C4804FA">
              <w:rPr>
                <w:sz w:val="20"/>
                <w:szCs w:val="20"/>
              </w:rPr>
              <w:t>on the situation of</w:t>
            </w:r>
            <w:proofErr w:type="gramEnd"/>
            <w:r w:rsidRPr="4C4804FA">
              <w:rPr>
                <w:sz w:val="20"/>
                <w:szCs w:val="20"/>
              </w:rPr>
              <w:t xml:space="preserve"> the newborn and need for </w:t>
            </w:r>
            <w:proofErr w:type="spellStart"/>
            <w:r w:rsidRPr="4C4804FA">
              <w:rPr>
                <w:sz w:val="20"/>
                <w:szCs w:val="20"/>
              </w:rPr>
              <w:t>rescucitation</w:t>
            </w:r>
            <w:proofErr w:type="spellEnd"/>
            <w:r w:rsidRPr="4C4804FA">
              <w:rPr>
                <w:sz w:val="20"/>
                <w:szCs w:val="20"/>
              </w:rPr>
              <w:t>?</w:t>
            </w:r>
          </w:p>
          <w:p w14:paraId="532A7A62" w14:textId="77777777" w:rsidR="00360A73" w:rsidRPr="002355E1" w:rsidRDefault="00360A73" w:rsidP="000B192B">
            <w:pPr>
              <w:rPr>
                <w:sz w:val="20"/>
                <w:szCs w:val="20"/>
              </w:rPr>
            </w:pPr>
            <w:r w:rsidRPr="4C4804FA">
              <w:rPr>
                <w:sz w:val="20"/>
                <w:szCs w:val="20"/>
              </w:rPr>
              <w:t>How are the concerns and questions of the mother and their companions addressed?</w:t>
            </w:r>
          </w:p>
          <w:p w14:paraId="1FA5DC6B" w14:textId="77777777" w:rsidR="00360A73" w:rsidRPr="002355E1" w:rsidRDefault="00360A73" w:rsidP="000B192B">
            <w:pPr>
              <w:rPr>
                <w:sz w:val="20"/>
                <w:szCs w:val="20"/>
              </w:rPr>
            </w:pPr>
            <w:r w:rsidRPr="4C4804FA">
              <w:rPr>
                <w:sz w:val="20"/>
                <w:szCs w:val="20"/>
              </w:rPr>
              <w:t xml:space="preserve">Are the healthcare providers aware of the physical cues of the mother and their companion (nervousness, </w:t>
            </w:r>
            <w:proofErr w:type="gramStart"/>
            <w:r w:rsidRPr="4C4804FA">
              <w:rPr>
                <w:sz w:val="20"/>
                <w:szCs w:val="20"/>
              </w:rPr>
              <w:t>confusion,..</w:t>
            </w:r>
            <w:proofErr w:type="gramEnd"/>
            <w:r w:rsidRPr="4C4804FA">
              <w:rPr>
                <w:sz w:val="20"/>
                <w:szCs w:val="20"/>
              </w:rPr>
              <w:t>)?</w:t>
            </w:r>
          </w:p>
        </w:tc>
        <w:tc>
          <w:tcPr>
            <w:tcW w:w="1851" w:type="dxa"/>
            <w:tcMar>
              <w:left w:w="105" w:type="dxa"/>
              <w:right w:w="105" w:type="dxa"/>
            </w:tcMar>
          </w:tcPr>
          <w:p w14:paraId="3905AE0B" w14:textId="77777777" w:rsidR="00360A73" w:rsidRPr="002355E1" w:rsidRDefault="00360A73" w:rsidP="000B192B">
            <w:pPr>
              <w:rPr>
                <w:sz w:val="20"/>
                <w:szCs w:val="20"/>
              </w:rPr>
            </w:pPr>
            <w:r w:rsidRPr="4C4804FA">
              <w:rPr>
                <w:sz w:val="20"/>
                <w:szCs w:val="20"/>
              </w:rPr>
              <w:t xml:space="preserve">In case of emergency are prompt interventions provided? Describe time from onset of emergency and subsequent steps (e.g. drying/stimulation, </w:t>
            </w:r>
            <w:proofErr w:type="spellStart"/>
            <w:r w:rsidRPr="4C4804FA">
              <w:rPr>
                <w:sz w:val="20"/>
                <w:szCs w:val="20"/>
              </w:rPr>
              <w:t>insuflation</w:t>
            </w:r>
            <w:proofErr w:type="spellEnd"/>
            <w:r w:rsidRPr="4C4804FA">
              <w:rPr>
                <w:sz w:val="20"/>
                <w:szCs w:val="20"/>
              </w:rPr>
              <w:t xml:space="preserve"> breaths, iv-line, chest compressions, administration of </w:t>
            </w:r>
            <w:proofErr w:type="gramStart"/>
            <w:r w:rsidRPr="4C4804FA">
              <w:rPr>
                <w:sz w:val="20"/>
                <w:szCs w:val="20"/>
              </w:rPr>
              <w:t>drugs )</w:t>
            </w:r>
            <w:proofErr w:type="gramEnd"/>
          </w:p>
        </w:tc>
        <w:tc>
          <w:tcPr>
            <w:tcW w:w="1851" w:type="dxa"/>
            <w:tcMar>
              <w:left w:w="105" w:type="dxa"/>
              <w:right w:w="105" w:type="dxa"/>
            </w:tcMar>
          </w:tcPr>
          <w:p w14:paraId="29F2A62D" w14:textId="77777777" w:rsidR="00360A73" w:rsidRPr="002355E1" w:rsidRDefault="00360A73" w:rsidP="000B192B">
            <w:pPr>
              <w:rPr>
                <w:sz w:val="20"/>
                <w:szCs w:val="20"/>
              </w:rPr>
            </w:pPr>
          </w:p>
        </w:tc>
        <w:tc>
          <w:tcPr>
            <w:tcW w:w="1851" w:type="dxa"/>
            <w:tcMar>
              <w:left w:w="105" w:type="dxa"/>
              <w:right w:w="105" w:type="dxa"/>
            </w:tcMar>
          </w:tcPr>
          <w:p w14:paraId="5CDDDF71" w14:textId="77777777" w:rsidR="00360A73" w:rsidRPr="002355E1" w:rsidRDefault="00360A73" w:rsidP="000B192B">
            <w:pPr>
              <w:rPr>
                <w:sz w:val="20"/>
                <w:szCs w:val="20"/>
              </w:rPr>
            </w:pPr>
          </w:p>
        </w:tc>
        <w:tc>
          <w:tcPr>
            <w:tcW w:w="1851" w:type="dxa"/>
            <w:tcMar>
              <w:left w:w="105" w:type="dxa"/>
              <w:right w:w="105" w:type="dxa"/>
            </w:tcMar>
          </w:tcPr>
          <w:p w14:paraId="46D1DCC0" w14:textId="77777777" w:rsidR="00360A73" w:rsidRPr="002355E1" w:rsidRDefault="00360A73" w:rsidP="000B192B">
            <w:pPr>
              <w:rPr>
                <w:sz w:val="20"/>
                <w:szCs w:val="20"/>
              </w:rPr>
            </w:pPr>
            <w:r w:rsidRPr="4C4804FA">
              <w:rPr>
                <w:sz w:val="20"/>
                <w:szCs w:val="20"/>
              </w:rPr>
              <w:t>Is there adequate stock of medicines, supplies and equipment available for resuscitation?</w:t>
            </w:r>
          </w:p>
          <w:p w14:paraId="7C0E7E66" w14:textId="77777777" w:rsidR="00360A73" w:rsidRPr="002355E1" w:rsidRDefault="00360A73" w:rsidP="000B192B">
            <w:pPr>
              <w:rPr>
                <w:sz w:val="20"/>
                <w:szCs w:val="20"/>
              </w:rPr>
            </w:pPr>
            <w:r w:rsidRPr="4C4804FA">
              <w:rPr>
                <w:sz w:val="20"/>
                <w:szCs w:val="20"/>
              </w:rPr>
              <w:t xml:space="preserve">Collaboration and communication during resuscitation? </w:t>
            </w:r>
          </w:p>
          <w:p w14:paraId="5314084A" w14:textId="77777777" w:rsidR="00360A73" w:rsidRPr="002355E1" w:rsidRDefault="00360A73" w:rsidP="000B192B">
            <w:pPr>
              <w:rPr>
                <w:sz w:val="20"/>
                <w:szCs w:val="20"/>
              </w:rPr>
            </w:pPr>
          </w:p>
        </w:tc>
      </w:tr>
    </w:tbl>
    <w:p w14:paraId="7C87899A" w14:textId="77777777" w:rsidR="00360A73" w:rsidRPr="002355E1" w:rsidRDefault="00360A73" w:rsidP="00360A73">
      <w:pPr>
        <w:rPr>
          <w:b/>
          <w:bCs/>
          <w:sz w:val="20"/>
          <w:szCs w:val="20"/>
        </w:rPr>
      </w:pPr>
    </w:p>
    <w:p w14:paraId="76B6C8CF" w14:textId="77777777" w:rsidR="00360A73" w:rsidRPr="002355E1" w:rsidRDefault="00360A73" w:rsidP="00360A73">
      <w:pPr>
        <w:rPr>
          <w:b/>
          <w:bCs/>
          <w:sz w:val="20"/>
          <w:szCs w:val="20"/>
        </w:rPr>
      </w:pPr>
      <w:r w:rsidRPr="4C4804FA">
        <w:rPr>
          <w:b/>
          <w:bCs/>
          <w:sz w:val="20"/>
          <w:szCs w:val="20"/>
        </w:rPr>
        <w:br w:type="page"/>
      </w:r>
    </w:p>
    <w:p w14:paraId="5D42B4BE" w14:textId="77777777" w:rsidR="00360A73" w:rsidRPr="002355E1" w:rsidRDefault="00360A73" w:rsidP="00360A73">
      <w:pPr>
        <w:rPr>
          <w:sz w:val="20"/>
          <w:szCs w:val="20"/>
        </w:rPr>
      </w:pPr>
      <w:r w:rsidRPr="4C4804FA">
        <w:rPr>
          <w:b/>
          <w:bCs/>
          <w:sz w:val="20"/>
          <w:szCs w:val="20"/>
        </w:rPr>
        <w:lastRenderedPageBreak/>
        <w:t>Immediate post-partum period mother (6 hours)</w:t>
      </w:r>
    </w:p>
    <w:tbl>
      <w:tblPr>
        <w:tblStyle w:val="TableGrid"/>
        <w:tblW w:w="0" w:type="auto"/>
        <w:tblLayout w:type="fixed"/>
        <w:tblLook w:val="04A0" w:firstRow="1" w:lastRow="0" w:firstColumn="1" w:lastColumn="0" w:noHBand="0" w:noVBand="1"/>
      </w:tblPr>
      <w:tblGrid>
        <w:gridCol w:w="1851"/>
        <w:gridCol w:w="1851"/>
        <w:gridCol w:w="1851"/>
        <w:gridCol w:w="1851"/>
        <w:gridCol w:w="1851"/>
        <w:gridCol w:w="1851"/>
        <w:gridCol w:w="1851"/>
      </w:tblGrid>
      <w:tr w:rsidR="00360A73" w:rsidRPr="002355E1" w14:paraId="37B75F50" w14:textId="77777777" w:rsidTr="000B192B">
        <w:trPr>
          <w:trHeight w:val="555"/>
        </w:trPr>
        <w:tc>
          <w:tcPr>
            <w:tcW w:w="1851" w:type="dxa"/>
            <w:tcMar>
              <w:left w:w="105" w:type="dxa"/>
              <w:right w:w="105" w:type="dxa"/>
            </w:tcMar>
          </w:tcPr>
          <w:p w14:paraId="631CCD7D" w14:textId="77777777" w:rsidR="00360A73" w:rsidRPr="002355E1" w:rsidRDefault="00360A73" w:rsidP="000B192B">
            <w:pPr>
              <w:rPr>
                <w:sz w:val="20"/>
                <w:szCs w:val="20"/>
              </w:rPr>
            </w:pPr>
            <w:r w:rsidRPr="4C4804FA">
              <w:rPr>
                <w:b/>
                <w:bCs/>
                <w:sz w:val="20"/>
                <w:szCs w:val="20"/>
              </w:rPr>
              <w:t>Effective</w:t>
            </w:r>
          </w:p>
        </w:tc>
        <w:tc>
          <w:tcPr>
            <w:tcW w:w="1851" w:type="dxa"/>
            <w:tcMar>
              <w:left w:w="105" w:type="dxa"/>
              <w:right w:w="105" w:type="dxa"/>
            </w:tcMar>
          </w:tcPr>
          <w:p w14:paraId="630426E6" w14:textId="77777777" w:rsidR="00360A73" w:rsidRPr="002355E1" w:rsidRDefault="00360A73" w:rsidP="000B192B">
            <w:pPr>
              <w:rPr>
                <w:sz w:val="20"/>
                <w:szCs w:val="20"/>
              </w:rPr>
            </w:pPr>
            <w:r w:rsidRPr="4C4804FA">
              <w:rPr>
                <w:b/>
                <w:bCs/>
                <w:sz w:val="20"/>
                <w:szCs w:val="20"/>
              </w:rPr>
              <w:t>Safe</w:t>
            </w:r>
          </w:p>
        </w:tc>
        <w:tc>
          <w:tcPr>
            <w:tcW w:w="1851" w:type="dxa"/>
            <w:tcMar>
              <w:left w:w="105" w:type="dxa"/>
              <w:right w:w="105" w:type="dxa"/>
            </w:tcMar>
          </w:tcPr>
          <w:p w14:paraId="31553460" w14:textId="77777777" w:rsidR="00360A73" w:rsidRPr="002355E1" w:rsidRDefault="00360A73" w:rsidP="000B192B">
            <w:pPr>
              <w:rPr>
                <w:sz w:val="20"/>
                <w:szCs w:val="20"/>
              </w:rPr>
            </w:pPr>
            <w:r w:rsidRPr="4C4804FA">
              <w:rPr>
                <w:b/>
                <w:bCs/>
                <w:sz w:val="20"/>
                <w:szCs w:val="20"/>
              </w:rPr>
              <w:t>People-</w:t>
            </w:r>
            <w:proofErr w:type="spellStart"/>
            <w:r w:rsidRPr="4C4804FA">
              <w:rPr>
                <w:b/>
                <w:bCs/>
                <w:sz w:val="20"/>
                <w:szCs w:val="20"/>
              </w:rPr>
              <w:t>centered</w:t>
            </w:r>
            <w:proofErr w:type="spellEnd"/>
          </w:p>
        </w:tc>
        <w:tc>
          <w:tcPr>
            <w:tcW w:w="1851" w:type="dxa"/>
            <w:tcMar>
              <w:left w:w="105" w:type="dxa"/>
              <w:right w:w="105" w:type="dxa"/>
            </w:tcMar>
          </w:tcPr>
          <w:p w14:paraId="2CC71327" w14:textId="77777777" w:rsidR="00360A73" w:rsidRPr="002355E1" w:rsidRDefault="00360A73" w:rsidP="000B192B">
            <w:pPr>
              <w:rPr>
                <w:sz w:val="20"/>
                <w:szCs w:val="20"/>
              </w:rPr>
            </w:pPr>
            <w:r w:rsidRPr="4C4804FA">
              <w:rPr>
                <w:b/>
                <w:bCs/>
                <w:sz w:val="20"/>
                <w:szCs w:val="20"/>
              </w:rPr>
              <w:t>Timely</w:t>
            </w:r>
          </w:p>
        </w:tc>
        <w:tc>
          <w:tcPr>
            <w:tcW w:w="1851" w:type="dxa"/>
            <w:tcMar>
              <w:left w:w="105" w:type="dxa"/>
              <w:right w:w="105" w:type="dxa"/>
            </w:tcMar>
          </w:tcPr>
          <w:p w14:paraId="6C36958F" w14:textId="77777777" w:rsidR="00360A73" w:rsidRPr="002355E1" w:rsidRDefault="00360A73" w:rsidP="000B192B">
            <w:pPr>
              <w:rPr>
                <w:sz w:val="20"/>
                <w:szCs w:val="20"/>
              </w:rPr>
            </w:pPr>
            <w:r w:rsidRPr="4C4804FA">
              <w:rPr>
                <w:b/>
                <w:bCs/>
                <w:sz w:val="20"/>
                <w:szCs w:val="20"/>
              </w:rPr>
              <w:t>Equitable</w:t>
            </w:r>
          </w:p>
        </w:tc>
        <w:tc>
          <w:tcPr>
            <w:tcW w:w="1851" w:type="dxa"/>
            <w:tcMar>
              <w:left w:w="105" w:type="dxa"/>
              <w:right w:w="105" w:type="dxa"/>
            </w:tcMar>
          </w:tcPr>
          <w:p w14:paraId="0514795A" w14:textId="77777777" w:rsidR="00360A73" w:rsidRPr="002355E1" w:rsidRDefault="00360A73" w:rsidP="000B192B">
            <w:pPr>
              <w:rPr>
                <w:sz w:val="20"/>
                <w:szCs w:val="20"/>
              </w:rPr>
            </w:pPr>
            <w:r w:rsidRPr="4C4804FA">
              <w:rPr>
                <w:b/>
                <w:bCs/>
                <w:sz w:val="20"/>
                <w:szCs w:val="20"/>
              </w:rPr>
              <w:t xml:space="preserve">Integrated </w:t>
            </w:r>
          </w:p>
        </w:tc>
        <w:tc>
          <w:tcPr>
            <w:tcW w:w="1851" w:type="dxa"/>
            <w:tcMar>
              <w:left w:w="105" w:type="dxa"/>
              <w:right w:w="105" w:type="dxa"/>
            </w:tcMar>
          </w:tcPr>
          <w:p w14:paraId="7D802278" w14:textId="77777777" w:rsidR="00360A73" w:rsidRPr="002355E1" w:rsidRDefault="00360A73" w:rsidP="000B192B">
            <w:pPr>
              <w:rPr>
                <w:sz w:val="20"/>
                <w:szCs w:val="20"/>
              </w:rPr>
            </w:pPr>
            <w:r w:rsidRPr="4C4804FA">
              <w:rPr>
                <w:b/>
                <w:bCs/>
                <w:sz w:val="20"/>
                <w:szCs w:val="20"/>
              </w:rPr>
              <w:t>Efficient</w:t>
            </w:r>
          </w:p>
        </w:tc>
      </w:tr>
      <w:tr w:rsidR="00360A73" w:rsidRPr="002355E1" w14:paraId="4807680C" w14:textId="77777777" w:rsidTr="000B192B">
        <w:trPr>
          <w:trHeight w:val="1590"/>
        </w:trPr>
        <w:tc>
          <w:tcPr>
            <w:tcW w:w="1851" w:type="dxa"/>
            <w:tcMar>
              <w:left w:w="105" w:type="dxa"/>
              <w:right w:w="105" w:type="dxa"/>
            </w:tcMar>
          </w:tcPr>
          <w:p w14:paraId="10D05483" w14:textId="77777777" w:rsidR="00360A73" w:rsidRPr="002355E1" w:rsidRDefault="00360A73" w:rsidP="000B192B">
            <w:pPr>
              <w:rPr>
                <w:sz w:val="20"/>
                <w:szCs w:val="20"/>
              </w:rPr>
            </w:pPr>
            <w:r w:rsidRPr="4C4804FA">
              <w:rPr>
                <w:sz w:val="20"/>
                <w:szCs w:val="20"/>
              </w:rPr>
              <w:t>What/How are risk factors and/or danger signs assessed and acted upon?</w:t>
            </w:r>
          </w:p>
          <w:p w14:paraId="2346CDE7" w14:textId="77777777" w:rsidR="00360A73" w:rsidRPr="002355E1" w:rsidRDefault="00360A73" w:rsidP="000B192B">
            <w:pPr>
              <w:rPr>
                <w:sz w:val="20"/>
                <w:szCs w:val="20"/>
              </w:rPr>
            </w:pPr>
            <w:r w:rsidRPr="4C4804FA">
              <w:rPr>
                <w:sz w:val="20"/>
                <w:szCs w:val="20"/>
              </w:rPr>
              <w:t>Any observation of use of non-evidenced interventions such as routine antibiotic prophylaxis?</w:t>
            </w:r>
          </w:p>
        </w:tc>
        <w:tc>
          <w:tcPr>
            <w:tcW w:w="1851" w:type="dxa"/>
            <w:tcMar>
              <w:left w:w="105" w:type="dxa"/>
              <w:right w:w="105" w:type="dxa"/>
            </w:tcMar>
          </w:tcPr>
          <w:p w14:paraId="6E55E61D" w14:textId="77777777" w:rsidR="00360A73" w:rsidRPr="002355E1" w:rsidRDefault="00360A73" w:rsidP="000B192B">
            <w:pPr>
              <w:rPr>
                <w:sz w:val="20"/>
                <w:szCs w:val="20"/>
              </w:rPr>
            </w:pPr>
          </w:p>
        </w:tc>
        <w:tc>
          <w:tcPr>
            <w:tcW w:w="1851" w:type="dxa"/>
            <w:tcMar>
              <w:left w:w="105" w:type="dxa"/>
              <w:right w:w="105" w:type="dxa"/>
            </w:tcMar>
          </w:tcPr>
          <w:p w14:paraId="7069E683" w14:textId="77777777" w:rsidR="00360A73" w:rsidRPr="002355E1" w:rsidRDefault="00360A73" w:rsidP="000B192B">
            <w:pPr>
              <w:rPr>
                <w:sz w:val="20"/>
                <w:szCs w:val="20"/>
              </w:rPr>
            </w:pPr>
            <w:r w:rsidRPr="4C4804FA">
              <w:rPr>
                <w:sz w:val="20"/>
                <w:szCs w:val="20"/>
              </w:rPr>
              <w:t>How is communication with the mother and her companions taking place?</w:t>
            </w:r>
          </w:p>
          <w:p w14:paraId="29BD12B9" w14:textId="77777777" w:rsidR="00360A73" w:rsidRPr="002355E1" w:rsidRDefault="00360A73" w:rsidP="000B192B">
            <w:pPr>
              <w:rPr>
                <w:sz w:val="20"/>
                <w:szCs w:val="20"/>
              </w:rPr>
            </w:pPr>
            <w:r w:rsidRPr="4C4804FA">
              <w:rPr>
                <w:sz w:val="20"/>
                <w:szCs w:val="20"/>
              </w:rPr>
              <w:t>How are the concerns and questions of the mother and their companions addressed?</w:t>
            </w:r>
          </w:p>
          <w:p w14:paraId="558402AC" w14:textId="77777777" w:rsidR="00360A73" w:rsidRPr="002355E1" w:rsidRDefault="00360A73" w:rsidP="000B192B">
            <w:pPr>
              <w:rPr>
                <w:sz w:val="20"/>
                <w:szCs w:val="20"/>
              </w:rPr>
            </w:pPr>
            <w:r w:rsidRPr="4C4804FA">
              <w:rPr>
                <w:sz w:val="20"/>
                <w:szCs w:val="20"/>
              </w:rPr>
              <w:t xml:space="preserve">Are the healthcare providers aware of the physical cues of the mother and their companion (nervousness, </w:t>
            </w:r>
            <w:proofErr w:type="gramStart"/>
            <w:r w:rsidRPr="4C4804FA">
              <w:rPr>
                <w:sz w:val="20"/>
                <w:szCs w:val="20"/>
              </w:rPr>
              <w:t>confusion,..</w:t>
            </w:r>
            <w:proofErr w:type="gramEnd"/>
            <w:r w:rsidRPr="4C4804FA">
              <w:rPr>
                <w:sz w:val="20"/>
                <w:szCs w:val="20"/>
              </w:rPr>
              <w:t>)?</w:t>
            </w:r>
          </w:p>
        </w:tc>
        <w:tc>
          <w:tcPr>
            <w:tcW w:w="1851" w:type="dxa"/>
            <w:tcMar>
              <w:left w:w="105" w:type="dxa"/>
              <w:right w:w="105" w:type="dxa"/>
            </w:tcMar>
          </w:tcPr>
          <w:p w14:paraId="4467548E" w14:textId="77777777" w:rsidR="00360A73" w:rsidRPr="002355E1" w:rsidRDefault="00360A73" w:rsidP="000B192B">
            <w:pPr>
              <w:rPr>
                <w:sz w:val="20"/>
                <w:szCs w:val="20"/>
              </w:rPr>
            </w:pPr>
          </w:p>
        </w:tc>
        <w:tc>
          <w:tcPr>
            <w:tcW w:w="1851" w:type="dxa"/>
            <w:tcMar>
              <w:left w:w="105" w:type="dxa"/>
              <w:right w:w="105" w:type="dxa"/>
            </w:tcMar>
          </w:tcPr>
          <w:p w14:paraId="4B239DC8" w14:textId="77777777" w:rsidR="00360A73" w:rsidRPr="002355E1" w:rsidRDefault="00360A73" w:rsidP="000B192B">
            <w:pPr>
              <w:rPr>
                <w:sz w:val="20"/>
                <w:szCs w:val="20"/>
              </w:rPr>
            </w:pPr>
          </w:p>
        </w:tc>
        <w:tc>
          <w:tcPr>
            <w:tcW w:w="1851" w:type="dxa"/>
            <w:tcMar>
              <w:left w:w="105" w:type="dxa"/>
              <w:right w:w="105" w:type="dxa"/>
            </w:tcMar>
          </w:tcPr>
          <w:p w14:paraId="3068E576" w14:textId="77777777" w:rsidR="00360A73" w:rsidRPr="002355E1" w:rsidRDefault="00360A73" w:rsidP="000B192B">
            <w:pPr>
              <w:rPr>
                <w:sz w:val="20"/>
                <w:szCs w:val="20"/>
              </w:rPr>
            </w:pPr>
            <w:r w:rsidRPr="4C4804FA">
              <w:rPr>
                <w:sz w:val="20"/>
                <w:szCs w:val="20"/>
              </w:rPr>
              <w:t>Counselling on danger signs</w:t>
            </w:r>
          </w:p>
          <w:p w14:paraId="4337B79C" w14:textId="77777777" w:rsidR="00360A73" w:rsidRPr="002355E1" w:rsidRDefault="00360A73" w:rsidP="000B192B">
            <w:pPr>
              <w:rPr>
                <w:sz w:val="20"/>
                <w:szCs w:val="20"/>
              </w:rPr>
            </w:pPr>
            <w:r w:rsidRPr="4C4804FA">
              <w:rPr>
                <w:sz w:val="20"/>
                <w:szCs w:val="20"/>
              </w:rPr>
              <w:t xml:space="preserve">Counselling on post-partum contraceptives </w:t>
            </w:r>
          </w:p>
        </w:tc>
        <w:tc>
          <w:tcPr>
            <w:tcW w:w="1851" w:type="dxa"/>
            <w:tcMar>
              <w:left w:w="105" w:type="dxa"/>
              <w:right w:w="105" w:type="dxa"/>
            </w:tcMar>
          </w:tcPr>
          <w:p w14:paraId="4B8BAA0C" w14:textId="77777777" w:rsidR="00360A73" w:rsidRPr="002355E1" w:rsidRDefault="00360A73" w:rsidP="000B192B">
            <w:pPr>
              <w:rPr>
                <w:sz w:val="20"/>
                <w:szCs w:val="20"/>
              </w:rPr>
            </w:pPr>
          </w:p>
        </w:tc>
      </w:tr>
    </w:tbl>
    <w:p w14:paraId="5F2F7E75" w14:textId="77777777" w:rsidR="00360A73" w:rsidRPr="002355E1" w:rsidRDefault="00360A73" w:rsidP="00360A73">
      <w:pPr>
        <w:rPr>
          <w:sz w:val="20"/>
          <w:szCs w:val="20"/>
        </w:rPr>
      </w:pPr>
    </w:p>
    <w:p w14:paraId="3C133023" w14:textId="77777777" w:rsidR="00360A73" w:rsidRPr="002355E1" w:rsidRDefault="00360A73" w:rsidP="00360A73">
      <w:pPr>
        <w:sectPr w:rsidR="00360A73" w:rsidRPr="002355E1" w:rsidSect="00360A73">
          <w:headerReference w:type="default" r:id="rId11"/>
          <w:footerReference w:type="default" r:id="rId12"/>
          <w:pgSz w:w="15840" w:h="12240" w:orient="landscape"/>
          <w:pgMar w:top="1440" w:right="1440" w:bottom="1440" w:left="1440" w:header="706" w:footer="706" w:gutter="0"/>
          <w:cols w:space="708"/>
          <w:docGrid w:linePitch="360"/>
        </w:sectPr>
      </w:pPr>
    </w:p>
    <w:p w14:paraId="7FC0C389" w14:textId="77777777" w:rsidR="00330656" w:rsidRDefault="00330656" w:rsidP="00255EEF">
      <w:pPr>
        <w:pStyle w:val="Heading1"/>
      </w:pPr>
    </w:p>
    <w:sectPr w:rsidR="00330656" w:rsidSect="00360A73">
      <w:headerReference w:type="default"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E928E" w14:textId="77777777" w:rsidR="001C47CC" w:rsidRDefault="001C47CC" w:rsidP="00360A73">
      <w:pPr>
        <w:spacing w:after="0" w:line="240" w:lineRule="auto"/>
      </w:pPr>
      <w:r>
        <w:separator/>
      </w:r>
    </w:p>
  </w:endnote>
  <w:endnote w:type="continuationSeparator" w:id="0">
    <w:p w14:paraId="268111E9" w14:textId="77777777" w:rsidR="001C47CC" w:rsidRDefault="001C47CC" w:rsidP="00360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Times New Roman">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320"/>
      <w:gridCol w:w="4320"/>
      <w:gridCol w:w="4320"/>
    </w:tblGrid>
    <w:tr w:rsidR="00360A73" w14:paraId="2138FB26" w14:textId="77777777" w:rsidTr="4C4804FA">
      <w:trPr>
        <w:trHeight w:val="300"/>
      </w:trPr>
      <w:tc>
        <w:tcPr>
          <w:tcW w:w="4320" w:type="dxa"/>
        </w:tcPr>
        <w:p w14:paraId="6F0D27CE" w14:textId="77777777" w:rsidR="00360A73" w:rsidRDefault="00360A73" w:rsidP="545E4D5A">
          <w:pPr>
            <w:pStyle w:val="Header"/>
            <w:ind w:left="-115"/>
          </w:pPr>
        </w:p>
      </w:tc>
      <w:tc>
        <w:tcPr>
          <w:tcW w:w="4320" w:type="dxa"/>
        </w:tcPr>
        <w:p w14:paraId="66BCF25C" w14:textId="77777777" w:rsidR="00360A73" w:rsidRDefault="00360A73" w:rsidP="545E4D5A">
          <w:pPr>
            <w:pStyle w:val="Header"/>
            <w:jc w:val="center"/>
          </w:pPr>
        </w:p>
      </w:tc>
      <w:tc>
        <w:tcPr>
          <w:tcW w:w="4320" w:type="dxa"/>
        </w:tcPr>
        <w:p w14:paraId="79AA9C3E" w14:textId="77777777" w:rsidR="00360A73" w:rsidRDefault="00360A73" w:rsidP="545E4D5A">
          <w:pPr>
            <w:pStyle w:val="Header"/>
            <w:ind w:right="-115"/>
            <w:jc w:val="right"/>
          </w:pPr>
          <w:r>
            <w:fldChar w:fldCharType="begin"/>
          </w:r>
          <w:r>
            <w:instrText>PAGE</w:instrText>
          </w:r>
          <w:r>
            <w:fldChar w:fldCharType="separate"/>
          </w:r>
          <w:r>
            <w:t>13</w:t>
          </w:r>
          <w:r>
            <w:fldChar w:fldCharType="end"/>
          </w:r>
        </w:p>
      </w:tc>
    </w:tr>
  </w:tbl>
  <w:p w14:paraId="2207A7C4" w14:textId="77777777" w:rsidR="00360A73" w:rsidRDefault="00360A73" w:rsidP="545E4D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360A73" w14:paraId="1C67B040" w14:textId="77777777" w:rsidTr="4C4804FA">
      <w:trPr>
        <w:trHeight w:val="300"/>
      </w:trPr>
      <w:tc>
        <w:tcPr>
          <w:tcW w:w="3120" w:type="dxa"/>
        </w:tcPr>
        <w:p w14:paraId="3D4D2924" w14:textId="77777777" w:rsidR="00360A73" w:rsidRDefault="00360A73" w:rsidP="545E4D5A">
          <w:pPr>
            <w:pStyle w:val="Header"/>
            <w:ind w:left="-115"/>
          </w:pPr>
        </w:p>
      </w:tc>
      <w:tc>
        <w:tcPr>
          <w:tcW w:w="3120" w:type="dxa"/>
        </w:tcPr>
        <w:p w14:paraId="54302770" w14:textId="77777777" w:rsidR="00360A73" w:rsidRDefault="00360A73" w:rsidP="545E4D5A">
          <w:pPr>
            <w:pStyle w:val="Header"/>
            <w:jc w:val="center"/>
          </w:pPr>
        </w:p>
      </w:tc>
      <w:tc>
        <w:tcPr>
          <w:tcW w:w="3120" w:type="dxa"/>
        </w:tcPr>
        <w:p w14:paraId="5665D9F7" w14:textId="77777777" w:rsidR="00360A73" w:rsidRDefault="00360A73" w:rsidP="545E4D5A">
          <w:pPr>
            <w:pStyle w:val="Header"/>
            <w:ind w:right="-115"/>
            <w:jc w:val="right"/>
          </w:pPr>
          <w:r>
            <w:fldChar w:fldCharType="begin"/>
          </w:r>
          <w:r>
            <w:instrText>PAGE</w:instrText>
          </w:r>
          <w:r>
            <w:fldChar w:fldCharType="separate"/>
          </w:r>
          <w:r>
            <w:t>25</w:t>
          </w:r>
          <w:r>
            <w:fldChar w:fldCharType="end"/>
          </w:r>
        </w:p>
      </w:tc>
    </w:tr>
  </w:tbl>
  <w:p w14:paraId="50E140B8" w14:textId="77777777" w:rsidR="00360A73" w:rsidRDefault="00360A73" w:rsidP="545E4D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94A8F" w14:textId="77777777" w:rsidR="001C47CC" w:rsidRDefault="001C47CC" w:rsidP="00360A73">
      <w:pPr>
        <w:spacing w:after="0" w:line="240" w:lineRule="auto"/>
      </w:pPr>
      <w:r>
        <w:separator/>
      </w:r>
    </w:p>
  </w:footnote>
  <w:footnote w:type="continuationSeparator" w:id="0">
    <w:p w14:paraId="287C0244" w14:textId="77777777" w:rsidR="001C47CC" w:rsidRDefault="001C47CC" w:rsidP="00360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320"/>
      <w:gridCol w:w="4320"/>
      <w:gridCol w:w="4320"/>
    </w:tblGrid>
    <w:tr w:rsidR="00360A73" w14:paraId="6A8D493D" w14:textId="77777777" w:rsidTr="4C4804FA">
      <w:trPr>
        <w:trHeight w:val="300"/>
      </w:trPr>
      <w:tc>
        <w:tcPr>
          <w:tcW w:w="4320" w:type="dxa"/>
        </w:tcPr>
        <w:p w14:paraId="276C30FF" w14:textId="77777777" w:rsidR="00360A73" w:rsidRDefault="00360A73" w:rsidP="545E4D5A">
          <w:pPr>
            <w:pStyle w:val="Header"/>
            <w:ind w:left="-115"/>
          </w:pPr>
        </w:p>
      </w:tc>
      <w:tc>
        <w:tcPr>
          <w:tcW w:w="4320" w:type="dxa"/>
        </w:tcPr>
        <w:p w14:paraId="7CA0608E" w14:textId="77777777" w:rsidR="00360A73" w:rsidRDefault="00360A73" w:rsidP="545E4D5A">
          <w:pPr>
            <w:pStyle w:val="Header"/>
            <w:jc w:val="center"/>
          </w:pPr>
        </w:p>
      </w:tc>
      <w:tc>
        <w:tcPr>
          <w:tcW w:w="4320" w:type="dxa"/>
        </w:tcPr>
        <w:p w14:paraId="2FA51116" w14:textId="77777777" w:rsidR="00360A73" w:rsidRDefault="00360A73" w:rsidP="545E4D5A">
          <w:pPr>
            <w:pStyle w:val="Header"/>
            <w:ind w:right="-115"/>
            <w:jc w:val="right"/>
          </w:pPr>
        </w:p>
      </w:tc>
    </w:tr>
  </w:tbl>
  <w:p w14:paraId="493F979B" w14:textId="77777777" w:rsidR="00360A73" w:rsidRDefault="00360A73" w:rsidP="545E4D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360A73" w14:paraId="08110F57" w14:textId="77777777" w:rsidTr="4C4804FA">
      <w:trPr>
        <w:trHeight w:val="300"/>
      </w:trPr>
      <w:tc>
        <w:tcPr>
          <w:tcW w:w="3120" w:type="dxa"/>
        </w:tcPr>
        <w:p w14:paraId="2F7CACFB" w14:textId="77777777" w:rsidR="00360A73" w:rsidRDefault="00360A73" w:rsidP="545E4D5A">
          <w:pPr>
            <w:pStyle w:val="Header"/>
            <w:ind w:left="-115"/>
          </w:pPr>
        </w:p>
      </w:tc>
      <w:tc>
        <w:tcPr>
          <w:tcW w:w="3120" w:type="dxa"/>
        </w:tcPr>
        <w:p w14:paraId="5D04D5B9" w14:textId="77777777" w:rsidR="00360A73" w:rsidRDefault="00360A73" w:rsidP="545E4D5A">
          <w:pPr>
            <w:pStyle w:val="Header"/>
            <w:jc w:val="center"/>
          </w:pPr>
        </w:p>
      </w:tc>
      <w:tc>
        <w:tcPr>
          <w:tcW w:w="3120" w:type="dxa"/>
        </w:tcPr>
        <w:p w14:paraId="1D88116C" w14:textId="77777777" w:rsidR="00360A73" w:rsidRDefault="00360A73" w:rsidP="545E4D5A">
          <w:pPr>
            <w:pStyle w:val="Header"/>
            <w:ind w:right="-115"/>
            <w:jc w:val="right"/>
          </w:pPr>
        </w:p>
      </w:tc>
    </w:tr>
  </w:tbl>
  <w:p w14:paraId="11862B70" w14:textId="77777777" w:rsidR="00360A73" w:rsidRDefault="00360A73" w:rsidP="545E4D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3DFC"/>
    <w:multiLevelType w:val="multilevel"/>
    <w:tmpl w:val="4B905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422F93"/>
    <w:multiLevelType w:val="multilevel"/>
    <w:tmpl w:val="AE78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560E40"/>
    <w:multiLevelType w:val="hybridMultilevel"/>
    <w:tmpl w:val="CB60A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D229BE"/>
    <w:multiLevelType w:val="multilevel"/>
    <w:tmpl w:val="3C40D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4A2863"/>
    <w:multiLevelType w:val="multilevel"/>
    <w:tmpl w:val="2F6CD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557934"/>
    <w:multiLevelType w:val="hybridMultilevel"/>
    <w:tmpl w:val="34C018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F496DB"/>
    <w:multiLevelType w:val="hybridMultilevel"/>
    <w:tmpl w:val="E1482BAA"/>
    <w:lvl w:ilvl="0" w:tplc="847873A4">
      <w:start w:val="1"/>
      <w:numFmt w:val="bullet"/>
      <w:lvlText w:val=""/>
      <w:lvlJc w:val="left"/>
      <w:pPr>
        <w:ind w:left="720" w:hanging="360"/>
      </w:pPr>
      <w:rPr>
        <w:rFonts w:ascii="Symbol" w:hAnsi="Symbol" w:hint="default"/>
      </w:rPr>
    </w:lvl>
    <w:lvl w:ilvl="1" w:tplc="BD22692E">
      <w:start w:val="1"/>
      <w:numFmt w:val="bullet"/>
      <w:lvlText w:val="o"/>
      <w:lvlJc w:val="left"/>
      <w:pPr>
        <w:ind w:left="1440" w:hanging="360"/>
      </w:pPr>
      <w:rPr>
        <w:rFonts w:ascii="Courier New" w:hAnsi="Courier New" w:hint="default"/>
      </w:rPr>
    </w:lvl>
    <w:lvl w:ilvl="2" w:tplc="AA8894D4">
      <w:start w:val="1"/>
      <w:numFmt w:val="bullet"/>
      <w:lvlText w:val=""/>
      <w:lvlJc w:val="left"/>
      <w:pPr>
        <w:ind w:left="2160" w:hanging="360"/>
      </w:pPr>
      <w:rPr>
        <w:rFonts w:ascii="Wingdings" w:hAnsi="Wingdings" w:hint="default"/>
      </w:rPr>
    </w:lvl>
    <w:lvl w:ilvl="3" w:tplc="19D2FA3C">
      <w:start w:val="1"/>
      <w:numFmt w:val="bullet"/>
      <w:lvlText w:val=""/>
      <w:lvlJc w:val="left"/>
      <w:pPr>
        <w:ind w:left="2880" w:hanging="360"/>
      </w:pPr>
      <w:rPr>
        <w:rFonts w:ascii="Symbol" w:hAnsi="Symbol" w:hint="default"/>
      </w:rPr>
    </w:lvl>
    <w:lvl w:ilvl="4" w:tplc="6B6CA1B0">
      <w:start w:val="1"/>
      <w:numFmt w:val="bullet"/>
      <w:lvlText w:val="o"/>
      <w:lvlJc w:val="left"/>
      <w:pPr>
        <w:ind w:left="3600" w:hanging="360"/>
      </w:pPr>
      <w:rPr>
        <w:rFonts w:ascii="Courier New" w:hAnsi="Courier New" w:hint="default"/>
      </w:rPr>
    </w:lvl>
    <w:lvl w:ilvl="5" w:tplc="490CAC44">
      <w:start w:val="1"/>
      <w:numFmt w:val="bullet"/>
      <w:lvlText w:val=""/>
      <w:lvlJc w:val="left"/>
      <w:pPr>
        <w:ind w:left="4320" w:hanging="360"/>
      </w:pPr>
      <w:rPr>
        <w:rFonts w:ascii="Wingdings" w:hAnsi="Wingdings" w:hint="default"/>
      </w:rPr>
    </w:lvl>
    <w:lvl w:ilvl="6" w:tplc="5DE0B17C">
      <w:start w:val="1"/>
      <w:numFmt w:val="bullet"/>
      <w:lvlText w:val=""/>
      <w:lvlJc w:val="left"/>
      <w:pPr>
        <w:ind w:left="5040" w:hanging="360"/>
      </w:pPr>
      <w:rPr>
        <w:rFonts w:ascii="Symbol" w:hAnsi="Symbol" w:hint="default"/>
      </w:rPr>
    </w:lvl>
    <w:lvl w:ilvl="7" w:tplc="960A7CA8">
      <w:start w:val="1"/>
      <w:numFmt w:val="bullet"/>
      <w:lvlText w:val="o"/>
      <w:lvlJc w:val="left"/>
      <w:pPr>
        <w:ind w:left="5760" w:hanging="360"/>
      </w:pPr>
      <w:rPr>
        <w:rFonts w:ascii="Courier New" w:hAnsi="Courier New" w:hint="default"/>
      </w:rPr>
    </w:lvl>
    <w:lvl w:ilvl="8" w:tplc="DB3628C4">
      <w:start w:val="1"/>
      <w:numFmt w:val="bullet"/>
      <w:lvlText w:val=""/>
      <w:lvlJc w:val="left"/>
      <w:pPr>
        <w:ind w:left="6480" w:hanging="360"/>
      </w:pPr>
      <w:rPr>
        <w:rFonts w:ascii="Wingdings" w:hAnsi="Wingdings" w:hint="default"/>
      </w:rPr>
    </w:lvl>
  </w:abstractNum>
  <w:abstractNum w:abstractNumId="7" w15:restartNumberingAfterBreak="0">
    <w:nsid w:val="17DF3FD6"/>
    <w:multiLevelType w:val="hybridMultilevel"/>
    <w:tmpl w:val="A5A66ABA"/>
    <w:lvl w:ilvl="0" w:tplc="EDCC2BC6">
      <w:start w:val="1"/>
      <w:numFmt w:val="upperLetter"/>
      <w:lvlText w:val="%1."/>
      <w:lvlJc w:val="left"/>
      <w:pPr>
        <w:ind w:left="360" w:hanging="360"/>
      </w:pPr>
      <w:rPr>
        <w:rFonts w:ascii="Arial,Times New Roman" w:hAnsi="Arial,Times New Roman" w:hint="default"/>
      </w:rPr>
    </w:lvl>
    <w:lvl w:ilvl="1" w:tplc="AC3ACC10">
      <w:start w:val="1"/>
      <w:numFmt w:val="decimal"/>
      <w:lvlText w:val="A%2"/>
      <w:lvlJc w:val="left"/>
      <w:pPr>
        <w:ind w:left="0" w:firstLine="0"/>
      </w:pPr>
    </w:lvl>
    <w:lvl w:ilvl="2" w:tplc="3C421016">
      <w:start w:val="1"/>
      <w:numFmt w:val="lowerRoman"/>
      <w:lvlText w:val="%3."/>
      <w:lvlJc w:val="right"/>
      <w:pPr>
        <w:ind w:left="2160" w:hanging="180"/>
      </w:pPr>
    </w:lvl>
    <w:lvl w:ilvl="3" w:tplc="7CD69502">
      <w:start w:val="1"/>
      <w:numFmt w:val="decimal"/>
      <w:lvlText w:val="%4."/>
      <w:lvlJc w:val="left"/>
      <w:pPr>
        <w:ind w:left="2880" w:hanging="360"/>
      </w:pPr>
    </w:lvl>
    <w:lvl w:ilvl="4" w:tplc="01EC1E6C">
      <w:start w:val="1"/>
      <w:numFmt w:val="lowerLetter"/>
      <w:lvlText w:val="%5."/>
      <w:lvlJc w:val="left"/>
      <w:pPr>
        <w:ind w:left="3600" w:hanging="360"/>
      </w:pPr>
    </w:lvl>
    <w:lvl w:ilvl="5" w:tplc="6DD62FCA">
      <w:start w:val="1"/>
      <w:numFmt w:val="lowerRoman"/>
      <w:lvlText w:val="%6."/>
      <w:lvlJc w:val="right"/>
      <w:pPr>
        <w:ind w:left="4320" w:hanging="180"/>
      </w:pPr>
    </w:lvl>
    <w:lvl w:ilvl="6" w:tplc="AC22268E">
      <w:start w:val="1"/>
      <w:numFmt w:val="decimal"/>
      <w:lvlText w:val="%7."/>
      <w:lvlJc w:val="left"/>
      <w:pPr>
        <w:ind w:left="5040" w:hanging="360"/>
      </w:pPr>
    </w:lvl>
    <w:lvl w:ilvl="7" w:tplc="5FEC3570">
      <w:start w:val="1"/>
      <w:numFmt w:val="lowerLetter"/>
      <w:lvlText w:val="%8."/>
      <w:lvlJc w:val="left"/>
      <w:pPr>
        <w:ind w:left="5760" w:hanging="360"/>
      </w:pPr>
    </w:lvl>
    <w:lvl w:ilvl="8" w:tplc="50C89F2E">
      <w:start w:val="1"/>
      <w:numFmt w:val="lowerRoman"/>
      <w:lvlText w:val="%9."/>
      <w:lvlJc w:val="right"/>
      <w:pPr>
        <w:ind w:left="6480" w:hanging="180"/>
      </w:pPr>
    </w:lvl>
  </w:abstractNum>
  <w:abstractNum w:abstractNumId="8" w15:restartNumberingAfterBreak="0">
    <w:nsid w:val="18FD522C"/>
    <w:multiLevelType w:val="multilevel"/>
    <w:tmpl w:val="3AC87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EA13AC"/>
    <w:multiLevelType w:val="multilevel"/>
    <w:tmpl w:val="E7344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E37D21"/>
    <w:multiLevelType w:val="multilevel"/>
    <w:tmpl w:val="769E1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DA5C3C"/>
    <w:multiLevelType w:val="multilevel"/>
    <w:tmpl w:val="7C7E7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B01666"/>
    <w:multiLevelType w:val="multilevel"/>
    <w:tmpl w:val="D9E6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E81778"/>
    <w:multiLevelType w:val="multilevel"/>
    <w:tmpl w:val="13DC6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A477DEA"/>
    <w:multiLevelType w:val="multilevel"/>
    <w:tmpl w:val="92EA9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8A4EC9"/>
    <w:multiLevelType w:val="multilevel"/>
    <w:tmpl w:val="6860CAC2"/>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6" w15:restartNumberingAfterBreak="0">
    <w:nsid w:val="3B8F2A21"/>
    <w:multiLevelType w:val="multilevel"/>
    <w:tmpl w:val="EE84E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BB4A8E"/>
    <w:multiLevelType w:val="multilevel"/>
    <w:tmpl w:val="DBCA7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09D15E6"/>
    <w:multiLevelType w:val="hybridMultilevel"/>
    <w:tmpl w:val="4FD2A440"/>
    <w:lvl w:ilvl="0" w:tplc="31E0C508">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36A716C"/>
    <w:multiLevelType w:val="multilevel"/>
    <w:tmpl w:val="38F0B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4B36A5"/>
    <w:multiLevelType w:val="multilevel"/>
    <w:tmpl w:val="2D547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8B16C7F"/>
    <w:multiLevelType w:val="multilevel"/>
    <w:tmpl w:val="242278FE"/>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2" w15:restartNumberingAfterBreak="0">
    <w:nsid w:val="50726601"/>
    <w:multiLevelType w:val="multilevel"/>
    <w:tmpl w:val="E93405DE"/>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3" w15:restartNumberingAfterBreak="0">
    <w:nsid w:val="52B76F9E"/>
    <w:multiLevelType w:val="hybridMultilevel"/>
    <w:tmpl w:val="9EAE1210"/>
    <w:lvl w:ilvl="0" w:tplc="31E0C508">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2E31C02"/>
    <w:multiLevelType w:val="multilevel"/>
    <w:tmpl w:val="812AA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8E4C2F"/>
    <w:multiLevelType w:val="multilevel"/>
    <w:tmpl w:val="D5DA8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A3D2D29"/>
    <w:multiLevelType w:val="multilevel"/>
    <w:tmpl w:val="930462E2"/>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7" w15:restartNumberingAfterBreak="0">
    <w:nsid w:val="5B006305"/>
    <w:multiLevelType w:val="multilevel"/>
    <w:tmpl w:val="2516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B075D07"/>
    <w:multiLevelType w:val="multilevel"/>
    <w:tmpl w:val="58AC2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C3AAE33"/>
    <w:multiLevelType w:val="hybridMultilevel"/>
    <w:tmpl w:val="A6A81784"/>
    <w:lvl w:ilvl="0" w:tplc="8F204954">
      <w:start w:val="1"/>
      <w:numFmt w:val="bullet"/>
      <w:lvlText w:val="-"/>
      <w:lvlJc w:val="left"/>
      <w:pPr>
        <w:ind w:left="720" w:hanging="360"/>
      </w:pPr>
      <w:rPr>
        <w:rFonts w:ascii="Calibri" w:hAnsi="Calibri" w:hint="default"/>
      </w:rPr>
    </w:lvl>
    <w:lvl w:ilvl="1" w:tplc="A5B24A26">
      <w:start w:val="1"/>
      <w:numFmt w:val="bullet"/>
      <w:lvlText w:val="o"/>
      <w:lvlJc w:val="left"/>
      <w:pPr>
        <w:ind w:left="1440" w:hanging="360"/>
      </w:pPr>
      <w:rPr>
        <w:rFonts w:ascii="Courier New" w:hAnsi="Courier New" w:hint="default"/>
      </w:rPr>
    </w:lvl>
    <w:lvl w:ilvl="2" w:tplc="F330FF40">
      <w:start w:val="1"/>
      <w:numFmt w:val="bullet"/>
      <w:lvlText w:val=""/>
      <w:lvlJc w:val="left"/>
      <w:pPr>
        <w:ind w:left="2160" w:hanging="360"/>
      </w:pPr>
      <w:rPr>
        <w:rFonts w:ascii="Wingdings" w:hAnsi="Wingdings" w:hint="default"/>
      </w:rPr>
    </w:lvl>
    <w:lvl w:ilvl="3" w:tplc="C7A48910">
      <w:start w:val="1"/>
      <w:numFmt w:val="bullet"/>
      <w:lvlText w:val=""/>
      <w:lvlJc w:val="left"/>
      <w:pPr>
        <w:ind w:left="2880" w:hanging="360"/>
      </w:pPr>
      <w:rPr>
        <w:rFonts w:ascii="Symbol" w:hAnsi="Symbol" w:hint="default"/>
      </w:rPr>
    </w:lvl>
    <w:lvl w:ilvl="4" w:tplc="D018CEC8">
      <w:start w:val="1"/>
      <w:numFmt w:val="bullet"/>
      <w:lvlText w:val="o"/>
      <w:lvlJc w:val="left"/>
      <w:pPr>
        <w:ind w:left="3600" w:hanging="360"/>
      </w:pPr>
      <w:rPr>
        <w:rFonts w:ascii="Courier New" w:hAnsi="Courier New" w:hint="default"/>
      </w:rPr>
    </w:lvl>
    <w:lvl w:ilvl="5" w:tplc="7DF4749A">
      <w:start w:val="1"/>
      <w:numFmt w:val="bullet"/>
      <w:lvlText w:val=""/>
      <w:lvlJc w:val="left"/>
      <w:pPr>
        <w:ind w:left="4320" w:hanging="360"/>
      </w:pPr>
      <w:rPr>
        <w:rFonts w:ascii="Wingdings" w:hAnsi="Wingdings" w:hint="default"/>
      </w:rPr>
    </w:lvl>
    <w:lvl w:ilvl="6" w:tplc="9A0ADD78">
      <w:start w:val="1"/>
      <w:numFmt w:val="bullet"/>
      <w:lvlText w:val=""/>
      <w:lvlJc w:val="left"/>
      <w:pPr>
        <w:ind w:left="5040" w:hanging="360"/>
      </w:pPr>
      <w:rPr>
        <w:rFonts w:ascii="Symbol" w:hAnsi="Symbol" w:hint="default"/>
      </w:rPr>
    </w:lvl>
    <w:lvl w:ilvl="7" w:tplc="C38687B6">
      <w:start w:val="1"/>
      <w:numFmt w:val="bullet"/>
      <w:lvlText w:val="o"/>
      <w:lvlJc w:val="left"/>
      <w:pPr>
        <w:ind w:left="5760" w:hanging="360"/>
      </w:pPr>
      <w:rPr>
        <w:rFonts w:ascii="Courier New" w:hAnsi="Courier New" w:hint="default"/>
      </w:rPr>
    </w:lvl>
    <w:lvl w:ilvl="8" w:tplc="D15C56B4">
      <w:start w:val="1"/>
      <w:numFmt w:val="bullet"/>
      <w:lvlText w:val=""/>
      <w:lvlJc w:val="left"/>
      <w:pPr>
        <w:ind w:left="6480" w:hanging="360"/>
      </w:pPr>
      <w:rPr>
        <w:rFonts w:ascii="Wingdings" w:hAnsi="Wingdings" w:hint="default"/>
      </w:rPr>
    </w:lvl>
  </w:abstractNum>
  <w:abstractNum w:abstractNumId="30" w15:restartNumberingAfterBreak="0">
    <w:nsid w:val="633F2E78"/>
    <w:multiLevelType w:val="multilevel"/>
    <w:tmpl w:val="CB809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45B45D4"/>
    <w:multiLevelType w:val="multilevel"/>
    <w:tmpl w:val="38EC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524C73"/>
    <w:multiLevelType w:val="multilevel"/>
    <w:tmpl w:val="4D66A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5E843D2"/>
    <w:multiLevelType w:val="multilevel"/>
    <w:tmpl w:val="1D4A0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F5D0A0A"/>
    <w:multiLevelType w:val="multilevel"/>
    <w:tmpl w:val="B090F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5580ACC"/>
    <w:multiLevelType w:val="multilevel"/>
    <w:tmpl w:val="B58A2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E606A36"/>
    <w:multiLevelType w:val="multilevel"/>
    <w:tmpl w:val="DBFCE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29663033">
    <w:abstractNumId w:val="7"/>
  </w:num>
  <w:num w:numId="2" w16cid:durableId="1802188351">
    <w:abstractNumId w:val="6"/>
  </w:num>
  <w:num w:numId="3" w16cid:durableId="229342223">
    <w:abstractNumId w:val="29"/>
  </w:num>
  <w:num w:numId="4" w16cid:durableId="2064325154">
    <w:abstractNumId w:val="28"/>
  </w:num>
  <w:num w:numId="5" w16cid:durableId="40978025">
    <w:abstractNumId w:val="14"/>
  </w:num>
  <w:num w:numId="6" w16cid:durableId="124548072">
    <w:abstractNumId w:val="34"/>
  </w:num>
  <w:num w:numId="7" w16cid:durableId="994920309">
    <w:abstractNumId w:val="16"/>
  </w:num>
  <w:num w:numId="8" w16cid:durableId="1840466836">
    <w:abstractNumId w:val="9"/>
  </w:num>
  <w:num w:numId="9" w16cid:durableId="1520460489">
    <w:abstractNumId w:val="19"/>
  </w:num>
  <w:num w:numId="10" w16cid:durableId="584194932">
    <w:abstractNumId w:val="0"/>
  </w:num>
  <w:num w:numId="11" w16cid:durableId="382601678">
    <w:abstractNumId w:val="35"/>
  </w:num>
  <w:num w:numId="12" w16cid:durableId="1878927262">
    <w:abstractNumId w:val="20"/>
  </w:num>
  <w:num w:numId="13" w16cid:durableId="1339500908">
    <w:abstractNumId w:val="8"/>
  </w:num>
  <w:num w:numId="14" w16cid:durableId="1007174488">
    <w:abstractNumId w:val="27"/>
  </w:num>
  <w:num w:numId="15" w16cid:durableId="783885352">
    <w:abstractNumId w:val="22"/>
  </w:num>
  <w:num w:numId="16" w16cid:durableId="1401903037">
    <w:abstractNumId w:val="25"/>
  </w:num>
  <w:num w:numId="17" w16cid:durableId="1910463312">
    <w:abstractNumId w:val="12"/>
  </w:num>
  <w:num w:numId="18" w16cid:durableId="306781019">
    <w:abstractNumId w:val="31"/>
  </w:num>
  <w:num w:numId="19" w16cid:durableId="2108692564">
    <w:abstractNumId w:val="10"/>
  </w:num>
  <w:num w:numId="20" w16cid:durableId="2094155847">
    <w:abstractNumId w:val="4"/>
  </w:num>
  <w:num w:numId="21" w16cid:durableId="431167495">
    <w:abstractNumId w:val="36"/>
  </w:num>
  <w:num w:numId="22" w16cid:durableId="170803635">
    <w:abstractNumId w:val="3"/>
  </w:num>
  <w:num w:numId="23" w16cid:durableId="278420551">
    <w:abstractNumId w:val="13"/>
  </w:num>
  <w:num w:numId="24" w16cid:durableId="613564077">
    <w:abstractNumId w:val="21"/>
  </w:num>
  <w:num w:numId="25" w16cid:durableId="123617614">
    <w:abstractNumId w:val="15"/>
  </w:num>
  <w:num w:numId="26" w16cid:durableId="1671522963">
    <w:abstractNumId w:val="11"/>
  </w:num>
  <w:num w:numId="27" w16cid:durableId="1417677590">
    <w:abstractNumId w:val="30"/>
  </w:num>
  <w:num w:numId="28" w16cid:durableId="547111768">
    <w:abstractNumId w:val="1"/>
  </w:num>
  <w:num w:numId="29" w16cid:durableId="1890451800">
    <w:abstractNumId w:val="26"/>
  </w:num>
  <w:num w:numId="30" w16cid:durableId="995262004">
    <w:abstractNumId w:val="17"/>
  </w:num>
  <w:num w:numId="31" w16cid:durableId="1671172799">
    <w:abstractNumId w:val="24"/>
  </w:num>
  <w:num w:numId="32" w16cid:durableId="1500192385">
    <w:abstractNumId w:val="32"/>
  </w:num>
  <w:num w:numId="33" w16cid:durableId="1904901758">
    <w:abstractNumId w:val="33"/>
  </w:num>
  <w:num w:numId="34" w16cid:durableId="814683694">
    <w:abstractNumId w:val="2"/>
  </w:num>
  <w:num w:numId="35" w16cid:durableId="1164396737">
    <w:abstractNumId w:val="5"/>
  </w:num>
  <w:num w:numId="36" w16cid:durableId="591478452">
    <w:abstractNumId w:val="18"/>
  </w:num>
  <w:num w:numId="37" w16cid:durableId="13171030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A73"/>
    <w:rsid w:val="001C47CC"/>
    <w:rsid w:val="00200887"/>
    <w:rsid w:val="00255EEF"/>
    <w:rsid w:val="002909C0"/>
    <w:rsid w:val="00292191"/>
    <w:rsid w:val="002D43EB"/>
    <w:rsid w:val="00330656"/>
    <w:rsid w:val="00360A73"/>
    <w:rsid w:val="00404551"/>
    <w:rsid w:val="00616223"/>
    <w:rsid w:val="0069186B"/>
    <w:rsid w:val="006D114F"/>
    <w:rsid w:val="007D4DAB"/>
    <w:rsid w:val="007F154B"/>
    <w:rsid w:val="008C3822"/>
    <w:rsid w:val="009219E5"/>
    <w:rsid w:val="009642EA"/>
    <w:rsid w:val="00B50794"/>
    <w:rsid w:val="00C04477"/>
    <w:rsid w:val="00C60B96"/>
    <w:rsid w:val="00F70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F954B"/>
  <w15:chartTrackingRefBased/>
  <w15:docId w15:val="{FE1E25A0-EAB5-4CA9-8201-EFD794E0A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A73"/>
    <w:pPr>
      <w:spacing w:line="259" w:lineRule="auto"/>
    </w:pPr>
    <w:rPr>
      <w:rFonts w:eastAsiaTheme="minorEastAsia"/>
      <w:kern w:val="0"/>
      <w:sz w:val="22"/>
      <w:szCs w:val="22"/>
      <w:lang w:val="en-GB"/>
      <w14:ligatures w14:val="none"/>
    </w:rPr>
  </w:style>
  <w:style w:type="paragraph" w:styleId="Heading1">
    <w:name w:val="heading 1"/>
    <w:basedOn w:val="Normal"/>
    <w:next w:val="Normal"/>
    <w:link w:val="Heading1Char"/>
    <w:uiPriority w:val="9"/>
    <w:qFormat/>
    <w:rsid w:val="00360A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60A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0A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0A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0A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0A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0A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0A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0A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0A73"/>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rsid w:val="00360A73"/>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360A73"/>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360A73"/>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360A73"/>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360A73"/>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360A73"/>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360A73"/>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360A73"/>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360A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0A73"/>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360A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0A73"/>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360A73"/>
    <w:pPr>
      <w:spacing w:before="160"/>
      <w:jc w:val="center"/>
    </w:pPr>
    <w:rPr>
      <w:i/>
      <w:iCs/>
      <w:color w:val="404040" w:themeColor="text1" w:themeTint="BF"/>
    </w:rPr>
  </w:style>
  <w:style w:type="character" w:customStyle="1" w:styleId="QuoteChar">
    <w:name w:val="Quote Char"/>
    <w:basedOn w:val="DefaultParagraphFont"/>
    <w:link w:val="Quote"/>
    <w:uiPriority w:val="29"/>
    <w:rsid w:val="00360A73"/>
    <w:rPr>
      <w:i/>
      <w:iCs/>
      <w:color w:val="404040" w:themeColor="text1" w:themeTint="BF"/>
      <w:lang w:val="en-GB"/>
    </w:rPr>
  </w:style>
  <w:style w:type="paragraph" w:styleId="ListParagraph">
    <w:name w:val="List Paragraph"/>
    <w:basedOn w:val="Normal"/>
    <w:uiPriority w:val="34"/>
    <w:qFormat/>
    <w:rsid w:val="00360A73"/>
    <w:pPr>
      <w:ind w:left="720"/>
      <w:contextualSpacing/>
    </w:pPr>
  </w:style>
  <w:style w:type="character" w:styleId="IntenseEmphasis">
    <w:name w:val="Intense Emphasis"/>
    <w:basedOn w:val="DefaultParagraphFont"/>
    <w:uiPriority w:val="21"/>
    <w:qFormat/>
    <w:rsid w:val="00360A73"/>
    <w:rPr>
      <w:i/>
      <w:iCs/>
      <w:color w:val="0F4761" w:themeColor="accent1" w:themeShade="BF"/>
    </w:rPr>
  </w:style>
  <w:style w:type="paragraph" w:styleId="IntenseQuote">
    <w:name w:val="Intense Quote"/>
    <w:basedOn w:val="Normal"/>
    <w:next w:val="Normal"/>
    <w:link w:val="IntenseQuoteChar"/>
    <w:uiPriority w:val="30"/>
    <w:qFormat/>
    <w:rsid w:val="00360A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0A73"/>
    <w:rPr>
      <w:i/>
      <w:iCs/>
      <w:color w:val="0F4761" w:themeColor="accent1" w:themeShade="BF"/>
      <w:lang w:val="en-GB"/>
    </w:rPr>
  </w:style>
  <w:style w:type="character" w:styleId="IntenseReference">
    <w:name w:val="Intense Reference"/>
    <w:basedOn w:val="DefaultParagraphFont"/>
    <w:uiPriority w:val="32"/>
    <w:qFormat/>
    <w:rsid w:val="00360A73"/>
    <w:rPr>
      <w:b/>
      <w:bCs/>
      <w:smallCaps/>
      <w:color w:val="0F4761" w:themeColor="accent1" w:themeShade="BF"/>
      <w:spacing w:val="5"/>
    </w:rPr>
  </w:style>
  <w:style w:type="character" w:styleId="Hyperlink">
    <w:name w:val="Hyperlink"/>
    <w:basedOn w:val="DefaultParagraphFont"/>
    <w:uiPriority w:val="99"/>
    <w:unhideWhenUsed/>
    <w:rsid w:val="00360A73"/>
    <w:rPr>
      <w:color w:val="0563C1"/>
      <w:u w:val="single"/>
    </w:rPr>
  </w:style>
  <w:style w:type="table" w:styleId="TableGrid">
    <w:name w:val="Table Grid"/>
    <w:basedOn w:val="TableNormal"/>
    <w:uiPriority w:val="59"/>
    <w:rsid w:val="00360A73"/>
    <w:pPr>
      <w:spacing w:line="259" w:lineRule="auto"/>
    </w:pPr>
    <w:rPr>
      <w:rFonts w:eastAsiaTheme="minorEastAsia"/>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360A73"/>
    <w:pPr>
      <w:spacing w:line="240" w:lineRule="auto"/>
    </w:pPr>
    <w:rPr>
      <w:b/>
      <w:bCs/>
      <w:smallCaps/>
      <w:color w:val="595959" w:themeColor="text1" w:themeTint="A6"/>
    </w:rPr>
  </w:style>
  <w:style w:type="paragraph" w:styleId="FootnoteText">
    <w:name w:val="footnote text"/>
    <w:basedOn w:val="Normal"/>
    <w:link w:val="FootnoteTextChar"/>
    <w:uiPriority w:val="99"/>
    <w:semiHidden/>
    <w:unhideWhenUsed/>
    <w:rsid w:val="00360A73"/>
    <w:rPr>
      <w:sz w:val="20"/>
      <w:szCs w:val="20"/>
    </w:rPr>
  </w:style>
  <w:style w:type="character" w:customStyle="1" w:styleId="FootnoteTextChar">
    <w:name w:val="Footnote Text Char"/>
    <w:basedOn w:val="DefaultParagraphFont"/>
    <w:link w:val="FootnoteText"/>
    <w:uiPriority w:val="99"/>
    <w:semiHidden/>
    <w:rsid w:val="00360A73"/>
    <w:rPr>
      <w:rFonts w:eastAsiaTheme="minorEastAsia"/>
      <w:kern w:val="0"/>
      <w:sz w:val="20"/>
      <w:szCs w:val="20"/>
      <w:lang w:val="en-GB"/>
      <w14:ligatures w14:val="none"/>
    </w:rPr>
  </w:style>
  <w:style w:type="character" w:styleId="FootnoteReference">
    <w:name w:val="footnote reference"/>
    <w:basedOn w:val="DefaultParagraphFont"/>
    <w:uiPriority w:val="99"/>
    <w:semiHidden/>
    <w:unhideWhenUsed/>
    <w:rsid w:val="00360A73"/>
    <w:rPr>
      <w:vertAlign w:val="superscript"/>
    </w:rPr>
  </w:style>
  <w:style w:type="paragraph" w:styleId="Header">
    <w:name w:val="header"/>
    <w:basedOn w:val="Normal"/>
    <w:link w:val="HeaderChar"/>
    <w:uiPriority w:val="99"/>
    <w:semiHidden/>
    <w:unhideWhenUsed/>
    <w:rsid w:val="00360A73"/>
    <w:pPr>
      <w:tabs>
        <w:tab w:val="center" w:pos="4680"/>
        <w:tab w:val="right" w:pos="9360"/>
      </w:tabs>
    </w:pPr>
  </w:style>
  <w:style w:type="character" w:customStyle="1" w:styleId="HeaderChar">
    <w:name w:val="Header Char"/>
    <w:basedOn w:val="DefaultParagraphFont"/>
    <w:link w:val="Header"/>
    <w:uiPriority w:val="99"/>
    <w:semiHidden/>
    <w:rsid w:val="00360A73"/>
    <w:rPr>
      <w:rFonts w:eastAsiaTheme="minorEastAsia"/>
      <w:kern w:val="0"/>
      <w:sz w:val="22"/>
      <w:szCs w:val="22"/>
      <w:lang w:val="en-GB"/>
      <w14:ligatures w14:val="none"/>
    </w:rPr>
  </w:style>
  <w:style w:type="paragraph" w:styleId="Footer">
    <w:name w:val="footer"/>
    <w:basedOn w:val="Normal"/>
    <w:link w:val="FooterChar"/>
    <w:uiPriority w:val="99"/>
    <w:semiHidden/>
    <w:unhideWhenUsed/>
    <w:rsid w:val="00360A73"/>
    <w:pPr>
      <w:tabs>
        <w:tab w:val="center" w:pos="4680"/>
        <w:tab w:val="right" w:pos="9360"/>
      </w:tabs>
    </w:pPr>
  </w:style>
  <w:style w:type="character" w:customStyle="1" w:styleId="FooterChar">
    <w:name w:val="Footer Char"/>
    <w:basedOn w:val="DefaultParagraphFont"/>
    <w:link w:val="Footer"/>
    <w:uiPriority w:val="99"/>
    <w:semiHidden/>
    <w:rsid w:val="00360A73"/>
    <w:rPr>
      <w:rFonts w:eastAsiaTheme="minorEastAsia"/>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healthgeolab.net/PUB/UNFPA_Rapid_EmONC_Assessment_En_2018.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acfbb5-1ce5-4b82-94db-497dceb88f17">
      <Terms xmlns="http://schemas.microsoft.com/office/infopath/2007/PartnerControls"/>
    </lcf76f155ced4ddcb4097134ff3c332f>
    <TaxCatchAll xmlns="7995ed5c-979d-4c89-9964-e6a13ab456a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B62C1A327F7148882B89050AE69E6F" ma:contentTypeVersion="12" ma:contentTypeDescription="Create a new document." ma:contentTypeScope="" ma:versionID="2c3590622124f53c593b84a3f8a9fb47">
  <xsd:schema xmlns:xsd="http://www.w3.org/2001/XMLSchema" xmlns:xs="http://www.w3.org/2001/XMLSchema" xmlns:p="http://schemas.microsoft.com/office/2006/metadata/properties" xmlns:ns2="13acfbb5-1ce5-4b82-94db-497dceb88f17" xmlns:ns3="7995ed5c-979d-4c89-9964-e6a13ab456a1" targetNamespace="http://schemas.microsoft.com/office/2006/metadata/properties" ma:root="true" ma:fieldsID="2fb5a938cd89aca25f2f5d50a02f3d69" ns2:_="" ns3:_="">
    <xsd:import namespace="13acfbb5-1ce5-4b82-94db-497dceb88f17"/>
    <xsd:import namespace="7995ed5c-979d-4c89-9964-e6a13ab456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acfbb5-1ce5-4b82-94db-497dceb88f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9e6daf-d12b-42e1-8c22-1710989d671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95ed5c-979d-4c89-9964-e6a13ab456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29b765a-2a64-4684-8e74-4db32f9d191e}" ma:internalName="TaxCatchAll" ma:showField="CatchAllData" ma:web="7995ed5c-979d-4c89-9964-e6a13ab456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37CE6B-8348-423B-977B-B201C432DB6D}">
  <ds:schemaRefs>
    <ds:schemaRef ds:uri="http://schemas.microsoft.com/sharepoint/v3/contenttype/forms"/>
  </ds:schemaRefs>
</ds:datastoreItem>
</file>

<file path=customXml/itemProps2.xml><?xml version="1.0" encoding="utf-8"?>
<ds:datastoreItem xmlns:ds="http://schemas.openxmlformats.org/officeDocument/2006/customXml" ds:itemID="{FD5FC6D3-71AA-4EFF-93B8-19CA6B23F319}">
  <ds:schemaRefs>
    <ds:schemaRef ds:uri="http://schemas.microsoft.com/office/2006/metadata/properties"/>
    <ds:schemaRef ds:uri="http://schemas.microsoft.com/office/infopath/2007/PartnerControls"/>
    <ds:schemaRef ds:uri="13acfbb5-1ce5-4b82-94db-497dceb88f17"/>
    <ds:schemaRef ds:uri="7995ed5c-979d-4c89-9964-e6a13ab456a1"/>
  </ds:schemaRefs>
</ds:datastoreItem>
</file>

<file path=customXml/itemProps3.xml><?xml version="1.0" encoding="utf-8"?>
<ds:datastoreItem xmlns:ds="http://schemas.openxmlformats.org/officeDocument/2006/customXml" ds:itemID="{38D07D1E-EACF-405A-8E32-F92D7F3C65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acfbb5-1ce5-4b82-94db-497dceb88f17"/>
    <ds:schemaRef ds:uri="7995ed5c-979d-4c89-9964-e6a13ab45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2379</Words>
  <Characters>13562</Characters>
  <Application>Microsoft Office Word</Application>
  <DocSecurity>0</DocSecurity>
  <Lines>113</Lines>
  <Paragraphs>31</Paragraphs>
  <ScaleCrop>false</ScaleCrop>
  <Company>Koninklijk Instituut voor de Tropen</Company>
  <LinksUpToDate>false</LinksUpToDate>
  <CharactersWithSpaces>15910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Vries</dc:creator>
  <cp:keywords/>
  <dc:description/>
  <cp:lastModifiedBy>Irene de Vries</cp:lastModifiedBy>
  <cp:revision>5</cp:revision>
  <dcterms:created xsi:type="dcterms:W3CDTF">2026-03-16T22:11:00Z</dcterms:created>
  <dcterms:modified xsi:type="dcterms:W3CDTF">2026-06-14T19:07:00Z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0x01010088B62C1A327F7148882B89050AE69E6F</vt:lpwstr>
  </property>
  <property fmtid="{D5CDD505-2E9C-101B-9397-08002B2CF9AE}" pid="3" name="MediaServiceImageTags">
    <vt:lpwstr/>
  </property>
</Properties>
</file>