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C375" w14:textId="2579BE33" w:rsidR="00820A6D" w:rsidRDefault="00820A6D" w:rsidP="00820A6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drawing>
          <wp:inline distT="0" distB="0" distL="0" distR="0" wp14:anchorId="4A8277C7" wp14:editId="0A39F18D">
            <wp:extent cx="3422650" cy="3788410"/>
            <wp:effectExtent l="0" t="0" r="6350" b="2540"/>
            <wp:docPr id="13" name="图片 13" descr="地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地图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3020" w14:textId="312CB347" w:rsidR="00820A6D" w:rsidRDefault="00820A6D" w:rsidP="00820A6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s1 </w:t>
      </w:r>
      <w:r>
        <w:rPr>
          <w:rFonts w:ascii="Times New Roman" w:hAnsi="Times New Roman" w:cs="Times New Roman"/>
          <w:sz w:val="20"/>
          <w:szCs w:val="20"/>
        </w:rPr>
        <w:t>Distribution map of sample collection in Tianjin, China</w:t>
      </w:r>
    </w:p>
    <w:p w14:paraId="53E07DC4" w14:textId="77777777" w:rsidR="00820A6D" w:rsidRDefault="00820A6D" w:rsidP="00820A6D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  <w:sectPr w:rsidR="00820A6D" w:rsidSect="00820A6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7D9B1A2" w14:textId="77777777" w:rsidR="00820A6D" w:rsidRDefault="00820A6D" w:rsidP="00820A6D">
      <w:pPr>
        <w:spacing w:line="40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p w14:paraId="66459C58" w14:textId="5FEE665C" w:rsidR="00820A6D" w:rsidRDefault="00820A6D" w:rsidP="00820A6D">
      <w:pPr>
        <w:spacing w:line="400" w:lineRule="exac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s2 </w:t>
      </w:r>
      <w:r>
        <w:rPr>
          <w:rFonts w:ascii="Times New Roman" w:hAnsi="Times New Roman" w:cs="Times New Roman"/>
          <w:sz w:val="20"/>
          <w:szCs w:val="20"/>
        </w:rPr>
        <w:t xml:space="preserve">Restricted cubic spline for </w:t>
      </w:r>
      <w:r>
        <w:rPr>
          <w:rFonts w:ascii="Times New Roman" w:hAnsi="Times New Roman" w:cs="Times New Roman" w:hint="eastAsia"/>
          <w:sz w:val="20"/>
          <w:szCs w:val="20"/>
        </w:rPr>
        <w:t xml:space="preserve">WC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 w:hint="eastAsia"/>
          <w:sz w:val="20"/>
          <w:szCs w:val="20"/>
        </w:rPr>
        <w:t xml:space="preserve"> t</w:t>
      </w:r>
      <w:r>
        <w:rPr>
          <w:rFonts w:ascii="Times New Roman" w:hAnsi="Times New Roman" w:cs="Times New Roman"/>
          <w:sz w:val="20"/>
          <w:szCs w:val="20"/>
        </w:rPr>
        <w:t xml:space="preserve">hyroid </w:t>
      </w:r>
      <w:r>
        <w:rPr>
          <w:rFonts w:ascii="Times New Roman" w:hAnsi="Times New Roman" w:cs="Times New Roman" w:hint="eastAsia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 xml:space="preserve">ormone 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evels</w:t>
      </w:r>
      <w:r>
        <w:rPr>
          <w:rFonts w:ascii="Times New Roman" w:hAnsi="Times New Roman" w:cs="Times New Roman" w:hint="eastAsia"/>
          <w:sz w:val="20"/>
          <w:szCs w:val="20"/>
        </w:rPr>
        <w:t xml:space="preserve"> in the elderly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</w:p>
    <w:p w14:paraId="178BDB80" w14:textId="77777777" w:rsidR="00820A6D" w:rsidRDefault="00820A6D" w:rsidP="00820A6D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Adjust for age, sex, salt, UIC, TgAb positivity and TPOAb positivity</w:t>
      </w:r>
    </w:p>
    <w:p w14:paraId="6B7076D1" w14:textId="77777777" w:rsidR="00820A6D" w:rsidRDefault="00820A6D" w:rsidP="00820A6D">
      <w:pPr>
        <w:spacing w:line="400" w:lineRule="exac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Fig 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A </w:t>
      </w:r>
      <w:r>
        <w:rPr>
          <w:rFonts w:ascii="Times New Roman" w:eastAsia="SimSun" w:hAnsi="Times New Roman" w:cs="Times New Roman"/>
          <w:sz w:val="20"/>
          <w:szCs w:val="20"/>
        </w:rPr>
        <w:t xml:space="preserve">was constructed among </w:t>
      </w:r>
      <w:r>
        <w:rPr>
          <w:rFonts w:ascii="Times New Roman" w:eastAsia="SimSun" w:hAnsi="Times New Roman" w:cs="Times New Roman" w:hint="eastAsia"/>
          <w:sz w:val="20"/>
          <w:szCs w:val="20"/>
        </w:rPr>
        <w:t>a</w:t>
      </w:r>
      <w:r>
        <w:rPr>
          <w:rFonts w:ascii="Times New Roman" w:eastAsia="SimSun" w:hAnsi="Times New Roman" w:cs="Times New Roman"/>
          <w:sz w:val="20"/>
          <w:szCs w:val="20"/>
        </w:rPr>
        <w:t>ll elderly people</w:t>
      </w:r>
    </w:p>
    <w:p w14:paraId="6383B613" w14:textId="04C8C91B" w:rsidR="00820A6D" w:rsidRDefault="00820A6D" w:rsidP="00820A6D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Fig </w:t>
      </w:r>
      <w:r>
        <w:rPr>
          <w:rFonts w:ascii="Times New Roman" w:eastAsia="SimSun" w:hAnsi="Times New Roman" w:cs="Times New Roman" w:hint="eastAsia"/>
          <w:sz w:val="20"/>
          <w:szCs w:val="20"/>
        </w:rPr>
        <w:t>B</w:t>
      </w:r>
      <w:r>
        <w:rPr>
          <w:rFonts w:ascii="Times New Roman" w:eastAsia="SimSun" w:hAnsi="Times New Roman" w:cs="Times New Roman"/>
          <w:sz w:val="20"/>
          <w:szCs w:val="20"/>
        </w:rPr>
        <w:t xml:space="preserve"> was constructed among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e</w:t>
      </w:r>
      <w:r>
        <w:rPr>
          <w:rFonts w:ascii="Times New Roman" w:eastAsia="SimSun" w:hAnsi="Times New Roman" w:cs="Times New Roman"/>
          <w:sz w:val="20"/>
          <w:szCs w:val="20"/>
        </w:rPr>
        <w:t xml:space="preserve">lderly people with normal thyroid function classified </w:t>
      </w:r>
      <w:r>
        <w:rPr>
          <w:rFonts w:ascii="Times New Roman" w:eastAsia="SimSun" w:hAnsi="Times New Roman" w:cs="Times New Roman" w:hint="eastAsia"/>
          <w:sz w:val="20"/>
          <w:szCs w:val="20"/>
        </w:rPr>
        <w:t>by</w:t>
      </w:r>
      <w:r>
        <w:rPr>
          <w:rFonts w:ascii="Times New Roman" w:eastAsia="SimSun" w:hAnsi="Times New Roman" w:cs="Times New Roman"/>
          <w:sz w:val="20"/>
          <w:szCs w:val="20"/>
        </w:rPr>
        <w:t xml:space="preserve"> the newly established </w:t>
      </w:r>
      <w:r>
        <w:rPr>
          <w:rFonts w:ascii="Times New Roman" w:eastAsia="SimSun" w:hAnsi="Times New Roman" w:cs="Times New Roman" w:hint="eastAsia"/>
          <w:sz w:val="20"/>
          <w:szCs w:val="20"/>
        </w:rPr>
        <w:t>RIs</w:t>
      </w:r>
    </w:p>
    <w:p w14:paraId="719D31D3" w14:textId="77777777" w:rsidR="00820A6D" w:rsidRDefault="00820A6D" w:rsidP="00820A6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AEBF75" w14:textId="77777777" w:rsidR="00820A6D" w:rsidRDefault="00820A6D" w:rsidP="00820A6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B19387" w14:textId="0379E7D6" w:rsidR="00EB4A2D" w:rsidRDefault="00820A6D"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76BFB742" wp14:editId="33E659DC">
            <wp:extent cx="5074285" cy="3131820"/>
            <wp:effectExtent l="0" t="0" r="0" b="0"/>
            <wp:docPr id="36" name="图片 3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未标题-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BD667" w14:textId="77777777" w:rsidR="00820A6D" w:rsidRDefault="00820A6D" w:rsidP="00820A6D">
      <w:pPr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01E1F717" w14:textId="77777777" w:rsidR="00820A6D" w:rsidRDefault="00820A6D" w:rsidP="00820A6D">
      <w:pPr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7C8827DE" w14:textId="65CCEE61" w:rsidR="00820A6D" w:rsidRDefault="00820A6D" w:rsidP="00820A6D">
      <w:pPr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Table </w:t>
      </w:r>
      <w:r>
        <w:rPr>
          <w:rFonts w:ascii="Times New Roman" w:eastAsia="SimSun" w:hAnsi="Times New Roman" w:cs="Times New Roman" w:hint="eastAsia"/>
          <w:sz w:val="20"/>
          <w:szCs w:val="20"/>
        </w:rPr>
        <w:t>s</w:t>
      </w:r>
      <w:r>
        <w:rPr>
          <w:rFonts w:ascii="Times New Roman" w:eastAsia="SimSun" w:hAnsi="Times New Roman" w:cs="Times New Roman"/>
          <w:sz w:val="20"/>
          <w:szCs w:val="20"/>
        </w:rPr>
        <w:t>1. Association between obesity and</w:t>
      </w:r>
      <w:r>
        <w:rPr>
          <w:rFonts w:ascii="Times New Roman" w:hAnsi="Times New Roman" w:cs="Times New Roman" w:hint="eastAsia"/>
          <w:sz w:val="20"/>
          <w:szCs w:val="20"/>
        </w:rPr>
        <w:t xml:space="preserve"> hypothyroidism, subclinical hyperthyroidism hyperthyroidism</w:t>
      </w:r>
    </w:p>
    <w:tbl>
      <w:tblPr>
        <w:tblpPr w:leftFromText="180" w:rightFromText="180" w:vertAnchor="text" w:horzAnchor="page" w:tblpXSpec="center" w:tblpY="62"/>
        <w:tblOverlap w:val="never"/>
        <w:tblW w:w="487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1616"/>
        <w:gridCol w:w="1741"/>
        <w:gridCol w:w="238"/>
        <w:gridCol w:w="1978"/>
        <w:gridCol w:w="1831"/>
        <w:gridCol w:w="226"/>
        <w:gridCol w:w="1895"/>
        <w:gridCol w:w="1980"/>
      </w:tblGrid>
      <w:tr w:rsidR="00820A6D" w14:paraId="382CAA01" w14:textId="77777777" w:rsidTr="00DB385D">
        <w:trPr>
          <w:trHeight w:val="299"/>
          <w:jc w:val="center"/>
        </w:trPr>
        <w:tc>
          <w:tcPr>
            <w:tcW w:w="77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6E5867" w14:textId="77777777" w:rsidR="00820A6D" w:rsidRDefault="00820A6D" w:rsidP="00DB385D">
            <w:pPr>
              <w:widowControl/>
              <w:spacing w:line="280" w:lineRule="exact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bookmarkStart w:id="0" w:name="OLE_LINK104"/>
            <w:r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  <w:t>Variable</w:t>
            </w:r>
          </w:p>
        </w:tc>
        <w:tc>
          <w:tcPr>
            <w:tcW w:w="123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42187F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hypothyroidism</w:t>
            </w:r>
          </w:p>
        </w:tc>
        <w:tc>
          <w:tcPr>
            <w:tcW w:w="8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B29901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39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A47F2D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subclinical hyperthyroidism</w:t>
            </w:r>
          </w:p>
        </w:tc>
        <w:tc>
          <w:tcPr>
            <w:tcW w:w="8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AFA396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42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237AD9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hyperthyroidism</w:t>
            </w:r>
          </w:p>
        </w:tc>
      </w:tr>
      <w:tr w:rsidR="00820A6D" w14:paraId="0CF19A79" w14:textId="77777777" w:rsidTr="00DB385D">
        <w:trPr>
          <w:trHeight w:val="439"/>
          <w:jc w:val="center"/>
        </w:trPr>
        <w:tc>
          <w:tcPr>
            <w:tcW w:w="77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82B3AB" w14:textId="77777777" w:rsidR="00820A6D" w:rsidRDefault="00820A6D" w:rsidP="00DB385D">
            <w:pPr>
              <w:spacing w:line="280" w:lineRule="exact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36FA7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Crude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 </w:t>
            </w:r>
          </w:p>
          <w:p w14:paraId="614F2CE9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ADF48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Adjusted</w:t>
            </w:r>
          </w:p>
          <w:p w14:paraId="45D49191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13B4D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CA15D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Crude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 </w:t>
            </w:r>
          </w:p>
          <w:p w14:paraId="3EB71C97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0A25A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Adjusted</w:t>
            </w:r>
          </w:p>
          <w:p w14:paraId="0BF113D7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2DAF9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76151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Crude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 </w:t>
            </w:r>
          </w:p>
          <w:p w14:paraId="7D8D389D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1D739" w14:textId="77777777" w:rsidR="00820A6D" w:rsidRDefault="00820A6D" w:rsidP="00DB385D">
            <w:pPr>
              <w:spacing w:line="240" w:lineRule="exact"/>
              <w:ind w:firstLineChars="100" w:firstLine="21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Adjusted</w:t>
            </w:r>
          </w:p>
          <w:p w14:paraId="006A66AD" w14:textId="77777777" w:rsidR="00820A6D" w:rsidRDefault="00820A6D" w:rsidP="00DB385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Cs w:val="21"/>
              </w:rPr>
              <w:t>(95%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CI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</w:tr>
      <w:tr w:rsidR="00820A6D" w14:paraId="2AB33B53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FBA19" w14:textId="77777777" w:rsidR="00820A6D" w:rsidRDefault="00820A6D" w:rsidP="00DB385D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kern w:val="32"/>
                <w:sz w:val="20"/>
                <w:szCs w:val="20"/>
              </w:rPr>
              <w:t>General obesity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53218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39B1A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09301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F47092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8F576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18AD08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B308F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6BA55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20A6D" w14:paraId="62E6AC53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79986" w14:textId="77777777" w:rsidR="00820A6D" w:rsidRDefault="00820A6D" w:rsidP="00DB385D">
            <w:pPr>
              <w:snapToGri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  <w:t>Normal weight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9704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E4983B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B0B365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DF311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6AFB85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40180D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7729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37905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</w:tr>
      <w:tr w:rsidR="00820A6D" w14:paraId="0BB576AD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DE17D" w14:textId="77777777" w:rsidR="00820A6D" w:rsidRDefault="00820A6D" w:rsidP="00DB385D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bCs/>
                <w:kern w:val="32"/>
                <w:sz w:val="20"/>
                <w:szCs w:val="20"/>
              </w:rPr>
              <w:t>Over</w:t>
            </w: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  <w:t>weight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70637D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0.67 (0.26,1.74)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A5552D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0.59 (0.22,1.60)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183F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F0F119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0.82 (0.44,1.53)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5E3FC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0.85 (0.45,1.58)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C153C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B84373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0.88 (0.29,2.63)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006F2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0.86 (0.29,2.59)</w:t>
            </w:r>
          </w:p>
        </w:tc>
      </w:tr>
      <w:tr w:rsidR="00820A6D" w14:paraId="1E6016DE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68B36" w14:textId="77777777" w:rsidR="00820A6D" w:rsidRDefault="00820A6D" w:rsidP="00DB385D">
            <w:pPr>
              <w:snapToGrid w:val="0"/>
              <w:ind w:firstLineChars="100" w:firstLine="200"/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kern w:val="32"/>
                <w:sz w:val="20"/>
                <w:szCs w:val="20"/>
              </w:rPr>
              <w:t>Obesity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67719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0.60 (0.18,1.97)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7D283C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0.47 (0.14,1.62)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7D6E19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F588EE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0.60 (0.27,1.34)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92CFC0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0.56 (0.25,1.25)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38E8EB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4C5610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0.91 (0.26,3.25)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E83B8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0.83 (0.23,2.98)</w:t>
            </w:r>
          </w:p>
        </w:tc>
      </w:tr>
      <w:tr w:rsidR="00820A6D" w14:paraId="44672877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A0123" w14:textId="77777777" w:rsidR="00820A6D" w:rsidRDefault="00820A6D" w:rsidP="00DB38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Central obesity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EA884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B39EC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6A1808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28E111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F342D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916483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9B7F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A3C91D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20A6D" w14:paraId="733FC85B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882948" w14:textId="77777777" w:rsidR="00820A6D" w:rsidRDefault="00820A6D" w:rsidP="00DB385D">
            <w:pPr>
              <w:widowControl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A49702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41F81F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D8B9A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56B680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411F5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51CC75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1D5FEC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F5BC2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Ref.</w:t>
            </w:r>
          </w:p>
        </w:tc>
      </w:tr>
      <w:bookmarkEnd w:id="0"/>
      <w:tr w:rsidR="00820A6D" w14:paraId="775AE7C6" w14:textId="77777777" w:rsidTr="00DB385D">
        <w:trPr>
          <w:trHeight w:val="315"/>
          <w:jc w:val="center"/>
        </w:trPr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640FE" w14:textId="77777777" w:rsidR="00820A6D" w:rsidRDefault="00820A6D" w:rsidP="00DB385D">
            <w:pPr>
              <w:widowControl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84CE1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0.66 (0.28,1.57)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A3046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0.59 (0.24,1.45)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AD3C8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B7E24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0.86 (0.49,1.52)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306CA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0.76 (0.42,1.35)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859D0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A3FA8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0.68 (0.26,1.77)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C143" w14:textId="77777777" w:rsidR="00820A6D" w:rsidRDefault="00820A6D" w:rsidP="00DB385D">
            <w:pPr>
              <w:widowControl/>
              <w:spacing w:line="280" w:lineRule="exact"/>
              <w:jc w:val="center"/>
              <w:textAlignment w:val="bottom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0.63 (0.24,1.65)</w:t>
            </w:r>
          </w:p>
        </w:tc>
      </w:tr>
    </w:tbl>
    <w:p w14:paraId="757A9F39" w14:textId="77777777" w:rsidR="00820A6D" w:rsidRDefault="00820A6D" w:rsidP="00820A6D">
      <w:pPr>
        <w:spacing w:line="360" w:lineRule="auto"/>
        <w:rPr>
          <w:rFonts w:ascii="Times New Roman" w:eastAsia="SimSun" w:hAnsi="Times New Roman" w:cs="Times New Roman"/>
          <w:bCs/>
          <w:sz w:val="20"/>
          <w:szCs w:val="20"/>
        </w:rPr>
        <w:sectPr w:rsidR="00820A6D" w:rsidSect="00820A6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4FA9738" w14:textId="77777777" w:rsidR="00820A6D" w:rsidRDefault="00820A6D"/>
    <w:sectPr w:rsidR="00820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6D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820A6D"/>
    <w:rsid w:val="008D32F6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D42D"/>
  <w15:chartTrackingRefBased/>
  <w15:docId w15:val="{5BF704C6-777C-4270-8EF2-1A0AEC6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6D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A6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A6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A6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A6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A6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A6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6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6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6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A6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A6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A6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0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A6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0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A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A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2026-07-30T16:50:00Z</dcterms:created>
  <dcterms:modified xsi:type="dcterms:W3CDTF">2026-07-30T16:53:00Z</dcterms:modified>
</cp:coreProperties>
</file>