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CF48E" w14:textId="67C7B996" w:rsidR="00C56408" w:rsidRPr="008C27BA" w:rsidRDefault="00C56408" w:rsidP="00970381">
      <w:pPr>
        <w:spacing w:after="0" w:line="480" w:lineRule="auto"/>
        <w:rPr>
          <w:rFonts w:ascii="Arial" w:hAnsi="Arial" w:cs="Arial"/>
          <w:lang w:val="en-GB"/>
        </w:rPr>
      </w:pPr>
      <w:r w:rsidRPr="008C27BA">
        <w:rPr>
          <w:rFonts w:ascii="Arial" w:hAnsi="Arial" w:cs="Arial"/>
          <w:lang w:val="en-GB"/>
        </w:rPr>
        <w:t xml:space="preserve">Supplementary Table </w:t>
      </w:r>
      <w:r w:rsidR="000A19DF" w:rsidRPr="008C27BA">
        <w:rPr>
          <w:rFonts w:ascii="Arial" w:hAnsi="Arial" w:cs="Arial"/>
          <w:lang w:val="en-GB"/>
        </w:rPr>
        <w:t>1</w:t>
      </w:r>
      <w:r w:rsidR="00970381" w:rsidRPr="008C27BA">
        <w:rPr>
          <w:rFonts w:ascii="Arial" w:hAnsi="Arial" w:cs="Arial"/>
          <w:lang w:val="en-GB"/>
        </w:rPr>
        <w:t>.</w:t>
      </w:r>
      <w:r w:rsidRPr="008C27BA">
        <w:rPr>
          <w:rFonts w:ascii="Arial" w:hAnsi="Arial" w:cs="Arial"/>
          <w:lang w:val="en-GB"/>
        </w:rPr>
        <w:t xml:space="preserve"> Demographic characteristics of survey respondents</w:t>
      </w:r>
      <w:r w:rsidR="00231025">
        <w:rPr>
          <w:rFonts w:ascii="Arial" w:hAnsi="Arial" w:cs="Arial"/>
          <w:lang w:val="en-GB"/>
        </w:rPr>
        <w:t>,</w:t>
      </w:r>
      <w:r w:rsidRPr="008C27BA">
        <w:rPr>
          <w:rFonts w:ascii="Arial" w:hAnsi="Arial" w:cs="Arial"/>
          <w:lang w:val="en-GB"/>
        </w:rPr>
        <w:t xml:space="preserve"> 2023 (</w:t>
      </w:r>
      <w:r w:rsidRPr="008C27BA">
        <w:rPr>
          <w:rFonts w:ascii="Arial" w:hAnsi="Arial" w:cs="Arial"/>
          <w:i/>
          <w:iCs/>
          <w:lang w:val="en-GB"/>
        </w:rPr>
        <w:t>N</w:t>
      </w:r>
      <w:r w:rsidR="00970381" w:rsidRPr="008C27BA">
        <w:rPr>
          <w:rFonts w:ascii="Arial" w:hAnsi="Arial" w:cs="Arial"/>
          <w:lang w:val="en-GB"/>
        </w:rPr>
        <w:t> </w:t>
      </w:r>
      <w:r w:rsidRPr="008C27BA">
        <w:rPr>
          <w:rFonts w:ascii="Arial" w:hAnsi="Arial" w:cs="Arial"/>
          <w:lang w:val="en-GB"/>
        </w:rPr>
        <w:t>=</w:t>
      </w:r>
      <w:r w:rsidR="00970381" w:rsidRPr="008C27BA">
        <w:rPr>
          <w:rFonts w:ascii="Arial" w:hAnsi="Arial" w:cs="Arial"/>
          <w:lang w:val="en-GB"/>
        </w:rPr>
        <w:t> </w:t>
      </w:r>
      <w:r w:rsidRPr="008C27BA">
        <w:rPr>
          <w:rFonts w:ascii="Arial" w:hAnsi="Arial" w:cs="Arial"/>
          <w:lang w:val="en-GB"/>
        </w:rPr>
        <w:t>149)</w:t>
      </w:r>
    </w:p>
    <w:tbl>
      <w:tblPr>
        <w:tblW w:w="59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2"/>
        <w:gridCol w:w="1080"/>
      </w:tblGrid>
      <w:tr w:rsidR="00C56408" w:rsidRPr="008C27BA" w14:paraId="771BE5A8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6EA3B6" w14:textId="13F42D67" w:rsidR="00C56408" w:rsidRPr="008C27BA" w:rsidRDefault="00C56408" w:rsidP="00970381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Characteristic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B3278" w14:textId="6AF0248C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Pr="008C2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(%)</w:t>
            </w:r>
          </w:p>
        </w:tc>
      </w:tr>
      <w:tr w:rsidR="00C56408" w:rsidRPr="008C27BA" w14:paraId="58F3D719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46437D" w14:textId="2E9D29EA" w:rsidR="00C56408" w:rsidRPr="008C27BA" w:rsidRDefault="00C56408" w:rsidP="00970381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Age (years)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97CF2E" w14:textId="16858CDA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 </w:t>
            </w:r>
          </w:p>
        </w:tc>
      </w:tr>
      <w:tr w:rsidR="00C56408" w:rsidRPr="008C27BA" w14:paraId="4EA383C7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8FCD8D" w14:textId="2FFE58E1" w:rsidR="00C56408" w:rsidRPr="008C27BA" w:rsidRDefault="00C56408" w:rsidP="00970381">
            <w:pPr>
              <w:spacing w:after="0" w:line="240" w:lineRule="auto"/>
              <w:ind w:left="144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≤34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D4A2E" w14:textId="3B81B078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29 (19)</w:t>
            </w:r>
          </w:p>
        </w:tc>
      </w:tr>
      <w:tr w:rsidR="00C56408" w:rsidRPr="008C27BA" w14:paraId="328C3891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3448E" w14:textId="1DD75943" w:rsidR="00C56408" w:rsidRPr="008C27BA" w:rsidRDefault="00C56408" w:rsidP="00970381">
            <w:pPr>
              <w:spacing w:after="0" w:line="240" w:lineRule="auto"/>
              <w:ind w:left="144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35</w:t>
            </w:r>
            <w:r w:rsidR="00970381" w:rsidRPr="008C27BA"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54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69DE92" w14:textId="46DC0B06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86 (58)</w:t>
            </w:r>
          </w:p>
        </w:tc>
      </w:tr>
      <w:tr w:rsidR="00C56408" w:rsidRPr="008C27BA" w14:paraId="791FD333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2EEFD" w14:textId="3A12D0ED" w:rsidR="00C56408" w:rsidRPr="008C27BA" w:rsidRDefault="00C56408" w:rsidP="00970381">
            <w:pPr>
              <w:spacing w:after="0" w:line="240" w:lineRule="auto"/>
              <w:ind w:left="144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≥55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77485D" w14:textId="633086C1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34 (23)</w:t>
            </w:r>
          </w:p>
        </w:tc>
      </w:tr>
      <w:tr w:rsidR="00C56408" w:rsidRPr="008C27BA" w14:paraId="146AC168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F64D4D" w14:textId="0D7F6270" w:rsidR="00C56408" w:rsidRPr="008C27BA" w:rsidRDefault="00C56408" w:rsidP="00970381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Sex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073E5" w14:textId="57AE8D34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 </w:t>
            </w:r>
          </w:p>
        </w:tc>
      </w:tr>
      <w:tr w:rsidR="00C56408" w:rsidRPr="008C27BA" w14:paraId="497AE229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A6282" w14:textId="5C8191B9" w:rsidR="00C56408" w:rsidRPr="008C27BA" w:rsidRDefault="00C56408" w:rsidP="00970381">
            <w:pPr>
              <w:spacing w:after="0" w:line="240" w:lineRule="auto"/>
              <w:ind w:left="144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20A1C" w14:textId="30BDB3B3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89 (60)</w:t>
            </w:r>
          </w:p>
        </w:tc>
      </w:tr>
      <w:tr w:rsidR="00C56408" w:rsidRPr="008C27BA" w14:paraId="13BE70AE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4320D4" w14:textId="73CA502E" w:rsidR="00C56408" w:rsidRPr="008C27BA" w:rsidRDefault="00C56408" w:rsidP="00970381">
            <w:pPr>
              <w:spacing w:after="0" w:line="240" w:lineRule="auto"/>
              <w:ind w:left="144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Male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4F2800" w14:textId="1C6DF905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57 (38)</w:t>
            </w:r>
          </w:p>
        </w:tc>
      </w:tr>
      <w:tr w:rsidR="00C56408" w:rsidRPr="008C27BA" w14:paraId="3A9024F3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F56D2D" w14:textId="72810B64" w:rsidR="00C56408" w:rsidRPr="008C27BA" w:rsidRDefault="00C56408" w:rsidP="00970381">
            <w:pPr>
              <w:tabs>
                <w:tab w:val="left" w:pos="2310"/>
              </w:tabs>
              <w:spacing w:after="0" w:line="240" w:lineRule="auto"/>
              <w:ind w:left="144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Prefer not to say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6A0008" w14:textId="566041EF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3 (2)</w:t>
            </w:r>
          </w:p>
        </w:tc>
      </w:tr>
      <w:tr w:rsidR="00C56408" w:rsidRPr="008C27BA" w14:paraId="23A8E4D4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E64349" w14:textId="05A507C1" w:rsidR="00C56408" w:rsidRPr="008C27BA" w:rsidRDefault="00C56408" w:rsidP="00970381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Highest level of education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B02C87" w14:textId="45CE6124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 </w:t>
            </w:r>
          </w:p>
        </w:tc>
      </w:tr>
      <w:tr w:rsidR="00C56408" w:rsidRPr="008C27BA" w14:paraId="0CA8E8CA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5F4BD2" w14:textId="1F93C7CE" w:rsidR="00C56408" w:rsidRPr="008C27BA" w:rsidRDefault="00C56408" w:rsidP="00970381">
            <w:pPr>
              <w:spacing w:after="0" w:line="240" w:lineRule="auto"/>
              <w:ind w:left="144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High school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C709C" w14:textId="45A9F6DC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7 (5)</w:t>
            </w:r>
          </w:p>
        </w:tc>
      </w:tr>
      <w:tr w:rsidR="00C56408" w:rsidRPr="008C27BA" w14:paraId="2ECDF37F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7583C" w14:textId="6674F243" w:rsidR="00C56408" w:rsidRPr="008C27BA" w:rsidRDefault="00C56408" w:rsidP="00970381">
            <w:pPr>
              <w:spacing w:after="0" w:line="240" w:lineRule="auto"/>
              <w:ind w:left="144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Tertiary education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00E13F" w14:textId="42135C5D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142 (95)</w:t>
            </w:r>
          </w:p>
        </w:tc>
      </w:tr>
      <w:tr w:rsidR="00C56408" w:rsidRPr="008C27BA" w14:paraId="520E1B7C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031F29" w14:textId="67D8D762" w:rsidR="00C56408" w:rsidRPr="008C27BA" w:rsidRDefault="00C56408" w:rsidP="00970381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Country</w:t>
            </w:r>
            <w:r w:rsidR="00970381" w:rsidRPr="008C2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/area</w:t>
            </w:r>
            <w:r w:rsidRPr="008C2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current workplace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F416F" w14:textId="7BCB2E34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 </w:t>
            </w:r>
          </w:p>
        </w:tc>
      </w:tr>
      <w:tr w:rsidR="00C56408" w:rsidRPr="008C27BA" w14:paraId="0FF83FB6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414DED" w14:textId="30DB2A74" w:rsidR="00C56408" w:rsidRPr="008C27BA" w:rsidRDefault="00C56408" w:rsidP="00970381">
            <w:pPr>
              <w:spacing w:after="0" w:line="240" w:lineRule="auto"/>
              <w:ind w:left="144"/>
              <w:contextualSpacing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Polynesia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572377" w14:textId="0C01BF90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37 (25)</w:t>
            </w:r>
          </w:p>
        </w:tc>
      </w:tr>
      <w:tr w:rsidR="00C56408" w:rsidRPr="008C27BA" w14:paraId="546BDE91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B0EB6E" w14:textId="255F563A" w:rsidR="00C56408" w:rsidRPr="008C27BA" w:rsidRDefault="00C56408" w:rsidP="00970381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American Samoa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44AB49" w14:textId="68DD1442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5 (3)</w:t>
            </w:r>
          </w:p>
        </w:tc>
      </w:tr>
      <w:tr w:rsidR="00C56408" w:rsidRPr="008C27BA" w14:paraId="167F8D34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4652B7" w14:textId="011A80CC" w:rsidR="00C56408" w:rsidRPr="008C27BA" w:rsidRDefault="00C56408" w:rsidP="00970381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Cook Islands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E021DB" w14:textId="072F2B6D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6 (4)</w:t>
            </w:r>
          </w:p>
        </w:tc>
      </w:tr>
      <w:tr w:rsidR="00C56408" w:rsidRPr="008C27BA" w14:paraId="69177BFC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8B1AC" w14:textId="68505DDF" w:rsidR="00C56408" w:rsidRPr="008C27BA" w:rsidRDefault="00C56408" w:rsidP="00970381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French Polynesia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4ECA7" w14:textId="086C6AA1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2 (1)</w:t>
            </w:r>
          </w:p>
        </w:tc>
      </w:tr>
      <w:tr w:rsidR="00C56408" w:rsidRPr="008C27BA" w14:paraId="55AEE223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FC7107" w14:textId="4EAFB092" w:rsidR="00C56408" w:rsidRPr="008C27BA" w:rsidRDefault="00C56408" w:rsidP="00970381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Niue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88E466" w14:textId="66E5D2AE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6 (4)</w:t>
            </w:r>
          </w:p>
        </w:tc>
      </w:tr>
      <w:tr w:rsidR="00C56408" w:rsidRPr="008C27BA" w14:paraId="5CA72DE8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644B0" w14:textId="2E73E414" w:rsidR="00C56408" w:rsidRPr="008C27BA" w:rsidRDefault="00C56408" w:rsidP="00970381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Pitcairn Islands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5E3F7" w14:textId="2A4A4A27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1 (1)</w:t>
            </w:r>
          </w:p>
        </w:tc>
      </w:tr>
      <w:tr w:rsidR="00C56408" w:rsidRPr="008C27BA" w14:paraId="460849D3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98F972" w14:textId="2C32022D" w:rsidR="00C56408" w:rsidRPr="008C27BA" w:rsidRDefault="00C56408" w:rsidP="00970381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Samoa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A64DED" w14:textId="241FD044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6 (4)</w:t>
            </w:r>
          </w:p>
        </w:tc>
      </w:tr>
      <w:tr w:rsidR="00C56408" w:rsidRPr="008C27BA" w14:paraId="5EE79ACD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04FD7E" w14:textId="7BD795FE" w:rsidR="00C56408" w:rsidRPr="008C27BA" w:rsidRDefault="00C56408" w:rsidP="00970381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Tokelau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7D9C72" w14:textId="34C7CE98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4 (3)</w:t>
            </w:r>
          </w:p>
        </w:tc>
      </w:tr>
      <w:tr w:rsidR="00C56408" w:rsidRPr="008C27BA" w14:paraId="10C72ABB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2A9F0F" w14:textId="09AF779B" w:rsidR="00C56408" w:rsidRPr="008C27BA" w:rsidRDefault="00C56408" w:rsidP="00970381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Tonga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24F490" w14:textId="77B4236F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5 (3)</w:t>
            </w:r>
          </w:p>
        </w:tc>
      </w:tr>
      <w:tr w:rsidR="00C56408" w:rsidRPr="008C27BA" w14:paraId="342AD0DF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BF096C" w14:textId="5257FDD9" w:rsidR="00C56408" w:rsidRPr="008C27BA" w:rsidRDefault="00C56408" w:rsidP="00970381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Tuvalu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944A3" w14:textId="2841E404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1 (1)</w:t>
            </w:r>
          </w:p>
        </w:tc>
      </w:tr>
      <w:tr w:rsidR="00C56408" w:rsidRPr="008C27BA" w14:paraId="42DCB0B7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9BC291" w14:textId="0837FB2B" w:rsidR="00C56408" w:rsidRPr="008C27BA" w:rsidRDefault="00C56408" w:rsidP="00970381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Wallis and Futuna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4206D" w14:textId="5B108DCC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1 (1)</w:t>
            </w:r>
          </w:p>
        </w:tc>
      </w:tr>
      <w:tr w:rsidR="00C56408" w:rsidRPr="008C27BA" w14:paraId="17A455A8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744263" w14:textId="333EBA0D" w:rsidR="00C56408" w:rsidRPr="008C27BA" w:rsidRDefault="00C56408" w:rsidP="00970381">
            <w:pPr>
              <w:spacing w:after="0" w:line="240" w:lineRule="auto"/>
              <w:ind w:left="144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Micronesia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2384A4" w14:textId="312E76CF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59 (40)</w:t>
            </w:r>
          </w:p>
        </w:tc>
      </w:tr>
      <w:tr w:rsidR="00C56408" w:rsidRPr="008C27BA" w14:paraId="6EE4BA72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F5CF1E" w14:textId="7E97041E" w:rsidR="00C56408" w:rsidRPr="008C27BA" w:rsidRDefault="00C56408" w:rsidP="00970381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Guam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17B0C0" w14:textId="29328842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10 (7)</w:t>
            </w:r>
          </w:p>
        </w:tc>
      </w:tr>
      <w:tr w:rsidR="00C56408" w:rsidRPr="008C27BA" w14:paraId="4B137F4B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D19BA0" w14:textId="15E1FAAF" w:rsidR="00C56408" w:rsidRPr="008C27BA" w:rsidRDefault="00C56408" w:rsidP="00970381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Kiribati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4C3ED7" w14:textId="1825817D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12 (8)</w:t>
            </w:r>
          </w:p>
        </w:tc>
      </w:tr>
      <w:tr w:rsidR="00C56408" w:rsidRPr="008C27BA" w14:paraId="73A7309D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073B22" w14:textId="625372FF" w:rsidR="00C56408" w:rsidRPr="008C27BA" w:rsidRDefault="00C56408" w:rsidP="00970381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Marshall Islands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746DDB" w14:textId="2DB20A09" w:rsidR="00C56408" w:rsidRPr="008C27BA" w:rsidRDefault="00C56408" w:rsidP="0097038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6 (4)</w:t>
            </w:r>
          </w:p>
        </w:tc>
      </w:tr>
      <w:tr w:rsidR="00413255" w:rsidRPr="008C27BA" w14:paraId="41145807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4AE28" w14:textId="22050754" w:rsidR="00413255" w:rsidRPr="008C27BA" w:rsidRDefault="00413255" w:rsidP="00413255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Micronesia (Federated States of)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A156A" w14:textId="35F6DD3C" w:rsidR="00413255" w:rsidRPr="008C27BA" w:rsidRDefault="00413255" w:rsidP="0041325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20 (13)</w:t>
            </w:r>
          </w:p>
        </w:tc>
      </w:tr>
      <w:tr w:rsidR="00413255" w:rsidRPr="008C27BA" w14:paraId="07464BE2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00F0DE" w14:textId="3D7036B3" w:rsidR="00413255" w:rsidRPr="008C27BA" w:rsidRDefault="00413255" w:rsidP="00413255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Nauru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255BF9" w14:textId="46503048" w:rsidR="00413255" w:rsidRPr="008C27BA" w:rsidRDefault="00413255" w:rsidP="0041325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3 (2)</w:t>
            </w:r>
          </w:p>
        </w:tc>
      </w:tr>
      <w:tr w:rsidR="00413255" w:rsidRPr="008C27BA" w14:paraId="4127D643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D9CA49" w14:textId="7EC6602A" w:rsidR="00413255" w:rsidRPr="008C27BA" w:rsidRDefault="00413255" w:rsidP="00413255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Northern Mariana Islands (Commonwealth of the)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321A4C" w14:textId="6F7D578F" w:rsidR="00413255" w:rsidRPr="008C27BA" w:rsidRDefault="00413255" w:rsidP="0041325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3 (2)</w:t>
            </w:r>
          </w:p>
        </w:tc>
      </w:tr>
      <w:tr w:rsidR="00413255" w:rsidRPr="008C27BA" w14:paraId="377F33C5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539D89" w14:textId="7A8DBB29" w:rsidR="00413255" w:rsidRPr="008C27BA" w:rsidRDefault="00413255" w:rsidP="00413255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Palau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CF5867" w14:textId="799BDC1E" w:rsidR="00413255" w:rsidRPr="008C27BA" w:rsidRDefault="00413255" w:rsidP="0041325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5 (3)</w:t>
            </w:r>
          </w:p>
        </w:tc>
      </w:tr>
      <w:tr w:rsidR="00413255" w:rsidRPr="008C27BA" w14:paraId="6662AD64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1E9EE" w14:textId="5F0B00C5" w:rsidR="00413255" w:rsidRPr="008C27BA" w:rsidRDefault="00413255" w:rsidP="00413255">
            <w:pPr>
              <w:spacing w:after="0" w:line="240" w:lineRule="auto"/>
              <w:ind w:left="144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Melanesia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A80F60" w14:textId="3AD5A9D7" w:rsidR="00413255" w:rsidRPr="008C27BA" w:rsidRDefault="00413255" w:rsidP="0041325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43 (29)</w:t>
            </w:r>
          </w:p>
        </w:tc>
      </w:tr>
      <w:tr w:rsidR="00413255" w:rsidRPr="008C27BA" w14:paraId="70F8EC09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A2B529" w14:textId="079C8A46" w:rsidR="00413255" w:rsidRPr="008C27BA" w:rsidRDefault="00413255" w:rsidP="00413255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Fiji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CCBF2" w14:textId="43CFEACE" w:rsidR="00413255" w:rsidRPr="008C27BA" w:rsidRDefault="00413255" w:rsidP="0041325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16 (11)</w:t>
            </w:r>
          </w:p>
        </w:tc>
      </w:tr>
      <w:tr w:rsidR="00413255" w:rsidRPr="008C27BA" w14:paraId="1768FC7A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840F68" w14:textId="5CFF84E3" w:rsidR="00413255" w:rsidRPr="008C27BA" w:rsidRDefault="00413255" w:rsidP="00413255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New Caledonia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4FBF42" w14:textId="3C349D7E" w:rsidR="00413255" w:rsidRPr="008C27BA" w:rsidRDefault="00413255" w:rsidP="0041325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7 (5)</w:t>
            </w:r>
          </w:p>
        </w:tc>
      </w:tr>
      <w:tr w:rsidR="00413255" w:rsidRPr="008C27BA" w14:paraId="058D3558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AA252" w14:textId="19A2B73B" w:rsidR="00413255" w:rsidRPr="008C27BA" w:rsidRDefault="00413255" w:rsidP="00413255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Papua New Guinea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2200FF" w14:textId="7666CD00" w:rsidR="00413255" w:rsidRPr="008C27BA" w:rsidRDefault="00413255" w:rsidP="0041325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2 (1)</w:t>
            </w:r>
          </w:p>
        </w:tc>
      </w:tr>
      <w:tr w:rsidR="00413255" w:rsidRPr="008C27BA" w14:paraId="384C6BA3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442A71" w14:textId="7E4FEF05" w:rsidR="00413255" w:rsidRPr="008C27BA" w:rsidRDefault="00413255" w:rsidP="00413255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Solomon Islands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1CF0BD" w14:textId="0C25B4D1" w:rsidR="00413255" w:rsidRPr="008C27BA" w:rsidRDefault="00413255" w:rsidP="0041325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10 (7)</w:t>
            </w:r>
          </w:p>
        </w:tc>
      </w:tr>
      <w:tr w:rsidR="00413255" w:rsidRPr="008C27BA" w14:paraId="5DECBCF3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CA121F" w14:textId="1BF5820D" w:rsidR="00413255" w:rsidRPr="008C27BA" w:rsidRDefault="00413255" w:rsidP="00413255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Vanuatu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61B28" w14:textId="14800C04" w:rsidR="00413255" w:rsidRPr="008C27BA" w:rsidRDefault="00413255" w:rsidP="0041325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8 (5)</w:t>
            </w:r>
          </w:p>
        </w:tc>
      </w:tr>
      <w:tr w:rsidR="00413255" w:rsidRPr="008C27BA" w14:paraId="19FC5CBF" w14:textId="77777777" w:rsidTr="00970381">
        <w:trPr>
          <w:trHeight w:val="72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199403" w14:textId="0705E250" w:rsidR="00413255" w:rsidRPr="008C27BA" w:rsidRDefault="00413255" w:rsidP="00413255">
            <w:pPr>
              <w:spacing w:after="0" w:line="240" w:lineRule="auto"/>
              <w:ind w:left="144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Other (Australia, New Zealand, Philippines)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019D9" w14:textId="24DE81A7" w:rsidR="00413255" w:rsidRPr="008C27BA" w:rsidRDefault="00413255" w:rsidP="0041325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hAnsi="Arial" w:cs="Arial"/>
                <w:sz w:val="20"/>
                <w:szCs w:val="20"/>
                <w:lang w:val="en-GB"/>
              </w:rPr>
              <w:t>10 (7)</w:t>
            </w:r>
          </w:p>
        </w:tc>
      </w:tr>
    </w:tbl>
    <w:p w14:paraId="5E5DD47E" w14:textId="65CFF87E" w:rsidR="000A19DF" w:rsidRPr="008C27BA" w:rsidRDefault="000A19DF" w:rsidP="00970381">
      <w:pPr>
        <w:spacing w:after="0" w:line="480" w:lineRule="auto"/>
        <w:rPr>
          <w:rFonts w:ascii="Arial" w:hAnsi="Arial" w:cs="Arial"/>
          <w:b/>
          <w:bCs/>
          <w:lang w:val="en-GB"/>
        </w:rPr>
      </w:pPr>
      <w:r w:rsidRPr="008C27BA">
        <w:rPr>
          <w:rFonts w:ascii="Arial" w:hAnsi="Arial" w:cs="Arial"/>
          <w:b/>
          <w:bCs/>
          <w:lang w:val="en-GB"/>
        </w:rPr>
        <w:br w:type="page"/>
      </w:r>
    </w:p>
    <w:p w14:paraId="3A4D75F5" w14:textId="65320162" w:rsidR="000A19DF" w:rsidRPr="008C27BA" w:rsidRDefault="000A19DF" w:rsidP="00970381">
      <w:pPr>
        <w:spacing w:after="0" w:line="480" w:lineRule="auto"/>
        <w:rPr>
          <w:rFonts w:ascii="Arial" w:eastAsia="Times New Roman" w:hAnsi="Arial" w:cs="Arial"/>
          <w:lang w:val="en-GB"/>
        </w:rPr>
      </w:pPr>
      <w:r w:rsidRPr="008C27BA">
        <w:rPr>
          <w:rFonts w:ascii="Arial" w:eastAsia="Times New Roman" w:hAnsi="Arial" w:cs="Arial"/>
          <w:lang w:val="en-GB"/>
        </w:rPr>
        <w:lastRenderedPageBreak/>
        <w:t>Supplementary Table 2</w:t>
      </w:r>
      <w:r w:rsidR="00970381" w:rsidRPr="008C27BA">
        <w:rPr>
          <w:rFonts w:ascii="Arial" w:eastAsia="Times New Roman" w:hAnsi="Arial" w:cs="Arial"/>
          <w:lang w:val="en-GB"/>
        </w:rPr>
        <w:t>.</w:t>
      </w:r>
      <w:r w:rsidRPr="008C27BA">
        <w:rPr>
          <w:rFonts w:ascii="Arial" w:eastAsia="Times New Roman" w:hAnsi="Arial" w:cs="Arial"/>
          <w:lang w:val="en-GB"/>
        </w:rPr>
        <w:t xml:space="preserve"> </w:t>
      </w:r>
      <w:r w:rsidR="00413255">
        <w:rPr>
          <w:rFonts w:ascii="Arial" w:eastAsia="Times New Roman" w:hAnsi="Arial" w:cs="Arial"/>
          <w:lang w:val="en-GB"/>
        </w:rPr>
        <w:t xml:space="preserve">Responses to the </w:t>
      </w:r>
      <w:r w:rsidRPr="008C27BA">
        <w:rPr>
          <w:rFonts w:ascii="Arial" w:eastAsia="Times New Roman" w:hAnsi="Arial" w:cs="Arial"/>
          <w:lang w:val="en-GB"/>
        </w:rPr>
        <w:t xml:space="preserve">PacNet </w:t>
      </w:r>
      <w:r w:rsidR="00413255">
        <w:rPr>
          <w:rFonts w:ascii="Arial" w:eastAsia="Times New Roman" w:hAnsi="Arial" w:cs="Arial"/>
          <w:lang w:val="en-GB"/>
        </w:rPr>
        <w:t>section of the survey</w:t>
      </w:r>
      <w:r w:rsidRPr="008C27BA">
        <w:rPr>
          <w:rFonts w:ascii="Arial" w:eastAsia="Times New Roman" w:hAnsi="Arial" w:cs="Arial"/>
          <w:lang w:val="en-GB"/>
        </w:rPr>
        <w:t xml:space="preserve"> (</w:t>
      </w:r>
      <w:r w:rsidRPr="008C27BA">
        <w:rPr>
          <w:rFonts w:ascii="Arial" w:eastAsia="Times New Roman" w:hAnsi="Arial" w:cs="Arial"/>
          <w:i/>
          <w:iCs/>
          <w:lang w:val="en-GB"/>
        </w:rPr>
        <w:t>N</w:t>
      </w:r>
      <w:r w:rsidR="00970381" w:rsidRPr="008C27BA">
        <w:rPr>
          <w:rFonts w:ascii="Arial" w:eastAsia="Times New Roman" w:hAnsi="Arial" w:cs="Arial"/>
          <w:lang w:val="en-GB"/>
        </w:rPr>
        <w:t> </w:t>
      </w:r>
      <w:r w:rsidRPr="008C27BA">
        <w:rPr>
          <w:rFonts w:ascii="Arial" w:eastAsia="Times New Roman" w:hAnsi="Arial" w:cs="Arial"/>
          <w:lang w:val="en-GB"/>
        </w:rPr>
        <w:t>=</w:t>
      </w:r>
      <w:r w:rsidR="00970381" w:rsidRPr="008C27BA">
        <w:rPr>
          <w:rFonts w:ascii="Arial" w:eastAsia="Times New Roman" w:hAnsi="Arial" w:cs="Arial"/>
          <w:lang w:val="en-GB"/>
        </w:rPr>
        <w:t> </w:t>
      </w:r>
      <w:r w:rsidRPr="008C27BA">
        <w:rPr>
          <w:rFonts w:ascii="Arial" w:eastAsia="Times New Roman" w:hAnsi="Arial" w:cs="Arial"/>
          <w:lang w:val="en-GB"/>
        </w:rPr>
        <w:t>60)</w:t>
      </w:r>
    </w:p>
    <w:tbl>
      <w:tblPr>
        <w:tblStyle w:val="TableGrid"/>
        <w:tblW w:w="8995" w:type="dxa"/>
        <w:tblLayout w:type="fixed"/>
        <w:tblLook w:val="04A0" w:firstRow="1" w:lastRow="0" w:firstColumn="1" w:lastColumn="0" w:noHBand="0" w:noVBand="1"/>
      </w:tblPr>
      <w:tblGrid>
        <w:gridCol w:w="3685"/>
        <w:gridCol w:w="4410"/>
        <w:gridCol w:w="900"/>
      </w:tblGrid>
      <w:tr w:rsidR="000A19DF" w:rsidRPr="008C27BA" w14:paraId="35F71815" w14:textId="77777777" w:rsidTr="00413255">
        <w:trPr>
          <w:trHeight w:val="77"/>
        </w:trPr>
        <w:tc>
          <w:tcPr>
            <w:tcW w:w="3685" w:type="dxa"/>
          </w:tcPr>
          <w:p w14:paraId="48B318F6" w14:textId="77777777" w:rsidR="000A19DF" w:rsidRPr="008C27BA" w:rsidRDefault="000A19DF" w:rsidP="0041325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Question</w:t>
            </w:r>
          </w:p>
        </w:tc>
        <w:tc>
          <w:tcPr>
            <w:tcW w:w="4410" w:type="dxa"/>
          </w:tcPr>
          <w:p w14:paraId="19D170DB" w14:textId="4802821C" w:rsidR="000A19DF" w:rsidRPr="008C27BA" w:rsidRDefault="000A19DF" w:rsidP="0041325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Response </w:t>
            </w:r>
            <w:r w:rsidR="00247B71"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o</w:t>
            </w:r>
            <w:r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ption</w:t>
            </w:r>
          </w:p>
        </w:tc>
        <w:tc>
          <w:tcPr>
            <w:tcW w:w="900" w:type="dxa"/>
          </w:tcPr>
          <w:p w14:paraId="12E35315" w14:textId="415D3444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(%)</w:t>
            </w:r>
          </w:p>
        </w:tc>
      </w:tr>
      <w:tr w:rsidR="000A19DF" w:rsidRPr="008C27BA" w14:paraId="24489B11" w14:textId="77777777" w:rsidTr="00413255">
        <w:trPr>
          <w:trHeight w:val="77"/>
        </w:trPr>
        <w:tc>
          <w:tcPr>
            <w:tcW w:w="3685" w:type="dxa"/>
            <w:vMerge w:val="restart"/>
          </w:tcPr>
          <w:p w14:paraId="0300EE17" w14:textId="2BD5AE1C" w:rsidR="000A19DF" w:rsidRPr="008C27BA" w:rsidRDefault="00F37EA6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eceive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PacNet alerts</w:t>
            </w:r>
          </w:p>
        </w:tc>
        <w:tc>
          <w:tcPr>
            <w:tcW w:w="4410" w:type="dxa"/>
          </w:tcPr>
          <w:p w14:paraId="55BA9503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900" w:type="dxa"/>
          </w:tcPr>
          <w:p w14:paraId="71F377D2" w14:textId="2FAAF357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53 (88)</w:t>
            </w:r>
          </w:p>
        </w:tc>
      </w:tr>
      <w:tr w:rsidR="000A19DF" w:rsidRPr="008C27BA" w14:paraId="1120988E" w14:textId="77777777" w:rsidTr="00413255">
        <w:trPr>
          <w:trHeight w:val="77"/>
        </w:trPr>
        <w:tc>
          <w:tcPr>
            <w:tcW w:w="3685" w:type="dxa"/>
            <w:vMerge/>
          </w:tcPr>
          <w:p w14:paraId="1071A4AF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410" w:type="dxa"/>
          </w:tcPr>
          <w:p w14:paraId="72C78851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900" w:type="dxa"/>
          </w:tcPr>
          <w:p w14:paraId="6BC574D9" w14:textId="4C4613E4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7 (12)</w:t>
            </w:r>
          </w:p>
        </w:tc>
      </w:tr>
      <w:tr w:rsidR="000A19DF" w:rsidRPr="008C27BA" w14:paraId="1EA439CF" w14:textId="77777777" w:rsidTr="00413255">
        <w:trPr>
          <w:trHeight w:val="77"/>
        </w:trPr>
        <w:tc>
          <w:tcPr>
            <w:tcW w:w="3685" w:type="dxa"/>
            <w:vMerge w:val="restart"/>
          </w:tcPr>
          <w:p w14:paraId="4830476B" w14:textId="1A7C40FB" w:rsidR="000A19DF" w:rsidRPr="008C27BA" w:rsidRDefault="00F37EA6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Uses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PacNet to send outbreak/public health emergency alerts</w:t>
            </w:r>
          </w:p>
        </w:tc>
        <w:tc>
          <w:tcPr>
            <w:tcW w:w="4410" w:type="dxa"/>
          </w:tcPr>
          <w:p w14:paraId="7F30B3DA" w14:textId="451EDBDA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900" w:type="dxa"/>
          </w:tcPr>
          <w:p w14:paraId="0A70A630" w14:textId="3775F004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41 (68)</w:t>
            </w:r>
          </w:p>
        </w:tc>
      </w:tr>
      <w:tr w:rsidR="000A19DF" w:rsidRPr="008C27BA" w14:paraId="58EB6BAF" w14:textId="77777777" w:rsidTr="00413255">
        <w:trPr>
          <w:trHeight w:val="77"/>
        </w:trPr>
        <w:tc>
          <w:tcPr>
            <w:tcW w:w="3685" w:type="dxa"/>
            <w:vMerge/>
          </w:tcPr>
          <w:p w14:paraId="1D4A80C9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410" w:type="dxa"/>
          </w:tcPr>
          <w:p w14:paraId="4E3B568A" w14:textId="303EEF48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900" w:type="dxa"/>
          </w:tcPr>
          <w:p w14:paraId="5573DCD3" w14:textId="4285894B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9 (15)</w:t>
            </w:r>
          </w:p>
        </w:tc>
      </w:tr>
      <w:tr w:rsidR="000A19DF" w:rsidRPr="008C27BA" w14:paraId="0900CEFE" w14:textId="77777777" w:rsidTr="00413255">
        <w:trPr>
          <w:trHeight w:val="77"/>
        </w:trPr>
        <w:tc>
          <w:tcPr>
            <w:tcW w:w="3685" w:type="dxa"/>
            <w:vMerge/>
          </w:tcPr>
          <w:p w14:paraId="5A8EFB07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410" w:type="dxa"/>
          </w:tcPr>
          <w:p w14:paraId="3A412F4F" w14:textId="5B18F4D6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Don’t know</w:t>
            </w:r>
          </w:p>
        </w:tc>
        <w:tc>
          <w:tcPr>
            <w:tcW w:w="900" w:type="dxa"/>
          </w:tcPr>
          <w:p w14:paraId="71C0B586" w14:textId="17F0D2CC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10 (17)</w:t>
            </w:r>
          </w:p>
        </w:tc>
      </w:tr>
      <w:tr w:rsidR="000A19DF" w:rsidRPr="008C27BA" w14:paraId="7CAE4C21" w14:textId="77777777" w:rsidTr="00413255">
        <w:trPr>
          <w:trHeight w:val="77"/>
        </w:trPr>
        <w:tc>
          <w:tcPr>
            <w:tcW w:w="3685" w:type="dxa"/>
            <w:vMerge w:val="restart"/>
          </w:tcPr>
          <w:p w14:paraId="5C7BE850" w14:textId="33D7FB6D" w:rsidR="000A19DF" w:rsidRPr="008C27BA" w:rsidRDefault="00F37EA6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Ways in which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PacNet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has 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been useful to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respondents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and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thei</w:t>
            </w:r>
            <w:r w:rsidR="0041325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organi</w:t>
            </w:r>
            <w:r w:rsidR="00247B71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z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ation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</w:t>
            </w:r>
            <w:r w:rsidR="00247B71" w:rsidRPr="008C27BA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4410" w:type="dxa"/>
          </w:tcPr>
          <w:p w14:paraId="188C1A2F" w14:textId="2E1D7151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Alerts about potential threats</w:t>
            </w:r>
          </w:p>
        </w:tc>
        <w:tc>
          <w:tcPr>
            <w:tcW w:w="900" w:type="dxa"/>
          </w:tcPr>
          <w:p w14:paraId="51D53DBD" w14:textId="0CD399B4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56 (93)</w:t>
            </w:r>
          </w:p>
        </w:tc>
      </w:tr>
      <w:tr w:rsidR="000A19DF" w:rsidRPr="008C27BA" w14:paraId="30CBDCF7" w14:textId="77777777" w:rsidTr="00413255">
        <w:trPr>
          <w:trHeight w:val="77"/>
        </w:trPr>
        <w:tc>
          <w:tcPr>
            <w:tcW w:w="3685" w:type="dxa"/>
            <w:vMerge/>
          </w:tcPr>
          <w:p w14:paraId="45AB9156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410" w:type="dxa"/>
          </w:tcPr>
          <w:p w14:paraId="61F37A1D" w14:textId="645B7259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Outbreak response</w:t>
            </w:r>
          </w:p>
        </w:tc>
        <w:tc>
          <w:tcPr>
            <w:tcW w:w="900" w:type="dxa"/>
          </w:tcPr>
          <w:p w14:paraId="54A09DA0" w14:textId="2CBC4DB5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43 (72)</w:t>
            </w:r>
          </w:p>
        </w:tc>
      </w:tr>
      <w:tr w:rsidR="000A19DF" w:rsidRPr="008C27BA" w14:paraId="3F0B155A" w14:textId="77777777" w:rsidTr="00413255">
        <w:trPr>
          <w:trHeight w:val="77"/>
        </w:trPr>
        <w:tc>
          <w:tcPr>
            <w:tcW w:w="3685" w:type="dxa"/>
            <w:vMerge/>
          </w:tcPr>
          <w:p w14:paraId="17E8C168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410" w:type="dxa"/>
          </w:tcPr>
          <w:p w14:paraId="575065CE" w14:textId="3749CB4C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Public health prevention and control measures</w:t>
            </w:r>
          </w:p>
        </w:tc>
        <w:tc>
          <w:tcPr>
            <w:tcW w:w="900" w:type="dxa"/>
          </w:tcPr>
          <w:p w14:paraId="425E846D" w14:textId="4EFDDEE3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42 (70)</w:t>
            </w:r>
          </w:p>
        </w:tc>
      </w:tr>
      <w:tr w:rsidR="000A19DF" w:rsidRPr="008C27BA" w14:paraId="5B9023C3" w14:textId="77777777" w:rsidTr="00413255">
        <w:trPr>
          <w:trHeight w:val="77"/>
        </w:trPr>
        <w:tc>
          <w:tcPr>
            <w:tcW w:w="3685" w:type="dxa"/>
            <w:vMerge/>
          </w:tcPr>
          <w:p w14:paraId="273EE9AD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410" w:type="dxa"/>
          </w:tcPr>
          <w:p w14:paraId="33974C5E" w14:textId="10E62908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Support</w:t>
            </w:r>
            <w:r w:rsidR="0041325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for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preparedness and planning</w:t>
            </w:r>
          </w:p>
        </w:tc>
        <w:tc>
          <w:tcPr>
            <w:tcW w:w="900" w:type="dxa"/>
          </w:tcPr>
          <w:p w14:paraId="4E5986AB" w14:textId="7C5C84E6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41 (68)</w:t>
            </w:r>
          </w:p>
        </w:tc>
      </w:tr>
      <w:tr w:rsidR="000A19DF" w:rsidRPr="008C27BA" w14:paraId="77A9CBDE" w14:textId="77777777" w:rsidTr="00413255">
        <w:trPr>
          <w:trHeight w:val="77"/>
        </w:trPr>
        <w:tc>
          <w:tcPr>
            <w:tcW w:w="3685" w:type="dxa"/>
            <w:vMerge/>
          </w:tcPr>
          <w:p w14:paraId="43B8E148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410" w:type="dxa"/>
          </w:tcPr>
          <w:p w14:paraId="26A76126" w14:textId="5159E20A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Support </w:t>
            </w:r>
            <w:r w:rsidR="0041325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for 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accessing laboratory testing</w:t>
            </w:r>
          </w:p>
        </w:tc>
        <w:tc>
          <w:tcPr>
            <w:tcW w:w="900" w:type="dxa"/>
          </w:tcPr>
          <w:p w14:paraId="7E46A80C" w14:textId="046374FA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22 (37)</w:t>
            </w:r>
          </w:p>
        </w:tc>
      </w:tr>
      <w:tr w:rsidR="000A19DF" w:rsidRPr="008C27BA" w14:paraId="7131EB8C" w14:textId="77777777" w:rsidTr="00413255">
        <w:trPr>
          <w:trHeight w:val="77"/>
        </w:trPr>
        <w:tc>
          <w:tcPr>
            <w:tcW w:w="3685" w:type="dxa"/>
            <w:vMerge/>
          </w:tcPr>
          <w:p w14:paraId="47FEF910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410" w:type="dxa"/>
          </w:tcPr>
          <w:p w14:paraId="1BA5A691" w14:textId="4F766E3F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Access</w:t>
            </w:r>
            <w:r w:rsidR="0041325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to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technical expertise</w:t>
            </w:r>
          </w:p>
        </w:tc>
        <w:tc>
          <w:tcPr>
            <w:tcW w:w="900" w:type="dxa"/>
          </w:tcPr>
          <w:p w14:paraId="3CF3D4A7" w14:textId="768B533D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19 (32)</w:t>
            </w:r>
          </w:p>
        </w:tc>
      </w:tr>
      <w:tr w:rsidR="000A19DF" w:rsidRPr="008C27BA" w14:paraId="0D4F3F85" w14:textId="77777777" w:rsidTr="00413255">
        <w:trPr>
          <w:trHeight w:val="77"/>
        </w:trPr>
        <w:tc>
          <w:tcPr>
            <w:tcW w:w="3685" w:type="dxa"/>
            <w:vMerge/>
          </w:tcPr>
          <w:p w14:paraId="232654BE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410" w:type="dxa"/>
          </w:tcPr>
          <w:p w14:paraId="108DD2AB" w14:textId="5993D9A3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Funding support</w:t>
            </w:r>
          </w:p>
        </w:tc>
        <w:tc>
          <w:tcPr>
            <w:tcW w:w="900" w:type="dxa"/>
          </w:tcPr>
          <w:p w14:paraId="2BD7B533" w14:textId="5A0542BF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14 (23)</w:t>
            </w:r>
          </w:p>
        </w:tc>
      </w:tr>
      <w:tr w:rsidR="000A19DF" w:rsidRPr="008C27BA" w14:paraId="58878B2D" w14:textId="77777777" w:rsidTr="00413255">
        <w:trPr>
          <w:trHeight w:val="315"/>
        </w:trPr>
        <w:tc>
          <w:tcPr>
            <w:tcW w:w="3685" w:type="dxa"/>
            <w:vMerge/>
          </w:tcPr>
          <w:p w14:paraId="34448A90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410" w:type="dxa"/>
          </w:tcPr>
          <w:p w14:paraId="44848776" w14:textId="03128855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Access</w:t>
            </w:r>
            <w:r w:rsidR="0041325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to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materials (e.g. vaccines, diagnostic test kits, bed nets)</w:t>
            </w:r>
          </w:p>
        </w:tc>
        <w:tc>
          <w:tcPr>
            <w:tcW w:w="900" w:type="dxa"/>
          </w:tcPr>
          <w:p w14:paraId="2B4D88D8" w14:textId="16DE6F55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11 (18)</w:t>
            </w:r>
          </w:p>
        </w:tc>
      </w:tr>
      <w:tr w:rsidR="000A19DF" w:rsidRPr="008C27BA" w14:paraId="44C0BA23" w14:textId="77777777" w:rsidTr="00413255">
        <w:trPr>
          <w:trHeight w:val="77"/>
        </w:trPr>
        <w:tc>
          <w:tcPr>
            <w:tcW w:w="3685" w:type="dxa"/>
            <w:vMerge/>
          </w:tcPr>
          <w:p w14:paraId="62F32CD7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410" w:type="dxa"/>
          </w:tcPr>
          <w:p w14:paraId="260C18BC" w14:textId="1003E103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Support</w:t>
            </w:r>
            <w:r w:rsidR="0041325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for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updating materials and guidelines</w:t>
            </w:r>
          </w:p>
        </w:tc>
        <w:tc>
          <w:tcPr>
            <w:tcW w:w="900" w:type="dxa"/>
          </w:tcPr>
          <w:p w14:paraId="391DBBF7" w14:textId="6E61D077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 (3)</w:t>
            </w:r>
          </w:p>
        </w:tc>
      </w:tr>
      <w:tr w:rsidR="000A19DF" w:rsidRPr="008C27BA" w14:paraId="68C3EC24" w14:textId="77777777" w:rsidTr="00413255">
        <w:trPr>
          <w:trHeight w:val="77"/>
        </w:trPr>
        <w:tc>
          <w:tcPr>
            <w:tcW w:w="3685" w:type="dxa"/>
            <w:vMerge w:val="restart"/>
          </w:tcPr>
          <w:p w14:paraId="1D7F794C" w14:textId="15238740" w:rsidR="000A19DF" w:rsidRPr="008C27BA" w:rsidRDefault="00F37EA6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Usefulness of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the weekly outbreak map shared on </w:t>
            </w:r>
            <w:proofErr w:type="spellStart"/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PacNet</w:t>
            </w:r>
            <w:r w:rsidR="00247B71" w:rsidRPr="008C27B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4410" w:type="dxa"/>
          </w:tcPr>
          <w:p w14:paraId="3E5D2363" w14:textId="1E156A3D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Extremely useful</w:t>
            </w:r>
          </w:p>
        </w:tc>
        <w:tc>
          <w:tcPr>
            <w:tcW w:w="900" w:type="dxa"/>
          </w:tcPr>
          <w:p w14:paraId="16237172" w14:textId="2999ECD2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21 (35)</w:t>
            </w:r>
          </w:p>
        </w:tc>
      </w:tr>
      <w:tr w:rsidR="000A19DF" w:rsidRPr="008C27BA" w14:paraId="325E866E" w14:textId="77777777" w:rsidTr="00413255">
        <w:trPr>
          <w:trHeight w:val="77"/>
        </w:trPr>
        <w:tc>
          <w:tcPr>
            <w:tcW w:w="3685" w:type="dxa"/>
            <w:vMerge/>
          </w:tcPr>
          <w:p w14:paraId="3F471717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410" w:type="dxa"/>
          </w:tcPr>
          <w:p w14:paraId="254DAA6B" w14:textId="47D4D99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Very useful</w:t>
            </w:r>
          </w:p>
        </w:tc>
        <w:tc>
          <w:tcPr>
            <w:tcW w:w="900" w:type="dxa"/>
          </w:tcPr>
          <w:p w14:paraId="2F8F9547" w14:textId="111F0524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27 (45)</w:t>
            </w:r>
          </w:p>
        </w:tc>
      </w:tr>
      <w:tr w:rsidR="000A19DF" w:rsidRPr="008C27BA" w14:paraId="49BD0283" w14:textId="77777777" w:rsidTr="00413255">
        <w:trPr>
          <w:trHeight w:val="77"/>
        </w:trPr>
        <w:tc>
          <w:tcPr>
            <w:tcW w:w="3685" w:type="dxa"/>
            <w:vMerge/>
          </w:tcPr>
          <w:p w14:paraId="6F58084B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410" w:type="dxa"/>
          </w:tcPr>
          <w:p w14:paraId="1F431963" w14:textId="2511E814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Moderately useful</w:t>
            </w:r>
          </w:p>
        </w:tc>
        <w:tc>
          <w:tcPr>
            <w:tcW w:w="900" w:type="dxa"/>
          </w:tcPr>
          <w:p w14:paraId="6C31B36B" w14:textId="6E14E92D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7 (12)</w:t>
            </w:r>
          </w:p>
        </w:tc>
      </w:tr>
      <w:tr w:rsidR="000A19DF" w:rsidRPr="008C27BA" w14:paraId="0FEC2D92" w14:textId="77777777" w:rsidTr="00413255">
        <w:trPr>
          <w:trHeight w:val="77"/>
        </w:trPr>
        <w:tc>
          <w:tcPr>
            <w:tcW w:w="3685" w:type="dxa"/>
            <w:vMerge/>
          </w:tcPr>
          <w:p w14:paraId="73163221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410" w:type="dxa"/>
          </w:tcPr>
          <w:p w14:paraId="358E1453" w14:textId="16CE8BFA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Slightly useful</w:t>
            </w:r>
          </w:p>
        </w:tc>
        <w:tc>
          <w:tcPr>
            <w:tcW w:w="900" w:type="dxa"/>
          </w:tcPr>
          <w:p w14:paraId="26AE8334" w14:textId="33425EE8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 (7)</w:t>
            </w:r>
          </w:p>
        </w:tc>
      </w:tr>
      <w:tr w:rsidR="000A19DF" w:rsidRPr="008C27BA" w14:paraId="245A4EA1" w14:textId="77777777" w:rsidTr="00413255">
        <w:trPr>
          <w:trHeight w:val="77"/>
        </w:trPr>
        <w:tc>
          <w:tcPr>
            <w:tcW w:w="3685" w:type="dxa"/>
            <w:vMerge/>
          </w:tcPr>
          <w:p w14:paraId="729CFF0C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410" w:type="dxa"/>
          </w:tcPr>
          <w:p w14:paraId="0BF1545E" w14:textId="3335AF02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Not useful</w:t>
            </w:r>
          </w:p>
        </w:tc>
        <w:tc>
          <w:tcPr>
            <w:tcW w:w="900" w:type="dxa"/>
          </w:tcPr>
          <w:p w14:paraId="443E47EE" w14:textId="143FB1FE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 (2)</w:t>
            </w:r>
          </w:p>
        </w:tc>
      </w:tr>
      <w:tr w:rsidR="000A19DF" w:rsidRPr="008C27BA" w14:paraId="0DD92814" w14:textId="77777777" w:rsidTr="00413255">
        <w:trPr>
          <w:trHeight w:val="77"/>
        </w:trPr>
        <w:tc>
          <w:tcPr>
            <w:tcW w:w="3685" w:type="dxa"/>
            <w:vMerge w:val="restart"/>
          </w:tcPr>
          <w:p w14:paraId="3EF19148" w14:textId="1D3F4160" w:rsidR="000A19DF" w:rsidRPr="008C27BA" w:rsidRDefault="00F37EA6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Perception of whether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PacNet </w:t>
            </w:r>
            <w:r w:rsidR="0041325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is 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meeting its objective of facilitating communication between PPHSN members and partners</w:t>
            </w:r>
          </w:p>
        </w:tc>
        <w:tc>
          <w:tcPr>
            <w:tcW w:w="4410" w:type="dxa"/>
          </w:tcPr>
          <w:p w14:paraId="545F551E" w14:textId="5271FC5E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900" w:type="dxa"/>
          </w:tcPr>
          <w:p w14:paraId="68513132" w14:textId="6A9C0A3A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45 (75)</w:t>
            </w:r>
          </w:p>
        </w:tc>
      </w:tr>
      <w:tr w:rsidR="000A19DF" w:rsidRPr="008C27BA" w14:paraId="14E169A5" w14:textId="77777777" w:rsidTr="00413255">
        <w:trPr>
          <w:trHeight w:val="77"/>
        </w:trPr>
        <w:tc>
          <w:tcPr>
            <w:tcW w:w="3685" w:type="dxa"/>
            <w:vMerge/>
          </w:tcPr>
          <w:p w14:paraId="5EE343BB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410" w:type="dxa"/>
          </w:tcPr>
          <w:p w14:paraId="4FAA4D2D" w14:textId="79EB8DD1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900" w:type="dxa"/>
          </w:tcPr>
          <w:p w14:paraId="535F94EF" w14:textId="7F4152AB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 (5)</w:t>
            </w:r>
          </w:p>
        </w:tc>
      </w:tr>
      <w:tr w:rsidR="000A19DF" w:rsidRPr="008C27BA" w14:paraId="3E0DAFC4" w14:textId="77777777" w:rsidTr="00413255">
        <w:trPr>
          <w:trHeight w:val="77"/>
        </w:trPr>
        <w:tc>
          <w:tcPr>
            <w:tcW w:w="3685" w:type="dxa"/>
            <w:vMerge/>
          </w:tcPr>
          <w:p w14:paraId="269EAA19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410" w:type="dxa"/>
          </w:tcPr>
          <w:p w14:paraId="2FF03BAD" w14:textId="5CAC8BCD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Don’t know</w:t>
            </w:r>
          </w:p>
        </w:tc>
        <w:tc>
          <w:tcPr>
            <w:tcW w:w="900" w:type="dxa"/>
          </w:tcPr>
          <w:p w14:paraId="2E2E3756" w14:textId="080D7724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12 (20)</w:t>
            </w:r>
          </w:p>
        </w:tc>
      </w:tr>
    </w:tbl>
    <w:p w14:paraId="31A01F57" w14:textId="77777777" w:rsidR="00BB01AA" w:rsidRPr="008C27BA" w:rsidRDefault="00BB01AA" w:rsidP="00BB01AA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val="en-GB"/>
        </w:rPr>
      </w:pPr>
      <w:r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PPHSN: Pacific Public Health Surveillance Network.</w:t>
      </w:r>
    </w:p>
    <w:p w14:paraId="1FA4AC80" w14:textId="29CF64BE" w:rsidR="000A19DF" w:rsidRPr="008C27BA" w:rsidRDefault="00247B71" w:rsidP="00247B71">
      <w:pPr>
        <w:spacing w:after="0" w:line="240" w:lineRule="auto"/>
        <w:contextualSpacing/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</w:pPr>
      <w:proofErr w:type="spellStart"/>
      <w:r w:rsidRPr="008C27BA">
        <w:rPr>
          <w:rFonts w:ascii="Arial" w:eastAsia="Times New Roman" w:hAnsi="Arial" w:cs="Arial"/>
          <w:color w:val="000000" w:themeColor="text1"/>
          <w:sz w:val="20"/>
          <w:szCs w:val="20"/>
          <w:vertAlign w:val="superscript"/>
          <w:lang w:val="en-GB"/>
        </w:rPr>
        <w:t>a</w:t>
      </w:r>
      <w:proofErr w:type="spellEnd"/>
      <w:r w:rsidR="000A19DF"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This is a multiple</w:t>
      </w:r>
      <w:r w:rsidR="00413255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-</w:t>
      </w:r>
      <w:r w:rsidR="000A19DF"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response question</w:t>
      </w:r>
      <w:r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.</w:t>
      </w:r>
    </w:p>
    <w:p w14:paraId="0B7A7582" w14:textId="3DFBFAF3" w:rsidR="000A19DF" w:rsidRPr="008C27BA" w:rsidRDefault="00247B71" w:rsidP="00247B71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val="en-GB"/>
        </w:rPr>
      </w:pPr>
      <w:r w:rsidRPr="008C27BA">
        <w:rPr>
          <w:rFonts w:ascii="Arial" w:eastAsia="Times New Roman" w:hAnsi="Arial" w:cs="Arial"/>
          <w:sz w:val="20"/>
          <w:szCs w:val="20"/>
          <w:vertAlign w:val="superscript"/>
          <w:lang w:val="en-GB"/>
        </w:rPr>
        <w:t>b</w:t>
      </w:r>
      <w:r w:rsidRPr="008C27BA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0A19DF" w:rsidRPr="008C27BA">
        <w:rPr>
          <w:rFonts w:ascii="Arial" w:eastAsia="Times New Roman" w:hAnsi="Arial" w:cs="Arial"/>
          <w:sz w:val="20"/>
          <w:szCs w:val="20"/>
          <w:lang w:val="en-GB"/>
        </w:rPr>
        <w:t>Response</w:t>
      </w:r>
      <w:r w:rsidRPr="008C27BA">
        <w:rPr>
          <w:rFonts w:ascii="Arial" w:eastAsia="Times New Roman" w:hAnsi="Arial" w:cs="Arial"/>
          <w:sz w:val="20"/>
          <w:szCs w:val="20"/>
          <w:lang w:val="en-GB"/>
        </w:rPr>
        <w:t>s</w:t>
      </w:r>
      <w:r w:rsidR="000A19DF" w:rsidRPr="008C27BA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F37EA6">
        <w:rPr>
          <w:rFonts w:ascii="Arial" w:eastAsia="Times New Roman" w:hAnsi="Arial" w:cs="Arial"/>
          <w:sz w:val="20"/>
          <w:szCs w:val="20"/>
          <w:lang w:val="en-GB"/>
        </w:rPr>
        <w:t>do</w:t>
      </w:r>
      <w:r w:rsidR="000A19DF" w:rsidRPr="008C27BA">
        <w:rPr>
          <w:rFonts w:ascii="Arial" w:eastAsia="Times New Roman" w:hAnsi="Arial" w:cs="Arial"/>
          <w:sz w:val="20"/>
          <w:szCs w:val="20"/>
          <w:lang w:val="en-GB"/>
        </w:rPr>
        <w:t xml:space="preserve"> not add up to 100% due to rounding</w:t>
      </w:r>
      <w:r w:rsidRPr="008C27BA">
        <w:rPr>
          <w:rFonts w:ascii="Arial" w:eastAsia="Times New Roman" w:hAnsi="Arial" w:cs="Arial"/>
          <w:sz w:val="20"/>
          <w:szCs w:val="20"/>
          <w:lang w:val="en-GB"/>
        </w:rPr>
        <w:t>.</w:t>
      </w:r>
    </w:p>
    <w:p w14:paraId="61A4C13A" w14:textId="77777777" w:rsidR="000A19DF" w:rsidRPr="008C27BA" w:rsidRDefault="000A19DF" w:rsidP="000A19DF">
      <w:pPr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  <w:r w:rsidRPr="008C27BA">
        <w:rPr>
          <w:rFonts w:ascii="Arial" w:eastAsia="Times New Roman" w:hAnsi="Arial" w:cs="Arial"/>
          <w:b/>
          <w:bCs/>
          <w:sz w:val="20"/>
          <w:szCs w:val="20"/>
          <w:lang w:val="en-GB"/>
        </w:rPr>
        <w:br w:type="page"/>
      </w:r>
    </w:p>
    <w:p w14:paraId="0895A79D" w14:textId="01EF37A5" w:rsidR="000A19DF" w:rsidRPr="008C27BA" w:rsidRDefault="000A19DF" w:rsidP="00BB01AA">
      <w:pPr>
        <w:spacing w:after="0" w:line="480" w:lineRule="auto"/>
        <w:rPr>
          <w:rFonts w:ascii="Arial" w:eastAsia="Times New Roman" w:hAnsi="Arial" w:cs="Arial"/>
          <w:lang w:val="en-GB"/>
        </w:rPr>
      </w:pPr>
      <w:r w:rsidRPr="008C27BA">
        <w:rPr>
          <w:rFonts w:ascii="Arial" w:eastAsia="Times New Roman" w:hAnsi="Arial" w:cs="Arial"/>
          <w:lang w:val="en-GB"/>
        </w:rPr>
        <w:lastRenderedPageBreak/>
        <w:t>Supplementary Table 3</w:t>
      </w:r>
      <w:r w:rsidR="00247B71" w:rsidRPr="008C27BA">
        <w:rPr>
          <w:rFonts w:ascii="Arial" w:eastAsia="Times New Roman" w:hAnsi="Arial" w:cs="Arial"/>
          <w:lang w:val="en-GB"/>
        </w:rPr>
        <w:t>.</w:t>
      </w:r>
      <w:r w:rsidRPr="008C27BA">
        <w:rPr>
          <w:rFonts w:ascii="Arial" w:eastAsia="Times New Roman" w:hAnsi="Arial" w:cs="Arial"/>
          <w:lang w:val="en-GB"/>
        </w:rPr>
        <w:t xml:space="preserve"> </w:t>
      </w:r>
      <w:r w:rsidR="00413255">
        <w:rPr>
          <w:rFonts w:ascii="Arial" w:eastAsia="Times New Roman" w:hAnsi="Arial" w:cs="Arial"/>
          <w:lang w:val="en-GB"/>
        </w:rPr>
        <w:t>Responses to the</w:t>
      </w:r>
      <w:r w:rsidRPr="008C27BA">
        <w:rPr>
          <w:rFonts w:ascii="Arial" w:eastAsia="Times New Roman" w:hAnsi="Arial" w:cs="Arial"/>
          <w:lang w:val="en-GB"/>
        </w:rPr>
        <w:t xml:space="preserve"> PSSS</w:t>
      </w:r>
      <w:r w:rsidR="00413255">
        <w:rPr>
          <w:rFonts w:ascii="Arial" w:eastAsia="Times New Roman" w:hAnsi="Arial" w:cs="Arial"/>
          <w:lang w:val="en-GB"/>
        </w:rPr>
        <w:t xml:space="preserve"> section of the survey </w:t>
      </w:r>
      <w:r w:rsidRPr="008C27BA">
        <w:rPr>
          <w:rFonts w:ascii="Arial" w:eastAsia="Times New Roman" w:hAnsi="Arial" w:cs="Arial"/>
          <w:lang w:val="en-GB"/>
        </w:rPr>
        <w:t>(</w:t>
      </w:r>
      <w:r w:rsidRPr="008C27BA">
        <w:rPr>
          <w:rFonts w:ascii="Arial" w:eastAsia="Times New Roman" w:hAnsi="Arial" w:cs="Arial"/>
          <w:i/>
          <w:iCs/>
          <w:lang w:val="en-GB"/>
        </w:rPr>
        <w:t>N</w:t>
      </w:r>
      <w:r w:rsidR="00247B71" w:rsidRPr="008C27BA">
        <w:rPr>
          <w:rFonts w:ascii="Arial" w:eastAsia="Times New Roman" w:hAnsi="Arial" w:cs="Arial"/>
          <w:lang w:val="en-GB"/>
        </w:rPr>
        <w:t> </w:t>
      </w:r>
      <w:r w:rsidRPr="008C27BA">
        <w:rPr>
          <w:rFonts w:ascii="Arial" w:eastAsia="Times New Roman" w:hAnsi="Arial" w:cs="Arial"/>
          <w:lang w:val="en-GB"/>
        </w:rPr>
        <w:t>=</w:t>
      </w:r>
      <w:r w:rsidR="00247B71" w:rsidRPr="008C27BA">
        <w:rPr>
          <w:rFonts w:ascii="Arial" w:eastAsia="Times New Roman" w:hAnsi="Arial" w:cs="Arial"/>
          <w:lang w:val="en-GB"/>
        </w:rPr>
        <w:t> </w:t>
      </w:r>
      <w:r w:rsidRPr="008C27BA">
        <w:rPr>
          <w:rFonts w:ascii="Arial" w:eastAsia="Times New Roman" w:hAnsi="Arial" w:cs="Arial"/>
          <w:lang w:val="en-GB"/>
        </w:rPr>
        <w:t>63)</w:t>
      </w:r>
    </w:p>
    <w:tbl>
      <w:tblPr>
        <w:tblStyle w:val="TableGrid"/>
        <w:tblW w:w="9090" w:type="dxa"/>
        <w:tblLayout w:type="fixed"/>
        <w:tblLook w:val="06A0" w:firstRow="1" w:lastRow="0" w:firstColumn="1" w:lastColumn="0" w:noHBand="1" w:noVBand="1"/>
      </w:tblPr>
      <w:tblGrid>
        <w:gridCol w:w="3681"/>
        <w:gridCol w:w="4194"/>
        <w:gridCol w:w="1215"/>
      </w:tblGrid>
      <w:tr w:rsidR="000A19DF" w:rsidRPr="008C27BA" w14:paraId="0830A552" w14:textId="77777777" w:rsidTr="00BB01AA">
        <w:trPr>
          <w:trHeight w:val="77"/>
        </w:trPr>
        <w:tc>
          <w:tcPr>
            <w:tcW w:w="3681" w:type="dxa"/>
          </w:tcPr>
          <w:p w14:paraId="704BE7D5" w14:textId="77777777" w:rsidR="000A19DF" w:rsidRPr="008C27BA" w:rsidRDefault="000A19DF" w:rsidP="0041325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Category</w:t>
            </w:r>
          </w:p>
        </w:tc>
        <w:tc>
          <w:tcPr>
            <w:tcW w:w="4194" w:type="dxa"/>
          </w:tcPr>
          <w:p w14:paraId="2B09C041" w14:textId="47D0ED92" w:rsidR="000A19DF" w:rsidRPr="008C27BA" w:rsidRDefault="000A19DF" w:rsidP="0041325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Response </w:t>
            </w:r>
            <w:r w:rsidR="00247B71"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o</w:t>
            </w:r>
            <w:r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ptions</w:t>
            </w:r>
          </w:p>
        </w:tc>
        <w:tc>
          <w:tcPr>
            <w:tcW w:w="1215" w:type="dxa"/>
          </w:tcPr>
          <w:p w14:paraId="30214A6B" w14:textId="57734D77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(%)</w:t>
            </w:r>
          </w:p>
        </w:tc>
      </w:tr>
      <w:tr w:rsidR="000A19DF" w:rsidRPr="008C27BA" w14:paraId="17C9A1AD" w14:textId="77777777" w:rsidTr="00BB01AA">
        <w:trPr>
          <w:trHeight w:val="77"/>
        </w:trPr>
        <w:tc>
          <w:tcPr>
            <w:tcW w:w="3681" w:type="dxa"/>
            <w:vMerge w:val="restart"/>
          </w:tcPr>
          <w:p w14:paraId="4D42E1FA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Number of sentinel sites (health facilities) conducting syndromic surveillance</w:t>
            </w:r>
          </w:p>
        </w:tc>
        <w:tc>
          <w:tcPr>
            <w:tcW w:w="4194" w:type="dxa"/>
          </w:tcPr>
          <w:p w14:paraId="19E40D96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&lt;5</w:t>
            </w:r>
          </w:p>
        </w:tc>
        <w:tc>
          <w:tcPr>
            <w:tcW w:w="1215" w:type="dxa"/>
          </w:tcPr>
          <w:p w14:paraId="5CE9FE32" w14:textId="7D6FBAE0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20 (32)</w:t>
            </w:r>
          </w:p>
        </w:tc>
      </w:tr>
      <w:tr w:rsidR="000A19DF" w:rsidRPr="008C27BA" w14:paraId="47E9ED98" w14:textId="77777777" w:rsidTr="00BB01AA">
        <w:trPr>
          <w:trHeight w:val="77"/>
        </w:trPr>
        <w:tc>
          <w:tcPr>
            <w:tcW w:w="3681" w:type="dxa"/>
            <w:vMerge/>
          </w:tcPr>
          <w:p w14:paraId="2D4C37B3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94" w:type="dxa"/>
          </w:tcPr>
          <w:p w14:paraId="60019D4D" w14:textId="50C928E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5</w:t>
            </w:r>
            <w:r w:rsidR="00247B71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–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1215" w:type="dxa"/>
          </w:tcPr>
          <w:p w14:paraId="38FC738E" w14:textId="42610BC0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19 (30)</w:t>
            </w:r>
          </w:p>
        </w:tc>
      </w:tr>
      <w:tr w:rsidR="000A19DF" w:rsidRPr="008C27BA" w14:paraId="384EB6E4" w14:textId="77777777" w:rsidTr="00BB01AA">
        <w:trPr>
          <w:trHeight w:val="77"/>
        </w:trPr>
        <w:tc>
          <w:tcPr>
            <w:tcW w:w="3681" w:type="dxa"/>
            <w:vMerge/>
          </w:tcPr>
          <w:p w14:paraId="744CC658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94" w:type="dxa"/>
          </w:tcPr>
          <w:p w14:paraId="40620DE9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&gt;10</w:t>
            </w:r>
          </w:p>
        </w:tc>
        <w:tc>
          <w:tcPr>
            <w:tcW w:w="1215" w:type="dxa"/>
          </w:tcPr>
          <w:p w14:paraId="0CBC8BE0" w14:textId="200C9FA4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15 (24)</w:t>
            </w:r>
          </w:p>
        </w:tc>
      </w:tr>
      <w:tr w:rsidR="000A19DF" w:rsidRPr="008C27BA" w14:paraId="26FD5ED7" w14:textId="77777777" w:rsidTr="00BB01AA">
        <w:trPr>
          <w:trHeight w:val="77"/>
        </w:trPr>
        <w:tc>
          <w:tcPr>
            <w:tcW w:w="3681" w:type="dxa"/>
            <w:vMerge/>
          </w:tcPr>
          <w:p w14:paraId="3ECB0A3E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94" w:type="dxa"/>
          </w:tcPr>
          <w:p w14:paraId="0E54B5F5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Don’t know</w:t>
            </w:r>
          </w:p>
        </w:tc>
        <w:tc>
          <w:tcPr>
            <w:tcW w:w="1215" w:type="dxa"/>
          </w:tcPr>
          <w:p w14:paraId="62D52BC7" w14:textId="1F5516B8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9 (14)</w:t>
            </w:r>
          </w:p>
        </w:tc>
      </w:tr>
      <w:tr w:rsidR="000A19DF" w:rsidRPr="008C27BA" w14:paraId="1651CC60" w14:textId="77777777" w:rsidTr="00BB01AA">
        <w:trPr>
          <w:trHeight w:val="77"/>
        </w:trPr>
        <w:tc>
          <w:tcPr>
            <w:tcW w:w="3681" w:type="dxa"/>
            <w:vMerge w:val="restart"/>
          </w:tcPr>
          <w:p w14:paraId="759EA101" w14:textId="25C283D4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Type of surveillance conducted at sentinel </w:t>
            </w:r>
            <w:proofErr w:type="spellStart"/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sites</w:t>
            </w:r>
            <w:r w:rsidR="00247B71" w:rsidRPr="008C27BA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4194" w:type="dxa"/>
          </w:tcPr>
          <w:p w14:paraId="61938837" w14:textId="0ABE8709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Both</w:t>
            </w:r>
            <w:r w:rsidR="00BB01AA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EBS and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IBS</w:t>
            </w:r>
          </w:p>
        </w:tc>
        <w:tc>
          <w:tcPr>
            <w:tcW w:w="1215" w:type="dxa"/>
          </w:tcPr>
          <w:p w14:paraId="73DD92B3" w14:textId="019C5025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47 (78)</w:t>
            </w:r>
          </w:p>
        </w:tc>
      </w:tr>
      <w:tr w:rsidR="000A19DF" w:rsidRPr="008C27BA" w14:paraId="4947FF3F" w14:textId="77777777" w:rsidTr="00BB01AA">
        <w:trPr>
          <w:trHeight w:val="77"/>
        </w:trPr>
        <w:tc>
          <w:tcPr>
            <w:tcW w:w="3681" w:type="dxa"/>
            <w:vMerge/>
          </w:tcPr>
          <w:p w14:paraId="5B1A2F5A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94" w:type="dxa"/>
          </w:tcPr>
          <w:p w14:paraId="16977D8B" w14:textId="643F1BB5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Only EBS</w:t>
            </w:r>
          </w:p>
        </w:tc>
        <w:tc>
          <w:tcPr>
            <w:tcW w:w="1215" w:type="dxa"/>
          </w:tcPr>
          <w:p w14:paraId="4CB7FBE9" w14:textId="7545492D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 (5)</w:t>
            </w:r>
          </w:p>
        </w:tc>
      </w:tr>
      <w:tr w:rsidR="000A19DF" w:rsidRPr="008C27BA" w14:paraId="452D0FDD" w14:textId="77777777" w:rsidTr="00BB01AA">
        <w:trPr>
          <w:trHeight w:val="77"/>
        </w:trPr>
        <w:tc>
          <w:tcPr>
            <w:tcW w:w="3681" w:type="dxa"/>
            <w:vMerge/>
          </w:tcPr>
          <w:p w14:paraId="6A17F96A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94" w:type="dxa"/>
          </w:tcPr>
          <w:p w14:paraId="34C83611" w14:textId="5C3B61AE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Only IBS</w:t>
            </w:r>
          </w:p>
        </w:tc>
        <w:tc>
          <w:tcPr>
            <w:tcW w:w="1215" w:type="dxa"/>
          </w:tcPr>
          <w:p w14:paraId="7FCF0CDA" w14:textId="3627250A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5 (8)</w:t>
            </w:r>
          </w:p>
        </w:tc>
      </w:tr>
      <w:tr w:rsidR="000A19DF" w:rsidRPr="008C27BA" w14:paraId="54D63368" w14:textId="77777777" w:rsidTr="00BB01AA">
        <w:trPr>
          <w:trHeight w:val="77"/>
        </w:trPr>
        <w:tc>
          <w:tcPr>
            <w:tcW w:w="3681" w:type="dxa"/>
            <w:vMerge/>
          </w:tcPr>
          <w:p w14:paraId="6CC6771C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94" w:type="dxa"/>
          </w:tcPr>
          <w:p w14:paraId="14D4679C" w14:textId="649B439F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1215" w:type="dxa"/>
          </w:tcPr>
          <w:p w14:paraId="339777A8" w14:textId="14B8268C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5 (8)</w:t>
            </w:r>
          </w:p>
        </w:tc>
      </w:tr>
      <w:tr w:rsidR="000A19DF" w:rsidRPr="008C27BA" w14:paraId="745F01B7" w14:textId="77777777" w:rsidTr="00BB01AA">
        <w:trPr>
          <w:trHeight w:val="77"/>
        </w:trPr>
        <w:tc>
          <w:tcPr>
            <w:tcW w:w="3681" w:type="dxa"/>
            <w:vMerge w:val="restart"/>
          </w:tcPr>
          <w:p w14:paraId="1AC1331B" w14:textId="51367754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Effectiveness of PSSS in providing early warning alerts and supporting responses to </w:t>
            </w:r>
            <w:proofErr w:type="spellStart"/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emergencies</w:t>
            </w:r>
            <w:r w:rsidR="00247B71" w:rsidRPr="008C27BA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4194" w:type="dxa"/>
          </w:tcPr>
          <w:p w14:paraId="00D257BF" w14:textId="5894B150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Extremely</w:t>
            </w:r>
          </w:p>
        </w:tc>
        <w:tc>
          <w:tcPr>
            <w:tcW w:w="1215" w:type="dxa"/>
          </w:tcPr>
          <w:p w14:paraId="207CF210" w14:textId="738B97B7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22 (37)</w:t>
            </w:r>
          </w:p>
        </w:tc>
      </w:tr>
      <w:tr w:rsidR="000A19DF" w:rsidRPr="008C27BA" w14:paraId="2EF5AF32" w14:textId="77777777" w:rsidTr="00BB01AA">
        <w:trPr>
          <w:trHeight w:val="77"/>
        </w:trPr>
        <w:tc>
          <w:tcPr>
            <w:tcW w:w="3681" w:type="dxa"/>
            <w:vMerge/>
          </w:tcPr>
          <w:p w14:paraId="7BD1ADC5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94" w:type="dxa"/>
          </w:tcPr>
          <w:p w14:paraId="36045089" w14:textId="16B195A8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Very</w:t>
            </w:r>
          </w:p>
        </w:tc>
        <w:tc>
          <w:tcPr>
            <w:tcW w:w="1215" w:type="dxa"/>
          </w:tcPr>
          <w:p w14:paraId="5E9255E2" w14:textId="7058FDCA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26 (44)</w:t>
            </w:r>
          </w:p>
        </w:tc>
      </w:tr>
      <w:tr w:rsidR="000A19DF" w:rsidRPr="008C27BA" w14:paraId="2698FF0C" w14:textId="77777777" w:rsidTr="00BB01AA">
        <w:trPr>
          <w:trHeight w:val="77"/>
        </w:trPr>
        <w:tc>
          <w:tcPr>
            <w:tcW w:w="3681" w:type="dxa"/>
            <w:vMerge/>
          </w:tcPr>
          <w:p w14:paraId="224EE0D1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94" w:type="dxa"/>
          </w:tcPr>
          <w:p w14:paraId="471368A0" w14:textId="5A5DDAB2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Moderately</w:t>
            </w:r>
          </w:p>
        </w:tc>
        <w:tc>
          <w:tcPr>
            <w:tcW w:w="1215" w:type="dxa"/>
          </w:tcPr>
          <w:p w14:paraId="4EA18C87" w14:textId="3E406D0D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7 (12)</w:t>
            </w:r>
          </w:p>
        </w:tc>
      </w:tr>
      <w:tr w:rsidR="000A19DF" w:rsidRPr="008C27BA" w14:paraId="4E1AE5F2" w14:textId="77777777" w:rsidTr="00BB01AA">
        <w:trPr>
          <w:trHeight w:val="77"/>
        </w:trPr>
        <w:tc>
          <w:tcPr>
            <w:tcW w:w="3681" w:type="dxa"/>
            <w:vMerge/>
          </w:tcPr>
          <w:p w14:paraId="567D2754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94" w:type="dxa"/>
          </w:tcPr>
          <w:p w14:paraId="1A5AB5A8" w14:textId="57B38A9F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Slightly</w:t>
            </w:r>
          </w:p>
        </w:tc>
        <w:tc>
          <w:tcPr>
            <w:tcW w:w="1215" w:type="dxa"/>
          </w:tcPr>
          <w:p w14:paraId="24F7B657" w14:textId="0F542691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 (7)</w:t>
            </w:r>
          </w:p>
        </w:tc>
      </w:tr>
      <w:tr w:rsidR="000A19DF" w:rsidRPr="008C27BA" w14:paraId="58A65A16" w14:textId="77777777" w:rsidTr="00BB01AA">
        <w:trPr>
          <w:trHeight w:val="77"/>
        </w:trPr>
        <w:tc>
          <w:tcPr>
            <w:tcW w:w="3681" w:type="dxa"/>
            <w:vMerge/>
          </w:tcPr>
          <w:p w14:paraId="78F4538C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94" w:type="dxa"/>
          </w:tcPr>
          <w:p w14:paraId="50360B82" w14:textId="005DAA09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Not effective</w:t>
            </w:r>
          </w:p>
        </w:tc>
        <w:tc>
          <w:tcPr>
            <w:tcW w:w="1215" w:type="dxa"/>
          </w:tcPr>
          <w:p w14:paraId="44645890" w14:textId="3FFE2F93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 (0)</w:t>
            </w:r>
          </w:p>
        </w:tc>
      </w:tr>
      <w:tr w:rsidR="000A19DF" w:rsidRPr="008C27BA" w14:paraId="7527FCD3" w14:textId="77777777" w:rsidTr="00BB01AA">
        <w:trPr>
          <w:trHeight w:val="77"/>
        </w:trPr>
        <w:tc>
          <w:tcPr>
            <w:tcW w:w="3681" w:type="dxa"/>
            <w:vMerge w:val="restart"/>
          </w:tcPr>
          <w:p w14:paraId="7156E362" w14:textId="15CB1DFA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How information captured by the syndromic surveillance system is </w:t>
            </w:r>
            <w:proofErr w:type="spellStart"/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used</w:t>
            </w:r>
            <w:r w:rsidR="00247B71" w:rsidRPr="008C27BA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4194" w:type="dxa"/>
          </w:tcPr>
          <w:p w14:paraId="2D5E2276" w14:textId="1CE57ABC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Identify outbreaks</w:t>
            </w:r>
          </w:p>
        </w:tc>
        <w:tc>
          <w:tcPr>
            <w:tcW w:w="1215" w:type="dxa"/>
          </w:tcPr>
          <w:p w14:paraId="0F5CC616" w14:textId="60B40BE6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48 (81)</w:t>
            </w:r>
          </w:p>
        </w:tc>
      </w:tr>
      <w:tr w:rsidR="000A19DF" w:rsidRPr="008C27BA" w14:paraId="3E8B5634" w14:textId="77777777" w:rsidTr="00BB01AA">
        <w:trPr>
          <w:trHeight w:val="77"/>
        </w:trPr>
        <w:tc>
          <w:tcPr>
            <w:tcW w:w="3681" w:type="dxa"/>
            <w:vMerge/>
          </w:tcPr>
          <w:p w14:paraId="1A1B2BC2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94" w:type="dxa"/>
          </w:tcPr>
          <w:p w14:paraId="1F6A63C1" w14:textId="656B64B3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Disease monitoring and analysis</w:t>
            </w:r>
          </w:p>
        </w:tc>
        <w:tc>
          <w:tcPr>
            <w:tcW w:w="1215" w:type="dxa"/>
          </w:tcPr>
          <w:p w14:paraId="4F81B862" w14:textId="6D2CE5ED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48 (81)</w:t>
            </w:r>
          </w:p>
        </w:tc>
      </w:tr>
      <w:tr w:rsidR="000A19DF" w:rsidRPr="008C27BA" w14:paraId="60B5389B" w14:textId="77777777" w:rsidTr="00BB01AA">
        <w:trPr>
          <w:trHeight w:val="77"/>
        </w:trPr>
        <w:tc>
          <w:tcPr>
            <w:tcW w:w="3681" w:type="dxa"/>
            <w:vMerge/>
          </w:tcPr>
          <w:p w14:paraId="0276D120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94" w:type="dxa"/>
          </w:tcPr>
          <w:p w14:paraId="23417000" w14:textId="2F6938A9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Trigger investigations and verify alerts</w:t>
            </w:r>
          </w:p>
        </w:tc>
        <w:tc>
          <w:tcPr>
            <w:tcW w:w="1215" w:type="dxa"/>
          </w:tcPr>
          <w:p w14:paraId="20726C66" w14:textId="50A90778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45 (76)</w:t>
            </w:r>
          </w:p>
        </w:tc>
      </w:tr>
      <w:tr w:rsidR="000A19DF" w:rsidRPr="008C27BA" w14:paraId="7DEED1D7" w14:textId="77777777" w:rsidTr="00BB01AA">
        <w:trPr>
          <w:trHeight w:val="77"/>
        </w:trPr>
        <w:tc>
          <w:tcPr>
            <w:tcW w:w="3681" w:type="dxa"/>
            <w:vMerge w:val="restart"/>
          </w:tcPr>
          <w:p w14:paraId="3FDF7B8F" w14:textId="255695EE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Where sentinel sites (health facilities) collect syndromic data that they </w:t>
            </w:r>
            <w:proofErr w:type="spellStart"/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report</w:t>
            </w:r>
            <w:r w:rsidR="00247B71" w:rsidRPr="008C27BA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a,b</w:t>
            </w:r>
            <w:proofErr w:type="spellEnd"/>
          </w:p>
        </w:tc>
        <w:tc>
          <w:tcPr>
            <w:tcW w:w="4194" w:type="dxa"/>
          </w:tcPr>
          <w:p w14:paraId="7B93EB9F" w14:textId="6CD2F540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Extracted from a clinic/hospital logbooks or patient registers</w:t>
            </w:r>
          </w:p>
        </w:tc>
        <w:tc>
          <w:tcPr>
            <w:tcW w:w="1215" w:type="dxa"/>
          </w:tcPr>
          <w:p w14:paraId="74C32852" w14:textId="4F0AD2FD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37 (62)</w:t>
            </w:r>
          </w:p>
        </w:tc>
      </w:tr>
      <w:tr w:rsidR="000A19DF" w:rsidRPr="008C27BA" w14:paraId="79DBFC6B" w14:textId="77777777" w:rsidTr="00BB01AA">
        <w:trPr>
          <w:trHeight w:val="77"/>
        </w:trPr>
        <w:tc>
          <w:tcPr>
            <w:tcW w:w="3681" w:type="dxa"/>
            <w:vMerge/>
          </w:tcPr>
          <w:p w14:paraId="4DF50F47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94" w:type="dxa"/>
          </w:tcPr>
          <w:p w14:paraId="4D57FF78" w14:textId="6B10758F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Weekly paper tally sheets</w:t>
            </w:r>
          </w:p>
        </w:tc>
        <w:tc>
          <w:tcPr>
            <w:tcW w:w="1215" w:type="dxa"/>
          </w:tcPr>
          <w:p w14:paraId="43F06EEB" w14:textId="6CF69780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28 (47)</w:t>
            </w:r>
          </w:p>
        </w:tc>
      </w:tr>
      <w:tr w:rsidR="000A19DF" w:rsidRPr="008C27BA" w14:paraId="57B09A6E" w14:textId="77777777" w:rsidTr="00BB01AA">
        <w:trPr>
          <w:trHeight w:val="77"/>
        </w:trPr>
        <w:tc>
          <w:tcPr>
            <w:tcW w:w="3681" w:type="dxa"/>
            <w:vMerge/>
          </w:tcPr>
          <w:p w14:paraId="076F86EA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94" w:type="dxa"/>
          </w:tcPr>
          <w:p w14:paraId="5C97842A" w14:textId="577AA814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Electronic patient records</w:t>
            </w:r>
          </w:p>
        </w:tc>
        <w:tc>
          <w:tcPr>
            <w:tcW w:w="1215" w:type="dxa"/>
          </w:tcPr>
          <w:p w14:paraId="3BB63233" w14:textId="0F1D53F5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25 (42)</w:t>
            </w:r>
          </w:p>
        </w:tc>
      </w:tr>
      <w:tr w:rsidR="000A19DF" w:rsidRPr="008C27BA" w14:paraId="052F1AF6" w14:textId="77777777" w:rsidTr="00BB01AA">
        <w:trPr>
          <w:trHeight w:val="77"/>
        </w:trPr>
        <w:tc>
          <w:tcPr>
            <w:tcW w:w="3681" w:type="dxa"/>
            <w:vMerge/>
          </w:tcPr>
          <w:p w14:paraId="2D2147E0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94" w:type="dxa"/>
          </w:tcPr>
          <w:p w14:paraId="70CF3503" w14:textId="7648D970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Event reporting and assessment forms</w:t>
            </w:r>
          </w:p>
        </w:tc>
        <w:tc>
          <w:tcPr>
            <w:tcW w:w="1215" w:type="dxa"/>
          </w:tcPr>
          <w:p w14:paraId="5831AFB8" w14:textId="6C5FF039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14 (23)</w:t>
            </w:r>
          </w:p>
        </w:tc>
      </w:tr>
      <w:tr w:rsidR="000A19DF" w:rsidRPr="008C27BA" w14:paraId="66A78FC1" w14:textId="77777777" w:rsidTr="00BB01AA">
        <w:trPr>
          <w:trHeight w:val="77"/>
        </w:trPr>
        <w:tc>
          <w:tcPr>
            <w:tcW w:w="3681" w:type="dxa"/>
            <w:vMerge/>
          </w:tcPr>
          <w:p w14:paraId="7B29FF2B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94" w:type="dxa"/>
          </w:tcPr>
          <w:p w14:paraId="152F107B" w14:textId="7FFF2880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1215" w:type="dxa"/>
          </w:tcPr>
          <w:p w14:paraId="4997FBE6" w14:textId="3D9DA415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5 (8)</w:t>
            </w:r>
          </w:p>
        </w:tc>
      </w:tr>
      <w:tr w:rsidR="000A19DF" w:rsidRPr="008C27BA" w14:paraId="3238C080" w14:textId="77777777" w:rsidTr="00BB01AA">
        <w:trPr>
          <w:trHeight w:val="77"/>
        </w:trPr>
        <w:tc>
          <w:tcPr>
            <w:tcW w:w="3681" w:type="dxa"/>
            <w:vMerge w:val="restart"/>
          </w:tcPr>
          <w:p w14:paraId="4C419254" w14:textId="2DEA973C" w:rsidR="000A19DF" w:rsidRPr="008C27BA" w:rsidRDefault="00F37EA6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Whether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there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have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been times when PSSS weekly reports could not be submitted on </w:t>
            </w:r>
            <w:proofErr w:type="spellStart"/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time</w:t>
            </w:r>
            <w:r w:rsidR="00247B71" w:rsidRPr="008C27BA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4194" w:type="dxa"/>
          </w:tcPr>
          <w:p w14:paraId="0A9781C7" w14:textId="0DF9A5E0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15" w:type="dxa"/>
          </w:tcPr>
          <w:p w14:paraId="715A59ED" w14:textId="33B4C324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42 (70)</w:t>
            </w:r>
          </w:p>
        </w:tc>
      </w:tr>
      <w:tr w:rsidR="000A19DF" w:rsidRPr="008C27BA" w14:paraId="76553A6C" w14:textId="77777777" w:rsidTr="00BB01AA">
        <w:trPr>
          <w:trHeight w:val="77"/>
        </w:trPr>
        <w:tc>
          <w:tcPr>
            <w:tcW w:w="3681" w:type="dxa"/>
            <w:vMerge/>
          </w:tcPr>
          <w:p w14:paraId="463DBB74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94" w:type="dxa"/>
          </w:tcPr>
          <w:p w14:paraId="494D1985" w14:textId="34F66C50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215" w:type="dxa"/>
          </w:tcPr>
          <w:p w14:paraId="2DD8EEFD" w14:textId="43605C35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8 (13)</w:t>
            </w:r>
          </w:p>
        </w:tc>
      </w:tr>
      <w:tr w:rsidR="000A19DF" w:rsidRPr="008C27BA" w14:paraId="4812B0A9" w14:textId="77777777" w:rsidTr="00BB01AA">
        <w:trPr>
          <w:trHeight w:val="77"/>
        </w:trPr>
        <w:tc>
          <w:tcPr>
            <w:tcW w:w="3681" w:type="dxa"/>
            <w:vMerge/>
          </w:tcPr>
          <w:p w14:paraId="3EAF2B42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94" w:type="dxa"/>
          </w:tcPr>
          <w:p w14:paraId="611B5DB7" w14:textId="65419CAE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Don't know</w:t>
            </w:r>
          </w:p>
        </w:tc>
        <w:tc>
          <w:tcPr>
            <w:tcW w:w="1215" w:type="dxa"/>
          </w:tcPr>
          <w:p w14:paraId="71E70E0B" w14:textId="49987FCD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10 (17)</w:t>
            </w:r>
          </w:p>
        </w:tc>
      </w:tr>
      <w:tr w:rsidR="000A19DF" w:rsidRPr="008C27BA" w14:paraId="2ADDDD57" w14:textId="77777777" w:rsidTr="00BB01AA">
        <w:trPr>
          <w:trHeight w:val="77"/>
        </w:trPr>
        <w:tc>
          <w:tcPr>
            <w:tcW w:w="3681" w:type="dxa"/>
            <w:vMerge w:val="restart"/>
          </w:tcPr>
          <w:p w14:paraId="7DD7FDA6" w14:textId="27BED05D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Most common challenges for timely </w:t>
            </w:r>
            <w:proofErr w:type="spellStart"/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reporting</w:t>
            </w:r>
            <w:r w:rsidR="00247B71" w:rsidRPr="008C27BA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a,b</w:t>
            </w:r>
            <w:proofErr w:type="spellEnd"/>
          </w:p>
        </w:tc>
        <w:tc>
          <w:tcPr>
            <w:tcW w:w="4194" w:type="dxa"/>
          </w:tcPr>
          <w:p w14:paraId="622AD0C6" w14:textId="67510B8E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Tally sheets not received on time</w:t>
            </w:r>
          </w:p>
        </w:tc>
        <w:tc>
          <w:tcPr>
            <w:tcW w:w="1215" w:type="dxa"/>
          </w:tcPr>
          <w:p w14:paraId="1F98255B" w14:textId="39152060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33 (79)</w:t>
            </w:r>
          </w:p>
        </w:tc>
      </w:tr>
      <w:tr w:rsidR="000A19DF" w:rsidRPr="008C27BA" w14:paraId="712124EC" w14:textId="77777777" w:rsidTr="00BB01AA">
        <w:trPr>
          <w:trHeight w:val="77"/>
        </w:trPr>
        <w:tc>
          <w:tcPr>
            <w:tcW w:w="3681" w:type="dxa"/>
            <w:vMerge/>
          </w:tcPr>
          <w:p w14:paraId="1C811ECF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94" w:type="dxa"/>
          </w:tcPr>
          <w:p w14:paraId="2087BAA0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 internet (no signal)</w:t>
            </w:r>
          </w:p>
        </w:tc>
        <w:tc>
          <w:tcPr>
            <w:tcW w:w="1215" w:type="dxa"/>
          </w:tcPr>
          <w:p w14:paraId="120F5449" w14:textId="21FBDC4E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20 (48)</w:t>
            </w:r>
          </w:p>
        </w:tc>
      </w:tr>
      <w:tr w:rsidR="000A19DF" w:rsidRPr="008C27BA" w14:paraId="19617AA5" w14:textId="77777777" w:rsidTr="00BB01AA">
        <w:trPr>
          <w:trHeight w:val="77"/>
        </w:trPr>
        <w:tc>
          <w:tcPr>
            <w:tcW w:w="3681" w:type="dxa"/>
            <w:vMerge/>
          </w:tcPr>
          <w:p w14:paraId="1F92589D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94" w:type="dxa"/>
          </w:tcPr>
          <w:p w14:paraId="4C5E41A5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 internet (no credit)</w:t>
            </w:r>
          </w:p>
        </w:tc>
        <w:tc>
          <w:tcPr>
            <w:tcW w:w="1215" w:type="dxa"/>
          </w:tcPr>
          <w:p w14:paraId="57094323" w14:textId="6EA6C5E8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15 (36)</w:t>
            </w:r>
          </w:p>
        </w:tc>
      </w:tr>
      <w:tr w:rsidR="000A19DF" w:rsidRPr="008C27BA" w14:paraId="6A7F063D" w14:textId="77777777" w:rsidTr="00BB01AA">
        <w:trPr>
          <w:trHeight w:val="215"/>
        </w:trPr>
        <w:tc>
          <w:tcPr>
            <w:tcW w:w="3681" w:type="dxa"/>
            <w:vMerge/>
          </w:tcPr>
          <w:p w14:paraId="4BAAD91E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94" w:type="dxa"/>
          </w:tcPr>
          <w:p w14:paraId="7458312E" w14:textId="2F554CCA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 phone or computer access</w:t>
            </w:r>
          </w:p>
        </w:tc>
        <w:tc>
          <w:tcPr>
            <w:tcW w:w="1215" w:type="dxa"/>
          </w:tcPr>
          <w:p w14:paraId="7663B761" w14:textId="4C651178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12 (29)</w:t>
            </w:r>
          </w:p>
        </w:tc>
      </w:tr>
      <w:tr w:rsidR="000A19DF" w:rsidRPr="008C27BA" w14:paraId="2DD0E703" w14:textId="77777777" w:rsidTr="00BB01AA">
        <w:trPr>
          <w:trHeight w:val="77"/>
        </w:trPr>
        <w:tc>
          <w:tcPr>
            <w:tcW w:w="3681" w:type="dxa"/>
            <w:vMerge/>
          </w:tcPr>
          <w:p w14:paraId="261F31B2" w14:textId="7777777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94" w:type="dxa"/>
          </w:tcPr>
          <w:p w14:paraId="15C243D9" w14:textId="002BB337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Not enough time</w:t>
            </w:r>
          </w:p>
        </w:tc>
        <w:tc>
          <w:tcPr>
            <w:tcW w:w="1215" w:type="dxa"/>
          </w:tcPr>
          <w:p w14:paraId="58B18890" w14:textId="6441D3EE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11 (26)</w:t>
            </w:r>
          </w:p>
        </w:tc>
      </w:tr>
      <w:tr w:rsidR="000A19DF" w:rsidRPr="008C27BA" w14:paraId="61BA1FA3" w14:textId="77777777" w:rsidTr="00BB01AA">
        <w:trPr>
          <w:trHeight w:val="77"/>
        </w:trPr>
        <w:tc>
          <w:tcPr>
            <w:tcW w:w="3681" w:type="dxa"/>
            <w:vMerge/>
          </w:tcPr>
          <w:p w14:paraId="423B2ABE" w14:textId="77777777" w:rsidR="000A19DF" w:rsidRPr="008C27BA" w:rsidRDefault="000A19DF" w:rsidP="00413255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194" w:type="dxa"/>
          </w:tcPr>
          <w:p w14:paraId="72E38DE4" w14:textId="7F72527A" w:rsidR="000A19DF" w:rsidRPr="008C27BA" w:rsidRDefault="000A19DF" w:rsidP="0041325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Don’t know</w:t>
            </w:r>
          </w:p>
        </w:tc>
        <w:tc>
          <w:tcPr>
            <w:tcW w:w="1215" w:type="dxa"/>
          </w:tcPr>
          <w:p w14:paraId="1EC75FFD" w14:textId="3C6C939B" w:rsidR="000A19DF" w:rsidRPr="008C27BA" w:rsidRDefault="000A19DF" w:rsidP="0041325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 (7)</w:t>
            </w:r>
          </w:p>
        </w:tc>
      </w:tr>
    </w:tbl>
    <w:p w14:paraId="0ABA3A3D" w14:textId="1D9970A6" w:rsidR="00BB01AA" w:rsidRPr="008C27BA" w:rsidRDefault="00BB01AA" w:rsidP="00413255">
      <w:pPr>
        <w:spacing w:line="240" w:lineRule="auto"/>
        <w:contextualSpacing/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</w:pPr>
      <w:r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EBS: event-based surveillance; IBS: indicator-based surveillance</w:t>
      </w:r>
      <w:r w:rsidR="00413255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; PSSS: Pacific Syndromic Surveillance System</w:t>
      </w:r>
      <w:r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.</w:t>
      </w:r>
    </w:p>
    <w:p w14:paraId="44FDEEB3" w14:textId="061489E0" w:rsidR="000A19DF" w:rsidRPr="008C27BA" w:rsidRDefault="00247B71" w:rsidP="00413255">
      <w:pPr>
        <w:spacing w:after="0" w:line="240" w:lineRule="auto"/>
        <w:contextualSpacing/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</w:pPr>
      <w:r w:rsidRPr="008C27BA">
        <w:rPr>
          <w:rFonts w:ascii="Arial" w:eastAsia="Times New Roman" w:hAnsi="Arial" w:cs="Arial"/>
          <w:color w:val="000000" w:themeColor="text1"/>
          <w:sz w:val="20"/>
          <w:szCs w:val="20"/>
          <w:vertAlign w:val="superscript"/>
          <w:lang w:val="en-GB"/>
        </w:rPr>
        <w:t>a</w:t>
      </w:r>
      <w:r w:rsidR="000A19DF"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Fewer</w:t>
      </w:r>
      <w:r w:rsidR="000A19DF"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people responded to this question due to </w:t>
      </w:r>
      <w:r w:rsidR="00F37EA6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the </w:t>
      </w:r>
      <w:r w:rsidR="000A19DF"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survey’s logic or non-response. Percentages are based on the number of respondents to this question</w:t>
      </w:r>
      <w:r w:rsidR="00F37EA6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.</w:t>
      </w:r>
    </w:p>
    <w:p w14:paraId="5CBB1381" w14:textId="037A25F9" w:rsidR="000A19DF" w:rsidRPr="008C27BA" w:rsidRDefault="00247B71" w:rsidP="00413255">
      <w:pPr>
        <w:spacing w:line="240" w:lineRule="auto"/>
        <w:contextualSpacing/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</w:pPr>
      <w:r w:rsidRPr="008C27BA">
        <w:rPr>
          <w:rFonts w:ascii="Arial" w:eastAsia="Times New Roman" w:hAnsi="Arial" w:cs="Arial"/>
          <w:color w:val="000000" w:themeColor="text1"/>
          <w:sz w:val="20"/>
          <w:szCs w:val="20"/>
          <w:vertAlign w:val="superscript"/>
          <w:lang w:val="en-GB"/>
        </w:rPr>
        <w:t>b</w:t>
      </w:r>
      <w:r w:rsidR="000A19DF"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This is a multiple</w:t>
      </w:r>
      <w:r w:rsidR="00413255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-</w:t>
      </w:r>
      <w:r w:rsidR="000A19DF"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response question</w:t>
      </w:r>
      <w:r w:rsidR="00413255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.</w:t>
      </w:r>
    </w:p>
    <w:p w14:paraId="6C16A14B" w14:textId="16A45857" w:rsidR="000A19DF" w:rsidRPr="008C27BA" w:rsidRDefault="000A19DF" w:rsidP="000A19DF">
      <w:pPr>
        <w:rPr>
          <w:rFonts w:ascii="Arial" w:eastAsia="Times New Roman" w:hAnsi="Arial" w:cs="Arial"/>
          <w:color w:val="000000" w:themeColor="text1"/>
          <w:lang w:val="en-GB"/>
        </w:rPr>
      </w:pPr>
      <w:r w:rsidRPr="008C27BA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  <w:br w:type="page"/>
      </w:r>
      <w:r w:rsidRPr="008C27BA">
        <w:rPr>
          <w:rFonts w:ascii="Arial" w:eastAsia="Times New Roman" w:hAnsi="Arial" w:cs="Arial"/>
          <w:color w:val="000000" w:themeColor="text1"/>
          <w:lang w:val="en-GB"/>
        </w:rPr>
        <w:lastRenderedPageBreak/>
        <w:t>Supplementary Table 4</w:t>
      </w:r>
      <w:r w:rsidR="00247B71" w:rsidRPr="008C27BA">
        <w:rPr>
          <w:rFonts w:ascii="Arial" w:eastAsia="Times New Roman" w:hAnsi="Arial" w:cs="Arial"/>
          <w:color w:val="000000" w:themeColor="text1"/>
          <w:lang w:val="en-GB"/>
        </w:rPr>
        <w:t>.</w:t>
      </w:r>
      <w:r w:rsidRPr="008C27BA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r w:rsidR="00F37EA6">
        <w:rPr>
          <w:rFonts w:ascii="Arial" w:eastAsia="Times New Roman" w:hAnsi="Arial" w:cs="Arial"/>
          <w:color w:val="000000" w:themeColor="text1"/>
          <w:lang w:val="en-GB"/>
        </w:rPr>
        <w:t xml:space="preserve">Responses to the </w:t>
      </w:r>
      <w:proofErr w:type="spellStart"/>
      <w:r w:rsidRPr="008C27BA">
        <w:rPr>
          <w:rFonts w:ascii="Arial" w:eastAsia="Times New Roman" w:hAnsi="Arial" w:cs="Arial"/>
          <w:color w:val="000000" w:themeColor="text1"/>
          <w:lang w:val="en-GB"/>
        </w:rPr>
        <w:t>LabNet</w:t>
      </w:r>
      <w:proofErr w:type="spellEnd"/>
      <w:r w:rsidRPr="008C27BA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r w:rsidR="00F37EA6">
        <w:rPr>
          <w:rFonts w:ascii="Arial" w:eastAsia="Times New Roman" w:hAnsi="Arial" w:cs="Arial"/>
          <w:color w:val="000000" w:themeColor="text1"/>
          <w:lang w:val="en-GB"/>
        </w:rPr>
        <w:t>section of the survey</w:t>
      </w:r>
      <w:r w:rsidRPr="008C27BA">
        <w:rPr>
          <w:rFonts w:ascii="Arial" w:eastAsia="Times New Roman" w:hAnsi="Arial" w:cs="Arial"/>
          <w:color w:val="000000" w:themeColor="text1"/>
          <w:lang w:val="en-GB"/>
        </w:rPr>
        <w:t xml:space="preserve"> (</w:t>
      </w:r>
      <w:r w:rsidRPr="008C27BA">
        <w:rPr>
          <w:rFonts w:ascii="Arial" w:eastAsia="Times New Roman" w:hAnsi="Arial" w:cs="Arial"/>
          <w:i/>
          <w:iCs/>
          <w:color w:val="000000" w:themeColor="text1"/>
          <w:lang w:val="en-GB"/>
        </w:rPr>
        <w:t>N</w:t>
      </w:r>
      <w:r w:rsidR="00247B71" w:rsidRPr="008C27BA">
        <w:rPr>
          <w:rFonts w:ascii="Arial" w:eastAsia="Times New Roman" w:hAnsi="Arial" w:cs="Arial"/>
          <w:color w:val="000000" w:themeColor="text1"/>
          <w:lang w:val="en-GB"/>
        </w:rPr>
        <w:t> </w:t>
      </w:r>
      <w:r w:rsidRPr="008C27BA">
        <w:rPr>
          <w:rFonts w:ascii="Arial" w:eastAsia="Times New Roman" w:hAnsi="Arial" w:cs="Arial"/>
          <w:color w:val="000000" w:themeColor="text1"/>
          <w:lang w:val="en-GB"/>
        </w:rPr>
        <w:t>=</w:t>
      </w:r>
      <w:r w:rsidR="00247B71" w:rsidRPr="008C27BA">
        <w:rPr>
          <w:rFonts w:ascii="Arial" w:eastAsia="Times New Roman" w:hAnsi="Arial" w:cs="Arial"/>
          <w:color w:val="000000" w:themeColor="text1"/>
          <w:lang w:val="en-GB"/>
        </w:rPr>
        <w:t> </w:t>
      </w:r>
      <w:r w:rsidRPr="008C27BA">
        <w:rPr>
          <w:rFonts w:ascii="Arial" w:eastAsia="Times New Roman" w:hAnsi="Arial" w:cs="Arial"/>
          <w:color w:val="000000" w:themeColor="text1"/>
          <w:lang w:val="en-GB"/>
        </w:rPr>
        <w:t>30)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75"/>
        <w:gridCol w:w="3330"/>
        <w:gridCol w:w="990"/>
      </w:tblGrid>
      <w:tr w:rsidR="000A19DF" w:rsidRPr="008C27BA" w14:paraId="12376761" w14:textId="77777777" w:rsidTr="00BB01AA">
        <w:trPr>
          <w:trHeight w:val="77"/>
        </w:trPr>
        <w:tc>
          <w:tcPr>
            <w:tcW w:w="4675" w:type="dxa"/>
          </w:tcPr>
          <w:p w14:paraId="3B36B0B5" w14:textId="77777777" w:rsidR="000A19DF" w:rsidRPr="008C27BA" w:rsidRDefault="000A19DF" w:rsidP="00F37EA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Question</w:t>
            </w:r>
          </w:p>
        </w:tc>
        <w:tc>
          <w:tcPr>
            <w:tcW w:w="3330" w:type="dxa"/>
          </w:tcPr>
          <w:p w14:paraId="3C25F056" w14:textId="16DB73BA" w:rsidR="000A19DF" w:rsidRPr="008C27BA" w:rsidRDefault="000A19DF" w:rsidP="00F37EA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Response </w:t>
            </w:r>
            <w:r w:rsidR="00247B71" w:rsidRPr="008C27B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o</w:t>
            </w:r>
            <w:r w:rsidRPr="008C27B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ptions</w:t>
            </w:r>
          </w:p>
        </w:tc>
        <w:tc>
          <w:tcPr>
            <w:tcW w:w="990" w:type="dxa"/>
          </w:tcPr>
          <w:p w14:paraId="1681F241" w14:textId="4198D29E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(%)</w:t>
            </w:r>
          </w:p>
        </w:tc>
      </w:tr>
      <w:tr w:rsidR="000A19DF" w:rsidRPr="008C27BA" w14:paraId="1A98C5DD" w14:textId="77777777" w:rsidTr="00BB01AA">
        <w:trPr>
          <w:trHeight w:val="77"/>
        </w:trPr>
        <w:tc>
          <w:tcPr>
            <w:tcW w:w="4675" w:type="dxa"/>
            <w:vMerge w:val="restart"/>
          </w:tcPr>
          <w:p w14:paraId="7285BDD1" w14:textId="407B2982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Changes in laboratory capacity during </w:t>
            </w:r>
            <w:r w:rsidR="00F37EA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the 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COVID-19</w:t>
            </w:r>
            <w:r w:rsidR="00F37EA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pandemic</w:t>
            </w:r>
          </w:p>
        </w:tc>
        <w:tc>
          <w:tcPr>
            <w:tcW w:w="3330" w:type="dxa"/>
          </w:tcPr>
          <w:p w14:paraId="0FCFE301" w14:textId="2D41833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Capacity has increased</w:t>
            </w:r>
          </w:p>
        </w:tc>
        <w:tc>
          <w:tcPr>
            <w:tcW w:w="990" w:type="dxa"/>
          </w:tcPr>
          <w:p w14:paraId="35445C61" w14:textId="47F19501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26 (87)</w:t>
            </w:r>
          </w:p>
        </w:tc>
      </w:tr>
      <w:tr w:rsidR="000A19DF" w:rsidRPr="008C27BA" w14:paraId="6FA4AF74" w14:textId="77777777" w:rsidTr="00BB01AA">
        <w:trPr>
          <w:trHeight w:val="77"/>
        </w:trPr>
        <w:tc>
          <w:tcPr>
            <w:tcW w:w="4675" w:type="dxa"/>
            <w:vMerge/>
          </w:tcPr>
          <w:p w14:paraId="71EB73D8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30" w:type="dxa"/>
          </w:tcPr>
          <w:p w14:paraId="70C80706" w14:textId="70A8781D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Capacity has decreased</w:t>
            </w:r>
          </w:p>
        </w:tc>
        <w:tc>
          <w:tcPr>
            <w:tcW w:w="990" w:type="dxa"/>
          </w:tcPr>
          <w:p w14:paraId="44C25E33" w14:textId="18DC259C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 (0)</w:t>
            </w:r>
          </w:p>
        </w:tc>
      </w:tr>
      <w:tr w:rsidR="000A19DF" w:rsidRPr="008C27BA" w14:paraId="4029A7D5" w14:textId="77777777" w:rsidTr="00BB01AA">
        <w:trPr>
          <w:trHeight w:val="77"/>
        </w:trPr>
        <w:tc>
          <w:tcPr>
            <w:tcW w:w="4675" w:type="dxa"/>
            <w:vMerge/>
          </w:tcPr>
          <w:p w14:paraId="1BEBE8AF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30" w:type="dxa"/>
          </w:tcPr>
          <w:p w14:paraId="444A38A6" w14:textId="0079C74E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Don’t </w:t>
            </w:r>
            <w:r w:rsidR="00BB01AA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k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now</w:t>
            </w:r>
          </w:p>
        </w:tc>
        <w:tc>
          <w:tcPr>
            <w:tcW w:w="990" w:type="dxa"/>
          </w:tcPr>
          <w:p w14:paraId="6E6BFF2F" w14:textId="58897F35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 (13)</w:t>
            </w:r>
          </w:p>
        </w:tc>
      </w:tr>
      <w:tr w:rsidR="000A19DF" w:rsidRPr="008C27BA" w14:paraId="5D0778FE" w14:textId="77777777" w:rsidTr="00BB01AA">
        <w:trPr>
          <w:trHeight w:val="77"/>
        </w:trPr>
        <w:tc>
          <w:tcPr>
            <w:tcW w:w="4675" w:type="dxa"/>
            <w:vMerge w:val="restart"/>
          </w:tcPr>
          <w:p w14:paraId="5BD5328B" w14:textId="199413A9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Perceived effectiveness of LabNet on health laboratory service strengthening across </w:t>
            </w:r>
            <w:proofErr w:type="spellStart"/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PICs</w:t>
            </w:r>
            <w:r w:rsidR="00BB01AA" w:rsidRPr="008C27BA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3330" w:type="dxa"/>
          </w:tcPr>
          <w:p w14:paraId="1D00DEC8" w14:textId="3642B7A4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Extremely</w:t>
            </w:r>
          </w:p>
        </w:tc>
        <w:tc>
          <w:tcPr>
            <w:tcW w:w="990" w:type="dxa"/>
          </w:tcPr>
          <w:p w14:paraId="456F61CB" w14:textId="7386801A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6 (20)</w:t>
            </w:r>
          </w:p>
        </w:tc>
      </w:tr>
      <w:tr w:rsidR="000A19DF" w:rsidRPr="008C27BA" w14:paraId="7654ACED" w14:textId="77777777" w:rsidTr="00BB01AA">
        <w:trPr>
          <w:trHeight w:val="77"/>
        </w:trPr>
        <w:tc>
          <w:tcPr>
            <w:tcW w:w="4675" w:type="dxa"/>
            <w:vMerge/>
          </w:tcPr>
          <w:p w14:paraId="02B996B9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30" w:type="dxa"/>
          </w:tcPr>
          <w:p w14:paraId="24D7E0A5" w14:textId="3B668700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Very</w:t>
            </w:r>
          </w:p>
        </w:tc>
        <w:tc>
          <w:tcPr>
            <w:tcW w:w="990" w:type="dxa"/>
          </w:tcPr>
          <w:p w14:paraId="08D1DE95" w14:textId="7818E909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12 (40)</w:t>
            </w:r>
          </w:p>
        </w:tc>
      </w:tr>
      <w:tr w:rsidR="000A19DF" w:rsidRPr="008C27BA" w14:paraId="08CE3ED0" w14:textId="77777777" w:rsidTr="00BB01AA">
        <w:trPr>
          <w:trHeight w:val="77"/>
        </w:trPr>
        <w:tc>
          <w:tcPr>
            <w:tcW w:w="4675" w:type="dxa"/>
            <w:vMerge/>
          </w:tcPr>
          <w:p w14:paraId="297B0625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30" w:type="dxa"/>
          </w:tcPr>
          <w:p w14:paraId="6FA791A1" w14:textId="36188C31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Moderately</w:t>
            </w:r>
          </w:p>
        </w:tc>
        <w:tc>
          <w:tcPr>
            <w:tcW w:w="990" w:type="dxa"/>
          </w:tcPr>
          <w:p w14:paraId="0A8AC5AD" w14:textId="55356BEA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10 (33)</w:t>
            </w:r>
          </w:p>
        </w:tc>
      </w:tr>
      <w:tr w:rsidR="000A19DF" w:rsidRPr="008C27BA" w14:paraId="0B7D46D4" w14:textId="77777777" w:rsidTr="00BB01AA">
        <w:trPr>
          <w:trHeight w:val="77"/>
        </w:trPr>
        <w:tc>
          <w:tcPr>
            <w:tcW w:w="4675" w:type="dxa"/>
            <w:vMerge/>
          </w:tcPr>
          <w:p w14:paraId="6B4C778B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30" w:type="dxa"/>
          </w:tcPr>
          <w:p w14:paraId="6F93025C" w14:textId="0EE0872D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Slightly</w:t>
            </w:r>
          </w:p>
        </w:tc>
        <w:tc>
          <w:tcPr>
            <w:tcW w:w="990" w:type="dxa"/>
          </w:tcPr>
          <w:p w14:paraId="75CE6ECB" w14:textId="3744F19B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 (3)</w:t>
            </w:r>
          </w:p>
        </w:tc>
      </w:tr>
      <w:tr w:rsidR="000A19DF" w:rsidRPr="008C27BA" w14:paraId="17D5CFB7" w14:textId="77777777" w:rsidTr="00BB01AA">
        <w:trPr>
          <w:trHeight w:val="77"/>
        </w:trPr>
        <w:tc>
          <w:tcPr>
            <w:tcW w:w="4675" w:type="dxa"/>
            <w:vMerge/>
          </w:tcPr>
          <w:p w14:paraId="6012E7D7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30" w:type="dxa"/>
          </w:tcPr>
          <w:p w14:paraId="5054FF1E" w14:textId="62062EB5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Not effective</w:t>
            </w:r>
          </w:p>
        </w:tc>
        <w:tc>
          <w:tcPr>
            <w:tcW w:w="990" w:type="dxa"/>
          </w:tcPr>
          <w:p w14:paraId="67CBFDD5" w14:textId="56F1A9E6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 (3)</w:t>
            </w:r>
          </w:p>
        </w:tc>
      </w:tr>
      <w:tr w:rsidR="000A19DF" w:rsidRPr="008C27BA" w14:paraId="1D7C3B9E" w14:textId="77777777" w:rsidTr="00BB01AA">
        <w:trPr>
          <w:trHeight w:val="77"/>
        </w:trPr>
        <w:tc>
          <w:tcPr>
            <w:tcW w:w="4675" w:type="dxa"/>
            <w:vMerge w:val="restart"/>
          </w:tcPr>
          <w:p w14:paraId="687BBDFB" w14:textId="3119C1D9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Types of laboratory training received from PPHSN </w:t>
            </w:r>
            <w:proofErr w:type="spellStart"/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partners</w:t>
            </w:r>
            <w:r w:rsidR="00BB01AA" w:rsidRPr="008C27BA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3330" w:type="dxa"/>
          </w:tcPr>
          <w:p w14:paraId="6E342DCF" w14:textId="0C4C8CED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Testing methodologies</w:t>
            </w:r>
          </w:p>
        </w:tc>
        <w:tc>
          <w:tcPr>
            <w:tcW w:w="990" w:type="dxa"/>
          </w:tcPr>
          <w:p w14:paraId="62CE400E" w14:textId="4F3BF865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22 (73)</w:t>
            </w:r>
          </w:p>
        </w:tc>
      </w:tr>
      <w:tr w:rsidR="000A19DF" w:rsidRPr="008C27BA" w14:paraId="3838D3FE" w14:textId="77777777" w:rsidTr="00BB01AA">
        <w:trPr>
          <w:trHeight w:val="77"/>
        </w:trPr>
        <w:tc>
          <w:tcPr>
            <w:tcW w:w="4675" w:type="dxa"/>
            <w:vMerge/>
          </w:tcPr>
          <w:p w14:paraId="4207F0C5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30" w:type="dxa"/>
          </w:tcPr>
          <w:p w14:paraId="45AC7D46" w14:textId="6FC71A50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Laboratory equipment</w:t>
            </w:r>
          </w:p>
        </w:tc>
        <w:tc>
          <w:tcPr>
            <w:tcW w:w="990" w:type="dxa"/>
          </w:tcPr>
          <w:p w14:paraId="054EB9C1" w14:textId="6C4430B5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17 (57)</w:t>
            </w:r>
          </w:p>
        </w:tc>
      </w:tr>
      <w:tr w:rsidR="000A19DF" w:rsidRPr="008C27BA" w14:paraId="359EC3E5" w14:textId="77777777" w:rsidTr="00BB01AA">
        <w:trPr>
          <w:trHeight w:val="77"/>
        </w:trPr>
        <w:tc>
          <w:tcPr>
            <w:tcW w:w="4675" w:type="dxa"/>
            <w:vMerge/>
          </w:tcPr>
          <w:p w14:paraId="7729778F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30" w:type="dxa"/>
          </w:tcPr>
          <w:p w14:paraId="0CDCA350" w14:textId="4449746F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Management systems</w:t>
            </w:r>
          </w:p>
        </w:tc>
        <w:tc>
          <w:tcPr>
            <w:tcW w:w="990" w:type="dxa"/>
          </w:tcPr>
          <w:p w14:paraId="0771D902" w14:textId="54713947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12 (40)</w:t>
            </w:r>
          </w:p>
        </w:tc>
      </w:tr>
      <w:tr w:rsidR="000A19DF" w:rsidRPr="008C27BA" w14:paraId="7425F3E9" w14:textId="77777777" w:rsidTr="00BB01AA">
        <w:trPr>
          <w:trHeight w:val="77"/>
        </w:trPr>
        <w:tc>
          <w:tcPr>
            <w:tcW w:w="4675" w:type="dxa"/>
            <w:vMerge/>
          </w:tcPr>
          <w:p w14:paraId="26CDFB70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30" w:type="dxa"/>
          </w:tcPr>
          <w:p w14:paraId="4733C9F5" w14:textId="4B3DF7AC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Procurement and stock management</w:t>
            </w:r>
          </w:p>
        </w:tc>
        <w:tc>
          <w:tcPr>
            <w:tcW w:w="990" w:type="dxa"/>
          </w:tcPr>
          <w:p w14:paraId="28D7A6C7" w14:textId="156767FE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10 (33)</w:t>
            </w:r>
          </w:p>
        </w:tc>
      </w:tr>
      <w:tr w:rsidR="000A19DF" w:rsidRPr="008C27BA" w14:paraId="085CA898" w14:textId="77777777" w:rsidTr="00BB01AA">
        <w:trPr>
          <w:trHeight w:val="77"/>
        </w:trPr>
        <w:tc>
          <w:tcPr>
            <w:tcW w:w="4675" w:type="dxa"/>
            <w:vMerge/>
          </w:tcPr>
          <w:p w14:paraId="6F0B26C1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30" w:type="dxa"/>
          </w:tcPr>
          <w:p w14:paraId="19DAB6B9" w14:textId="44D9F5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Sample referral networks</w:t>
            </w:r>
          </w:p>
        </w:tc>
        <w:tc>
          <w:tcPr>
            <w:tcW w:w="990" w:type="dxa"/>
          </w:tcPr>
          <w:p w14:paraId="76A08D61" w14:textId="66AB0C1B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9 (30)</w:t>
            </w:r>
          </w:p>
        </w:tc>
      </w:tr>
      <w:tr w:rsidR="000A19DF" w:rsidRPr="008C27BA" w14:paraId="7CC0E60D" w14:textId="77777777" w:rsidTr="00BB01AA">
        <w:trPr>
          <w:trHeight w:val="77"/>
        </w:trPr>
        <w:tc>
          <w:tcPr>
            <w:tcW w:w="4675" w:type="dxa"/>
            <w:vMerge/>
          </w:tcPr>
          <w:p w14:paraId="65BC877D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30" w:type="dxa"/>
          </w:tcPr>
          <w:p w14:paraId="0CA6B010" w14:textId="1F02AE00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Occupational health and safety</w:t>
            </w:r>
          </w:p>
        </w:tc>
        <w:tc>
          <w:tcPr>
            <w:tcW w:w="990" w:type="dxa"/>
          </w:tcPr>
          <w:p w14:paraId="71BD0DA2" w14:textId="2876FDE4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8 (27)</w:t>
            </w:r>
          </w:p>
        </w:tc>
      </w:tr>
      <w:tr w:rsidR="000A19DF" w:rsidRPr="008C27BA" w14:paraId="6BED78F9" w14:textId="77777777" w:rsidTr="00BB01AA">
        <w:trPr>
          <w:trHeight w:val="77"/>
        </w:trPr>
        <w:tc>
          <w:tcPr>
            <w:tcW w:w="4675" w:type="dxa"/>
            <w:vMerge/>
          </w:tcPr>
          <w:p w14:paraId="0F4677A3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30" w:type="dxa"/>
          </w:tcPr>
          <w:p w14:paraId="1D6865E2" w14:textId="64A4BD65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990" w:type="dxa"/>
          </w:tcPr>
          <w:p w14:paraId="49195562" w14:textId="3D88A3BF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6 (20)</w:t>
            </w:r>
          </w:p>
        </w:tc>
      </w:tr>
      <w:tr w:rsidR="000A19DF" w:rsidRPr="008C27BA" w14:paraId="1C0B3174" w14:textId="77777777" w:rsidTr="00BB01AA">
        <w:trPr>
          <w:trHeight w:val="77"/>
        </w:trPr>
        <w:tc>
          <w:tcPr>
            <w:tcW w:w="4675" w:type="dxa"/>
            <w:vMerge w:val="restart"/>
          </w:tcPr>
          <w:p w14:paraId="3AEFBB1E" w14:textId="03C4378F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Does your laboratory use an </w:t>
            </w:r>
            <w:r w:rsidR="002C1F9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lectronic LIMS?</w:t>
            </w:r>
          </w:p>
        </w:tc>
        <w:tc>
          <w:tcPr>
            <w:tcW w:w="3330" w:type="dxa"/>
          </w:tcPr>
          <w:p w14:paraId="19EA3CA7" w14:textId="0BF56CB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0" w:type="dxa"/>
          </w:tcPr>
          <w:p w14:paraId="4A258279" w14:textId="55BEEE7C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12 (40)</w:t>
            </w:r>
          </w:p>
        </w:tc>
      </w:tr>
      <w:tr w:rsidR="000A19DF" w:rsidRPr="008C27BA" w14:paraId="473262B7" w14:textId="77777777" w:rsidTr="00BB01AA">
        <w:trPr>
          <w:trHeight w:val="77"/>
        </w:trPr>
        <w:tc>
          <w:tcPr>
            <w:tcW w:w="4675" w:type="dxa"/>
            <w:vMerge/>
          </w:tcPr>
          <w:p w14:paraId="7474EC47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30" w:type="dxa"/>
          </w:tcPr>
          <w:p w14:paraId="44996863" w14:textId="7649E57A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990" w:type="dxa"/>
          </w:tcPr>
          <w:p w14:paraId="4C467CE6" w14:textId="3A434774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15 (50)</w:t>
            </w:r>
          </w:p>
        </w:tc>
      </w:tr>
      <w:tr w:rsidR="000A19DF" w:rsidRPr="008C27BA" w14:paraId="31C1EC5B" w14:textId="77777777" w:rsidTr="00BB01AA">
        <w:trPr>
          <w:trHeight w:val="77"/>
        </w:trPr>
        <w:tc>
          <w:tcPr>
            <w:tcW w:w="4675" w:type="dxa"/>
            <w:vMerge/>
          </w:tcPr>
          <w:p w14:paraId="7301D42E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30" w:type="dxa"/>
          </w:tcPr>
          <w:p w14:paraId="2835D06A" w14:textId="3DF19300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Don't know</w:t>
            </w:r>
          </w:p>
        </w:tc>
        <w:tc>
          <w:tcPr>
            <w:tcW w:w="990" w:type="dxa"/>
          </w:tcPr>
          <w:p w14:paraId="338934F8" w14:textId="0B00FE84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 (10)</w:t>
            </w:r>
          </w:p>
        </w:tc>
      </w:tr>
      <w:tr w:rsidR="000A19DF" w:rsidRPr="008C27BA" w14:paraId="0DF14B2A" w14:textId="77777777" w:rsidTr="00BB01AA">
        <w:trPr>
          <w:trHeight w:val="77"/>
        </w:trPr>
        <w:tc>
          <w:tcPr>
            <w:tcW w:w="4675" w:type="dxa"/>
            <w:vMerge w:val="restart"/>
          </w:tcPr>
          <w:p w14:paraId="652DE770" w14:textId="56EAC46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Does this </w:t>
            </w:r>
            <w:r w:rsidR="002C1F9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LIMS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report into the PPHSN surveillance </w:t>
            </w:r>
            <w:proofErr w:type="spellStart"/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systems?</w:t>
            </w:r>
            <w:r w:rsidR="00BB01AA" w:rsidRPr="008C27BA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c</w:t>
            </w:r>
            <w:proofErr w:type="spellEnd"/>
          </w:p>
        </w:tc>
        <w:tc>
          <w:tcPr>
            <w:tcW w:w="3330" w:type="dxa"/>
          </w:tcPr>
          <w:p w14:paraId="2D14A342" w14:textId="443511AB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0" w:type="dxa"/>
          </w:tcPr>
          <w:p w14:paraId="0BC7E037" w14:textId="2A2E171E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 (17)</w:t>
            </w:r>
          </w:p>
        </w:tc>
      </w:tr>
      <w:tr w:rsidR="000A19DF" w:rsidRPr="008C27BA" w14:paraId="4E7A1718" w14:textId="77777777" w:rsidTr="00BB01AA">
        <w:trPr>
          <w:trHeight w:val="77"/>
        </w:trPr>
        <w:tc>
          <w:tcPr>
            <w:tcW w:w="4675" w:type="dxa"/>
            <w:vMerge/>
          </w:tcPr>
          <w:p w14:paraId="7CDD5209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30" w:type="dxa"/>
          </w:tcPr>
          <w:p w14:paraId="51A123EC" w14:textId="7B5D4536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990" w:type="dxa"/>
          </w:tcPr>
          <w:p w14:paraId="2DEBE9EE" w14:textId="45399804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9 (75)</w:t>
            </w:r>
          </w:p>
        </w:tc>
      </w:tr>
      <w:tr w:rsidR="000A19DF" w:rsidRPr="008C27BA" w14:paraId="162192E6" w14:textId="77777777" w:rsidTr="00BB01AA">
        <w:trPr>
          <w:trHeight w:val="77"/>
        </w:trPr>
        <w:tc>
          <w:tcPr>
            <w:tcW w:w="4675" w:type="dxa"/>
            <w:vMerge/>
          </w:tcPr>
          <w:p w14:paraId="3CD4C012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30" w:type="dxa"/>
          </w:tcPr>
          <w:p w14:paraId="48D94FE6" w14:textId="2044682D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Don't know</w:t>
            </w:r>
          </w:p>
        </w:tc>
        <w:tc>
          <w:tcPr>
            <w:tcW w:w="990" w:type="dxa"/>
          </w:tcPr>
          <w:p w14:paraId="53DB10D5" w14:textId="4D899B2F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 (8)</w:t>
            </w:r>
          </w:p>
        </w:tc>
      </w:tr>
      <w:tr w:rsidR="000A19DF" w:rsidRPr="008C27BA" w14:paraId="644908E9" w14:textId="77777777" w:rsidTr="00BB01AA">
        <w:trPr>
          <w:trHeight w:val="77"/>
        </w:trPr>
        <w:tc>
          <w:tcPr>
            <w:tcW w:w="4675" w:type="dxa"/>
            <w:vMerge w:val="restart"/>
          </w:tcPr>
          <w:p w14:paraId="63B61FBF" w14:textId="48056DD0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Does your laboratory use PacNet-Lab for communications, recommendations and support for shipping and testing of specimens?</w:t>
            </w:r>
          </w:p>
        </w:tc>
        <w:tc>
          <w:tcPr>
            <w:tcW w:w="3330" w:type="dxa"/>
          </w:tcPr>
          <w:p w14:paraId="5CECD5ED" w14:textId="789E3FF2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0" w:type="dxa"/>
          </w:tcPr>
          <w:p w14:paraId="04D7C263" w14:textId="331329B9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12 (40)</w:t>
            </w:r>
          </w:p>
        </w:tc>
      </w:tr>
      <w:tr w:rsidR="000A19DF" w:rsidRPr="008C27BA" w14:paraId="02CFFEE4" w14:textId="77777777" w:rsidTr="00BB01AA">
        <w:trPr>
          <w:trHeight w:val="77"/>
        </w:trPr>
        <w:tc>
          <w:tcPr>
            <w:tcW w:w="4675" w:type="dxa"/>
            <w:vMerge/>
          </w:tcPr>
          <w:p w14:paraId="60E7AE48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30" w:type="dxa"/>
          </w:tcPr>
          <w:p w14:paraId="3315DF9E" w14:textId="2FA8C51A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990" w:type="dxa"/>
          </w:tcPr>
          <w:p w14:paraId="6930739B" w14:textId="01347B46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12 (40)</w:t>
            </w:r>
          </w:p>
        </w:tc>
      </w:tr>
      <w:tr w:rsidR="000A19DF" w:rsidRPr="008C27BA" w14:paraId="72160C8E" w14:textId="77777777" w:rsidTr="00BB01AA">
        <w:trPr>
          <w:trHeight w:val="77"/>
        </w:trPr>
        <w:tc>
          <w:tcPr>
            <w:tcW w:w="4675" w:type="dxa"/>
            <w:vMerge/>
          </w:tcPr>
          <w:p w14:paraId="007234CB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30" w:type="dxa"/>
          </w:tcPr>
          <w:p w14:paraId="385FF98F" w14:textId="5958685E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Don't know</w:t>
            </w:r>
          </w:p>
        </w:tc>
        <w:tc>
          <w:tcPr>
            <w:tcW w:w="990" w:type="dxa"/>
          </w:tcPr>
          <w:p w14:paraId="54F5BB0F" w14:textId="5569D078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6 (20)</w:t>
            </w:r>
          </w:p>
        </w:tc>
      </w:tr>
      <w:tr w:rsidR="000A19DF" w:rsidRPr="008C27BA" w14:paraId="5828093D" w14:textId="77777777" w:rsidTr="00BB01AA">
        <w:trPr>
          <w:trHeight w:val="77"/>
        </w:trPr>
        <w:tc>
          <w:tcPr>
            <w:tcW w:w="4675" w:type="dxa"/>
            <w:vMerge w:val="restart"/>
          </w:tcPr>
          <w:p w14:paraId="046255BF" w14:textId="7434C459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Average time to receive confirmation on specimens from reference laboratories</w:t>
            </w:r>
          </w:p>
        </w:tc>
        <w:tc>
          <w:tcPr>
            <w:tcW w:w="3330" w:type="dxa"/>
          </w:tcPr>
          <w:p w14:paraId="4B804493" w14:textId="744656E6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&lt;1 week</w:t>
            </w:r>
          </w:p>
        </w:tc>
        <w:tc>
          <w:tcPr>
            <w:tcW w:w="990" w:type="dxa"/>
          </w:tcPr>
          <w:p w14:paraId="12D3887E" w14:textId="576F7398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7 (23)</w:t>
            </w:r>
          </w:p>
        </w:tc>
      </w:tr>
      <w:tr w:rsidR="000A19DF" w:rsidRPr="008C27BA" w14:paraId="1C656AFD" w14:textId="77777777" w:rsidTr="00BB01AA">
        <w:trPr>
          <w:trHeight w:val="77"/>
        </w:trPr>
        <w:tc>
          <w:tcPr>
            <w:tcW w:w="4675" w:type="dxa"/>
            <w:vMerge/>
          </w:tcPr>
          <w:p w14:paraId="12F73D3C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30" w:type="dxa"/>
          </w:tcPr>
          <w:p w14:paraId="31F4D2A2" w14:textId="4980A400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  <w:r w:rsidR="00BB01AA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–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 weeks</w:t>
            </w:r>
          </w:p>
        </w:tc>
        <w:tc>
          <w:tcPr>
            <w:tcW w:w="990" w:type="dxa"/>
          </w:tcPr>
          <w:p w14:paraId="18414E4C" w14:textId="69B27804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18 (60)</w:t>
            </w:r>
          </w:p>
        </w:tc>
      </w:tr>
      <w:tr w:rsidR="000A19DF" w:rsidRPr="008C27BA" w14:paraId="22318933" w14:textId="77777777" w:rsidTr="00BB01AA">
        <w:trPr>
          <w:trHeight w:val="77"/>
        </w:trPr>
        <w:tc>
          <w:tcPr>
            <w:tcW w:w="4675" w:type="dxa"/>
            <w:vMerge/>
          </w:tcPr>
          <w:p w14:paraId="79C63A48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30" w:type="dxa"/>
          </w:tcPr>
          <w:p w14:paraId="44B6DC35" w14:textId="672063CC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 weeks</w:t>
            </w:r>
          </w:p>
        </w:tc>
        <w:tc>
          <w:tcPr>
            <w:tcW w:w="990" w:type="dxa"/>
          </w:tcPr>
          <w:p w14:paraId="362AC76E" w14:textId="7EB31D92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 (10)</w:t>
            </w:r>
          </w:p>
        </w:tc>
      </w:tr>
      <w:tr w:rsidR="000A19DF" w:rsidRPr="008C27BA" w14:paraId="12C20FD5" w14:textId="77777777" w:rsidTr="00BB01AA">
        <w:trPr>
          <w:trHeight w:val="77"/>
        </w:trPr>
        <w:tc>
          <w:tcPr>
            <w:tcW w:w="4675" w:type="dxa"/>
            <w:vMerge/>
          </w:tcPr>
          <w:p w14:paraId="616932E1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30" w:type="dxa"/>
          </w:tcPr>
          <w:p w14:paraId="1BD1DB46" w14:textId="60A1741B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Don't know</w:t>
            </w:r>
          </w:p>
        </w:tc>
        <w:tc>
          <w:tcPr>
            <w:tcW w:w="990" w:type="dxa"/>
          </w:tcPr>
          <w:p w14:paraId="5CD5D7BB" w14:textId="38826E5D" w:rsidR="000A19DF" w:rsidRPr="008C27BA" w:rsidRDefault="000A19DF" w:rsidP="00BB01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 (7)</w:t>
            </w:r>
          </w:p>
        </w:tc>
      </w:tr>
    </w:tbl>
    <w:p w14:paraId="1939ECA9" w14:textId="4FF435B8" w:rsidR="00BB01AA" w:rsidRPr="008C27BA" w:rsidRDefault="00BB01AA" w:rsidP="00BB01AA">
      <w:pPr>
        <w:spacing w:line="240" w:lineRule="auto"/>
        <w:contextualSpacing/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</w:pPr>
      <w:r w:rsidRPr="008C27BA">
        <w:rPr>
          <w:rFonts w:ascii="Arial" w:eastAsia="Times New Roman" w:hAnsi="Arial" w:cs="Arial"/>
          <w:sz w:val="20"/>
          <w:szCs w:val="20"/>
          <w:lang w:val="en-GB"/>
        </w:rPr>
        <w:t>LIMS: Laboratory Information Management System;</w:t>
      </w:r>
      <w:r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PICs: Pacific Island countries and </w:t>
      </w:r>
      <w:r w:rsidR="002C1F9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areas</w:t>
      </w:r>
      <w:r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; PPHSN: Pacific Public Health Surveillance Network</w:t>
      </w:r>
      <w:r w:rsidR="00F37EA6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.</w:t>
      </w:r>
    </w:p>
    <w:p w14:paraId="50D806E1" w14:textId="6BCA2E44" w:rsidR="00BB01AA" w:rsidRPr="008C27BA" w:rsidRDefault="00BB01AA" w:rsidP="00BB01AA">
      <w:pPr>
        <w:spacing w:line="240" w:lineRule="auto"/>
        <w:contextualSpacing/>
        <w:rPr>
          <w:rFonts w:ascii="Arial" w:eastAsia="Times New Roman" w:hAnsi="Arial" w:cs="Arial"/>
          <w:sz w:val="20"/>
          <w:szCs w:val="20"/>
          <w:lang w:val="en-GB"/>
        </w:rPr>
      </w:pPr>
      <w:r w:rsidRPr="008C27BA">
        <w:rPr>
          <w:rFonts w:ascii="Arial" w:eastAsia="Times New Roman" w:hAnsi="Arial" w:cs="Arial"/>
          <w:sz w:val="20"/>
          <w:szCs w:val="20"/>
          <w:vertAlign w:val="superscript"/>
          <w:lang w:val="en-GB"/>
        </w:rPr>
        <w:t>a</w:t>
      </w:r>
      <w:r w:rsidRPr="008C27BA">
        <w:rPr>
          <w:rFonts w:ascii="Arial" w:eastAsia="Times New Roman" w:hAnsi="Arial" w:cs="Arial"/>
          <w:sz w:val="20"/>
          <w:szCs w:val="20"/>
          <w:lang w:val="en-GB"/>
        </w:rPr>
        <w:t xml:space="preserve"> Response</w:t>
      </w:r>
      <w:r w:rsidR="00F37EA6">
        <w:rPr>
          <w:rFonts w:ascii="Arial" w:eastAsia="Times New Roman" w:hAnsi="Arial" w:cs="Arial"/>
          <w:sz w:val="20"/>
          <w:szCs w:val="20"/>
          <w:lang w:val="en-GB"/>
        </w:rPr>
        <w:t>s</w:t>
      </w:r>
      <w:r w:rsidRPr="008C27BA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F37EA6">
        <w:rPr>
          <w:rFonts w:ascii="Arial" w:eastAsia="Times New Roman" w:hAnsi="Arial" w:cs="Arial"/>
          <w:sz w:val="20"/>
          <w:szCs w:val="20"/>
          <w:lang w:val="en-GB"/>
        </w:rPr>
        <w:t>do</w:t>
      </w:r>
      <w:r w:rsidRPr="008C27BA">
        <w:rPr>
          <w:rFonts w:ascii="Arial" w:eastAsia="Times New Roman" w:hAnsi="Arial" w:cs="Arial"/>
          <w:sz w:val="20"/>
          <w:szCs w:val="20"/>
          <w:lang w:val="en-GB"/>
        </w:rPr>
        <w:t xml:space="preserve"> not add up to 100% due to rounding.</w:t>
      </w:r>
    </w:p>
    <w:p w14:paraId="59AFB0C5" w14:textId="172FB391" w:rsidR="00BB01AA" w:rsidRPr="008C27BA" w:rsidRDefault="00BB01AA" w:rsidP="00BB01AA">
      <w:pPr>
        <w:spacing w:line="240" w:lineRule="auto"/>
        <w:contextualSpacing/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</w:pPr>
      <w:r w:rsidRPr="008C27BA">
        <w:rPr>
          <w:rFonts w:ascii="Arial" w:eastAsia="Times New Roman" w:hAnsi="Arial" w:cs="Arial"/>
          <w:color w:val="000000" w:themeColor="text1"/>
          <w:sz w:val="20"/>
          <w:szCs w:val="20"/>
          <w:vertAlign w:val="superscript"/>
          <w:lang w:val="en-GB"/>
        </w:rPr>
        <w:t>b</w:t>
      </w:r>
      <w:r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This is a multiple</w:t>
      </w:r>
      <w:r w:rsidR="00F37EA6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-</w:t>
      </w:r>
      <w:r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response question.</w:t>
      </w:r>
    </w:p>
    <w:p w14:paraId="494ADB9C" w14:textId="0360D6CD" w:rsidR="000A19DF" w:rsidRPr="008C27BA" w:rsidRDefault="00BB01AA" w:rsidP="00BB01AA">
      <w:pPr>
        <w:spacing w:after="0" w:line="240" w:lineRule="auto"/>
        <w:contextualSpacing/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</w:pPr>
      <w:r w:rsidRPr="008C27BA">
        <w:rPr>
          <w:rFonts w:ascii="Arial" w:eastAsia="Times New Roman" w:hAnsi="Arial" w:cs="Arial"/>
          <w:color w:val="000000" w:themeColor="text1"/>
          <w:sz w:val="20"/>
          <w:szCs w:val="20"/>
          <w:vertAlign w:val="superscript"/>
          <w:lang w:val="en-GB"/>
        </w:rPr>
        <w:t>c</w:t>
      </w:r>
      <w:r w:rsidR="000A19DF"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Fewer</w:t>
      </w:r>
      <w:r w:rsidR="000A19DF"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people responded to this question due to </w:t>
      </w:r>
      <w:r w:rsidR="00F37EA6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the </w:t>
      </w:r>
      <w:r w:rsidR="000A19DF"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survey’s logic or non-response. Percentages are based on the number of respondents to this question</w:t>
      </w:r>
      <w:r w:rsidR="00F37EA6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.</w:t>
      </w:r>
    </w:p>
    <w:p w14:paraId="3BB55D69" w14:textId="77777777" w:rsidR="00BB01AA" w:rsidRPr="008C27BA" w:rsidRDefault="00BB01AA" w:rsidP="00BB01AA">
      <w:pPr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  <w:r w:rsidRPr="008C27BA">
        <w:rPr>
          <w:rFonts w:ascii="Arial" w:eastAsia="Times New Roman" w:hAnsi="Arial" w:cs="Arial"/>
          <w:b/>
          <w:bCs/>
          <w:sz w:val="20"/>
          <w:szCs w:val="20"/>
          <w:lang w:val="en-GB"/>
        </w:rPr>
        <w:br w:type="page"/>
      </w:r>
    </w:p>
    <w:p w14:paraId="5100C8F2" w14:textId="5DB82666" w:rsidR="000A19DF" w:rsidRPr="008C27BA" w:rsidRDefault="000A19DF" w:rsidP="00BB01AA">
      <w:pPr>
        <w:rPr>
          <w:rFonts w:ascii="Arial" w:eastAsia="Times New Roman" w:hAnsi="Arial" w:cs="Arial"/>
          <w:lang w:val="en-GB"/>
        </w:rPr>
      </w:pPr>
      <w:r w:rsidRPr="008C27BA">
        <w:rPr>
          <w:rFonts w:ascii="Arial" w:eastAsia="Times New Roman" w:hAnsi="Arial" w:cs="Arial"/>
          <w:lang w:val="en-GB"/>
        </w:rPr>
        <w:lastRenderedPageBreak/>
        <w:t>Supplementary Table 5</w:t>
      </w:r>
      <w:r w:rsidR="00BB01AA" w:rsidRPr="008C27BA">
        <w:rPr>
          <w:rFonts w:ascii="Arial" w:eastAsia="Times New Roman" w:hAnsi="Arial" w:cs="Arial"/>
          <w:lang w:val="en-GB"/>
        </w:rPr>
        <w:t>.</w:t>
      </w:r>
      <w:r w:rsidRPr="008C27BA">
        <w:rPr>
          <w:rFonts w:ascii="Arial" w:eastAsia="Times New Roman" w:hAnsi="Arial" w:cs="Arial"/>
          <w:lang w:val="en-GB"/>
        </w:rPr>
        <w:t xml:space="preserve"> </w:t>
      </w:r>
      <w:r w:rsidR="00F37EA6">
        <w:rPr>
          <w:rFonts w:ascii="Arial" w:eastAsia="Times New Roman" w:hAnsi="Arial" w:cs="Arial"/>
          <w:lang w:val="en-GB"/>
        </w:rPr>
        <w:t xml:space="preserve">Responses to the </w:t>
      </w:r>
      <w:r w:rsidRPr="008C27BA">
        <w:rPr>
          <w:rFonts w:ascii="Arial" w:eastAsia="Times New Roman" w:hAnsi="Arial" w:cs="Arial"/>
          <w:lang w:val="en-GB"/>
        </w:rPr>
        <w:t xml:space="preserve">PICNet </w:t>
      </w:r>
      <w:r w:rsidR="00F37EA6">
        <w:rPr>
          <w:rFonts w:ascii="Arial" w:eastAsia="Times New Roman" w:hAnsi="Arial" w:cs="Arial"/>
          <w:lang w:val="en-GB"/>
        </w:rPr>
        <w:t>section of the survey</w:t>
      </w:r>
      <w:r w:rsidRPr="008C27BA">
        <w:rPr>
          <w:rFonts w:ascii="Arial" w:eastAsia="Times New Roman" w:hAnsi="Arial" w:cs="Arial"/>
          <w:lang w:val="en-GB"/>
        </w:rPr>
        <w:t xml:space="preserve"> (</w:t>
      </w:r>
      <w:r w:rsidRPr="008C27BA">
        <w:rPr>
          <w:rFonts w:ascii="Arial" w:eastAsia="Times New Roman" w:hAnsi="Arial" w:cs="Arial"/>
          <w:i/>
          <w:iCs/>
          <w:lang w:val="en-GB"/>
        </w:rPr>
        <w:t>N</w:t>
      </w:r>
      <w:r w:rsidR="00BB01AA" w:rsidRPr="008C27BA">
        <w:rPr>
          <w:rFonts w:ascii="Arial" w:eastAsia="Times New Roman" w:hAnsi="Arial" w:cs="Arial"/>
          <w:lang w:val="en-GB"/>
        </w:rPr>
        <w:t> </w:t>
      </w:r>
      <w:r w:rsidRPr="008C27BA">
        <w:rPr>
          <w:rFonts w:ascii="Arial" w:eastAsia="Times New Roman" w:hAnsi="Arial" w:cs="Arial"/>
          <w:lang w:val="en-GB"/>
        </w:rPr>
        <w:t>=</w:t>
      </w:r>
      <w:r w:rsidR="00BB01AA" w:rsidRPr="008C27BA">
        <w:rPr>
          <w:rFonts w:ascii="Arial" w:eastAsia="Times New Roman" w:hAnsi="Arial" w:cs="Arial"/>
          <w:lang w:val="en-GB"/>
        </w:rPr>
        <w:t> </w:t>
      </w:r>
      <w:r w:rsidRPr="008C27BA">
        <w:rPr>
          <w:rFonts w:ascii="Arial" w:eastAsia="Times New Roman" w:hAnsi="Arial" w:cs="Arial"/>
          <w:lang w:val="en-GB"/>
        </w:rPr>
        <w:t>16)</w:t>
      </w:r>
    </w:p>
    <w:tbl>
      <w:tblPr>
        <w:tblStyle w:val="TableGrid"/>
        <w:tblW w:w="9832" w:type="dxa"/>
        <w:tblLayout w:type="fixed"/>
        <w:tblLook w:val="06A0" w:firstRow="1" w:lastRow="0" w:firstColumn="1" w:lastColumn="0" w:noHBand="1" w:noVBand="1"/>
      </w:tblPr>
      <w:tblGrid>
        <w:gridCol w:w="4135"/>
        <w:gridCol w:w="4690"/>
        <w:gridCol w:w="1007"/>
      </w:tblGrid>
      <w:tr w:rsidR="000A19DF" w:rsidRPr="008C27BA" w14:paraId="1E88DDF5" w14:textId="77777777" w:rsidTr="003029F8">
        <w:trPr>
          <w:trHeight w:val="77"/>
        </w:trPr>
        <w:tc>
          <w:tcPr>
            <w:tcW w:w="4135" w:type="dxa"/>
          </w:tcPr>
          <w:p w14:paraId="2629CAC6" w14:textId="77777777" w:rsidR="000A19DF" w:rsidRPr="008C27BA" w:rsidRDefault="000A19DF" w:rsidP="00F37EA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Question</w:t>
            </w:r>
          </w:p>
        </w:tc>
        <w:tc>
          <w:tcPr>
            <w:tcW w:w="4690" w:type="dxa"/>
          </w:tcPr>
          <w:p w14:paraId="2C54E61F" w14:textId="4316168D" w:rsidR="000A19DF" w:rsidRPr="008C27BA" w:rsidRDefault="000A19DF" w:rsidP="00F37EA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Response </w:t>
            </w:r>
            <w:r w:rsidR="00BB01AA"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o</w:t>
            </w:r>
            <w:r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ptions</w:t>
            </w:r>
          </w:p>
        </w:tc>
        <w:tc>
          <w:tcPr>
            <w:tcW w:w="1007" w:type="dxa"/>
          </w:tcPr>
          <w:p w14:paraId="500D0515" w14:textId="6883525C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(%)</w:t>
            </w:r>
          </w:p>
        </w:tc>
      </w:tr>
      <w:tr w:rsidR="000A19DF" w:rsidRPr="008C27BA" w14:paraId="4DFE3716" w14:textId="77777777" w:rsidTr="003029F8">
        <w:trPr>
          <w:trHeight w:val="77"/>
        </w:trPr>
        <w:tc>
          <w:tcPr>
            <w:tcW w:w="4135" w:type="dxa"/>
            <w:vMerge w:val="restart"/>
          </w:tcPr>
          <w:p w14:paraId="03B7C5FE" w14:textId="00E1AB61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Effectiveness of PICNet in supporting capacity</w:t>
            </w:r>
            <w:r w:rsidR="00F37EA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-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building for </w:t>
            </w:r>
            <w:r w:rsidR="00F37EA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IPC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professionals</w:t>
            </w:r>
            <w:r w:rsidR="00590BF5" w:rsidRPr="008C27BA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4690" w:type="dxa"/>
          </w:tcPr>
          <w:p w14:paraId="3C33476A" w14:textId="3D39F989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Extremely effective</w:t>
            </w:r>
          </w:p>
        </w:tc>
        <w:tc>
          <w:tcPr>
            <w:tcW w:w="1007" w:type="dxa"/>
          </w:tcPr>
          <w:p w14:paraId="16477272" w14:textId="54CB35CC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 (13)</w:t>
            </w:r>
          </w:p>
        </w:tc>
      </w:tr>
      <w:tr w:rsidR="000A19DF" w:rsidRPr="008C27BA" w14:paraId="3504B381" w14:textId="77777777" w:rsidTr="003029F8">
        <w:trPr>
          <w:trHeight w:val="77"/>
        </w:trPr>
        <w:tc>
          <w:tcPr>
            <w:tcW w:w="4135" w:type="dxa"/>
            <w:vMerge/>
          </w:tcPr>
          <w:p w14:paraId="2C941F42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497FFFC4" w14:textId="7F2AF4D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Very effective</w:t>
            </w:r>
          </w:p>
        </w:tc>
        <w:tc>
          <w:tcPr>
            <w:tcW w:w="1007" w:type="dxa"/>
          </w:tcPr>
          <w:p w14:paraId="4E83E568" w14:textId="213EA513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6 (38)</w:t>
            </w:r>
          </w:p>
        </w:tc>
      </w:tr>
      <w:tr w:rsidR="000A19DF" w:rsidRPr="008C27BA" w14:paraId="176F6A7F" w14:textId="77777777" w:rsidTr="003029F8">
        <w:trPr>
          <w:trHeight w:val="77"/>
        </w:trPr>
        <w:tc>
          <w:tcPr>
            <w:tcW w:w="4135" w:type="dxa"/>
            <w:vMerge/>
          </w:tcPr>
          <w:p w14:paraId="106724D9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5FFD4929" w14:textId="103BECD0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Moderately effective</w:t>
            </w:r>
          </w:p>
        </w:tc>
        <w:tc>
          <w:tcPr>
            <w:tcW w:w="1007" w:type="dxa"/>
          </w:tcPr>
          <w:p w14:paraId="12EC89CE" w14:textId="2D1DC61B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5 (31)</w:t>
            </w:r>
          </w:p>
        </w:tc>
      </w:tr>
      <w:tr w:rsidR="000A19DF" w:rsidRPr="008C27BA" w14:paraId="41332579" w14:textId="77777777" w:rsidTr="003029F8">
        <w:trPr>
          <w:trHeight w:val="77"/>
        </w:trPr>
        <w:tc>
          <w:tcPr>
            <w:tcW w:w="4135" w:type="dxa"/>
            <w:vMerge/>
          </w:tcPr>
          <w:p w14:paraId="285548A1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6AD00EB2" w14:textId="144059A8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Slightly effective</w:t>
            </w:r>
          </w:p>
        </w:tc>
        <w:tc>
          <w:tcPr>
            <w:tcW w:w="1007" w:type="dxa"/>
          </w:tcPr>
          <w:p w14:paraId="4AD0A412" w14:textId="1CEB21E7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 (13)</w:t>
            </w:r>
          </w:p>
        </w:tc>
      </w:tr>
      <w:tr w:rsidR="000A19DF" w:rsidRPr="008C27BA" w14:paraId="0471F9FC" w14:textId="77777777" w:rsidTr="003029F8">
        <w:trPr>
          <w:trHeight w:val="77"/>
        </w:trPr>
        <w:tc>
          <w:tcPr>
            <w:tcW w:w="4135" w:type="dxa"/>
            <w:vMerge/>
          </w:tcPr>
          <w:p w14:paraId="6231721D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1DF3B69A" w14:textId="3646A570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Not effective</w:t>
            </w:r>
          </w:p>
        </w:tc>
        <w:tc>
          <w:tcPr>
            <w:tcW w:w="1007" w:type="dxa"/>
          </w:tcPr>
          <w:p w14:paraId="29B0F349" w14:textId="5F41EEA5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 (6)</w:t>
            </w:r>
          </w:p>
        </w:tc>
      </w:tr>
      <w:tr w:rsidR="000A19DF" w:rsidRPr="008C27BA" w14:paraId="74313E5C" w14:textId="77777777" w:rsidTr="003029F8">
        <w:trPr>
          <w:trHeight w:val="77"/>
        </w:trPr>
        <w:tc>
          <w:tcPr>
            <w:tcW w:w="4135" w:type="dxa"/>
            <w:vMerge w:val="restart"/>
          </w:tcPr>
          <w:p w14:paraId="2B9C0C5E" w14:textId="285201C8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Use of the PPHSN </w:t>
            </w:r>
            <w:r w:rsidR="00F37EA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IPC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Guidelines 2021</w:t>
            </w:r>
            <w:r w:rsidR="00590BF5" w:rsidRPr="008C27BA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4690" w:type="dxa"/>
          </w:tcPr>
          <w:p w14:paraId="1C934A0B" w14:textId="22FC3900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Often</w:t>
            </w:r>
          </w:p>
        </w:tc>
        <w:tc>
          <w:tcPr>
            <w:tcW w:w="1007" w:type="dxa"/>
          </w:tcPr>
          <w:p w14:paraId="598C3DF1" w14:textId="3FCB811A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 (27)</w:t>
            </w:r>
          </w:p>
        </w:tc>
      </w:tr>
      <w:tr w:rsidR="000A19DF" w:rsidRPr="008C27BA" w14:paraId="16D553B9" w14:textId="77777777" w:rsidTr="003029F8">
        <w:trPr>
          <w:trHeight w:val="77"/>
        </w:trPr>
        <w:tc>
          <w:tcPr>
            <w:tcW w:w="4135" w:type="dxa"/>
            <w:vMerge/>
          </w:tcPr>
          <w:p w14:paraId="20323A46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41F243CE" w14:textId="7D81D2E3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Sometimes</w:t>
            </w:r>
          </w:p>
        </w:tc>
        <w:tc>
          <w:tcPr>
            <w:tcW w:w="1007" w:type="dxa"/>
          </w:tcPr>
          <w:p w14:paraId="06200E68" w14:textId="14B29129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7 (64)</w:t>
            </w:r>
          </w:p>
        </w:tc>
      </w:tr>
      <w:tr w:rsidR="000A19DF" w:rsidRPr="008C27BA" w14:paraId="5A5912C1" w14:textId="77777777" w:rsidTr="003029F8">
        <w:trPr>
          <w:trHeight w:val="77"/>
        </w:trPr>
        <w:tc>
          <w:tcPr>
            <w:tcW w:w="4135" w:type="dxa"/>
            <w:vMerge/>
          </w:tcPr>
          <w:p w14:paraId="10F98C91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50925E88" w14:textId="21F2EE63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Never</w:t>
            </w:r>
          </w:p>
        </w:tc>
        <w:tc>
          <w:tcPr>
            <w:tcW w:w="1007" w:type="dxa"/>
          </w:tcPr>
          <w:p w14:paraId="1A4168AA" w14:textId="2B100FD9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 (9)</w:t>
            </w:r>
          </w:p>
        </w:tc>
      </w:tr>
      <w:tr w:rsidR="000A19DF" w:rsidRPr="008C27BA" w14:paraId="53BD4BA7" w14:textId="77777777" w:rsidTr="003029F8">
        <w:trPr>
          <w:trHeight w:val="77"/>
        </w:trPr>
        <w:tc>
          <w:tcPr>
            <w:tcW w:w="4135" w:type="dxa"/>
            <w:vMerge w:val="restart"/>
          </w:tcPr>
          <w:p w14:paraId="2DFA06B1" w14:textId="1F3BC717" w:rsidR="000A19DF" w:rsidRPr="008C27BA" w:rsidRDefault="00F37EA6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IPC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practice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ha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ve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been modified in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respondents’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place of work to be consistent with the PPHSN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IPC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Guidelines 2021</w:t>
            </w:r>
            <w:r w:rsidR="00590BF5" w:rsidRPr="008C27BA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4690" w:type="dxa"/>
          </w:tcPr>
          <w:p w14:paraId="6BDF77F5" w14:textId="45CF5A4A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07" w:type="dxa"/>
          </w:tcPr>
          <w:p w14:paraId="7709F307" w14:textId="40EBAB94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9 (82)</w:t>
            </w:r>
          </w:p>
        </w:tc>
      </w:tr>
      <w:tr w:rsidR="000A19DF" w:rsidRPr="008C27BA" w14:paraId="2168FAFC" w14:textId="77777777" w:rsidTr="003029F8">
        <w:trPr>
          <w:trHeight w:val="300"/>
        </w:trPr>
        <w:tc>
          <w:tcPr>
            <w:tcW w:w="4135" w:type="dxa"/>
            <w:vMerge/>
          </w:tcPr>
          <w:p w14:paraId="200C261A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0D1E8485" w14:textId="5D6E1044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007" w:type="dxa"/>
          </w:tcPr>
          <w:p w14:paraId="66CEAA52" w14:textId="006CF589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 (18)</w:t>
            </w:r>
          </w:p>
        </w:tc>
      </w:tr>
      <w:tr w:rsidR="000A19DF" w:rsidRPr="008C27BA" w14:paraId="12AEA953" w14:textId="77777777" w:rsidTr="003029F8">
        <w:trPr>
          <w:trHeight w:val="98"/>
        </w:trPr>
        <w:tc>
          <w:tcPr>
            <w:tcW w:w="4135" w:type="dxa"/>
            <w:vMerge w:val="restart"/>
          </w:tcPr>
          <w:p w14:paraId="220BAFC9" w14:textId="6BD013E4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Effectiveness of PICNet in raising awareness about </w:t>
            </w:r>
            <w:r w:rsidR="00F37EA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IPC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issues</w:t>
            </w:r>
            <w:r w:rsidR="00590BF5" w:rsidRPr="008C27BA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4690" w:type="dxa"/>
          </w:tcPr>
          <w:p w14:paraId="3563639F" w14:textId="41DEBFDD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Extremely effective</w:t>
            </w:r>
          </w:p>
        </w:tc>
        <w:tc>
          <w:tcPr>
            <w:tcW w:w="1007" w:type="dxa"/>
          </w:tcPr>
          <w:p w14:paraId="40F1AE0B" w14:textId="6839F599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 (6)</w:t>
            </w:r>
          </w:p>
        </w:tc>
      </w:tr>
      <w:tr w:rsidR="000A19DF" w:rsidRPr="008C27BA" w14:paraId="0EF35DCA" w14:textId="77777777" w:rsidTr="003029F8">
        <w:trPr>
          <w:trHeight w:val="77"/>
        </w:trPr>
        <w:tc>
          <w:tcPr>
            <w:tcW w:w="4135" w:type="dxa"/>
            <w:vMerge/>
          </w:tcPr>
          <w:p w14:paraId="51A29A03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65FB3C28" w14:textId="168E920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Very effective</w:t>
            </w:r>
          </w:p>
        </w:tc>
        <w:tc>
          <w:tcPr>
            <w:tcW w:w="1007" w:type="dxa"/>
          </w:tcPr>
          <w:p w14:paraId="723FA6EA" w14:textId="046F3838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9 (56)</w:t>
            </w:r>
          </w:p>
        </w:tc>
      </w:tr>
      <w:tr w:rsidR="000A19DF" w:rsidRPr="008C27BA" w14:paraId="5423C7C6" w14:textId="77777777" w:rsidTr="003029F8">
        <w:trPr>
          <w:trHeight w:val="77"/>
        </w:trPr>
        <w:tc>
          <w:tcPr>
            <w:tcW w:w="4135" w:type="dxa"/>
            <w:vMerge/>
          </w:tcPr>
          <w:p w14:paraId="2961CEBF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2845505A" w14:textId="05E5AA96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Moderately effective</w:t>
            </w:r>
          </w:p>
        </w:tc>
        <w:tc>
          <w:tcPr>
            <w:tcW w:w="1007" w:type="dxa"/>
          </w:tcPr>
          <w:p w14:paraId="062853CE" w14:textId="534BCA5C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 (25)</w:t>
            </w:r>
          </w:p>
        </w:tc>
      </w:tr>
      <w:tr w:rsidR="000A19DF" w:rsidRPr="008C27BA" w14:paraId="0255E6F9" w14:textId="77777777" w:rsidTr="003029F8">
        <w:trPr>
          <w:trHeight w:val="77"/>
        </w:trPr>
        <w:tc>
          <w:tcPr>
            <w:tcW w:w="4135" w:type="dxa"/>
            <w:vMerge/>
          </w:tcPr>
          <w:p w14:paraId="7BB3CAC5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3B76F196" w14:textId="38E9DAB3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Slightly effective</w:t>
            </w:r>
          </w:p>
        </w:tc>
        <w:tc>
          <w:tcPr>
            <w:tcW w:w="1007" w:type="dxa"/>
          </w:tcPr>
          <w:p w14:paraId="5D1ED172" w14:textId="4C299E7B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 (6)</w:t>
            </w:r>
          </w:p>
        </w:tc>
      </w:tr>
      <w:tr w:rsidR="000A19DF" w:rsidRPr="008C27BA" w14:paraId="0BF60CD5" w14:textId="77777777" w:rsidTr="003029F8">
        <w:trPr>
          <w:trHeight w:val="77"/>
        </w:trPr>
        <w:tc>
          <w:tcPr>
            <w:tcW w:w="4135" w:type="dxa"/>
            <w:vMerge/>
          </w:tcPr>
          <w:p w14:paraId="348A88CB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41AE9F47" w14:textId="58D1873A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Not effective</w:t>
            </w:r>
          </w:p>
        </w:tc>
        <w:tc>
          <w:tcPr>
            <w:tcW w:w="1007" w:type="dxa"/>
          </w:tcPr>
          <w:p w14:paraId="632134DE" w14:textId="2FD22BF0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 (6)</w:t>
            </w:r>
          </w:p>
        </w:tc>
      </w:tr>
      <w:tr w:rsidR="000A19DF" w:rsidRPr="008C27BA" w14:paraId="77695043" w14:textId="77777777" w:rsidTr="003029F8">
        <w:trPr>
          <w:trHeight w:val="77"/>
        </w:trPr>
        <w:tc>
          <w:tcPr>
            <w:tcW w:w="4135" w:type="dxa"/>
            <w:vMerge w:val="restart"/>
          </w:tcPr>
          <w:p w14:paraId="7D4C89DA" w14:textId="68BC46E9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Availability of trained </w:t>
            </w:r>
            <w:r w:rsidR="00F37EA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IPC 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professionals in country/</w:t>
            </w:r>
            <w:r w:rsidR="00F37EA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area</w:t>
            </w:r>
          </w:p>
        </w:tc>
        <w:tc>
          <w:tcPr>
            <w:tcW w:w="4690" w:type="dxa"/>
          </w:tcPr>
          <w:p w14:paraId="7C517BB5" w14:textId="717D1FC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07" w:type="dxa"/>
          </w:tcPr>
          <w:p w14:paraId="5D03D759" w14:textId="0C685188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12 (75)</w:t>
            </w:r>
          </w:p>
        </w:tc>
      </w:tr>
      <w:tr w:rsidR="000A19DF" w:rsidRPr="008C27BA" w14:paraId="354F6A7E" w14:textId="77777777" w:rsidTr="003029F8">
        <w:trPr>
          <w:trHeight w:val="77"/>
        </w:trPr>
        <w:tc>
          <w:tcPr>
            <w:tcW w:w="4135" w:type="dxa"/>
            <w:vMerge/>
          </w:tcPr>
          <w:p w14:paraId="1E391FDD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10882F24" w14:textId="0E6E3DDF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007" w:type="dxa"/>
          </w:tcPr>
          <w:p w14:paraId="538520FD" w14:textId="5096D549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 (25)</w:t>
            </w:r>
          </w:p>
        </w:tc>
      </w:tr>
      <w:tr w:rsidR="000A19DF" w:rsidRPr="008C27BA" w14:paraId="2DB70A7F" w14:textId="77777777" w:rsidTr="003029F8">
        <w:trPr>
          <w:trHeight w:val="77"/>
        </w:trPr>
        <w:tc>
          <w:tcPr>
            <w:tcW w:w="4135" w:type="dxa"/>
            <w:vMerge w:val="restart"/>
          </w:tcPr>
          <w:p w14:paraId="6C8ADD9E" w14:textId="57FBFF21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Areas </w:t>
            </w:r>
            <w:r w:rsidR="00F37EA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in which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organi</w:t>
            </w:r>
            <w:r w:rsidR="00F37EA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z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ation/health facility </w:t>
            </w:r>
            <w:r w:rsidR="00F37EA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IPC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practices/protocols have </w:t>
            </w:r>
            <w:proofErr w:type="spellStart"/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changed</w:t>
            </w:r>
            <w:r w:rsidR="00590BF5" w:rsidRPr="008C27BA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c</w:t>
            </w:r>
            <w:proofErr w:type="spellEnd"/>
          </w:p>
        </w:tc>
        <w:tc>
          <w:tcPr>
            <w:tcW w:w="4690" w:type="dxa"/>
          </w:tcPr>
          <w:p w14:paraId="2664EB10" w14:textId="03FAC262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Management of the IPC programme</w:t>
            </w:r>
          </w:p>
        </w:tc>
        <w:tc>
          <w:tcPr>
            <w:tcW w:w="1007" w:type="dxa"/>
          </w:tcPr>
          <w:p w14:paraId="089A979D" w14:textId="5AB2EB60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9 (56)</w:t>
            </w:r>
          </w:p>
        </w:tc>
      </w:tr>
      <w:tr w:rsidR="000A19DF" w:rsidRPr="008C27BA" w14:paraId="07F8E869" w14:textId="77777777" w:rsidTr="003029F8">
        <w:trPr>
          <w:trHeight w:val="77"/>
        </w:trPr>
        <w:tc>
          <w:tcPr>
            <w:tcW w:w="4135" w:type="dxa"/>
            <w:vMerge/>
          </w:tcPr>
          <w:p w14:paraId="621A8745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2EC459CE" w14:textId="50135634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Hand hygiene</w:t>
            </w:r>
          </w:p>
        </w:tc>
        <w:tc>
          <w:tcPr>
            <w:tcW w:w="1007" w:type="dxa"/>
          </w:tcPr>
          <w:p w14:paraId="3DB5F15A" w14:textId="55C3067E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8 (50)</w:t>
            </w:r>
          </w:p>
        </w:tc>
      </w:tr>
      <w:tr w:rsidR="000A19DF" w:rsidRPr="008C27BA" w14:paraId="028E9F47" w14:textId="77777777" w:rsidTr="003029F8">
        <w:trPr>
          <w:trHeight w:val="77"/>
        </w:trPr>
        <w:tc>
          <w:tcPr>
            <w:tcW w:w="4135" w:type="dxa"/>
            <w:vMerge/>
          </w:tcPr>
          <w:p w14:paraId="72F8A808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48533B55" w14:textId="5D00638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Monitoring of IPC practice</w:t>
            </w:r>
            <w:r w:rsidR="00F37EA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1007" w:type="dxa"/>
          </w:tcPr>
          <w:p w14:paraId="3C18129B" w14:textId="549318CA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8 (50)</w:t>
            </w:r>
          </w:p>
        </w:tc>
      </w:tr>
      <w:tr w:rsidR="000A19DF" w:rsidRPr="008C27BA" w14:paraId="6703CC8D" w14:textId="77777777" w:rsidTr="003029F8">
        <w:trPr>
          <w:trHeight w:val="77"/>
        </w:trPr>
        <w:tc>
          <w:tcPr>
            <w:tcW w:w="4135" w:type="dxa"/>
            <w:vMerge/>
          </w:tcPr>
          <w:p w14:paraId="3481078A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550AFB12" w14:textId="769E4692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Outbreak management situations</w:t>
            </w:r>
          </w:p>
        </w:tc>
        <w:tc>
          <w:tcPr>
            <w:tcW w:w="1007" w:type="dxa"/>
          </w:tcPr>
          <w:p w14:paraId="214ECC64" w14:textId="2AD9C9CB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7 (44)</w:t>
            </w:r>
          </w:p>
        </w:tc>
      </w:tr>
      <w:tr w:rsidR="000A19DF" w:rsidRPr="008C27BA" w14:paraId="3475FD92" w14:textId="77777777" w:rsidTr="003029F8">
        <w:trPr>
          <w:trHeight w:val="77"/>
        </w:trPr>
        <w:tc>
          <w:tcPr>
            <w:tcW w:w="4135" w:type="dxa"/>
            <w:vMerge/>
          </w:tcPr>
          <w:p w14:paraId="17CB2E38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68B8CA85" w14:textId="6569940D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Application of standard and transmission-based precautions</w:t>
            </w:r>
          </w:p>
        </w:tc>
        <w:tc>
          <w:tcPr>
            <w:tcW w:w="1007" w:type="dxa"/>
          </w:tcPr>
          <w:p w14:paraId="143E48A7" w14:textId="45E60A61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7 (44)</w:t>
            </w:r>
          </w:p>
        </w:tc>
      </w:tr>
      <w:tr w:rsidR="000A19DF" w:rsidRPr="008C27BA" w14:paraId="2BA2BAF5" w14:textId="77777777" w:rsidTr="003029F8">
        <w:trPr>
          <w:trHeight w:val="77"/>
        </w:trPr>
        <w:tc>
          <w:tcPr>
            <w:tcW w:w="4135" w:type="dxa"/>
            <w:vMerge/>
          </w:tcPr>
          <w:p w14:paraId="2D8D87C8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299ED0E9" w14:textId="02999FF1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Principles of personal protective equipment</w:t>
            </w:r>
          </w:p>
        </w:tc>
        <w:tc>
          <w:tcPr>
            <w:tcW w:w="1007" w:type="dxa"/>
          </w:tcPr>
          <w:p w14:paraId="4CC13889" w14:textId="46505235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7 (44)</w:t>
            </w:r>
          </w:p>
        </w:tc>
      </w:tr>
      <w:tr w:rsidR="000A19DF" w:rsidRPr="008C27BA" w14:paraId="51AABFB3" w14:textId="77777777" w:rsidTr="003029F8">
        <w:trPr>
          <w:trHeight w:val="77"/>
        </w:trPr>
        <w:tc>
          <w:tcPr>
            <w:tcW w:w="4135" w:type="dxa"/>
            <w:vMerge/>
          </w:tcPr>
          <w:p w14:paraId="1CEB2505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03F7E665" w14:textId="62F7170E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Safe handling and disposal of sharps</w:t>
            </w:r>
          </w:p>
        </w:tc>
        <w:tc>
          <w:tcPr>
            <w:tcW w:w="1007" w:type="dxa"/>
          </w:tcPr>
          <w:p w14:paraId="584E5F4C" w14:textId="553386CA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7 (44)</w:t>
            </w:r>
          </w:p>
        </w:tc>
      </w:tr>
      <w:tr w:rsidR="000A19DF" w:rsidRPr="008C27BA" w14:paraId="4DC147E5" w14:textId="77777777" w:rsidTr="003029F8">
        <w:trPr>
          <w:trHeight w:val="77"/>
        </w:trPr>
        <w:tc>
          <w:tcPr>
            <w:tcW w:w="4135" w:type="dxa"/>
            <w:vMerge/>
          </w:tcPr>
          <w:p w14:paraId="1E890EBF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0B076B44" w14:textId="3DFA5C5A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Airborne precautions</w:t>
            </w:r>
          </w:p>
        </w:tc>
        <w:tc>
          <w:tcPr>
            <w:tcW w:w="1007" w:type="dxa"/>
          </w:tcPr>
          <w:p w14:paraId="36AAB3D2" w14:textId="7ED130F9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7 (44)</w:t>
            </w:r>
          </w:p>
        </w:tc>
      </w:tr>
      <w:tr w:rsidR="000A19DF" w:rsidRPr="008C27BA" w14:paraId="3E28DAC5" w14:textId="77777777" w:rsidTr="003029F8">
        <w:trPr>
          <w:trHeight w:val="77"/>
        </w:trPr>
        <w:tc>
          <w:tcPr>
            <w:tcW w:w="4135" w:type="dxa"/>
            <w:vMerge/>
          </w:tcPr>
          <w:p w14:paraId="0AEFF669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32CCC1EF" w14:textId="370AA0FD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Droplet precautions</w:t>
            </w:r>
          </w:p>
        </w:tc>
        <w:tc>
          <w:tcPr>
            <w:tcW w:w="1007" w:type="dxa"/>
          </w:tcPr>
          <w:p w14:paraId="7438B29B" w14:textId="1362D43E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7 (44)</w:t>
            </w:r>
          </w:p>
        </w:tc>
      </w:tr>
      <w:tr w:rsidR="000A19DF" w:rsidRPr="008C27BA" w14:paraId="132684E2" w14:textId="77777777" w:rsidTr="003029F8">
        <w:trPr>
          <w:trHeight w:val="77"/>
        </w:trPr>
        <w:tc>
          <w:tcPr>
            <w:tcW w:w="4135" w:type="dxa"/>
            <w:vMerge/>
          </w:tcPr>
          <w:p w14:paraId="405D9826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61A2C8D0" w14:textId="211342A2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Environmental cleaning</w:t>
            </w:r>
          </w:p>
        </w:tc>
        <w:tc>
          <w:tcPr>
            <w:tcW w:w="1007" w:type="dxa"/>
          </w:tcPr>
          <w:p w14:paraId="3CFEB9B1" w14:textId="4DFB266A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6 (38)</w:t>
            </w:r>
          </w:p>
        </w:tc>
      </w:tr>
      <w:tr w:rsidR="000A19DF" w:rsidRPr="008C27BA" w14:paraId="40FEFE04" w14:textId="77777777" w:rsidTr="003029F8">
        <w:trPr>
          <w:trHeight w:val="77"/>
        </w:trPr>
        <w:tc>
          <w:tcPr>
            <w:tcW w:w="4135" w:type="dxa"/>
            <w:vMerge/>
          </w:tcPr>
          <w:p w14:paraId="47C493D0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5B6777DD" w14:textId="24F3B2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Contact precautions</w:t>
            </w:r>
          </w:p>
        </w:tc>
        <w:tc>
          <w:tcPr>
            <w:tcW w:w="1007" w:type="dxa"/>
          </w:tcPr>
          <w:p w14:paraId="2B6E494E" w14:textId="5E940A2A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6 (38)</w:t>
            </w:r>
          </w:p>
        </w:tc>
      </w:tr>
      <w:tr w:rsidR="000A19DF" w:rsidRPr="008C27BA" w14:paraId="15EA25F0" w14:textId="77777777" w:rsidTr="003029F8">
        <w:trPr>
          <w:trHeight w:val="77"/>
        </w:trPr>
        <w:tc>
          <w:tcPr>
            <w:tcW w:w="4135" w:type="dxa"/>
            <w:vMerge/>
          </w:tcPr>
          <w:p w14:paraId="1163C0A3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3AE1F73F" w14:textId="5B3E0FC4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IPC in special care areas</w:t>
            </w:r>
          </w:p>
        </w:tc>
        <w:tc>
          <w:tcPr>
            <w:tcW w:w="1007" w:type="dxa"/>
          </w:tcPr>
          <w:p w14:paraId="09D6F10D" w14:textId="65F743C5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6 (38)</w:t>
            </w:r>
          </w:p>
        </w:tc>
      </w:tr>
      <w:tr w:rsidR="000A19DF" w:rsidRPr="008C27BA" w14:paraId="71CCB805" w14:textId="77777777" w:rsidTr="003029F8">
        <w:trPr>
          <w:trHeight w:val="77"/>
        </w:trPr>
        <w:tc>
          <w:tcPr>
            <w:tcW w:w="4135" w:type="dxa"/>
            <w:vMerge/>
          </w:tcPr>
          <w:p w14:paraId="52BE3417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65E13044" w14:textId="253267C3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Vaccine</w:t>
            </w:r>
            <w:r w:rsidR="00F37EA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-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preventable diseases for staff health</w:t>
            </w:r>
          </w:p>
        </w:tc>
        <w:tc>
          <w:tcPr>
            <w:tcW w:w="1007" w:type="dxa"/>
          </w:tcPr>
          <w:p w14:paraId="0B059FB6" w14:textId="726FDC58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6 (38)</w:t>
            </w:r>
          </w:p>
        </w:tc>
      </w:tr>
      <w:tr w:rsidR="000A19DF" w:rsidRPr="008C27BA" w14:paraId="614E872C" w14:textId="77777777" w:rsidTr="003029F8">
        <w:trPr>
          <w:trHeight w:val="77"/>
        </w:trPr>
        <w:tc>
          <w:tcPr>
            <w:tcW w:w="4135" w:type="dxa"/>
            <w:vMerge/>
          </w:tcPr>
          <w:p w14:paraId="55BC8CC7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3D719CF6" w14:textId="16B39009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Environmental management practices</w:t>
            </w:r>
          </w:p>
        </w:tc>
        <w:tc>
          <w:tcPr>
            <w:tcW w:w="1007" w:type="dxa"/>
          </w:tcPr>
          <w:p w14:paraId="4A9F6E12" w14:textId="74A6605F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6 (38)</w:t>
            </w:r>
          </w:p>
        </w:tc>
      </w:tr>
      <w:tr w:rsidR="000A19DF" w:rsidRPr="008C27BA" w14:paraId="64B79E81" w14:textId="77777777" w:rsidTr="003029F8">
        <w:trPr>
          <w:trHeight w:val="77"/>
        </w:trPr>
        <w:tc>
          <w:tcPr>
            <w:tcW w:w="4135" w:type="dxa"/>
            <w:vMerge/>
          </w:tcPr>
          <w:p w14:paraId="1CA48CA3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6FB40109" w14:textId="75B3D5AC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Safe handling of laundry</w:t>
            </w:r>
          </w:p>
        </w:tc>
        <w:tc>
          <w:tcPr>
            <w:tcW w:w="1007" w:type="dxa"/>
          </w:tcPr>
          <w:p w14:paraId="67989C78" w14:textId="2DCC0A5C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 (25)</w:t>
            </w:r>
          </w:p>
        </w:tc>
      </w:tr>
      <w:tr w:rsidR="000A19DF" w:rsidRPr="008C27BA" w14:paraId="0861EE5D" w14:textId="77777777" w:rsidTr="003029F8">
        <w:trPr>
          <w:trHeight w:val="77"/>
        </w:trPr>
        <w:tc>
          <w:tcPr>
            <w:tcW w:w="4135" w:type="dxa"/>
            <w:vMerge/>
          </w:tcPr>
          <w:p w14:paraId="73489ED1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44019D9B" w14:textId="636AD084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Management of occupational exposure</w:t>
            </w:r>
          </w:p>
        </w:tc>
        <w:tc>
          <w:tcPr>
            <w:tcW w:w="1007" w:type="dxa"/>
          </w:tcPr>
          <w:p w14:paraId="0D080985" w14:textId="1B6AB826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 (25)</w:t>
            </w:r>
          </w:p>
        </w:tc>
      </w:tr>
      <w:tr w:rsidR="000A19DF" w:rsidRPr="008C27BA" w14:paraId="40725FB2" w14:textId="77777777" w:rsidTr="003029F8">
        <w:trPr>
          <w:trHeight w:val="300"/>
        </w:trPr>
        <w:tc>
          <w:tcPr>
            <w:tcW w:w="4135" w:type="dxa"/>
            <w:vMerge/>
          </w:tcPr>
          <w:p w14:paraId="30021E5B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5C536837" w14:textId="44D1431B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Safe reprocessing of reusable medical equipment</w:t>
            </w:r>
          </w:p>
        </w:tc>
        <w:tc>
          <w:tcPr>
            <w:tcW w:w="1007" w:type="dxa"/>
          </w:tcPr>
          <w:p w14:paraId="06D1FA0C" w14:textId="50C3366D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 (19)</w:t>
            </w:r>
          </w:p>
        </w:tc>
      </w:tr>
      <w:tr w:rsidR="000A19DF" w:rsidRPr="008C27BA" w14:paraId="3C979B6A" w14:textId="77777777" w:rsidTr="003029F8">
        <w:trPr>
          <w:trHeight w:val="77"/>
        </w:trPr>
        <w:tc>
          <w:tcPr>
            <w:tcW w:w="4135" w:type="dxa"/>
            <w:vMerge/>
          </w:tcPr>
          <w:p w14:paraId="7ECE187C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438E51AC" w14:textId="0F7FF0C1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Food safety</w:t>
            </w:r>
          </w:p>
        </w:tc>
        <w:tc>
          <w:tcPr>
            <w:tcW w:w="1007" w:type="dxa"/>
          </w:tcPr>
          <w:p w14:paraId="45DFFA71" w14:textId="30515425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 (19)</w:t>
            </w:r>
          </w:p>
        </w:tc>
      </w:tr>
      <w:tr w:rsidR="000A19DF" w:rsidRPr="008C27BA" w14:paraId="7451626B" w14:textId="77777777" w:rsidTr="003029F8">
        <w:trPr>
          <w:trHeight w:val="77"/>
        </w:trPr>
        <w:tc>
          <w:tcPr>
            <w:tcW w:w="4135" w:type="dxa"/>
            <w:vMerge/>
          </w:tcPr>
          <w:p w14:paraId="1F320D99" w14:textId="77777777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90" w:type="dxa"/>
          </w:tcPr>
          <w:p w14:paraId="5E40631F" w14:textId="3CD922E2" w:rsidR="000A19DF" w:rsidRPr="008C27BA" w:rsidRDefault="000A19DF" w:rsidP="00F37EA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1007" w:type="dxa"/>
          </w:tcPr>
          <w:p w14:paraId="67279378" w14:textId="08052A13" w:rsidR="000A19DF" w:rsidRPr="008C27BA" w:rsidRDefault="000A19DF" w:rsidP="00F37E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 (6)</w:t>
            </w:r>
          </w:p>
        </w:tc>
      </w:tr>
    </w:tbl>
    <w:p w14:paraId="633599F3" w14:textId="26C05259" w:rsidR="00590BF5" w:rsidRPr="008C27BA" w:rsidRDefault="00590BF5" w:rsidP="00590BF5">
      <w:pPr>
        <w:spacing w:line="240" w:lineRule="auto"/>
        <w:contextualSpacing/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</w:pPr>
      <w:r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IPC: infection prevention and control; PPHSN: Pacific Public Health Surveillance Network.</w:t>
      </w:r>
    </w:p>
    <w:p w14:paraId="4A7FA9AB" w14:textId="122D5B27" w:rsidR="000A19DF" w:rsidRPr="008C27BA" w:rsidRDefault="00590BF5" w:rsidP="000A19DF">
      <w:pPr>
        <w:spacing w:line="240" w:lineRule="auto"/>
        <w:contextualSpacing/>
        <w:rPr>
          <w:rFonts w:ascii="Arial" w:eastAsia="Times New Roman" w:hAnsi="Arial" w:cs="Arial"/>
          <w:sz w:val="20"/>
          <w:szCs w:val="20"/>
          <w:lang w:val="en-GB"/>
        </w:rPr>
      </w:pPr>
      <w:r w:rsidRPr="008C27BA">
        <w:rPr>
          <w:rFonts w:ascii="Arial" w:eastAsia="Times New Roman" w:hAnsi="Arial" w:cs="Arial"/>
          <w:sz w:val="20"/>
          <w:szCs w:val="20"/>
          <w:vertAlign w:val="superscript"/>
          <w:lang w:val="en-GB"/>
        </w:rPr>
        <w:t>a</w:t>
      </w:r>
      <w:r w:rsidRPr="008C27BA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0A19DF" w:rsidRPr="008C27BA">
        <w:rPr>
          <w:rFonts w:ascii="Arial" w:eastAsia="Times New Roman" w:hAnsi="Arial" w:cs="Arial"/>
          <w:sz w:val="20"/>
          <w:szCs w:val="20"/>
          <w:lang w:val="en-GB"/>
        </w:rPr>
        <w:t>Response</w:t>
      </w:r>
      <w:r w:rsidR="003029F8">
        <w:rPr>
          <w:rFonts w:ascii="Arial" w:eastAsia="Times New Roman" w:hAnsi="Arial" w:cs="Arial"/>
          <w:sz w:val="20"/>
          <w:szCs w:val="20"/>
          <w:lang w:val="en-GB"/>
        </w:rPr>
        <w:t>s</w:t>
      </w:r>
      <w:r w:rsidR="000A19DF" w:rsidRPr="008C27BA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3029F8">
        <w:rPr>
          <w:rFonts w:ascii="Arial" w:eastAsia="Times New Roman" w:hAnsi="Arial" w:cs="Arial"/>
          <w:sz w:val="20"/>
          <w:szCs w:val="20"/>
          <w:lang w:val="en-GB"/>
        </w:rPr>
        <w:t>do</w:t>
      </w:r>
      <w:r w:rsidR="000A19DF" w:rsidRPr="008C27BA">
        <w:rPr>
          <w:rFonts w:ascii="Arial" w:eastAsia="Times New Roman" w:hAnsi="Arial" w:cs="Arial"/>
          <w:sz w:val="20"/>
          <w:szCs w:val="20"/>
          <w:lang w:val="en-GB"/>
        </w:rPr>
        <w:t xml:space="preserve"> not add up to 100% due to rounding</w:t>
      </w:r>
      <w:r w:rsidR="003029F8">
        <w:rPr>
          <w:rFonts w:ascii="Arial" w:eastAsia="Times New Roman" w:hAnsi="Arial" w:cs="Arial"/>
          <w:sz w:val="20"/>
          <w:szCs w:val="20"/>
          <w:lang w:val="en-GB"/>
        </w:rPr>
        <w:t>.</w:t>
      </w:r>
    </w:p>
    <w:p w14:paraId="1E9CD885" w14:textId="67E34D49" w:rsidR="000A19DF" w:rsidRPr="008C27BA" w:rsidRDefault="00590BF5" w:rsidP="000A19DF">
      <w:pPr>
        <w:spacing w:line="240" w:lineRule="auto"/>
        <w:contextualSpacing/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</w:pPr>
      <w:r w:rsidRPr="008C27BA">
        <w:rPr>
          <w:rFonts w:ascii="Arial" w:eastAsia="Times New Roman" w:hAnsi="Arial" w:cs="Arial"/>
          <w:color w:val="000000" w:themeColor="text1"/>
          <w:sz w:val="20"/>
          <w:szCs w:val="20"/>
          <w:vertAlign w:val="superscript"/>
          <w:lang w:val="en-GB"/>
        </w:rPr>
        <w:t>b</w:t>
      </w:r>
      <w:r w:rsidR="000A19DF"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Fewer</w:t>
      </w:r>
      <w:r w:rsidR="000A19DF"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people responded to this question due to </w:t>
      </w:r>
      <w:r w:rsidR="003029F8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the </w:t>
      </w:r>
      <w:r w:rsidR="000A19DF"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survey’s logic or non-response. Percentages are based on the number of respondents to this question.</w:t>
      </w:r>
    </w:p>
    <w:p w14:paraId="663F04F1" w14:textId="5723B180" w:rsidR="000A19DF" w:rsidRPr="008C27BA" w:rsidRDefault="00590BF5" w:rsidP="00590BF5">
      <w:pPr>
        <w:spacing w:line="240" w:lineRule="auto"/>
        <w:contextualSpacing/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</w:pPr>
      <w:r w:rsidRPr="008C27BA">
        <w:rPr>
          <w:rFonts w:ascii="Arial" w:eastAsia="Times New Roman" w:hAnsi="Arial" w:cs="Arial"/>
          <w:color w:val="000000" w:themeColor="text1"/>
          <w:sz w:val="20"/>
          <w:szCs w:val="20"/>
          <w:vertAlign w:val="superscript"/>
          <w:lang w:val="en-GB"/>
        </w:rPr>
        <w:t>c</w:t>
      </w:r>
      <w:r w:rsidR="000A19DF"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This is a multiple</w:t>
      </w:r>
      <w:r w:rsidR="003029F8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-</w:t>
      </w:r>
      <w:r w:rsidR="000A19DF"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response question</w:t>
      </w:r>
      <w:r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.</w:t>
      </w:r>
      <w:r w:rsidR="000A19DF" w:rsidRPr="008C27BA">
        <w:rPr>
          <w:rFonts w:ascii="Arial" w:eastAsia="Times New Roman" w:hAnsi="Arial" w:cs="Arial"/>
          <w:b/>
          <w:bCs/>
          <w:sz w:val="20"/>
          <w:szCs w:val="20"/>
          <w:lang w:val="en-GB"/>
        </w:rPr>
        <w:br w:type="page"/>
      </w:r>
    </w:p>
    <w:p w14:paraId="1AAD6E3D" w14:textId="461761F8" w:rsidR="000A19DF" w:rsidRPr="008C27BA" w:rsidRDefault="000A19DF" w:rsidP="00E13167">
      <w:pPr>
        <w:spacing w:after="0" w:line="480" w:lineRule="auto"/>
        <w:contextualSpacing/>
        <w:rPr>
          <w:rFonts w:ascii="Arial" w:eastAsia="Times New Roman" w:hAnsi="Arial" w:cs="Arial"/>
          <w:color w:val="000000" w:themeColor="text1"/>
          <w:lang w:val="en-GB"/>
        </w:rPr>
      </w:pPr>
      <w:r w:rsidRPr="008C27BA">
        <w:rPr>
          <w:rFonts w:ascii="Arial" w:eastAsia="Times New Roman" w:hAnsi="Arial" w:cs="Arial"/>
          <w:lang w:val="en-GB"/>
        </w:rPr>
        <w:lastRenderedPageBreak/>
        <w:t>Supplementary Table 6</w:t>
      </w:r>
      <w:r w:rsidR="00E13167" w:rsidRPr="008C27BA">
        <w:rPr>
          <w:rFonts w:ascii="Arial" w:eastAsia="Times New Roman" w:hAnsi="Arial" w:cs="Arial"/>
          <w:lang w:val="en-GB"/>
        </w:rPr>
        <w:t>.</w:t>
      </w:r>
      <w:r w:rsidRPr="008C27BA">
        <w:rPr>
          <w:rFonts w:ascii="Arial" w:eastAsia="Times New Roman" w:hAnsi="Arial" w:cs="Arial"/>
          <w:lang w:val="en-GB"/>
        </w:rPr>
        <w:t xml:space="preserve"> </w:t>
      </w:r>
      <w:r w:rsidR="003029F8">
        <w:rPr>
          <w:rFonts w:ascii="Arial" w:eastAsia="Times New Roman" w:hAnsi="Arial" w:cs="Arial"/>
          <w:lang w:val="en-GB"/>
        </w:rPr>
        <w:t xml:space="preserve">Responses to the </w:t>
      </w:r>
      <w:proofErr w:type="spellStart"/>
      <w:r w:rsidRPr="008C27BA">
        <w:rPr>
          <w:rFonts w:ascii="Arial" w:eastAsia="Times New Roman" w:hAnsi="Arial" w:cs="Arial"/>
          <w:color w:val="000000" w:themeColor="text1"/>
          <w:lang w:val="en-GB"/>
        </w:rPr>
        <w:t>EpiNet</w:t>
      </w:r>
      <w:proofErr w:type="spellEnd"/>
      <w:r w:rsidRPr="008C27BA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r w:rsidR="003029F8">
        <w:rPr>
          <w:rFonts w:ascii="Arial" w:eastAsia="Times New Roman" w:hAnsi="Arial" w:cs="Arial"/>
          <w:color w:val="000000" w:themeColor="text1"/>
          <w:lang w:val="en-GB"/>
        </w:rPr>
        <w:t>section of the survey</w:t>
      </w:r>
      <w:r w:rsidRPr="008C27BA">
        <w:rPr>
          <w:rFonts w:ascii="Arial" w:eastAsia="Times New Roman" w:hAnsi="Arial" w:cs="Arial"/>
          <w:color w:val="000000" w:themeColor="text1"/>
          <w:lang w:val="en-GB"/>
        </w:rPr>
        <w:t xml:space="preserve"> (</w:t>
      </w:r>
      <w:r w:rsidRPr="008C27BA">
        <w:rPr>
          <w:rFonts w:ascii="Arial" w:eastAsia="Times New Roman" w:hAnsi="Arial" w:cs="Arial"/>
          <w:i/>
          <w:iCs/>
          <w:color w:val="000000" w:themeColor="text1"/>
          <w:lang w:val="en-GB"/>
        </w:rPr>
        <w:t>N</w:t>
      </w:r>
      <w:r w:rsidR="00E13167" w:rsidRPr="008C27BA">
        <w:rPr>
          <w:rFonts w:ascii="Arial" w:eastAsia="Times New Roman" w:hAnsi="Arial" w:cs="Arial"/>
          <w:color w:val="000000" w:themeColor="text1"/>
          <w:lang w:val="en-GB"/>
        </w:rPr>
        <w:t> </w:t>
      </w:r>
      <w:r w:rsidRPr="008C27BA">
        <w:rPr>
          <w:rFonts w:ascii="Arial" w:eastAsia="Times New Roman" w:hAnsi="Arial" w:cs="Arial"/>
          <w:color w:val="000000" w:themeColor="text1"/>
          <w:lang w:val="en-GB"/>
        </w:rPr>
        <w:t>=</w:t>
      </w:r>
      <w:r w:rsidR="00E13167" w:rsidRPr="008C27BA">
        <w:rPr>
          <w:rFonts w:ascii="Arial" w:eastAsia="Times New Roman" w:hAnsi="Arial" w:cs="Arial"/>
          <w:color w:val="000000" w:themeColor="text1"/>
          <w:lang w:val="en-GB"/>
        </w:rPr>
        <w:t> </w:t>
      </w:r>
      <w:r w:rsidRPr="008C27BA">
        <w:rPr>
          <w:rFonts w:ascii="Arial" w:eastAsia="Times New Roman" w:hAnsi="Arial" w:cs="Arial"/>
          <w:color w:val="000000" w:themeColor="text1"/>
          <w:lang w:val="en-GB"/>
        </w:rPr>
        <w:t>47)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855"/>
        <w:gridCol w:w="2001"/>
        <w:gridCol w:w="1328"/>
      </w:tblGrid>
      <w:tr w:rsidR="000A19DF" w:rsidRPr="008C27BA" w14:paraId="287E2F5D" w14:textId="77777777" w:rsidTr="008C27BA">
        <w:trPr>
          <w:trHeight w:val="77"/>
        </w:trPr>
        <w:tc>
          <w:tcPr>
            <w:tcW w:w="4855" w:type="dxa"/>
          </w:tcPr>
          <w:p w14:paraId="0A6AE817" w14:textId="77777777" w:rsidR="000A19DF" w:rsidRPr="008C27BA" w:rsidRDefault="000A19DF" w:rsidP="00E1316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Question</w:t>
            </w:r>
          </w:p>
        </w:tc>
        <w:tc>
          <w:tcPr>
            <w:tcW w:w="2001" w:type="dxa"/>
          </w:tcPr>
          <w:p w14:paraId="42566A3C" w14:textId="0E794760" w:rsidR="000A19DF" w:rsidRPr="008C27BA" w:rsidRDefault="000A19DF" w:rsidP="00E1316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Response </w:t>
            </w:r>
            <w:r w:rsidR="00E13167"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o</w:t>
            </w:r>
            <w:r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ptions</w:t>
            </w:r>
          </w:p>
        </w:tc>
        <w:tc>
          <w:tcPr>
            <w:tcW w:w="1328" w:type="dxa"/>
          </w:tcPr>
          <w:p w14:paraId="08365C43" w14:textId="68E63312" w:rsidR="000A19DF" w:rsidRPr="008C27BA" w:rsidRDefault="000A19DF" w:rsidP="00E13167">
            <w:pPr>
              <w:jc w:val="center"/>
              <w:rPr>
                <w:rStyle w:val="FootnoteReference"/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(%)</w:t>
            </w:r>
          </w:p>
        </w:tc>
      </w:tr>
      <w:tr w:rsidR="000A19DF" w:rsidRPr="008C27BA" w14:paraId="1745CAC9" w14:textId="77777777" w:rsidTr="008C27BA">
        <w:trPr>
          <w:trHeight w:val="77"/>
        </w:trPr>
        <w:tc>
          <w:tcPr>
            <w:tcW w:w="4855" w:type="dxa"/>
            <w:vMerge w:val="restart"/>
          </w:tcPr>
          <w:p w14:paraId="0BEBBF08" w14:textId="4626E242" w:rsidR="000A19DF" w:rsidRPr="008C27BA" w:rsidRDefault="003029F8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Whether there is a t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eam designated to detect and respond to public health </w:t>
            </w:r>
            <w:proofErr w:type="spellStart"/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alerts</w:t>
            </w:r>
            <w:r w:rsidR="008C27BA" w:rsidRPr="008C27BA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2001" w:type="dxa"/>
          </w:tcPr>
          <w:p w14:paraId="6E0C4AE1" w14:textId="1168D0B1" w:rsidR="000A19DF" w:rsidRPr="008C27BA" w:rsidRDefault="000A19DF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328" w:type="dxa"/>
          </w:tcPr>
          <w:p w14:paraId="68A183AF" w14:textId="452532DB" w:rsidR="000A19DF" w:rsidRPr="008C27BA" w:rsidRDefault="000A19DF" w:rsidP="00E1316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43 (91)</w:t>
            </w:r>
          </w:p>
        </w:tc>
      </w:tr>
      <w:tr w:rsidR="000A19DF" w:rsidRPr="008C27BA" w14:paraId="49736483" w14:textId="77777777" w:rsidTr="008C27BA">
        <w:trPr>
          <w:trHeight w:val="77"/>
        </w:trPr>
        <w:tc>
          <w:tcPr>
            <w:tcW w:w="4855" w:type="dxa"/>
            <w:vMerge/>
          </w:tcPr>
          <w:p w14:paraId="6B813E4F" w14:textId="77777777" w:rsidR="000A19DF" w:rsidRPr="008C27BA" w:rsidRDefault="000A19DF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01" w:type="dxa"/>
          </w:tcPr>
          <w:p w14:paraId="58404CDE" w14:textId="7D1AD563" w:rsidR="000A19DF" w:rsidRPr="008C27BA" w:rsidRDefault="000A19DF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28" w:type="dxa"/>
          </w:tcPr>
          <w:p w14:paraId="35D1B757" w14:textId="1470122B" w:rsidR="000A19DF" w:rsidRPr="008C27BA" w:rsidRDefault="000A19DF" w:rsidP="00E1316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 (4)</w:t>
            </w:r>
          </w:p>
        </w:tc>
      </w:tr>
      <w:tr w:rsidR="000A19DF" w:rsidRPr="008C27BA" w14:paraId="52AE2C66" w14:textId="77777777" w:rsidTr="008C27BA">
        <w:trPr>
          <w:trHeight w:val="77"/>
        </w:trPr>
        <w:tc>
          <w:tcPr>
            <w:tcW w:w="4855" w:type="dxa"/>
            <w:vMerge/>
          </w:tcPr>
          <w:p w14:paraId="6AE3E29C" w14:textId="77777777" w:rsidR="000A19DF" w:rsidRPr="008C27BA" w:rsidRDefault="000A19DF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01" w:type="dxa"/>
          </w:tcPr>
          <w:p w14:paraId="43795F87" w14:textId="097934EC" w:rsidR="000A19DF" w:rsidRPr="008C27BA" w:rsidRDefault="000A19DF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Don't know</w:t>
            </w:r>
          </w:p>
        </w:tc>
        <w:tc>
          <w:tcPr>
            <w:tcW w:w="1328" w:type="dxa"/>
          </w:tcPr>
          <w:p w14:paraId="22528467" w14:textId="26068802" w:rsidR="000A19DF" w:rsidRPr="008C27BA" w:rsidRDefault="000A19DF" w:rsidP="00E1316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 (4)</w:t>
            </w:r>
          </w:p>
        </w:tc>
      </w:tr>
      <w:tr w:rsidR="000A19DF" w:rsidRPr="008C27BA" w14:paraId="583BD9CA" w14:textId="77777777" w:rsidTr="008C27BA">
        <w:trPr>
          <w:trHeight w:val="77"/>
        </w:trPr>
        <w:tc>
          <w:tcPr>
            <w:tcW w:w="4855" w:type="dxa"/>
            <w:vMerge w:val="restart"/>
          </w:tcPr>
          <w:p w14:paraId="20A53508" w14:textId="1216227F" w:rsidR="000A19DF" w:rsidRPr="008C27BA" w:rsidRDefault="000A19DF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Number of people in response (</w:t>
            </w:r>
            <w:proofErr w:type="spellStart"/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EpiNet</w:t>
            </w:r>
            <w:proofErr w:type="spellEnd"/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) </w:t>
            </w:r>
            <w:proofErr w:type="spellStart"/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team</w:t>
            </w:r>
            <w:r w:rsidR="008C27BA" w:rsidRPr="008C27B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2001" w:type="dxa"/>
          </w:tcPr>
          <w:p w14:paraId="7CF02AD3" w14:textId="7CF27D74" w:rsidR="000A19DF" w:rsidRPr="008C27BA" w:rsidRDefault="000A19DF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328" w:type="dxa"/>
          </w:tcPr>
          <w:p w14:paraId="24A7E654" w14:textId="3A801387" w:rsidR="000A19DF" w:rsidRPr="008C27BA" w:rsidRDefault="000A19DF" w:rsidP="00E1316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 (5)</w:t>
            </w:r>
          </w:p>
        </w:tc>
      </w:tr>
      <w:tr w:rsidR="000A19DF" w:rsidRPr="008C27BA" w14:paraId="2AEB07EC" w14:textId="77777777" w:rsidTr="008C27BA">
        <w:trPr>
          <w:trHeight w:val="77"/>
        </w:trPr>
        <w:tc>
          <w:tcPr>
            <w:tcW w:w="4855" w:type="dxa"/>
            <w:vMerge/>
          </w:tcPr>
          <w:p w14:paraId="0B1EF9D8" w14:textId="77777777" w:rsidR="000A19DF" w:rsidRPr="008C27BA" w:rsidRDefault="000A19DF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01" w:type="dxa"/>
          </w:tcPr>
          <w:p w14:paraId="3E6396AE" w14:textId="1BF69BFE" w:rsidR="000A19DF" w:rsidRPr="008C27BA" w:rsidRDefault="000A19DF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328" w:type="dxa"/>
          </w:tcPr>
          <w:p w14:paraId="0D98686E" w14:textId="6A8C82A3" w:rsidR="000A19DF" w:rsidRPr="008C27BA" w:rsidRDefault="000A19DF" w:rsidP="00E1316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8 (19)</w:t>
            </w:r>
          </w:p>
        </w:tc>
      </w:tr>
      <w:tr w:rsidR="000A19DF" w:rsidRPr="008C27BA" w14:paraId="0BEF7651" w14:textId="77777777" w:rsidTr="008C27BA">
        <w:trPr>
          <w:trHeight w:val="77"/>
        </w:trPr>
        <w:tc>
          <w:tcPr>
            <w:tcW w:w="4855" w:type="dxa"/>
            <w:vMerge/>
          </w:tcPr>
          <w:p w14:paraId="159BB8E9" w14:textId="77777777" w:rsidR="000A19DF" w:rsidRPr="008C27BA" w:rsidRDefault="000A19DF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01" w:type="dxa"/>
          </w:tcPr>
          <w:p w14:paraId="121183C3" w14:textId="21A6831A" w:rsidR="000A19DF" w:rsidRPr="008C27BA" w:rsidRDefault="00E13167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≥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328" w:type="dxa"/>
          </w:tcPr>
          <w:p w14:paraId="44F87D65" w14:textId="58FB2679" w:rsidR="000A19DF" w:rsidRPr="008C27BA" w:rsidRDefault="000A19DF" w:rsidP="00E1316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33 (77)</w:t>
            </w:r>
          </w:p>
        </w:tc>
      </w:tr>
      <w:tr w:rsidR="000A19DF" w:rsidRPr="008C27BA" w14:paraId="4C8B52BA" w14:textId="77777777" w:rsidTr="008C27BA">
        <w:trPr>
          <w:trHeight w:val="77"/>
        </w:trPr>
        <w:tc>
          <w:tcPr>
            <w:tcW w:w="4855" w:type="dxa"/>
            <w:vMerge w:val="restart"/>
          </w:tcPr>
          <w:p w14:paraId="2DCEE554" w14:textId="755FEF5C" w:rsidR="000A19DF" w:rsidRPr="008C27BA" w:rsidRDefault="003029F8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Whether the t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eam is known as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“</w:t>
            </w:r>
            <w:proofErr w:type="spellStart"/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EpiNet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”</w:t>
            </w:r>
            <w:r w:rsidR="008C27BA" w:rsidRPr="008C27B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2001" w:type="dxa"/>
          </w:tcPr>
          <w:p w14:paraId="75409FB4" w14:textId="7E88DEE9" w:rsidR="000A19DF" w:rsidRPr="008C27BA" w:rsidRDefault="000A19DF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328" w:type="dxa"/>
          </w:tcPr>
          <w:p w14:paraId="4B3BB493" w14:textId="34BBDCF1" w:rsidR="000A19DF" w:rsidRPr="008C27BA" w:rsidRDefault="000A19DF" w:rsidP="00E1316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27 (63)</w:t>
            </w:r>
          </w:p>
        </w:tc>
      </w:tr>
      <w:tr w:rsidR="000A19DF" w:rsidRPr="008C27BA" w14:paraId="66BB36BB" w14:textId="77777777" w:rsidTr="008C27BA">
        <w:trPr>
          <w:trHeight w:val="77"/>
        </w:trPr>
        <w:tc>
          <w:tcPr>
            <w:tcW w:w="4855" w:type="dxa"/>
            <w:vMerge/>
          </w:tcPr>
          <w:p w14:paraId="17F195EB" w14:textId="77777777" w:rsidR="000A19DF" w:rsidRPr="008C27BA" w:rsidRDefault="000A19DF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01" w:type="dxa"/>
          </w:tcPr>
          <w:p w14:paraId="2A1124E0" w14:textId="63DC9437" w:rsidR="000A19DF" w:rsidRPr="008C27BA" w:rsidRDefault="000A19DF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28" w:type="dxa"/>
          </w:tcPr>
          <w:p w14:paraId="6EC06A4E" w14:textId="7B05C152" w:rsidR="000A19DF" w:rsidRPr="008C27BA" w:rsidRDefault="000A19DF" w:rsidP="00E1316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16 (37)</w:t>
            </w:r>
          </w:p>
        </w:tc>
      </w:tr>
      <w:tr w:rsidR="000A19DF" w:rsidRPr="008C27BA" w14:paraId="63C5EED0" w14:textId="77777777" w:rsidTr="008C27BA">
        <w:trPr>
          <w:trHeight w:val="77"/>
        </w:trPr>
        <w:tc>
          <w:tcPr>
            <w:tcW w:w="4855" w:type="dxa"/>
            <w:vMerge w:val="restart"/>
          </w:tcPr>
          <w:p w14:paraId="329290E5" w14:textId="3A0E3CC9" w:rsidR="000A19DF" w:rsidRPr="008C27BA" w:rsidRDefault="000A19DF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In the last 5 years, number of times the response (EpiNet) team has been mobili</w:t>
            </w:r>
            <w:r w:rsidR="003029F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z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ed to investigate or respond to a public health </w:t>
            </w:r>
            <w:proofErr w:type="spellStart"/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event</w:t>
            </w:r>
            <w:r w:rsidR="008C27BA" w:rsidRPr="008C27B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2001" w:type="dxa"/>
          </w:tcPr>
          <w:p w14:paraId="3BCD6347" w14:textId="11652CB1" w:rsidR="000A19DF" w:rsidRPr="008C27BA" w:rsidRDefault="000A19DF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328" w:type="dxa"/>
          </w:tcPr>
          <w:p w14:paraId="51667C93" w14:textId="2939F188" w:rsidR="000A19DF" w:rsidRPr="008C27BA" w:rsidRDefault="000A19DF" w:rsidP="00E1316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5 (11)</w:t>
            </w:r>
          </w:p>
        </w:tc>
      </w:tr>
      <w:tr w:rsidR="000A19DF" w:rsidRPr="008C27BA" w14:paraId="59509B10" w14:textId="77777777" w:rsidTr="008C27BA">
        <w:trPr>
          <w:trHeight w:val="77"/>
        </w:trPr>
        <w:tc>
          <w:tcPr>
            <w:tcW w:w="4855" w:type="dxa"/>
            <w:vMerge/>
          </w:tcPr>
          <w:p w14:paraId="3B67927B" w14:textId="77777777" w:rsidR="000A19DF" w:rsidRPr="008C27BA" w:rsidRDefault="000A19DF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01" w:type="dxa"/>
          </w:tcPr>
          <w:p w14:paraId="0F6B4843" w14:textId="2F04C3B1" w:rsidR="000A19DF" w:rsidRPr="008C27BA" w:rsidRDefault="000A19DF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&lt;10</w:t>
            </w:r>
          </w:p>
        </w:tc>
        <w:tc>
          <w:tcPr>
            <w:tcW w:w="1328" w:type="dxa"/>
          </w:tcPr>
          <w:p w14:paraId="21BFE212" w14:textId="58A8C273" w:rsidR="000A19DF" w:rsidRPr="008C27BA" w:rsidRDefault="000A19DF" w:rsidP="00E1316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29 (63)</w:t>
            </w:r>
          </w:p>
        </w:tc>
      </w:tr>
      <w:tr w:rsidR="000A19DF" w:rsidRPr="008C27BA" w14:paraId="29DE223F" w14:textId="77777777" w:rsidTr="008C27BA">
        <w:trPr>
          <w:trHeight w:val="77"/>
        </w:trPr>
        <w:tc>
          <w:tcPr>
            <w:tcW w:w="4855" w:type="dxa"/>
            <w:vMerge/>
          </w:tcPr>
          <w:p w14:paraId="04599C71" w14:textId="77777777" w:rsidR="000A19DF" w:rsidRPr="008C27BA" w:rsidRDefault="000A19DF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01" w:type="dxa"/>
          </w:tcPr>
          <w:p w14:paraId="7CD3568A" w14:textId="3A8F85CA" w:rsidR="000A19DF" w:rsidRPr="008C27BA" w:rsidRDefault="000A19DF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≥10</w:t>
            </w:r>
          </w:p>
        </w:tc>
        <w:tc>
          <w:tcPr>
            <w:tcW w:w="1328" w:type="dxa"/>
          </w:tcPr>
          <w:p w14:paraId="52ABF4E0" w14:textId="1FBA5682" w:rsidR="000A19DF" w:rsidRPr="008C27BA" w:rsidRDefault="000A19DF" w:rsidP="00E1316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12 (26)</w:t>
            </w:r>
          </w:p>
        </w:tc>
      </w:tr>
      <w:tr w:rsidR="000A19DF" w:rsidRPr="008C27BA" w14:paraId="4C156D66" w14:textId="77777777" w:rsidTr="008C27BA">
        <w:trPr>
          <w:trHeight w:val="77"/>
        </w:trPr>
        <w:tc>
          <w:tcPr>
            <w:tcW w:w="4855" w:type="dxa"/>
            <w:vMerge w:val="restart"/>
          </w:tcPr>
          <w:p w14:paraId="56FA90E6" w14:textId="3E41EADE" w:rsidR="000A19DF" w:rsidRPr="008C27BA" w:rsidRDefault="003029F8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Whether the r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esponse (</w:t>
            </w:r>
            <w:proofErr w:type="spellStart"/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EpiNet</w:t>
            </w:r>
            <w:proofErr w:type="spellEnd"/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) team has adequate resources and skills to respond to </w:t>
            </w:r>
            <w:proofErr w:type="spellStart"/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outbreaks</w:t>
            </w:r>
            <w:r w:rsidR="008C27BA" w:rsidRPr="008C27B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2001" w:type="dxa"/>
          </w:tcPr>
          <w:p w14:paraId="6595AFA1" w14:textId="15010C2E" w:rsidR="000A19DF" w:rsidRPr="008C27BA" w:rsidRDefault="000A19DF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328" w:type="dxa"/>
          </w:tcPr>
          <w:p w14:paraId="3A7F98CB" w14:textId="1CC65810" w:rsidR="000A19DF" w:rsidRPr="008C27BA" w:rsidRDefault="000A19DF" w:rsidP="00E1316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33 (72)</w:t>
            </w:r>
          </w:p>
        </w:tc>
      </w:tr>
      <w:tr w:rsidR="000A19DF" w:rsidRPr="008C27BA" w14:paraId="59745853" w14:textId="77777777" w:rsidTr="008C27BA">
        <w:trPr>
          <w:trHeight w:val="77"/>
        </w:trPr>
        <w:tc>
          <w:tcPr>
            <w:tcW w:w="4855" w:type="dxa"/>
            <w:vMerge/>
          </w:tcPr>
          <w:p w14:paraId="6D12D119" w14:textId="77777777" w:rsidR="000A19DF" w:rsidRPr="008C27BA" w:rsidRDefault="000A19DF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01" w:type="dxa"/>
          </w:tcPr>
          <w:p w14:paraId="05EC8D45" w14:textId="6C067B1F" w:rsidR="000A19DF" w:rsidRPr="008C27BA" w:rsidRDefault="000A19DF" w:rsidP="00E1316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28" w:type="dxa"/>
          </w:tcPr>
          <w:p w14:paraId="5EF433CE" w14:textId="60B17F5E" w:rsidR="000A19DF" w:rsidRPr="008C27BA" w:rsidRDefault="000A19DF" w:rsidP="00E1316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13 (28)</w:t>
            </w:r>
          </w:p>
        </w:tc>
      </w:tr>
    </w:tbl>
    <w:p w14:paraId="01FC04AF" w14:textId="30DEB7DD" w:rsidR="000A19DF" w:rsidRPr="008C27BA" w:rsidRDefault="008C27BA" w:rsidP="008C27BA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val="en-GB"/>
        </w:rPr>
      </w:pPr>
      <w:r w:rsidRPr="008C27BA">
        <w:rPr>
          <w:rFonts w:ascii="Arial" w:eastAsia="Times New Roman" w:hAnsi="Arial" w:cs="Arial"/>
          <w:sz w:val="20"/>
          <w:szCs w:val="20"/>
          <w:vertAlign w:val="superscript"/>
          <w:lang w:val="en-GB"/>
        </w:rPr>
        <w:t>a</w:t>
      </w:r>
      <w:r w:rsidRPr="008C27BA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0A19DF" w:rsidRPr="008C27BA">
        <w:rPr>
          <w:rFonts w:ascii="Arial" w:eastAsia="Times New Roman" w:hAnsi="Arial" w:cs="Arial"/>
          <w:sz w:val="20"/>
          <w:szCs w:val="20"/>
          <w:lang w:val="en-GB"/>
        </w:rPr>
        <w:t>Response</w:t>
      </w:r>
      <w:r w:rsidR="003029F8">
        <w:rPr>
          <w:rFonts w:ascii="Arial" w:eastAsia="Times New Roman" w:hAnsi="Arial" w:cs="Arial"/>
          <w:sz w:val="20"/>
          <w:szCs w:val="20"/>
          <w:lang w:val="en-GB"/>
        </w:rPr>
        <w:t xml:space="preserve">s do </w:t>
      </w:r>
      <w:r w:rsidR="000A19DF" w:rsidRPr="008C27BA">
        <w:rPr>
          <w:rFonts w:ascii="Arial" w:eastAsia="Times New Roman" w:hAnsi="Arial" w:cs="Arial"/>
          <w:sz w:val="20"/>
          <w:szCs w:val="20"/>
          <w:lang w:val="en-GB"/>
        </w:rPr>
        <w:t>not add up to 100% due to rounding</w:t>
      </w:r>
      <w:r w:rsidRPr="008C27BA">
        <w:rPr>
          <w:rFonts w:ascii="Arial" w:eastAsia="Times New Roman" w:hAnsi="Arial" w:cs="Arial"/>
          <w:sz w:val="20"/>
          <w:szCs w:val="20"/>
          <w:lang w:val="en-GB"/>
        </w:rPr>
        <w:t>.</w:t>
      </w:r>
    </w:p>
    <w:p w14:paraId="589BA840" w14:textId="6A7AD167" w:rsidR="000A19DF" w:rsidRPr="008C27BA" w:rsidRDefault="008C27BA" w:rsidP="008C27BA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</w:pPr>
      <w:r w:rsidRPr="008C27BA">
        <w:rPr>
          <w:rFonts w:ascii="Arial" w:eastAsia="Times New Roman" w:hAnsi="Arial" w:cs="Arial"/>
          <w:color w:val="000000" w:themeColor="text1"/>
          <w:sz w:val="20"/>
          <w:szCs w:val="20"/>
          <w:vertAlign w:val="superscript"/>
          <w:lang w:val="en-GB"/>
        </w:rPr>
        <w:t>b</w:t>
      </w:r>
      <w:r w:rsidR="000A19DF"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</w:t>
      </w:r>
      <w:r w:rsidR="00E13167"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Fewer</w:t>
      </w:r>
      <w:r w:rsidR="000A19DF"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people responded to this question due to </w:t>
      </w:r>
      <w:r w:rsidR="003029F8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the </w:t>
      </w:r>
      <w:r w:rsidR="000A19DF"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survey’s logic or non-response. Percentages are based on the number of respondents to this question.</w:t>
      </w:r>
    </w:p>
    <w:p w14:paraId="669283E0" w14:textId="440A99C6" w:rsidR="000A19DF" w:rsidRPr="008C27BA" w:rsidRDefault="000A19DF" w:rsidP="000A19DF">
      <w:pPr>
        <w:rPr>
          <w:rFonts w:ascii="Arial" w:eastAsia="Times New Roman" w:hAnsi="Arial" w:cs="Arial"/>
          <w:sz w:val="20"/>
          <w:szCs w:val="20"/>
          <w:lang w:val="en-GB"/>
        </w:rPr>
      </w:pPr>
    </w:p>
    <w:p w14:paraId="1DDA2668" w14:textId="2919E88F" w:rsidR="000A19DF" w:rsidRPr="008C27BA" w:rsidRDefault="000A19DF" w:rsidP="008C27BA">
      <w:pPr>
        <w:spacing w:after="0" w:line="480" w:lineRule="auto"/>
        <w:rPr>
          <w:rStyle w:val="FootnoteReference"/>
          <w:rFonts w:ascii="Arial" w:eastAsia="Times New Roman" w:hAnsi="Arial" w:cs="Arial"/>
          <w:vertAlign w:val="baseline"/>
          <w:lang w:val="en-GB"/>
        </w:rPr>
      </w:pPr>
      <w:r w:rsidRPr="008C27BA">
        <w:rPr>
          <w:rFonts w:ascii="Arial" w:eastAsia="Times New Roman" w:hAnsi="Arial" w:cs="Arial"/>
          <w:lang w:val="en-GB"/>
        </w:rPr>
        <w:t>Supplementary Table 7</w:t>
      </w:r>
      <w:r w:rsidR="008C27BA" w:rsidRPr="008C27BA">
        <w:rPr>
          <w:rFonts w:ascii="Arial" w:eastAsia="Times New Roman" w:hAnsi="Arial" w:cs="Arial"/>
          <w:lang w:val="en-GB"/>
        </w:rPr>
        <w:t>.</w:t>
      </w:r>
      <w:r w:rsidRPr="008C27BA">
        <w:rPr>
          <w:rFonts w:ascii="Arial" w:eastAsia="Times New Roman" w:hAnsi="Arial" w:cs="Arial"/>
          <w:lang w:val="en-GB"/>
        </w:rPr>
        <w:t xml:space="preserve"> </w:t>
      </w:r>
      <w:r w:rsidR="003029F8">
        <w:rPr>
          <w:rFonts w:ascii="Arial" w:eastAsia="Times New Roman" w:hAnsi="Arial" w:cs="Arial"/>
          <w:lang w:val="en-GB"/>
        </w:rPr>
        <w:t xml:space="preserve">Responses to the </w:t>
      </w:r>
      <w:r w:rsidRPr="008C27BA">
        <w:rPr>
          <w:rFonts w:ascii="Arial" w:eastAsia="Times New Roman" w:hAnsi="Arial" w:cs="Arial"/>
          <w:lang w:val="en-GB"/>
        </w:rPr>
        <w:t>SHIP</w:t>
      </w:r>
      <w:r w:rsidR="002C1F9A">
        <w:rPr>
          <w:rFonts w:ascii="Arial" w:eastAsia="Times New Roman" w:hAnsi="Arial" w:cs="Arial"/>
          <w:lang w:val="en-GB"/>
        </w:rPr>
        <w:t>–</w:t>
      </w:r>
      <w:r w:rsidRPr="008C27BA">
        <w:rPr>
          <w:rFonts w:ascii="Arial" w:eastAsia="Times New Roman" w:hAnsi="Arial" w:cs="Arial"/>
          <w:lang w:val="en-GB"/>
        </w:rPr>
        <w:t>DDM</w:t>
      </w:r>
      <w:r w:rsidR="003029F8">
        <w:rPr>
          <w:rFonts w:ascii="Arial" w:eastAsia="Times New Roman" w:hAnsi="Arial" w:cs="Arial"/>
          <w:lang w:val="en-GB"/>
        </w:rPr>
        <w:t xml:space="preserve"> section of the survey </w:t>
      </w:r>
      <w:r w:rsidRPr="008C27BA">
        <w:rPr>
          <w:rFonts w:ascii="Arial" w:eastAsia="Times New Roman" w:hAnsi="Arial" w:cs="Arial"/>
          <w:lang w:val="en-GB"/>
        </w:rPr>
        <w:t>(</w:t>
      </w:r>
      <w:r w:rsidRPr="008C27BA">
        <w:rPr>
          <w:rFonts w:ascii="Arial" w:eastAsia="Times New Roman" w:hAnsi="Arial" w:cs="Arial"/>
          <w:i/>
          <w:iCs/>
          <w:lang w:val="en-GB"/>
        </w:rPr>
        <w:t>N</w:t>
      </w:r>
      <w:r w:rsidR="008C27BA" w:rsidRPr="008C27BA">
        <w:rPr>
          <w:rFonts w:ascii="Arial" w:eastAsia="Times New Roman" w:hAnsi="Arial" w:cs="Arial"/>
          <w:lang w:val="en-GB"/>
        </w:rPr>
        <w:t> </w:t>
      </w:r>
      <w:r w:rsidRPr="008C27BA">
        <w:rPr>
          <w:rFonts w:ascii="Arial" w:eastAsia="Times New Roman" w:hAnsi="Arial" w:cs="Arial"/>
          <w:lang w:val="en-GB"/>
        </w:rPr>
        <w:t>=</w:t>
      </w:r>
      <w:r w:rsidR="008C27BA" w:rsidRPr="008C27BA">
        <w:rPr>
          <w:rFonts w:ascii="Arial" w:eastAsia="Times New Roman" w:hAnsi="Arial" w:cs="Arial"/>
          <w:lang w:val="en-GB"/>
        </w:rPr>
        <w:t> </w:t>
      </w:r>
      <w:r w:rsidRPr="008C27BA">
        <w:rPr>
          <w:rFonts w:ascii="Arial" w:eastAsia="Times New Roman" w:hAnsi="Arial" w:cs="Arial"/>
          <w:lang w:val="en-GB"/>
        </w:rPr>
        <w:t>36)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315"/>
        <w:gridCol w:w="3436"/>
        <w:gridCol w:w="1084"/>
      </w:tblGrid>
      <w:tr w:rsidR="000A19DF" w:rsidRPr="008C27BA" w14:paraId="420A95D4" w14:textId="77777777" w:rsidTr="008C27BA">
        <w:trPr>
          <w:trHeight w:val="77"/>
        </w:trPr>
        <w:tc>
          <w:tcPr>
            <w:tcW w:w="4315" w:type="dxa"/>
          </w:tcPr>
          <w:p w14:paraId="55002B30" w14:textId="77777777" w:rsidR="000A19DF" w:rsidRPr="008C27BA" w:rsidRDefault="000A19DF" w:rsidP="008C27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Question</w:t>
            </w:r>
          </w:p>
        </w:tc>
        <w:tc>
          <w:tcPr>
            <w:tcW w:w="3436" w:type="dxa"/>
          </w:tcPr>
          <w:p w14:paraId="0285AE40" w14:textId="083C6EA1" w:rsidR="000A19DF" w:rsidRPr="008C27BA" w:rsidRDefault="000A19DF" w:rsidP="008C27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Response </w:t>
            </w:r>
            <w:r w:rsidR="008C27BA"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o</w:t>
            </w:r>
            <w:r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ptions</w:t>
            </w:r>
          </w:p>
        </w:tc>
        <w:tc>
          <w:tcPr>
            <w:tcW w:w="1084" w:type="dxa"/>
          </w:tcPr>
          <w:p w14:paraId="5D7A909C" w14:textId="64CEFDE7" w:rsidR="000A19DF" w:rsidRPr="008C27BA" w:rsidRDefault="000A19DF" w:rsidP="008C27B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Pr="008C27B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(%)</w:t>
            </w:r>
          </w:p>
        </w:tc>
      </w:tr>
      <w:tr w:rsidR="000A19DF" w:rsidRPr="008C27BA" w14:paraId="28CBC61C" w14:textId="77777777" w:rsidTr="008C27BA">
        <w:trPr>
          <w:trHeight w:val="77"/>
        </w:trPr>
        <w:tc>
          <w:tcPr>
            <w:tcW w:w="4315" w:type="dxa"/>
            <w:vMerge w:val="restart"/>
          </w:tcPr>
          <w:p w14:paraId="7FED4FC3" w14:textId="6194B924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Number of SHIP</w:t>
            </w:r>
            <w:r w:rsidR="008C27BA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–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DDM trainees/graduates</w:t>
            </w:r>
          </w:p>
        </w:tc>
        <w:tc>
          <w:tcPr>
            <w:tcW w:w="3436" w:type="dxa"/>
          </w:tcPr>
          <w:p w14:paraId="4E19E12D" w14:textId="111F092D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Postgraduate Certificate in Field Epidemiology </w:t>
            </w:r>
            <w:r w:rsidR="008C27BA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rainee</w:t>
            </w:r>
          </w:p>
        </w:tc>
        <w:tc>
          <w:tcPr>
            <w:tcW w:w="1084" w:type="dxa"/>
          </w:tcPr>
          <w:p w14:paraId="51E06692" w14:textId="41BE9FE2" w:rsidR="000A19DF" w:rsidRPr="008C27BA" w:rsidRDefault="000A19DF" w:rsidP="008C27B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17 (47)</w:t>
            </w:r>
          </w:p>
        </w:tc>
      </w:tr>
      <w:tr w:rsidR="000A19DF" w:rsidRPr="008C27BA" w14:paraId="1BE6B4BD" w14:textId="77777777" w:rsidTr="008C27BA">
        <w:trPr>
          <w:trHeight w:val="77"/>
        </w:trPr>
        <w:tc>
          <w:tcPr>
            <w:tcW w:w="4315" w:type="dxa"/>
            <w:vMerge/>
          </w:tcPr>
          <w:p w14:paraId="2C7BD632" w14:textId="77777777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36" w:type="dxa"/>
          </w:tcPr>
          <w:p w14:paraId="25D51495" w14:textId="653F373F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Postgraduate Certificate in Field Epidemiology </w:t>
            </w:r>
            <w:r w:rsidR="008C27BA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g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raduate</w:t>
            </w:r>
          </w:p>
        </w:tc>
        <w:tc>
          <w:tcPr>
            <w:tcW w:w="1084" w:type="dxa"/>
          </w:tcPr>
          <w:p w14:paraId="7A83587D" w14:textId="6230E5F3" w:rsidR="000A19DF" w:rsidRPr="008C27BA" w:rsidRDefault="000A19DF" w:rsidP="008C27B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15 (42)</w:t>
            </w:r>
          </w:p>
        </w:tc>
      </w:tr>
      <w:tr w:rsidR="000A19DF" w:rsidRPr="008C27BA" w14:paraId="1E1C1B8F" w14:textId="77777777" w:rsidTr="008C27BA">
        <w:trPr>
          <w:trHeight w:val="77"/>
        </w:trPr>
        <w:tc>
          <w:tcPr>
            <w:tcW w:w="4315" w:type="dxa"/>
            <w:vMerge/>
          </w:tcPr>
          <w:p w14:paraId="7CB07DEA" w14:textId="77777777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36" w:type="dxa"/>
          </w:tcPr>
          <w:p w14:paraId="19DB703F" w14:textId="76CAE799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Postgraduate Diploma in Applied Epidemiology </w:t>
            </w:r>
            <w:r w:rsidR="008C27BA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rainee</w:t>
            </w:r>
          </w:p>
        </w:tc>
        <w:tc>
          <w:tcPr>
            <w:tcW w:w="1084" w:type="dxa"/>
          </w:tcPr>
          <w:p w14:paraId="126DECA4" w14:textId="5B5DF0B8" w:rsidR="000A19DF" w:rsidRPr="008C27BA" w:rsidRDefault="000A19DF" w:rsidP="008C27B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 (8)</w:t>
            </w:r>
          </w:p>
        </w:tc>
      </w:tr>
      <w:tr w:rsidR="000A19DF" w:rsidRPr="008C27BA" w14:paraId="2AA088CA" w14:textId="77777777" w:rsidTr="008C27BA">
        <w:trPr>
          <w:trHeight w:val="77"/>
        </w:trPr>
        <w:tc>
          <w:tcPr>
            <w:tcW w:w="4315" w:type="dxa"/>
            <w:vMerge/>
          </w:tcPr>
          <w:p w14:paraId="3759F778" w14:textId="77777777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36" w:type="dxa"/>
          </w:tcPr>
          <w:p w14:paraId="11778B1E" w14:textId="36717214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Postgraduate Diploma in Applied Epidemiology </w:t>
            </w:r>
            <w:r w:rsidR="008C27BA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g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raduate</w:t>
            </w:r>
          </w:p>
        </w:tc>
        <w:tc>
          <w:tcPr>
            <w:tcW w:w="1084" w:type="dxa"/>
          </w:tcPr>
          <w:p w14:paraId="3220AD2E" w14:textId="23DA88B1" w:rsidR="000A19DF" w:rsidRPr="008C27BA" w:rsidRDefault="000A19DF" w:rsidP="008C27B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 (3)</w:t>
            </w:r>
          </w:p>
        </w:tc>
      </w:tr>
      <w:tr w:rsidR="000A19DF" w:rsidRPr="008C27BA" w14:paraId="407135EE" w14:textId="77777777" w:rsidTr="008C27BA">
        <w:trPr>
          <w:trHeight w:val="77"/>
        </w:trPr>
        <w:tc>
          <w:tcPr>
            <w:tcW w:w="4315" w:type="dxa"/>
            <w:vMerge w:val="restart"/>
          </w:tcPr>
          <w:p w14:paraId="5B7851F8" w14:textId="01DC146E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Able to network with other health professionals regionally and in-</w:t>
            </w:r>
            <w:proofErr w:type="spellStart"/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country</w:t>
            </w:r>
            <w:r w:rsidR="008C27BA" w:rsidRPr="008C27B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3436" w:type="dxa"/>
          </w:tcPr>
          <w:p w14:paraId="31ED8697" w14:textId="77777777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84" w:type="dxa"/>
          </w:tcPr>
          <w:p w14:paraId="00510D20" w14:textId="41AECC04" w:rsidR="000A19DF" w:rsidRPr="008C27BA" w:rsidRDefault="000A19DF" w:rsidP="008C27B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28 (80)</w:t>
            </w:r>
          </w:p>
        </w:tc>
      </w:tr>
      <w:tr w:rsidR="000A19DF" w:rsidRPr="008C27BA" w14:paraId="3F2C973B" w14:textId="77777777" w:rsidTr="008C27BA">
        <w:trPr>
          <w:trHeight w:val="77"/>
        </w:trPr>
        <w:tc>
          <w:tcPr>
            <w:tcW w:w="4315" w:type="dxa"/>
            <w:vMerge/>
          </w:tcPr>
          <w:p w14:paraId="522EB2DE" w14:textId="77777777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36" w:type="dxa"/>
          </w:tcPr>
          <w:p w14:paraId="6490DAD8" w14:textId="77777777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084" w:type="dxa"/>
          </w:tcPr>
          <w:p w14:paraId="24287566" w14:textId="3E859D56" w:rsidR="000A19DF" w:rsidRPr="008C27BA" w:rsidRDefault="000A19DF" w:rsidP="008C27B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7 (20)</w:t>
            </w:r>
          </w:p>
        </w:tc>
      </w:tr>
      <w:tr w:rsidR="000A19DF" w:rsidRPr="008C27BA" w14:paraId="4FBA3705" w14:textId="77777777" w:rsidTr="003029F8">
        <w:trPr>
          <w:trHeight w:val="77"/>
        </w:trPr>
        <w:tc>
          <w:tcPr>
            <w:tcW w:w="4315" w:type="dxa"/>
            <w:vMerge w:val="restart"/>
          </w:tcPr>
          <w:p w14:paraId="7D9F3F81" w14:textId="7B291EF4" w:rsidR="000A19DF" w:rsidRPr="008C27BA" w:rsidRDefault="003029F8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nvolve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ment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in outbreak response</w:t>
            </w:r>
          </w:p>
        </w:tc>
        <w:tc>
          <w:tcPr>
            <w:tcW w:w="3436" w:type="dxa"/>
          </w:tcPr>
          <w:p w14:paraId="6154222F" w14:textId="05ADE139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84" w:type="dxa"/>
          </w:tcPr>
          <w:p w14:paraId="73B05BAF" w14:textId="0E031DB4" w:rsidR="000A19DF" w:rsidRPr="008C27BA" w:rsidRDefault="000A19DF" w:rsidP="008C27B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31 (86)</w:t>
            </w:r>
          </w:p>
        </w:tc>
      </w:tr>
      <w:tr w:rsidR="000A19DF" w:rsidRPr="008C27BA" w14:paraId="32C3081E" w14:textId="77777777" w:rsidTr="008C27BA">
        <w:trPr>
          <w:trHeight w:val="77"/>
        </w:trPr>
        <w:tc>
          <w:tcPr>
            <w:tcW w:w="4315" w:type="dxa"/>
            <w:vMerge/>
          </w:tcPr>
          <w:p w14:paraId="35DD8AC4" w14:textId="77777777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36" w:type="dxa"/>
          </w:tcPr>
          <w:p w14:paraId="0F2153C7" w14:textId="7EBBCCD4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084" w:type="dxa"/>
          </w:tcPr>
          <w:p w14:paraId="0C97B337" w14:textId="4EE2D5D3" w:rsidR="000A19DF" w:rsidRPr="008C27BA" w:rsidRDefault="000A19DF" w:rsidP="008C27B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5 (14)</w:t>
            </w:r>
          </w:p>
        </w:tc>
      </w:tr>
      <w:tr w:rsidR="000A19DF" w:rsidRPr="008C27BA" w14:paraId="09398DA1" w14:textId="77777777" w:rsidTr="008C27BA">
        <w:trPr>
          <w:trHeight w:val="77"/>
        </w:trPr>
        <w:tc>
          <w:tcPr>
            <w:tcW w:w="4315" w:type="dxa"/>
            <w:vMerge w:val="restart"/>
          </w:tcPr>
          <w:p w14:paraId="5E0EDC5B" w14:textId="7DE03691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Involve</w:t>
            </w:r>
            <w:r w:rsidR="003029F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ment</w:t>
            </w: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in COVID-19 response</w:t>
            </w:r>
          </w:p>
        </w:tc>
        <w:tc>
          <w:tcPr>
            <w:tcW w:w="3436" w:type="dxa"/>
          </w:tcPr>
          <w:p w14:paraId="7B2885AB" w14:textId="7F7D232F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84" w:type="dxa"/>
          </w:tcPr>
          <w:p w14:paraId="5C9CDF90" w14:textId="49ED7F96" w:rsidR="000A19DF" w:rsidRPr="008C27BA" w:rsidRDefault="000A19DF" w:rsidP="008C27B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30 (83)</w:t>
            </w:r>
          </w:p>
        </w:tc>
      </w:tr>
      <w:tr w:rsidR="000A19DF" w:rsidRPr="008C27BA" w14:paraId="7BE2F0A0" w14:textId="77777777" w:rsidTr="003029F8">
        <w:trPr>
          <w:trHeight w:val="77"/>
        </w:trPr>
        <w:tc>
          <w:tcPr>
            <w:tcW w:w="4315" w:type="dxa"/>
            <w:vMerge/>
          </w:tcPr>
          <w:p w14:paraId="7FFB05B1" w14:textId="77777777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36" w:type="dxa"/>
          </w:tcPr>
          <w:p w14:paraId="5C165DF2" w14:textId="0CAA61F8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084" w:type="dxa"/>
          </w:tcPr>
          <w:p w14:paraId="611EF67D" w14:textId="56F67CD2" w:rsidR="000A19DF" w:rsidRPr="008C27BA" w:rsidRDefault="000A19DF" w:rsidP="008C27B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6 (17)</w:t>
            </w:r>
          </w:p>
        </w:tc>
      </w:tr>
      <w:tr w:rsidR="000A19DF" w:rsidRPr="008C27BA" w14:paraId="07489A9E" w14:textId="77777777" w:rsidTr="008C27BA">
        <w:trPr>
          <w:trHeight w:val="77"/>
        </w:trPr>
        <w:tc>
          <w:tcPr>
            <w:tcW w:w="4315" w:type="dxa"/>
            <w:vMerge w:val="restart"/>
          </w:tcPr>
          <w:p w14:paraId="71E08053" w14:textId="4EC55310" w:rsidR="000A19DF" w:rsidRPr="008C27BA" w:rsidRDefault="003029F8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Whether t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raining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is 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relevant to work </w:t>
            </w:r>
            <w:proofErr w:type="spellStart"/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role</w:t>
            </w:r>
            <w:r w:rsidR="008C27BA" w:rsidRPr="008C27BA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3436" w:type="dxa"/>
          </w:tcPr>
          <w:p w14:paraId="4CA7F4C6" w14:textId="0319B7BC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Strongly agree</w:t>
            </w:r>
          </w:p>
        </w:tc>
        <w:tc>
          <w:tcPr>
            <w:tcW w:w="1084" w:type="dxa"/>
          </w:tcPr>
          <w:p w14:paraId="62663D40" w14:textId="7CBF941C" w:rsidR="000A19DF" w:rsidRPr="008C27BA" w:rsidRDefault="000A19DF" w:rsidP="008C27B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32 (89)</w:t>
            </w:r>
          </w:p>
        </w:tc>
      </w:tr>
      <w:tr w:rsidR="000A19DF" w:rsidRPr="008C27BA" w14:paraId="6D5F400E" w14:textId="77777777" w:rsidTr="008C27BA">
        <w:trPr>
          <w:trHeight w:val="77"/>
        </w:trPr>
        <w:tc>
          <w:tcPr>
            <w:tcW w:w="4315" w:type="dxa"/>
            <w:vMerge/>
          </w:tcPr>
          <w:p w14:paraId="07605520" w14:textId="77777777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36" w:type="dxa"/>
          </w:tcPr>
          <w:p w14:paraId="15AE692C" w14:textId="79CC34A7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Somewhat agree</w:t>
            </w:r>
          </w:p>
        </w:tc>
        <w:tc>
          <w:tcPr>
            <w:tcW w:w="1084" w:type="dxa"/>
          </w:tcPr>
          <w:p w14:paraId="5F056778" w14:textId="4A8CE89B" w:rsidR="000A19DF" w:rsidRPr="008C27BA" w:rsidRDefault="000A19DF" w:rsidP="008C27B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 (6)</w:t>
            </w:r>
          </w:p>
        </w:tc>
      </w:tr>
      <w:tr w:rsidR="000A19DF" w:rsidRPr="008C27BA" w14:paraId="3889A73C" w14:textId="77777777" w:rsidTr="008C27BA">
        <w:trPr>
          <w:trHeight w:val="77"/>
        </w:trPr>
        <w:tc>
          <w:tcPr>
            <w:tcW w:w="4315" w:type="dxa"/>
            <w:vMerge/>
          </w:tcPr>
          <w:p w14:paraId="7A2954A4" w14:textId="77777777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36" w:type="dxa"/>
          </w:tcPr>
          <w:p w14:paraId="1EA105A6" w14:textId="7996B4EA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Strongly disagree</w:t>
            </w:r>
          </w:p>
        </w:tc>
        <w:tc>
          <w:tcPr>
            <w:tcW w:w="1084" w:type="dxa"/>
          </w:tcPr>
          <w:p w14:paraId="226284B4" w14:textId="7C8B32E4" w:rsidR="000A19DF" w:rsidRPr="008C27BA" w:rsidRDefault="000A19DF" w:rsidP="008C27B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 (6)</w:t>
            </w:r>
          </w:p>
        </w:tc>
      </w:tr>
      <w:tr w:rsidR="000A19DF" w:rsidRPr="008C27BA" w14:paraId="6C2F0468" w14:textId="77777777" w:rsidTr="008C27BA">
        <w:trPr>
          <w:trHeight w:val="77"/>
        </w:trPr>
        <w:tc>
          <w:tcPr>
            <w:tcW w:w="4315" w:type="dxa"/>
            <w:vMerge w:val="restart"/>
          </w:tcPr>
          <w:p w14:paraId="025A8CDC" w14:textId="7F56AA44" w:rsidR="000A19DF" w:rsidRPr="008C27BA" w:rsidRDefault="003029F8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H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elpful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ness of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the SHIP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–</w:t>
            </w:r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DDM </w:t>
            </w:r>
            <w:proofErr w:type="spellStart"/>
            <w:r w:rsidR="000A19DF"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training</w:t>
            </w:r>
            <w:r w:rsidR="008C27BA" w:rsidRPr="008C27B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3436" w:type="dxa"/>
          </w:tcPr>
          <w:p w14:paraId="66DA957B" w14:textId="4E5AAAE9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Extremely helpful</w:t>
            </w:r>
          </w:p>
        </w:tc>
        <w:tc>
          <w:tcPr>
            <w:tcW w:w="1084" w:type="dxa"/>
          </w:tcPr>
          <w:p w14:paraId="6AA58D6A" w14:textId="5C50C045" w:rsidR="000A19DF" w:rsidRPr="008C27BA" w:rsidRDefault="000A19DF" w:rsidP="008C27B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20 (63)</w:t>
            </w:r>
          </w:p>
        </w:tc>
      </w:tr>
      <w:tr w:rsidR="000A19DF" w:rsidRPr="008C27BA" w14:paraId="2990EE6B" w14:textId="77777777" w:rsidTr="008C27BA">
        <w:trPr>
          <w:trHeight w:val="77"/>
        </w:trPr>
        <w:tc>
          <w:tcPr>
            <w:tcW w:w="4315" w:type="dxa"/>
            <w:vMerge/>
          </w:tcPr>
          <w:p w14:paraId="62C8EF02" w14:textId="77777777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36" w:type="dxa"/>
          </w:tcPr>
          <w:p w14:paraId="518608DA" w14:textId="17A2DDF0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Very helpful</w:t>
            </w:r>
          </w:p>
        </w:tc>
        <w:tc>
          <w:tcPr>
            <w:tcW w:w="1084" w:type="dxa"/>
          </w:tcPr>
          <w:p w14:paraId="1E0E66F8" w14:textId="3FF94264" w:rsidR="000A19DF" w:rsidRPr="008C27BA" w:rsidRDefault="000A19DF" w:rsidP="008C27B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10 (31)</w:t>
            </w:r>
          </w:p>
        </w:tc>
      </w:tr>
      <w:tr w:rsidR="000A19DF" w:rsidRPr="008C27BA" w14:paraId="458C5711" w14:textId="77777777" w:rsidTr="008C27BA">
        <w:trPr>
          <w:trHeight w:val="77"/>
        </w:trPr>
        <w:tc>
          <w:tcPr>
            <w:tcW w:w="4315" w:type="dxa"/>
            <w:vMerge/>
          </w:tcPr>
          <w:p w14:paraId="38174CCC" w14:textId="77777777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36" w:type="dxa"/>
          </w:tcPr>
          <w:p w14:paraId="70EA0459" w14:textId="2DF3AEE9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Moderately helpful</w:t>
            </w:r>
          </w:p>
        </w:tc>
        <w:tc>
          <w:tcPr>
            <w:tcW w:w="1084" w:type="dxa"/>
          </w:tcPr>
          <w:p w14:paraId="5CB5CD28" w14:textId="113557E5" w:rsidR="000A19DF" w:rsidRPr="008C27BA" w:rsidRDefault="000A19DF" w:rsidP="008C27B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 (3)</w:t>
            </w:r>
          </w:p>
        </w:tc>
      </w:tr>
      <w:tr w:rsidR="000A19DF" w:rsidRPr="008C27BA" w14:paraId="17BFE64E" w14:textId="77777777" w:rsidTr="008C27BA">
        <w:trPr>
          <w:trHeight w:val="77"/>
        </w:trPr>
        <w:tc>
          <w:tcPr>
            <w:tcW w:w="4315" w:type="dxa"/>
            <w:vMerge/>
          </w:tcPr>
          <w:p w14:paraId="33F4F15B" w14:textId="77777777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36" w:type="dxa"/>
          </w:tcPr>
          <w:p w14:paraId="56DC0327" w14:textId="01EDA211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Not helpful</w:t>
            </w:r>
          </w:p>
        </w:tc>
        <w:tc>
          <w:tcPr>
            <w:tcW w:w="1084" w:type="dxa"/>
          </w:tcPr>
          <w:p w14:paraId="5171D9DD" w14:textId="452B3B0F" w:rsidR="000A19DF" w:rsidRPr="008C27BA" w:rsidRDefault="000A19DF" w:rsidP="008C27B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 (3)</w:t>
            </w:r>
          </w:p>
        </w:tc>
      </w:tr>
      <w:tr w:rsidR="000A19DF" w:rsidRPr="008C27BA" w14:paraId="5CCB619E" w14:textId="77777777" w:rsidTr="008C27BA">
        <w:trPr>
          <w:trHeight w:val="77"/>
        </w:trPr>
        <w:tc>
          <w:tcPr>
            <w:tcW w:w="4315" w:type="dxa"/>
            <w:vMerge w:val="restart"/>
          </w:tcPr>
          <w:p w14:paraId="46882C32" w14:textId="6A760BB4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Received supportive mentoring by faculty during the SHIP program Workplace Support?</w:t>
            </w:r>
          </w:p>
        </w:tc>
        <w:tc>
          <w:tcPr>
            <w:tcW w:w="3436" w:type="dxa"/>
          </w:tcPr>
          <w:p w14:paraId="71144444" w14:textId="3BDF7722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84" w:type="dxa"/>
          </w:tcPr>
          <w:p w14:paraId="318BD732" w14:textId="12C4E0BD" w:rsidR="000A19DF" w:rsidRPr="008C27BA" w:rsidRDefault="000A19DF" w:rsidP="008C27B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31 (86)</w:t>
            </w:r>
          </w:p>
        </w:tc>
      </w:tr>
      <w:tr w:rsidR="000A19DF" w:rsidRPr="008C27BA" w14:paraId="348F775F" w14:textId="77777777" w:rsidTr="008C27BA">
        <w:trPr>
          <w:trHeight w:val="77"/>
        </w:trPr>
        <w:tc>
          <w:tcPr>
            <w:tcW w:w="4315" w:type="dxa"/>
            <w:vMerge/>
          </w:tcPr>
          <w:p w14:paraId="016CDD0B" w14:textId="77777777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36" w:type="dxa"/>
          </w:tcPr>
          <w:p w14:paraId="48689F06" w14:textId="4466EEAF" w:rsidR="000A19DF" w:rsidRPr="008C27BA" w:rsidRDefault="000A19DF" w:rsidP="008C27B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084" w:type="dxa"/>
          </w:tcPr>
          <w:p w14:paraId="70A99394" w14:textId="25EE5CB2" w:rsidR="000A19DF" w:rsidRPr="008C27BA" w:rsidRDefault="000A19DF" w:rsidP="008C27B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C27B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5 (14)</w:t>
            </w:r>
          </w:p>
        </w:tc>
      </w:tr>
    </w:tbl>
    <w:p w14:paraId="204A2B62" w14:textId="110537FE" w:rsidR="003029F8" w:rsidRPr="003029F8" w:rsidRDefault="003029F8" w:rsidP="000A19DF">
      <w:pPr>
        <w:spacing w:line="240" w:lineRule="auto"/>
        <w:contextualSpacing/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SHIP–DDM: </w:t>
      </w:r>
      <w:r w:rsidRPr="003029F8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Strengthening Health Interventions in the Pacific–Data for Decision Making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.</w:t>
      </w:r>
    </w:p>
    <w:p w14:paraId="71EE38C7" w14:textId="70CCA219" w:rsidR="000A19DF" w:rsidRPr="008C27BA" w:rsidRDefault="008C27BA" w:rsidP="000A19DF">
      <w:pPr>
        <w:spacing w:line="240" w:lineRule="auto"/>
        <w:contextualSpacing/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</w:pPr>
      <w:r w:rsidRPr="008C27BA">
        <w:rPr>
          <w:rFonts w:ascii="Arial" w:eastAsia="Times New Roman" w:hAnsi="Arial" w:cs="Arial"/>
          <w:color w:val="000000" w:themeColor="text1"/>
          <w:sz w:val="20"/>
          <w:szCs w:val="20"/>
          <w:vertAlign w:val="superscript"/>
          <w:lang w:val="en-GB"/>
        </w:rPr>
        <w:t>a</w:t>
      </w:r>
      <w:r w:rsidR="000A19DF"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Fewer</w:t>
      </w:r>
      <w:r w:rsidR="000A19DF"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people responded to this question due to </w:t>
      </w:r>
      <w:r w:rsidR="003029F8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the </w:t>
      </w:r>
      <w:r w:rsidR="000A19DF" w:rsidRPr="008C27BA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survey’s logic or non-response. Percentages are based on the number of respondents to this question.</w:t>
      </w:r>
    </w:p>
    <w:p w14:paraId="3FE5A03D" w14:textId="62E97C8C" w:rsidR="00804057" w:rsidRPr="002E4964" w:rsidRDefault="008C27BA" w:rsidP="002E4964">
      <w:pPr>
        <w:spacing w:line="240" w:lineRule="auto"/>
        <w:contextualSpacing/>
        <w:rPr>
          <w:rFonts w:ascii="Arial" w:eastAsia="Times New Roman" w:hAnsi="Arial" w:cs="Arial"/>
          <w:sz w:val="20"/>
          <w:szCs w:val="20"/>
          <w:lang w:val="en-GB"/>
        </w:rPr>
      </w:pPr>
      <w:r w:rsidRPr="008C27BA">
        <w:rPr>
          <w:rFonts w:ascii="Arial" w:eastAsia="Times New Roman" w:hAnsi="Arial" w:cs="Arial"/>
          <w:sz w:val="20"/>
          <w:szCs w:val="20"/>
          <w:vertAlign w:val="superscript"/>
          <w:lang w:val="en-GB"/>
        </w:rPr>
        <w:t>b</w:t>
      </w:r>
      <w:r w:rsidRPr="008C27BA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0A19DF" w:rsidRPr="008C27BA">
        <w:rPr>
          <w:rFonts w:ascii="Arial" w:eastAsia="Times New Roman" w:hAnsi="Arial" w:cs="Arial"/>
          <w:sz w:val="20"/>
          <w:szCs w:val="20"/>
          <w:lang w:val="en-GB"/>
        </w:rPr>
        <w:t>Response</w:t>
      </w:r>
      <w:r w:rsidRPr="008C27BA">
        <w:rPr>
          <w:rFonts w:ascii="Arial" w:eastAsia="Times New Roman" w:hAnsi="Arial" w:cs="Arial"/>
          <w:sz w:val="20"/>
          <w:szCs w:val="20"/>
          <w:lang w:val="en-GB"/>
        </w:rPr>
        <w:t>s</w:t>
      </w:r>
      <w:r w:rsidR="000A19DF" w:rsidRPr="008C27BA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3029F8">
        <w:rPr>
          <w:rFonts w:ascii="Arial" w:eastAsia="Times New Roman" w:hAnsi="Arial" w:cs="Arial"/>
          <w:sz w:val="20"/>
          <w:szCs w:val="20"/>
          <w:lang w:val="en-GB"/>
        </w:rPr>
        <w:t>do</w:t>
      </w:r>
      <w:r w:rsidR="000A19DF" w:rsidRPr="008C27BA">
        <w:rPr>
          <w:rFonts w:ascii="Arial" w:eastAsia="Times New Roman" w:hAnsi="Arial" w:cs="Arial"/>
          <w:sz w:val="20"/>
          <w:szCs w:val="20"/>
          <w:lang w:val="en-GB"/>
        </w:rPr>
        <w:t xml:space="preserve"> not add up to 100% due to rounding</w:t>
      </w:r>
      <w:r w:rsidRPr="008C27BA">
        <w:rPr>
          <w:rFonts w:ascii="Arial" w:eastAsia="Times New Roman" w:hAnsi="Arial" w:cs="Arial"/>
          <w:sz w:val="20"/>
          <w:szCs w:val="20"/>
          <w:lang w:val="en-GB"/>
        </w:rPr>
        <w:t>.</w:t>
      </w:r>
    </w:p>
    <w:sectPr w:rsidR="00804057" w:rsidRPr="002E4964" w:rsidSect="003C5FEF">
      <w:head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D5A50" w14:textId="77777777" w:rsidR="0052364A" w:rsidRDefault="0052364A" w:rsidP="003C5FEF">
      <w:pPr>
        <w:spacing w:after="0" w:line="240" w:lineRule="auto"/>
      </w:pPr>
      <w:r>
        <w:separator/>
      </w:r>
    </w:p>
  </w:endnote>
  <w:endnote w:type="continuationSeparator" w:id="0">
    <w:p w14:paraId="7D8D094E" w14:textId="77777777" w:rsidR="0052364A" w:rsidRDefault="0052364A" w:rsidP="003C5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D44BA" w14:textId="77777777" w:rsidR="0052364A" w:rsidRDefault="0052364A" w:rsidP="003C5FEF">
      <w:pPr>
        <w:spacing w:after="0" w:line="240" w:lineRule="auto"/>
      </w:pPr>
      <w:r>
        <w:separator/>
      </w:r>
    </w:p>
  </w:footnote>
  <w:footnote w:type="continuationSeparator" w:id="0">
    <w:p w14:paraId="7FCC4C3F" w14:textId="77777777" w:rsidR="0052364A" w:rsidRDefault="0052364A" w:rsidP="003C5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44448" w14:textId="771003DF" w:rsidR="003C5FEF" w:rsidRPr="003C5FEF" w:rsidRDefault="003C5FEF">
    <w:pPr>
      <w:pStyle w:val="Header"/>
      <w:rPr>
        <w:sz w:val="22"/>
        <w:szCs w:val="22"/>
      </w:rPr>
    </w:pPr>
    <w:r w:rsidRPr="004D745E">
      <w:rPr>
        <w:rFonts w:ascii="Arial" w:hAnsi="Arial" w:cs="Arial"/>
        <w:sz w:val="22"/>
        <w:szCs w:val="22"/>
        <w:lang w:val="en-GB"/>
      </w:rPr>
      <w:t>Insights and experiences from PPHSN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0668B" w14:textId="27FC1A77" w:rsidR="003C5FEF" w:rsidRPr="003C5FEF" w:rsidRDefault="003C5FEF">
    <w:pPr>
      <w:pStyle w:val="Header"/>
      <w:rPr>
        <w:rFonts w:ascii="Arial" w:hAnsi="Arial" w:cs="Arial"/>
        <w:sz w:val="22"/>
        <w:szCs w:val="22"/>
      </w:rPr>
    </w:pPr>
    <w:r w:rsidRPr="003C5FEF">
      <w:rPr>
        <w:rFonts w:ascii="Arial" w:hAnsi="Arial" w:cs="Arial"/>
        <w:sz w:val="22"/>
        <w:szCs w:val="22"/>
      </w:rPr>
      <w:t>Original Research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5A8D"/>
    <w:multiLevelType w:val="multilevel"/>
    <w:tmpl w:val="31E0D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6F6F0A"/>
    <w:multiLevelType w:val="multilevel"/>
    <w:tmpl w:val="3DDEF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017E4C"/>
    <w:multiLevelType w:val="multilevel"/>
    <w:tmpl w:val="F80C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452CDA"/>
    <w:multiLevelType w:val="multilevel"/>
    <w:tmpl w:val="D2E8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A30DC1"/>
    <w:multiLevelType w:val="multilevel"/>
    <w:tmpl w:val="A6988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1454A9"/>
    <w:multiLevelType w:val="multilevel"/>
    <w:tmpl w:val="47F4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296F97"/>
    <w:multiLevelType w:val="multilevel"/>
    <w:tmpl w:val="8A8E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CE39CA"/>
    <w:multiLevelType w:val="multilevel"/>
    <w:tmpl w:val="524A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2C45FA"/>
    <w:multiLevelType w:val="hybridMultilevel"/>
    <w:tmpl w:val="CB96B4A4"/>
    <w:lvl w:ilvl="0" w:tplc="0B0E9B6A"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2398B"/>
    <w:multiLevelType w:val="multilevel"/>
    <w:tmpl w:val="B408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483019F"/>
    <w:multiLevelType w:val="multilevel"/>
    <w:tmpl w:val="9C32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E256AC4"/>
    <w:multiLevelType w:val="multilevel"/>
    <w:tmpl w:val="3E64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688407B"/>
    <w:multiLevelType w:val="multilevel"/>
    <w:tmpl w:val="F7809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6D43220"/>
    <w:multiLevelType w:val="hybridMultilevel"/>
    <w:tmpl w:val="86EA222C"/>
    <w:lvl w:ilvl="0" w:tplc="D32CF098"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3121B2"/>
    <w:multiLevelType w:val="multilevel"/>
    <w:tmpl w:val="A84CE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CE011BC"/>
    <w:multiLevelType w:val="multilevel"/>
    <w:tmpl w:val="0182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357105D"/>
    <w:multiLevelType w:val="multilevel"/>
    <w:tmpl w:val="D3F61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3EF6B90"/>
    <w:multiLevelType w:val="multilevel"/>
    <w:tmpl w:val="8280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8175425"/>
    <w:multiLevelType w:val="multilevel"/>
    <w:tmpl w:val="B39CF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B901A35"/>
    <w:multiLevelType w:val="multilevel"/>
    <w:tmpl w:val="51BA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D9D4095"/>
    <w:multiLevelType w:val="multilevel"/>
    <w:tmpl w:val="AC1E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D9D41CB"/>
    <w:multiLevelType w:val="multilevel"/>
    <w:tmpl w:val="9258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E1F43B2"/>
    <w:multiLevelType w:val="multilevel"/>
    <w:tmpl w:val="8828D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0BB5C3B"/>
    <w:multiLevelType w:val="multilevel"/>
    <w:tmpl w:val="2E60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27C2A82"/>
    <w:multiLevelType w:val="multilevel"/>
    <w:tmpl w:val="0D9A3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4725AFB"/>
    <w:multiLevelType w:val="multilevel"/>
    <w:tmpl w:val="3F46D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5BF3BFB"/>
    <w:multiLevelType w:val="multilevel"/>
    <w:tmpl w:val="7D72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7756295"/>
    <w:multiLevelType w:val="multilevel"/>
    <w:tmpl w:val="8DF21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51F342F"/>
    <w:multiLevelType w:val="multilevel"/>
    <w:tmpl w:val="70B4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5AB13E5"/>
    <w:multiLevelType w:val="multilevel"/>
    <w:tmpl w:val="D7FC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62B58BE"/>
    <w:multiLevelType w:val="multilevel"/>
    <w:tmpl w:val="57746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4A93843"/>
    <w:multiLevelType w:val="multilevel"/>
    <w:tmpl w:val="68F06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5341878"/>
    <w:multiLevelType w:val="multilevel"/>
    <w:tmpl w:val="BBD8B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A1B3FBE"/>
    <w:multiLevelType w:val="multilevel"/>
    <w:tmpl w:val="4A80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C7578EC"/>
    <w:multiLevelType w:val="multilevel"/>
    <w:tmpl w:val="99B4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E4570AF"/>
    <w:multiLevelType w:val="multilevel"/>
    <w:tmpl w:val="6EBA5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EAF4B1E"/>
    <w:multiLevelType w:val="multilevel"/>
    <w:tmpl w:val="E082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05531008">
    <w:abstractNumId w:val="9"/>
  </w:num>
  <w:num w:numId="2" w16cid:durableId="29578719">
    <w:abstractNumId w:val="35"/>
  </w:num>
  <w:num w:numId="3" w16cid:durableId="1955405718">
    <w:abstractNumId w:val="31"/>
  </w:num>
  <w:num w:numId="4" w16cid:durableId="2039308170">
    <w:abstractNumId w:val="34"/>
  </w:num>
  <w:num w:numId="5" w16cid:durableId="1835297524">
    <w:abstractNumId w:val="20"/>
  </w:num>
  <w:num w:numId="6" w16cid:durableId="538710007">
    <w:abstractNumId w:val="30"/>
  </w:num>
  <w:num w:numId="7" w16cid:durableId="1093353524">
    <w:abstractNumId w:val="14"/>
  </w:num>
  <w:num w:numId="8" w16cid:durableId="942690924">
    <w:abstractNumId w:val="0"/>
  </w:num>
  <w:num w:numId="9" w16cid:durableId="1407219143">
    <w:abstractNumId w:val="33"/>
  </w:num>
  <w:num w:numId="10" w16cid:durableId="1768960987">
    <w:abstractNumId w:val="32"/>
  </w:num>
  <w:num w:numId="11" w16cid:durableId="719940112">
    <w:abstractNumId w:val="24"/>
  </w:num>
  <w:num w:numId="12" w16cid:durableId="1035034284">
    <w:abstractNumId w:val="28"/>
  </w:num>
  <w:num w:numId="13" w16cid:durableId="481653478">
    <w:abstractNumId w:val="15"/>
  </w:num>
  <w:num w:numId="14" w16cid:durableId="1701976043">
    <w:abstractNumId w:val="2"/>
  </w:num>
  <w:num w:numId="15" w16cid:durableId="1547595900">
    <w:abstractNumId w:val="26"/>
  </w:num>
  <w:num w:numId="16" w16cid:durableId="1575772499">
    <w:abstractNumId w:val="27"/>
  </w:num>
  <w:num w:numId="17" w16cid:durableId="548148968">
    <w:abstractNumId w:val="4"/>
  </w:num>
  <w:num w:numId="18" w16cid:durableId="1941526341">
    <w:abstractNumId w:val="17"/>
  </w:num>
  <w:num w:numId="19" w16cid:durableId="1906329257">
    <w:abstractNumId w:val="19"/>
  </w:num>
  <w:num w:numId="20" w16cid:durableId="878517263">
    <w:abstractNumId w:val="22"/>
  </w:num>
  <w:num w:numId="21" w16cid:durableId="1737316480">
    <w:abstractNumId w:val="7"/>
  </w:num>
  <w:num w:numId="22" w16cid:durableId="573316287">
    <w:abstractNumId w:val="23"/>
  </w:num>
  <w:num w:numId="23" w16cid:durableId="1011100191">
    <w:abstractNumId w:val="25"/>
  </w:num>
  <w:num w:numId="24" w16cid:durableId="603154709">
    <w:abstractNumId w:val="10"/>
  </w:num>
  <w:num w:numId="25" w16cid:durableId="1789163056">
    <w:abstractNumId w:val="36"/>
  </w:num>
  <w:num w:numId="26" w16cid:durableId="744105260">
    <w:abstractNumId w:val="12"/>
  </w:num>
  <w:num w:numId="27" w16cid:durableId="875699545">
    <w:abstractNumId w:val="6"/>
  </w:num>
  <w:num w:numId="28" w16cid:durableId="795757340">
    <w:abstractNumId w:val="18"/>
  </w:num>
  <w:num w:numId="29" w16cid:durableId="2069837946">
    <w:abstractNumId w:val="5"/>
  </w:num>
  <w:num w:numId="30" w16cid:durableId="1670911399">
    <w:abstractNumId w:val="21"/>
  </w:num>
  <w:num w:numId="31" w16cid:durableId="982856864">
    <w:abstractNumId w:val="3"/>
  </w:num>
  <w:num w:numId="32" w16cid:durableId="944993941">
    <w:abstractNumId w:val="1"/>
  </w:num>
  <w:num w:numId="33" w16cid:durableId="1774090057">
    <w:abstractNumId w:val="11"/>
  </w:num>
  <w:num w:numId="34" w16cid:durableId="838350864">
    <w:abstractNumId w:val="16"/>
  </w:num>
  <w:num w:numId="35" w16cid:durableId="132453675">
    <w:abstractNumId w:val="29"/>
  </w:num>
  <w:num w:numId="36" w16cid:durableId="39980876">
    <w:abstractNumId w:val="8"/>
  </w:num>
  <w:num w:numId="37" w16cid:durableId="16557179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057"/>
    <w:rsid w:val="000445AD"/>
    <w:rsid w:val="00083C44"/>
    <w:rsid w:val="000A19DF"/>
    <w:rsid w:val="000D098D"/>
    <w:rsid w:val="001026B4"/>
    <w:rsid w:val="00132B92"/>
    <w:rsid w:val="001930E6"/>
    <w:rsid w:val="00231025"/>
    <w:rsid w:val="00233FAA"/>
    <w:rsid w:val="00247B71"/>
    <w:rsid w:val="002933AB"/>
    <w:rsid w:val="002C1F9A"/>
    <w:rsid w:val="002C6CFD"/>
    <w:rsid w:val="002E4964"/>
    <w:rsid w:val="003029F8"/>
    <w:rsid w:val="003918F2"/>
    <w:rsid w:val="003963E8"/>
    <w:rsid w:val="003C1229"/>
    <w:rsid w:val="003C499C"/>
    <w:rsid w:val="003C5FEF"/>
    <w:rsid w:val="00413255"/>
    <w:rsid w:val="004622F8"/>
    <w:rsid w:val="00491D90"/>
    <w:rsid w:val="004A5899"/>
    <w:rsid w:val="004F023D"/>
    <w:rsid w:val="0050553D"/>
    <w:rsid w:val="00515FBD"/>
    <w:rsid w:val="0052364A"/>
    <w:rsid w:val="00590BF5"/>
    <w:rsid w:val="006812C1"/>
    <w:rsid w:val="006C1C06"/>
    <w:rsid w:val="006D0496"/>
    <w:rsid w:val="006D2895"/>
    <w:rsid w:val="006D2CBD"/>
    <w:rsid w:val="00723601"/>
    <w:rsid w:val="00745CB7"/>
    <w:rsid w:val="00792547"/>
    <w:rsid w:val="007940F3"/>
    <w:rsid w:val="007A4BE0"/>
    <w:rsid w:val="007D7F5D"/>
    <w:rsid w:val="00804057"/>
    <w:rsid w:val="0080621A"/>
    <w:rsid w:val="00823488"/>
    <w:rsid w:val="008315E8"/>
    <w:rsid w:val="008526E8"/>
    <w:rsid w:val="008558B2"/>
    <w:rsid w:val="00866368"/>
    <w:rsid w:val="008C27BA"/>
    <w:rsid w:val="008F161E"/>
    <w:rsid w:val="00970381"/>
    <w:rsid w:val="009746A8"/>
    <w:rsid w:val="00987C75"/>
    <w:rsid w:val="00996EAB"/>
    <w:rsid w:val="009D0C91"/>
    <w:rsid w:val="009D3CC4"/>
    <w:rsid w:val="00A30E34"/>
    <w:rsid w:val="00A5213B"/>
    <w:rsid w:val="00A8296E"/>
    <w:rsid w:val="00AB1379"/>
    <w:rsid w:val="00AE554B"/>
    <w:rsid w:val="00B05C6D"/>
    <w:rsid w:val="00B22C1A"/>
    <w:rsid w:val="00B25453"/>
    <w:rsid w:val="00B55399"/>
    <w:rsid w:val="00B8627E"/>
    <w:rsid w:val="00BB01AA"/>
    <w:rsid w:val="00C042E3"/>
    <w:rsid w:val="00C56408"/>
    <w:rsid w:val="00CB6826"/>
    <w:rsid w:val="00CC3301"/>
    <w:rsid w:val="00D762F7"/>
    <w:rsid w:val="00D77FC9"/>
    <w:rsid w:val="00DB1EF2"/>
    <w:rsid w:val="00DB3E6E"/>
    <w:rsid w:val="00DD3A23"/>
    <w:rsid w:val="00DF3E08"/>
    <w:rsid w:val="00E13167"/>
    <w:rsid w:val="00E5795D"/>
    <w:rsid w:val="00EA5B2F"/>
    <w:rsid w:val="00EC10F2"/>
    <w:rsid w:val="00EC1730"/>
    <w:rsid w:val="00ED2BB9"/>
    <w:rsid w:val="00F06733"/>
    <w:rsid w:val="00F3075C"/>
    <w:rsid w:val="00F312D8"/>
    <w:rsid w:val="00F37EA6"/>
    <w:rsid w:val="00F5162A"/>
    <w:rsid w:val="00FD7EC0"/>
    <w:rsid w:val="233A0C9E"/>
    <w:rsid w:val="75A12626"/>
    <w:rsid w:val="7FE5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0A407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40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0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0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0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0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0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0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0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0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0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0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0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0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0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0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0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0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0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40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4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0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40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0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40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0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40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0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0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057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semiHidden/>
    <w:unhideWhenUsed/>
    <w:rsid w:val="006812C1"/>
  </w:style>
  <w:style w:type="table" w:styleId="TableGrid">
    <w:name w:val="Table Grid"/>
    <w:basedOn w:val="TableNormal"/>
    <w:uiPriority w:val="59"/>
    <w:rsid w:val="00AB1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5C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5CB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19D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19D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19D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A1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1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1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1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19D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C5FE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5F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FEF"/>
  </w:style>
  <w:style w:type="paragraph" w:styleId="Footer">
    <w:name w:val="footer"/>
    <w:basedOn w:val="Normal"/>
    <w:link w:val="FooterChar"/>
    <w:uiPriority w:val="99"/>
    <w:unhideWhenUsed/>
    <w:rsid w:val="003C5F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4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1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2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1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0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5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4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7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8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2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8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7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9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2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5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0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5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9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0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0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2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2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9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9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3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5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2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4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883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1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0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43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2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23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7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06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17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15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0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9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7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47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70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2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55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2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89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38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8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68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41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8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8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9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94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2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8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0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6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57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53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88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6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96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83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33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8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0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4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68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9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42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17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22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0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31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4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37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25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03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6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25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3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7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2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4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3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9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18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9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67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0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99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28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8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2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0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01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7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87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1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34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8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0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54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7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2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86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7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74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5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7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42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58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8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1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6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86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4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19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1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3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74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6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50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6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1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9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1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41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0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2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23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4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33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16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36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1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83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67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10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5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9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1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3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9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5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3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1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85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3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0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8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3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5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92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1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7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43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8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53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2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3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6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08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9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1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5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7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8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9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26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6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95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1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3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4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99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90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88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04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58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4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1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5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26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9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87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5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12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56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73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69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8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21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43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5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49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9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29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7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8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18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8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28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87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8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85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48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00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65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65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45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6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7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6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0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5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5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43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61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66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3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0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73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8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25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71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1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1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8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1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8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8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74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7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88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1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9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2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9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46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8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59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9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53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63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9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75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9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4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0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1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4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3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8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93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2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91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90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1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2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1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52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9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39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6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70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2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8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6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2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53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0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2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40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19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16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73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9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2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4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85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13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8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11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0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01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4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0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4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8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25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0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8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1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60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47DA3C6C1A4C47A97F6A53065C44E0" ma:contentTypeVersion="13" ma:contentTypeDescription="Create a new document." ma:contentTypeScope="" ma:versionID="7c85ecd42c1f990d651e7854ac3a9860">
  <xsd:schema xmlns:xsd="http://www.w3.org/2001/XMLSchema" xmlns:xs="http://www.w3.org/2001/XMLSchema" xmlns:p="http://schemas.microsoft.com/office/2006/metadata/properties" xmlns:ns2="e7d0a195-f436-4cd2-aa99-57c94d5eca97" xmlns:ns3="eb5f7fe9-c63c-44b5-b838-7be285aef647" targetNamespace="http://schemas.microsoft.com/office/2006/metadata/properties" ma:root="true" ma:fieldsID="11d629d3ed2dcd0958948bc8cf2be4d3" ns2:_="" ns3:_="">
    <xsd:import namespace="e7d0a195-f436-4cd2-aa99-57c94d5eca97"/>
    <xsd:import namespace="eb5f7fe9-c63c-44b5-b838-7be285aef6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0a195-f436-4cd2-aa99-57c94d5eca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b492977-2dea-498c-99b4-1555f3d0d9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f7fe9-c63c-44b5-b838-7be285aef6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40587ca-1a4d-4e67-b02d-16b47530f4de}" ma:internalName="TaxCatchAll" ma:showField="CatchAllData" ma:web="eb5f7fe9-c63c-44b5-b838-7be285aef6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d0a195-f436-4cd2-aa99-57c94d5eca97">
      <Terms xmlns="http://schemas.microsoft.com/office/infopath/2007/PartnerControls"/>
    </lcf76f155ced4ddcb4097134ff3c332f>
    <TaxCatchAll xmlns="eb5f7fe9-c63c-44b5-b838-7be285aef647" xsi:nil="true"/>
  </documentManagement>
</p:properties>
</file>

<file path=customXml/itemProps1.xml><?xml version="1.0" encoding="utf-8"?>
<ds:datastoreItem xmlns:ds="http://schemas.openxmlformats.org/officeDocument/2006/customXml" ds:itemID="{3E4CEA48-037F-4386-9653-2DA36D81E2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8DC3B5-6018-4057-ABBB-BEAACC287957}"/>
</file>

<file path=customXml/itemProps3.xml><?xml version="1.0" encoding="utf-8"?>
<ds:datastoreItem xmlns:ds="http://schemas.openxmlformats.org/officeDocument/2006/customXml" ds:itemID="{17B7B27A-3FF3-4C14-ABEF-7681D473F503}">
  <ds:schemaRefs>
    <ds:schemaRef ds:uri="http://schemas.microsoft.com/office/2006/metadata/properties"/>
    <ds:schemaRef ds:uri="http://schemas.microsoft.com/office/infopath/2007/PartnerControls"/>
    <ds:schemaRef ds:uri="e7d0a195-f436-4cd2-aa99-57c94d5eca97"/>
    <ds:schemaRef ds:uri="eb5f7fe9-c63c-44b5-b838-7be285aef647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1600</Words>
  <Characters>8020</Characters>
  <Application>Microsoft Office Word</Application>
  <DocSecurity>0</DocSecurity>
  <Lines>668</Lines>
  <Paragraphs>534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71</cp:revision>
  <dcterms:created xsi:type="dcterms:W3CDTF">2025-08-07T23:13:00Z</dcterms:created>
  <dcterms:modified xsi:type="dcterms:W3CDTF">2026-01-08T00:50:00Z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0x010100C447DA3C6C1A4C47A97F6A53065C44E0</vt:lpwstr>
  </property>
  <property fmtid="{D5CDD505-2E9C-101B-9397-08002B2CF9AE}" pid="3" name="MediaServiceImageTags">
    <vt:lpwstr/>
  </property>
  <property fmtid="{D5CDD505-2E9C-101B-9397-08002B2CF9AE}" pid="4" name="GrammarlyDocumentId">
    <vt:lpwstr>951172fb-570d-4cfb-b593-c287521234f1</vt:lpwstr>
  </property>
</Properties>
</file>