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510E" w14:textId="77777777" w:rsidR="006131CD" w:rsidRPr="00FB0C0D" w:rsidRDefault="006131CD" w:rsidP="006131CD">
      <w:pPr>
        <w:suppressAutoHyphens/>
        <w:spacing w:line="480" w:lineRule="auto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  <w:r w:rsidRPr="00FB0C0D">
        <w:rPr>
          <w:rFonts w:ascii="Arial" w:hAnsi="Arial" w:cs="Arial"/>
          <w:sz w:val="22"/>
          <w:szCs w:val="22"/>
          <w:lang w:val="en-US"/>
        </w:rPr>
        <w:t xml:space="preserve">Appendix A: </w:t>
      </w:r>
      <w:r w:rsidRPr="00FB0C0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 xml:space="preserve">Mean (SD) values of hip kinematics for CON and PT groups during the different jump landings as measured by </w:t>
      </w:r>
      <w:proofErr w:type="spellStart"/>
      <w:r w:rsidRPr="00FB0C0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Xsens</w:t>
      </w:r>
      <w:proofErr w:type="spellEnd"/>
      <w:r w:rsidRPr="00FB0C0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FB0C0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Awinda</w:t>
      </w:r>
      <w:proofErr w:type="spellEnd"/>
      <w:r w:rsidRPr="00FB0C0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 xml:space="preserve"> system.</w:t>
      </w:r>
    </w:p>
    <w:tbl>
      <w:tblPr>
        <w:tblpPr w:leftFromText="141" w:rightFromText="141" w:vertAnchor="page" w:horzAnchor="margin" w:tblpY="2410"/>
        <w:tblW w:w="13605" w:type="dxa"/>
        <w:tblLayout w:type="fixed"/>
        <w:tblLook w:val="04A0" w:firstRow="1" w:lastRow="0" w:firstColumn="1" w:lastColumn="0" w:noHBand="0" w:noVBand="1"/>
      </w:tblPr>
      <w:tblGrid>
        <w:gridCol w:w="1198"/>
        <w:gridCol w:w="1207"/>
        <w:gridCol w:w="1042"/>
        <w:gridCol w:w="845"/>
        <w:gridCol w:w="970"/>
        <w:gridCol w:w="1253"/>
        <w:gridCol w:w="1207"/>
        <w:gridCol w:w="865"/>
        <w:gridCol w:w="764"/>
        <w:gridCol w:w="1119"/>
        <w:gridCol w:w="966"/>
        <w:gridCol w:w="967"/>
        <w:gridCol w:w="917"/>
        <w:gridCol w:w="285"/>
      </w:tblGrid>
      <w:tr w:rsidR="00A1447E" w:rsidRPr="00FB0C0D" w14:paraId="76EBE68E" w14:textId="77777777" w:rsidTr="00EE1BD2">
        <w:trPr>
          <w:gridAfter w:val="1"/>
          <w:wAfter w:w="285" w:type="dxa"/>
          <w:trHeight w:val="23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EF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710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  <w:t>SLCMJ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BE1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t>SLDJ 1</w:t>
            </w:r>
            <w:r w:rsidRPr="00FB0C0D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  <w:lang w:val="en-US"/>
              </w:rPr>
              <w:t>st</w:t>
            </w: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t xml:space="preserve"> contact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43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t>SLDJ 2</w:t>
            </w:r>
            <w:r w:rsidRPr="00FB0C0D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  <w:lang w:val="en-US"/>
              </w:rPr>
              <w:t>nd</w:t>
            </w: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  <w:t xml:space="preserve"> contact</w:t>
            </w:r>
          </w:p>
        </w:tc>
      </w:tr>
      <w:tr w:rsidR="00A1447E" w:rsidRPr="00FB0C0D" w14:paraId="00F87E7D" w14:textId="77777777" w:rsidTr="00EE1BD2">
        <w:trPr>
          <w:trHeight w:val="23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CC5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486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CON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4C1F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PT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28E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P-value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6E5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  <w:t>Hedge’s g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222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CON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86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PT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B0D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P-value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3AD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  <w:t>Hedge’s g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EA3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CON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B66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PT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CEA9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P-value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F7D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  <w:t>Hedge’s g</w:t>
            </w:r>
          </w:p>
        </w:tc>
        <w:tc>
          <w:tcPr>
            <w:tcW w:w="285" w:type="dxa"/>
            <w:vAlign w:val="center"/>
          </w:tcPr>
          <w:p w14:paraId="10A40FA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35E726A0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439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Angles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20C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C82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CFF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FEB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A7B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AF90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8D2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3A6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4E3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9B3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D49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7A8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285" w:type="dxa"/>
            <w:vAlign w:val="center"/>
          </w:tcPr>
          <w:p w14:paraId="4D544BA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436E235F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A39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Angle at Contact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8F8F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 xml:space="preserve">20.9 </w:t>
            </w:r>
            <w:r w:rsidRPr="00FB0C0D"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  <w:t xml:space="preserve">± </w:t>
            </w: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8.6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2C6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 xml:space="preserve">18.5 </w:t>
            </w:r>
            <w:r w:rsidRPr="00FB0C0D"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  <w:t xml:space="preserve">± </w:t>
            </w: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9.0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41E2" w14:textId="3D37158B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0.2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6C7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0.28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0AB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27.1 ± 6.8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ECA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26.2 ± 6.8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F5DF" w14:textId="78AB19DB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188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7C1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23.5 ± 7.4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2E3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21.0 ± 6.9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D67B" w14:textId="45A81A03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0DD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0.35</w:t>
            </w:r>
          </w:p>
        </w:tc>
        <w:tc>
          <w:tcPr>
            <w:tcW w:w="285" w:type="dxa"/>
            <w:vAlign w:val="center"/>
          </w:tcPr>
          <w:p w14:paraId="02F9C7AF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76AC2F06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C01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Angle at peak VGRF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154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32.1 ± 10.7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7C3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26.1 ± 11.9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16E6" w14:textId="05425AF4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</w:pPr>
            <w:r w:rsidRPr="00FB0C0D">
              <w:rPr>
                <w:rStyle w:val="lev"/>
                <w:rFonts w:ascii="Arial" w:eastAsiaTheme="majorEastAsia" w:hAnsi="Arial" w:cs="Arial"/>
                <w:color w:val="000000"/>
                <w:sz w:val="11"/>
                <w:szCs w:val="11"/>
                <w:lang w:val="en-US"/>
              </w:rPr>
              <w:t>0.04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711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2D2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37.0 ± 9.2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6F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34.6 ± 8.3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ABD1" w14:textId="1780E05F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573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0.27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3D6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33.5 ± 9.0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09E9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27.2 ± 8.9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D317" w14:textId="7DDFECF3" w:rsidR="00A1447E" w:rsidRPr="00FB0C0D" w:rsidRDefault="00A1447E" w:rsidP="00EE1BD2">
            <w:pPr>
              <w:widowControl w:val="0"/>
              <w:tabs>
                <w:tab w:val="left" w:pos="365"/>
                <w:tab w:val="center" w:pos="459"/>
              </w:tabs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0.0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DBF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0.70</w:t>
            </w:r>
          </w:p>
        </w:tc>
        <w:tc>
          <w:tcPr>
            <w:tcW w:w="285" w:type="dxa"/>
            <w:vAlign w:val="center"/>
          </w:tcPr>
          <w:p w14:paraId="6D627EE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15162B0B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ECC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Max Angle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0C1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51.2 ± 16.2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170F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40.9 ± 18.7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7258" w14:textId="298A87B6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4FE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0.60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BBD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43.0 ± 12.9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42C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43.6 ± 10.5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9DD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0.89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3D6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-0.05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A60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48.9 ± 13.3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403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40.80 ± 15.0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6ABF" w14:textId="6BFACB7D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FE3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0.58</w:t>
            </w:r>
          </w:p>
        </w:tc>
        <w:tc>
          <w:tcPr>
            <w:tcW w:w="285" w:type="dxa"/>
            <w:vAlign w:val="center"/>
          </w:tcPr>
          <w:p w14:paraId="6411AC9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6E0AB193" w14:textId="77777777" w:rsidTr="00EE1BD2">
        <w:trPr>
          <w:trHeight w:val="245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FBD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RoM</w:t>
            </w:r>
            <w:proofErr w:type="spellEnd"/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 xml:space="preserve">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65D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30.3 ± 12.0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95F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22.4 ± 12.3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B717" w14:textId="4285141A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B41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0.65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9BD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15.9 ± 11.2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631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17.4 ± 9.5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2BBE" w14:textId="1E0075CE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EF5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-0.14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C15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25.4 ± 8.8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8C1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19.8 ± 12.0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F606" w14:textId="35306332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0.2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149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0.56</w:t>
            </w:r>
          </w:p>
        </w:tc>
        <w:tc>
          <w:tcPr>
            <w:tcW w:w="285" w:type="dxa"/>
            <w:vAlign w:val="center"/>
          </w:tcPr>
          <w:p w14:paraId="6D6C47C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4B20AA0C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403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1"/>
                <w:szCs w:val="11"/>
                <w:lang w:val="en-US" w:eastAsia="en-US"/>
              </w:rPr>
              <w:t>Angular velocity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B33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7C72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2D5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458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A99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7D6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511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4D8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04C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0DEA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3B2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3D1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285" w:type="dxa"/>
            <w:vAlign w:val="center"/>
          </w:tcPr>
          <w:p w14:paraId="1452E4D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67E7FBD8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67D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Velocity at Contact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DED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35.6 ± 35.1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F27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8.3 ± 32.3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8B95" w14:textId="06611220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/>
              </w:rPr>
            </w:pPr>
            <w:r w:rsidRPr="00FB0C0D">
              <w:rPr>
                <w:rStyle w:val="lev"/>
                <w:rFonts w:ascii="Arial" w:eastAsiaTheme="majorEastAsia" w:hAnsi="Arial" w:cs="Arial"/>
                <w:color w:val="000000"/>
                <w:sz w:val="11"/>
                <w:szCs w:val="11"/>
                <w:lang w:val="en-US"/>
              </w:rPr>
              <w:t>0.04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B07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0.80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91B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2.1 ± 41.0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E47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-11.1 ± 47.9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15F9" w14:textId="1D004A1F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D78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7F3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25.8 ± 35.3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5B3B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0.0 ± 43.7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A524" w14:textId="1C5A548D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FCE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0.68</w:t>
            </w:r>
          </w:p>
        </w:tc>
        <w:tc>
          <w:tcPr>
            <w:tcW w:w="285" w:type="dxa"/>
            <w:vAlign w:val="center"/>
          </w:tcPr>
          <w:p w14:paraId="34BD941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111F4DAA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691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Velocity at peak VGRF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104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177.3 ± 52.9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EA4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151.6 ± 85.0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7D03" w14:textId="63E0EF5B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A00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E2E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114.4 ± 83.9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52A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138.5 ± 68.6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3E0B" w14:textId="15B21856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F04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D9A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188.6 ± 48.2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FF6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144.4 ± 71.7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4E62" w14:textId="506A61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E22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0.78</w:t>
            </w:r>
          </w:p>
        </w:tc>
        <w:tc>
          <w:tcPr>
            <w:tcW w:w="285" w:type="dxa"/>
            <w:vAlign w:val="center"/>
          </w:tcPr>
          <w:p w14:paraId="372B3F1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36A0A70D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281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Max velocity(°/s)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7A3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226.0 ± 42.5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355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207.0 ± 65.6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8FB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1BCC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436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184.4 ± 60.2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1F5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182.1 ± 46.1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FA50" w14:textId="28948AB0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0.9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A14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44C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228.6 ± 48.2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846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208.8 ± 86.0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0B6F" w14:textId="1C29ED92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0.51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54A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0.32</w:t>
            </w:r>
          </w:p>
        </w:tc>
        <w:tc>
          <w:tcPr>
            <w:tcW w:w="285" w:type="dxa"/>
            <w:vAlign w:val="center"/>
          </w:tcPr>
          <w:p w14:paraId="29E44E6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75FA2CBC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6B3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  <w:t>Angular Acceleration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565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7CF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5FF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0B6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45C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DBD3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F7E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595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6B8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A6E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21D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101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  <w:tc>
          <w:tcPr>
            <w:tcW w:w="285" w:type="dxa"/>
            <w:vAlign w:val="center"/>
          </w:tcPr>
          <w:p w14:paraId="0972036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140F19C5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314B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Acceleration at Contact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AA6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476.4 ± 573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861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245.6 ± 591.8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BA76" w14:textId="34F507BD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15F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4B9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494.8 ± 589.0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16E1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548.5 ± 596.9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FAB8" w14:textId="46F8CE36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0.8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5F9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E85E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215.3 ± 464.7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524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21.8 ± 292.4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A92F" w14:textId="50392C02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0.1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7B2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0.46</w:t>
            </w:r>
          </w:p>
        </w:tc>
        <w:tc>
          <w:tcPr>
            <w:tcW w:w="285" w:type="dxa"/>
            <w:vAlign w:val="center"/>
          </w:tcPr>
          <w:p w14:paraId="36FFF2B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3C8EF225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526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Acceleration at peak VGRF (°)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862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2084 ± 824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F02B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2690 ± 2028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8594" w14:textId="6A04891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0.3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3E1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-0.45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71C3" w14:textId="77777777" w:rsidR="00A1447E" w:rsidRPr="00FB0C0D" w:rsidRDefault="00A1447E" w:rsidP="00EE1BD2">
            <w:pPr>
              <w:widowControl w:val="0"/>
              <w:tabs>
                <w:tab w:val="left" w:pos="182"/>
              </w:tabs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1174 ± 1807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204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1407 ± 910.4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26D8" w14:textId="18C0B8C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0.64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319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-0.15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4BB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2736 ± 1544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C894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2618 ± 1332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B923C" w14:textId="3C5A1AC6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0.83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D1A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0.08</w:t>
            </w:r>
          </w:p>
        </w:tc>
        <w:tc>
          <w:tcPr>
            <w:tcW w:w="285" w:type="dxa"/>
            <w:vAlign w:val="center"/>
          </w:tcPr>
          <w:p w14:paraId="13C9B770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  <w:tr w:rsidR="00A1447E" w:rsidRPr="00FB0C0D" w14:paraId="313A3DE0" w14:textId="77777777" w:rsidTr="00EE1BD2">
        <w:trPr>
          <w:trHeight w:val="213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409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Max Acceleration (°/s</w:t>
            </w:r>
            <w:r w:rsidRPr="00FB0C0D">
              <w:rPr>
                <w:rFonts w:ascii="Arial" w:hAnsi="Arial" w:cs="Arial"/>
                <w:sz w:val="11"/>
                <w:szCs w:val="11"/>
                <w:vertAlign w:val="superscript"/>
                <w:lang w:val="en-US" w:eastAsia="en-US"/>
              </w:rPr>
              <w:t>2</w:t>
            </w:r>
            <w:r w:rsidRPr="00FB0C0D">
              <w:rPr>
                <w:rFonts w:ascii="Arial" w:hAnsi="Arial" w:cs="Arial"/>
                <w:sz w:val="11"/>
                <w:szCs w:val="11"/>
                <w:lang w:val="en-US" w:eastAsia="en-US"/>
              </w:rPr>
              <w:t>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E82D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-3906 ± 1301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E1D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-3848 ± 1720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A044" w14:textId="5EC1ADB2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0.6</w:t>
            </w:r>
            <w:r w:rsidR="005B39FE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1C28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-0.04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00FF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-4910 ± 1383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280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-3562 ± 945.4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8162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Style w:val="lev"/>
                <w:rFonts w:ascii="Arial" w:eastAsiaTheme="majorEastAsia" w:hAnsi="Arial" w:cs="Arial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7055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-1.07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3DA6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-4532 ± 965.9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022A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-4618 ± 1556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DEA5" w14:textId="67C1F3CC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0.87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5487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1"/>
                <w:szCs w:val="11"/>
                <w:shd w:val="clear" w:color="auto" w:fill="FFFFFF"/>
                <w:lang w:val="en-US"/>
              </w:rPr>
              <w:t>0.07</w:t>
            </w:r>
          </w:p>
        </w:tc>
        <w:tc>
          <w:tcPr>
            <w:tcW w:w="285" w:type="dxa"/>
            <w:vAlign w:val="center"/>
          </w:tcPr>
          <w:p w14:paraId="4E15B129" w14:textId="77777777" w:rsidR="00A1447E" w:rsidRPr="00FB0C0D" w:rsidRDefault="00A1447E" w:rsidP="00EE1BD2">
            <w:pPr>
              <w:widowControl w:val="0"/>
              <w:spacing w:line="480" w:lineRule="auto"/>
              <w:jc w:val="center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</w:tc>
      </w:tr>
    </w:tbl>
    <w:p w14:paraId="3A0A9D60" w14:textId="77777777" w:rsidR="00A67550" w:rsidRPr="00FB0C0D" w:rsidRDefault="00A67550">
      <w:pPr>
        <w:rPr>
          <w:rFonts w:ascii="Arial" w:hAnsi="Arial" w:cs="Arial"/>
        </w:rPr>
      </w:pPr>
    </w:p>
    <w:p w14:paraId="4A1CA459" w14:textId="77777777" w:rsidR="00A46520" w:rsidRPr="00FB0C0D" w:rsidRDefault="00A46520">
      <w:pPr>
        <w:rPr>
          <w:rFonts w:ascii="Arial" w:hAnsi="Arial" w:cs="Arial"/>
        </w:rPr>
      </w:pPr>
    </w:p>
    <w:p w14:paraId="068FD172" w14:textId="77777777" w:rsidR="00A46520" w:rsidRPr="00FB0C0D" w:rsidRDefault="00A46520">
      <w:pPr>
        <w:rPr>
          <w:rFonts w:ascii="Arial" w:hAnsi="Arial" w:cs="Arial"/>
        </w:rPr>
      </w:pPr>
    </w:p>
    <w:p w14:paraId="26588170" w14:textId="77777777" w:rsidR="00A46520" w:rsidRPr="00FB0C0D" w:rsidRDefault="00A46520">
      <w:pPr>
        <w:rPr>
          <w:rFonts w:ascii="Arial" w:hAnsi="Arial" w:cs="Arial"/>
        </w:rPr>
      </w:pPr>
    </w:p>
    <w:p w14:paraId="0AD0E50F" w14:textId="77777777" w:rsidR="00A46520" w:rsidRPr="00FB0C0D" w:rsidRDefault="00A46520">
      <w:pPr>
        <w:rPr>
          <w:rFonts w:ascii="Arial" w:hAnsi="Arial" w:cs="Arial"/>
        </w:rPr>
      </w:pPr>
    </w:p>
    <w:p w14:paraId="37F87FC8" w14:textId="77777777" w:rsidR="00A46520" w:rsidRPr="00FB0C0D" w:rsidRDefault="00A46520">
      <w:pPr>
        <w:rPr>
          <w:rFonts w:ascii="Arial" w:hAnsi="Arial" w:cs="Arial"/>
        </w:rPr>
      </w:pPr>
    </w:p>
    <w:p w14:paraId="7C74096B" w14:textId="77777777" w:rsidR="00A46520" w:rsidRPr="00FB0C0D" w:rsidRDefault="00A46520">
      <w:pPr>
        <w:rPr>
          <w:rFonts w:ascii="Arial" w:hAnsi="Arial" w:cs="Arial"/>
        </w:rPr>
      </w:pPr>
    </w:p>
    <w:p w14:paraId="5D6CD82B" w14:textId="77777777" w:rsidR="00A46520" w:rsidRPr="00FB0C0D" w:rsidRDefault="00A46520">
      <w:pPr>
        <w:rPr>
          <w:rFonts w:ascii="Arial" w:hAnsi="Arial" w:cs="Arial"/>
        </w:rPr>
      </w:pPr>
    </w:p>
    <w:p w14:paraId="2A74C2DC" w14:textId="2C04E2A7" w:rsidR="00A46520" w:rsidRPr="00065D84" w:rsidRDefault="00A46520" w:rsidP="00065D84">
      <w:pPr>
        <w:suppressAutoHyphens/>
        <w:spacing w:line="480" w:lineRule="auto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  <w:r w:rsidRPr="006A683C">
        <w:rPr>
          <w:rFonts w:ascii="Arial" w:hAnsi="Arial" w:cs="Arial"/>
          <w:sz w:val="22"/>
          <w:szCs w:val="22"/>
          <w:lang w:val="en-US"/>
        </w:rPr>
        <w:lastRenderedPageBreak/>
        <w:t xml:space="preserve">Appendix B: </w:t>
      </w:r>
      <w:r w:rsidRPr="006A683C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 xml:space="preserve">Mean (SD) values of kinetics for CON and PT groups during the different jump landings as measured by VALD </w:t>
      </w:r>
      <w:proofErr w:type="spellStart"/>
      <w:r w:rsidRPr="006A683C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Forcedeck</w:t>
      </w:r>
      <w:proofErr w:type="spellEnd"/>
      <w:r w:rsidRPr="006A683C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.</w:t>
      </w:r>
    </w:p>
    <w:p w14:paraId="0AD8B643" w14:textId="77777777" w:rsidR="00A46520" w:rsidRPr="00FB0C0D" w:rsidRDefault="00A46520">
      <w:pPr>
        <w:rPr>
          <w:rFonts w:ascii="Arial" w:hAnsi="Arial" w:cs="Arial"/>
        </w:rPr>
      </w:pPr>
    </w:p>
    <w:tbl>
      <w:tblPr>
        <w:tblW w:w="11052" w:type="dxa"/>
        <w:tblInd w:w="1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366"/>
        <w:gridCol w:w="56"/>
        <w:gridCol w:w="1220"/>
        <w:gridCol w:w="992"/>
        <w:gridCol w:w="1134"/>
        <w:gridCol w:w="1474"/>
        <w:gridCol w:w="1417"/>
        <w:gridCol w:w="993"/>
        <w:gridCol w:w="987"/>
      </w:tblGrid>
      <w:tr w:rsidR="00A46520" w:rsidRPr="00FB0C0D" w14:paraId="4B61ED25" w14:textId="77777777" w:rsidTr="00EE1BD2">
        <w:trPr>
          <w:trHeight w:val="341"/>
        </w:trPr>
        <w:tc>
          <w:tcPr>
            <w:tcW w:w="1413" w:type="dxa"/>
            <w:vAlign w:val="center"/>
          </w:tcPr>
          <w:p w14:paraId="6C273F3B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8" w:type="dxa"/>
            <w:gridSpan w:val="5"/>
            <w:vAlign w:val="center"/>
          </w:tcPr>
          <w:p w14:paraId="38B1A6DB" w14:textId="521263E4" w:rsidR="00A46520" w:rsidRPr="00FB0C0D" w:rsidRDefault="001F4E89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  <w:t>SL</w:t>
            </w:r>
            <w:r w:rsidR="00A46520"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  <w:t>CMJ</w:t>
            </w:r>
          </w:p>
        </w:tc>
        <w:tc>
          <w:tcPr>
            <w:tcW w:w="4871" w:type="dxa"/>
            <w:gridSpan w:val="4"/>
            <w:vAlign w:val="center"/>
          </w:tcPr>
          <w:p w14:paraId="125AF31B" w14:textId="1508D876" w:rsidR="00A46520" w:rsidRPr="00FB0C0D" w:rsidRDefault="001F4E89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SL</w:t>
            </w:r>
            <w:r w:rsidR="00A46520" w:rsidRPr="00FB0C0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DJ</w:t>
            </w:r>
          </w:p>
        </w:tc>
      </w:tr>
      <w:tr w:rsidR="00A46520" w:rsidRPr="00FB0C0D" w14:paraId="1BB1195E" w14:textId="77777777" w:rsidTr="00EE1BD2">
        <w:trPr>
          <w:trHeight w:val="341"/>
        </w:trPr>
        <w:tc>
          <w:tcPr>
            <w:tcW w:w="1413" w:type="dxa"/>
            <w:vAlign w:val="center"/>
          </w:tcPr>
          <w:p w14:paraId="06D37990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  <w:gridSpan w:val="2"/>
            <w:vAlign w:val="center"/>
          </w:tcPr>
          <w:p w14:paraId="5281CC4B" w14:textId="0613EFB9" w:rsidR="00A46520" w:rsidRPr="00FB0C0D" w:rsidRDefault="00A46520" w:rsidP="006A683C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TP</w:t>
            </w:r>
          </w:p>
        </w:tc>
        <w:tc>
          <w:tcPr>
            <w:tcW w:w="1220" w:type="dxa"/>
            <w:vAlign w:val="center"/>
          </w:tcPr>
          <w:p w14:paraId="56385F3B" w14:textId="462337D1" w:rsidR="00A46520" w:rsidRPr="006A683C" w:rsidRDefault="00A46520" w:rsidP="006A683C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CON</w:t>
            </w:r>
          </w:p>
        </w:tc>
        <w:tc>
          <w:tcPr>
            <w:tcW w:w="992" w:type="dxa"/>
            <w:vAlign w:val="center"/>
          </w:tcPr>
          <w:p w14:paraId="4BAA468E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P-value</w:t>
            </w:r>
          </w:p>
        </w:tc>
        <w:tc>
          <w:tcPr>
            <w:tcW w:w="1134" w:type="dxa"/>
            <w:vAlign w:val="center"/>
          </w:tcPr>
          <w:p w14:paraId="5E61938B" w14:textId="30502830" w:rsidR="00A46520" w:rsidRPr="00FB0C0D" w:rsidRDefault="006B43D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Hedge’s g</w:t>
            </w:r>
          </w:p>
        </w:tc>
        <w:tc>
          <w:tcPr>
            <w:tcW w:w="1474" w:type="dxa"/>
            <w:vAlign w:val="center"/>
          </w:tcPr>
          <w:p w14:paraId="4BC56271" w14:textId="7623AC07" w:rsidR="00A46520" w:rsidRPr="00FB0C0D" w:rsidRDefault="00A46520" w:rsidP="006A683C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TP</w:t>
            </w:r>
          </w:p>
        </w:tc>
        <w:tc>
          <w:tcPr>
            <w:tcW w:w="1417" w:type="dxa"/>
            <w:vAlign w:val="center"/>
          </w:tcPr>
          <w:p w14:paraId="375D86FB" w14:textId="384ADE1C" w:rsidR="00A46520" w:rsidRPr="006A683C" w:rsidRDefault="00A46520" w:rsidP="006A683C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CON</w:t>
            </w:r>
          </w:p>
        </w:tc>
        <w:tc>
          <w:tcPr>
            <w:tcW w:w="993" w:type="dxa"/>
            <w:vAlign w:val="center"/>
          </w:tcPr>
          <w:p w14:paraId="1A1028C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P-value</w:t>
            </w:r>
          </w:p>
        </w:tc>
        <w:tc>
          <w:tcPr>
            <w:tcW w:w="987" w:type="dxa"/>
            <w:vAlign w:val="center"/>
          </w:tcPr>
          <w:p w14:paraId="78F8E262" w14:textId="72A8EF26" w:rsidR="00A46520" w:rsidRPr="00FB0C0D" w:rsidRDefault="006B43D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Hedge’s g</w:t>
            </w:r>
          </w:p>
        </w:tc>
      </w:tr>
      <w:tr w:rsidR="00A46520" w:rsidRPr="00FB0C0D" w14:paraId="196D8B33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7426EB6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366" w:type="dxa"/>
            <w:vAlign w:val="center"/>
          </w:tcPr>
          <w:p w14:paraId="1422FBA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1E33E1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AB90745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758B551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4130905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F1DF7A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BB2954A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4D1606A2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46520" w:rsidRPr="00FB0C0D" w14:paraId="45371919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1A81DC53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Force [N]</w:t>
            </w:r>
          </w:p>
        </w:tc>
        <w:tc>
          <w:tcPr>
            <w:tcW w:w="1422" w:type="dxa"/>
            <w:gridSpan w:val="2"/>
            <w:vAlign w:val="center"/>
          </w:tcPr>
          <w:p w14:paraId="02EE29DB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1320.03 ± 154.62</w:t>
            </w:r>
          </w:p>
        </w:tc>
        <w:tc>
          <w:tcPr>
            <w:tcW w:w="1220" w:type="dxa"/>
            <w:vAlign w:val="center"/>
          </w:tcPr>
          <w:p w14:paraId="05C877E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1234.75 ± 131.3</w:t>
            </w:r>
          </w:p>
        </w:tc>
        <w:tc>
          <w:tcPr>
            <w:tcW w:w="992" w:type="dxa"/>
            <w:vAlign w:val="center"/>
          </w:tcPr>
          <w:p w14:paraId="76AC7504" w14:textId="257971FA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51120FB6" w14:textId="55F51ECA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74" w:type="dxa"/>
            <w:vAlign w:val="center"/>
          </w:tcPr>
          <w:p w14:paraId="3CF195A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1595.82 ± 86.23</w:t>
            </w:r>
          </w:p>
        </w:tc>
        <w:tc>
          <w:tcPr>
            <w:tcW w:w="1417" w:type="dxa"/>
            <w:vAlign w:val="center"/>
          </w:tcPr>
          <w:p w14:paraId="1B070E0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1564.22 ± 148.43</w:t>
            </w:r>
          </w:p>
        </w:tc>
        <w:tc>
          <w:tcPr>
            <w:tcW w:w="993" w:type="dxa"/>
            <w:vAlign w:val="center"/>
          </w:tcPr>
          <w:p w14:paraId="78B1B44C" w14:textId="56B5DAFD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545EC9AF" w14:textId="3BE64A3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</w:tr>
      <w:tr w:rsidR="00A46520" w:rsidRPr="00FB0C0D" w14:paraId="0E7AA855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6DCAB94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Power / BM [W/kg]</w:t>
            </w:r>
          </w:p>
        </w:tc>
        <w:tc>
          <w:tcPr>
            <w:tcW w:w="1422" w:type="dxa"/>
            <w:gridSpan w:val="2"/>
            <w:vAlign w:val="center"/>
          </w:tcPr>
          <w:p w14:paraId="1533F4C0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13.1 ± 4.31</w:t>
            </w:r>
          </w:p>
        </w:tc>
        <w:tc>
          <w:tcPr>
            <w:tcW w:w="1220" w:type="dxa"/>
            <w:vAlign w:val="center"/>
          </w:tcPr>
          <w:p w14:paraId="0541368E" w14:textId="77777777" w:rsidR="00A46520" w:rsidRPr="00FB0C0D" w:rsidRDefault="00A46520" w:rsidP="00EE1BD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14.4 ± 3.44</w:t>
            </w:r>
          </w:p>
        </w:tc>
        <w:tc>
          <w:tcPr>
            <w:tcW w:w="992" w:type="dxa"/>
            <w:vAlign w:val="center"/>
          </w:tcPr>
          <w:p w14:paraId="31D6A008" w14:textId="23FA55A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14:paraId="11C62076" w14:textId="388C5B04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74" w:type="dxa"/>
            <w:vAlign w:val="center"/>
          </w:tcPr>
          <w:p w14:paraId="78D80244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53.56 ± 6.57</w:t>
            </w:r>
          </w:p>
        </w:tc>
        <w:tc>
          <w:tcPr>
            <w:tcW w:w="1417" w:type="dxa"/>
            <w:vAlign w:val="center"/>
          </w:tcPr>
          <w:p w14:paraId="11DBDBC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58.46 ± 6.76</w:t>
            </w:r>
          </w:p>
        </w:tc>
        <w:tc>
          <w:tcPr>
            <w:tcW w:w="993" w:type="dxa"/>
            <w:vAlign w:val="center"/>
          </w:tcPr>
          <w:p w14:paraId="3A8AF227" w14:textId="199EEFFB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987" w:type="dxa"/>
            <w:vAlign w:val="center"/>
          </w:tcPr>
          <w:p w14:paraId="7F7896FC" w14:textId="54B4CA5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</w:tr>
      <w:tr w:rsidR="00A46520" w:rsidRPr="00FB0C0D" w14:paraId="4101C41C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1298717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Power [W]</w:t>
            </w:r>
          </w:p>
        </w:tc>
        <w:tc>
          <w:tcPr>
            <w:tcW w:w="1422" w:type="dxa"/>
            <w:gridSpan w:val="2"/>
            <w:vAlign w:val="center"/>
          </w:tcPr>
          <w:p w14:paraId="7D4598A0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1151.66 ± 430.04</w:t>
            </w:r>
          </w:p>
        </w:tc>
        <w:tc>
          <w:tcPr>
            <w:tcW w:w="1220" w:type="dxa"/>
            <w:vAlign w:val="center"/>
          </w:tcPr>
          <w:p w14:paraId="71FD2D61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1191.13 ± 323.82</w:t>
            </w:r>
          </w:p>
        </w:tc>
        <w:tc>
          <w:tcPr>
            <w:tcW w:w="992" w:type="dxa"/>
            <w:vAlign w:val="center"/>
          </w:tcPr>
          <w:p w14:paraId="18C2DACD" w14:textId="7BD2B983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0650A7FE" w14:textId="56E85A81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74" w:type="dxa"/>
            <w:vAlign w:val="center"/>
          </w:tcPr>
          <w:p w14:paraId="5F49739E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4765.83 ± 548.48</w:t>
            </w:r>
          </w:p>
        </w:tc>
        <w:tc>
          <w:tcPr>
            <w:tcW w:w="1417" w:type="dxa"/>
            <w:vAlign w:val="center"/>
          </w:tcPr>
          <w:p w14:paraId="1FE56505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4847.5 ± 557.06</w:t>
            </w:r>
          </w:p>
        </w:tc>
        <w:tc>
          <w:tcPr>
            <w:tcW w:w="993" w:type="dxa"/>
            <w:vAlign w:val="center"/>
          </w:tcPr>
          <w:p w14:paraId="3E612484" w14:textId="1591E8BE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7" w:type="dxa"/>
            <w:vAlign w:val="center"/>
          </w:tcPr>
          <w:p w14:paraId="2FC2C288" w14:textId="7ED59ADB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A46520" w:rsidRPr="00FB0C0D" w14:paraId="18574C7D" w14:textId="77777777" w:rsidTr="00EE1BD2">
        <w:trPr>
          <w:trHeight w:val="359"/>
        </w:trPr>
        <w:tc>
          <w:tcPr>
            <w:tcW w:w="1413" w:type="dxa"/>
            <w:vAlign w:val="center"/>
          </w:tcPr>
          <w:p w14:paraId="7BCD3332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Concentric Peak Velocity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[m/s]</w:t>
            </w:r>
          </w:p>
        </w:tc>
        <w:tc>
          <w:tcPr>
            <w:tcW w:w="1422" w:type="dxa"/>
            <w:gridSpan w:val="2"/>
            <w:vAlign w:val="center"/>
          </w:tcPr>
          <w:p w14:paraId="0A3211E2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126.69 ± 394.34</w:t>
            </w:r>
          </w:p>
        </w:tc>
        <w:tc>
          <w:tcPr>
            <w:tcW w:w="1220" w:type="dxa"/>
            <w:vAlign w:val="center"/>
          </w:tcPr>
          <w:p w14:paraId="3DE4C339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26.49 ± 109.49</w:t>
            </w:r>
          </w:p>
        </w:tc>
        <w:tc>
          <w:tcPr>
            <w:tcW w:w="992" w:type="dxa"/>
            <w:vAlign w:val="center"/>
          </w:tcPr>
          <w:p w14:paraId="0C223D6C" w14:textId="6A74633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89B184D" w14:textId="2CFCC37E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74" w:type="dxa"/>
            <w:vAlign w:val="center"/>
          </w:tcPr>
          <w:p w14:paraId="11000111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1.97 ± 0.24</w:t>
            </w:r>
          </w:p>
        </w:tc>
        <w:tc>
          <w:tcPr>
            <w:tcW w:w="1417" w:type="dxa"/>
            <w:vAlign w:val="center"/>
          </w:tcPr>
          <w:p w14:paraId="48359A6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 ± 0.17</w:t>
            </w:r>
          </w:p>
        </w:tc>
        <w:tc>
          <w:tcPr>
            <w:tcW w:w="993" w:type="dxa"/>
            <w:vAlign w:val="center"/>
          </w:tcPr>
          <w:p w14:paraId="4B714838" w14:textId="199A7480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87" w:type="dxa"/>
            <w:vAlign w:val="center"/>
          </w:tcPr>
          <w:p w14:paraId="53EC6E46" w14:textId="749374B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</w:tr>
      <w:tr w:rsidR="00A46520" w:rsidRPr="00FB0C0D" w14:paraId="54969BF7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681E2363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Eccentric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Force [N]</w:t>
            </w:r>
          </w:p>
        </w:tc>
        <w:tc>
          <w:tcPr>
            <w:tcW w:w="1422" w:type="dxa"/>
            <w:gridSpan w:val="2"/>
            <w:vAlign w:val="center"/>
          </w:tcPr>
          <w:p w14:paraId="67406DD8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827.1 ± 164.11</w:t>
            </w:r>
          </w:p>
        </w:tc>
        <w:tc>
          <w:tcPr>
            <w:tcW w:w="1220" w:type="dxa"/>
            <w:vAlign w:val="center"/>
          </w:tcPr>
          <w:p w14:paraId="2DC2F25A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796.6 ± 131.78</w:t>
            </w:r>
          </w:p>
        </w:tc>
        <w:tc>
          <w:tcPr>
            <w:tcW w:w="992" w:type="dxa"/>
            <w:vAlign w:val="center"/>
          </w:tcPr>
          <w:p w14:paraId="2AD83C57" w14:textId="0E0F2680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14:paraId="448FA0AF" w14:textId="11C61D2A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4" w:type="dxa"/>
            <w:vAlign w:val="center"/>
          </w:tcPr>
          <w:p w14:paraId="55143390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1807.18 ± 77.28</w:t>
            </w:r>
          </w:p>
        </w:tc>
        <w:tc>
          <w:tcPr>
            <w:tcW w:w="1417" w:type="dxa"/>
            <w:vAlign w:val="center"/>
          </w:tcPr>
          <w:p w14:paraId="030AFAED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1808.62 ± 251.65</w:t>
            </w:r>
          </w:p>
        </w:tc>
        <w:tc>
          <w:tcPr>
            <w:tcW w:w="993" w:type="dxa"/>
            <w:vAlign w:val="center"/>
          </w:tcPr>
          <w:p w14:paraId="574900E1" w14:textId="5574242C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987" w:type="dxa"/>
            <w:vAlign w:val="center"/>
          </w:tcPr>
          <w:p w14:paraId="26B3AD15" w14:textId="752C724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</w:tr>
      <w:tr w:rsidR="00A46520" w:rsidRPr="00FB0C0D" w14:paraId="66A6C07A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0EA34AA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Flight Time [ms]</w:t>
            </w:r>
          </w:p>
        </w:tc>
        <w:tc>
          <w:tcPr>
            <w:tcW w:w="1422" w:type="dxa"/>
            <w:gridSpan w:val="2"/>
            <w:vAlign w:val="center"/>
          </w:tcPr>
          <w:p w14:paraId="23F320BF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311.05 ± 118.82</w:t>
            </w:r>
          </w:p>
        </w:tc>
        <w:tc>
          <w:tcPr>
            <w:tcW w:w="1220" w:type="dxa"/>
            <w:vAlign w:val="center"/>
          </w:tcPr>
          <w:p w14:paraId="413C01B3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355.61 ± 87.68</w:t>
            </w:r>
          </w:p>
        </w:tc>
        <w:tc>
          <w:tcPr>
            <w:tcW w:w="992" w:type="dxa"/>
            <w:vAlign w:val="center"/>
          </w:tcPr>
          <w:p w14:paraId="361A005A" w14:textId="7644B71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vAlign w:val="center"/>
          </w:tcPr>
          <w:p w14:paraId="1E8C4BBF" w14:textId="20D82505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74" w:type="dxa"/>
            <w:vAlign w:val="center"/>
          </w:tcPr>
          <w:p w14:paraId="0742AA11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359.47 ± 52.11</w:t>
            </w:r>
          </w:p>
        </w:tc>
        <w:tc>
          <w:tcPr>
            <w:tcW w:w="1417" w:type="dxa"/>
            <w:vAlign w:val="center"/>
          </w:tcPr>
          <w:p w14:paraId="23831330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368.68 ± 39.74</w:t>
            </w:r>
          </w:p>
        </w:tc>
        <w:tc>
          <w:tcPr>
            <w:tcW w:w="993" w:type="dxa"/>
            <w:vAlign w:val="center"/>
          </w:tcPr>
          <w:p w14:paraId="7683D713" w14:textId="4ED13595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87" w:type="dxa"/>
            <w:vAlign w:val="center"/>
          </w:tcPr>
          <w:p w14:paraId="3ADEEE69" w14:textId="5FDA8DBF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</w:tr>
      <w:tr w:rsidR="00A46520" w:rsidRPr="00FB0C0D" w14:paraId="2FE3DFC8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2633060D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Jump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Height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(Flight Time) [cm]</w:t>
            </w:r>
          </w:p>
        </w:tc>
        <w:tc>
          <w:tcPr>
            <w:tcW w:w="1422" w:type="dxa"/>
            <w:gridSpan w:val="2"/>
            <w:vAlign w:val="center"/>
          </w:tcPr>
          <w:p w14:paraId="0E7BF29F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15.23 ± 4.25</w:t>
            </w:r>
          </w:p>
        </w:tc>
        <w:tc>
          <w:tcPr>
            <w:tcW w:w="1220" w:type="dxa"/>
            <w:vAlign w:val="center"/>
          </w:tcPr>
          <w:p w14:paraId="441785B1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17.31 ± 2.4</w:t>
            </w:r>
          </w:p>
        </w:tc>
        <w:tc>
          <w:tcPr>
            <w:tcW w:w="992" w:type="dxa"/>
            <w:vAlign w:val="center"/>
          </w:tcPr>
          <w:p w14:paraId="5570BF86" w14:textId="4530EF35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14:paraId="61706AEB" w14:textId="66CADAA4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74" w:type="dxa"/>
            <w:vAlign w:val="center"/>
          </w:tcPr>
          <w:p w14:paraId="30C2A126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16.16 ± 4.67</w:t>
            </w:r>
          </w:p>
        </w:tc>
        <w:tc>
          <w:tcPr>
            <w:tcW w:w="1417" w:type="dxa"/>
            <w:vAlign w:val="center"/>
          </w:tcPr>
          <w:p w14:paraId="35ACF83C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16.89 ± 3.57</w:t>
            </w:r>
          </w:p>
        </w:tc>
        <w:tc>
          <w:tcPr>
            <w:tcW w:w="993" w:type="dxa"/>
            <w:vAlign w:val="center"/>
          </w:tcPr>
          <w:p w14:paraId="47BBEFEF" w14:textId="1078585D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87" w:type="dxa"/>
            <w:vAlign w:val="center"/>
          </w:tcPr>
          <w:p w14:paraId="0FF0915F" w14:textId="733830EF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</w:tr>
      <w:tr w:rsidR="00A46520" w:rsidRPr="00FB0C0D" w14:paraId="6622FAE2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540CD678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Jump 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Height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Imp-Mom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) [cm]</w:t>
            </w:r>
          </w:p>
        </w:tc>
        <w:tc>
          <w:tcPr>
            <w:tcW w:w="1422" w:type="dxa"/>
            <w:gridSpan w:val="2"/>
            <w:vAlign w:val="center"/>
          </w:tcPr>
          <w:p w14:paraId="0B8C9921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14.59 ± 5.98</w:t>
            </w:r>
          </w:p>
        </w:tc>
        <w:tc>
          <w:tcPr>
            <w:tcW w:w="1220" w:type="dxa"/>
            <w:vAlign w:val="center"/>
          </w:tcPr>
          <w:p w14:paraId="2BDB512B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15.99 ± 4.73</w:t>
            </w:r>
          </w:p>
        </w:tc>
        <w:tc>
          <w:tcPr>
            <w:tcW w:w="992" w:type="dxa"/>
            <w:vAlign w:val="center"/>
          </w:tcPr>
          <w:p w14:paraId="17C5B1B8" w14:textId="015595DB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14:paraId="163FA42E" w14:textId="24C1560B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74" w:type="dxa"/>
            <w:vAlign w:val="center"/>
          </w:tcPr>
          <w:p w14:paraId="228A455D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16.28 ± 4.72</w:t>
            </w:r>
          </w:p>
        </w:tc>
        <w:tc>
          <w:tcPr>
            <w:tcW w:w="1417" w:type="dxa"/>
            <w:vAlign w:val="center"/>
          </w:tcPr>
          <w:p w14:paraId="2D93D3A8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17.03 ± 3.59</w:t>
            </w:r>
          </w:p>
        </w:tc>
        <w:tc>
          <w:tcPr>
            <w:tcW w:w="993" w:type="dxa"/>
            <w:vAlign w:val="center"/>
          </w:tcPr>
          <w:p w14:paraId="1B2BA9D4" w14:textId="639C855F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87" w:type="dxa"/>
            <w:vAlign w:val="center"/>
          </w:tcPr>
          <w:p w14:paraId="751EDCAA" w14:textId="7CBF6253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</w:tr>
      <w:tr w:rsidR="00A46520" w:rsidRPr="00FB0C0D" w14:paraId="1594A049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66FF9F38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Movement</w:t>
            </w:r>
            <w:proofErr w:type="spellEnd"/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 xml:space="preserve"> Start to Peak Power [s]</w:t>
            </w:r>
          </w:p>
        </w:tc>
        <w:tc>
          <w:tcPr>
            <w:tcW w:w="1422" w:type="dxa"/>
            <w:gridSpan w:val="2"/>
            <w:vAlign w:val="center"/>
          </w:tcPr>
          <w:p w14:paraId="778C0F7E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1.91 ± 3.25</w:t>
            </w:r>
          </w:p>
        </w:tc>
        <w:tc>
          <w:tcPr>
            <w:tcW w:w="1220" w:type="dxa"/>
            <w:vAlign w:val="center"/>
          </w:tcPr>
          <w:p w14:paraId="533B410B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1.39 ± 1.88</w:t>
            </w:r>
          </w:p>
        </w:tc>
        <w:tc>
          <w:tcPr>
            <w:tcW w:w="992" w:type="dxa"/>
            <w:vAlign w:val="center"/>
          </w:tcPr>
          <w:p w14:paraId="233B2EF8" w14:textId="4B629E9E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vAlign w:val="center"/>
          </w:tcPr>
          <w:p w14:paraId="3085B01E" w14:textId="57311C73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74" w:type="dxa"/>
            <w:vAlign w:val="center"/>
          </w:tcPr>
          <w:p w14:paraId="13C24871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0.29 ± 0.05</w:t>
            </w:r>
          </w:p>
        </w:tc>
        <w:tc>
          <w:tcPr>
            <w:tcW w:w="1417" w:type="dxa"/>
            <w:vAlign w:val="center"/>
          </w:tcPr>
          <w:p w14:paraId="1F61CCDA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0.27 ± 0.09</w:t>
            </w:r>
          </w:p>
        </w:tc>
        <w:tc>
          <w:tcPr>
            <w:tcW w:w="993" w:type="dxa"/>
            <w:vAlign w:val="center"/>
          </w:tcPr>
          <w:p w14:paraId="05FC8AB6" w14:textId="311068BF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987" w:type="dxa"/>
            <w:vAlign w:val="center"/>
          </w:tcPr>
          <w:p w14:paraId="44620E7B" w14:textId="14FDBD96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</w:tr>
      <w:tr w:rsidR="00A46520" w:rsidRPr="00FB0C0D" w14:paraId="3532C45B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01D5CD3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Peak Landing Force [N]</w:t>
            </w:r>
          </w:p>
        </w:tc>
        <w:tc>
          <w:tcPr>
            <w:tcW w:w="1422" w:type="dxa"/>
            <w:gridSpan w:val="2"/>
            <w:vAlign w:val="center"/>
          </w:tcPr>
          <w:p w14:paraId="022E6F68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3115.96 ± 453.91</w:t>
            </w:r>
          </w:p>
        </w:tc>
        <w:tc>
          <w:tcPr>
            <w:tcW w:w="1220" w:type="dxa"/>
            <w:vAlign w:val="center"/>
          </w:tcPr>
          <w:p w14:paraId="4A7493A4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2813.96 ± 496.17</w:t>
            </w:r>
          </w:p>
        </w:tc>
        <w:tc>
          <w:tcPr>
            <w:tcW w:w="992" w:type="dxa"/>
            <w:vAlign w:val="center"/>
          </w:tcPr>
          <w:p w14:paraId="7550E784" w14:textId="617149EA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3BCEAF8F" w14:textId="093147A4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74" w:type="dxa"/>
            <w:vAlign w:val="center"/>
          </w:tcPr>
          <w:p w14:paraId="0331DD7D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3078.45 ± 415.38</w:t>
            </w:r>
          </w:p>
        </w:tc>
        <w:tc>
          <w:tcPr>
            <w:tcW w:w="1417" w:type="dxa"/>
            <w:vAlign w:val="center"/>
          </w:tcPr>
          <w:p w14:paraId="2B0AC46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2894.4 ± 414.94</w:t>
            </w:r>
          </w:p>
        </w:tc>
        <w:tc>
          <w:tcPr>
            <w:tcW w:w="993" w:type="dxa"/>
            <w:vAlign w:val="center"/>
          </w:tcPr>
          <w:p w14:paraId="571D5B8A" w14:textId="4535372D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1C4DAFDA" w14:textId="0654ECA2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</w:tr>
      <w:tr w:rsidR="00A46520" w:rsidRPr="00FB0C0D" w14:paraId="3B1AF25F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77A39A0B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Peak Power / BM [W/kg]</w:t>
            </w:r>
          </w:p>
        </w:tc>
        <w:tc>
          <w:tcPr>
            <w:tcW w:w="1422" w:type="dxa"/>
            <w:gridSpan w:val="2"/>
            <w:vAlign w:val="center"/>
          </w:tcPr>
          <w:p w14:paraId="5A5980AB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27.54 ± 9.49</w:t>
            </w:r>
          </w:p>
        </w:tc>
        <w:tc>
          <w:tcPr>
            <w:tcW w:w="1220" w:type="dxa"/>
            <w:vAlign w:val="center"/>
          </w:tcPr>
          <w:p w14:paraId="36AA16E2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29.09 ± 7.1</w:t>
            </w:r>
          </w:p>
        </w:tc>
        <w:tc>
          <w:tcPr>
            <w:tcW w:w="992" w:type="dxa"/>
            <w:vAlign w:val="center"/>
          </w:tcPr>
          <w:p w14:paraId="363CB21F" w14:textId="522D7AC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34" w:type="dxa"/>
            <w:vAlign w:val="center"/>
          </w:tcPr>
          <w:p w14:paraId="518A16D1" w14:textId="125673BA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74" w:type="dxa"/>
            <w:vAlign w:val="center"/>
          </w:tcPr>
          <w:p w14:paraId="399A3BAC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75.2 ± 7.89</w:t>
            </w:r>
          </w:p>
        </w:tc>
        <w:tc>
          <w:tcPr>
            <w:tcW w:w="1417" w:type="dxa"/>
            <w:vAlign w:val="center"/>
          </w:tcPr>
          <w:p w14:paraId="6CF016F7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80.59 ± 9.09</w:t>
            </w:r>
          </w:p>
        </w:tc>
        <w:tc>
          <w:tcPr>
            <w:tcW w:w="993" w:type="dxa"/>
            <w:vAlign w:val="center"/>
          </w:tcPr>
          <w:p w14:paraId="51ADE7A2" w14:textId="29F16158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7" w:type="dxa"/>
            <w:vAlign w:val="center"/>
          </w:tcPr>
          <w:p w14:paraId="179C0CE4" w14:textId="366A8536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</w:tr>
      <w:tr w:rsidR="00A46520" w:rsidRPr="00FB0C0D" w14:paraId="3A007667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13D0FF02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Peak Power [W]</w:t>
            </w:r>
          </w:p>
        </w:tc>
        <w:tc>
          <w:tcPr>
            <w:tcW w:w="1422" w:type="dxa"/>
            <w:gridSpan w:val="2"/>
            <w:vAlign w:val="center"/>
          </w:tcPr>
          <w:p w14:paraId="53D39F15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2444.24 ± 889.45</w:t>
            </w:r>
          </w:p>
        </w:tc>
        <w:tc>
          <w:tcPr>
            <w:tcW w:w="1220" w:type="dxa"/>
            <w:vAlign w:val="center"/>
          </w:tcPr>
          <w:p w14:paraId="788ABAAC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2421.1 ± 652.84</w:t>
            </w:r>
          </w:p>
        </w:tc>
        <w:tc>
          <w:tcPr>
            <w:tcW w:w="992" w:type="dxa"/>
            <w:vAlign w:val="center"/>
          </w:tcPr>
          <w:p w14:paraId="7D2854B6" w14:textId="35CC56A0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vAlign w:val="center"/>
          </w:tcPr>
          <w:p w14:paraId="0F46D078" w14:textId="05230780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74" w:type="dxa"/>
            <w:vAlign w:val="center"/>
          </w:tcPr>
          <w:p w14:paraId="2AB832E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6694.63 ± 666.34</w:t>
            </w:r>
          </w:p>
        </w:tc>
        <w:tc>
          <w:tcPr>
            <w:tcW w:w="1417" w:type="dxa"/>
            <w:vAlign w:val="center"/>
          </w:tcPr>
          <w:p w14:paraId="7786BC29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6691.57 ± 841.03</w:t>
            </w:r>
          </w:p>
        </w:tc>
        <w:tc>
          <w:tcPr>
            <w:tcW w:w="993" w:type="dxa"/>
            <w:vAlign w:val="center"/>
          </w:tcPr>
          <w:p w14:paraId="06ED59B9" w14:textId="2C303BF2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87" w:type="dxa"/>
            <w:vAlign w:val="center"/>
          </w:tcPr>
          <w:p w14:paraId="5A97C62D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6520" w:rsidRPr="00FB0C0D" w14:paraId="4E15AFD1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ECB2B9A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RSI</w:t>
            </w:r>
          </w:p>
        </w:tc>
        <w:tc>
          <w:tcPr>
            <w:tcW w:w="1422" w:type="dxa"/>
            <w:gridSpan w:val="2"/>
            <w:vAlign w:val="center"/>
          </w:tcPr>
          <w:p w14:paraId="13549927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0.26 ± 0.33</w:t>
            </w:r>
          </w:p>
        </w:tc>
        <w:tc>
          <w:tcPr>
            <w:tcW w:w="1220" w:type="dxa"/>
            <w:vAlign w:val="center"/>
          </w:tcPr>
          <w:p w14:paraId="2F84175B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0.22 ± 0.23</w:t>
            </w:r>
          </w:p>
        </w:tc>
        <w:tc>
          <w:tcPr>
            <w:tcW w:w="992" w:type="dxa"/>
            <w:vAlign w:val="center"/>
          </w:tcPr>
          <w:p w14:paraId="7980BBA5" w14:textId="7B23F74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14:paraId="5AABB4FB" w14:textId="4E430B3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74" w:type="dxa"/>
            <w:vAlign w:val="center"/>
          </w:tcPr>
          <w:p w14:paraId="084AEDC2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0.91 ± 0.15</w:t>
            </w:r>
          </w:p>
        </w:tc>
        <w:tc>
          <w:tcPr>
            <w:tcW w:w="1417" w:type="dxa"/>
            <w:vAlign w:val="center"/>
          </w:tcPr>
          <w:p w14:paraId="3D8FE685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1.01 ± 0.21</w:t>
            </w:r>
          </w:p>
        </w:tc>
        <w:tc>
          <w:tcPr>
            <w:tcW w:w="993" w:type="dxa"/>
            <w:vAlign w:val="center"/>
          </w:tcPr>
          <w:p w14:paraId="548B5B40" w14:textId="5B44E4AD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7" w:type="dxa"/>
            <w:vAlign w:val="center"/>
          </w:tcPr>
          <w:p w14:paraId="0138856A" w14:textId="240065F4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</w:tr>
      <w:tr w:rsidR="00A46520" w:rsidRPr="00FB0C0D" w14:paraId="1C707937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106C4A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Vertical Velocity at Takeoff [m/s]</w:t>
            </w:r>
          </w:p>
        </w:tc>
        <w:tc>
          <w:tcPr>
            <w:tcW w:w="1422" w:type="dxa"/>
            <w:gridSpan w:val="2"/>
            <w:vAlign w:val="center"/>
          </w:tcPr>
          <w:p w14:paraId="6BB44CA8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237.66 ± 745.95</w:t>
            </w:r>
          </w:p>
        </w:tc>
        <w:tc>
          <w:tcPr>
            <w:tcW w:w="1220" w:type="dxa"/>
            <w:vAlign w:val="center"/>
          </w:tcPr>
          <w:p w14:paraId="7EEDB620" w14:textId="77777777" w:rsidR="00A46520" w:rsidRPr="00FB0C0D" w:rsidRDefault="00A46520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118.67 ± 522.61</w:t>
            </w:r>
          </w:p>
        </w:tc>
        <w:tc>
          <w:tcPr>
            <w:tcW w:w="992" w:type="dxa"/>
            <w:vAlign w:val="center"/>
          </w:tcPr>
          <w:p w14:paraId="0070D573" w14:textId="2DD2B072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14:paraId="03B95EF1" w14:textId="046314A6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74" w:type="dxa"/>
            <w:vAlign w:val="center"/>
          </w:tcPr>
          <w:p w14:paraId="797C05EF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1.77 ± 0.26</w:t>
            </w:r>
          </w:p>
        </w:tc>
        <w:tc>
          <w:tcPr>
            <w:tcW w:w="1417" w:type="dxa"/>
            <w:vAlign w:val="center"/>
          </w:tcPr>
          <w:p w14:paraId="25FCAAFB" w14:textId="77777777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1.82 ± 0.2</w:t>
            </w:r>
          </w:p>
        </w:tc>
        <w:tc>
          <w:tcPr>
            <w:tcW w:w="993" w:type="dxa"/>
            <w:vAlign w:val="center"/>
          </w:tcPr>
          <w:p w14:paraId="693838B9" w14:textId="56D2B810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87" w:type="dxa"/>
            <w:vAlign w:val="center"/>
          </w:tcPr>
          <w:p w14:paraId="2CE4ED5F" w14:textId="35DE1259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51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FB0C0D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</w:tr>
      <w:tr w:rsidR="00A46520" w:rsidRPr="00FB0C0D" w14:paraId="1FA0DAA7" w14:textId="77777777" w:rsidTr="00EE1BD2">
        <w:trPr>
          <w:trHeight w:val="313"/>
        </w:trPr>
        <w:tc>
          <w:tcPr>
            <w:tcW w:w="11052" w:type="dxa"/>
            <w:gridSpan w:val="10"/>
            <w:vAlign w:val="center"/>
          </w:tcPr>
          <w:p w14:paraId="1BAA3649" w14:textId="0F64F060" w:rsidR="00473D1B" w:rsidRPr="00473D1B" w:rsidRDefault="00473D1B" w:rsidP="00EE1BD2">
            <w:pPr>
              <w:widowControl w:val="0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proofErr w:type="gram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RSI:</w:t>
            </w:r>
            <w:proofErr w:type="gram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Reactive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Strength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Index (jump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height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/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ground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contact time).</w:t>
            </w:r>
          </w:p>
          <w:p w14:paraId="6BF16150" w14:textId="72864A00" w:rsidR="00473D1B" w:rsidRPr="00473D1B" w:rsidRDefault="00473D1B" w:rsidP="00EE1BD2">
            <w:pPr>
              <w:widowControl w:val="0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The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modified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Reactive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Strength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Index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was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calculated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FB0C0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for SLCMJ </w:t>
            </w:r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by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dividing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the jump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height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by the total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movement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time,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measured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from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>movement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initiation to take-off.</w:t>
            </w:r>
          </w:p>
          <w:p w14:paraId="36261A02" w14:textId="350F011B" w:rsidR="00A46520" w:rsidRPr="00FB0C0D" w:rsidRDefault="00A46520" w:rsidP="00EE1BD2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34C131EE" w14:textId="676AA974" w:rsidR="00D906C1" w:rsidRPr="00FB0C0D" w:rsidRDefault="00D906C1" w:rsidP="00D906C1">
      <w:pPr>
        <w:suppressAutoHyphens/>
        <w:spacing w:line="480" w:lineRule="auto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</w:p>
    <w:tbl>
      <w:tblPr>
        <w:tblpPr w:leftFromText="141" w:rightFromText="141" w:vertAnchor="text" w:horzAnchor="margin" w:tblpXSpec="center" w:tblpY="1150"/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421"/>
        <w:gridCol w:w="1224"/>
        <w:gridCol w:w="991"/>
        <w:gridCol w:w="1133"/>
        <w:gridCol w:w="1474"/>
        <w:gridCol w:w="1417"/>
        <w:gridCol w:w="993"/>
        <w:gridCol w:w="987"/>
        <w:gridCol w:w="1224"/>
        <w:gridCol w:w="1134"/>
        <w:gridCol w:w="1134"/>
        <w:gridCol w:w="1134"/>
      </w:tblGrid>
      <w:tr w:rsidR="00130EDB" w:rsidRPr="000F124B" w14:paraId="24EBE184" w14:textId="77777777" w:rsidTr="00EE1BD2">
        <w:trPr>
          <w:trHeight w:val="341"/>
        </w:trPr>
        <w:tc>
          <w:tcPr>
            <w:tcW w:w="1413" w:type="dxa"/>
            <w:vAlign w:val="center"/>
          </w:tcPr>
          <w:p w14:paraId="3AF02B4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768" w:type="dxa"/>
            <w:gridSpan w:val="4"/>
            <w:vAlign w:val="center"/>
          </w:tcPr>
          <w:p w14:paraId="2AB971E7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  <w:t>SLCMJ</w:t>
            </w:r>
          </w:p>
        </w:tc>
        <w:tc>
          <w:tcPr>
            <w:tcW w:w="4871" w:type="dxa"/>
            <w:gridSpan w:val="4"/>
            <w:vAlign w:val="center"/>
          </w:tcPr>
          <w:p w14:paraId="2753715A" w14:textId="19D2223D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SLDJ 1er contact</w:t>
            </w:r>
          </w:p>
        </w:tc>
        <w:tc>
          <w:tcPr>
            <w:tcW w:w="4626" w:type="dxa"/>
            <w:gridSpan w:val="4"/>
            <w:vAlign w:val="center"/>
          </w:tcPr>
          <w:p w14:paraId="473059A5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SLDJ  2</w:t>
            </w:r>
            <w:r w:rsidRPr="000F124B">
              <w:rPr>
                <w:rFonts w:ascii="Arial" w:hAnsi="Arial" w:cs="Arial"/>
                <w:b/>
                <w:bCs/>
                <w:sz w:val="15"/>
                <w:szCs w:val="15"/>
                <w:vertAlign w:val="superscript"/>
                <w:lang w:val="en-US"/>
              </w:rPr>
              <w:t>nd</w:t>
            </w: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 xml:space="preserve"> contact</w:t>
            </w:r>
          </w:p>
        </w:tc>
      </w:tr>
      <w:tr w:rsidR="00130EDB" w:rsidRPr="000F124B" w14:paraId="7FFD0CE3" w14:textId="77777777" w:rsidTr="00EE1BD2">
        <w:trPr>
          <w:trHeight w:val="341"/>
        </w:trPr>
        <w:tc>
          <w:tcPr>
            <w:tcW w:w="1413" w:type="dxa"/>
            <w:vAlign w:val="center"/>
          </w:tcPr>
          <w:p w14:paraId="08373EE0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422" w:type="dxa"/>
            <w:vAlign w:val="center"/>
          </w:tcPr>
          <w:p w14:paraId="5992A3D6" w14:textId="3EE6B33B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TP</w:t>
            </w:r>
          </w:p>
        </w:tc>
        <w:tc>
          <w:tcPr>
            <w:tcW w:w="1220" w:type="dxa"/>
            <w:vAlign w:val="center"/>
          </w:tcPr>
          <w:p w14:paraId="5BE5FC3C" w14:textId="721BB511" w:rsidR="00130EDB" w:rsidRPr="00F11CF3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CON</w:t>
            </w:r>
          </w:p>
        </w:tc>
        <w:tc>
          <w:tcPr>
            <w:tcW w:w="992" w:type="dxa"/>
            <w:vAlign w:val="center"/>
          </w:tcPr>
          <w:p w14:paraId="210A74C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P-value</w:t>
            </w:r>
          </w:p>
        </w:tc>
        <w:tc>
          <w:tcPr>
            <w:tcW w:w="1134" w:type="dxa"/>
            <w:vAlign w:val="center"/>
          </w:tcPr>
          <w:p w14:paraId="292F7846" w14:textId="22FB8222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  <w:t>Hedge’s g</w:t>
            </w:r>
          </w:p>
        </w:tc>
        <w:tc>
          <w:tcPr>
            <w:tcW w:w="1474" w:type="dxa"/>
            <w:vAlign w:val="center"/>
          </w:tcPr>
          <w:p w14:paraId="4FD54437" w14:textId="18A6A808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TP</w:t>
            </w:r>
          </w:p>
        </w:tc>
        <w:tc>
          <w:tcPr>
            <w:tcW w:w="1417" w:type="dxa"/>
            <w:vAlign w:val="center"/>
          </w:tcPr>
          <w:p w14:paraId="7469C07B" w14:textId="343AEA87" w:rsidR="00130EDB" w:rsidRPr="00F11CF3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CON</w:t>
            </w:r>
          </w:p>
        </w:tc>
        <w:tc>
          <w:tcPr>
            <w:tcW w:w="993" w:type="dxa"/>
            <w:vAlign w:val="center"/>
          </w:tcPr>
          <w:p w14:paraId="180A168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P-value</w:t>
            </w:r>
          </w:p>
        </w:tc>
        <w:tc>
          <w:tcPr>
            <w:tcW w:w="987" w:type="dxa"/>
            <w:vAlign w:val="center"/>
          </w:tcPr>
          <w:p w14:paraId="560F562B" w14:textId="3D0F7B75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  <w:t>Hedge’s g</w:t>
            </w:r>
          </w:p>
        </w:tc>
        <w:tc>
          <w:tcPr>
            <w:tcW w:w="1224" w:type="dxa"/>
            <w:vAlign w:val="center"/>
          </w:tcPr>
          <w:p w14:paraId="5C38AC22" w14:textId="76346D83" w:rsidR="00130EDB" w:rsidRPr="00F11CF3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TP</w:t>
            </w:r>
          </w:p>
        </w:tc>
        <w:tc>
          <w:tcPr>
            <w:tcW w:w="1134" w:type="dxa"/>
            <w:vAlign w:val="center"/>
          </w:tcPr>
          <w:p w14:paraId="30AF2091" w14:textId="2340DE7F" w:rsidR="00130EDB" w:rsidRPr="00F11CF3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CON</w:t>
            </w:r>
          </w:p>
        </w:tc>
        <w:tc>
          <w:tcPr>
            <w:tcW w:w="1134" w:type="dxa"/>
            <w:vAlign w:val="center"/>
          </w:tcPr>
          <w:p w14:paraId="49811A3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P-value</w:t>
            </w:r>
          </w:p>
        </w:tc>
        <w:tc>
          <w:tcPr>
            <w:tcW w:w="1134" w:type="dxa"/>
            <w:vAlign w:val="center"/>
          </w:tcPr>
          <w:p w14:paraId="78D78B04" w14:textId="1D161E17" w:rsidR="00130EDB" w:rsidRPr="000F124B" w:rsidRDefault="00130EDB" w:rsidP="00EE1BD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</w:pPr>
            <w:r w:rsidRPr="000F124B"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  <w:t>Hedge’s g</w:t>
            </w:r>
          </w:p>
        </w:tc>
      </w:tr>
      <w:tr w:rsidR="00130EDB" w:rsidRPr="000F124B" w14:paraId="71919410" w14:textId="77777777" w:rsidTr="00065D84">
        <w:trPr>
          <w:trHeight w:val="313"/>
        </w:trPr>
        <w:tc>
          <w:tcPr>
            <w:tcW w:w="1413" w:type="dxa"/>
            <w:vAlign w:val="center"/>
          </w:tcPr>
          <w:p w14:paraId="29E46B0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Hip Angles</w:t>
            </w:r>
          </w:p>
        </w:tc>
        <w:tc>
          <w:tcPr>
            <w:tcW w:w="1417" w:type="dxa"/>
            <w:vAlign w:val="center"/>
          </w:tcPr>
          <w:p w14:paraId="3AEA000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5" w:type="dxa"/>
            <w:vAlign w:val="center"/>
          </w:tcPr>
          <w:p w14:paraId="3E0FA6EB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9835CCF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F8C706E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09C1EFC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018412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D88D7F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35D2651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637C0F85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6C530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BB35F3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8117A68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124B" w:rsidRPr="000F124B" w14:paraId="01DDA35A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78EA110F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Contact (°)</w:t>
            </w:r>
          </w:p>
        </w:tc>
        <w:tc>
          <w:tcPr>
            <w:tcW w:w="1422" w:type="dxa"/>
            <w:vAlign w:val="center"/>
          </w:tcPr>
          <w:p w14:paraId="469D7831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109.5 (31.5)</w:t>
            </w:r>
          </w:p>
        </w:tc>
        <w:tc>
          <w:tcPr>
            <w:tcW w:w="1220" w:type="dxa"/>
            <w:vAlign w:val="center"/>
          </w:tcPr>
          <w:p w14:paraId="2218C080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105.9 (37)</w:t>
            </w:r>
          </w:p>
        </w:tc>
        <w:tc>
          <w:tcPr>
            <w:tcW w:w="992" w:type="dxa"/>
            <w:vAlign w:val="center"/>
          </w:tcPr>
          <w:p w14:paraId="2A9DBA08" w14:textId="593C715F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0.85</w:t>
            </w:r>
          </w:p>
        </w:tc>
        <w:tc>
          <w:tcPr>
            <w:tcW w:w="1134" w:type="dxa"/>
            <w:vAlign w:val="center"/>
          </w:tcPr>
          <w:p w14:paraId="7FF67BFA" w14:textId="001BB64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1474" w:type="dxa"/>
            <w:vAlign w:val="center"/>
          </w:tcPr>
          <w:p w14:paraId="2DFF1311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109.6 (21.9)</w:t>
            </w:r>
          </w:p>
        </w:tc>
        <w:tc>
          <w:tcPr>
            <w:tcW w:w="1417" w:type="dxa"/>
            <w:vAlign w:val="center"/>
          </w:tcPr>
          <w:p w14:paraId="2D8B4693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108.2 (24.8)</w:t>
            </w:r>
          </w:p>
        </w:tc>
        <w:tc>
          <w:tcPr>
            <w:tcW w:w="993" w:type="dxa"/>
            <w:vAlign w:val="center"/>
          </w:tcPr>
          <w:p w14:paraId="531F2F3F" w14:textId="6794DA68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0.78</w:t>
            </w:r>
          </w:p>
        </w:tc>
        <w:tc>
          <w:tcPr>
            <w:tcW w:w="987" w:type="dxa"/>
            <w:vAlign w:val="center"/>
          </w:tcPr>
          <w:p w14:paraId="6E64666A" w14:textId="434D7D40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-0.17</w:t>
            </w:r>
          </w:p>
        </w:tc>
        <w:tc>
          <w:tcPr>
            <w:tcW w:w="1224" w:type="dxa"/>
            <w:vAlign w:val="center"/>
          </w:tcPr>
          <w:p w14:paraId="1CB9EB3E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115.2 (37.6)</w:t>
            </w:r>
          </w:p>
        </w:tc>
        <w:tc>
          <w:tcPr>
            <w:tcW w:w="1134" w:type="dxa"/>
            <w:vAlign w:val="center"/>
          </w:tcPr>
          <w:p w14:paraId="2382713B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121.3 (62.7)</w:t>
            </w:r>
          </w:p>
        </w:tc>
        <w:tc>
          <w:tcPr>
            <w:tcW w:w="1134" w:type="dxa"/>
            <w:vAlign w:val="center"/>
          </w:tcPr>
          <w:p w14:paraId="5E3EB7C1" w14:textId="52F44633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Calibri" w:hAnsi="Calibri" w:cs="Calibri"/>
                <w:color w:val="000000"/>
                <w:sz w:val="15"/>
                <w:szCs w:val="15"/>
              </w:rPr>
              <w:t>0.69</w:t>
            </w:r>
          </w:p>
        </w:tc>
        <w:tc>
          <w:tcPr>
            <w:tcW w:w="1134" w:type="dxa"/>
            <w:vAlign w:val="center"/>
          </w:tcPr>
          <w:p w14:paraId="271C405B" w14:textId="1CE79CE6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-0.15</w:t>
            </w:r>
          </w:p>
        </w:tc>
      </w:tr>
      <w:tr w:rsidR="000F124B" w:rsidRPr="000F124B" w14:paraId="19D61E58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2ED06154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VGRF (°)</w:t>
            </w:r>
          </w:p>
        </w:tc>
        <w:tc>
          <w:tcPr>
            <w:tcW w:w="1422" w:type="dxa"/>
            <w:vAlign w:val="center"/>
          </w:tcPr>
          <w:p w14:paraId="0B329EC0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99.9 (23.2)</w:t>
            </w:r>
          </w:p>
        </w:tc>
        <w:tc>
          <w:tcPr>
            <w:tcW w:w="1220" w:type="dxa"/>
            <w:vAlign w:val="center"/>
          </w:tcPr>
          <w:p w14:paraId="3000DDF4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104 (23.5)</w:t>
            </w:r>
          </w:p>
        </w:tc>
        <w:tc>
          <w:tcPr>
            <w:tcW w:w="992" w:type="dxa"/>
            <w:vAlign w:val="center"/>
          </w:tcPr>
          <w:p w14:paraId="2C4FA7F1" w14:textId="6E833745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1134" w:type="dxa"/>
            <w:vAlign w:val="center"/>
          </w:tcPr>
          <w:p w14:paraId="06EA9B47" w14:textId="3D28DA6C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0.44</w:t>
            </w:r>
          </w:p>
        </w:tc>
        <w:tc>
          <w:tcPr>
            <w:tcW w:w="1474" w:type="dxa"/>
            <w:vAlign w:val="center"/>
          </w:tcPr>
          <w:p w14:paraId="71539449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115.2 (37.6)</w:t>
            </w:r>
          </w:p>
        </w:tc>
        <w:tc>
          <w:tcPr>
            <w:tcW w:w="1417" w:type="dxa"/>
            <w:vAlign w:val="center"/>
          </w:tcPr>
          <w:p w14:paraId="2E6C95C7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121.3 (62.7)</w:t>
            </w:r>
          </w:p>
        </w:tc>
        <w:tc>
          <w:tcPr>
            <w:tcW w:w="993" w:type="dxa"/>
            <w:vAlign w:val="center"/>
          </w:tcPr>
          <w:p w14:paraId="16BAC44B" w14:textId="20E41914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0.69</w:t>
            </w:r>
          </w:p>
        </w:tc>
        <w:tc>
          <w:tcPr>
            <w:tcW w:w="987" w:type="dxa"/>
            <w:vAlign w:val="center"/>
          </w:tcPr>
          <w:p w14:paraId="16093249" w14:textId="160C6251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-0.15</w:t>
            </w:r>
          </w:p>
        </w:tc>
        <w:tc>
          <w:tcPr>
            <w:tcW w:w="1224" w:type="dxa"/>
            <w:vAlign w:val="center"/>
          </w:tcPr>
          <w:p w14:paraId="79DAE778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 (23.7)</w:t>
            </w:r>
          </w:p>
        </w:tc>
        <w:tc>
          <w:tcPr>
            <w:tcW w:w="1134" w:type="dxa"/>
            <w:vAlign w:val="center"/>
          </w:tcPr>
          <w:p w14:paraId="5DEED556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106.4 (28.9)</w:t>
            </w:r>
          </w:p>
        </w:tc>
        <w:tc>
          <w:tcPr>
            <w:tcW w:w="1134" w:type="dxa"/>
            <w:vAlign w:val="center"/>
          </w:tcPr>
          <w:p w14:paraId="2E7B2FEA" w14:textId="1C2D9D0A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Calibri" w:hAnsi="Calibri" w:cs="Calibri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1134" w:type="dxa"/>
            <w:vAlign w:val="center"/>
          </w:tcPr>
          <w:p w14:paraId="46E9FE85" w14:textId="133B75AE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0.27</w:t>
            </w:r>
          </w:p>
        </w:tc>
      </w:tr>
      <w:tr w:rsidR="000F124B" w:rsidRPr="000F124B" w14:paraId="593D6B0E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4656CA45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Angle (°)</w:t>
            </w:r>
          </w:p>
        </w:tc>
        <w:tc>
          <w:tcPr>
            <w:tcW w:w="1422" w:type="dxa"/>
            <w:vAlign w:val="center"/>
          </w:tcPr>
          <w:p w14:paraId="0A9A8AAB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96.3 (33)</w:t>
            </w:r>
          </w:p>
        </w:tc>
        <w:tc>
          <w:tcPr>
            <w:tcW w:w="1220" w:type="dxa"/>
            <w:vAlign w:val="center"/>
          </w:tcPr>
          <w:p w14:paraId="65C66E2D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107.9 (17.5)</w:t>
            </w:r>
          </w:p>
        </w:tc>
        <w:tc>
          <w:tcPr>
            <w:tcW w:w="992" w:type="dxa"/>
            <w:vAlign w:val="center"/>
          </w:tcPr>
          <w:p w14:paraId="087DAD10" w14:textId="05A98D5A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0.18</w:t>
            </w:r>
          </w:p>
        </w:tc>
        <w:tc>
          <w:tcPr>
            <w:tcW w:w="1134" w:type="dxa"/>
            <w:vAlign w:val="center"/>
          </w:tcPr>
          <w:p w14:paraId="5864E3D3" w14:textId="193BEAF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0.62</w:t>
            </w:r>
          </w:p>
        </w:tc>
        <w:tc>
          <w:tcPr>
            <w:tcW w:w="1474" w:type="dxa"/>
            <w:vAlign w:val="center"/>
          </w:tcPr>
          <w:p w14:paraId="31850B84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 (23.7)</w:t>
            </w:r>
          </w:p>
        </w:tc>
        <w:tc>
          <w:tcPr>
            <w:tcW w:w="1417" w:type="dxa"/>
            <w:vAlign w:val="center"/>
          </w:tcPr>
          <w:p w14:paraId="58179614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106.4 (28.9)</w:t>
            </w:r>
          </w:p>
        </w:tc>
        <w:tc>
          <w:tcPr>
            <w:tcW w:w="993" w:type="dxa"/>
            <w:vAlign w:val="center"/>
          </w:tcPr>
          <w:p w14:paraId="1BE54FEA" w14:textId="27798CB3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987" w:type="dxa"/>
            <w:vAlign w:val="center"/>
          </w:tcPr>
          <w:p w14:paraId="473784E5" w14:textId="3628B2CA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1224" w:type="dxa"/>
            <w:vAlign w:val="center"/>
          </w:tcPr>
          <w:p w14:paraId="37F22A92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108.3 (12)</w:t>
            </w:r>
          </w:p>
        </w:tc>
        <w:tc>
          <w:tcPr>
            <w:tcW w:w="1134" w:type="dxa"/>
            <w:vAlign w:val="center"/>
          </w:tcPr>
          <w:p w14:paraId="6057F3A9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111.5 (27.5)</w:t>
            </w:r>
          </w:p>
        </w:tc>
        <w:tc>
          <w:tcPr>
            <w:tcW w:w="1134" w:type="dxa"/>
            <w:vAlign w:val="center"/>
          </w:tcPr>
          <w:p w14:paraId="292B8552" w14:textId="76DEE86F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Calibri" w:hAnsi="Calibri" w:cs="Calibri"/>
                <w:color w:val="000000"/>
                <w:sz w:val="15"/>
                <w:szCs w:val="15"/>
              </w:rPr>
              <w:t>0.64</w:t>
            </w:r>
          </w:p>
        </w:tc>
        <w:tc>
          <w:tcPr>
            <w:tcW w:w="1134" w:type="dxa"/>
            <w:vAlign w:val="center"/>
          </w:tcPr>
          <w:p w14:paraId="05A655FC" w14:textId="04BF3075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0.16</w:t>
            </w:r>
          </w:p>
        </w:tc>
      </w:tr>
      <w:tr w:rsidR="000F124B" w:rsidRPr="000F124B" w14:paraId="46B23134" w14:textId="77777777" w:rsidTr="00EE1BD2">
        <w:trPr>
          <w:trHeight w:val="359"/>
        </w:trPr>
        <w:tc>
          <w:tcPr>
            <w:tcW w:w="1413" w:type="dxa"/>
            <w:vAlign w:val="center"/>
          </w:tcPr>
          <w:p w14:paraId="2440CF01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RoM</w:t>
            </w:r>
            <w:proofErr w:type="spellEnd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 xml:space="preserve"> (°)</w:t>
            </w:r>
          </w:p>
        </w:tc>
        <w:tc>
          <w:tcPr>
            <w:tcW w:w="1422" w:type="dxa"/>
            <w:vAlign w:val="center"/>
          </w:tcPr>
          <w:p w14:paraId="655227D0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85.9 (47.2)</w:t>
            </w:r>
          </w:p>
        </w:tc>
        <w:tc>
          <w:tcPr>
            <w:tcW w:w="1220" w:type="dxa"/>
            <w:vAlign w:val="center"/>
          </w:tcPr>
          <w:p w14:paraId="1BCE3739" w14:textId="77777777" w:rsidR="000F124B" w:rsidRPr="000F124B" w:rsidRDefault="000F124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106.7 (47.8)</w:t>
            </w:r>
          </w:p>
        </w:tc>
        <w:tc>
          <w:tcPr>
            <w:tcW w:w="992" w:type="dxa"/>
            <w:vAlign w:val="center"/>
          </w:tcPr>
          <w:p w14:paraId="51294552" w14:textId="39616AB4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1134" w:type="dxa"/>
            <w:vAlign w:val="center"/>
          </w:tcPr>
          <w:p w14:paraId="37553CCC" w14:textId="2D138878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0.62</w:t>
            </w:r>
          </w:p>
        </w:tc>
        <w:tc>
          <w:tcPr>
            <w:tcW w:w="1474" w:type="dxa"/>
            <w:vAlign w:val="center"/>
          </w:tcPr>
          <w:p w14:paraId="5C0A2810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103.1 (29.1)</w:t>
            </w:r>
          </w:p>
          <w:p w14:paraId="0CAFD25F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02630D8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94.8 (45.4)</w:t>
            </w:r>
          </w:p>
          <w:p w14:paraId="642CC05C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3DC66DC" w14:textId="7D7016BF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0.64</w:t>
            </w:r>
          </w:p>
        </w:tc>
        <w:tc>
          <w:tcPr>
            <w:tcW w:w="987" w:type="dxa"/>
            <w:vAlign w:val="center"/>
          </w:tcPr>
          <w:p w14:paraId="5962CCCE" w14:textId="3C02CC0F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1224" w:type="dxa"/>
            <w:vAlign w:val="center"/>
          </w:tcPr>
          <w:p w14:paraId="3E57CE3B" w14:textId="77777777" w:rsidR="000F124B" w:rsidRPr="000F124B" w:rsidRDefault="000F124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102.6 (18.2)</w:t>
            </w:r>
          </w:p>
        </w:tc>
        <w:tc>
          <w:tcPr>
            <w:tcW w:w="1134" w:type="dxa"/>
            <w:vAlign w:val="center"/>
          </w:tcPr>
          <w:p w14:paraId="498F8DA4" w14:textId="77777777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106.5 (15.4)</w:t>
            </w:r>
          </w:p>
        </w:tc>
        <w:tc>
          <w:tcPr>
            <w:tcW w:w="1134" w:type="dxa"/>
            <w:vAlign w:val="center"/>
          </w:tcPr>
          <w:p w14:paraId="2339AF1C" w14:textId="3A5CDC63" w:rsidR="000F124B" w:rsidRPr="000F124B" w:rsidRDefault="000F124B" w:rsidP="00EE1BD2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F124B">
              <w:rPr>
                <w:rFonts w:ascii="Calibri" w:hAnsi="Calibri" w:cs="Calibri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1134" w:type="dxa"/>
            <w:vAlign w:val="center"/>
          </w:tcPr>
          <w:p w14:paraId="76FF998A" w14:textId="21DB951A" w:rsidR="000F124B" w:rsidRPr="000F124B" w:rsidRDefault="000F124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-0.01</w:t>
            </w:r>
          </w:p>
        </w:tc>
      </w:tr>
      <w:tr w:rsidR="00130EDB" w:rsidRPr="000F124B" w14:paraId="2A97D821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D166B4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Knee Angles</w:t>
            </w:r>
          </w:p>
        </w:tc>
        <w:tc>
          <w:tcPr>
            <w:tcW w:w="1422" w:type="dxa"/>
            <w:vAlign w:val="center"/>
          </w:tcPr>
          <w:p w14:paraId="201EAFBB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5448551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5F59AD0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A410BA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5C68193F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09D661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1628940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4C38309E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22AE0B7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9FACDE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75BA633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A7E4E8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6953E1FD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1E4B353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Contact (°)</w:t>
            </w:r>
          </w:p>
        </w:tc>
        <w:tc>
          <w:tcPr>
            <w:tcW w:w="1422" w:type="dxa"/>
            <w:vAlign w:val="center"/>
          </w:tcPr>
          <w:p w14:paraId="464566E8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128.4 (46.2)</w:t>
            </w:r>
          </w:p>
        </w:tc>
        <w:tc>
          <w:tcPr>
            <w:tcW w:w="1220" w:type="dxa"/>
            <w:vAlign w:val="center"/>
          </w:tcPr>
          <w:p w14:paraId="6F89A9A5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112 (69.9)</w:t>
            </w:r>
          </w:p>
        </w:tc>
        <w:tc>
          <w:tcPr>
            <w:tcW w:w="992" w:type="dxa"/>
            <w:vAlign w:val="center"/>
          </w:tcPr>
          <w:p w14:paraId="0F3E1734" w14:textId="2000CBDF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82</w:t>
            </w:r>
          </w:p>
        </w:tc>
        <w:tc>
          <w:tcPr>
            <w:tcW w:w="1134" w:type="dxa"/>
            <w:vAlign w:val="center"/>
          </w:tcPr>
          <w:p w14:paraId="5C0CEDE5" w14:textId="4BBBD5E6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08</w:t>
            </w:r>
          </w:p>
        </w:tc>
        <w:tc>
          <w:tcPr>
            <w:tcW w:w="1474" w:type="dxa"/>
            <w:vAlign w:val="center"/>
          </w:tcPr>
          <w:p w14:paraId="770F596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132.5 (105.2)</w:t>
            </w:r>
          </w:p>
        </w:tc>
        <w:tc>
          <w:tcPr>
            <w:tcW w:w="1417" w:type="dxa"/>
            <w:vAlign w:val="center"/>
          </w:tcPr>
          <w:p w14:paraId="22E4F3B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110.5 (44)</w:t>
            </w:r>
          </w:p>
        </w:tc>
        <w:tc>
          <w:tcPr>
            <w:tcW w:w="993" w:type="dxa"/>
            <w:vAlign w:val="center"/>
          </w:tcPr>
          <w:p w14:paraId="4466C212" w14:textId="0BAA05BF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987" w:type="dxa"/>
            <w:vAlign w:val="center"/>
          </w:tcPr>
          <w:p w14:paraId="352FF96B" w14:textId="61BADBA6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75</w:t>
            </w:r>
          </w:p>
        </w:tc>
        <w:tc>
          <w:tcPr>
            <w:tcW w:w="1224" w:type="dxa"/>
            <w:vAlign w:val="center"/>
          </w:tcPr>
          <w:p w14:paraId="0C803F4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109 (86.1)</w:t>
            </w:r>
          </w:p>
        </w:tc>
        <w:tc>
          <w:tcPr>
            <w:tcW w:w="1134" w:type="dxa"/>
            <w:vAlign w:val="center"/>
          </w:tcPr>
          <w:p w14:paraId="2F089CF3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111.8 (42.6)</w:t>
            </w:r>
          </w:p>
        </w:tc>
        <w:tc>
          <w:tcPr>
            <w:tcW w:w="1134" w:type="dxa"/>
            <w:vAlign w:val="center"/>
          </w:tcPr>
          <w:p w14:paraId="7879F06A" w14:textId="41FFD9C8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1134" w:type="dxa"/>
            <w:vAlign w:val="center"/>
          </w:tcPr>
          <w:p w14:paraId="7909000D" w14:textId="44362426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59</w:t>
            </w:r>
          </w:p>
        </w:tc>
      </w:tr>
      <w:tr w:rsidR="00130EDB" w:rsidRPr="000F124B" w14:paraId="54118293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52119D1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VGRF (°)</w:t>
            </w:r>
          </w:p>
        </w:tc>
        <w:tc>
          <w:tcPr>
            <w:tcW w:w="1422" w:type="dxa"/>
            <w:vAlign w:val="center"/>
          </w:tcPr>
          <w:p w14:paraId="08C3A68A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97.6 (15.8)</w:t>
            </w:r>
          </w:p>
        </w:tc>
        <w:tc>
          <w:tcPr>
            <w:tcW w:w="1220" w:type="dxa"/>
            <w:vAlign w:val="center"/>
          </w:tcPr>
          <w:p w14:paraId="54D8BE4B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100.8 (29.9)</w:t>
            </w:r>
          </w:p>
        </w:tc>
        <w:tc>
          <w:tcPr>
            <w:tcW w:w="992" w:type="dxa"/>
            <w:vAlign w:val="center"/>
          </w:tcPr>
          <w:p w14:paraId="1A092C00" w14:textId="25E395F2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1134" w:type="dxa"/>
            <w:vAlign w:val="center"/>
          </w:tcPr>
          <w:p w14:paraId="6CE9ACED" w14:textId="10834D8E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56</w:t>
            </w:r>
          </w:p>
        </w:tc>
        <w:tc>
          <w:tcPr>
            <w:tcW w:w="1474" w:type="dxa"/>
            <w:vAlign w:val="center"/>
          </w:tcPr>
          <w:p w14:paraId="5B9BF163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109 (86.1)</w:t>
            </w:r>
          </w:p>
        </w:tc>
        <w:tc>
          <w:tcPr>
            <w:tcW w:w="1417" w:type="dxa"/>
            <w:vAlign w:val="center"/>
          </w:tcPr>
          <w:p w14:paraId="0888556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111.8 (42.6)</w:t>
            </w:r>
          </w:p>
        </w:tc>
        <w:tc>
          <w:tcPr>
            <w:tcW w:w="993" w:type="dxa"/>
            <w:vAlign w:val="center"/>
          </w:tcPr>
          <w:p w14:paraId="71405216" w14:textId="43922764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987" w:type="dxa"/>
            <w:vAlign w:val="center"/>
          </w:tcPr>
          <w:p w14:paraId="4B9A0CC1" w14:textId="0CDC4ECE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59</w:t>
            </w:r>
          </w:p>
        </w:tc>
        <w:tc>
          <w:tcPr>
            <w:tcW w:w="1224" w:type="dxa"/>
            <w:vAlign w:val="center"/>
          </w:tcPr>
          <w:p w14:paraId="6FE81E34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95.2 (21.1)</w:t>
            </w:r>
          </w:p>
        </w:tc>
        <w:tc>
          <w:tcPr>
            <w:tcW w:w="1134" w:type="dxa"/>
            <w:vAlign w:val="center"/>
          </w:tcPr>
          <w:p w14:paraId="36DBA5C8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98.9 (23.8)</w:t>
            </w:r>
          </w:p>
        </w:tc>
        <w:tc>
          <w:tcPr>
            <w:tcW w:w="1134" w:type="dxa"/>
            <w:vAlign w:val="center"/>
          </w:tcPr>
          <w:p w14:paraId="2373AAEC" w14:textId="14067FDF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  <w:p w14:paraId="2770DB3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2F972274" w14:textId="6C1596F3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84</w:t>
            </w:r>
          </w:p>
        </w:tc>
      </w:tr>
      <w:tr w:rsidR="00130EDB" w:rsidRPr="000F124B" w14:paraId="172EBAF9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ECB115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Angle (°)</w:t>
            </w:r>
          </w:p>
        </w:tc>
        <w:tc>
          <w:tcPr>
            <w:tcW w:w="1422" w:type="dxa"/>
            <w:vAlign w:val="center"/>
          </w:tcPr>
          <w:p w14:paraId="0F657C45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91.2 (11.5)</w:t>
            </w:r>
          </w:p>
        </w:tc>
        <w:tc>
          <w:tcPr>
            <w:tcW w:w="1220" w:type="dxa"/>
            <w:vAlign w:val="center"/>
          </w:tcPr>
          <w:p w14:paraId="435D1CFC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103.2 (17.2)</w:t>
            </w:r>
          </w:p>
        </w:tc>
        <w:tc>
          <w:tcPr>
            <w:tcW w:w="992" w:type="dxa"/>
            <w:vAlign w:val="center"/>
          </w:tcPr>
          <w:p w14:paraId="662DD90B" w14:textId="5D643086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vertAlign w:val="superscript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1134" w:type="dxa"/>
            <w:vAlign w:val="center"/>
          </w:tcPr>
          <w:p w14:paraId="07EC719C" w14:textId="5BBC6796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1474" w:type="dxa"/>
            <w:vAlign w:val="center"/>
          </w:tcPr>
          <w:p w14:paraId="14CF35C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95.2 (21.1)</w:t>
            </w:r>
          </w:p>
        </w:tc>
        <w:tc>
          <w:tcPr>
            <w:tcW w:w="1417" w:type="dxa"/>
            <w:vAlign w:val="center"/>
          </w:tcPr>
          <w:p w14:paraId="6C4DFCE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98.9 (23.8)</w:t>
            </w:r>
          </w:p>
        </w:tc>
        <w:tc>
          <w:tcPr>
            <w:tcW w:w="993" w:type="dxa"/>
            <w:vAlign w:val="center"/>
          </w:tcPr>
          <w:p w14:paraId="06EC61A5" w14:textId="78473A25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34</w:t>
            </w:r>
          </w:p>
        </w:tc>
        <w:tc>
          <w:tcPr>
            <w:tcW w:w="987" w:type="dxa"/>
            <w:vAlign w:val="center"/>
          </w:tcPr>
          <w:p w14:paraId="356AB91B" w14:textId="262F5D76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224" w:type="dxa"/>
            <w:vAlign w:val="center"/>
          </w:tcPr>
          <w:p w14:paraId="5A4C033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 (27.7)</w:t>
            </w:r>
          </w:p>
        </w:tc>
        <w:tc>
          <w:tcPr>
            <w:tcW w:w="1134" w:type="dxa"/>
            <w:vAlign w:val="center"/>
          </w:tcPr>
          <w:p w14:paraId="31236C7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106.1 (12.5)</w:t>
            </w:r>
          </w:p>
        </w:tc>
        <w:tc>
          <w:tcPr>
            <w:tcW w:w="1134" w:type="dxa"/>
            <w:vAlign w:val="center"/>
          </w:tcPr>
          <w:p w14:paraId="37048F6F" w14:textId="75C31D59" w:rsidR="00130EDB" w:rsidRPr="000F124B" w:rsidRDefault="00130EDB" w:rsidP="00EE1BD2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04</w:t>
            </w:r>
          </w:p>
          <w:p w14:paraId="44FF6160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44787BB" w14:textId="06DEBB1D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89</w:t>
            </w:r>
          </w:p>
        </w:tc>
      </w:tr>
      <w:tr w:rsidR="00130EDB" w:rsidRPr="000F124B" w14:paraId="38630E57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76C7921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RoM</w:t>
            </w:r>
            <w:proofErr w:type="spellEnd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 xml:space="preserve"> (°)</w:t>
            </w:r>
          </w:p>
        </w:tc>
        <w:tc>
          <w:tcPr>
            <w:tcW w:w="1422" w:type="dxa"/>
            <w:vAlign w:val="center"/>
          </w:tcPr>
          <w:p w14:paraId="0284A02E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83.5 (20.8)</w:t>
            </w:r>
          </w:p>
          <w:p w14:paraId="3501C6CC" w14:textId="77777777" w:rsidR="00130EDB" w:rsidRPr="000F124B" w:rsidRDefault="00130EDB" w:rsidP="00EE1BD2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220" w:type="dxa"/>
            <w:vAlign w:val="center"/>
          </w:tcPr>
          <w:p w14:paraId="203461E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108.7 (20.8)</w:t>
            </w:r>
          </w:p>
          <w:p w14:paraId="149C5A3F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0CC0747" w14:textId="42EC37C6" w:rsidR="00130EDB" w:rsidRPr="000F124B" w:rsidRDefault="00130EDB" w:rsidP="00EE1BD2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01</w:t>
            </w:r>
          </w:p>
          <w:p w14:paraId="2E3FDE73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27E1922" w14:textId="308D24E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93</w:t>
            </w:r>
          </w:p>
          <w:p w14:paraId="3A96D0C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46D4D25E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 (27.7)</w:t>
            </w:r>
          </w:p>
        </w:tc>
        <w:tc>
          <w:tcPr>
            <w:tcW w:w="1417" w:type="dxa"/>
            <w:vAlign w:val="center"/>
          </w:tcPr>
          <w:p w14:paraId="6D9729B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106.1 (12.5)</w:t>
            </w:r>
          </w:p>
        </w:tc>
        <w:tc>
          <w:tcPr>
            <w:tcW w:w="993" w:type="dxa"/>
            <w:vAlign w:val="center"/>
          </w:tcPr>
          <w:p w14:paraId="5B28ACA5" w14:textId="0BA33439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987" w:type="dxa"/>
            <w:vAlign w:val="center"/>
          </w:tcPr>
          <w:p w14:paraId="42741B52" w14:textId="4E3AD89F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84</w:t>
            </w:r>
          </w:p>
        </w:tc>
        <w:tc>
          <w:tcPr>
            <w:tcW w:w="1224" w:type="dxa"/>
            <w:vAlign w:val="center"/>
          </w:tcPr>
          <w:p w14:paraId="7B48E969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95.8 (8.2)</w:t>
            </w:r>
          </w:p>
        </w:tc>
        <w:tc>
          <w:tcPr>
            <w:tcW w:w="1134" w:type="dxa"/>
            <w:vAlign w:val="center"/>
          </w:tcPr>
          <w:p w14:paraId="372F4C11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101.4 (13.2)</w:t>
            </w:r>
          </w:p>
        </w:tc>
        <w:tc>
          <w:tcPr>
            <w:tcW w:w="1134" w:type="dxa"/>
            <w:vAlign w:val="center"/>
          </w:tcPr>
          <w:p w14:paraId="2C8609CF" w14:textId="4F71B038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</w:p>
          <w:p w14:paraId="2D3317AD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C201AA5" w14:textId="4F75709A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69</w:t>
            </w:r>
          </w:p>
          <w:p w14:paraId="16AAFAC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30BC6F6D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4B29F0F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</w:pPr>
            <w:r w:rsidRPr="000F124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Ankle Angles</w:t>
            </w:r>
          </w:p>
        </w:tc>
        <w:tc>
          <w:tcPr>
            <w:tcW w:w="1422" w:type="dxa"/>
            <w:vAlign w:val="center"/>
          </w:tcPr>
          <w:p w14:paraId="230E8AB4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0" w:type="dxa"/>
            <w:vAlign w:val="center"/>
          </w:tcPr>
          <w:p w14:paraId="7FEBD3B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526C3EB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B36C22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4EC2F2F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7F09CD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4BCCDA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6A2A3D55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717FD28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BC470E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4FEBEF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F13CF6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5A9F4FB7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480B7C1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Contact (°)</w:t>
            </w:r>
          </w:p>
        </w:tc>
        <w:tc>
          <w:tcPr>
            <w:tcW w:w="1422" w:type="dxa"/>
            <w:vAlign w:val="center"/>
          </w:tcPr>
          <w:p w14:paraId="7BA37F59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90.3 (35.2)</w:t>
            </w:r>
          </w:p>
        </w:tc>
        <w:tc>
          <w:tcPr>
            <w:tcW w:w="1220" w:type="dxa"/>
            <w:vAlign w:val="center"/>
          </w:tcPr>
          <w:p w14:paraId="4A597E1B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 (45)</w:t>
            </w:r>
          </w:p>
        </w:tc>
        <w:tc>
          <w:tcPr>
            <w:tcW w:w="992" w:type="dxa"/>
            <w:vAlign w:val="center"/>
          </w:tcPr>
          <w:p w14:paraId="6647A68D" w14:textId="009FEEBB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134" w:type="dxa"/>
            <w:vAlign w:val="center"/>
          </w:tcPr>
          <w:p w14:paraId="65CD59C5" w14:textId="32AE8339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474" w:type="dxa"/>
            <w:vAlign w:val="center"/>
          </w:tcPr>
          <w:p w14:paraId="11F9BFA6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96.2 (13.2)</w:t>
            </w:r>
          </w:p>
          <w:p w14:paraId="3539F80E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BEE0622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106.4 (41.6)</w:t>
            </w:r>
          </w:p>
          <w:p w14:paraId="456E000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804A0F5" w14:textId="2D07DB65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68</w:t>
            </w:r>
          </w:p>
          <w:p w14:paraId="549F8D40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07FABD93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9476467" w14:textId="70B357E4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53</w:t>
            </w:r>
          </w:p>
          <w:p w14:paraId="02E39F82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716AFAC4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023286B" w14:textId="2D784D5C" w:rsidR="00130EDB" w:rsidRPr="000F124B" w:rsidRDefault="00130EDB" w:rsidP="00EE1BD2">
            <w:pPr>
              <w:tabs>
                <w:tab w:val="left" w:pos="668"/>
              </w:tabs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4FD25AF9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101.6 (36)</w:t>
            </w:r>
          </w:p>
          <w:p w14:paraId="53F8F4F2" w14:textId="77777777" w:rsidR="00130EDB" w:rsidRPr="000F124B" w:rsidRDefault="00130EDB" w:rsidP="00EE1BD2">
            <w:pPr>
              <w:tabs>
                <w:tab w:val="left" w:pos="668"/>
              </w:tabs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0D9D6BC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92.3 (24.4)</w:t>
            </w:r>
          </w:p>
          <w:p w14:paraId="100FB69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45DBFBC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23578525" w14:textId="7B3C9C08" w:rsidR="00130EDB" w:rsidRPr="000F124B" w:rsidRDefault="00130EDB" w:rsidP="00EE1BD2">
            <w:pPr>
              <w:tabs>
                <w:tab w:val="left" w:pos="609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6F9BB395" w14:textId="76A92994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67</w:t>
            </w:r>
          </w:p>
          <w:p w14:paraId="43453E7C" w14:textId="77777777" w:rsidR="00130EDB" w:rsidRPr="000F124B" w:rsidRDefault="00130EDB" w:rsidP="00EE1BD2">
            <w:pPr>
              <w:tabs>
                <w:tab w:val="left" w:pos="609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527AEF5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513CC3B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232CCE33" w14:textId="72F79D70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</w:p>
          <w:p w14:paraId="08EF2D08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4B175FDB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2CC20815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VGRF (°)</w:t>
            </w:r>
          </w:p>
        </w:tc>
        <w:tc>
          <w:tcPr>
            <w:tcW w:w="1422" w:type="dxa"/>
            <w:vAlign w:val="center"/>
          </w:tcPr>
          <w:p w14:paraId="2ABCD6FC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95.1 (19)</w:t>
            </w:r>
          </w:p>
        </w:tc>
        <w:tc>
          <w:tcPr>
            <w:tcW w:w="1220" w:type="dxa"/>
            <w:vAlign w:val="center"/>
          </w:tcPr>
          <w:p w14:paraId="299054B8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98.7 (21.3)</w:t>
            </w:r>
          </w:p>
        </w:tc>
        <w:tc>
          <w:tcPr>
            <w:tcW w:w="992" w:type="dxa"/>
            <w:vAlign w:val="center"/>
          </w:tcPr>
          <w:p w14:paraId="210EE226" w14:textId="597D9801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1134" w:type="dxa"/>
            <w:vAlign w:val="center"/>
          </w:tcPr>
          <w:p w14:paraId="53069456" w14:textId="7B58D41A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474" w:type="dxa"/>
            <w:vAlign w:val="center"/>
          </w:tcPr>
          <w:p w14:paraId="3E757A7D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BE8DFA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95.1 (26)</w:t>
            </w:r>
          </w:p>
          <w:p w14:paraId="6FDA00F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964972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99.9 (21.3)</w:t>
            </w:r>
          </w:p>
          <w:p w14:paraId="43081B5F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90EE1AE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AF4A5B4" w14:textId="7556ACA3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93</w:t>
            </w:r>
          </w:p>
          <w:p w14:paraId="5685CDE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6638AC6C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273B8A18" w14:textId="46EAE61B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04</w:t>
            </w:r>
          </w:p>
          <w:p w14:paraId="322D92E9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1969C67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09EFAA8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4A6EF5E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75.7 (34.8)</w:t>
            </w:r>
          </w:p>
          <w:p w14:paraId="1DDD9E5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A0FC173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297D36D0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98.2 (17.6)</w:t>
            </w:r>
          </w:p>
          <w:p w14:paraId="43ACA1D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50C91ACE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4E16340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44D7505B" w14:textId="008C31B4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  <w:p w14:paraId="13327C0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2CD625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6C41EA0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37BD2E79" w14:textId="179C42A6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</w:p>
          <w:p w14:paraId="6FAC968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0684F4E6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5AC531D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Max Angle (°)</w:t>
            </w:r>
          </w:p>
        </w:tc>
        <w:tc>
          <w:tcPr>
            <w:tcW w:w="1422" w:type="dxa"/>
            <w:vAlign w:val="center"/>
          </w:tcPr>
          <w:p w14:paraId="5A160AC7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89.8 (9.1)</w:t>
            </w:r>
          </w:p>
        </w:tc>
        <w:tc>
          <w:tcPr>
            <w:tcW w:w="1220" w:type="dxa"/>
            <w:vAlign w:val="center"/>
          </w:tcPr>
          <w:p w14:paraId="1AA84FEF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101.4 (19.3)</w:t>
            </w:r>
          </w:p>
        </w:tc>
        <w:tc>
          <w:tcPr>
            <w:tcW w:w="992" w:type="dxa"/>
            <w:vAlign w:val="center"/>
          </w:tcPr>
          <w:p w14:paraId="460F3CEB" w14:textId="4515DCD5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134" w:type="dxa"/>
            <w:vAlign w:val="center"/>
          </w:tcPr>
          <w:p w14:paraId="51A0ECF2" w14:textId="0813FEE3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63</w:t>
            </w:r>
          </w:p>
        </w:tc>
        <w:tc>
          <w:tcPr>
            <w:tcW w:w="1474" w:type="dxa"/>
            <w:vAlign w:val="center"/>
          </w:tcPr>
          <w:p w14:paraId="25AED722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F7FF750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91.1 (16.7)</w:t>
            </w:r>
          </w:p>
          <w:p w14:paraId="2B3F883D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F5A4D4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06534A5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99.4 (20.8)</w:t>
            </w:r>
          </w:p>
          <w:p w14:paraId="445822F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441D6B1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6CD5F4ED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672223E1" w14:textId="405F351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23C74B4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2F9FA2C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1A34B125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727C8DCA" w14:textId="27B70B24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09</w:t>
            </w:r>
          </w:p>
          <w:p w14:paraId="2F5864D0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6D203EB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09134422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86.6 (29.8)</w:t>
            </w:r>
          </w:p>
          <w:p w14:paraId="432988A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B6CEA6E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0C6A3D6E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100 (27.9)</w:t>
            </w:r>
          </w:p>
          <w:p w14:paraId="62C352A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7A473C50" w14:textId="72C35E5A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19E1D33C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771562E" w14:textId="31BF0FCD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65</w:t>
            </w:r>
          </w:p>
          <w:p w14:paraId="2203CAB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0EDB" w:rsidRPr="000F124B" w14:paraId="343B3969" w14:textId="77777777" w:rsidTr="00EE1BD2">
        <w:trPr>
          <w:trHeight w:val="313"/>
        </w:trPr>
        <w:tc>
          <w:tcPr>
            <w:tcW w:w="1413" w:type="dxa"/>
            <w:vAlign w:val="center"/>
          </w:tcPr>
          <w:p w14:paraId="35B3DF4A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>RoM</w:t>
            </w:r>
            <w:proofErr w:type="spellEnd"/>
            <w:r w:rsidRPr="000F124B">
              <w:rPr>
                <w:rFonts w:ascii="Arial" w:hAnsi="Arial" w:cs="Arial"/>
                <w:sz w:val="15"/>
                <w:szCs w:val="15"/>
                <w:lang w:val="en-US" w:eastAsia="en-US"/>
              </w:rPr>
              <w:t xml:space="preserve"> (°)</w:t>
            </w:r>
          </w:p>
        </w:tc>
        <w:tc>
          <w:tcPr>
            <w:tcW w:w="1422" w:type="dxa"/>
            <w:vAlign w:val="center"/>
          </w:tcPr>
          <w:p w14:paraId="5089FB8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89.1 (21.2)</w:t>
            </w:r>
          </w:p>
          <w:p w14:paraId="5882C46E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</w:p>
        </w:tc>
        <w:tc>
          <w:tcPr>
            <w:tcW w:w="1220" w:type="dxa"/>
            <w:vAlign w:val="center"/>
          </w:tcPr>
          <w:p w14:paraId="2BB682C2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95.1 (22.6)</w:t>
            </w:r>
          </w:p>
          <w:p w14:paraId="13C31B4E" w14:textId="77777777" w:rsidR="00130EDB" w:rsidRPr="000F124B" w:rsidRDefault="00130EDB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FB361C" w14:textId="0E44F739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</w:p>
          <w:p w14:paraId="4657A18B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ADD3561" w14:textId="77777777" w:rsidR="00130EDB" w:rsidRPr="000F124B" w:rsidRDefault="00130EDB" w:rsidP="00EE1BD2">
            <w:pPr>
              <w:tabs>
                <w:tab w:val="left" w:pos="534"/>
              </w:tabs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03558297" w14:textId="08046749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59</w:t>
            </w:r>
          </w:p>
          <w:p w14:paraId="027F7EC0" w14:textId="77777777" w:rsidR="00130EDB" w:rsidRPr="000F124B" w:rsidRDefault="00130EDB" w:rsidP="00EE1BD2">
            <w:pPr>
              <w:tabs>
                <w:tab w:val="left" w:pos="534"/>
              </w:tabs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702E3F73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945055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99.7 (20.4)</w:t>
            </w:r>
          </w:p>
          <w:p w14:paraId="27EB581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A9F30A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99.1 (16.7)</w:t>
            </w:r>
          </w:p>
          <w:p w14:paraId="1819C59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FBE0CAB" w14:textId="7CD74515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  <w:p w14:paraId="28F8DBA8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6E0F8635" w14:textId="29F2B38A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</w:p>
          <w:p w14:paraId="649C98B6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4" w:type="dxa"/>
            <w:vAlign w:val="center"/>
          </w:tcPr>
          <w:p w14:paraId="669B68E3" w14:textId="77777777" w:rsidR="00130EDB" w:rsidRPr="000F124B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7313C672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96.2 (21.9)</w:t>
            </w:r>
          </w:p>
          <w:p w14:paraId="58B0F88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83B294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30ABB1FB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95.5 (14.2)</w:t>
            </w:r>
          </w:p>
          <w:p w14:paraId="45D7C991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025CA249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36CA7F7F" w14:textId="508EDE98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52</w:t>
            </w:r>
          </w:p>
          <w:p w14:paraId="1189EEBA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739819E7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2D26A5EF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3EB894C5" w14:textId="3E588F20" w:rsidR="00130EDB" w:rsidRPr="000F124B" w:rsidRDefault="00130EDB" w:rsidP="00EE1BD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0F124B" w:rsidRPr="000F124B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0F124B">
              <w:rPr>
                <w:rFonts w:ascii="Arial" w:hAnsi="Arial" w:cs="Arial"/>
                <w:color w:val="000000"/>
                <w:sz w:val="15"/>
                <w:szCs w:val="15"/>
              </w:rPr>
              <w:t>26</w:t>
            </w:r>
          </w:p>
          <w:p w14:paraId="4A302654" w14:textId="77777777" w:rsidR="00130EDB" w:rsidRPr="000F124B" w:rsidRDefault="00130EDB" w:rsidP="00EE1BD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75CA27ED" w14:textId="4352975A" w:rsidR="00130EDB" w:rsidRPr="00FB0C0D" w:rsidRDefault="00130EDB" w:rsidP="00130EDB">
      <w:pPr>
        <w:suppressAutoHyphens/>
        <w:spacing w:line="480" w:lineRule="auto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  <w:r w:rsidRPr="006A683C">
        <w:rPr>
          <w:rFonts w:ascii="Arial" w:hAnsi="Arial" w:cs="Arial"/>
          <w:sz w:val="22"/>
          <w:szCs w:val="22"/>
          <w:lang w:val="en-US"/>
        </w:rPr>
        <w:t xml:space="preserve">Appendix C: LSI </w:t>
      </w:r>
      <w:r w:rsidRPr="006A683C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Median (IQ) values of kinematics for CON and PT groups during the different jump landings.</w:t>
      </w:r>
    </w:p>
    <w:p w14:paraId="209890FF" w14:textId="77777777" w:rsidR="00D906C1" w:rsidRDefault="00D906C1">
      <w:pPr>
        <w:rPr>
          <w:rFonts w:ascii="Arial" w:hAnsi="Arial" w:cs="Arial"/>
        </w:rPr>
      </w:pPr>
    </w:p>
    <w:p w14:paraId="4F580D02" w14:textId="77777777" w:rsidR="00FB0C0D" w:rsidRDefault="00FB0C0D">
      <w:pPr>
        <w:rPr>
          <w:rFonts w:ascii="Arial" w:hAnsi="Arial" w:cs="Arial"/>
        </w:rPr>
      </w:pPr>
    </w:p>
    <w:p w14:paraId="017380AF" w14:textId="77777777" w:rsidR="00065D84" w:rsidRDefault="00065D84">
      <w:pPr>
        <w:rPr>
          <w:rFonts w:ascii="Arial" w:hAnsi="Arial" w:cs="Arial"/>
          <w:sz w:val="22"/>
          <w:szCs w:val="22"/>
          <w:highlight w:val="yellow"/>
          <w:lang w:val="en-US"/>
        </w:rPr>
      </w:pPr>
    </w:p>
    <w:p w14:paraId="296513D4" w14:textId="77777777" w:rsidR="00065D84" w:rsidRDefault="00065D84">
      <w:pPr>
        <w:rPr>
          <w:rFonts w:ascii="Arial" w:hAnsi="Arial" w:cs="Arial"/>
          <w:sz w:val="22"/>
          <w:szCs w:val="22"/>
          <w:highlight w:val="yellow"/>
          <w:lang w:val="en-US"/>
        </w:rPr>
      </w:pPr>
    </w:p>
    <w:p w14:paraId="45E8CB34" w14:textId="471C7298" w:rsidR="00130EDB" w:rsidRPr="00FB0C0D" w:rsidRDefault="00130EDB">
      <w:pPr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  <w:r w:rsidRPr="006A683C">
        <w:rPr>
          <w:rFonts w:ascii="Arial" w:hAnsi="Arial" w:cs="Arial"/>
          <w:sz w:val="22"/>
          <w:szCs w:val="22"/>
          <w:lang w:val="en-US"/>
        </w:rPr>
        <w:lastRenderedPageBreak/>
        <w:t xml:space="preserve">Appendix D: LSI </w:t>
      </w:r>
      <w:r w:rsidRPr="006A683C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  <w:t>Median (IQ) values of kinetics for CON and PT groups during the different jump landings.</w:t>
      </w:r>
    </w:p>
    <w:p w14:paraId="4646EEC8" w14:textId="77777777" w:rsidR="00130EDB" w:rsidRPr="00FB0C0D" w:rsidRDefault="00130EDB">
      <w:pPr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</w:p>
    <w:p w14:paraId="704158D3" w14:textId="77777777" w:rsidR="00130EDB" w:rsidRPr="00FB0C0D" w:rsidRDefault="00130EDB">
      <w:pPr>
        <w:rPr>
          <w:rFonts w:ascii="Arial" w:eastAsia="Calibri" w:hAnsi="Arial" w:cs="Arial"/>
          <w:i/>
          <w:iCs/>
          <w:color w:val="000000" w:themeColor="text1"/>
          <w:sz w:val="22"/>
          <w:szCs w:val="22"/>
          <w:lang w:val="en-US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1"/>
        <w:gridCol w:w="1224"/>
        <w:gridCol w:w="992"/>
        <w:gridCol w:w="1133"/>
        <w:gridCol w:w="1473"/>
        <w:gridCol w:w="1416"/>
        <w:gridCol w:w="993"/>
        <w:gridCol w:w="987"/>
      </w:tblGrid>
      <w:tr w:rsidR="00130EDB" w:rsidRPr="00FB0C0D" w14:paraId="010EEBE2" w14:textId="77777777" w:rsidTr="00EE1BD2">
        <w:trPr>
          <w:trHeight w:val="341"/>
          <w:jc w:val="center"/>
        </w:trPr>
        <w:tc>
          <w:tcPr>
            <w:tcW w:w="1413" w:type="dxa"/>
            <w:vAlign w:val="center"/>
          </w:tcPr>
          <w:p w14:paraId="4EFAB792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768" w:type="dxa"/>
            <w:gridSpan w:val="4"/>
            <w:vAlign w:val="center"/>
          </w:tcPr>
          <w:p w14:paraId="03613B21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  <w:t>SLCMJ</w:t>
            </w:r>
          </w:p>
        </w:tc>
        <w:tc>
          <w:tcPr>
            <w:tcW w:w="4871" w:type="dxa"/>
            <w:gridSpan w:val="4"/>
            <w:vAlign w:val="center"/>
          </w:tcPr>
          <w:p w14:paraId="4426015B" w14:textId="0FCFA03F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  <w:t>SLDJ</w:t>
            </w:r>
          </w:p>
        </w:tc>
      </w:tr>
      <w:tr w:rsidR="00130EDB" w:rsidRPr="00FB0C0D" w14:paraId="3E378379" w14:textId="77777777" w:rsidTr="00EE1BD2">
        <w:trPr>
          <w:trHeight w:val="341"/>
          <w:jc w:val="center"/>
        </w:trPr>
        <w:tc>
          <w:tcPr>
            <w:tcW w:w="1413" w:type="dxa"/>
            <w:vAlign w:val="center"/>
          </w:tcPr>
          <w:p w14:paraId="347BFF30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422" w:type="dxa"/>
            <w:vAlign w:val="center"/>
          </w:tcPr>
          <w:p w14:paraId="6DD06941" w14:textId="47727801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TP</w:t>
            </w:r>
          </w:p>
        </w:tc>
        <w:tc>
          <w:tcPr>
            <w:tcW w:w="1220" w:type="dxa"/>
            <w:vAlign w:val="center"/>
          </w:tcPr>
          <w:p w14:paraId="3F8BCEA9" w14:textId="18DA7AF2" w:rsidR="00130EDB" w:rsidRPr="00EE1BD2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CON</w:t>
            </w:r>
          </w:p>
        </w:tc>
        <w:tc>
          <w:tcPr>
            <w:tcW w:w="992" w:type="dxa"/>
            <w:vAlign w:val="center"/>
          </w:tcPr>
          <w:p w14:paraId="7183FC0A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P-value</w:t>
            </w:r>
          </w:p>
        </w:tc>
        <w:tc>
          <w:tcPr>
            <w:tcW w:w="1134" w:type="dxa"/>
            <w:vAlign w:val="center"/>
          </w:tcPr>
          <w:p w14:paraId="6F68F2E2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  <w:t>Hedge’s g</w:t>
            </w:r>
          </w:p>
        </w:tc>
        <w:tc>
          <w:tcPr>
            <w:tcW w:w="1474" w:type="dxa"/>
            <w:vAlign w:val="center"/>
          </w:tcPr>
          <w:p w14:paraId="6E1E1861" w14:textId="58B2ADCC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TP</w:t>
            </w:r>
          </w:p>
        </w:tc>
        <w:tc>
          <w:tcPr>
            <w:tcW w:w="1417" w:type="dxa"/>
            <w:vAlign w:val="center"/>
          </w:tcPr>
          <w:p w14:paraId="1DA8566D" w14:textId="3A0E347E" w:rsidR="00130EDB" w:rsidRPr="00EE1BD2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CON</w:t>
            </w:r>
          </w:p>
        </w:tc>
        <w:tc>
          <w:tcPr>
            <w:tcW w:w="993" w:type="dxa"/>
            <w:vAlign w:val="center"/>
          </w:tcPr>
          <w:p w14:paraId="5E085A7A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  <w:t>P-value</w:t>
            </w:r>
          </w:p>
        </w:tc>
        <w:tc>
          <w:tcPr>
            <w:tcW w:w="987" w:type="dxa"/>
            <w:vAlign w:val="center"/>
          </w:tcPr>
          <w:p w14:paraId="0183F415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  <w:t>Hedge’s g</w:t>
            </w:r>
          </w:p>
        </w:tc>
      </w:tr>
      <w:tr w:rsidR="00130EDB" w:rsidRPr="00FB0C0D" w14:paraId="00CFCD6E" w14:textId="77777777" w:rsidTr="00065D84">
        <w:trPr>
          <w:trHeight w:val="313"/>
          <w:jc w:val="center"/>
        </w:trPr>
        <w:tc>
          <w:tcPr>
            <w:tcW w:w="1413" w:type="dxa"/>
            <w:vAlign w:val="center"/>
          </w:tcPr>
          <w:p w14:paraId="72BB9B7C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 w:eastAsia="en-US"/>
              </w:rPr>
            </w:pPr>
            <w:r w:rsidRPr="00FB0C0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Variable</w:t>
            </w:r>
          </w:p>
        </w:tc>
        <w:tc>
          <w:tcPr>
            <w:tcW w:w="1417" w:type="dxa"/>
            <w:vAlign w:val="center"/>
          </w:tcPr>
          <w:p w14:paraId="2248EA3F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225" w:type="dxa"/>
            <w:vAlign w:val="center"/>
          </w:tcPr>
          <w:p w14:paraId="624F32A6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356FA40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ACB2AF7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74" w:type="dxa"/>
            <w:vAlign w:val="center"/>
          </w:tcPr>
          <w:p w14:paraId="2F3C04AC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C8C0424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287A1C3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vAlign w:val="center"/>
          </w:tcPr>
          <w:p w14:paraId="785570A8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</w:tr>
      <w:tr w:rsidR="00FB0C0D" w:rsidRPr="00FB0C0D" w14:paraId="4D90F962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3F0893C2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Force [N]</w:t>
            </w:r>
          </w:p>
        </w:tc>
        <w:tc>
          <w:tcPr>
            <w:tcW w:w="1422" w:type="dxa"/>
            <w:vAlign w:val="center"/>
          </w:tcPr>
          <w:p w14:paraId="4719460E" w14:textId="5097B7C1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99.5 (5.1)</w:t>
            </w:r>
          </w:p>
        </w:tc>
        <w:tc>
          <w:tcPr>
            <w:tcW w:w="1220" w:type="dxa"/>
            <w:vAlign w:val="center"/>
          </w:tcPr>
          <w:p w14:paraId="2FA15E74" w14:textId="6417D49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100.2 (7.3)</w:t>
            </w:r>
          </w:p>
        </w:tc>
        <w:tc>
          <w:tcPr>
            <w:tcW w:w="992" w:type="dxa"/>
            <w:vAlign w:val="center"/>
          </w:tcPr>
          <w:p w14:paraId="5CB15A09" w14:textId="1CB3FBB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134" w:type="dxa"/>
            <w:vAlign w:val="center"/>
          </w:tcPr>
          <w:p w14:paraId="1AD7F991" w14:textId="162FC18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01</w:t>
            </w:r>
          </w:p>
        </w:tc>
        <w:tc>
          <w:tcPr>
            <w:tcW w:w="1474" w:type="dxa"/>
            <w:vAlign w:val="center"/>
          </w:tcPr>
          <w:p w14:paraId="6A8DF189" w14:textId="3271694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99.3 (6.5)</w:t>
            </w:r>
          </w:p>
        </w:tc>
        <w:tc>
          <w:tcPr>
            <w:tcW w:w="1417" w:type="dxa"/>
            <w:vAlign w:val="center"/>
          </w:tcPr>
          <w:p w14:paraId="62780802" w14:textId="2055A243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99.8 (4.9)</w:t>
            </w:r>
          </w:p>
        </w:tc>
        <w:tc>
          <w:tcPr>
            <w:tcW w:w="993" w:type="dxa"/>
            <w:vAlign w:val="center"/>
          </w:tcPr>
          <w:p w14:paraId="31D81C81" w14:textId="0B32B7AC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987" w:type="dxa"/>
            <w:vAlign w:val="center"/>
          </w:tcPr>
          <w:p w14:paraId="4ACA4A4B" w14:textId="73534FE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37</w:t>
            </w:r>
          </w:p>
        </w:tc>
      </w:tr>
      <w:tr w:rsidR="00FB0C0D" w:rsidRPr="00FB0C0D" w14:paraId="4DCCFDCA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4DBC1225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Power / BM [W/kg]</w:t>
            </w:r>
          </w:p>
        </w:tc>
        <w:tc>
          <w:tcPr>
            <w:tcW w:w="1422" w:type="dxa"/>
            <w:vAlign w:val="center"/>
          </w:tcPr>
          <w:p w14:paraId="431104B6" w14:textId="7EFDE080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93.9 (10.9)</w:t>
            </w:r>
          </w:p>
        </w:tc>
        <w:tc>
          <w:tcPr>
            <w:tcW w:w="1220" w:type="dxa"/>
            <w:vAlign w:val="center"/>
          </w:tcPr>
          <w:p w14:paraId="7EEE89D6" w14:textId="2CDAD5EB" w:rsidR="00FB0C0D" w:rsidRPr="00FB0C0D" w:rsidRDefault="00FB0C0D" w:rsidP="00EE1BD2">
            <w:pPr>
              <w:jc w:val="center"/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 (12.6)</w:t>
            </w:r>
          </w:p>
        </w:tc>
        <w:tc>
          <w:tcPr>
            <w:tcW w:w="992" w:type="dxa"/>
            <w:vAlign w:val="center"/>
          </w:tcPr>
          <w:p w14:paraId="202AE123" w14:textId="174EBE5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134" w:type="dxa"/>
            <w:vAlign w:val="center"/>
          </w:tcPr>
          <w:p w14:paraId="280BC213" w14:textId="19AB358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474" w:type="dxa"/>
            <w:vAlign w:val="center"/>
          </w:tcPr>
          <w:p w14:paraId="66211BE1" w14:textId="1A00073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98.8 (7.9)</w:t>
            </w:r>
          </w:p>
        </w:tc>
        <w:tc>
          <w:tcPr>
            <w:tcW w:w="1417" w:type="dxa"/>
            <w:vAlign w:val="center"/>
          </w:tcPr>
          <w:p w14:paraId="1F3783CC" w14:textId="4CCE990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100.8 (8.2)</w:t>
            </w:r>
          </w:p>
        </w:tc>
        <w:tc>
          <w:tcPr>
            <w:tcW w:w="993" w:type="dxa"/>
            <w:vAlign w:val="center"/>
          </w:tcPr>
          <w:p w14:paraId="2FC7E2A8" w14:textId="195B282E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87" w:type="dxa"/>
            <w:vAlign w:val="center"/>
          </w:tcPr>
          <w:p w14:paraId="224F0DB1" w14:textId="3627B95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61</w:t>
            </w:r>
          </w:p>
        </w:tc>
      </w:tr>
      <w:tr w:rsidR="00FB0C0D" w:rsidRPr="00FB0C0D" w14:paraId="39C9DF5C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4C311AF4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Power [W]</w:t>
            </w:r>
          </w:p>
        </w:tc>
        <w:tc>
          <w:tcPr>
            <w:tcW w:w="1422" w:type="dxa"/>
            <w:vAlign w:val="center"/>
          </w:tcPr>
          <w:p w14:paraId="12E3E40D" w14:textId="7D6A8347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94.3 (10.5)</w:t>
            </w:r>
          </w:p>
        </w:tc>
        <w:tc>
          <w:tcPr>
            <w:tcW w:w="1220" w:type="dxa"/>
            <w:vAlign w:val="center"/>
          </w:tcPr>
          <w:p w14:paraId="4BB07F4B" w14:textId="4C82E890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95.9 (13.3)</w:t>
            </w:r>
          </w:p>
        </w:tc>
        <w:tc>
          <w:tcPr>
            <w:tcW w:w="992" w:type="dxa"/>
            <w:vAlign w:val="center"/>
          </w:tcPr>
          <w:p w14:paraId="4D103F68" w14:textId="62256884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134" w:type="dxa"/>
            <w:vAlign w:val="center"/>
          </w:tcPr>
          <w:p w14:paraId="035D467C" w14:textId="15D2A2BC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474" w:type="dxa"/>
            <w:vAlign w:val="center"/>
          </w:tcPr>
          <w:p w14:paraId="2C65C463" w14:textId="3C72D85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98.8 (8.1)</w:t>
            </w:r>
          </w:p>
        </w:tc>
        <w:tc>
          <w:tcPr>
            <w:tcW w:w="1417" w:type="dxa"/>
            <w:vAlign w:val="center"/>
          </w:tcPr>
          <w:p w14:paraId="572BCC6D" w14:textId="0915F36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100.7 (8.5)</w:t>
            </w:r>
          </w:p>
        </w:tc>
        <w:tc>
          <w:tcPr>
            <w:tcW w:w="993" w:type="dxa"/>
            <w:vAlign w:val="center"/>
          </w:tcPr>
          <w:p w14:paraId="464E4FDB" w14:textId="6B32313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987" w:type="dxa"/>
            <w:vAlign w:val="center"/>
          </w:tcPr>
          <w:p w14:paraId="455A71BB" w14:textId="35994AE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</w:tr>
      <w:tr w:rsidR="00FB0C0D" w:rsidRPr="00FB0C0D" w14:paraId="797EF550" w14:textId="77777777" w:rsidTr="00EE1BD2">
        <w:trPr>
          <w:trHeight w:val="359"/>
          <w:jc w:val="center"/>
        </w:trPr>
        <w:tc>
          <w:tcPr>
            <w:tcW w:w="1413" w:type="dxa"/>
            <w:vAlign w:val="center"/>
          </w:tcPr>
          <w:p w14:paraId="108AB0C1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Concentric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Peak Velocity [m/s]</w:t>
            </w:r>
          </w:p>
        </w:tc>
        <w:tc>
          <w:tcPr>
            <w:tcW w:w="1422" w:type="dxa"/>
            <w:vAlign w:val="center"/>
          </w:tcPr>
          <w:p w14:paraId="33AB97E8" w14:textId="4AA1396C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98.3 (4.5)</w:t>
            </w:r>
          </w:p>
        </w:tc>
        <w:tc>
          <w:tcPr>
            <w:tcW w:w="1220" w:type="dxa"/>
            <w:vAlign w:val="center"/>
          </w:tcPr>
          <w:p w14:paraId="58EF772C" w14:textId="635D6350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97.6 (10.5)</w:t>
            </w:r>
          </w:p>
        </w:tc>
        <w:tc>
          <w:tcPr>
            <w:tcW w:w="992" w:type="dxa"/>
            <w:vAlign w:val="center"/>
          </w:tcPr>
          <w:p w14:paraId="75BBAF4B" w14:textId="0AF432FE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134" w:type="dxa"/>
            <w:vAlign w:val="center"/>
          </w:tcPr>
          <w:p w14:paraId="3C40C80F" w14:textId="0FF2A63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474" w:type="dxa"/>
            <w:vAlign w:val="center"/>
          </w:tcPr>
          <w:p w14:paraId="1C47AC03" w14:textId="17F3ABF4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100.8 (10.8)</w:t>
            </w:r>
          </w:p>
        </w:tc>
        <w:tc>
          <w:tcPr>
            <w:tcW w:w="1417" w:type="dxa"/>
            <w:vAlign w:val="center"/>
          </w:tcPr>
          <w:p w14:paraId="049EAA4A" w14:textId="49073A7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102.5 (9.4)</w:t>
            </w:r>
          </w:p>
        </w:tc>
        <w:tc>
          <w:tcPr>
            <w:tcW w:w="993" w:type="dxa"/>
            <w:vAlign w:val="center"/>
          </w:tcPr>
          <w:p w14:paraId="55F77907" w14:textId="7AD21AD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51</w:t>
            </w:r>
          </w:p>
        </w:tc>
        <w:tc>
          <w:tcPr>
            <w:tcW w:w="987" w:type="dxa"/>
            <w:vAlign w:val="center"/>
          </w:tcPr>
          <w:p w14:paraId="11EAD877" w14:textId="5DC42D1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</w:p>
        </w:tc>
      </w:tr>
      <w:tr w:rsidR="00FB0C0D" w:rsidRPr="00FB0C0D" w14:paraId="47618B24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16960516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Eccentric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Mean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Force [N]</w:t>
            </w:r>
          </w:p>
        </w:tc>
        <w:tc>
          <w:tcPr>
            <w:tcW w:w="1422" w:type="dxa"/>
            <w:vAlign w:val="center"/>
          </w:tcPr>
          <w:p w14:paraId="144DDC9C" w14:textId="6A57B3AD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100.1 (0.5)</w:t>
            </w:r>
          </w:p>
        </w:tc>
        <w:tc>
          <w:tcPr>
            <w:tcW w:w="1220" w:type="dxa"/>
            <w:vAlign w:val="center"/>
          </w:tcPr>
          <w:p w14:paraId="0A150852" w14:textId="77B3397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 (0.4)</w:t>
            </w:r>
          </w:p>
        </w:tc>
        <w:tc>
          <w:tcPr>
            <w:tcW w:w="992" w:type="dxa"/>
            <w:vAlign w:val="center"/>
          </w:tcPr>
          <w:p w14:paraId="63ECD561" w14:textId="23CD857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134" w:type="dxa"/>
            <w:vAlign w:val="center"/>
          </w:tcPr>
          <w:p w14:paraId="0FC2CECC" w14:textId="2502D454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474" w:type="dxa"/>
            <w:vAlign w:val="center"/>
          </w:tcPr>
          <w:p w14:paraId="3F841272" w14:textId="16C16F0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97.7 (4.3)</w:t>
            </w:r>
          </w:p>
        </w:tc>
        <w:tc>
          <w:tcPr>
            <w:tcW w:w="1417" w:type="dxa"/>
            <w:vAlign w:val="center"/>
          </w:tcPr>
          <w:p w14:paraId="48C46AF1" w14:textId="7D0E2C3E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99.2 (6.2)</w:t>
            </w:r>
          </w:p>
        </w:tc>
        <w:tc>
          <w:tcPr>
            <w:tcW w:w="993" w:type="dxa"/>
            <w:vAlign w:val="center"/>
          </w:tcPr>
          <w:p w14:paraId="32477CFD" w14:textId="2F86B97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87" w:type="dxa"/>
            <w:vAlign w:val="center"/>
          </w:tcPr>
          <w:p w14:paraId="7B92BCCA" w14:textId="600D311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54</w:t>
            </w:r>
          </w:p>
        </w:tc>
      </w:tr>
      <w:tr w:rsidR="00FB0C0D" w:rsidRPr="00FB0C0D" w14:paraId="5F9A0976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0423C45D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Flight Time [ms]</w:t>
            </w:r>
          </w:p>
        </w:tc>
        <w:tc>
          <w:tcPr>
            <w:tcW w:w="1422" w:type="dxa"/>
            <w:vAlign w:val="center"/>
          </w:tcPr>
          <w:p w14:paraId="6B30E6EB" w14:textId="07E5451C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96.2 (4.8)</w:t>
            </w:r>
          </w:p>
        </w:tc>
        <w:tc>
          <w:tcPr>
            <w:tcW w:w="1220" w:type="dxa"/>
            <w:vAlign w:val="center"/>
          </w:tcPr>
          <w:p w14:paraId="4E17BBFB" w14:textId="4DE660D6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97.8 (10.2)</w:t>
            </w:r>
          </w:p>
        </w:tc>
        <w:tc>
          <w:tcPr>
            <w:tcW w:w="992" w:type="dxa"/>
            <w:vAlign w:val="center"/>
          </w:tcPr>
          <w:p w14:paraId="7F937AB3" w14:textId="468E7C11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134" w:type="dxa"/>
            <w:vAlign w:val="center"/>
          </w:tcPr>
          <w:p w14:paraId="57D72228" w14:textId="0B195FB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474" w:type="dxa"/>
            <w:vAlign w:val="center"/>
          </w:tcPr>
          <w:p w14:paraId="73463F68" w14:textId="527421B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101.4 (13.7)</w:t>
            </w:r>
          </w:p>
        </w:tc>
        <w:tc>
          <w:tcPr>
            <w:tcW w:w="1417" w:type="dxa"/>
            <w:vAlign w:val="center"/>
          </w:tcPr>
          <w:p w14:paraId="68FB61AE" w14:textId="3878E62C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102.1 (12)</w:t>
            </w:r>
          </w:p>
        </w:tc>
        <w:tc>
          <w:tcPr>
            <w:tcW w:w="993" w:type="dxa"/>
            <w:vAlign w:val="center"/>
          </w:tcPr>
          <w:p w14:paraId="0EDF3571" w14:textId="45C8268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987" w:type="dxa"/>
            <w:vAlign w:val="center"/>
          </w:tcPr>
          <w:p w14:paraId="2411F2BD" w14:textId="40F385ED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23</w:t>
            </w:r>
          </w:p>
        </w:tc>
      </w:tr>
      <w:tr w:rsidR="00FB0C0D" w:rsidRPr="00FB0C0D" w14:paraId="0D4E6624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3369D4AD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Jump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Height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(Flight Time) [cm]</w:t>
            </w:r>
          </w:p>
        </w:tc>
        <w:tc>
          <w:tcPr>
            <w:tcW w:w="1422" w:type="dxa"/>
            <w:vAlign w:val="center"/>
          </w:tcPr>
          <w:p w14:paraId="7E10BE65" w14:textId="63499AD7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96.2 (8)</w:t>
            </w:r>
          </w:p>
        </w:tc>
        <w:tc>
          <w:tcPr>
            <w:tcW w:w="1220" w:type="dxa"/>
            <w:vAlign w:val="center"/>
          </w:tcPr>
          <w:p w14:paraId="636528D1" w14:textId="0379CBEB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98 (18.3)</w:t>
            </w:r>
          </w:p>
        </w:tc>
        <w:tc>
          <w:tcPr>
            <w:tcW w:w="992" w:type="dxa"/>
            <w:vAlign w:val="center"/>
          </w:tcPr>
          <w:p w14:paraId="3ADBCAFE" w14:textId="0C710B71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134" w:type="dxa"/>
            <w:vAlign w:val="center"/>
          </w:tcPr>
          <w:p w14:paraId="1D074FC9" w14:textId="496A0E5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1474" w:type="dxa"/>
            <w:vAlign w:val="center"/>
          </w:tcPr>
          <w:p w14:paraId="3C8C9FDF" w14:textId="07036801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102.8 (27.1)</w:t>
            </w:r>
          </w:p>
        </w:tc>
        <w:tc>
          <w:tcPr>
            <w:tcW w:w="1417" w:type="dxa"/>
            <w:vAlign w:val="center"/>
          </w:tcPr>
          <w:p w14:paraId="79DDFD48" w14:textId="02D7A034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104.4 (25.3)</w:t>
            </w:r>
          </w:p>
        </w:tc>
        <w:tc>
          <w:tcPr>
            <w:tcW w:w="993" w:type="dxa"/>
            <w:vAlign w:val="center"/>
          </w:tcPr>
          <w:p w14:paraId="544ABA1A" w14:textId="293E65DD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55</w:t>
            </w:r>
          </w:p>
        </w:tc>
        <w:tc>
          <w:tcPr>
            <w:tcW w:w="987" w:type="dxa"/>
            <w:vAlign w:val="center"/>
          </w:tcPr>
          <w:p w14:paraId="51D25687" w14:textId="1AB0077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</w:p>
        </w:tc>
      </w:tr>
      <w:tr w:rsidR="00FB0C0D" w:rsidRPr="00FB0C0D" w14:paraId="79C08231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13B1388A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Jump 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Height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(</w:t>
            </w: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Imp-Mom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) [cm]</w:t>
            </w:r>
          </w:p>
        </w:tc>
        <w:tc>
          <w:tcPr>
            <w:tcW w:w="1422" w:type="dxa"/>
            <w:vAlign w:val="center"/>
          </w:tcPr>
          <w:p w14:paraId="10D2C839" w14:textId="5CA37746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96.9 (11.5)</w:t>
            </w:r>
          </w:p>
        </w:tc>
        <w:tc>
          <w:tcPr>
            <w:tcW w:w="1220" w:type="dxa"/>
            <w:vAlign w:val="center"/>
          </w:tcPr>
          <w:p w14:paraId="0157EE21" w14:textId="3238625C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90.9 (22.4)</w:t>
            </w:r>
          </w:p>
        </w:tc>
        <w:tc>
          <w:tcPr>
            <w:tcW w:w="992" w:type="dxa"/>
            <w:vAlign w:val="center"/>
          </w:tcPr>
          <w:p w14:paraId="25571D0A" w14:textId="569020C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1134" w:type="dxa"/>
            <w:vAlign w:val="center"/>
          </w:tcPr>
          <w:p w14:paraId="1A01D331" w14:textId="5AFB93F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06</w:t>
            </w:r>
          </w:p>
        </w:tc>
        <w:tc>
          <w:tcPr>
            <w:tcW w:w="1474" w:type="dxa"/>
            <w:vAlign w:val="center"/>
          </w:tcPr>
          <w:p w14:paraId="530FB383" w14:textId="7728E841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102.7 (27.2)</w:t>
            </w:r>
          </w:p>
        </w:tc>
        <w:tc>
          <w:tcPr>
            <w:tcW w:w="1417" w:type="dxa"/>
            <w:vAlign w:val="center"/>
          </w:tcPr>
          <w:p w14:paraId="1C668D55" w14:textId="4A315C5D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104 (25.2)</w:t>
            </w:r>
          </w:p>
        </w:tc>
        <w:tc>
          <w:tcPr>
            <w:tcW w:w="993" w:type="dxa"/>
            <w:vAlign w:val="center"/>
          </w:tcPr>
          <w:p w14:paraId="2548C4DB" w14:textId="6C1205EC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987" w:type="dxa"/>
            <w:vAlign w:val="center"/>
          </w:tcPr>
          <w:p w14:paraId="73B4CA44" w14:textId="2CF3011E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</w:p>
        </w:tc>
      </w:tr>
      <w:tr w:rsidR="00FB0C0D" w:rsidRPr="00FB0C0D" w14:paraId="1C74216C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694F9CCA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proofErr w:type="spellStart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Movement</w:t>
            </w:r>
            <w:proofErr w:type="spellEnd"/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 xml:space="preserve"> Start to Peak Power [s]</w:t>
            </w:r>
          </w:p>
        </w:tc>
        <w:tc>
          <w:tcPr>
            <w:tcW w:w="1422" w:type="dxa"/>
            <w:vAlign w:val="center"/>
          </w:tcPr>
          <w:p w14:paraId="2E3EEF7D" w14:textId="1E7589D1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100.6 (17.2)</w:t>
            </w:r>
          </w:p>
        </w:tc>
        <w:tc>
          <w:tcPr>
            <w:tcW w:w="1220" w:type="dxa"/>
            <w:vAlign w:val="center"/>
          </w:tcPr>
          <w:p w14:paraId="3F765CC9" w14:textId="12C359F7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106.2 (28.5)</w:t>
            </w:r>
          </w:p>
        </w:tc>
        <w:tc>
          <w:tcPr>
            <w:tcW w:w="992" w:type="dxa"/>
            <w:vAlign w:val="center"/>
          </w:tcPr>
          <w:p w14:paraId="3AD264B6" w14:textId="3C53B72F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66</w:t>
            </w:r>
          </w:p>
        </w:tc>
        <w:tc>
          <w:tcPr>
            <w:tcW w:w="1134" w:type="dxa"/>
            <w:vAlign w:val="center"/>
          </w:tcPr>
          <w:p w14:paraId="346E5DDA" w14:textId="18BE7534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474" w:type="dxa"/>
            <w:vAlign w:val="center"/>
          </w:tcPr>
          <w:p w14:paraId="091355D5" w14:textId="2ACC4CB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104.8 (7.7)</w:t>
            </w:r>
          </w:p>
        </w:tc>
        <w:tc>
          <w:tcPr>
            <w:tcW w:w="1417" w:type="dxa"/>
            <w:vAlign w:val="center"/>
          </w:tcPr>
          <w:p w14:paraId="45D0737E" w14:textId="43E1871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99.7 (15.8)</w:t>
            </w:r>
          </w:p>
        </w:tc>
        <w:tc>
          <w:tcPr>
            <w:tcW w:w="993" w:type="dxa"/>
            <w:vAlign w:val="center"/>
          </w:tcPr>
          <w:p w14:paraId="68EB7B91" w14:textId="3CD441B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69</w:t>
            </w:r>
          </w:p>
        </w:tc>
        <w:tc>
          <w:tcPr>
            <w:tcW w:w="987" w:type="dxa"/>
            <w:vAlign w:val="center"/>
          </w:tcPr>
          <w:p w14:paraId="2CF05EDD" w14:textId="5AD632D3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</w:p>
        </w:tc>
      </w:tr>
      <w:tr w:rsidR="00FB0C0D" w:rsidRPr="00FB0C0D" w14:paraId="3A207569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2E32FD9C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en-US"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Peak Landing Force [N]</w:t>
            </w:r>
          </w:p>
        </w:tc>
        <w:tc>
          <w:tcPr>
            <w:tcW w:w="1422" w:type="dxa"/>
            <w:vAlign w:val="center"/>
          </w:tcPr>
          <w:p w14:paraId="7538072F" w14:textId="6D959CF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105.5 (15.2)</w:t>
            </w:r>
          </w:p>
        </w:tc>
        <w:tc>
          <w:tcPr>
            <w:tcW w:w="1220" w:type="dxa"/>
            <w:vAlign w:val="center"/>
          </w:tcPr>
          <w:p w14:paraId="01789B27" w14:textId="3AA3051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89.8 (25.7)</w:t>
            </w:r>
          </w:p>
        </w:tc>
        <w:tc>
          <w:tcPr>
            <w:tcW w:w="992" w:type="dxa"/>
            <w:vAlign w:val="center"/>
          </w:tcPr>
          <w:p w14:paraId="0AE4CB10" w14:textId="645140E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.2</w:t>
            </w:r>
          </w:p>
        </w:tc>
        <w:tc>
          <w:tcPr>
            <w:tcW w:w="1134" w:type="dxa"/>
            <w:vAlign w:val="center"/>
          </w:tcPr>
          <w:p w14:paraId="064ED885" w14:textId="507952D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474" w:type="dxa"/>
            <w:vAlign w:val="center"/>
          </w:tcPr>
          <w:p w14:paraId="19D50BAC" w14:textId="27C1A4B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100.1 (12.6)</w:t>
            </w:r>
          </w:p>
        </w:tc>
        <w:tc>
          <w:tcPr>
            <w:tcW w:w="1417" w:type="dxa"/>
            <w:vAlign w:val="center"/>
          </w:tcPr>
          <w:p w14:paraId="1D2D7ACC" w14:textId="798610A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102.5 (14.6)</w:t>
            </w:r>
          </w:p>
        </w:tc>
        <w:tc>
          <w:tcPr>
            <w:tcW w:w="993" w:type="dxa"/>
            <w:vAlign w:val="center"/>
          </w:tcPr>
          <w:p w14:paraId="74CCB3DE" w14:textId="2178D5B0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987" w:type="dxa"/>
            <w:vAlign w:val="center"/>
          </w:tcPr>
          <w:p w14:paraId="6C1D4657" w14:textId="584840C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08</w:t>
            </w:r>
          </w:p>
        </w:tc>
      </w:tr>
      <w:tr w:rsidR="00FB0C0D" w:rsidRPr="00FB0C0D" w14:paraId="5F069804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0A451617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Peak Power / BM [W/kg]</w:t>
            </w:r>
          </w:p>
        </w:tc>
        <w:tc>
          <w:tcPr>
            <w:tcW w:w="1422" w:type="dxa"/>
            <w:vAlign w:val="center"/>
          </w:tcPr>
          <w:p w14:paraId="176D14C6" w14:textId="1F2B136E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96.8 (13.2)</w:t>
            </w:r>
          </w:p>
        </w:tc>
        <w:tc>
          <w:tcPr>
            <w:tcW w:w="1220" w:type="dxa"/>
            <w:vAlign w:val="center"/>
          </w:tcPr>
          <w:p w14:paraId="4EC2AE0B" w14:textId="4FDF8930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97.6 (12.7)</w:t>
            </w:r>
          </w:p>
        </w:tc>
        <w:tc>
          <w:tcPr>
            <w:tcW w:w="992" w:type="dxa"/>
            <w:vAlign w:val="center"/>
          </w:tcPr>
          <w:p w14:paraId="1D9BCC17" w14:textId="5044B403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83</w:t>
            </w:r>
          </w:p>
        </w:tc>
        <w:tc>
          <w:tcPr>
            <w:tcW w:w="1134" w:type="dxa"/>
            <w:vAlign w:val="center"/>
          </w:tcPr>
          <w:p w14:paraId="7CF15E00" w14:textId="713F81D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474" w:type="dxa"/>
            <w:vAlign w:val="center"/>
          </w:tcPr>
          <w:p w14:paraId="52B0296C" w14:textId="10FC5E7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96.5 (13)</w:t>
            </w:r>
          </w:p>
        </w:tc>
        <w:tc>
          <w:tcPr>
            <w:tcW w:w="1417" w:type="dxa"/>
            <w:vAlign w:val="center"/>
          </w:tcPr>
          <w:p w14:paraId="4B320500" w14:textId="631F9A1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100.3 (9.7)</w:t>
            </w:r>
          </w:p>
        </w:tc>
        <w:tc>
          <w:tcPr>
            <w:tcW w:w="993" w:type="dxa"/>
            <w:vAlign w:val="center"/>
          </w:tcPr>
          <w:p w14:paraId="58F6B900" w14:textId="71BEC2C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</w:p>
        </w:tc>
        <w:tc>
          <w:tcPr>
            <w:tcW w:w="987" w:type="dxa"/>
            <w:vAlign w:val="center"/>
          </w:tcPr>
          <w:p w14:paraId="0C241357" w14:textId="42EF6ABB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45</w:t>
            </w:r>
          </w:p>
        </w:tc>
      </w:tr>
      <w:tr w:rsidR="00FB0C0D" w:rsidRPr="00FB0C0D" w14:paraId="5A8FF65A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1B02C020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Peak Power [W]</w:t>
            </w:r>
          </w:p>
        </w:tc>
        <w:tc>
          <w:tcPr>
            <w:tcW w:w="1422" w:type="dxa"/>
            <w:vAlign w:val="center"/>
          </w:tcPr>
          <w:p w14:paraId="539149F7" w14:textId="3FB813C3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 (13.4)</w:t>
            </w:r>
          </w:p>
        </w:tc>
        <w:tc>
          <w:tcPr>
            <w:tcW w:w="1220" w:type="dxa"/>
            <w:vAlign w:val="center"/>
          </w:tcPr>
          <w:p w14:paraId="07CF675E" w14:textId="623B735C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97.7 (12.8)</w:t>
            </w:r>
          </w:p>
        </w:tc>
        <w:tc>
          <w:tcPr>
            <w:tcW w:w="992" w:type="dxa"/>
            <w:vAlign w:val="center"/>
          </w:tcPr>
          <w:p w14:paraId="3ABD446F" w14:textId="4523E5BE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83</w:t>
            </w:r>
          </w:p>
        </w:tc>
        <w:tc>
          <w:tcPr>
            <w:tcW w:w="1134" w:type="dxa"/>
            <w:vAlign w:val="center"/>
          </w:tcPr>
          <w:p w14:paraId="09F73483" w14:textId="5421FE4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474" w:type="dxa"/>
            <w:vAlign w:val="center"/>
          </w:tcPr>
          <w:p w14:paraId="6BA6456D" w14:textId="4F7285E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96.5 (13.4)</w:t>
            </w:r>
          </w:p>
        </w:tc>
        <w:tc>
          <w:tcPr>
            <w:tcW w:w="1417" w:type="dxa"/>
            <w:vAlign w:val="center"/>
          </w:tcPr>
          <w:p w14:paraId="64C25D82" w14:textId="66FE160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100.2 (9.6)</w:t>
            </w:r>
          </w:p>
        </w:tc>
        <w:tc>
          <w:tcPr>
            <w:tcW w:w="993" w:type="dxa"/>
            <w:vAlign w:val="center"/>
          </w:tcPr>
          <w:p w14:paraId="0F8A2842" w14:textId="1382BB42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987" w:type="dxa"/>
            <w:vAlign w:val="center"/>
          </w:tcPr>
          <w:p w14:paraId="42373242" w14:textId="6CF5762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44</w:t>
            </w:r>
          </w:p>
        </w:tc>
      </w:tr>
      <w:tr w:rsidR="00FB0C0D" w:rsidRPr="00FB0C0D" w14:paraId="5AB9159F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5FEAB582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RSI</w:t>
            </w:r>
          </w:p>
        </w:tc>
        <w:tc>
          <w:tcPr>
            <w:tcW w:w="1422" w:type="dxa"/>
            <w:vAlign w:val="center"/>
          </w:tcPr>
          <w:p w14:paraId="4A421BC3" w14:textId="504AD52B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103.7 (16.2)</w:t>
            </w:r>
          </w:p>
        </w:tc>
        <w:tc>
          <w:tcPr>
            <w:tcW w:w="1220" w:type="dxa"/>
            <w:vAlign w:val="center"/>
          </w:tcPr>
          <w:p w14:paraId="652FD204" w14:textId="393FA160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99.9 (25.2)</w:t>
            </w:r>
          </w:p>
        </w:tc>
        <w:tc>
          <w:tcPr>
            <w:tcW w:w="992" w:type="dxa"/>
            <w:vAlign w:val="center"/>
          </w:tcPr>
          <w:p w14:paraId="7698DCE9" w14:textId="3EEA4EFA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66</w:t>
            </w:r>
          </w:p>
        </w:tc>
        <w:tc>
          <w:tcPr>
            <w:tcW w:w="1134" w:type="dxa"/>
            <w:vAlign w:val="center"/>
          </w:tcPr>
          <w:p w14:paraId="615FC157" w14:textId="05D50A59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474" w:type="dxa"/>
            <w:vAlign w:val="center"/>
          </w:tcPr>
          <w:p w14:paraId="3189199F" w14:textId="40614605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96 (10.3)</w:t>
            </w:r>
          </w:p>
        </w:tc>
        <w:tc>
          <w:tcPr>
            <w:tcW w:w="1417" w:type="dxa"/>
            <w:vAlign w:val="center"/>
          </w:tcPr>
          <w:p w14:paraId="73A8BBA1" w14:textId="6CC4801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101.8 (14.4)</w:t>
            </w:r>
          </w:p>
        </w:tc>
        <w:tc>
          <w:tcPr>
            <w:tcW w:w="993" w:type="dxa"/>
            <w:vAlign w:val="center"/>
          </w:tcPr>
          <w:p w14:paraId="2B330BA5" w14:textId="276B2213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66</w:t>
            </w:r>
          </w:p>
        </w:tc>
        <w:tc>
          <w:tcPr>
            <w:tcW w:w="987" w:type="dxa"/>
            <w:vAlign w:val="center"/>
          </w:tcPr>
          <w:p w14:paraId="60529208" w14:textId="28EBDB7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31</w:t>
            </w:r>
          </w:p>
        </w:tc>
      </w:tr>
      <w:tr w:rsidR="00FB0C0D" w:rsidRPr="00FB0C0D" w14:paraId="7FEBC570" w14:textId="77777777" w:rsidTr="00EE1BD2">
        <w:trPr>
          <w:trHeight w:val="313"/>
          <w:jc w:val="center"/>
        </w:trPr>
        <w:tc>
          <w:tcPr>
            <w:tcW w:w="1413" w:type="dxa"/>
            <w:vAlign w:val="center"/>
          </w:tcPr>
          <w:p w14:paraId="097F5101" w14:textId="7777777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Vertical Velocity at Takeoff [m/s]</w:t>
            </w:r>
          </w:p>
        </w:tc>
        <w:tc>
          <w:tcPr>
            <w:tcW w:w="1422" w:type="dxa"/>
            <w:vAlign w:val="center"/>
          </w:tcPr>
          <w:p w14:paraId="7453377A" w14:textId="0707F138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99 (3.5)</w:t>
            </w:r>
          </w:p>
        </w:tc>
        <w:tc>
          <w:tcPr>
            <w:tcW w:w="1220" w:type="dxa"/>
            <w:vAlign w:val="center"/>
          </w:tcPr>
          <w:p w14:paraId="3784324A" w14:textId="098581A4" w:rsidR="00FB0C0D" w:rsidRPr="00FB0C0D" w:rsidRDefault="00FB0C0D" w:rsidP="00EE1BD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5"/>
                <w:szCs w:val="15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97.8 (10.3)</w:t>
            </w:r>
          </w:p>
        </w:tc>
        <w:tc>
          <w:tcPr>
            <w:tcW w:w="992" w:type="dxa"/>
            <w:vAlign w:val="center"/>
          </w:tcPr>
          <w:p w14:paraId="658A1B2B" w14:textId="35C682F3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vertAlign w:val="superscript"/>
                <w:lang w:eastAsia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134" w:type="dxa"/>
            <w:vAlign w:val="center"/>
          </w:tcPr>
          <w:p w14:paraId="7E413C19" w14:textId="257B206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-0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474" w:type="dxa"/>
            <w:vAlign w:val="center"/>
          </w:tcPr>
          <w:p w14:paraId="27AB9879" w14:textId="0D41AE08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101.4 (13.4)</w:t>
            </w:r>
          </w:p>
        </w:tc>
        <w:tc>
          <w:tcPr>
            <w:tcW w:w="1417" w:type="dxa"/>
            <w:vAlign w:val="center"/>
          </w:tcPr>
          <w:p w14:paraId="7D052A80" w14:textId="51222D9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102 (11.8)</w:t>
            </w:r>
          </w:p>
        </w:tc>
        <w:tc>
          <w:tcPr>
            <w:tcW w:w="993" w:type="dxa"/>
            <w:vAlign w:val="center"/>
          </w:tcPr>
          <w:p w14:paraId="4A3C7AD1" w14:textId="5539DA67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987" w:type="dxa"/>
            <w:vAlign w:val="center"/>
          </w:tcPr>
          <w:p w14:paraId="0D40899B" w14:textId="233F1896" w:rsidR="00FB0C0D" w:rsidRPr="00FB0C0D" w:rsidRDefault="00FB0C0D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="0085099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FB0C0D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</w:p>
        </w:tc>
      </w:tr>
      <w:tr w:rsidR="00130EDB" w:rsidRPr="00FB0C0D" w14:paraId="5B080891" w14:textId="77777777" w:rsidTr="00EE1BD2">
        <w:trPr>
          <w:trHeight w:val="313"/>
          <w:jc w:val="center"/>
        </w:trPr>
        <w:tc>
          <w:tcPr>
            <w:tcW w:w="11052" w:type="dxa"/>
            <w:gridSpan w:val="9"/>
            <w:vAlign w:val="center"/>
          </w:tcPr>
          <w:p w14:paraId="13025A7E" w14:textId="2B434843" w:rsidR="00130EDB" w:rsidRPr="00473D1B" w:rsidRDefault="00130EDB" w:rsidP="00EE1BD2">
            <w:pPr>
              <w:widowControl w:val="0"/>
              <w:jc w:val="center"/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</w:pPr>
            <w:proofErr w:type="gram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RSI:</w:t>
            </w:r>
            <w:proofErr w:type="gram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Reactive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Strength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Index (jump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height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/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ground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contact time).</w:t>
            </w:r>
          </w:p>
          <w:p w14:paraId="5C56508A" w14:textId="77777777" w:rsidR="00130EDB" w:rsidRPr="00473D1B" w:rsidRDefault="00130EDB" w:rsidP="00EE1BD2">
            <w:pPr>
              <w:widowControl w:val="0"/>
              <w:jc w:val="center"/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</w:pPr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The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modified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Reactive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Strength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Index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was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calculated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r w:rsidRPr="00FB0C0D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for SLCMJ </w:t>
            </w:r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by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dividing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the jump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height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by the total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movement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time,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measured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from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>movement</w:t>
            </w:r>
            <w:proofErr w:type="spellEnd"/>
            <w:r w:rsidRPr="00473D1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initiation to take-off.</w:t>
            </w:r>
          </w:p>
          <w:p w14:paraId="765CA3E2" w14:textId="77777777" w:rsidR="00130EDB" w:rsidRPr="00FB0C0D" w:rsidRDefault="00130EDB" w:rsidP="00EE1BD2">
            <w:pPr>
              <w:widowControl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</w:tr>
    </w:tbl>
    <w:p w14:paraId="23BE1A11" w14:textId="77777777" w:rsidR="00130EDB" w:rsidRPr="00FB0C0D" w:rsidRDefault="00130EDB">
      <w:pPr>
        <w:rPr>
          <w:rFonts w:ascii="Arial" w:hAnsi="Arial" w:cs="Arial"/>
        </w:rPr>
      </w:pPr>
    </w:p>
    <w:sectPr w:rsidR="00130EDB" w:rsidRPr="00FB0C0D" w:rsidSect="006131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CD"/>
    <w:rsid w:val="00034B7B"/>
    <w:rsid w:val="00065D84"/>
    <w:rsid w:val="000F124B"/>
    <w:rsid w:val="00130EDB"/>
    <w:rsid w:val="001F4E89"/>
    <w:rsid w:val="00316706"/>
    <w:rsid w:val="00473D1B"/>
    <w:rsid w:val="00512DE2"/>
    <w:rsid w:val="005B39FE"/>
    <w:rsid w:val="006131CD"/>
    <w:rsid w:val="006A683C"/>
    <w:rsid w:val="006B43D0"/>
    <w:rsid w:val="00850992"/>
    <w:rsid w:val="008A5164"/>
    <w:rsid w:val="008E2F0A"/>
    <w:rsid w:val="009900B6"/>
    <w:rsid w:val="00A1447E"/>
    <w:rsid w:val="00A46520"/>
    <w:rsid w:val="00A67550"/>
    <w:rsid w:val="00A8155E"/>
    <w:rsid w:val="00D717E7"/>
    <w:rsid w:val="00D906C1"/>
    <w:rsid w:val="00EE1BD2"/>
    <w:rsid w:val="00F11CF3"/>
    <w:rsid w:val="00FB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4770C"/>
  <w15:chartTrackingRefBased/>
  <w15:docId w15:val="{32AAF4FD-1A58-214C-BCCA-65B312A4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CD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31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31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31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31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31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31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31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3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3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3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31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31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31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31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31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31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3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1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31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1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31C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131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31C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131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3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31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31CD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613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1080</Words>
  <Characters>5945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Ben Zaki</dc:creator>
  <cp:keywords/>
  <dc:description/>
  <cp:lastModifiedBy>Benjamin Ben Zaki</cp:lastModifiedBy>
  <cp:revision>16</cp:revision>
  <dcterms:created xsi:type="dcterms:W3CDTF">2025-12-17T18:20:00Z</dcterms:created>
  <dcterms:modified xsi:type="dcterms:W3CDTF">2026-05-04T05:51:00Z</dcterms:modified>
</cp:coreProperties>
</file>