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19AA8" w14:textId="77777777" w:rsidR="00463C11" w:rsidRPr="009C0571" w:rsidRDefault="00463C11" w:rsidP="00463C11">
      <w:pPr>
        <w:rPr>
          <w:rFonts w:ascii="Times New Roman" w:hAnsi="Times New Roman" w:cs="Times New Roman"/>
          <w:b/>
          <w:bCs/>
          <w:sz w:val="20"/>
          <w:szCs w:val="20"/>
        </w:rPr>
      </w:pPr>
    </w:p>
    <w:p w14:paraId="3259EAC2" w14:textId="770E0CE1" w:rsidR="00E4535D" w:rsidRDefault="00621623" w:rsidP="00851F84">
      <w:pPr>
        <w:jc w:val="center"/>
        <w:rPr>
          <w:rFonts w:ascii="Times New Roman" w:hAnsi="Times New Roman" w:cs="Times New Roman"/>
          <w:b/>
          <w:bCs/>
          <w:sz w:val="20"/>
          <w:szCs w:val="20"/>
        </w:rPr>
      </w:pPr>
      <w:r w:rsidRPr="00621623">
        <w:rPr>
          <w:rFonts w:ascii="Times New Roman" w:hAnsi="Times New Roman" w:cs="Times New Roman"/>
          <w:b/>
          <w:bCs/>
          <w:sz w:val="20"/>
          <w:szCs w:val="20"/>
        </w:rPr>
        <w:drawing>
          <wp:inline distT="0" distB="0" distL="0" distR="0" wp14:anchorId="71110DB8" wp14:editId="7673D8E3">
            <wp:extent cx="4610100" cy="4174539"/>
            <wp:effectExtent l="19050" t="19050" r="19050" b="16510"/>
            <wp:docPr id="1451455794" name="Picture 4">
              <a:extLst xmlns:a="http://schemas.openxmlformats.org/drawingml/2006/main">
                <a:ext uri="{FF2B5EF4-FFF2-40B4-BE49-F238E27FC236}">
                  <a16:creationId xmlns:a16="http://schemas.microsoft.com/office/drawing/2014/main" id="{D7E21D32-FB81-FDFD-AE72-10B394B696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7E21D32-FB81-FDFD-AE72-10B394B69673}"/>
                        </a:ext>
                      </a:extLst>
                    </pic:cNvPr>
                    <pic:cNvPicPr>
                      <a:picLocks noChangeAspect="1"/>
                    </pic:cNvPicPr>
                  </pic:nvPicPr>
                  <pic:blipFill>
                    <a:blip r:embed="rId6"/>
                    <a:stretch>
                      <a:fillRect/>
                    </a:stretch>
                  </pic:blipFill>
                  <pic:spPr>
                    <a:xfrm>
                      <a:off x="0" y="0"/>
                      <a:ext cx="4616923" cy="4180717"/>
                    </a:xfrm>
                    <a:prstGeom prst="rect">
                      <a:avLst/>
                    </a:prstGeom>
                    <a:ln w="12700">
                      <a:solidFill>
                        <a:schemeClr val="tx1"/>
                      </a:solidFill>
                    </a:ln>
                  </pic:spPr>
                </pic:pic>
              </a:graphicData>
            </a:graphic>
          </wp:inline>
        </w:drawing>
      </w:r>
    </w:p>
    <w:p w14:paraId="2615B927" w14:textId="745EB216" w:rsidR="005346ED" w:rsidRPr="00E1215D" w:rsidRDefault="00CB31A1" w:rsidP="00463C11">
      <w:pPr>
        <w:spacing w:after="0" w:line="240" w:lineRule="auto"/>
        <w:rPr>
          <w:rFonts w:ascii="Times New Roman" w:hAnsi="Times New Roman" w:cs="Times New Roman"/>
          <w:sz w:val="20"/>
          <w:szCs w:val="20"/>
        </w:rPr>
      </w:pPr>
      <w:r w:rsidRPr="00CB31A1">
        <w:rPr>
          <w:rFonts w:ascii="Times New Roman" w:hAnsi="Times New Roman" w:cs="Times New Roman"/>
          <w:b/>
          <w:bCs/>
          <w:sz w:val="20"/>
          <w:szCs w:val="20"/>
        </w:rPr>
        <w:t xml:space="preserve">Supplementary Figure S1. </w:t>
      </w:r>
      <w:r w:rsidRPr="00E1215D">
        <w:rPr>
          <w:rFonts w:ascii="Times New Roman" w:hAnsi="Times New Roman" w:cs="Times New Roman"/>
          <w:sz w:val="20"/>
          <w:szCs w:val="20"/>
        </w:rPr>
        <w:t>Flow diagram of participant selection from the 2023 Mental Health Client-Level Dataset (MH-CLD).</w:t>
      </w:r>
    </w:p>
    <w:p w14:paraId="2BB0EE63" w14:textId="77777777" w:rsidR="005346ED" w:rsidRDefault="005346ED" w:rsidP="00463C11">
      <w:pPr>
        <w:spacing w:after="0" w:line="240" w:lineRule="auto"/>
        <w:rPr>
          <w:rFonts w:ascii="Times New Roman" w:hAnsi="Times New Roman" w:cs="Times New Roman"/>
          <w:b/>
          <w:bCs/>
          <w:sz w:val="20"/>
          <w:szCs w:val="20"/>
        </w:rPr>
      </w:pPr>
    </w:p>
    <w:p w14:paraId="0E2BB4A7" w14:textId="77777777" w:rsidR="005346ED" w:rsidRDefault="005346ED" w:rsidP="00463C11">
      <w:pPr>
        <w:spacing w:after="0" w:line="240" w:lineRule="auto"/>
        <w:rPr>
          <w:rFonts w:ascii="Times New Roman" w:hAnsi="Times New Roman" w:cs="Times New Roman"/>
          <w:b/>
          <w:bCs/>
          <w:sz w:val="20"/>
          <w:szCs w:val="20"/>
        </w:rPr>
      </w:pPr>
    </w:p>
    <w:p w14:paraId="40F08A9D" w14:textId="77777777" w:rsidR="005346ED" w:rsidRDefault="005346ED" w:rsidP="00463C11">
      <w:pPr>
        <w:spacing w:after="0" w:line="240" w:lineRule="auto"/>
        <w:rPr>
          <w:rFonts w:ascii="Times New Roman" w:hAnsi="Times New Roman" w:cs="Times New Roman"/>
          <w:b/>
          <w:bCs/>
          <w:sz w:val="20"/>
          <w:szCs w:val="20"/>
        </w:rPr>
      </w:pPr>
    </w:p>
    <w:p w14:paraId="67A58E8F" w14:textId="77777777" w:rsidR="005346ED" w:rsidRDefault="005346ED" w:rsidP="00463C11">
      <w:pPr>
        <w:spacing w:after="0" w:line="240" w:lineRule="auto"/>
        <w:rPr>
          <w:rFonts w:ascii="Times New Roman" w:hAnsi="Times New Roman" w:cs="Times New Roman"/>
          <w:b/>
          <w:bCs/>
          <w:sz w:val="20"/>
          <w:szCs w:val="20"/>
        </w:rPr>
      </w:pPr>
    </w:p>
    <w:p w14:paraId="1F7BE0B0" w14:textId="77777777" w:rsidR="005346ED" w:rsidRDefault="005346ED" w:rsidP="00463C11">
      <w:pPr>
        <w:spacing w:after="0" w:line="240" w:lineRule="auto"/>
        <w:rPr>
          <w:rFonts w:ascii="Times New Roman" w:hAnsi="Times New Roman" w:cs="Times New Roman"/>
          <w:b/>
          <w:bCs/>
          <w:sz w:val="20"/>
          <w:szCs w:val="20"/>
        </w:rPr>
      </w:pPr>
    </w:p>
    <w:p w14:paraId="13C8E3E7" w14:textId="77777777" w:rsidR="005346ED" w:rsidRDefault="005346ED" w:rsidP="00463C11">
      <w:pPr>
        <w:spacing w:after="0" w:line="240" w:lineRule="auto"/>
        <w:rPr>
          <w:rFonts w:ascii="Times New Roman" w:hAnsi="Times New Roman" w:cs="Times New Roman"/>
          <w:b/>
          <w:bCs/>
          <w:sz w:val="20"/>
          <w:szCs w:val="20"/>
        </w:rPr>
      </w:pPr>
    </w:p>
    <w:p w14:paraId="6BCBEE2F" w14:textId="77777777" w:rsidR="00064AA0" w:rsidRDefault="00064AA0" w:rsidP="00463C11">
      <w:pPr>
        <w:spacing w:after="0" w:line="240" w:lineRule="auto"/>
        <w:rPr>
          <w:rFonts w:ascii="Times New Roman" w:hAnsi="Times New Roman" w:cs="Times New Roman"/>
          <w:b/>
          <w:bCs/>
          <w:sz w:val="20"/>
          <w:szCs w:val="20"/>
        </w:rPr>
      </w:pPr>
    </w:p>
    <w:p w14:paraId="2B31FC71" w14:textId="77777777" w:rsidR="00064AA0" w:rsidRDefault="00064AA0" w:rsidP="00463C11">
      <w:pPr>
        <w:spacing w:after="0" w:line="240" w:lineRule="auto"/>
        <w:rPr>
          <w:rFonts w:ascii="Times New Roman" w:hAnsi="Times New Roman" w:cs="Times New Roman"/>
          <w:b/>
          <w:bCs/>
          <w:sz w:val="20"/>
          <w:szCs w:val="20"/>
        </w:rPr>
      </w:pPr>
    </w:p>
    <w:p w14:paraId="35D6222F" w14:textId="77777777" w:rsidR="00064AA0" w:rsidRDefault="00064AA0" w:rsidP="00463C11">
      <w:pPr>
        <w:spacing w:after="0" w:line="240" w:lineRule="auto"/>
        <w:rPr>
          <w:rFonts w:ascii="Times New Roman" w:hAnsi="Times New Roman" w:cs="Times New Roman"/>
          <w:b/>
          <w:bCs/>
          <w:sz w:val="20"/>
          <w:szCs w:val="20"/>
        </w:rPr>
      </w:pPr>
    </w:p>
    <w:p w14:paraId="1BF2F16B" w14:textId="77777777" w:rsidR="00064AA0" w:rsidRDefault="00064AA0" w:rsidP="00463C11">
      <w:pPr>
        <w:spacing w:after="0" w:line="240" w:lineRule="auto"/>
        <w:rPr>
          <w:rFonts w:ascii="Times New Roman" w:hAnsi="Times New Roman" w:cs="Times New Roman"/>
          <w:b/>
          <w:bCs/>
          <w:sz w:val="20"/>
          <w:szCs w:val="20"/>
        </w:rPr>
      </w:pPr>
    </w:p>
    <w:p w14:paraId="59E1762B" w14:textId="77777777" w:rsidR="00064AA0" w:rsidRDefault="00064AA0" w:rsidP="00463C11">
      <w:pPr>
        <w:spacing w:after="0" w:line="240" w:lineRule="auto"/>
        <w:rPr>
          <w:rFonts w:ascii="Times New Roman" w:hAnsi="Times New Roman" w:cs="Times New Roman"/>
          <w:b/>
          <w:bCs/>
          <w:sz w:val="20"/>
          <w:szCs w:val="20"/>
        </w:rPr>
      </w:pPr>
    </w:p>
    <w:p w14:paraId="60F0084F" w14:textId="77777777" w:rsidR="00064AA0" w:rsidRDefault="00064AA0" w:rsidP="00463C11">
      <w:pPr>
        <w:spacing w:after="0" w:line="240" w:lineRule="auto"/>
        <w:rPr>
          <w:rFonts w:ascii="Times New Roman" w:hAnsi="Times New Roman" w:cs="Times New Roman"/>
          <w:b/>
          <w:bCs/>
          <w:sz w:val="20"/>
          <w:szCs w:val="20"/>
        </w:rPr>
      </w:pPr>
    </w:p>
    <w:p w14:paraId="6BAE08BA" w14:textId="77777777" w:rsidR="00064AA0" w:rsidRDefault="00064AA0" w:rsidP="00463C11">
      <w:pPr>
        <w:spacing w:after="0" w:line="240" w:lineRule="auto"/>
        <w:rPr>
          <w:rFonts w:ascii="Times New Roman" w:hAnsi="Times New Roman" w:cs="Times New Roman"/>
          <w:b/>
          <w:bCs/>
          <w:sz w:val="20"/>
          <w:szCs w:val="20"/>
        </w:rPr>
      </w:pPr>
    </w:p>
    <w:p w14:paraId="0908CFEC" w14:textId="77777777" w:rsidR="00064AA0" w:rsidRDefault="00064AA0" w:rsidP="00463C11">
      <w:pPr>
        <w:spacing w:after="0" w:line="240" w:lineRule="auto"/>
        <w:rPr>
          <w:rFonts w:ascii="Times New Roman" w:hAnsi="Times New Roman" w:cs="Times New Roman"/>
          <w:b/>
          <w:bCs/>
          <w:sz w:val="20"/>
          <w:szCs w:val="20"/>
        </w:rPr>
      </w:pPr>
    </w:p>
    <w:p w14:paraId="28DFB101" w14:textId="77777777" w:rsidR="00064AA0" w:rsidRDefault="00064AA0" w:rsidP="00463C11">
      <w:pPr>
        <w:spacing w:after="0" w:line="240" w:lineRule="auto"/>
        <w:rPr>
          <w:rFonts w:ascii="Times New Roman" w:hAnsi="Times New Roman" w:cs="Times New Roman"/>
          <w:b/>
          <w:bCs/>
          <w:sz w:val="20"/>
          <w:szCs w:val="20"/>
        </w:rPr>
      </w:pPr>
    </w:p>
    <w:p w14:paraId="27DD83EB" w14:textId="77777777" w:rsidR="00064AA0" w:rsidRDefault="00064AA0" w:rsidP="00463C11">
      <w:pPr>
        <w:spacing w:after="0" w:line="240" w:lineRule="auto"/>
        <w:rPr>
          <w:rFonts w:ascii="Times New Roman" w:hAnsi="Times New Roman" w:cs="Times New Roman"/>
          <w:b/>
          <w:bCs/>
          <w:sz w:val="20"/>
          <w:szCs w:val="20"/>
        </w:rPr>
      </w:pPr>
    </w:p>
    <w:p w14:paraId="3132971C" w14:textId="77777777" w:rsidR="00064AA0" w:rsidRDefault="00064AA0" w:rsidP="00463C11">
      <w:pPr>
        <w:spacing w:after="0" w:line="240" w:lineRule="auto"/>
        <w:rPr>
          <w:rFonts w:ascii="Times New Roman" w:hAnsi="Times New Roman" w:cs="Times New Roman"/>
          <w:b/>
          <w:bCs/>
          <w:sz w:val="20"/>
          <w:szCs w:val="20"/>
        </w:rPr>
      </w:pPr>
    </w:p>
    <w:p w14:paraId="1A377B67" w14:textId="77777777" w:rsidR="00064AA0" w:rsidRDefault="00064AA0" w:rsidP="00463C11">
      <w:pPr>
        <w:spacing w:after="0" w:line="240" w:lineRule="auto"/>
        <w:rPr>
          <w:rFonts w:ascii="Times New Roman" w:hAnsi="Times New Roman" w:cs="Times New Roman"/>
          <w:b/>
          <w:bCs/>
          <w:sz w:val="20"/>
          <w:szCs w:val="20"/>
        </w:rPr>
      </w:pPr>
    </w:p>
    <w:p w14:paraId="7597E468" w14:textId="77777777" w:rsidR="00064AA0" w:rsidRDefault="00064AA0" w:rsidP="00463C11">
      <w:pPr>
        <w:spacing w:after="0" w:line="240" w:lineRule="auto"/>
        <w:rPr>
          <w:rFonts w:ascii="Times New Roman" w:hAnsi="Times New Roman" w:cs="Times New Roman"/>
          <w:b/>
          <w:bCs/>
          <w:sz w:val="20"/>
          <w:szCs w:val="20"/>
        </w:rPr>
      </w:pPr>
    </w:p>
    <w:p w14:paraId="45AD8147" w14:textId="77777777" w:rsidR="00064AA0" w:rsidRDefault="00064AA0" w:rsidP="00463C11">
      <w:pPr>
        <w:spacing w:after="0" w:line="240" w:lineRule="auto"/>
        <w:rPr>
          <w:rFonts w:ascii="Times New Roman" w:hAnsi="Times New Roman" w:cs="Times New Roman"/>
          <w:b/>
          <w:bCs/>
          <w:sz w:val="20"/>
          <w:szCs w:val="20"/>
        </w:rPr>
      </w:pPr>
    </w:p>
    <w:p w14:paraId="7B87AC76" w14:textId="77777777" w:rsidR="00064AA0" w:rsidRDefault="00064AA0" w:rsidP="00463C11">
      <w:pPr>
        <w:spacing w:after="0" w:line="240" w:lineRule="auto"/>
        <w:rPr>
          <w:rFonts w:ascii="Times New Roman" w:hAnsi="Times New Roman" w:cs="Times New Roman"/>
          <w:b/>
          <w:bCs/>
          <w:sz w:val="20"/>
          <w:szCs w:val="20"/>
        </w:rPr>
      </w:pPr>
    </w:p>
    <w:p w14:paraId="7C63DDDF" w14:textId="77777777" w:rsidR="00064AA0" w:rsidRDefault="00064AA0" w:rsidP="00463C11">
      <w:pPr>
        <w:spacing w:after="0" w:line="240" w:lineRule="auto"/>
        <w:rPr>
          <w:rFonts w:ascii="Times New Roman" w:hAnsi="Times New Roman" w:cs="Times New Roman"/>
          <w:b/>
          <w:bCs/>
          <w:sz w:val="20"/>
          <w:szCs w:val="20"/>
        </w:rPr>
      </w:pPr>
    </w:p>
    <w:p w14:paraId="311A3E3B" w14:textId="3F18FF34" w:rsidR="00AB4C66" w:rsidRDefault="00AB4C66" w:rsidP="00AB4C6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Supplementary </w:t>
      </w:r>
      <w:r w:rsidRPr="00BA7B45">
        <w:rPr>
          <w:rFonts w:ascii="Times New Roman" w:hAnsi="Times New Roman" w:cs="Times New Roman"/>
          <w:b/>
          <w:bCs/>
          <w:sz w:val="20"/>
          <w:szCs w:val="20"/>
        </w:rPr>
        <w:t xml:space="preserve">Table </w:t>
      </w:r>
      <w:r>
        <w:rPr>
          <w:rFonts w:ascii="Times New Roman" w:hAnsi="Times New Roman" w:cs="Times New Roman"/>
          <w:b/>
          <w:bCs/>
          <w:sz w:val="20"/>
          <w:szCs w:val="20"/>
        </w:rPr>
        <w:t>S1</w:t>
      </w:r>
      <w:r w:rsidRPr="00BA7B45">
        <w:rPr>
          <w:rFonts w:ascii="Times New Roman" w:hAnsi="Times New Roman" w:cs="Times New Roman"/>
          <w:b/>
          <w:bCs/>
          <w:sz w:val="20"/>
          <w:szCs w:val="20"/>
        </w:rPr>
        <w:t xml:space="preserve">. </w:t>
      </w:r>
      <w:r w:rsidR="00C20528" w:rsidRPr="00C20528">
        <w:rPr>
          <w:rFonts w:ascii="Times New Roman" w:hAnsi="Times New Roman" w:cs="Times New Roman"/>
          <w:sz w:val="20"/>
          <w:szCs w:val="20"/>
        </w:rPr>
        <w:t>Prevalence of oppositional defiant disorder (ODD) and unadjusted and adjusted odds ratios according to demographic and substance use characteristics among U.S. adolescents (N = 226,207).</w:t>
      </w:r>
    </w:p>
    <w:p w14:paraId="56D2304E" w14:textId="77777777" w:rsidR="00AB4C66" w:rsidRDefault="00AB4C66" w:rsidP="00AB4C66">
      <w:pPr>
        <w:spacing w:after="0" w:line="240" w:lineRule="auto"/>
        <w:rPr>
          <w:rFonts w:ascii="Times New Roman" w:hAnsi="Times New Roman" w:cs="Times New Roman"/>
          <w:b/>
          <w:bCs/>
          <w:sz w:val="20"/>
          <w:szCs w:val="20"/>
        </w:rPr>
      </w:pPr>
    </w:p>
    <w:tbl>
      <w:tblPr>
        <w:tblStyle w:val="TableGrid"/>
        <w:tblW w:w="5000" w:type="pct"/>
        <w:tblLook w:val="04A0" w:firstRow="1" w:lastRow="0" w:firstColumn="1" w:lastColumn="0" w:noHBand="0" w:noVBand="1"/>
      </w:tblPr>
      <w:tblGrid>
        <w:gridCol w:w="1792"/>
        <w:gridCol w:w="1446"/>
        <w:gridCol w:w="1232"/>
        <w:gridCol w:w="2440"/>
        <w:gridCol w:w="2440"/>
      </w:tblGrid>
      <w:tr w:rsidR="00AB4C66" w:rsidRPr="00E57983" w14:paraId="676FDD1C" w14:textId="77777777" w:rsidTr="008B18B9">
        <w:trPr>
          <w:trHeight w:val="20"/>
        </w:trPr>
        <w:tc>
          <w:tcPr>
            <w:tcW w:w="958" w:type="pct"/>
            <w:vMerge w:val="restart"/>
            <w:noWrap/>
            <w:vAlign w:val="center"/>
          </w:tcPr>
          <w:p w14:paraId="5893F621" w14:textId="77777777" w:rsidR="00AB4C66" w:rsidRPr="00E57983" w:rsidRDefault="00AB4C66" w:rsidP="008B18B9">
            <w:pPr>
              <w:pStyle w:val="NoSpacing"/>
              <w:jc w:val="center"/>
              <w:rPr>
                <w:rFonts w:ascii="Times New Roman" w:hAnsi="Times New Roman" w:cs="Times New Roman"/>
                <w:b/>
                <w:bCs/>
                <w:sz w:val="20"/>
                <w:szCs w:val="20"/>
              </w:rPr>
            </w:pPr>
            <w:r w:rsidRPr="00E57983">
              <w:rPr>
                <w:rFonts w:ascii="Times New Roman" w:hAnsi="Times New Roman" w:cs="Times New Roman"/>
                <w:b/>
                <w:bCs/>
                <w:sz w:val="20"/>
                <w:szCs w:val="20"/>
              </w:rPr>
              <w:t>Characteristics</w:t>
            </w:r>
          </w:p>
        </w:tc>
        <w:tc>
          <w:tcPr>
            <w:tcW w:w="4042" w:type="pct"/>
            <w:gridSpan w:val="4"/>
            <w:noWrap/>
            <w:vAlign w:val="center"/>
          </w:tcPr>
          <w:p w14:paraId="3F562901" w14:textId="77777777" w:rsidR="00AB4C66" w:rsidRPr="00E57983" w:rsidRDefault="00AB4C66" w:rsidP="008B18B9">
            <w:pPr>
              <w:pStyle w:val="NoSpacing"/>
              <w:jc w:val="center"/>
              <w:rPr>
                <w:rFonts w:ascii="Times New Roman" w:hAnsi="Times New Roman" w:cs="Times New Roman"/>
                <w:b/>
                <w:bCs/>
                <w:sz w:val="20"/>
                <w:szCs w:val="20"/>
              </w:rPr>
            </w:pPr>
            <w:r w:rsidRPr="00E57983">
              <w:rPr>
                <w:rFonts w:ascii="Times New Roman" w:hAnsi="Times New Roman" w:cs="Times New Roman"/>
                <w:b/>
                <w:bCs/>
                <w:sz w:val="20"/>
                <w:szCs w:val="20"/>
              </w:rPr>
              <w:t>Oppositional Defiant Disorder (ODD)</w:t>
            </w:r>
          </w:p>
        </w:tc>
      </w:tr>
      <w:tr w:rsidR="00AB4C66" w:rsidRPr="00E57983" w14:paraId="753DABBE" w14:textId="77777777" w:rsidTr="008B18B9">
        <w:trPr>
          <w:trHeight w:val="20"/>
        </w:trPr>
        <w:tc>
          <w:tcPr>
            <w:tcW w:w="958" w:type="pct"/>
            <w:vMerge/>
            <w:noWrap/>
            <w:vAlign w:val="center"/>
          </w:tcPr>
          <w:p w14:paraId="49825B88" w14:textId="77777777" w:rsidR="00AB4C66" w:rsidRPr="00E57983" w:rsidRDefault="00AB4C66" w:rsidP="008B18B9">
            <w:pPr>
              <w:pStyle w:val="NoSpacing"/>
              <w:jc w:val="center"/>
              <w:rPr>
                <w:rFonts w:ascii="Times New Roman" w:hAnsi="Times New Roman" w:cs="Times New Roman"/>
                <w:b/>
                <w:bCs/>
                <w:sz w:val="20"/>
                <w:szCs w:val="20"/>
              </w:rPr>
            </w:pPr>
          </w:p>
        </w:tc>
        <w:tc>
          <w:tcPr>
            <w:tcW w:w="773" w:type="pct"/>
            <w:noWrap/>
            <w:vAlign w:val="center"/>
          </w:tcPr>
          <w:p w14:paraId="28FE3A83" w14:textId="77777777" w:rsidR="00AB4C66" w:rsidRPr="00E57983" w:rsidRDefault="00AB4C66" w:rsidP="008B18B9">
            <w:pPr>
              <w:pStyle w:val="NoSpacing"/>
              <w:jc w:val="center"/>
              <w:rPr>
                <w:rFonts w:ascii="Times New Roman" w:hAnsi="Times New Roman" w:cs="Times New Roman"/>
                <w:b/>
                <w:bCs/>
                <w:sz w:val="20"/>
                <w:szCs w:val="20"/>
              </w:rPr>
            </w:pPr>
            <w:r w:rsidRPr="00E57983">
              <w:rPr>
                <w:rFonts w:ascii="Times New Roman" w:hAnsi="Times New Roman" w:cs="Times New Roman"/>
                <w:b/>
                <w:bCs/>
                <w:sz w:val="20"/>
                <w:szCs w:val="20"/>
              </w:rPr>
              <w:t>No, N (%)</w:t>
            </w:r>
          </w:p>
        </w:tc>
        <w:tc>
          <w:tcPr>
            <w:tcW w:w="659" w:type="pct"/>
            <w:noWrap/>
            <w:vAlign w:val="center"/>
          </w:tcPr>
          <w:p w14:paraId="3C177FB8" w14:textId="77777777" w:rsidR="00AB4C66" w:rsidRPr="00E57983" w:rsidRDefault="00AB4C66" w:rsidP="008B18B9">
            <w:pPr>
              <w:pStyle w:val="NoSpacing"/>
              <w:jc w:val="center"/>
              <w:rPr>
                <w:rFonts w:ascii="Times New Roman" w:hAnsi="Times New Roman" w:cs="Times New Roman"/>
                <w:b/>
                <w:bCs/>
                <w:sz w:val="20"/>
                <w:szCs w:val="20"/>
              </w:rPr>
            </w:pPr>
            <w:r w:rsidRPr="00E57983">
              <w:rPr>
                <w:rFonts w:ascii="Times New Roman" w:hAnsi="Times New Roman" w:cs="Times New Roman"/>
                <w:b/>
                <w:bCs/>
                <w:sz w:val="20"/>
                <w:szCs w:val="20"/>
              </w:rPr>
              <w:t>Yes, N (%)</w:t>
            </w:r>
          </w:p>
        </w:tc>
        <w:tc>
          <w:tcPr>
            <w:tcW w:w="1305" w:type="pct"/>
            <w:noWrap/>
            <w:vAlign w:val="center"/>
          </w:tcPr>
          <w:p w14:paraId="6C8B7E4C" w14:textId="3469B9C6" w:rsidR="00AB4C66" w:rsidRPr="00E57983" w:rsidRDefault="00AB4C66" w:rsidP="008B18B9">
            <w:pPr>
              <w:pStyle w:val="NoSpacing"/>
              <w:jc w:val="center"/>
              <w:rPr>
                <w:rFonts w:ascii="Times New Roman" w:hAnsi="Times New Roman" w:cs="Times New Roman"/>
                <w:b/>
                <w:bCs/>
                <w:sz w:val="20"/>
                <w:szCs w:val="20"/>
              </w:rPr>
            </w:pPr>
            <w:r w:rsidRPr="00E57983">
              <w:rPr>
                <w:rFonts w:ascii="Times New Roman" w:hAnsi="Times New Roman" w:cs="Times New Roman"/>
                <w:b/>
                <w:bCs/>
                <w:sz w:val="20"/>
                <w:szCs w:val="20"/>
              </w:rPr>
              <w:t>UOR</w:t>
            </w:r>
          </w:p>
          <w:p w14:paraId="3E791C40" w14:textId="77777777" w:rsidR="00AB4C66" w:rsidRPr="00E57983" w:rsidRDefault="00AB4C66" w:rsidP="008B18B9">
            <w:pPr>
              <w:pStyle w:val="NoSpacing"/>
              <w:jc w:val="center"/>
              <w:rPr>
                <w:rFonts w:ascii="Times New Roman" w:hAnsi="Times New Roman" w:cs="Times New Roman"/>
                <w:b/>
                <w:bCs/>
                <w:sz w:val="20"/>
                <w:szCs w:val="20"/>
              </w:rPr>
            </w:pPr>
            <w:r w:rsidRPr="00E57983">
              <w:rPr>
                <w:rFonts w:ascii="Times New Roman" w:hAnsi="Times New Roman" w:cs="Times New Roman"/>
                <w:b/>
                <w:bCs/>
                <w:sz w:val="20"/>
                <w:szCs w:val="20"/>
              </w:rPr>
              <w:t>(95% CI, P-Value)</w:t>
            </w:r>
          </w:p>
        </w:tc>
        <w:tc>
          <w:tcPr>
            <w:tcW w:w="1305" w:type="pct"/>
            <w:noWrap/>
            <w:vAlign w:val="center"/>
          </w:tcPr>
          <w:p w14:paraId="473D99CB" w14:textId="2E33A542" w:rsidR="00AB4C66" w:rsidRPr="00E57983" w:rsidRDefault="00AB4C66" w:rsidP="008B18B9">
            <w:pPr>
              <w:pStyle w:val="NoSpacing"/>
              <w:jc w:val="center"/>
              <w:rPr>
                <w:rFonts w:ascii="Times New Roman" w:hAnsi="Times New Roman" w:cs="Times New Roman"/>
                <w:b/>
                <w:bCs/>
                <w:sz w:val="20"/>
                <w:szCs w:val="20"/>
              </w:rPr>
            </w:pPr>
            <w:r w:rsidRPr="00E57983">
              <w:rPr>
                <w:rFonts w:ascii="Times New Roman" w:hAnsi="Times New Roman" w:cs="Times New Roman"/>
                <w:b/>
                <w:bCs/>
                <w:sz w:val="20"/>
                <w:szCs w:val="20"/>
              </w:rPr>
              <w:t>AOR</w:t>
            </w:r>
          </w:p>
          <w:p w14:paraId="2141D2B8" w14:textId="77777777" w:rsidR="00AB4C66" w:rsidRPr="00E57983" w:rsidRDefault="00AB4C66" w:rsidP="008B18B9">
            <w:pPr>
              <w:pStyle w:val="NoSpacing"/>
              <w:jc w:val="center"/>
              <w:rPr>
                <w:rFonts w:ascii="Times New Roman" w:hAnsi="Times New Roman" w:cs="Times New Roman"/>
                <w:b/>
                <w:bCs/>
                <w:sz w:val="20"/>
                <w:szCs w:val="20"/>
              </w:rPr>
            </w:pPr>
            <w:r w:rsidRPr="00E57983">
              <w:rPr>
                <w:rFonts w:ascii="Times New Roman" w:hAnsi="Times New Roman" w:cs="Times New Roman"/>
                <w:b/>
                <w:bCs/>
                <w:sz w:val="20"/>
                <w:szCs w:val="20"/>
              </w:rPr>
              <w:t>(95% CI, P-Value)</w:t>
            </w:r>
          </w:p>
        </w:tc>
      </w:tr>
      <w:tr w:rsidR="00AB4C66" w:rsidRPr="00E57983" w14:paraId="6E5D78C8" w14:textId="77777777" w:rsidTr="008B18B9">
        <w:trPr>
          <w:trHeight w:val="20"/>
        </w:trPr>
        <w:tc>
          <w:tcPr>
            <w:tcW w:w="958" w:type="pct"/>
            <w:noWrap/>
            <w:vAlign w:val="center"/>
            <w:hideMark/>
          </w:tcPr>
          <w:p w14:paraId="59F27C20" w14:textId="77777777" w:rsidR="00AB4C66" w:rsidRPr="006F0249" w:rsidRDefault="00AB4C66" w:rsidP="008B18B9">
            <w:pPr>
              <w:pStyle w:val="NoSpacing"/>
              <w:rPr>
                <w:rFonts w:ascii="Times New Roman" w:hAnsi="Times New Roman" w:cs="Times New Roman"/>
                <w:b/>
                <w:bCs/>
                <w:sz w:val="20"/>
                <w:szCs w:val="20"/>
              </w:rPr>
            </w:pPr>
            <w:r w:rsidRPr="006F0249">
              <w:rPr>
                <w:rFonts w:ascii="Times New Roman" w:hAnsi="Times New Roman" w:cs="Times New Roman"/>
                <w:b/>
                <w:bCs/>
                <w:sz w:val="20"/>
                <w:szCs w:val="20"/>
              </w:rPr>
              <w:t>Age: 12-14Yrs</w:t>
            </w:r>
          </w:p>
        </w:tc>
        <w:tc>
          <w:tcPr>
            <w:tcW w:w="773" w:type="pct"/>
            <w:noWrap/>
            <w:vAlign w:val="center"/>
            <w:hideMark/>
          </w:tcPr>
          <w:p w14:paraId="4690CB3D"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24919 (92.5)</w:t>
            </w:r>
          </w:p>
        </w:tc>
        <w:tc>
          <w:tcPr>
            <w:tcW w:w="659" w:type="pct"/>
            <w:noWrap/>
            <w:vAlign w:val="center"/>
            <w:hideMark/>
          </w:tcPr>
          <w:p w14:paraId="3BD1C76A"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2016 (7.5)</w:t>
            </w:r>
          </w:p>
        </w:tc>
        <w:tc>
          <w:tcPr>
            <w:tcW w:w="1305" w:type="pct"/>
            <w:noWrap/>
            <w:hideMark/>
          </w:tcPr>
          <w:p w14:paraId="79DC08B1" w14:textId="77777777" w:rsidR="00AB4C66" w:rsidRPr="00E57983" w:rsidRDefault="00AB4C66" w:rsidP="008B18B9">
            <w:pPr>
              <w:pStyle w:val="NoSpacing"/>
              <w:jc w:val="center"/>
              <w:rPr>
                <w:rFonts w:ascii="Times New Roman" w:hAnsi="Times New Roman" w:cs="Times New Roman"/>
                <w:sz w:val="20"/>
                <w:szCs w:val="20"/>
              </w:rPr>
            </w:pPr>
            <w:r w:rsidRPr="0088452D">
              <w:rPr>
                <w:rFonts w:ascii="Times New Roman" w:eastAsia="Times New Roman" w:hAnsi="Times New Roman" w:cs="Times New Roman"/>
                <w:color w:val="000000"/>
                <w:kern w:val="0"/>
                <w:sz w:val="20"/>
                <w:szCs w:val="20"/>
                <w14:ligatures w14:val="none"/>
              </w:rPr>
              <w:t>Reference</w:t>
            </w:r>
          </w:p>
        </w:tc>
        <w:tc>
          <w:tcPr>
            <w:tcW w:w="1305" w:type="pct"/>
            <w:noWrap/>
            <w:hideMark/>
          </w:tcPr>
          <w:p w14:paraId="094670AE" w14:textId="77777777" w:rsidR="00AB4C66" w:rsidRPr="00E57983" w:rsidRDefault="00AB4C66" w:rsidP="008B18B9">
            <w:pPr>
              <w:pStyle w:val="NoSpacing"/>
              <w:jc w:val="center"/>
              <w:rPr>
                <w:rFonts w:ascii="Times New Roman" w:hAnsi="Times New Roman" w:cs="Times New Roman"/>
                <w:sz w:val="20"/>
                <w:szCs w:val="20"/>
              </w:rPr>
            </w:pPr>
            <w:r w:rsidRPr="0088452D">
              <w:rPr>
                <w:rFonts w:ascii="Times New Roman" w:eastAsia="Times New Roman" w:hAnsi="Times New Roman" w:cs="Times New Roman"/>
                <w:color w:val="000000"/>
                <w:kern w:val="0"/>
                <w:sz w:val="20"/>
                <w:szCs w:val="20"/>
                <w14:ligatures w14:val="none"/>
              </w:rPr>
              <w:t>Reference</w:t>
            </w:r>
          </w:p>
        </w:tc>
      </w:tr>
      <w:tr w:rsidR="00AB4C66" w:rsidRPr="00E57983" w14:paraId="505C325E" w14:textId="77777777" w:rsidTr="008B18B9">
        <w:trPr>
          <w:trHeight w:val="20"/>
        </w:trPr>
        <w:tc>
          <w:tcPr>
            <w:tcW w:w="958" w:type="pct"/>
            <w:noWrap/>
            <w:vAlign w:val="center"/>
            <w:hideMark/>
          </w:tcPr>
          <w:p w14:paraId="12EF8BFE" w14:textId="77777777" w:rsidR="00AB4C66" w:rsidRPr="00E57983" w:rsidRDefault="00AB4C66" w:rsidP="008B18B9">
            <w:pPr>
              <w:pStyle w:val="NoSpacing"/>
              <w:rPr>
                <w:rFonts w:ascii="Times New Roman" w:hAnsi="Times New Roman" w:cs="Times New Roman"/>
                <w:sz w:val="20"/>
                <w:szCs w:val="20"/>
              </w:rPr>
            </w:pPr>
            <w:r w:rsidRPr="00E57983">
              <w:rPr>
                <w:rFonts w:ascii="Times New Roman" w:hAnsi="Times New Roman" w:cs="Times New Roman"/>
                <w:sz w:val="20"/>
                <w:szCs w:val="20"/>
              </w:rPr>
              <w:t xml:space="preserve">  15-17Yr</w:t>
            </w:r>
          </w:p>
        </w:tc>
        <w:tc>
          <w:tcPr>
            <w:tcW w:w="773" w:type="pct"/>
            <w:noWrap/>
            <w:vAlign w:val="center"/>
            <w:hideMark/>
          </w:tcPr>
          <w:p w14:paraId="0ADA4227"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133691 (93.1)</w:t>
            </w:r>
          </w:p>
        </w:tc>
        <w:tc>
          <w:tcPr>
            <w:tcW w:w="659" w:type="pct"/>
            <w:noWrap/>
            <w:vAlign w:val="center"/>
            <w:hideMark/>
          </w:tcPr>
          <w:p w14:paraId="72289274"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9845 (6.9)</w:t>
            </w:r>
          </w:p>
        </w:tc>
        <w:tc>
          <w:tcPr>
            <w:tcW w:w="1305" w:type="pct"/>
            <w:noWrap/>
            <w:vAlign w:val="center"/>
            <w:hideMark/>
          </w:tcPr>
          <w:p w14:paraId="19876680"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0.91 (0.87-0.96, p&lt;0.001)</w:t>
            </w:r>
          </w:p>
        </w:tc>
        <w:tc>
          <w:tcPr>
            <w:tcW w:w="1305" w:type="pct"/>
            <w:noWrap/>
            <w:vAlign w:val="center"/>
            <w:hideMark/>
          </w:tcPr>
          <w:p w14:paraId="7A7407CD"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0.86 (0.82-0.91, p&lt;0.001)</w:t>
            </w:r>
          </w:p>
        </w:tc>
      </w:tr>
      <w:tr w:rsidR="00AB4C66" w:rsidRPr="00E57983" w14:paraId="779270DD" w14:textId="77777777" w:rsidTr="008B18B9">
        <w:trPr>
          <w:trHeight w:val="20"/>
        </w:trPr>
        <w:tc>
          <w:tcPr>
            <w:tcW w:w="958" w:type="pct"/>
            <w:noWrap/>
            <w:vAlign w:val="center"/>
            <w:hideMark/>
          </w:tcPr>
          <w:p w14:paraId="7C051364" w14:textId="77777777" w:rsidR="00AB4C66" w:rsidRPr="00E57983" w:rsidRDefault="00AB4C66" w:rsidP="008B18B9">
            <w:pPr>
              <w:pStyle w:val="NoSpacing"/>
              <w:rPr>
                <w:rFonts w:ascii="Times New Roman" w:hAnsi="Times New Roman" w:cs="Times New Roman"/>
                <w:sz w:val="20"/>
                <w:szCs w:val="20"/>
              </w:rPr>
            </w:pPr>
            <w:r w:rsidRPr="00E57983">
              <w:rPr>
                <w:rFonts w:ascii="Times New Roman" w:hAnsi="Times New Roman" w:cs="Times New Roman"/>
                <w:sz w:val="20"/>
                <w:szCs w:val="20"/>
              </w:rPr>
              <w:t xml:space="preserve">  18-20Yrs</w:t>
            </w:r>
          </w:p>
        </w:tc>
        <w:tc>
          <w:tcPr>
            <w:tcW w:w="773" w:type="pct"/>
            <w:noWrap/>
            <w:vAlign w:val="center"/>
            <w:hideMark/>
          </w:tcPr>
          <w:p w14:paraId="69C5DBF6"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53403 (95.8)</w:t>
            </w:r>
          </w:p>
        </w:tc>
        <w:tc>
          <w:tcPr>
            <w:tcW w:w="659" w:type="pct"/>
            <w:noWrap/>
            <w:vAlign w:val="center"/>
            <w:hideMark/>
          </w:tcPr>
          <w:p w14:paraId="6694574A"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2333 (4.2)</w:t>
            </w:r>
          </w:p>
        </w:tc>
        <w:tc>
          <w:tcPr>
            <w:tcW w:w="1305" w:type="pct"/>
            <w:noWrap/>
            <w:vAlign w:val="center"/>
            <w:hideMark/>
          </w:tcPr>
          <w:p w14:paraId="63E59370"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0.54 (0.51-0.57, p&lt;0.001)</w:t>
            </w:r>
          </w:p>
        </w:tc>
        <w:tc>
          <w:tcPr>
            <w:tcW w:w="1305" w:type="pct"/>
            <w:noWrap/>
            <w:vAlign w:val="center"/>
            <w:hideMark/>
          </w:tcPr>
          <w:p w14:paraId="79561C8E"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0.47 (0.44-0.50, p&lt;0.001)</w:t>
            </w:r>
          </w:p>
        </w:tc>
      </w:tr>
      <w:tr w:rsidR="00AB4C66" w:rsidRPr="00E57983" w14:paraId="3DA0E830" w14:textId="77777777" w:rsidTr="008B18B9">
        <w:trPr>
          <w:trHeight w:val="20"/>
        </w:trPr>
        <w:tc>
          <w:tcPr>
            <w:tcW w:w="958" w:type="pct"/>
            <w:noWrap/>
            <w:vAlign w:val="center"/>
            <w:hideMark/>
          </w:tcPr>
          <w:p w14:paraId="4800C319" w14:textId="77777777" w:rsidR="00AB4C66" w:rsidRPr="006F0249" w:rsidRDefault="00AB4C66" w:rsidP="008B18B9">
            <w:pPr>
              <w:pStyle w:val="NoSpacing"/>
              <w:rPr>
                <w:rFonts w:ascii="Times New Roman" w:hAnsi="Times New Roman" w:cs="Times New Roman"/>
                <w:b/>
                <w:bCs/>
                <w:sz w:val="20"/>
                <w:szCs w:val="20"/>
              </w:rPr>
            </w:pPr>
            <w:r w:rsidRPr="006F0249">
              <w:rPr>
                <w:rFonts w:ascii="Times New Roman" w:hAnsi="Times New Roman" w:cs="Times New Roman"/>
                <w:b/>
                <w:bCs/>
                <w:sz w:val="20"/>
                <w:szCs w:val="20"/>
              </w:rPr>
              <w:t>Sex: Male</w:t>
            </w:r>
          </w:p>
        </w:tc>
        <w:tc>
          <w:tcPr>
            <w:tcW w:w="773" w:type="pct"/>
            <w:noWrap/>
            <w:vAlign w:val="center"/>
            <w:hideMark/>
          </w:tcPr>
          <w:p w14:paraId="604976D0"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86830 (90.6)</w:t>
            </w:r>
          </w:p>
        </w:tc>
        <w:tc>
          <w:tcPr>
            <w:tcW w:w="659" w:type="pct"/>
            <w:noWrap/>
            <w:vAlign w:val="center"/>
            <w:hideMark/>
          </w:tcPr>
          <w:p w14:paraId="7D5FF681"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9043 (9.4)</w:t>
            </w:r>
          </w:p>
        </w:tc>
        <w:tc>
          <w:tcPr>
            <w:tcW w:w="1305" w:type="pct"/>
            <w:noWrap/>
            <w:hideMark/>
          </w:tcPr>
          <w:p w14:paraId="6580B71C" w14:textId="77777777" w:rsidR="00AB4C66" w:rsidRPr="00E57983" w:rsidRDefault="00AB4C66" w:rsidP="008B18B9">
            <w:pPr>
              <w:pStyle w:val="NoSpacing"/>
              <w:jc w:val="center"/>
              <w:rPr>
                <w:rFonts w:ascii="Times New Roman" w:hAnsi="Times New Roman" w:cs="Times New Roman"/>
                <w:sz w:val="20"/>
                <w:szCs w:val="20"/>
              </w:rPr>
            </w:pPr>
            <w:r w:rsidRPr="00EB0D90">
              <w:rPr>
                <w:rFonts w:ascii="Times New Roman" w:eastAsia="Times New Roman" w:hAnsi="Times New Roman" w:cs="Times New Roman"/>
                <w:color w:val="000000"/>
                <w:kern w:val="0"/>
                <w:sz w:val="20"/>
                <w:szCs w:val="20"/>
                <w14:ligatures w14:val="none"/>
              </w:rPr>
              <w:t>Reference</w:t>
            </w:r>
          </w:p>
        </w:tc>
        <w:tc>
          <w:tcPr>
            <w:tcW w:w="1305" w:type="pct"/>
            <w:noWrap/>
            <w:hideMark/>
          </w:tcPr>
          <w:p w14:paraId="15FD9DF1" w14:textId="77777777" w:rsidR="00AB4C66" w:rsidRPr="00E57983" w:rsidRDefault="00AB4C66" w:rsidP="008B18B9">
            <w:pPr>
              <w:pStyle w:val="NoSpacing"/>
              <w:jc w:val="center"/>
              <w:rPr>
                <w:rFonts w:ascii="Times New Roman" w:hAnsi="Times New Roman" w:cs="Times New Roman"/>
                <w:sz w:val="20"/>
                <w:szCs w:val="20"/>
              </w:rPr>
            </w:pPr>
            <w:r w:rsidRPr="00EB0D90">
              <w:rPr>
                <w:rFonts w:ascii="Times New Roman" w:eastAsia="Times New Roman" w:hAnsi="Times New Roman" w:cs="Times New Roman"/>
                <w:color w:val="000000"/>
                <w:kern w:val="0"/>
                <w:sz w:val="20"/>
                <w:szCs w:val="20"/>
                <w14:ligatures w14:val="none"/>
              </w:rPr>
              <w:t>Reference</w:t>
            </w:r>
          </w:p>
        </w:tc>
      </w:tr>
      <w:tr w:rsidR="00AB4C66" w:rsidRPr="00E57983" w14:paraId="19A2E033" w14:textId="77777777" w:rsidTr="008B18B9">
        <w:trPr>
          <w:trHeight w:val="20"/>
        </w:trPr>
        <w:tc>
          <w:tcPr>
            <w:tcW w:w="958" w:type="pct"/>
            <w:noWrap/>
            <w:vAlign w:val="center"/>
            <w:hideMark/>
          </w:tcPr>
          <w:p w14:paraId="60F857C5" w14:textId="77777777" w:rsidR="00AB4C66" w:rsidRPr="00E57983" w:rsidRDefault="00AB4C66" w:rsidP="008B18B9">
            <w:pPr>
              <w:pStyle w:val="NoSpacing"/>
              <w:rPr>
                <w:rFonts w:ascii="Times New Roman" w:hAnsi="Times New Roman" w:cs="Times New Roman"/>
                <w:sz w:val="20"/>
                <w:szCs w:val="20"/>
              </w:rPr>
            </w:pPr>
            <w:r w:rsidRPr="00E57983">
              <w:rPr>
                <w:rFonts w:ascii="Times New Roman" w:hAnsi="Times New Roman" w:cs="Times New Roman"/>
                <w:sz w:val="20"/>
                <w:szCs w:val="20"/>
              </w:rPr>
              <w:t xml:space="preserve">  Female</w:t>
            </w:r>
          </w:p>
        </w:tc>
        <w:tc>
          <w:tcPr>
            <w:tcW w:w="773" w:type="pct"/>
            <w:noWrap/>
            <w:vAlign w:val="center"/>
            <w:hideMark/>
          </w:tcPr>
          <w:p w14:paraId="324C14B5"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124849 (96.0)</w:t>
            </w:r>
          </w:p>
        </w:tc>
        <w:tc>
          <w:tcPr>
            <w:tcW w:w="659" w:type="pct"/>
            <w:noWrap/>
            <w:vAlign w:val="center"/>
            <w:hideMark/>
          </w:tcPr>
          <w:p w14:paraId="2BC32C10"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5139 (4.0)</w:t>
            </w:r>
          </w:p>
        </w:tc>
        <w:tc>
          <w:tcPr>
            <w:tcW w:w="1305" w:type="pct"/>
            <w:noWrap/>
            <w:vAlign w:val="center"/>
            <w:hideMark/>
          </w:tcPr>
          <w:p w14:paraId="797E2026"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0.40 (0.38-0.41, p&lt;0.001)</w:t>
            </w:r>
          </w:p>
        </w:tc>
        <w:tc>
          <w:tcPr>
            <w:tcW w:w="1305" w:type="pct"/>
            <w:noWrap/>
            <w:vAlign w:val="center"/>
            <w:hideMark/>
          </w:tcPr>
          <w:p w14:paraId="76A456CD"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0.40 (0.38-0.41, p&lt;0.001)</w:t>
            </w:r>
          </w:p>
        </w:tc>
      </w:tr>
      <w:tr w:rsidR="00AB4C66" w:rsidRPr="00E57983" w14:paraId="13662D9A" w14:textId="77777777" w:rsidTr="008B18B9">
        <w:trPr>
          <w:trHeight w:val="20"/>
        </w:trPr>
        <w:tc>
          <w:tcPr>
            <w:tcW w:w="958" w:type="pct"/>
            <w:noWrap/>
            <w:vAlign w:val="center"/>
            <w:hideMark/>
          </w:tcPr>
          <w:p w14:paraId="187FC365" w14:textId="77777777" w:rsidR="00AB4C66" w:rsidRPr="006F0249" w:rsidRDefault="00AB4C66" w:rsidP="008B18B9">
            <w:pPr>
              <w:pStyle w:val="NoSpacing"/>
              <w:rPr>
                <w:rFonts w:ascii="Times New Roman" w:hAnsi="Times New Roman" w:cs="Times New Roman"/>
                <w:b/>
                <w:bCs/>
                <w:sz w:val="20"/>
                <w:szCs w:val="20"/>
              </w:rPr>
            </w:pPr>
            <w:r w:rsidRPr="006F0249">
              <w:rPr>
                <w:rFonts w:ascii="Times New Roman" w:hAnsi="Times New Roman" w:cs="Times New Roman"/>
                <w:b/>
                <w:bCs/>
                <w:sz w:val="20"/>
                <w:szCs w:val="20"/>
              </w:rPr>
              <w:t>Race: Non-White</w:t>
            </w:r>
          </w:p>
        </w:tc>
        <w:tc>
          <w:tcPr>
            <w:tcW w:w="773" w:type="pct"/>
            <w:noWrap/>
            <w:vAlign w:val="center"/>
            <w:hideMark/>
          </w:tcPr>
          <w:p w14:paraId="7877BC60"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70839 (91.7)</w:t>
            </w:r>
          </w:p>
        </w:tc>
        <w:tc>
          <w:tcPr>
            <w:tcW w:w="659" w:type="pct"/>
            <w:noWrap/>
            <w:vAlign w:val="center"/>
            <w:hideMark/>
          </w:tcPr>
          <w:p w14:paraId="2482A20B"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6439 (8.3)</w:t>
            </w:r>
          </w:p>
        </w:tc>
        <w:tc>
          <w:tcPr>
            <w:tcW w:w="1305" w:type="pct"/>
            <w:noWrap/>
            <w:hideMark/>
          </w:tcPr>
          <w:p w14:paraId="428F3A84" w14:textId="77777777" w:rsidR="00AB4C66" w:rsidRPr="00E57983" w:rsidRDefault="00AB4C66" w:rsidP="008B18B9">
            <w:pPr>
              <w:pStyle w:val="NoSpacing"/>
              <w:jc w:val="center"/>
              <w:rPr>
                <w:rFonts w:ascii="Times New Roman" w:hAnsi="Times New Roman" w:cs="Times New Roman"/>
                <w:sz w:val="20"/>
                <w:szCs w:val="20"/>
              </w:rPr>
            </w:pPr>
            <w:r w:rsidRPr="00DF1ED0">
              <w:rPr>
                <w:rFonts w:ascii="Times New Roman" w:eastAsia="Times New Roman" w:hAnsi="Times New Roman" w:cs="Times New Roman"/>
                <w:color w:val="000000"/>
                <w:kern w:val="0"/>
                <w:sz w:val="20"/>
                <w:szCs w:val="20"/>
                <w14:ligatures w14:val="none"/>
              </w:rPr>
              <w:t>Reference</w:t>
            </w:r>
          </w:p>
        </w:tc>
        <w:tc>
          <w:tcPr>
            <w:tcW w:w="1305" w:type="pct"/>
            <w:noWrap/>
            <w:hideMark/>
          </w:tcPr>
          <w:p w14:paraId="0BC4AE7A" w14:textId="77777777" w:rsidR="00AB4C66" w:rsidRPr="00E57983" w:rsidRDefault="00AB4C66" w:rsidP="008B18B9">
            <w:pPr>
              <w:pStyle w:val="NoSpacing"/>
              <w:jc w:val="center"/>
              <w:rPr>
                <w:rFonts w:ascii="Times New Roman" w:hAnsi="Times New Roman" w:cs="Times New Roman"/>
                <w:sz w:val="20"/>
                <w:szCs w:val="20"/>
              </w:rPr>
            </w:pPr>
            <w:r w:rsidRPr="00DF1ED0">
              <w:rPr>
                <w:rFonts w:ascii="Times New Roman" w:eastAsia="Times New Roman" w:hAnsi="Times New Roman" w:cs="Times New Roman"/>
                <w:color w:val="000000"/>
                <w:kern w:val="0"/>
                <w:sz w:val="20"/>
                <w:szCs w:val="20"/>
                <w14:ligatures w14:val="none"/>
              </w:rPr>
              <w:t>Reference</w:t>
            </w:r>
          </w:p>
        </w:tc>
      </w:tr>
      <w:tr w:rsidR="00AB4C66" w:rsidRPr="00E57983" w14:paraId="1BB87C64" w14:textId="77777777" w:rsidTr="008B18B9">
        <w:trPr>
          <w:trHeight w:val="20"/>
        </w:trPr>
        <w:tc>
          <w:tcPr>
            <w:tcW w:w="958" w:type="pct"/>
            <w:noWrap/>
            <w:vAlign w:val="center"/>
            <w:hideMark/>
          </w:tcPr>
          <w:p w14:paraId="51F03806" w14:textId="77777777" w:rsidR="00AB4C66" w:rsidRPr="00E57983" w:rsidRDefault="00AB4C66" w:rsidP="008B18B9">
            <w:pPr>
              <w:pStyle w:val="NoSpacing"/>
              <w:rPr>
                <w:rFonts w:ascii="Times New Roman" w:hAnsi="Times New Roman" w:cs="Times New Roman"/>
                <w:sz w:val="20"/>
                <w:szCs w:val="20"/>
              </w:rPr>
            </w:pPr>
            <w:r w:rsidRPr="00E57983">
              <w:rPr>
                <w:rFonts w:ascii="Times New Roman" w:hAnsi="Times New Roman" w:cs="Times New Roman"/>
                <w:sz w:val="20"/>
                <w:szCs w:val="20"/>
              </w:rPr>
              <w:t xml:space="preserve">  White</w:t>
            </w:r>
          </w:p>
        </w:tc>
        <w:tc>
          <w:tcPr>
            <w:tcW w:w="773" w:type="pct"/>
            <w:noWrap/>
            <w:vAlign w:val="center"/>
            <w:hideMark/>
          </w:tcPr>
          <w:p w14:paraId="07A2182C"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129581 (94.6)</w:t>
            </w:r>
          </w:p>
        </w:tc>
        <w:tc>
          <w:tcPr>
            <w:tcW w:w="659" w:type="pct"/>
            <w:noWrap/>
            <w:vAlign w:val="center"/>
            <w:hideMark/>
          </w:tcPr>
          <w:p w14:paraId="7086093A"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7360 (5.4)</w:t>
            </w:r>
          </w:p>
        </w:tc>
        <w:tc>
          <w:tcPr>
            <w:tcW w:w="1305" w:type="pct"/>
            <w:noWrap/>
            <w:vAlign w:val="center"/>
            <w:hideMark/>
          </w:tcPr>
          <w:p w14:paraId="611CED94"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0.62 (0.60-0.65, p&lt;0.001)</w:t>
            </w:r>
          </w:p>
        </w:tc>
        <w:tc>
          <w:tcPr>
            <w:tcW w:w="1305" w:type="pct"/>
            <w:noWrap/>
            <w:vAlign w:val="center"/>
            <w:hideMark/>
          </w:tcPr>
          <w:p w14:paraId="2DD33C2E"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0.63 (0.61-0.65, p&lt;0.001)</w:t>
            </w:r>
          </w:p>
        </w:tc>
      </w:tr>
      <w:tr w:rsidR="00AB4C66" w:rsidRPr="00E57983" w14:paraId="4A6002A3" w14:textId="77777777" w:rsidTr="008B18B9">
        <w:trPr>
          <w:trHeight w:val="20"/>
        </w:trPr>
        <w:tc>
          <w:tcPr>
            <w:tcW w:w="958" w:type="pct"/>
            <w:noWrap/>
            <w:vAlign w:val="center"/>
            <w:hideMark/>
          </w:tcPr>
          <w:p w14:paraId="0F88CD57" w14:textId="77777777" w:rsidR="00AB4C66" w:rsidRPr="006F0249" w:rsidRDefault="00AB4C66" w:rsidP="008B18B9">
            <w:pPr>
              <w:pStyle w:val="NoSpacing"/>
              <w:rPr>
                <w:rFonts w:ascii="Times New Roman" w:hAnsi="Times New Roman" w:cs="Times New Roman"/>
                <w:b/>
                <w:bCs/>
                <w:sz w:val="20"/>
                <w:szCs w:val="20"/>
              </w:rPr>
            </w:pPr>
            <w:r w:rsidRPr="006F0249">
              <w:rPr>
                <w:rFonts w:ascii="Times New Roman" w:hAnsi="Times New Roman" w:cs="Times New Roman"/>
                <w:b/>
                <w:bCs/>
                <w:sz w:val="20"/>
                <w:szCs w:val="20"/>
              </w:rPr>
              <w:t>Alcohol Use: No</w:t>
            </w:r>
          </w:p>
        </w:tc>
        <w:tc>
          <w:tcPr>
            <w:tcW w:w="773" w:type="pct"/>
            <w:noWrap/>
            <w:vAlign w:val="center"/>
            <w:hideMark/>
          </w:tcPr>
          <w:p w14:paraId="0E3A4140"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208739 (93.8)</w:t>
            </w:r>
          </w:p>
        </w:tc>
        <w:tc>
          <w:tcPr>
            <w:tcW w:w="659" w:type="pct"/>
            <w:noWrap/>
            <w:vAlign w:val="center"/>
            <w:hideMark/>
          </w:tcPr>
          <w:p w14:paraId="6BE5E207"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13772 (6.2)</w:t>
            </w:r>
          </w:p>
        </w:tc>
        <w:tc>
          <w:tcPr>
            <w:tcW w:w="1305" w:type="pct"/>
            <w:noWrap/>
            <w:hideMark/>
          </w:tcPr>
          <w:p w14:paraId="6D1D2612" w14:textId="77777777" w:rsidR="00AB4C66" w:rsidRPr="00E57983" w:rsidRDefault="00AB4C66" w:rsidP="008B18B9">
            <w:pPr>
              <w:pStyle w:val="NoSpacing"/>
              <w:jc w:val="center"/>
              <w:rPr>
                <w:rFonts w:ascii="Times New Roman" w:hAnsi="Times New Roman" w:cs="Times New Roman"/>
                <w:sz w:val="20"/>
                <w:szCs w:val="20"/>
              </w:rPr>
            </w:pPr>
            <w:r w:rsidRPr="00D57BF1">
              <w:rPr>
                <w:rFonts w:ascii="Times New Roman" w:eastAsia="Times New Roman" w:hAnsi="Times New Roman" w:cs="Times New Roman"/>
                <w:color w:val="000000"/>
                <w:kern w:val="0"/>
                <w:sz w:val="20"/>
                <w:szCs w:val="20"/>
                <w14:ligatures w14:val="none"/>
              </w:rPr>
              <w:t>Reference</w:t>
            </w:r>
          </w:p>
        </w:tc>
        <w:tc>
          <w:tcPr>
            <w:tcW w:w="1305" w:type="pct"/>
            <w:noWrap/>
            <w:hideMark/>
          </w:tcPr>
          <w:p w14:paraId="124A6060" w14:textId="77777777" w:rsidR="00AB4C66" w:rsidRPr="00E57983" w:rsidRDefault="00AB4C66" w:rsidP="008B18B9">
            <w:pPr>
              <w:pStyle w:val="NoSpacing"/>
              <w:jc w:val="center"/>
              <w:rPr>
                <w:rFonts w:ascii="Times New Roman" w:hAnsi="Times New Roman" w:cs="Times New Roman"/>
                <w:sz w:val="20"/>
                <w:szCs w:val="20"/>
              </w:rPr>
            </w:pPr>
            <w:r w:rsidRPr="00D57BF1">
              <w:rPr>
                <w:rFonts w:ascii="Times New Roman" w:eastAsia="Times New Roman" w:hAnsi="Times New Roman" w:cs="Times New Roman"/>
                <w:color w:val="000000"/>
                <w:kern w:val="0"/>
                <w:sz w:val="20"/>
                <w:szCs w:val="20"/>
                <w14:ligatures w14:val="none"/>
              </w:rPr>
              <w:t>Reference</w:t>
            </w:r>
          </w:p>
        </w:tc>
      </w:tr>
      <w:tr w:rsidR="00AB4C66" w:rsidRPr="00E57983" w14:paraId="7568505D" w14:textId="77777777" w:rsidTr="008B18B9">
        <w:trPr>
          <w:trHeight w:val="20"/>
        </w:trPr>
        <w:tc>
          <w:tcPr>
            <w:tcW w:w="958" w:type="pct"/>
            <w:noWrap/>
            <w:vAlign w:val="center"/>
            <w:hideMark/>
          </w:tcPr>
          <w:p w14:paraId="60521728" w14:textId="77777777" w:rsidR="00AB4C66" w:rsidRPr="00E57983" w:rsidRDefault="00AB4C66" w:rsidP="008B18B9">
            <w:pPr>
              <w:pStyle w:val="NoSpacing"/>
              <w:rPr>
                <w:rFonts w:ascii="Times New Roman" w:hAnsi="Times New Roman" w:cs="Times New Roman"/>
                <w:sz w:val="20"/>
                <w:szCs w:val="20"/>
              </w:rPr>
            </w:pPr>
            <w:r w:rsidRPr="00E57983">
              <w:rPr>
                <w:rFonts w:ascii="Times New Roman" w:hAnsi="Times New Roman" w:cs="Times New Roman"/>
                <w:sz w:val="20"/>
                <w:szCs w:val="20"/>
              </w:rPr>
              <w:t xml:space="preserve">  Yes</w:t>
            </w:r>
          </w:p>
        </w:tc>
        <w:tc>
          <w:tcPr>
            <w:tcW w:w="773" w:type="pct"/>
            <w:noWrap/>
            <w:vAlign w:val="center"/>
            <w:hideMark/>
          </w:tcPr>
          <w:p w14:paraId="484F419B"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3274 (88.6)</w:t>
            </w:r>
          </w:p>
        </w:tc>
        <w:tc>
          <w:tcPr>
            <w:tcW w:w="659" w:type="pct"/>
            <w:noWrap/>
            <w:vAlign w:val="center"/>
            <w:hideMark/>
          </w:tcPr>
          <w:p w14:paraId="2394BC9D"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422 (11.4)</w:t>
            </w:r>
          </w:p>
        </w:tc>
        <w:tc>
          <w:tcPr>
            <w:tcW w:w="1305" w:type="pct"/>
            <w:noWrap/>
            <w:vAlign w:val="center"/>
            <w:hideMark/>
          </w:tcPr>
          <w:p w14:paraId="1C149CB1"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1.95 (1.76-2.16, p&lt;0.001)</w:t>
            </w:r>
          </w:p>
        </w:tc>
        <w:tc>
          <w:tcPr>
            <w:tcW w:w="1305" w:type="pct"/>
            <w:noWrap/>
            <w:vAlign w:val="center"/>
            <w:hideMark/>
          </w:tcPr>
          <w:p w14:paraId="5DCBFAFB"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2.09 (1.88-2.32, p&lt;0.001)</w:t>
            </w:r>
          </w:p>
        </w:tc>
      </w:tr>
      <w:tr w:rsidR="00AB4C66" w:rsidRPr="00E57983" w14:paraId="346698F8" w14:textId="77777777" w:rsidTr="008B18B9">
        <w:trPr>
          <w:trHeight w:val="20"/>
        </w:trPr>
        <w:tc>
          <w:tcPr>
            <w:tcW w:w="958" w:type="pct"/>
            <w:noWrap/>
            <w:vAlign w:val="center"/>
            <w:hideMark/>
          </w:tcPr>
          <w:p w14:paraId="3DDFF02E" w14:textId="77777777" w:rsidR="00AB4C66" w:rsidRPr="006F0249" w:rsidRDefault="00AB4C66" w:rsidP="008B18B9">
            <w:pPr>
              <w:pStyle w:val="NoSpacing"/>
              <w:rPr>
                <w:rFonts w:ascii="Times New Roman" w:hAnsi="Times New Roman" w:cs="Times New Roman"/>
                <w:b/>
                <w:bCs/>
                <w:sz w:val="20"/>
                <w:szCs w:val="20"/>
              </w:rPr>
            </w:pPr>
            <w:r w:rsidRPr="006F0249">
              <w:rPr>
                <w:rFonts w:ascii="Times New Roman" w:hAnsi="Times New Roman" w:cs="Times New Roman"/>
                <w:b/>
                <w:bCs/>
                <w:sz w:val="20"/>
                <w:szCs w:val="20"/>
              </w:rPr>
              <w:t>Cocaine Use: No</w:t>
            </w:r>
          </w:p>
        </w:tc>
        <w:tc>
          <w:tcPr>
            <w:tcW w:w="773" w:type="pct"/>
            <w:noWrap/>
            <w:vAlign w:val="center"/>
            <w:hideMark/>
          </w:tcPr>
          <w:p w14:paraId="530DD9DE"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211904 (93.7)</w:t>
            </w:r>
          </w:p>
        </w:tc>
        <w:tc>
          <w:tcPr>
            <w:tcW w:w="659" w:type="pct"/>
            <w:noWrap/>
            <w:vAlign w:val="center"/>
            <w:hideMark/>
          </w:tcPr>
          <w:p w14:paraId="556C0C96"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14191 (6.3)</w:t>
            </w:r>
          </w:p>
        </w:tc>
        <w:tc>
          <w:tcPr>
            <w:tcW w:w="1305" w:type="pct"/>
            <w:noWrap/>
            <w:hideMark/>
          </w:tcPr>
          <w:p w14:paraId="2D2BC8C2" w14:textId="77777777" w:rsidR="00AB4C66" w:rsidRPr="00E57983" w:rsidRDefault="00AB4C66" w:rsidP="008B18B9">
            <w:pPr>
              <w:pStyle w:val="NoSpacing"/>
              <w:jc w:val="center"/>
              <w:rPr>
                <w:rFonts w:ascii="Times New Roman" w:hAnsi="Times New Roman" w:cs="Times New Roman"/>
                <w:sz w:val="20"/>
                <w:szCs w:val="20"/>
              </w:rPr>
            </w:pPr>
            <w:r w:rsidRPr="004E097D">
              <w:rPr>
                <w:rFonts w:ascii="Times New Roman" w:eastAsia="Times New Roman" w:hAnsi="Times New Roman" w:cs="Times New Roman"/>
                <w:color w:val="000000"/>
                <w:kern w:val="0"/>
                <w:sz w:val="20"/>
                <w:szCs w:val="20"/>
                <w14:ligatures w14:val="none"/>
              </w:rPr>
              <w:t>Reference</w:t>
            </w:r>
          </w:p>
        </w:tc>
        <w:tc>
          <w:tcPr>
            <w:tcW w:w="1305" w:type="pct"/>
            <w:noWrap/>
            <w:hideMark/>
          </w:tcPr>
          <w:p w14:paraId="03C19465" w14:textId="77777777" w:rsidR="00AB4C66" w:rsidRPr="00E57983" w:rsidRDefault="00AB4C66" w:rsidP="008B18B9">
            <w:pPr>
              <w:pStyle w:val="NoSpacing"/>
              <w:jc w:val="center"/>
              <w:rPr>
                <w:rFonts w:ascii="Times New Roman" w:hAnsi="Times New Roman" w:cs="Times New Roman"/>
                <w:sz w:val="20"/>
                <w:szCs w:val="20"/>
              </w:rPr>
            </w:pPr>
            <w:r w:rsidRPr="004E097D">
              <w:rPr>
                <w:rFonts w:ascii="Times New Roman" w:eastAsia="Times New Roman" w:hAnsi="Times New Roman" w:cs="Times New Roman"/>
                <w:color w:val="000000"/>
                <w:kern w:val="0"/>
                <w:sz w:val="20"/>
                <w:szCs w:val="20"/>
                <w14:ligatures w14:val="none"/>
              </w:rPr>
              <w:t>Reference</w:t>
            </w:r>
          </w:p>
        </w:tc>
      </w:tr>
      <w:tr w:rsidR="00AB4C66" w:rsidRPr="00E57983" w14:paraId="522603F9" w14:textId="77777777" w:rsidTr="008B18B9">
        <w:trPr>
          <w:trHeight w:val="20"/>
        </w:trPr>
        <w:tc>
          <w:tcPr>
            <w:tcW w:w="958" w:type="pct"/>
            <w:noWrap/>
            <w:vAlign w:val="center"/>
            <w:hideMark/>
          </w:tcPr>
          <w:p w14:paraId="5F07375C" w14:textId="77777777" w:rsidR="00AB4C66" w:rsidRPr="00E57983" w:rsidRDefault="00AB4C66" w:rsidP="008B18B9">
            <w:pPr>
              <w:pStyle w:val="NoSpacing"/>
              <w:rPr>
                <w:rFonts w:ascii="Times New Roman" w:hAnsi="Times New Roman" w:cs="Times New Roman"/>
                <w:sz w:val="20"/>
                <w:szCs w:val="20"/>
              </w:rPr>
            </w:pPr>
            <w:r w:rsidRPr="00E57983">
              <w:rPr>
                <w:rFonts w:ascii="Times New Roman" w:hAnsi="Times New Roman" w:cs="Times New Roman"/>
                <w:sz w:val="20"/>
                <w:szCs w:val="20"/>
              </w:rPr>
              <w:t xml:space="preserve">  Yes</w:t>
            </w:r>
          </w:p>
        </w:tc>
        <w:tc>
          <w:tcPr>
            <w:tcW w:w="773" w:type="pct"/>
            <w:noWrap/>
            <w:vAlign w:val="center"/>
            <w:hideMark/>
          </w:tcPr>
          <w:p w14:paraId="32E3B963"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109 (97.3)</w:t>
            </w:r>
          </w:p>
        </w:tc>
        <w:tc>
          <w:tcPr>
            <w:tcW w:w="659" w:type="pct"/>
            <w:noWrap/>
            <w:vAlign w:val="center"/>
            <w:hideMark/>
          </w:tcPr>
          <w:p w14:paraId="654BD332"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3 (2.7)</w:t>
            </w:r>
          </w:p>
        </w:tc>
        <w:tc>
          <w:tcPr>
            <w:tcW w:w="1305" w:type="pct"/>
            <w:noWrap/>
            <w:vAlign w:val="center"/>
            <w:hideMark/>
          </w:tcPr>
          <w:p w14:paraId="28F202E7"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0.41 (0.10-1.09, p=0.128)</w:t>
            </w:r>
          </w:p>
        </w:tc>
        <w:tc>
          <w:tcPr>
            <w:tcW w:w="1305" w:type="pct"/>
            <w:noWrap/>
            <w:vAlign w:val="center"/>
            <w:hideMark/>
          </w:tcPr>
          <w:p w14:paraId="6766144F"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0.34 (0.06-1.07, p=0.128)</w:t>
            </w:r>
          </w:p>
        </w:tc>
      </w:tr>
      <w:tr w:rsidR="00AB4C66" w:rsidRPr="00E57983" w14:paraId="169CA98B" w14:textId="77777777" w:rsidTr="008B18B9">
        <w:trPr>
          <w:trHeight w:val="20"/>
        </w:trPr>
        <w:tc>
          <w:tcPr>
            <w:tcW w:w="958" w:type="pct"/>
            <w:noWrap/>
            <w:vAlign w:val="center"/>
            <w:hideMark/>
          </w:tcPr>
          <w:p w14:paraId="1773492B" w14:textId="77777777" w:rsidR="00AB4C66" w:rsidRPr="006F0249" w:rsidRDefault="00AB4C66" w:rsidP="008B18B9">
            <w:pPr>
              <w:pStyle w:val="NoSpacing"/>
              <w:rPr>
                <w:rFonts w:ascii="Times New Roman" w:hAnsi="Times New Roman" w:cs="Times New Roman"/>
                <w:b/>
                <w:bCs/>
                <w:sz w:val="20"/>
                <w:szCs w:val="20"/>
              </w:rPr>
            </w:pPr>
            <w:r w:rsidRPr="006F0249">
              <w:rPr>
                <w:rFonts w:ascii="Times New Roman" w:hAnsi="Times New Roman" w:cs="Times New Roman"/>
                <w:b/>
                <w:bCs/>
                <w:sz w:val="20"/>
                <w:szCs w:val="20"/>
              </w:rPr>
              <w:t>Cannabis Use: No</w:t>
            </w:r>
          </w:p>
        </w:tc>
        <w:tc>
          <w:tcPr>
            <w:tcW w:w="773" w:type="pct"/>
            <w:noWrap/>
            <w:vAlign w:val="center"/>
            <w:hideMark/>
          </w:tcPr>
          <w:p w14:paraId="3CCAA4B4"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203483 (93.9)</w:t>
            </w:r>
          </w:p>
        </w:tc>
        <w:tc>
          <w:tcPr>
            <w:tcW w:w="659" w:type="pct"/>
            <w:noWrap/>
            <w:vAlign w:val="center"/>
            <w:hideMark/>
          </w:tcPr>
          <w:p w14:paraId="451D5C11"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13160 (6.1)</w:t>
            </w:r>
          </w:p>
        </w:tc>
        <w:tc>
          <w:tcPr>
            <w:tcW w:w="1305" w:type="pct"/>
            <w:noWrap/>
            <w:hideMark/>
          </w:tcPr>
          <w:p w14:paraId="1261C761" w14:textId="77777777" w:rsidR="00AB4C66" w:rsidRPr="00E57983" w:rsidRDefault="00AB4C66" w:rsidP="008B18B9">
            <w:pPr>
              <w:pStyle w:val="NoSpacing"/>
              <w:jc w:val="center"/>
              <w:rPr>
                <w:rFonts w:ascii="Times New Roman" w:hAnsi="Times New Roman" w:cs="Times New Roman"/>
                <w:sz w:val="20"/>
                <w:szCs w:val="20"/>
              </w:rPr>
            </w:pPr>
            <w:r w:rsidRPr="006E2D50">
              <w:rPr>
                <w:rFonts w:ascii="Times New Roman" w:eastAsia="Times New Roman" w:hAnsi="Times New Roman" w:cs="Times New Roman"/>
                <w:color w:val="000000"/>
                <w:kern w:val="0"/>
                <w:sz w:val="20"/>
                <w:szCs w:val="20"/>
                <w14:ligatures w14:val="none"/>
              </w:rPr>
              <w:t>Reference</w:t>
            </w:r>
          </w:p>
        </w:tc>
        <w:tc>
          <w:tcPr>
            <w:tcW w:w="1305" w:type="pct"/>
            <w:noWrap/>
            <w:hideMark/>
          </w:tcPr>
          <w:p w14:paraId="4C2A877D" w14:textId="77777777" w:rsidR="00AB4C66" w:rsidRPr="00E57983" w:rsidRDefault="00AB4C66" w:rsidP="008B18B9">
            <w:pPr>
              <w:pStyle w:val="NoSpacing"/>
              <w:jc w:val="center"/>
              <w:rPr>
                <w:rFonts w:ascii="Times New Roman" w:hAnsi="Times New Roman" w:cs="Times New Roman"/>
                <w:sz w:val="20"/>
                <w:szCs w:val="20"/>
              </w:rPr>
            </w:pPr>
            <w:r w:rsidRPr="006E2D50">
              <w:rPr>
                <w:rFonts w:ascii="Times New Roman" w:eastAsia="Times New Roman" w:hAnsi="Times New Roman" w:cs="Times New Roman"/>
                <w:color w:val="000000"/>
                <w:kern w:val="0"/>
                <w:sz w:val="20"/>
                <w:szCs w:val="20"/>
                <w14:ligatures w14:val="none"/>
              </w:rPr>
              <w:t>Reference</w:t>
            </w:r>
          </w:p>
        </w:tc>
      </w:tr>
      <w:tr w:rsidR="00AB4C66" w:rsidRPr="00E57983" w14:paraId="029FC1CD" w14:textId="77777777" w:rsidTr="008B18B9">
        <w:trPr>
          <w:trHeight w:val="20"/>
        </w:trPr>
        <w:tc>
          <w:tcPr>
            <w:tcW w:w="958" w:type="pct"/>
            <w:noWrap/>
            <w:vAlign w:val="center"/>
            <w:hideMark/>
          </w:tcPr>
          <w:p w14:paraId="1320F8E3" w14:textId="77777777" w:rsidR="00AB4C66" w:rsidRPr="00E57983" w:rsidRDefault="00AB4C66" w:rsidP="008B18B9">
            <w:pPr>
              <w:pStyle w:val="NoSpacing"/>
              <w:rPr>
                <w:rFonts w:ascii="Times New Roman" w:hAnsi="Times New Roman" w:cs="Times New Roman"/>
                <w:sz w:val="20"/>
                <w:szCs w:val="20"/>
              </w:rPr>
            </w:pPr>
            <w:r w:rsidRPr="00E57983">
              <w:rPr>
                <w:rFonts w:ascii="Times New Roman" w:hAnsi="Times New Roman" w:cs="Times New Roman"/>
                <w:sz w:val="20"/>
                <w:szCs w:val="20"/>
              </w:rPr>
              <w:t xml:space="preserve">  Yes</w:t>
            </w:r>
          </w:p>
        </w:tc>
        <w:tc>
          <w:tcPr>
            <w:tcW w:w="773" w:type="pct"/>
            <w:noWrap/>
            <w:vAlign w:val="center"/>
            <w:hideMark/>
          </w:tcPr>
          <w:p w14:paraId="72F8E990"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8530 (89.2)</w:t>
            </w:r>
          </w:p>
        </w:tc>
        <w:tc>
          <w:tcPr>
            <w:tcW w:w="659" w:type="pct"/>
            <w:noWrap/>
            <w:vAlign w:val="center"/>
            <w:hideMark/>
          </w:tcPr>
          <w:p w14:paraId="522535FE"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1034 (10.8)</w:t>
            </w:r>
          </w:p>
        </w:tc>
        <w:tc>
          <w:tcPr>
            <w:tcW w:w="1305" w:type="pct"/>
            <w:noWrap/>
            <w:vAlign w:val="center"/>
            <w:hideMark/>
          </w:tcPr>
          <w:p w14:paraId="789534B3"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1.87 (1.75-2.00, p&lt;0.001)</w:t>
            </w:r>
          </w:p>
        </w:tc>
        <w:tc>
          <w:tcPr>
            <w:tcW w:w="1305" w:type="pct"/>
            <w:noWrap/>
            <w:vAlign w:val="center"/>
            <w:hideMark/>
          </w:tcPr>
          <w:p w14:paraId="0F13B8A8"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1.77 (1.65-1.90, p&lt;0.001)</w:t>
            </w:r>
          </w:p>
        </w:tc>
      </w:tr>
      <w:tr w:rsidR="00AB4C66" w:rsidRPr="00E57983" w14:paraId="27BA381B" w14:textId="77777777" w:rsidTr="008B18B9">
        <w:trPr>
          <w:trHeight w:val="20"/>
        </w:trPr>
        <w:tc>
          <w:tcPr>
            <w:tcW w:w="958" w:type="pct"/>
            <w:noWrap/>
            <w:vAlign w:val="center"/>
            <w:hideMark/>
          </w:tcPr>
          <w:p w14:paraId="45DA94DD" w14:textId="77777777" w:rsidR="00AB4C66" w:rsidRPr="006F0249" w:rsidRDefault="00AB4C66" w:rsidP="008B18B9">
            <w:pPr>
              <w:pStyle w:val="NoSpacing"/>
              <w:rPr>
                <w:rFonts w:ascii="Times New Roman" w:hAnsi="Times New Roman" w:cs="Times New Roman"/>
                <w:b/>
                <w:bCs/>
                <w:sz w:val="20"/>
                <w:szCs w:val="20"/>
              </w:rPr>
            </w:pPr>
            <w:r w:rsidRPr="006F0249">
              <w:rPr>
                <w:rFonts w:ascii="Times New Roman" w:hAnsi="Times New Roman" w:cs="Times New Roman"/>
                <w:b/>
                <w:bCs/>
                <w:sz w:val="20"/>
                <w:szCs w:val="20"/>
              </w:rPr>
              <w:t>Opioid Use: No</w:t>
            </w:r>
          </w:p>
        </w:tc>
        <w:tc>
          <w:tcPr>
            <w:tcW w:w="773" w:type="pct"/>
            <w:noWrap/>
            <w:vAlign w:val="center"/>
            <w:hideMark/>
          </w:tcPr>
          <w:p w14:paraId="6D8DAF63"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210990 (93.7)</w:t>
            </w:r>
          </w:p>
        </w:tc>
        <w:tc>
          <w:tcPr>
            <w:tcW w:w="659" w:type="pct"/>
            <w:noWrap/>
            <w:vAlign w:val="center"/>
            <w:hideMark/>
          </w:tcPr>
          <w:p w14:paraId="6F8E5648"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14081 (6.3)</w:t>
            </w:r>
          </w:p>
        </w:tc>
        <w:tc>
          <w:tcPr>
            <w:tcW w:w="1305" w:type="pct"/>
            <w:noWrap/>
            <w:hideMark/>
          </w:tcPr>
          <w:p w14:paraId="429108F5" w14:textId="77777777" w:rsidR="00AB4C66" w:rsidRPr="00E57983" w:rsidRDefault="00AB4C66" w:rsidP="008B18B9">
            <w:pPr>
              <w:pStyle w:val="NoSpacing"/>
              <w:jc w:val="center"/>
              <w:rPr>
                <w:rFonts w:ascii="Times New Roman" w:hAnsi="Times New Roman" w:cs="Times New Roman"/>
                <w:sz w:val="20"/>
                <w:szCs w:val="20"/>
              </w:rPr>
            </w:pPr>
            <w:r w:rsidRPr="00392286">
              <w:rPr>
                <w:rFonts w:ascii="Times New Roman" w:eastAsia="Times New Roman" w:hAnsi="Times New Roman" w:cs="Times New Roman"/>
                <w:color w:val="000000"/>
                <w:kern w:val="0"/>
                <w:sz w:val="20"/>
                <w:szCs w:val="20"/>
                <w14:ligatures w14:val="none"/>
              </w:rPr>
              <w:t>Reference</w:t>
            </w:r>
          </w:p>
        </w:tc>
        <w:tc>
          <w:tcPr>
            <w:tcW w:w="1305" w:type="pct"/>
            <w:noWrap/>
            <w:hideMark/>
          </w:tcPr>
          <w:p w14:paraId="51118222" w14:textId="77777777" w:rsidR="00AB4C66" w:rsidRPr="00E57983" w:rsidRDefault="00AB4C66" w:rsidP="008B18B9">
            <w:pPr>
              <w:pStyle w:val="NoSpacing"/>
              <w:jc w:val="center"/>
              <w:rPr>
                <w:rFonts w:ascii="Times New Roman" w:hAnsi="Times New Roman" w:cs="Times New Roman"/>
                <w:sz w:val="20"/>
                <w:szCs w:val="20"/>
              </w:rPr>
            </w:pPr>
            <w:r w:rsidRPr="00392286">
              <w:rPr>
                <w:rFonts w:ascii="Times New Roman" w:eastAsia="Times New Roman" w:hAnsi="Times New Roman" w:cs="Times New Roman"/>
                <w:color w:val="000000"/>
                <w:kern w:val="0"/>
                <w:sz w:val="20"/>
                <w:szCs w:val="20"/>
                <w14:ligatures w14:val="none"/>
              </w:rPr>
              <w:t>Reference</w:t>
            </w:r>
          </w:p>
        </w:tc>
      </w:tr>
      <w:tr w:rsidR="00AB4C66" w:rsidRPr="00E57983" w14:paraId="44418197" w14:textId="77777777" w:rsidTr="008B18B9">
        <w:trPr>
          <w:trHeight w:val="20"/>
        </w:trPr>
        <w:tc>
          <w:tcPr>
            <w:tcW w:w="958" w:type="pct"/>
            <w:noWrap/>
            <w:vAlign w:val="center"/>
            <w:hideMark/>
          </w:tcPr>
          <w:p w14:paraId="2E0730E9" w14:textId="77777777" w:rsidR="00AB4C66" w:rsidRPr="00E57983" w:rsidRDefault="00AB4C66" w:rsidP="008B18B9">
            <w:pPr>
              <w:pStyle w:val="NoSpacing"/>
              <w:rPr>
                <w:rFonts w:ascii="Times New Roman" w:hAnsi="Times New Roman" w:cs="Times New Roman"/>
                <w:sz w:val="20"/>
                <w:szCs w:val="20"/>
              </w:rPr>
            </w:pPr>
            <w:r w:rsidRPr="00E57983">
              <w:rPr>
                <w:rFonts w:ascii="Times New Roman" w:hAnsi="Times New Roman" w:cs="Times New Roman"/>
                <w:sz w:val="20"/>
                <w:szCs w:val="20"/>
              </w:rPr>
              <w:t xml:space="preserve">  Yes</w:t>
            </w:r>
          </w:p>
        </w:tc>
        <w:tc>
          <w:tcPr>
            <w:tcW w:w="773" w:type="pct"/>
            <w:noWrap/>
            <w:vAlign w:val="center"/>
            <w:hideMark/>
          </w:tcPr>
          <w:p w14:paraId="64EC30F6"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1023 (90.1)</w:t>
            </w:r>
          </w:p>
        </w:tc>
        <w:tc>
          <w:tcPr>
            <w:tcW w:w="659" w:type="pct"/>
            <w:noWrap/>
            <w:vAlign w:val="center"/>
            <w:hideMark/>
          </w:tcPr>
          <w:p w14:paraId="541F30CC"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113 (9.9)</w:t>
            </w:r>
          </w:p>
        </w:tc>
        <w:tc>
          <w:tcPr>
            <w:tcW w:w="1305" w:type="pct"/>
            <w:noWrap/>
            <w:vAlign w:val="center"/>
            <w:hideMark/>
          </w:tcPr>
          <w:p w14:paraId="4B9FDD5F"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1.66 (1.35-2.00, p&lt;0.001)</w:t>
            </w:r>
          </w:p>
        </w:tc>
        <w:tc>
          <w:tcPr>
            <w:tcW w:w="1305" w:type="pct"/>
            <w:noWrap/>
            <w:vAlign w:val="center"/>
            <w:hideMark/>
          </w:tcPr>
          <w:p w14:paraId="4EFC687E" w14:textId="77777777" w:rsidR="00AB4C66" w:rsidRPr="00E57983" w:rsidRDefault="00AB4C66" w:rsidP="008B18B9">
            <w:pPr>
              <w:pStyle w:val="NoSpacing"/>
              <w:jc w:val="center"/>
              <w:rPr>
                <w:rFonts w:ascii="Times New Roman" w:hAnsi="Times New Roman" w:cs="Times New Roman"/>
                <w:sz w:val="20"/>
                <w:szCs w:val="20"/>
              </w:rPr>
            </w:pPr>
            <w:r w:rsidRPr="00E57983">
              <w:rPr>
                <w:rFonts w:ascii="Times New Roman" w:hAnsi="Times New Roman" w:cs="Times New Roman"/>
                <w:sz w:val="20"/>
                <w:szCs w:val="20"/>
              </w:rPr>
              <w:t>1.82 (1.48-2.22, p&lt;0.001)</w:t>
            </w:r>
          </w:p>
        </w:tc>
      </w:tr>
    </w:tbl>
    <w:p w14:paraId="20155333" w14:textId="77777777" w:rsidR="00AB4C66" w:rsidRDefault="00AB4C66" w:rsidP="00AB4C66">
      <w:pPr>
        <w:spacing w:after="0" w:line="240" w:lineRule="auto"/>
        <w:rPr>
          <w:rFonts w:ascii="Times New Roman" w:hAnsi="Times New Roman" w:cs="Times New Roman"/>
          <w:b/>
          <w:bCs/>
          <w:sz w:val="20"/>
          <w:szCs w:val="20"/>
        </w:rPr>
      </w:pPr>
    </w:p>
    <w:p w14:paraId="6D25A118" w14:textId="393D7F06" w:rsidR="00AB4C66" w:rsidRDefault="0096249D" w:rsidP="00AB4C66">
      <w:pPr>
        <w:spacing w:after="0" w:line="240" w:lineRule="auto"/>
        <w:rPr>
          <w:rFonts w:ascii="Times New Roman" w:hAnsi="Times New Roman" w:cs="Times New Roman"/>
          <w:b/>
          <w:bCs/>
        </w:rPr>
      </w:pPr>
      <w:r w:rsidRPr="0096249D">
        <w:rPr>
          <w:rFonts w:ascii="Times New Roman" w:hAnsi="Times New Roman" w:cs="Times New Roman"/>
          <w:b/>
          <w:bCs/>
        </w:rPr>
        <w:t xml:space="preserve">Note: </w:t>
      </w:r>
      <w:r w:rsidRPr="0096249D">
        <w:rPr>
          <w:rFonts w:ascii="Times New Roman" w:hAnsi="Times New Roman" w:cs="Times New Roman"/>
          <w:sz w:val="20"/>
          <w:szCs w:val="20"/>
        </w:rPr>
        <w:t xml:space="preserve">Values are presented as </w:t>
      </w:r>
      <w:r w:rsidRPr="0096249D">
        <w:rPr>
          <w:rFonts w:ascii="Times New Roman" w:hAnsi="Times New Roman" w:cs="Times New Roman"/>
          <w:i/>
          <w:iCs/>
          <w:sz w:val="20"/>
          <w:szCs w:val="20"/>
        </w:rPr>
        <w:t>n</w:t>
      </w:r>
      <w:r w:rsidRPr="0096249D">
        <w:rPr>
          <w:rFonts w:ascii="Times New Roman" w:hAnsi="Times New Roman" w:cs="Times New Roman"/>
          <w:sz w:val="20"/>
          <w:szCs w:val="20"/>
        </w:rPr>
        <w:t xml:space="preserve"> (%) </w:t>
      </w:r>
      <w:r w:rsidR="00300F0E">
        <w:rPr>
          <w:rFonts w:ascii="Times New Roman" w:hAnsi="Times New Roman" w:cs="Times New Roman"/>
          <w:sz w:val="20"/>
          <w:szCs w:val="20"/>
        </w:rPr>
        <w:t>and</w:t>
      </w:r>
      <w:r w:rsidRPr="0096249D">
        <w:rPr>
          <w:rFonts w:ascii="Times New Roman" w:hAnsi="Times New Roman" w:cs="Times New Roman"/>
          <w:sz w:val="20"/>
          <w:szCs w:val="20"/>
        </w:rPr>
        <w:t xml:space="preserve"> odds ratios (ORs) with 95% confidence intervals (CIs). </w:t>
      </w:r>
      <w:r w:rsidR="00300F0E">
        <w:rPr>
          <w:rFonts w:ascii="Times New Roman" w:hAnsi="Times New Roman" w:cs="Times New Roman"/>
          <w:sz w:val="20"/>
          <w:szCs w:val="20"/>
        </w:rPr>
        <w:t>U</w:t>
      </w:r>
      <w:r w:rsidRPr="0096249D">
        <w:rPr>
          <w:rFonts w:ascii="Times New Roman" w:hAnsi="Times New Roman" w:cs="Times New Roman"/>
          <w:sz w:val="20"/>
          <w:szCs w:val="20"/>
        </w:rPr>
        <w:t>OR</w:t>
      </w:r>
      <w:r w:rsidR="004D5185">
        <w:rPr>
          <w:rFonts w:ascii="Times New Roman" w:hAnsi="Times New Roman" w:cs="Times New Roman"/>
          <w:sz w:val="20"/>
          <w:szCs w:val="20"/>
        </w:rPr>
        <w:t xml:space="preserve"> as unadjusted  odds ratios,</w:t>
      </w:r>
      <w:r w:rsidRPr="0096249D">
        <w:rPr>
          <w:rFonts w:ascii="Times New Roman" w:hAnsi="Times New Roman" w:cs="Times New Roman"/>
          <w:sz w:val="20"/>
          <w:szCs w:val="20"/>
        </w:rPr>
        <w:t xml:space="preserve"> were estimated using univariable logistic regression, and adjusted odds ratios (</w:t>
      </w:r>
      <w:r w:rsidR="004D5185">
        <w:rPr>
          <w:rFonts w:ascii="Times New Roman" w:hAnsi="Times New Roman" w:cs="Times New Roman"/>
          <w:sz w:val="20"/>
          <w:szCs w:val="20"/>
        </w:rPr>
        <w:t>A</w:t>
      </w:r>
      <w:r w:rsidRPr="0096249D">
        <w:rPr>
          <w:rFonts w:ascii="Times New Roman" w:hAnsi="Times New Roman" w:cs="Times New Roman"/>
          <w:sz w:val="20"/>
          <w:szCs w:val="20"/>
        </w:rPr>
        <w:t xml:space="preserve">OR) were estimated using multivariable logistic regression adjusting for age, sex, race, alcohol use, cannabis use, cocaine use, and opioid use. The reference category for each variable is indicated in the table. Statistical significance was defined as </w:t>
      </w:r>
      <w:r w:rsidRPr="0096249D">
        <w:rPr>
          <w:rFonts w:ascii="Times New Roman" w:hAnsi="Times New Roman" w:cs="Times New Roman"/>
          <w:i/>
          <w:iCs/>
          <w:sz w:val="20"/>
          <w:szCs w:val="20"/>
        </w:rPr>
        <w:t>p</w:t>
      </w:r>
      <w:r w:rsidRPr="0096249D">
        <w:rPr>
          <w:rFonts w:ascii="Times New Roman" w:hAnsi="Times New Roman" w:cs="Times New Roman"/>
          <w:sz w:val="20"/>
          <w:szCs w:val="20"/>
        </w:rPr>
        <w:t xml:space="preserve"> &lt; 0.05</w:t>
      </w:r>
      <w:r w:rsidR="00F83754">
        <w:rPr>
          <w:rFonts w:ascii="Times New Roman" w:hAnsi="Times New Roman" w:cs="Times New Roman"/>
          <w:sz w:val="20"/>
          <w:szCs w:val="20"/>
        </w:rPr>
        <w:t>.</w:t>
      </w:r>
    </w:p>
    <w:p w14:paraId="415D889C" w14:textId="77777777" w:rsidR="00C821A0" w:rsidRDefault="00C821A0" w:rsidP="00AB4C66">
      <w:pPr>
        <w:spacing w:after="0" w:line="240" w:lineRule="auto"/>
        <w:rPr>
          <w:rFonts w:ascii="Times New Roman" w:hAnsi="Times New Roman" w:cs="Times New Roman"/>
          <w:b/>
          <w:bCs/>
        </w:rPr>
      </w:pPr>
    </w:p>
    <w:p w14:paraId="30194920" w14:textId="77777777" w:rsidR="00C821A0" w:rsidRDefault="00C821A0" w:rsidP="00AB4C66">
      <w:pPr>
        <w:spacing w:after="0" w:line="240" w:lineRule="auto"/>
        <w:rPr>
          <w:rFonts w:ascii="Times New Roman" w:hAnsi="Times New Roman" w:cs="Times New Roman"/>
          <w:b/>
          <w:bCs/>
        </w:rPr>
      </w:pPr>
    </w:p>
    <w:p w14:paraId="722FC6A5" w14:textId="77777777" w:rsidR="00C821A0" w:rsidRDefault="00C821A0" w:rsidP="00AB4C66">
      <w:pPr>
        <w:spacing w:after="0" w:line="240" w:lineRule="auto"/>
        <w:rPr>
          <w:rFonts w:ascii="Times New Roman" w:hAnsi="Times New Roman" w:cs="Times New Roman"/>
          <w:b/>
          <w:bCs/>
        </w:rPr>
      </w:pPr>
    </w:p>
    <w:p w14:paraId="3652F95D" w14:textId="77777777" w:rsidR="00C821A0" w:rsidRDefault="00C821A0" w:rsidP="00AB4C66">
      <w:pPr>
        <w:spacing w:after="0" w:line="240" w:lineRule="auto"/>
        <w:rPr>
          <w:rFonts w:ascii="Times New Roman" w:hAnsi="Times New Roman" w:cs="Times New Roman"/>
          <w:b/>
          <w:bCs/>
        </w:rPr>
      </w:pPr>
    </w:p>
    <w:p w14:paraId="1D45F696" w14:textId="77777777" w:rsidR="00C821A0" w:rsidRDefault="00C821A0" w:rsidP="00AB4C66">
      <w:pPr>
        <w:spacing w:after="0" w:line="240" w:lineRule="auto"/>
        <w:rPr>
          <w:rFonts w:ascii="Times New Roman" w:hAnsi="Times New Roman" w:cs="Times New Roman"/>
          <w:b/>
          <w:bCs/>
        </w:rPr>
      </w:pPr>
    </w:p>
    <w:p w14:paraId="5BFCDD39" w14:textId="77777777" w:rsidR="00C821A0" w:rsidRPr="00EA1BBE" w:rsidRDefault="00C821A0" w:rsidP="00AB4C66">
      <w:pPr>
        <w:spacing w:after="0" w:line="240" w:lineRule="auto"/>
        <w:rPr>
          <w:rFonts w:ascii="Times New Roman" w:hAnsi="Times New Roman" w:cs="Times New Roman"/>
          <w:b/>
          <w:bCs/>
        </w:rPr>
      </w:pPr>
    </w:p>
    <w:p w14:paraId="57A20031" w14:textId="77777777" w:rsidR="00AB4C66" w:rsidRDefault="00AB4C66" w:rsidP="00AB4C66"/>
    <w:p w14:paraId="08E96286" w14:textId="77777777" w:rsidR="00064AA0" w:rsidRDefault="00064AA0" w:rsidP="00463C11">
      <w:pPr>
        <w:spacing w:after="0" w:line="240" w:lineRule="auto"/>
        <w:rPr>
          <w:rFonts w:ascii="Times New Roman" w:hAnsi="Times New Roman" w:cs="Times New Roman"/>
          <w:b/>
          <w:bCs/>
          <w:sz w:val="20"/>
          <w:szCs w:val="20"/>
        </w:rPr>
      </w:pPr>
    </w:p>
    <w:p w14:paraId="22CABD51" w14:textId="77777777" w:rsidR="00064AA0" w:rsidRDefault="00064AA0" w:rsidP="00463C11">
      <w:pPr>
        <w:spacing w:after="0" w:line="240" w:lineRule="auto"/>
        <w:rPr>
          <w:rFonts w:ascii="Times New Roman" w:hAnsi="Times New Roman" w:cs="Times New Roman"/>
          <w:b/>
          <w:bCs/>
          <w:sz w:val="20"/>
          <w:szCs w:val="20"/>
        </w:rPr>
      </w:pPr>
    </w:p>
    <w:p w14:paraId="297BFB5F" w14:textId="77777777" w:rsidR="00064AA0" w:rsidRDefault="00064AA0" w:rsidP="00463C11">
      <w:pPr>
        <w:spacing w:after="0" w:line="240" w:lineRule="auto"/>
        <w:rPr>
          <w:rFonts w:ascii="Times New Roman" w:hAnsi="Times New Roman" w:cs="Times New Roman"/>
          <w:b/>
          <w:bCs/>
          <w:sz w:val="20"/>
          <w:szCs w:val="20"/>
        </w:rPr>
      </w:pPr>
    </w:p>
    <w:p w14:paraId="53CBF9B1" w14:textId="77777777" w:rsidR="00064AA0" w:rsidRDefault="00064AA0" w:rsidP="00463C11">
      <w:pPr>
        <w:spacing w:after="0" w:line="240" w:lineRule="auto"/>
        <w:rPr>
          <w:rFonts w:ascii="Times New Roman" w:hAnsi="Times New Roman" w:cs="Times New Roman"/>
          <w:b/>
          <w:bCs/>
          <w:sz w:val="20"/>
          <w:szCs w:val="20"/>
        </w:rPr>
      </w:pPr>
    </w:p>
    <w:p w14:paraId="7C1C9AE8" w14:textId="77777777" w:rsidR="00064AA0" w:rsidRDefault="00064AA0" w:rsidP="00463C11">
      <w:pPr>
        <w:spacing w:after="0" w:line="240" w:lineRule="auto"/>
        <w:rPr>
          <w:rFonts w:ascii="Times New Roman" w:hAnsi="Times New Roman" w:cs="Times New Roman"/>
          <w:b/>
          <w:bCs/>
          <w:sz w:val="20"/>
          <w:szCs w:val="20"/>
        </w:rPr>
      </w:pPr>
    </w:p>
    <w:p w14:paraId="3A6970E9" w14:textId="77777777" w:rsidR="005346ED" w:rsidRDefault="005346ED" w:rsidP="00463C11">
      <w:pPr>
        <w:spacing w:after="0" w:line="240" w:lineRule="auto"/>
        <w:rPr>
          <w:rFonts w:ascii="Times New Roman" w:hAnsi="Times New Roman" w:cs="Times New Roman"/>
          <w:b/>
          <w:bCs/>
          <w:sz w:val="20"/>
          <w:szCs w:val="20"/>
        </w:rPr>
      </w:pPr>
    </w:p>
    <w:p w14:paraId="566F51B4" w14:textId="77777777" w:rsidR="005346ED" w:rsidRDefault="005346ED" w:rsidP="00463C11">
      <w:pPr>
        <w:spacing w:after="0" w:line="240" w:lineRule="auto"/>
        <w:rPr>
          <w:rFonts w:ascii="Times New Roman" w:hAnsi="Times New Roman" w:cs="Times New Roman"/>
          <w:b/>
          <w:bCs/>
          <w:sz w:val="20"/>
          <w:szCs w:val="20"/>
        </w:rPr>
      </w:pPr>
    </w:p>
    <w:p w14:paraId="5BDC7712" w14:textId="77777777" w:rsidR="005346ED" w:rsidRDefault="005346ED" w:rsidP="00463C11">
      <w:pPr>
        <w:spacing w:after="0" w:line="240" w:lineRule="auto"/>
        <w:rPr>
          <w:rFonts w:ascii="Times New Roman" w:hAnsi="Times New Roman" w:cs="Times New Roman"/>
          <w:b/>
          <w:bCs/>
          <w:sz w:val="20"/>
          <w:szCs w:val="20"/>
        </w:rPr>
      </w:pPr>
    </w:p>
    <w:p w14:paraId="6EE1BEDA" w14:textId="77777777" w:rsidR="005346ED" w:rsidRDefault="005346ED" w:rsidP="00463C11">
      <w:pPr>
        <w:spacing w:after="0" w:line="240" w:lineRule="auto"/>
        <w:rPr>
          <w:rFonts w:ascii="Times New Roman" w:hAnsi="Times New Roman" w:cs="Times New Roman"/>
          <w:b/>
          <w:bCs/>
          <w:sz w:val="20"/>
          <w:szCs w:val="20"/>
        </w:rPr>
      </w:pPr>
    </w:p>
    <w:p w14:paraId="35A2D7B3" w14:textId="77777777" w:rsidR="00D17E5C" w:rsidRDefault="00D17E5C" w:rsidP="00463C11">
      <w:pPr>
        <w:spacing w:after="0" w:line="240" w:lineRule="auto"/>
        <w:rPr>
          <w:rFonts w:ascii="Times New Roman" w:hAnsi="Times New Roman" w:cs="Times New Roman"/>
          <w:b/>
          <w:bCs/>
          <w:sz w:val="20"/>
          <w:szCs w:val="20"/>
        </w:rPr>
      </w:pPr>
    </w:p>
    <w:p w14:paraId="18FD951C" w14:textId="77777777" w:rsidR="00D17E5C" w:rsidRDefault="00D17E5C" w:rsidP="00463C11">
      <w:pPr>
        <w:spacing w:after="0" w:line="240" w:lineRule="auto"/>
        <w:rPr>
          <w:rFonts w:ascii="Times New Roman" w:hAnsi="Times New Roman" w:cs="Times New Roman"/>
          <w:b/>
          <w:bCs/>
          <w:sz w:val="20"/>
          <w:szCs w:val="20"/>
        </w:rPr>
      </w:pPr>
    </w:p>
    <w:p w14:paraId="75D1A3E9" w14:textId="77777777" w:rsidR="00D17E5C" w:rsidRDefault="00D17E5C" w:rsidP="00463C11">
      <w:pPr>
        <w:spacing w:after="0" w:line="240" w:lineRule="auto"/>
        <w:rPr>
          <w:rFonts w:ascii="Times New Roman" w:hAnsi="Times New Roman" w:cs="Times New Roman"/>
          <w:b/>
          <w:bCs/>
          <w:sz w:val="20"/>
          <w:szCs w:val="20"/>
        </w:rPr>
      </w:pPr>
    </w:p>
    <w:p w14:paraId="7A6708FD" w14:textId="77777777" w:rsidR="00D17E5C" w:rsidRDefault="00D17E5C" w:rsidP="00463C11">
      <w:pPr>
        <w:spacing w:after="0" w:line="240" w:lineRule="auto"/>
        <w:rPr>
          <w:rFonts w:ascii="Times New Roman" w:hAnsi="Times New Roman" w:cs="Times New Roman"/>
          <w:b/>
          <w:bCs/>
          <w:sz w:val="20"/>
          <w:szCs w:val="20"/>
        </w:rPr>
      </w:pPr>
    </w:p>
    <w:p w14:paraId="2F898F51" w14:textId="77777777" w:rsidR="00D17E5C" w:rsidRDefault="00D17E5C" w:rsidP="00463C11">
      <w:pPr>
        <w:spacing w:after="0" w:line="240" w:lineRule="auto"/>
        <w:rPr>
          <w:rFonts w:ascii="Times New Roman" w:hAnsi="Times New Roman" w:cs="Times New Roman"/>
          <w:b/>
          <w:bCs/>
          <w:sz w:val="20"/>
          <w:szCs w:val="20"/>
        </w:rPr>
      </w:pPr>
    </w:p>
    <w:p w14:paraId="367C09DB" w14:textId="77777777" w:rsidR="00D17E5C" w:rsidRDefault="00D17E5C" w:rsidP="00463C11">
      <w:pPr>
        <w:spacing w:after="0" w:line="240" w:lineRule="auto"/>
        <w:rPr>
          <w:rFonts w:ascii="Times New Roman" w:hAnsi="Times New Roman" w:cs="Times New Roman"/>
          <w:b/>
          <w:bCs/>
          <w:sz w:val="20"/>
          <w:szCs w:val="20"/>
        </w:rPr>
      </w:pPr>
    </w:p>
    <w:p w14:paraId="5387A5F1" w14:textId="77777777" w:rsidR="00D17E5C" w:rsidRDefault="00D17E5C" w:rsidP="00463C11">
      <w:pPr>
        <w:spacing w:after="0" w:line="240" w:lineRule="auto"/>
        <w:rPr>
          <w:rFonts w:ascii="Times New Roman" w:hAnsi="Times New Roman" w:cs="Times New Roman"/>
          <w:b/>
          <w:bCs/>
          <w:sz w:val="20"/>
          <w:szCs w:val="20"/>
        </w:rPr>
      </w:pPr>
    </w:p>
    <w:p w14:paraId="15F53519" w14:textId="77777777" w:rsidR="00D17E5C" w:rsidRDefault="00D17E5C" w:rsidP="00463C11">
      <w:pPr>
        <w:spacing w:after="0" w:line="240" w:lineRule="auto"/>
        <w:rPr>
          <w:rFonts w:ascii="Times New Roman" w:hAnsi="Times New Roman" w:cs="Times New Roman"/>
          <w:b/>
          <w:bCs/>
          <w:sz w:val="20"/>
          <w:szCs w:val="20"/>
        </w:rPr>
      </w:pPr>
    </w:p>
    <w:p w14:paraId="330B16F9" w14:textId="77777777" w:rsidR="00D17E5C" w:rsidRDefault="00D17E5C" w:rsidP="00463C11">
      <w:pPr>
        <w:spacing w:after="0" w:line="240" w:lineRule="auto"/>
        <w:rPr>
          <w:rFonts w:ascii="Times New Roman" w:hAnsi="Times New Roman" w:cs="Times New Roman"/>
          <w:b/>
          <w:bCs/>
          <w:sz w:val="20"/>
          <w:szCs w:val="20"/>
        </w:rPr>
      </w:pPr>
    </w:p>
    <w:p w14:paraId="39FE85CE" w14:textId="77777777" w:rsidR="005346ED" w:rsidRDefault="005346ED" w:rsidP="00463C11">
      <w:pPr>
        <w:spacing w:after="0" w:line="240" w:lineRule="auto"/>
        <w:rPr>
          <w:rFonts w:ascii="Times New Roman" w:hAnsi="Times New Roman" w:cs="Times New Roman"/>
          <w:b/>
          <w:bCs/>
          <w:sz w:val="20"/>
          <w:szCs w:val="20"/>
        </w:rPr>
      </w:pPr>
    </w:p>
    <w:p w14:paraId="23E71D71" w14:textId="77777777" w:rsidR="005346ED" w:rsidRDefault="005346ED" w:rsidP="00463C11">
      <w:pPr>
        <w:spacing w:after="0" w:line="240" w:lineRule="auto"/>
        <w:rPr>
          <w:rFonts w:ascii="Times New Roman" w:hAnsi="Times New Roman" w:cs="Times New Roman"/>
          <w:b/>
          <w:bCs/>
          <w:sz w:val="20"/>
          <w:szCs w:val="20"/>
        </w:rPr>
      </w:pPr>
    </w:p>
    <w:p w14:paraId="483FA083" w14:textId="79AC91A2" w:rsidR="00463C11" w:rsidRPr="00E622A3" w:rsidRDefault="009C0571" w:rsidP="00463C11">
      <w:pPr>
        <w:spacing w:after="0" w:line="240" w:lineRule="auto"/>
        <w:rPr>
          <w:rFonts w:ascii="Times New Roman" w:hAnsi="Times New Roman" w:cs="Times New Roman"/>
          <w:sz w:val="20"/>
          <w:szCs w:val="20"/>
        </w:rPr>
      </w:pPr>
      <w:r w:rsidRPr="009C0571">
        <w:rPr>
          <w:rFonts w:ascii="Times New Roman" w:hAnsi="Times New Roman" w:cs="Times New Roman"/>
          <w:b/>
          <w:bCs/>
          <w:sz w:val="20"/>
          <w:szCs w:val="20"/>
        </w:rPr>
        <w:t xml:space="preserve">Supplementary </w:t>
      </w:r>
      <w:r w:rsidR="00463C11" w:rsidRPr="009C0571">
        <w:rPr>
          <w:rFonts w:ascii="Times New Roman" w:hAnsi="Times New Roman" w:cs="Times New Roman"/>
          <w:b/>
          <w:bCs/>
          <w:sz w:val="20"/>
          <w:szCs w:val="20"/>
        </w:rPr>
        <w:t xml:space="preserve">Table </w:t>
      </w:r>
      <w:r w:rsidRPr="009C0571">
        <w:rPr>
          <w:rFonts w:ascii="Times New Roman" w:hAnsi="Times New Roman" w:cs="Times New Roman"/>
          <w:b/>
          <w:bCs/>
          <w:sz w:val="20"/>
          <w:szCs w:val="20"/>
        </w:rPr>
        <w:t>S</w:t>
      </w:r>
      <w:r w:rsidR="00C821A0">
        <w:rPr>
          <w:rFonts w:ascii="Times New Roman" w:hAnsi="Times New Roman" w:cs="Times New Roman"/>
          <w:b/>
          <w:bCs/>
          <w:sz w:val="20"/>
          <w:szCs w:val="20"/>
        </w:rPr>
        <w:t>2</w:t>
      </w:r>
      <w:r w:rsidR="00463C11" w:rsidRPr="009C0571">
        <w:rPr>
          <w:rFonts w:ascii="Times New Roman" w:hAnsi="Times New Roman" w:cs="Times New Roman"/>
          <w:b/>
          <w:bCs/>
          <w:sz w:val="20"/>
          <w:szCs w:val="20"/>
        </w:rPr>
        <w:t xml:space="preserve">. </w:t>
      </w:r>
      <w:r w:rsidR="00C27B5F" w:rsidRPr="00C27B5F">
        <w:rPr>
          <w:rFonts w:ascii="Times New Roman" w:hAnsi="Times New Roman" w:cs="Times New Roman"/>
          <w:sz w:val="20"/>
          <w:szCs w:val="20"/>
        </w:rPr>
        <w:t>Baseline characteristics of propensity score-matched samples by substance use exposure.</w:t>
      </w:r>
    </w:p>
    <w:p w14:paraId="4BFD92A9" w14:textId="77777777" w:rsidR="00463C11" w:rsidRPr="009C0571" w:rsidRDefault="00463C11" w:rsidP="00463C11">
      <w:pPr>
        <w:spacing w:after="0" w:line="240" w:lineRule="auto"/>
        <w:rPr>
          <w:rFonts w:ascii="Times New Roman" w:hAnsi="Times New Roman" w:cs="Times New Roman"/>
          <w:b/>
          <w:bCs/>
          <w:sz w:val="20"/>
          <w:szCs w:val="20"/>
        </w:rPr>
      </w:pPr>
    </w:p>
    <w:tbl>
      <w:tblPr>
        <w:tblW w:w="5000" w:type="pct"/>
        <w:tblLook w:val="04A0" w:firstRow="1" w:lastRow="0" w:firstColumn="1" w:lastColumn="0" w:noHBand="0" w:noVBand="1"/>
      </w:tblPr>
      <w:tblGrid>
        <w:gridCol w:w="1159"/>
        <w:gridCol w:w="1186"/>
        <w:gridCol w:w="1146"/>
        <w:gridCol w:w="1146"/>
        <w:gridCol w:w="599"/>
        <w:gridCol w:w="1226"/>
        <w:gridCol w:w="1145"/>
        <w:gridCol w:w="1145"/>
        <w:gridCol w:w="598"/>
      </w:tblGrid>
      <w:tr w:rsidR="00335202" w:rsidRPr="00824F74" w14:paraId="3BD12DCF" w14:textId="77777777" w:rsidTr="00D62BA7">
        <w:trPr>
          <w:trHeight w:val="20"/>
        </w:trPr>
        <w:tc>
          <w:tcPr>
            <w:tcW w:w="0" w:type="pct"/>
            <w:vMerge w:val="restart"/>
            <w:tcBorders>
              <w:top w:val="single" w:sz="4" w:space="0" w:color="auto"/>
              <w:left w:val="single" w:sz="4" w:space="0" w:color="auto"/>
              <w:right w:val="single" w:sz="4" w:space="0" w:color="auto"/>
            </w:tcBorders>
            <w:noWrap/>
            <w:vAlign w:val="center"/>
          </w:tcPr>
          <w:p w14:paraId="59F04BC3" w14:textId="32F0465C"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Predictors</w:t>
            </w:r>
          </w:p>
        </w:tc>
        <w:tc>
          <w:tcPr>
            <w:tcW w:w="0" w:type="pct"/>
            <w:gridSpan w:val="4"/>
            <w:tcBorders>
              <w:top w:val="single" w:sz="4" w:space="0" w:color="auto"/>
              <w:left w:val="nil"/>
              <w:bottom w:val="single" w:sz="4" w:space="0" w:color="auto"/>
              <w:right w:val="single" w:sz="4" w:space="0" w:color="auto"/>
            </w:tcBorders>
            <w:noWrap/>
            <w:vAlign w:val="center"/>
          </w:tcPr>
          <w:p w14:paraId="35588D07" w14:textId="1ACACA99"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Alcohol</w:t>
            </w:r>
            <w:r w:rsidR="00D9448A">
              <w:rPr>
                <w:rFonts w:ascii="Times New Roman" w:eastAsia="Times New Roman" w:hAnsi="Times New Roman" w:cs="Times New Roman"/>
                <w:b/>
                <w:bCs/>
                <w:color w:val="000000"/>
                <w:kern w:val="0"/>
                <w:sz w:val="16"/>
                <w:szCs w:val="16"/>
                <w14:ligatures w14:val="none"/>
              </w:rPr>
              <w:t xml:space="preserve"> use</w:t>
            </w:r>
          </w:p>
        </w:tc>
        <w:tc>
          <w:tcPr>
            <w:tcW w:w="0" w:type="pct"/>
            <w:gridSpan w:val="4"/>
            <w:tcBorders>
              <w:top w:val="single" w:sz="4" w:space="0" w:color="auto"/>
              <w:left w:val="nil"/>
              <w:bottom w:val="single" w:sz="4" w:space="0" w:color="auto"/>
              <w:right w:val="single" w:sz="4" w:space="0" w:color="auto"/>
            </w:tcBorders>
            <w:noWrap/>
            <w:vAlign w:val="center"/>
          </w:tcPr>
          <w:p w14:paraId="7153EDA8" w14:textId="1D2F2EA8"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Cannabis</w:t>
            </w:r>
            <w:r w:rsidR="00D9448A">
              <w:rPr>
                <w:rFonts w:ascii="Times New Roman" w:eastAsia="Times New Roman" w:hAnsi="Times New Roman" w:cs="Times New Roman"/>
                <w:b/>
                <w:bCs/>
                <w:color w:val="000000"/>
                <w:kern w:val="0"/>
                <w:sz w:val="16"/>
                <w:szCs w:val="16"/>
                <w14:ligatures w14:val="none"/>
              </w:rPr>
              <w:t xml:space="preserve"> use</w:t>
            </w:r>
          </w:p>
        </w:tc>
      </w:tr>
      <w:tr w:rsidR="00C14DFB" w:rsidRPr="00824F74" w14:paraId="1EB784FB" w14:textId="77777777" w:rsidTr="00D62BA7">
        <w:trPr>
          <w:trHeight w:val="20"/>
        </w:trPr>
        <w:tc>
          <w:tcPr>
            <w:tcW w:w="0" w:type="pct"/>
            <w:vMerge/>
            <w:tcBorders>
              <w:left w:val="single" w:sz="4" w:space="0" w:color="auto"/>
              <w:bottom w:val="single" w:sz="4" w:space="0" w:color="auto"/>
              <w:right w:val="single" w:sz="4" w:space="0" w:color="auto"/>
            </w:tcBorders>
            <w:noWrap/>
            <w:vAlign w:val="center"/>
          </w:tcPr>
          <w:p w14:paraId="62D727B4" w14:textId="2F0E4141" w:rsidR="00C14DFB" w:rsidRPr="00824F74" w:rsidRDefault="00C14DFB" w:rsidP="00335202">
            <w:pPr>
              <w:spacing w:after="0" w:line="240" w:lineRule="auto"/>
              <w:jc w:val="center"/>
              <w:rPr>
                <w:rFonts w:ascii="Times New Roman" w:eastAsia="Times New Roman" w:hAnsi="Times New Roman" w:cs="Times New Roman"/>
                <w:b/>
                <w:bCs/>
                <w:color w:val="000000"/>
                <w:kern w:val="0"/>
                <w:sz w:val="16"/>
                <w:szCs w:val="16"/>
                <w14:ligatures w14:val="none"/>
              </w:rPr>
            </w:pPr>
          </w:p>
        </w:tc>
        <w:tc>
          <w:tcPr>
            <w:tcW w:w="0" w:type="pct"/>
            <w:tcBorders>
              <w:top w:val="single" w:sz="4" w:space="0" w:color="auto"/>
              <w:left w:val="nil"/>
              <w:bottom w:val="single" w:sz="4" w:space="0" w:color="auto"/>
              <w:right w:val="single" w:sz="4" w:space="0" w:color="auto"/>
            </w:tcBorders>
            <w:noWrap/>
            <w:vAlign w:val="center"/>
          </w:tcPr>
          <w:p w14:paraId="731B057F" w14:textId="36AAFF5C" w:rsidR="00C14DFB" w:rsidRPr="00824F74" w:rsidRDefault="00C14DFB"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Total, N (%)</w:t>
            </w:r>
          </w:p>
        </w:tc>
        <w:tc>
          <w:tcPr>
            <w:tcW w:w="0" w:type="pct"/>
            <w:tcBorders>
              <w:top w:val="single" w:sz="4" w:space="0" w:color="auto"/>
              <w:left w:val="nil"/>
              <w:bottom w:val="single" w:sz="4" w:space="0" w:color="auto"/>
              <w:right w:val="single" w:sz="4" w:space="0" w:color="auto"/>
            </w:tcBorders>
            <w:noWrap/>
            <w:vAlign w:val="center"/>
          </w:tcPr>
          <w:p w14:paraId="6EAEC28F" w14:textId="776F4BA3" w:rsidR="00C14DFB" w:rsidRPr="00824F74" w:rsidRDefault="00C14DFB"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Yes, N (%)</w:t>
            </w:r>
          </w:p>
        </w:tc>
        <w:tc>
          <w:tcPr>
            <w:tcW w:w="0" w:type="pct"/>
            <w:tcBorders>
              <w:top w:val="single" w:sz="4" w:space="0" w:color="auto"/>
              <w:left w:val="nil"/>
              <w:bottom w:val="single" w:sz="4" w:space="0" w:color="auto"/>
              <w:right w:val="single" w:sz="4" w:space="0" w:color="auto"/>
            </w:tcBorders>
            <w:noWrap/>
            <w:vAlign w:val="center"/>
          </w:tcPr>
          <w:p w14:paraId="416AD7AB" w14:textId="03B5A920" w:rsidR="00C14DFB" w:rsidRPr="00824F74" w:rsidRDefault="00C14DFB"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No, N (%)</w:t>
            </w:r>
          </w:p>
        </w:tc>
        <w:tc>
          <w:tcPr>
            <w:tcW w:w="0" w:type="pct"/>
            <w:tcBorders>
              <w:top w:val="single" w:sz="4" w:space="0" w:color="auto"/>
              <w:left w:val="nil"/>
              <w:bottom w:val="single" w:sz="4" w:space="0" w:color="auto"/>
              <w:right w:val="single" w:sz="4" w:space="0" w:color="auto"/>
            </w:tcBorders>
            <w:noWrap/>
            <w:vAlign w:val="center"/>
          </w:tcPr>
          <w:p w14:paraId="3AE08E5E" w14:textId="77777777" w:rsidR="00C14DFB" w:rsidRPr="00824F74" w:rsidRDefault="00C14DFB"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p</w:t>
            </w:r>
          </w:p>
        </w:tc>
        <w:tc>
          <w:tcPr>
            <w:tcW w:w="0" w:type="pct"/>
            <w:tcBorders>
              <w:top w:val="single" w:sz="4" w:space="0" w:color="auto"/>
              <w:left w:val="nil"/>
              <w:bottom w:val="single" w:sz="4" w:space="0" w:color="auto"/>
              <w:right w:val="single" w:sz="4" w:space="0" w:color="auto"/>
            </w:tcBorders>
            <w:noWrap/>
            <w:vAlign w:val="center"/>
          </w:tcPr>
          <w:p w14:paraId="53C27E6B" w14:textId="6B25DC4E" w:rsidR="00C14DFB" w:rsidRPr="00824F74" w:rsidRDefault="00C14DFB"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Total, N (%)</w:t>
            </w:r>
          </w:p>
        </w:tc>
        <w:tc>
          <w:tcPr>
            <w:tcW w:w="0" w:type="pct"/>
            <w:tcBorders>
              <w:top w:val="single" w:sz="4" w:space="0" w:color="auto"/>
              <w:left w:val="nil"/>
              <w:bottom w:val="single" w:sz="4" w:space="0" w:color="auto"/>
              <w:right w:val="single" w:sz="4" w:space="0" w:color="auto"/>
            </w:tcBorders>
            <w:noWrap/>
            <w:vAlign w:val="center"/>
          </w:tcPr>
          <w:p w14:paraId="6778B9A4" w14:textId="26819892" w:rsidR="00C14DFB" w:rsidRPr="00824F74" w:rsidRDefault="00C14DFB"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Yes, N (%)</w:t>
            </w:r>
          </w:p>
        </w:tc>
        <w:tc>
          <w:tcPr>
            <w:tcW w:w="0" w:type="pct"/>
            <w:tcBorders>
              <w:top w:val="single" w:sz="4" w:space="0" w:color="auto"/>
              <w:left w:val="nil"/>
              <w:bottom w:val="single" w:sz="4" w:space="0" w:color="auto"/>
              <w:right w:val="single" w:sz="4" w:space="0" w:color="auto"/>
            </w:tcBorders>
            <w:noWrap/>
            <w:vAlign w:val="center"/>
          </w:tcPr>
          <w:p w14:paraId="1D76C290" w14:textId="54C6D2CF" w:rsidR="00C14DFB" w:rsidRPr="00824F74" w:rsidRDefault="00C14DFB"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No, N (%)</w:t>
            </w:r>
          </w:p>
        </w:tc>
        <w:tc>
          <w:tcPr>
            <w:tcW w:w="0" w:type="pct"/>
            <w:tcBorders>
              <w:top w:val="single" w:sz="4" w:space="0" w:color="auto"/>
              <w:left w:val="nil"/>
              <w:bottom w:val="single" w:sz="4" w:space="0" w:color="auto"/>
              <w:right w:val="single" w:sz="4" w:space="0" w:color="auto"/>
            </w:tcBorders>
            <w:noWrap/>
            <w:vAlign w:val="center"/>
          </w:tcPr>
          <w:p w14:paraId="7012DD0F" w14:textId="77777777" w:rsidR="00C14DFB" w:rsidRPr="00824F74" w:rsidRDefault="00C14DFB"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p</w:t>
            </w:r>
          </w:p>
        </w:tc>
      </w:tr>
      <w:tr w:rsidR="00463C11" w:rsidRPr="00824F74" w14:paraId="2275E82E"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017566D5" w14:textId="6C86D9BB" w:rsidR="00463C11" w:rsidRPr="00824F74" w:rsidRDefault="00463C11" w:rsidP="00A22B3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Total N (%)</w:t>
            </w:r>
          </w:p>
        </w:tc>
        <w:tc>
          <w:tcPr>
            <w:tcW w:w="0" w:type="pct"/>
            <w:tcBorders>
              <w:top w:val="nil"/>
              <w:left w:val="nil"/>
              <w:bottom w:val="single" w:sz="4" w:space="0" w:color="auto"/>
              <w:right w:val="single" w:sz="4" w:space="0" w:color="auto"/>
            </w:tcBorders>
            <w:noWrap/>
            <w:vAlign w:val="center"/>
            <w:hideMark/>
          </w:tcPr>
          <w:p w14:paraId="0FF69E19"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7200</w:t>
            </w:r>
          </w:p>
        </w:tc>
        <w:tc>
          <w:tcPr>
            <w:tcW w:w="0" w:type="pct"/>
            <w:tcBorders>
              <w:top w:val="nil"/>
              <w:left w:val="nil"/>
              <w:bottom w:val="single" w:sz="4" w:space="0" w:color="auto"/>
              <w:right w:val="single" w:sz="4" w:space="0" w:color="auto"/>
            </w:tcBorders>
            <w:noWrap/>
            <w:vAlign w:val="center"/>
            <w:hideMark/>
          </w:tcPr>
          <w:p w14:paraId="031BD8B6"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3600 (50.00)</w:t>
            </w:r>
          </w:p>
        </w:tc>
        <w:tc>
          <w:tcPr>
            <w:tcW w:w="0" w:type="pct"/>
            <w:tcBorders>
              <w:top w:val="nil"/>
              <w:left w:val="nil"/>
              <w:bottom w:val="single" w:sz="4" w:space="0" w:color="auto"/>
              <w:right w:val="single" w:sz="4" w:space="0" w:color="auto"/>
            </w:tcBorders>
            <w:noWrap/>
            <w:vAlign w:val="center"/>
            <w:hideMark/>
          </w:tcPr>
          <w:p w14:paraId="5E5582DD"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3600 (50.00)</w:t>
            </w:r>
          </w:p>
        </w:tc>
        <w:tc>
          <w:tcPr>
            <w:tcW w:w="0" w:type="pct"/>
            <w:tcBorders>
              <w:top w:val="nil"/>
              <w:left w:val="nil"/>
              <w:bottom w:val="single" w:sz="4" w:space="0" w:color="auto"/>
              <w:right w:val="single" w:sz="4" w:space="0" w:color="auto"/>
            </w:tcBorders>
            <w:noWrap/>
            <w:vAlign w:val="center"/>
            <w:hideMark/>
          </w:tcPr>
          <w:p w14:paraId="118A3816" w14:textId="27F6A3B3"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hideMark/>
          </w:tcPr>
          <w:p w14:paraId="7E9663FA"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18016</w:t>
            </w:r>
          </w:p>
        </w:tc>
        <w:tc>
          <w:tcPr>
            <w:tcW w:w="0" w:type="pct"/>
            <w:tcBorders>
              <w:top w:val="nil"/>
              <w:left w:val="nil"/>
              <w:bottom w:val="single" w:sz="4" w:space="0" w:color="auto"/>
              <w:right w:val="single" w:sz="4" w:space="0" w:color="auto"/>
            </w:tcBorders>
            <w:noWrap/>
            <w:vAlign w:val="center"/>
            <w:hideMark/>
          </w:tcPr>
          <w:p w14:paraId="6A8672AA"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9008 (50.00)</w:t>
            </w:r>
          </w:p>
        </w:tc>
        <w:tc>
          <w:tcPr>
            <w:tcW w:w="0" w:type="pct"/>
            <w:tcBorders>
              <w:top w:val="nil"/>
              <w:left w:val="nil"/>
              <w:bottom w:val="single" w:sz="4" w:space="0" w:color="auto"/>
              <w:right w:val="single" w:sz="4" w:space="0" w:color="auto"/>
            </w:tcBorders>
            <w:noWrap/>
            <w:vAlign w:val="center"/>
            <w:hideMark/>
          </w:tcPr>
          <w:p w14:paraId="42E9E5E9"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9008 (50.00)</w:t>
            </w:r>
          </w:p>
        </w:tc>
        <w:tc>
          <w:tcPr>
            <w:tcW w:w="0" w:type="pct"/>
            <w:tcBorders>
              <w:top w:val="nil"/>
              <w:left w:val="nil"/>
              <w:bottom w:val="single" w:sz="4" w:space="0" w:color="auto"/>
              <w:right w:val="single" w:sz="4" w:space="0" w:color="auto"/>
            </w:tcBorders>
            <w:noWrap/>
            <w:vAlign w:val="center"/>
            <w:hideMark/>
          </w:tcPr>
          <w:p w14:paraId="2225E2AE" w14:textId="3BF2D6AE"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p>
        </w:tc>
      </w:tr>
      <w:tr w:rsidR="00824F74" w:rsidRPr="00824F74" w14:paraId="184649C4"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tcPr>
          <w:p w14:paraId="0069B0D8" w14:textId="6D966260" w:rsidR="00824F74" w:rsidRPr="00824F74" w:rsidRDefault="00824F74" w:rsidP="00A22B3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Age</w:t>
            </w:r>
            <w:r w:rsidRPr="00824F74">
              <w:rPr>
                <w:rFonts w:ascii="Times New Roman" w:eastAsia="Times New Roman" w:hAnsi="Times New Roman" w:cs="Times New Roman"/>
                <w:color w:val="000000"/>
                <w:kern w:val="0"/>
                <w:sz w:val="16"/>
                <w:szCs w:val="16"/>
                <w14:ligatures w14:val="none"/>
              </w:rPr>
              <w:t xml:space="preserve"> in years</w:t>
            </w:r>
          </w:p>
        </w:tc>
        <w:tc>
          <w:tcPr>
            <w:tcW w:w="0" w:type="pct"/>
            <w:tcBorders>
              <w:top w:val="nil"/>
              <w:left w:val="nil"/>
              <w:bottom w:val="single" w:sz="4" w:space="0" w:color="auto"/>
              <w:right w:val="single" w:sz="4" w:space="0" w:color="auto"/>
            </w:tcBorders>
            <w:noWrap/>
            <w:vAlign w:val="center"/>
          </w:tcPr>
          <w:p w14:paraId="71B1FD5F"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54521A7A"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CCE9103"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4B9DFFFF"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0772C6A9"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593BFFE2"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DD46DAC"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098040E5"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r>
      <w:tr w:rsidR="00463C11" w:rsidRPr="00824F74" w14:paraId="6BD247A3"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205904AE" w14:textId="5A7F1F26" w:rsidR="00463C11" w:rsidRPr="00824F74" w:rsidRDefault="00824F74" w:rsidP="00A22B33">
            <w:pPr>
              <w:spacing w:after="0" w:line="240" w:lineRule="auto"/>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 xml:space="preserve">  </w:t>
            </w:r>
            <w:r w:rsidR="00201EDC" w:rsidRPr="00824F74">
              <w:rPr>
                <w:rFonts w:ascii="Times New Roman" w:eastAsia="Times New Roman" w:hAnsi="Times New Roman" w:cs="Times New Roman"/>
                <w:color w:val="000000"/>
                <w:kern w:val="0"/>
                <w:sz w:val="16"/>
                <w:szCs w:val="16"/>
                <w14:ligatures w14:val="none"/>
              </w:rPr>
              <w:t>12-</w:t>
            </w:r>
            <w:r w:rsidR="00463C11" w:rsidRPr="00824F74">
              <w:rPr>
                <w:rFonts w:ascii="Times New Roman" w:eastAsia="Times New Roman" w:hAnsi="Times New Roman" w:cs="Times New Roman"/>
                <w:color w:val="000000"/>
                <w:kern w:val="0"/>
                <w:sz w:val="16"/>
                <w:szCs w:val="16"/>
                <w14:ligatures w14:val="none"/>
              </w:rPr>
              <w:t>14</w:t>
            </w:r>
          </w:p>
        </w:tc>
        <w:tc>
          <w:tcPr>
            <w:tcW w:w="0" w:type="pct"/>
            <w:tcBorders>
              <w:top w:val="nil"/>
              <w:left w:val="nil"/>
              <w:bottom w:val="single" w:sz="4" w:space="0" w:color="auto"/>
              <w:right w:val="single" w:sz="4" w:space="0" w:color="auto"/>
            </w:tcBorders>
            <w:noWrap/>
            <w:vAlign w:val="center"/>
            <w:hideMark/>
          </w:tcPr>
          <w:p w14:paraId="12154421"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368 (5.11)</w:t>
            </w:r>
          </w:p>
        </w:tc>
        <w:tc>
          <w:tcPr>
            <w:tcW w:w="0" w:type="pct"/>
            <w:tcBorders>
              <w:top w:val="nil"/>
              <w:left w:val="nil"/>
              <w:bottom w:val="single" w:sz="4" w:space="0" w:color="auto"/>
              <w:right w:val="single" w:sz="4" w:space="0" w:color="auto"/>
            </w:tcBorders>
            <w:noWrap/>
            <w:vAlign w:val="center"/>
            <w:hideMark/>
          </w:tcPr>
          <w:p w14:paraId="54E37350"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184 (5.11)</w:t>
            </w:r>
          </w:p>
        </w:tc>
        <w:tc>
          <w:tcPr>
            <w:tcW w:w="0" w:type="pct"/>
            <w:tcBorders>
              <w:top w:val="nil"/>
              <w:left w:val="nil"/>
              <w:bottom w:val="single" w:sz="4" w:space="0" w:color="auto"/>
              <w:right w:val="single" w:sz="4" w:space="0" w:color="auto"/>
            </w:tcBorders>
            <w:noWrap/>
            <w:vAlign w:val="center"/>
            <w:hideMark/>
          </w:tcPr>
          <w:p w14:paraId="34CBAF49"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184 (5.11)</w:t>
            </w:r>
          </w:p>
        </w:tc>
        <w:tc>
          <w:tcPr>
            <w:tcW w:w="0" w:type="pct"/>
            <w:tcBorders>
              <w:top w:val="nil"/>
              <w:left w:val="nil"/>
              <w:bottom w:val="single" w:sz="4" w:space="0" w:color="auto"/>
              <w:right w:val="single" w:sz="4" w:space="0" w:color="auto"/>
            </w:tcBorders>
            <w:noWrap/>
            <w:vAlign w:val="center"/>
            <w:hideMark/>
          </w:tcPr>
          <w:p w14:paraId="05105A97"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1.00</w:t>
            </w:r>
          </w:p>
        </w:tc>
        <w:tc>
          <w:tcPr>
            <w:tcW w:w="0" w:type="pct"/>
            <w:tcBorders>
              <w:top w:val="nil"/>
              <w:left w:val="nil"/>
              <w:bottom w:val="single" w:sz="4" w:space="0" w:color="auto"/>
              <w:right w:val="single" w:sz="4" w:space="0" w:color="auto"/>
            </w:tcBorders>
            <w:noWrap/>
            <w:vAlign w:val="center"/>
            <w:hideMark/>
          </w:tcPr>
          <w:p w14:paraId="5F7008E1"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1220 (6.77)</w:t>
            </w:r>
          </w:p>
        </w:tc>
        <w:tc>
          <w:tcPr>
            <w:tcW w:w="0" w:type="pct"/>
            <w:tcBorders>
              <w:top w:val="nil"/>
              <w:left w:val="nil"/>
              <w:bottom w:val="single" w:sz="4" w:space="0" w:color="auto"/>
              <w:right w:val="single" w:sz="4" w:space="0" w:color="auto"/>
            </w:tcBorders>
            <w:noWrap/>
            <w:vAlign w:val="center"/>
            <w:hideMark/>
          </w:tcPr>
          <w:p w14:paraId="68117827"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610 (6.77)</w:t>
            </w:r>
          </w:p>
        </w:tc>
        <w:tc>
          <w:tcPr>
            <w:tcW w:w="0" w:type="pct"/>
            <w:tcBorders>
              <w:top w:val="nil"/>
              <w:left w:val="nil"/>
              <w:bottom w:val="single" w:sz="4" w:space="0" w:color="auto"/>
              <w:right w:val="single" w:sz="4" w:space="0" w:color="auto"/>
            </w:tcBorders>
            <w:noWrap/>
            <w:vAlign w:val="center"/>
            <w:hideMark/>
          </w:tcPr>
          <w:p w14:paraId="013B56E6"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610 (6.77)</w:t>
            </w:r>
          </w:p>
        </w:tc>
        <w:tc>
          <w:tcPr>
            <w:tcW w:w="0" w:type="pct"/>
            <w:tcBorders>
              <w:top w:val="nil"/>
              <w:left w:val="nil"/>
              <w:bottom w:val="single" w:sz="4" w:space="0" w:color="auto"/>
              <w:right w:val="single" w:sz="4" w:space="0" w:color="auto"/>
            </w:tcBorders>
            <w:noWrap/>
            <w:vAlign w:val="center"/>
            <w:hideMark/>
          </w:tcPr>
          <w:p w14:paraId="5C816A27"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0.98</w:t>
            </w:r>
          </w:p>
        </w:tc>
      </w:tr>
      <w:tr w:rsidR="00463C11" w:rsidRPr="00824F74" w14:paraId="5CBF64CC"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7D132BFA" w14:textId="17451A5D" w:rsidR="00463C11" w:rsidRPr="00824F74" w:rsidRDefault="00463C11" w:rsidP="00A22B3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 xml:space="preserve"> </w:t>
            </w:r>
            <w:r w:rsidR="00824F74">
              <w:rPr>
                <w:rFonts w:ascii="Times New Roman" w:eastAsia="Times New Roman" w:hAnsi="Times New Roman" w:cs="Times New Roman"/>
                <w:color w:val="000000"/>
                <w:kern w:val="0"/>
                <w:sz w:val="16"/>
                <w:szCs w:val="16"/>
                <w14:ligatures w14:val="none"/>
              </w:rPr>
              <w:t xml:space="preserve"> </w:t>
            </w:r>
            <w:r w:rsidRPr="00824F74">
              <w:rPr>
                <w:rFonts w:ascii="Times New Roman" w:eastAsia="Times New Roman" w:hAnsi="Times New Roman" w:cs="Times New Roman"/>
                <w:color w:val="000000"/>
                <w:kern w:val="0"/>
                <w:sz w:val="16"/>
                <w:szCs w:val="16"/>
                <w14:ligatures w14:val="none"/>
              </w:rPr>
              <w:t>15-1</w:t>
            </w:r>
            <w:r w:rsidR="00824F74" w:rsidRPr="00824F74">
              <w:rPr>
                <w:rFonts w:ascii="Times New Roman" w:eastAsia="Times New Roman" w:hAnsi="Times New Roman" w:cs="Times New Roman"/>
                <w:color w:val="000000"/>
                <w:kern w:val="0"/>
                <w:sz w:val="16"/>
                <w:szCs w:val="16"/>
                <w14:ligatures w14:val="none"/>
              </w:rPr>
              <w:t>7</w:t>
            </w:r>
          </w:p>
        </w:tc>
        <w:tc>
          <w:tcPr>
            <w:tcW w:w="0" w:type="pct"/>
            <w:tcBorders>
              <w:top w:val="nil"/>
              <w:left w:val="nil"/>
              <w:bottom w:val="single" w:sz="4" w:space="0" w:color="auto"/>
              <w:right w:val="single" w:sz="4" w:space="0" w:color="auto"/>
            </w:tcBorders>
            <w:noWrap/>
            <w:vAlign w:val="center"/>
            <w:hideMark/>
          </w:tcPr>
          <w:p w14:paraId="638B0816"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4300 (59.72)</w:t>
            </w:r>
          </w:p>
        </w:tc>
        <w:tc>
          <w:tcPr>
            <w:tcW w:w="0" w:type="pct"/>
            <w:tcBorders>
              <w:top w:val="nil"/>
              <w:left w:val="nil"/>
              <w:bottom w:val="single" w:sz="4" w:space="0" w:color="auto"/>
              <w:right w:val="single" w:sz="4" w:space="0" w:color="auto"/>
            </w:tcBorders>
            <w:noWrap/>
            <w:vAlign w:val="center"/>
            <w:hideMark/>
          </w:tcPr>
          <w:p w14:paraId="67C20DFB"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2150 (59.72)</w:t>
            </w:r>
          </w:p>
        </w:tc>
        <w:tc>
          <w:tcPr>
            <w:tcW w:w="0" w:type="pct"/>
            <w:tcBorders>
              <w:top w:val="nil"/>
              <w:left w:val="nil"/>
              <w:bottom w:val="single" w:sz="4" w:space="0" w:color="auto"/>
              <w:right w:val="single" w:sz="4" w:space="0" w:color="auto"/>
            </w:tcBorders>
            <w:noWrap/>
            <w:vAlign w:val="center"/>
            <w:hideMark/>
          </w:tcPr>
          <w:p w14:paraId="1A9F35CB"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2150 (59.72)</w:t>
            </w:r>
          </w:p>
        </w:tc>
        <w:tc>
          <w:tcPr>
            <w:tcW w:w="0" w:type="pct"/>
            <w:tcBorders>
              <w:top w:val="nil"/>
              <w:left w:val="nil"/>
              <w:bottom w:val="single" w:sz="4" w:space="0" w:color="auto"/>
              <w:right w:val="single" w:sz="4" w:space="0" w:color="auto"/>
            </w:tcBorders>
            <w:noWrap/>
            <w:vAlign w:val="center"/>
            <w:hideMark/>
          </w:tcPr>
          <w:p w14:paraId="68DF7DE4" w14:textId="6E22A414"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hideMark/>
          </w:tcPr>
          <w:p w14:paraId="60ED892A"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11054 (61.36)</w:t>
            </w:r>
          </w:p>
        </w:tc>
        <w:tc>
          <w:tcPr>
            <w:tcW w:w="0" w:type="pct"/>
            <w:tcBorders>
              <w:top w:val="nil"/>
              <w:left w:val="nil"/>
              <w:bottom w:val="single" w:sz="4" w:space="0" w:color="auto"/>
              <w:right w:val="single" w:sz="4" w:space="0" w:color="auto"/>
            </w:tcBorders>
            <w:noWrap/>
            <w:vAlign w:val="center"/>
            <w:hideMark/>
          </w:tcPr>
          <w:p w14:paraId="13B3FB55"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5527 (61.36)</w:t>
            </w:r>
          </w:p>
        </w:tc>
        <w:tc>
          <w:tcPr>
            <w:tcW w:w="0" w:type="pct"/>
            <w:tcBorders>
              <w:top w:val="nil"/>
              <w:left w:val="nil"/>
              <w:bottom w:val="single" w:sz="4" w:space="0" w:color="auto"/>
              <w:right w:val="single" w:sz="4" w:space="0" w:color="auto"/>
            </w:tcBorders>
            <w:noWrap/>
            <w:vAlign w:val="center"/>
            <w:hideMark/>
          </w:tcPr>
          <w:p w14:paraId="7ABDB501"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5527 (61.36)</w:t>
            </w:r>
          </w:p>
        </w:tc>
        <w:tc>
          <w:tcPr>
            <w:tcW w:w="0" w:type="pct"/>
            <w:tcBorders>
              <w:top w:val="nil"/>
              <w:left w:val="nil"/>
              <w:bottom w:val="single" w:sz="4" w:space="0" w:color="auto"/>
              <w:right w:val="single" w:sz="4" w:space="0" w:color="auto"/>
            </w:tcBorders>
            <w:noWrap/>
            <w:vAlign w:val="center"/>
            <w:hideMark/>
          </w:tcPr>
          <w:p w14:paraId="5AD5F25B" w14:textId="41FD8F6C"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p>
        </w:tc>
      </w:tr>
      <w:tr w:rsidR="00463C11" w:rsidRPr="00824F74" w14:paraId="09052C17"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358ADAD9" w14:textId="115C26B1" w:rsidR="00463C11" w:rsidRPr="00824F74" w:rsidRDefault="00463C11" w:rsidP="00A22B3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 xml:space="preserve"> </w:t>
            </w:r>
            <w:r w:rsidR="00824F74">
              <w:rPr>
                <w:rFonts w:ascii="Times New Roman" w:eastAsia="Times New Roman" w:hAnsi="Times New Roman" w:cs="Times New Roman"/>
                <w:color w:val="000000"/>
                <w:kern w:val="0"/>
                <w:sz w:val="16"/>
                <w:szCs w:val="16"/>
                <w14:ligatures w14:val="none"/>
              </w:rPr>
              <w:t xml:space="preserve"> </w:t>
            </w:r>
            <w:r w:rsidR="001174C0" w:rsidRPr="00824F74">
              <w:rPr>
                <w:rFonts w:ascii="Times New Roman" w:eastAsia="Times New Roman" w:hAnsi="Times New Roman" w:cs="Times New Roman"/>
                <w:color w:val="000000"/>
                <w:kern w:val="0"/>
                <w:sz w:val="16"/>
                <w:szCs w:val="16"/>
                <w14:ligatures w14:val="none"/>
              </w:rPr>
              <w:t>18-20</w:t>
            </w:r>
          </w:p>
        </w:tc>
        <w:tc>
          <w:tcPr>
            <w:tcW w:w="0" w:type="pct"/>
            <w:tcBorders>
              <w:top w:val="nil"/>
              <w:left w:val="nil"/>
              <w:bottom w:val="single" w:sz="4" w:space="0" w:color="auto"/>
              <w:right w:val="single" w:sz="4" w:space="0" w:color="auto"/>
            </w:tcBorders>
            <w:noWrap/>
            <w:vAlign w:val="center"/>
            <w:hideMark/>
          </w:tcPr>
          <w:p w14:paraId="2AFA9086"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2532 (35.17)</w:t>
            </w:r>
          </w:p>
        </w:tc>
        <w:tc>
          <w:tcPr>
            <w:tcW w:w="0" w:type="pct"/>
            <w:tcBorders>
              <w:top w:val="nil"/>
              <w:left w:val="nil"/>
              <w:bottom w:val="single" w:sz="4" w:space="0" w:color="auto"/>
              <w:right w:val="single" w:sz="4" w:space="0" w:color="auto"/>
            </w:tcBorders>
            <w:noWrap/>
            <w:vAlign w:val="center"/>
            <w:hideMark/>
          </w:tcPr>
          <w:p w14:paraId="6987286A"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1266 (35.17)</w:t>
            </w:r>
          </w:p>
        </w:tc>
        <w:tc>
          <w:tcPr>
            <w:tcW w:w="0" w:type="pct"/>
            <w:tcBorders>
              <w:top w:val="nil"/>
              <w:left w:val="nil"/>
              <w:bottom w:val="single" w:sz="4" w:space="0" w:color="auto"/>
              <w:right w:val="single" w:sz="4" w:space="0" w:color="auto"/>
            </w:tcBorders>
            <w:noWrap/>
            <w:vAlign w:val="center"/>
            <w:hideMark/>
          </w:tcPr>
          <w:p w14:paraId="01264C25"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1266 (35.17)</w:t>
            </w:r>
          </w:p>
        </w:tc>
        <w:tc>
          <w:tcPr>
            <w:tcW w:w="0" w:type="pct"/>
            <w:tcBorders>
              <w:top w:val="nil"/>
              <w:left w:val="nil"/>
              <w:bottom w:val="single" w:sz="4" w:space="0" w:color="auto"/>
              <w:right w:val="single" w:sz="4" w:space="0" w:color="auto"/>
            </w:tcBorders>
            <w:noWrap/>
            <w:vAlign w:val="center"/>
            <w:hideMark/>
          </w:tcPr>
          <w:p w14:paraId="3543CE8E" w14:textId="3773FB53"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hideMark/>
          </w:tcPr>
          <w:p w14:paraId="0557F063"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5742 (31.87)</w:t>
            </w:r>
          </w:p>
        </w:tc>
        <w:tc>
          <w:tcPr>
            <w:tcW w:w="0" w:type="pct"/>
            <w:tcBorders>
              <w:top w:val="nil"/>
              <w:left w:val="nil"/>
              <w:bottom w:val="single" w:sz="4" w:space="0" w:color="auto"/>
              <w:right w:val="single" w:sz="4" w:space="0" w:color="auto"/>
            </w:tcBorders>
            <w:noWrap/>
            <w:vAlign w:val="center"/>
            <w:hideMark/>
          </w:tcPr>
          <w:p w14:paraId="19ADB9EE"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2871 (31.87)</w:t>
            </w:r>
          </w:p>
        </w:tc>
        <w:tc>
          <w:tcPr>
            <w:tcW w:w="0" w:type="pct"/>
            <w:tcBorders>
              <w:top w:val="nil"/>
              <w:left w:val="nil"/>
              <w:bottom w:val="single" w:sz="4" w:space="0" w:color="auto"/>
              <w:right w:val="single" w:sz="4" w:space="0" w:color="auto"/>
            </w:tcBorders>
            <w:noWrap/>
            <w:vAlign w:val="center"/>
            <w:hideMark/>
          </w:tcPr>
          <w:p w14:paraId="38C2A4E2"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2871 (31.87)</w:t>
            </w:r>
          </w:p>
        </w:tc>
        <w:tc>
          <w:tcPr>
            <w:tcW w:w="0" w:type="pct"/>
            <w:tcBorders>
              <w:top w:val="nil"/>
              <w:left w:val="nil"/>
              <w:bottom w:val="single" w:sz="4" w:space="0" w:color="auto"/>
              <w:right w:val="single" w:sz="4" w:space="0" w:color="auto"/>
            </w:tcBorders>
            <w:noWrap/>
            <w:vAlign w:val="center"/>
            <w:hideMark/>
          </w:tcPr>
          <w:p w14:paraId="1E3C43E3" w14:textId="777D77DD"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p>
        </w:tc>
      </w:tr>
      <w:tr w:rsidR="00824F74" w:rsidRPr="00824F74" w14:paraId="0B5FF19F"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tcPr>
          <w:p w14:paraId="702E4191" w14:textId="405796FB" w:rsidR="00824F74" w:rsidRPr="00824F74" w:rsidRDefault="00824F74" w:rsidP="00A22B3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Sex</w:t>
            </w:r>
          </w:p>
        </w:tc>
        <w:tc>
          <w:tcPr>
            <w:tcW w:w="0" w:type="pct"/>
            <w:tcBorders>
              <w:top w:val="nil"/>
              <w:left w:val="nil"/>
              <w:bottom w:val="single" w:sz="4" w:space="0" w:color="auto"/>
              <w:right w:val="single" w:sz="4" w:space="0" w:color="auto"/>
            </w:tcBorders>
            <w:noWrap/>
            <w:vAlign w:val="center"/>
          </w:tcPr>
          <w:p w14:paraId="39964453"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54C7E650"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13DB73D1"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4F6C9DA"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AAAA17C"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2F020477"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7B720AB7"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112053D"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r>
      <w:tr w:rsidR="00463C11" w:rsidRPr="00824F74" w14:paraId="0249D7F8"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267932EB" w14:textId="51110EE4" w:rsidR="00463C11" w:rsidRPr="00824F74" w:rsidRDefault="00824F74" w:rsidP="00A22B3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 xml:space="preserve">  </w:t>
            </w:r>
            <w:r w:rsidR="00463C11" w:rsidRPr="00824F74">
              <w:rPr>
                <w:rFonts w:ascii="Times New Roman" w:eastAsia="Times New Roman" w:hAnsi="Times New Roman" w:cs="Times New Roman"/>
                <w:color w:val="000000"/>
                <w:kern w:val="0"/>
                <w:sz w:val="16"/>
                <w:szCs w:val="16"/>
                <w14:ligatures w14:val="none"/>
              </w:rPr>
              <w:t>Male</w:t>
            </w:r>
          </w:p>
        </w:tc>
        <w:tc>
          <w:tcPr>
            <w:tcW w:w="0" w:type="pct"/>
            <w:tcBorders>
              <w:top w:val="nil"/>
              <w:left w:val="nil"/>
              <w:bottom w:val="single" w:sz="4" w:space="0" w:color="auto"/>
              <w:right w:val="single" w:sz="4" w:space="0" w:color="auto"/>
            </w:tcBorders>
            <w:noWrap/>
            <w:vAlign w:val="center"/>
            <w:hideMark/>
          </w:tcPr>
          <w:p w14:paraId="12A31C91"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3420 (47.50)</w:t>
            </w:r>
          </w:p>
        </w:tc>
        <w:tc>
          <w:tcPr>
            <w:tcW w:w="0" w:type="pct"/>
            <w:tcBorders>
              <w:top w:val="nil"/>
              <w:left w:val="nil"/>
              <w:bottom w:val="single" w:sz="4" w:space="0" w:color="auto"/>
              <w:right w:val="single" w:sz="4" w:space="0" w:color="auto"/>
            </w:tcBorders>
            <w:noWrap/>
            <w:vAlign w:val="center"/>
            <w:hideMark/>
          </w:tcPr>
          <w:p w14:paraId="168BAD30"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1710 (47.50)</w:t>
            </w:r>
          </w:p>
        </w:tc>
        <w:tc>
          <w:tcPr>
            <w:tcW w:w="0" w:type="pct"/>
            <w:tcBorders>
              <w:top w:val="nil"/>
              <w:left w:val="nil"/>
              <w:bottom w:val="single" w:sz="4" w:space="0" w:color="auto"/>
              <w:right w:val="single" w:sz="4" w:space="0" w:color="auto"/>
            </w:tcBorders>
            <w:noWrap/>
            <w:vAlign w:val="center"/>
            <w:hideMark/>
          </w:tcPr>
          <w:p w14:paraId="077FBAFF"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1710 (47.50)</w:t>
            </w:r>
          </w:p>
        </w:tc>
        <w:tc>
          <w:tcPr>
            <w:tcW w:w="0" w:type="pct"/>
            <w:tcBorders>
              <w:top w:val="nil"/>
              <w:left w:val="nil"/>
              <w:bottom w:val="single" w:sz="4" w:space="0" w:color="auto"/>
              <w:right w:val="single" w:sz="4" w:space="0" w:color="auto"/>
            </w:tcBorders>
            <w:noWrap/>
            <w:vAlign w:val="center"/>
            <w:hideMark/>
          </w:tcPr>
          <w:p w14:paraId="4A3570B9"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1.00</w:t>
            </w:r>
          </w:p>
        </w:tc>
        <w:tc>
          <w:tcPr>
            <w:tcW w:w="0" w:type="pct"/>
            <w:tcBorders>
              <w:top w:val="nil"/>
              <w:left w:val="nil"/>
              <w:bottom w:val="single" w:sz="4" w:space="0" w:color="auto"/>
              <w:right w:val="single" w:sz="4" w:space="0" w:color="auto"/>
            </w:tcBorders>
            <w:noWrap/>
            <w:vAlign w:val="center"/>
            <w:hideMark/>
          </w:tcPr>
          <w:p w14:paraId="7F3249DC"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9784 (54.31)</w:t>
            </w:r>
          </w:p>
        </w:tc>
        <w:tc>
          <w:tcPr>
            <w:tcW w:w="0" w:type="pct"/>
            <w:tcBorders>
              <w:top w:val="nil"/>
              <w:left w:val="nil"/>
              <w:bottom w:val="single" w:sz="4" w:space="0" w:color="auto"/>
              <w:right w:val="single" w:sz="4" w:space="0" w:color="auto"/>
            </w:tcBorders>
            <w:noWrap/>
            <w:vAlign w:val="center"/>
            <w:hideMark/>
          </w:tcPr>
          <w:p w14:paraId="47488943"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4892 (54.31)</w:t>
            </w:r>
          </w:p>
        </w:tc>
        <w:tc>
          <w:tcPr>
            <w:tcW w:w="0" w:type="pct"/>
            <w:tcBorders>
              <w:top w:val="nil"/>
              <w:left w:val="nil"/>
              <w:bottom w:val="single" w:sz="4" w:space="0" w:color="auto"/>
              <w:right w:val="single" w:sz="4" w:space="0" w:color="auto"/>
            </w:tcBorders>
            <w:noWrap/>
            <w:vAlign w:val="center"/>
            <w:hideMark/>
          </w:tcPr>
          <w:p w14:paraId="44C6B16C"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4892 (54.31)</w:t>
            </w:r>
          </w:p>
        </w:tc>
        <w:tc>
          <w:tcPr>
            <w:tcW w:w="0" w:type="pct"/>
            <w:tcBorders>
              <w:top w:val="nil"/>
              <w:left w:val="nil"/>
              <w:bottom w:val="single" w:sz="4" w:space="0" w:color="auto"/>
              <w:right w:val="single" w:sz="4" w:space="0" w:color="auto"/>
            </w:tcBorders>
            <w:noWrap/>
            <w:vAlign w:val="center"/>
            <w:hideMark/>
          </w:tcPr>
          <w:p w14:paraId="15914D29"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0.97</w:t>
            </w:r>
          </w:p>
        </w:tc>
      </w:tr>
      <w:tr w:rsidR="00463C11" w:rsidRPr="00824F74" w14:paraId="15880F7B"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65EEEFCD" w14:textId="4C30D7D5" w:rsidR="00463C11" w:rsidRPr="00824F74" w:rsidRDefault="00463C11" w:rsidP="00A22B3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 xml:space="preserve">  Female</w:t>
            </w:r>
          </w:p>
        </w:tc>
        <w:tc>
          <w:tcPr>
            <w:tcW w:w="0" w:type="pct"/>
            <w:tcBorders>
              <w:top w:val="nil"/>
              <w:left w:val="nil"/>
              <w:bottom w:val="single" w:sz="4" w:space="0" w:color="auto"/>
              <w:right w:val="single" w:sz="4" w:space="0" w:color="auto"/>
            </w:tcBorders>
            <w:noWrap/>
            <w:vAlign w:val="center"/>
            <w:hideMark/>
          </w:tcPr>
          <w:p w14:paraId="1A7279D9"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3780 (52.50)</w:t>
            </w:r>
          </w:p>
        </w:tc>
        <w:tc>
          <w:tcPr>
            <w:tcW w:w="0" w:type="pct"/>
            <w:tcBorders>
              <w:top w:val="nil"/>
              <w:left w:val="nil"/>
              <w:bottom w:val="single" w:sz="4" w:space="0" w:color="auto"/>
              <w:right w:val="single" w:sz="4" w:space="0" w:color="auto"/>
            </w:tcBorders>
            <w:noWrap/>
            <w:vAlign w:val="center"/>
            <w:hideMark/>
          </w:tcPr>
          <w:p w14:paraId="34B9334E"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1890 (52.50)</w:t>
            </w:r>
          </w:p>
        </w:tc>
        <w:tc>
          <w:tcPr>
            <w:tcW w:w="0" w:type="pct"/>
            <w:tcBorders>
              <w:top w:val="nil"/>
              <w:left w:val="nil"/>
              <w:bottom w:val="single" w:sz="4" w:space="0" w:color="auto"/>
              <w:right w:val="single" w:sz="4" w:space="0" w:color="auto"/>
            </w:tcBorders>
            <w:noWrap/>
            <w:vAlign w:val="center"/>
            <w:hideMark/>
          </w:tcPr>
          <w:p w14:paraId="3FF1F706"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1890 (52.50)</w:t>
            </w:r>
          </w:p>
        </w:tc>
        <w:tc>
          <w:tcPr>
            <w:tcW w:w="0" w:type="pct"/>
            <w:tcBorders>
              <w:top w:val="nil"/>
              <w:left w:val="nil"/>
              <w:bottom w:val="single" w:sz="4" w:space="0" w:color="auto"/>
              <w:right w:val="single" w:sz="4" w:space="0" w:color="auto"/>
            </w:tcBorders>
            <w:noWrap/>
            <w:vAlign w:val="center"/>
            <w:hideMark/>
          </w:tcPr>
          <w:p w14:paraId="409E8A28" w14:textId="236C5BE3"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hideMark/>
          </w:tcPr>
          <w:p w14:paraId="1D26E65E"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8232 (45.69)</w:t>
            </w:r>
          </w:p>
        </w:tc>
        <w:tc>
          <w:tcPr>
            <w:tcW w:w="0" w:type="pct"/>
            <w:tcBorders>
              <w:top w:val="nil"/>
              <w:left w:val="nil"/>
              <w:bottom w:val="single" w:sz="4" w:space="0" w:color="auto"/>
              <w:right w:val="single" w:sz="4" w:space="0" w:color="auto"/>
            </w:tcBorders>
            <w:noWrap/>
            <w:vAlign w:val="center"/>
            <w:hideMark/>
          </w:tcPr>
          <w:p w14:paraId="786062B6"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4116 (45.69)</w:t>
            </w:r>
          </w:p>
        </w:tc>
        <w:tc>
          <w:tcPr>
            <w:tcW w:w="0" w:type="pct"/>
            <w:tcBorders>
              <w:top w:val="nil"/>
              <w:left w:val="nil"/>
              <w:bottom w:val="single" w:sz="4" w:space="0" w:color="auto"/>
              <w:right w:val="single" w:sz="4" w:space="0" w:color="auto"/>
            </w:tcBorders>
            <w:noWrap/>
            <w:vAlign w:val="center"/>
            <w:hideMark/>
          </w:tcPr>
          <w:p w14:paraId="24B7D3A9"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4116 (45.69)</w:t>
            </w:r>
          </w:p>
        </w:tc>
        <w:tc>
          <w:tcPr>
            <w:tcW w:w="0" w:type="pct"/>
            <w:tcBorders>
              <w:top w:val="nil"/>
              <w:left w:val="nil"/>
              <w:bottom w:val="single" w:sz="4" w:space="0" w:color="auto"/>
              <w:right w:val="single" w:sz="4" w:space="0" w:color="auto"/>
            </w:tcBorders>
            <w:noWrap/>
            <w:vAlign w:val="center"/>
            <w:hideMark/>
          </w:tcPr>
          <w:p w14:paraId="3B3FB178" w14:textId="0F0DDE06"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p>
        </w:tc>
      </w:tr>
      <w:tr w:rsidR="00824F74" w:rsidRPr="00824F74" w14:paraId="74A43110"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tcPr>
          <w:p w14:paraId="548F0ECB" w14:textId="682042F2" w:rsidR="00824F74" w:rsidRPr="00824F74" w:rsidRDefault="00824F74" w:rsidP="00A22B33">
            <w:pPr>
              <w:spacing w:after="0" w:line="240" w:lineRule="auto"/>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Race</w:t>
            </w:r>
          </w:p>
        </w:tc>
        <w:tc>
          <w:tcPr>
            <w:tcW w:w="0" w:type="pct"/>
            <w:tcBorders>
              <w:top w:val="nil"/>
              <w:left w:val="nil"/>
              <w:bottom w:val="single" w:sz="4" w:space="0" w:color="auto"/>
              <w:right w:val="single" w:sz="4" w:space="0" w:color="auto"/>
            </w:tcBorders>
            <w:noWrap/>
            <w:vAlign w:val="center"/>
          </w:tcPr>
          <w:p w14:paraId="0F376F12"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5CACB98A"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956BF38"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3FF2AA40"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5B7A2A19"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78ADDA8B"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40A6020E"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3BA99ACB" w14:textId="77777777" w:rsidR="00824F74" w:rsidRPr="00824F74" w:rsidRDefault="00824F74" w:rsidP="00335202">
            <w:pPr>
              <w:spacing w:after="0" w:line="240" w:lineRule="auto"/>
              <w:jc w:val="center"/>
              <w:rPr>
                <w:rFonts w:ascii="Times New Roman" w:eastAsia="Times New Roman" w:hAnsi="Times New Roman" w:cs="Times New Roman"/>
                <w:color w:val="000000"/>
                <w:kern w:val="0"/>
                <w:sz w:val="16"/>
                <w:szCs w:val="16"/>
                <w14:ligatures w14:val="none"/>
              </w:rPr>
            </w:pPr>
          </w:p>
        </w:tc>
      </w:tr>
      <w:tr w:rsidR="00463C11" w:rsidRPr="00824F74" w14:paraId="081E56A0"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1FC68EB8" w14:textId="631BCBC8" w:rsidR="00463C11" w:rsidRPr="00824F74" w:rsidRDefault="00824F74" w:rsidP="00A22B33">
            <w:pPr>
              <w:spacing w:after="0" w:line="240" w:lineRule="auto"/>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 xml:space="preserve">   </w:t>
            </w:r>
            <w:r w:rsidR="00463C11" w:rsidRPr="00824F74">
              <w:rPr>
                <w:rFonts w:ascii="Times New Roman" w:eastAsia="Times New Roman" w:hAnsi="Times New Roman" w:cs="Times New Roman"/>
                <w:color w:val="000000"/>
                <w:kern w:val="0"/>
                <w:sz w:val="16"/>
                <w:szCs w:val="16"/>
                <w14:ligatures w14:val="none"/>
              </w:rPr>
              <w:t>Non-White</w:t>
            </w:r>
          </w:p>
        </w:tc>
        <w:tc>
          <w:tcPr>
            <w:tcW w:w="0" w:type="pct"/>
            <w:tcBorders>
              <w:top w:val="nil"/>
              <w:left w:val="nil"/>
              <w:bottom w:val="single" w:sz="4" w:space="0" w:color="auto"/>
              <w:right w:val="single" w:sz="4" w:space="0" w:color="auto"/>
            </w:tcBorders>
            <w:noWrap/>
            <w:vAlign w:val="center"/>
            <w:hideMark/>
          </w:tcPr>
          <w:p w14:paraId="1F5DE2B1"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2660 (36.94)</w:t>
            </w:r>
          </w:p>
        </w:tc>
        <w:tc>
          <w:tcPr>
            <w:tcW w:w="0" w:type="pct"/>
            <w:tcBorders>
              <w:top w:val="nil"/>
              <w:left w:val="nil"/>
              <w:bottom w:val="single" w:sz="4" w:space="0" w:color="auto"/>
              <w:right w:val="single" w:sz="4" w:space="0" w:color="auto"/>
            </w:tcBorders>
            <w:noWrap/>
            <w:vAlign w:val="center"/>
            <w:hideMark/>
          </w:tcPr>
          <w:p w14:paraId="6FCE5C77"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1330 (36.94)</w:t>
            </w:r>
          </w:p>
        </w:tc>
        <w:tc>
          <w:tcPr>
            <w:tcW w:w="0" w:type="pct"/>
            <w:tcBorders>
              <w:top w:val="nil"/>
              <w:left w:val="nil"/>
              <w:bottom w:val="single" w:sz="4" w:space="0" w:color="auto"/>
              <w:right w:val="single" w:sz="4" w:space="0" w:color="auto"/>
            </w:tcBorders>
            <w:noWrap/>
            <w:vAlign w:val="center"/>
            <w:hideMark/>
          </w:tcPr>
          <w:p w14:paraId="5ABE3BF6"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1330 (36.94)</w:t>
            </w:r>
          </w:p>
        </w:tc>
        <w:tc>
          <w:tcPr>
            <w:tcW w:w="0" w:type="pct"/>
            <w:tcBorders>
              <w:top w:val="nil"/>
              <w:left w:val="nil"/>
              <w:bottom w:val="single" w:sz="4" w:space="0" w:color="auto"/>
              <w:right w:val="single" w:sz="4" w:space="0" w:color="auto"/>
            </w:tcBorders>
            <w:noWrap/>
            <w:vAlign w:val="center"/>
            <w:hideMark/>
          </w:tcPr>
          <w:p w14:paraId="4F0F3A96"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0.99</w:t>
            </w:r>
          </w:p>
        </w:tc>
        <w:tc>
          <w:tcPr>
            <w:tcW w:w="0" w:type="pct"/>
            <w:tcBorders>
              <w:top w:val="nil"/>
              <w:left w:val="nil"/>
              <w:bottom w:val="single" w:sz="4" w:space="0" w:color="auto"/>
              <w:right w:val="single" w:sz="4" w:space="0" w:color="auto"/>
            </w:tcBorders>
            <w:noWrap/>
            <w:vAlign w:val="center"/>
            <w:hideMark/>
          </w:tcPr>
          <w:p w14:paraId="16476DC1"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6924 (38.43)</w:t>
            </w:r>
          </w:p>
        </w:tc>
        <w:tc>
          <w:tcPr>
            <w:tcW w:w="0" w:type="pct"/>
            <w:tcBorders>
              <w:top w:val="nil"/>
              <w:left w:val="nil"/>
              <w:bottom w:val="single" w:sz="4" w:space="0" w:color="auto"/>
              <w:right w:val="single" w:sz="4" w:space="0" w:color="auto"/>
            </w:tcBorders>
            <w:noWrap/>
            <w:vAlign w:val="center"/>
            <w:hideMark/>
          </w:tcPr>
          <w:p w14:paraId="4D4A2FBF"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3462 (38.43)</w:t>
            </w:r>
          </w:p>
        </w:tc>
        <w:tc>
          <w:tcPr>
            <w:tcW w:w="0" w:type="pct"/>
            <w:tcBorders>
              <w:top w:val="nil"/>
              <w:left w:val="nil"/>
              <w:bottom w:val="single" w:sz="4" w:space="0" w:color="auto"/>
              <w:right w:val="single" w:sz="4" w:space="0" w:color="auto"/>
            </w:tcBorders>
            <w:noWrap/>
            <w:vAlign w:val="center"/>
            <w:hideMark/>
          </w:tcPr>
          <w:p w14:paraId="321699CA"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3462 (38.43)</w:t>
            </w:r>
          </w:p>
        </w:tc>
        <w:tc>
          <w:tcPr>
            <w:tcW w:w="0" w:type="pct"/>
            <w:tcBorders>
              <w:top w:val="nil"/>
              <w:left w:val="nil"/>
              <w:bottom w:val="single" w:sz="4" w:space="0" w:color="auto"/>
              <w:right w:val="single" w:sz="4" w:space="0" w:color="auto"/>
            </w:tcBorders>
            <w:noWrap/>
            <w:vAlign w:val="center"/>
            <w:hideMark/>
          </w:tcPr>
          <w:p w14:paraId="2816A756"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1.00</w:t>
            </w:r>
          </w:p>
        </w:tc>
      </w:tr>
      <w:tr w:rsidR="00463C11" w:rsidRPr="00824F74" w14:paraId="36479F42"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0EEDFD70" w14:textId="73E356DA" w:rsidR="00463C11" w:rsidRPr="00824F74" w:rsidRDefault="00463C11" w:rsidP="00A22B3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 xml:space="preserve">  White</w:t>
            </w:r>
          </w:p>
        </w:tc>
        <w:tc>
          <w:tcPr>
            <w:tcW w:w="0" w:type="pct"/>
            <w:tcBorders>
              <w:top w:val="nil"/>
              <w:left w:val="nil"/>
              <w:bottom w:val="single" w:sz="4" w:space="0" w:color="auto"/>
              <w:right w:val="single" w:sz="4" w:space="0" w:color="auto"/>
            </w:tcBorders>
            <w:noWrap/>
            <w:vAlign w:val="center"/>
            <w:hideMark/>
          </w:tcPr>
          <w:p w14:paraId="5B2065D6"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4540 (63.06)</w:t>
            </w:r>
          </w:p>
        </w:tc>
        <w:tc>
          <w:tcPr>
            <w:tcW w:w="0" w:type="pct"/>
            <w:tcBorders>
              <w:top w:val="nil"/>
              <w:left w:val="nil"/>
              <w:bottom w:val="single" w:sz="4" w:space="0" w:color="auto"/>
              <w:right w:val="single" w:sz="4" w:space="0" w:color="auto"/>
            </w:tcBorders>
            <w:noWrap/>
            <w:vAlign w:val="center"/>
            <w:hideMark/>
          </w:tcPr>
          <w:p w14:paraId="04EFACC5"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2270 (63.06)</w:t>
            </w:r>
          </w:p>
        </w:tc>
        <w:tc>
          <w:tcPr>
            <w:tcW w:w="0" w:type="pct"/>
            <w:tcBorders>
              <w:top w:val="nil"/>
              <w:left w:val="nil"/>
              <w:bottom w:val="single" w:sz="4" w:space="0" w:color="auto"/>
              <w:right w:val="single" w:sz="4" w:space="0" w:color="auto"/>
            </w:tcBorders>
            <w:noWrap/>
            <w:vAlign w:val="center"/>
            <w:hideMark/>
          </w:tcPr>
          <w:p w14:paraId="79C3B5DD"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2270 (63.06)</w:t>
            </w:r>
          </w:p>
        </w:tc>
        <w:tc>
          <w:tcPr>
            <w:tcW w:w="0" w:type="pct"/>
            <w:tcBorders>
              <w:top w:val="nil"/>
              <w:left w:val="nil"/>
              <w:bottom w:val="single" w:sz="4" w:space="0" w:color="auto"/>
              <w:right w:val="single" w:sz="4" w:space="0" w:color="auto"/>
            </w:tcBorders>
            <w:noWrap/>
            <w:vAlign w:val="center"/>
            <w:hideMark/>
          </w:tcPr>
          <w:p w14:paraId="6424D73E" w14:textId="220B3564"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hideMark/>
          </w:tcPr>
          <w:p w14:paraId="74625E61"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11092 (61.57)</w:t>
            </w:r>
          </w:p>
        </w:tc>
        <w:tc>
          <w:tcPr>
            <w:tcW w:w="0" w:type="pct"/>
            <w:tcBorders>
              <w:top w:val="nil"/>
              <w:left w:val="nil"/>
              <w:bottom w:val="single" w:sz="4" w:space="0" w:color="auto"/>
              <w:right w:val="single" w:sz="4" w:space="0" w:color="auto"/>
            </w:tcBorders>
            <w:noWrap/>
            <w:vAlign w:val="center"/>
            <w:hideMark/>
          </w:tcPr>
          <w:p w14:paraId="7CCBAEEA"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5546 (61.57)</w:t>
            </w:r>
          </w:p>
        </w:tc>
        <w:tc>
          <w:tcPr>
            <w:tcW w:w="0" w:type="pct"/>
            <w:tcBorders>
              <w:top w:val="nil"/>
              <w:left w:val="nil"/>
              <w:bottom w:val="single" w:sz="4" w:space="0" w:color="auto"/>
              <w:right w:val="single" w:sz="4" w:space="0" w:color="auto"/>
            </w:tcBorders>
            <w:noWrap/>
            <w:vAlign w:val="center"/>
            <w:hideMark/>
          </w:tcPr>
          <w:p w14:paraId="2D0234A1" w14:textId="77777777"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5546 (61.57)</w:t>
            </w:r>
          </w:p>
        </w:tc>
        <w:tc>
          <w:tcPr>
            <w:tcW w:w="0" w:type="pct"/>
            <w:tcBorders>
              <w:top w:val="nil"/>
              <w:left w:val="nil"/>
              <w:bottom w:val="single" w:sz="4" w:space="0" w:color="auto"/>
              <w:right w:val="single" w:sz="4" w:space="0" w:color="auto"/>
            </w:tcBorders>
            <w:noWrap/>
            <w:vAlign w:val="center"/>
            <w:hideMark/>
          </w:tcPr>
          <w:p w14:paraId="48A9D470" w14:textId="230C136C" w:rsidR="00463C11" w:rsidRPr="00824F74" w:rsidRDefault="00463C11" w:rsidP="00335202">
            <w:pPr>
              <w:spacing w:after="0" w:line="240" w:lineRule="auto"/>
              <w:jc w:val="center"/>
              <w:rPr>
                <w:rFonts w:ascii="Times New Roman" w:eastAsia="Times New Roman" w:hAnsi="Times New Roman" w:cs="Times New Roman"/>
                <w:color w:val="000000"/>
                <w:kern w:val="0"/>
                <w:sz w:val="16"/>
                <w:szCs w:val="16"/>
                <w14:ligatures w14:val="none"/>
              </w:rPr>
            </w:pPr>
          </w:p>
        </w:tc>
      </w:tr>
      <w:tr w:rsidR="00335202" w:rsidRPr="00824F74" w14:paraId="13AC967E" w14:textId="77777777" w:rsidTr="00D62BA7">
        <w:trPr>
          <w:trHeight w:val="20"/>
        </w:trPr>
        <w:tc>
          <w:tcPr>
            <w:tcW w:w="0" w:type="pct"/>
            <w:vMerge w:val="restart"/>
            <w:tcBorders>
              <w:top w:val="nil"/>
              <w:left w:val="single" w:sz="4" w:space="0" w:color="auto"/>
              <w:right w:val="single" w:sz="4" w:space="0" w:color="auto"/>
            </w:tcBorders>
            <w:noWrap/>
            <w:vAlign w:val="center"/>
          </w:tcPr>
          <w:p w14:paraId="74B58742" w14:textId="497AD09C" w:rsidR="00335202" w:rsidRPr="00824F74" w:rsidRDefault="00335202" w:rsidP="00F82AC1">
            <w:pPr>
              <w:spacing w:after="0" w:line="240" w:lineRule="auto"/>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Predictors</w:t>
            </w:r>
          </w:p>
        </w:tc>
        <w:tc>
          <w:tcPr>
            <w:tcW w:w="0" w:type="pct"/>
            <w:gridSpan w:val="4"/>
            <w:tcBorders>
              <w:top w:val="nil"/>
              <w:left w:val="nil"/>
              <w:bottom w:val="single" w:sz="4" w:space="0" w:color="auto"/>
              <w:right w:val="single" w:sz="4" w:space="0" w:color="auto"/>
            </w:tcBorders>
            <w:noWrap/>
            <w:vAlign w:val="center"/>
          </w:tcPr>
          <w:p w14:paraId="35079092" w14:textId="30963C2D"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Cocaine</w:t>
            </w:r>
            <w:r w:rsidR="00D9448A">
              <w:rPr>
                <w:rFonts w:ascii="Times New Roman" w:eastAsia="Times New Roman" w:hAnsi="Times New Roman" w:cs="Times New Roman"/>
                <w:b/>
                <w:bCs/>
                <w:color w:val="000000"/>
                <w:kern w:val="0"/>
                <w:sz w:val="16"/>
                <w:szCs w:val="16"/>
                <w14:ligatures w14:val="none"/>
              </w:rPr>
              <w:t xml:space="preserve"> use</w:t>
            </w:r>
          </w:p>
        </w:tc>
        <w:tc>
          <w:tcPr>
            <w:tcW w:w="0" w:type="pct"/>
            <w:gridSpan w:val="4"/>
            <w:tcBorders>
              <w:top w:val="nil"/>
              <w:left w:val="nil"/>
              <w:bottom w:val="single" w:sz="4" w:space="0" w:color="auto"/>
              <w:right w:val="single" w:sz="4" w:space="0" w:color="auto"/>
            </w:tcBorders>
            <w:noWrap/>
            <w:vAlign w:val="center"/>
          </w:tcPr>
          <w:p w14:paraId="4401C9EE" w14:textId="527C5DEB"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Opioid</w:t>
            </w:r>
            <w:r w:rsidR="00D9448A">
              <w:rPr>
                <w:rFonts w:ascii="Times New Roman" w:eastAsia="Times New Roman" w:hAnsi="Times New Roman" w:cs="Times New Roman"/>
                <w:b/>
                <w:bCs/>
                <w:color w:val="000000"/>
                <w:kern w:val="0"/>
                <w:sz w:val="16"/>
                <w:szCs w:val="16"/>
                <w14:ligatures w14:val="none"/>
              </w:rPr>
              <w:t xml:space="preserve"> use</w:t>
            </w:r>
          </w:p>
        </w:tc>
      </w:tr>
      <w:tr w:rsidR="00335202" w:rsidRPr="00824F74" w14:paraId="3C0D33B4" w14:textId="77777777" w:rsidTr="00D62BA7">
        <w:trPr>
          <w:trHeight w:val="20"/>
        </w:trPr>
        <w:tc>
          <w:tcPr>
            <w:tcW w:w="0" w:type="pct"/>
            <w:vMerge/>
            <w:tcBorders>
              <w:left w:val="single" w:sz="4" w:space="0" w:color="auto"/>
              <w:bottom w:val="single" w:sz="4" w:space="0" w:color="auto"/>
              <w:right w:val="single" w:sz="4" w:space="0" w:color="auto"/>
            </w:tcBorders>
            <w:noWrap/>
            <w:vAlign w:val="center"/>
          </w:tcPr>
          <w:p w14:paraId="5F1609E2" w14:textId="71212D68" w:rsidR="00335202" w:rsidRPr="00824F74" w:rsidRDefault="00335202" w:rsidP="00F82AC1">
            <w:pPr>
              <w:spacing w:after="0" w:line="240" w:lineRule="auto"/>
              <w:rPr>
                <w:rFonts w:ascii="Times New Roman" w:eastAsia="Times New Roman" w:hAnsi="Times New Roman" w:cs="Times New Roman"/>
                <w:b/>
                <w:bCs/>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B860016" w14:textId="5B30DA74"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Total, N (%)</w:t>
            </w:r>
          </w:p>
        </w:tc>
        <w:tc>
          <w:tcPr>
            <w:tcW w:w="0" w:type="pct"/>
            <w:tcBorders>
              <w:top w:val="nil"/>
              <w:left w:val="nil"/>
              <w:bottom w:val="single" w:sz="4" w:space="0" w:color="auto"/>
              <w:right w:val="single" w:sz="4" w:space="0" w:color="auto"/>
            </w:tcBorders>
            <w:noWrap/>
            <w:vAlign w:val="center"/>
          </w:tcPr>
          <w:p w14:paraId="0EBE35CB" w14:textId="7C397CF6"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Yes, N (%)</w:t>
            </w:r>
          </w:p>
        </w:tc>
        <w:tc>
          <w:tcPr>
            <w:tcW w:w="0" w:type="pct"/>
            <w:tcBorders>
              <w:top w:val="nil"/>
              <w:left w:val="nil"/>
              <w:bottom w:val="single" w:sz="4" w:space="0" w:color="auto"/>
              <w:right w:val="single" w:sz="4" w:space="0" w:color="auto"/>
            </w:tcBorders>
            <w:noWrap/>
            <w:vAlign w:val="center"/>
          </w:tcPr>
          <w:p w14:paraId="32227281" w14:textId="447BEDFE"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No, N (%)</w:t>
            </w:r>
          </w:p>
        </w:tc>
        <w:tc>
          <w:tcPr>
            <w:tcW w:w="0" w:type="pct"/>
            <w:tcBorders>
              <w:top w:val="nil"/>
              <w:left w:val="nil"/>
              <w:bottom w:val="single" w:sz="4" w:space="0" w:color="auto"/>
              <w:right w:val="single" w:sz="4" w:space="0" w:color="auto"/>
            </w:tcBorders>
            <w:noWrap/>
            <w:vAlign w:val="center"/>
          </w:tcPr>
          <w:p w14:paraId="6E8F9CD2" w14:textId="6165F03B"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p</w:t>
            </w:r>
          </w:p>
        </w:tc>
        <w:tc>
          <w:tcPr>
            <w:tcW w:w="0" w:type="pct"/>
            <w:tcBorders>
              <w:top w:val="nil"/>
              <w:left w:val="nil"/>
              <w:bottom w:val="single" w:sz="4" w:space="0" w:color="auto"/>
              <w:right w:val="single" w:sz="4" w:space="0" w:color="auto"/>
            </w:tcBorders>
            <w:noWrap/>
            <w:vAlign w:val="center"/>
          </w:tcPr>
          <w:p w14:paraId="16801BF4" w14:textId="1EBDE1CD"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Total, N (%)</w:t>
            </w:r>
          </w:p>
        </w:tc>
        <w:tc>
          <w:tcPr>
            <w:tcW w:w="0" w:type="pct"/>
            <w:tcBorders>
              <w:top w:val="nil"/>
              <w:left w:val="nil"/>
              <w:bottom w:val="single" w:sz="4" w:space="0" w:color="auto"/>
              <w:right w:val="single" w:sz="4" w:space="0" w:color="auto"/>
            </w:tcBorders>
            <w:noWrap/>
            <w:vAlign w:val="center"/>
          </w:tcPr>
          <w:p w14:paraId="4BBD1643" w14:textId="758C2B31"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Yes, N (%)</w:t>
            </w:r>
          </w:p>
        </w:tc>
        <w:tc>
          <w:tcPr>
            <w:tcW w:w="0" w:type="pct"/>
            <w:tcBorders>
              <w:top w:val="nil"/>
              <w:left w:val="nil"/>
              <w:bottom w:val="single" w:sz="4" w:space="0" w:color="auto"/>
              <w:right w:val="single" w:sz="4" w:space="0" w:color="auto"/>
            </w:tcBorders>
            <w:noWrap/>
            <w:vAlign w:val="center"/>
          </w:tcPr>
          <w:p w14:paraId="300BF224" w14:textId="1D620012"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No, N (%)</w:t>
            </w:r>
          </w:p>
        </w:tc>
        <w:tc>
          <w:tcPr>
            <w:tcW w:w="0" w:type="pct"/>
            <w:tcBorders>
              <w:top w:val="nil"/>
              <w:left w:val="nil"/>
              <w:bottom w:val="single" w:sz="4" w:space="0" w:color="auto"/>
              <w:right w:val="single" w:sz="4" w:space="0" w:color="auto"/>
            </w:tcBorders>
            <w:noWrap/>
            <w:vAlign w:val="center"/>
          </w:tcPr>
          <w:p w14:paraId="555514D6" w14:textId="53A98363" w:rsidR="00335202" w:rsidRPr="00824F74" w:rsidRDefault="00335202" w:rsidP="00335202">
            <w:pPr>
              <w:spacing w:after="0" w:line="240" w:lineRule="auto"/>
              <w:jc w:val="center"/>
              <w:rPr>
                <w:rFonts w:ascii="Times New Roman" w:eastAsia="Times New Roman" w:hAnsi="Times New Roman" w:cs="Times New Roman"/>
                <w:b/>
                <w:bCs/>
                <w:color w:val="000000"/>
                <w:kern w:val="0"/>
                <w:sz w:val="16"/>
                <w:szCs w:val="16"/>
                <w14:ligatures w14:val="none"/>
              </w:rPr>
            </w:pPr>
            <w:r w:rsidRPr="00824F74">
              <w:rPr>
                <w:rFonts w:ascii="Times New Roman" w:eastAsia="Times New Roman" w:hAnsi="Times New Roman" w:cs="Times New Roman"/>
                <w:b/>
                <w:bCs/>
                <w:color w:val="000000"/>
                <w:kern w:val="0"/>
                <w:sz w:val="16"/>
                <w:szCs w:val="16"/>
                <w14:ligatures w14:val="none"/>
              </w:rPr>
              <w:t>p</w:t>
            </w:r>
          </w:p>
        </w:tc>
      </w:tr>
      <w:tr w:rsidR="00F82AC1" w:rsidRPr="00824F74" w14:paraId="2D46B51D"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tcPr>
          <w:p w14:paraId="7D87AD7D" w14:textId="27C340D6" w:rsidR="00F82AC1" w:rsidRPr="00824F74" w:rsidRDefault="00F82AC1" w:rsidP="00F82AC1">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 xml:space="preserve">Total N (%) </w:t>
            </w:r>
          </w:p>
        </w:tc>
        <w:tc>
          <w:tcPr>
            <w:tcW w:w="0" w:type="pct"/>
            <w:tcBorders>
              <w:top w:val="nil"/>
              <w:left w:val="nil"/>
              <w:bottom w:val="single" w:sz="4" w:space="0" w:color="auto"/>
              <w:right w:val="single" w:sz="4" w:space="0" w:color="auto"/>
            </w:tcBorders>
            <w:noWrap/>
            <w:vAlign w:val="center"/>
          </w:tcPr>
          <w:p w14:paraId="59179D27" w14:textId="089B1A6D" w:rsidR="00F82AC1" w:rsidRPr="00824F74" w:rsidRDefault="00F82AC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208</w:t>
            </w:r>
          </w:p>
        </w:tc>
        <w:tc>
          <w:tcPr>
            <w:tcW w:w="0" w:type="pct"/>
            <w:tcBorders>
              <w:top w:val="nil"/>
              <w:left w:val="nil"/>
              <w:bottom w:val="single" w:sz="4" w:space="0" w:color="auto"/>
              <w:right w:val="single" w:sz="4" w:space="0" w:color="auto"/>
            </w:tcBorders>
            <w:noWrap/>
            <w:vAlign w:val="center"/>
          </w:tcPr>
          <w:p w14:paraId="79F4CE09" w14:textId="4151826B" w:rsidR="00F82AC1" w:rsidRPr="00824F74" w:rsidRDefault="00F82AC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104 (50.00)</w:t>
            </w:r>
          </w:p>
        </w:tc>
        <w:tc>
          <w:tcPr>
            <w:tcW w:w="0" w:type="pct"/>
            <w:tcBorders>
              <w:top w:val="nil"/>
              <w:left w:val="nil"/>
              <w:bottom w:val="single" w:sz="4" w:space="0" w:color="auto"/>
              <w:right w:val="single" w:sz="4" w:space="0" w:color="auto"/>
            </w:tcBorders>
            <w:noWrap/>
            <w:vAlign w:val="center"/>
          </w:tcPr>
          <w:p w14:paraId="3F912C8D" w14:textId="6F050CE6" w:rsidR="00F82AC1" w:rsidRPr="00824F74" w:rsidRDefault="00F82AC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104 (50.00)</w:t>
            </w:r>
          </w:p>
        </w:tc>
        <w:tc>
          <w:tcPr>
            <w:tcW w:w="0" w:type="pct"/>
            <w:tcBorders>
              <w:top w:val="nil"/>
              <w:left w:val="nil"/>
              <w:bottom w:val="single" w:sz="4" w:space="0" w:color="auto"/>
              <w:right w:val="single" w:sz="4" w:space="0" w:color="auto"/>
            </w:tcBorders>
            <w:noWrap/>
            <w:vAlign w:val="center"/>
          </w:tcPr>
          <w:p w14:paraId="3F66EBAC" w14:textId="2151E4C3" w:rsidR="00F82AC1" w:rsidRPr="00824F74" w:rsidRDefault="00F82AC1" w:rsidP="00335202">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A6C0624" w14:textId="5CCB2EEA" w:rsidR="00F82AC1" w:rsidRPr="00824F74" w:rsidRDefault="00F82AC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2144</w:t>
            </w:r>
          </w:p>
        </w:tc>
        <w:tc>
          <w:tcPr>
            <w:tcW w:w="0" w:type="pct"/>
            <w:tcBorders>
              <w:top w:val="nil"/>
              <w:left w:val="nil"/>
              <w:bottom w:val="single" w:sz="4" w:space="0" w:color="auto"/>
              <w:right w:val="single" w:sz="4" w:space="0" w:color="auto"/>
            </w:tcBorders>
            <w:noWrap/>
            <w:vAlign w:val="center"/>
          </w:tcPr>
          <w:p w14:paraId="4D34790E" w14:textId="79D3C03D" w:rsidR="00F82AC1" w:rsidRPr="00824F74" w:rsidRDefault="00F82AC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1072 (50.00)</w:t>
            </w:r>
          </w:p>
        </w:tc>
        <w:tc>
          <w:tcPr>
            <w:tcW w:w="0" w:type="pct"/>
            <w:tcBorders>
              <w:top w:val="nil"/>
              <w:left w:val="nil"/>
              <w:bottom w:val="single" w:sz="4" w:space="0" w:color="auto"/>
              <w:right w:val="single" w:sz="4" w:space="0" w:color="auto"/>
            </w:tcBorders>
            <w:noWrap/>
            <w:vAlign w:val="center"/>
          </w:tcPr>
          <w:p w14:paraId="7114F017" w14:textId="4B82E051" w:rsidR="00F82AC1" w:rsidRPr="00824F74" w:rsidRDefault="00F82AC1" w:rsidP="00335202">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1072 (50.00)</w:t>
            </w:r>
          </w:p>
        </w:tc>
        <w:tc>
          <w:tcPr>
            <w:tcW w:w="0" w:type="pct"/>
            <w:tcBorders>
              <w:top w:val="nil"/>
              <w:left w:val="nil"/>
              <w:bottom w:val="single" w:sz="4" w:space="0" w:color="auto"/>
              <w:right w:val="single" w:sz="4" w:space="0" w:color="auto"/>
            </w:tcBorders>
            <w:noWrap/>
            <w:vAlign w:val="center"/>
          </w:tcPr>
          <w:p w14:paraId="4B4B92AC" w14:textId="5DC1CE1A" w:rsidR="00F82AC1" w:rsidRPr="00824F74" w:rsidRDefault="00F82AC1" w:rsidP="00335202">
            <w:pPr>
              <w:spacing w:after="0" w:line="240" w:lineRule="auto"/>
              <w:jc w:val="center"/>
              <w:rPr>
                <w:rFonts w:ascii="Times New Roman" w:eastAsia="Times New Roman" w:hAnsi="Times New Roman" w:cs="Times New Roman"/>
                <w:color w:val="000000"/>
                <w:kern w:val="0"/>
                <w:sz w:val="16"/>
                <w:szCs w:val="16"/>
                <w14:ligatures w14:val="none"/>
              </w:rPr>
            </w:pPr>
          </w:p>
        </w:tc>
      </w:tr>
      <w:tr w:rsidR="003B7603" w:rsidRPr="00824F74" w14:paraId="106850D9"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tcPr>
          <w:p w14:paraId="4BA31A84" w14:textId="40D619AB" w:rsidR="003B7603" w:rsidRPr="00824F74" w:rsidRDefault="003B7603" w:rsidP="003B760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Age in years</w:t>
            </w:r>
          </w:p>
        </w:tc>
        <w:tc>
          <w:tcPr>
            <w:tcW w:w="0" w:type="pct"/>
            <w:tcBorders>
              <w:top w:val="nil"/>
              <w:left w:val="nil"/>
              <w:bottom w:val="single" w:sz="4" w:space="0" w:color="auto"/>
              <w:right w:val="single" w:sz="4" w:space="0" w:color="auto"/>
            </w:tcBorders>
            <w:noWrap/>
            <w:vAlign w:val="center"/>
          </w:tcPr>
          <w:p w14:paraId="4B3D1F1B"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02DF30E5"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47636BC0"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4C29852F"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FE74426"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162E4B1C"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09043AD4"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02519FB3"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r>
      <w:tr w:rsidR="003B7603" w:rsidRPr="00824F74" w14:paraId="31B65D4A"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618551B0" w14:textId="4E6B1CA2" w:rsidR="003B7603" w:rsidRPr="00824F74" w:rsidRDefault="003B7603" w:rsidP="003B7603">
            <w:pPr>
              <w:spacing w:after="0" w:line="240" w:lineRule="auto"/>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 xml:space="preserve">  </w:t>
            </w:r>
            <w:r w:rsidRPr="00824F74">
              <w:rPr>
                <w:rFonts w:ascii="Times New Roman" w:eastAsia="Times New Roman" w:hAnsi="Times New Roman" w:cs="Times New Roman"/>
                <w:color w:val="000000"/>
                <w:kern w:val="0"/>
                <w:sz w:val="16"/>
                <w:szCs w:val="16"/>
                <w14:ligatures w14:val="none"/>
              </w:rPr>
              <w:t>12-14</w:t>
            </w:r>
          </w:p>
        </w:tc>
        <w:tc>
          <w:tcPr>
            <w:tcW w:w="0" w:type="pct"/>
            <w:tcBorders>
              <w:top w:val="nil"/>
              <w:left w:val="nil"/>
              <w:bottom w:val="single" w:sz="4" w:space="0" w:color="auto"/>
              <w:right w:val="single" w:sz="4" w:space="0" w:color="auto"/>
            </w:tcBorders>
            <w:noWrap/>
            <w:vAlign w:val="center"/>
            <w:hideMark/>
          </w:tcPr>
          <w:p w14:paraId="529BA9D9"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 (4.81)</w:t>
            </w:r>
          </w:p>
        </w:tc>
        <w:tc>
          <w:tcPr>
            <w:tcW w:w="0" w:type="pct"/>
            <w:tcBorders>
              <w:top w:val="nil"/>
              <w:left w:val="nil"/>
              <w:bottom w:val="single" w:sz="4" w:space="0" w:color="auto"/>
              <w:right w:val="single" w:sz="4" w:space="0" w:color="auto"/>
            </w:tcBorders>
            <w:noWrap/>
            <w:vAlign w:val="center"/>
            <w:hideMark/>
          </w:tcPr>
          <w:p w14:paraId="38CFCCAA"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 (4.81)</w:t>
            </w:r>
          </w:p>
        </w:tc>
        <w:tc>
          <w:tcPr>
            <w:tcW w:w="0" w:type="pct"/>
            <w:tcBorders>
              <w:top w:val="nil"/>
              <w:left w:val="nil"/>
              <w:bottom w:val="single" w:sz="4" w:space="0" w:color="auto"/>
              <w:right w:val="single" w:sz="4" w:space="0" w:color="auto"/>
            </w:tcBorders>
            <w:noWrap/>
            <w:vAlign w:val="center"/>
            <w:hideMark/>
          </w:tcPr>
          <w:p w14:paraId="16EB5FA4"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 (4.81)</w:t>
            </w:r>
          </w:p>
        </w:tc>
        <w:tc>
          <w:tcPr>
            <w:tcW w:w="0" w:type="pct"/>
            <w:tcBorders>
              <w:top w:val="nil"/>
              <w:left w:val="nil"/>
              <w:bottom w:val="single" w:sz="4" w:space="0" w:color="auto"/>
              <w:right w:val="single" w:sz="4" w:space="0" w:color="auto"/>
            </w:tcBorders>
            <w:noWrap/>
            <w:vAlign w:val="center"/>
            <w:hideMark/>
          </w:tcPr>
          <w:p w14:paraId="5EC0CDCC"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0.97</w:t>
            </w:r>
          </w:p>
        </w:tc>
        <w:tc>
          <w:tcPr>
            <w:tcW w:w="0" w:type="pct"/>
            <w:tcBorders>
              <w:top w:val="nil"/>
              <w:left w:val="nil"/>
              <w:bottom w:val="single" w:sz="4" w:space="0" w:color="auto"/>
              <w:right w:val="single" w:sz="4" w:space="0" w:color="auto"/>
            </w:tcBorders>
            <w:noWrap/>
            <w:vAlign w:val="center"/>
            <w:hideMark/>
          </w:tcPr>
          <w:p w14:paraId="25A4064B"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176 (8.21)</w:t>
            </w:r>
          </w:p>
        </w:tc>
        <w:tc>
          <w:tcPr>
            <w:tcW w:w="0" w:type="pct"/>
            <w:tcBorders>
              <w:top w:val="nil"/>
              <w:left w:val="nil"/>
              <w:bottom w:val="single" w:sz="4" w:space="0" w:color="auto"/>
              <w:right w:val="single" w:sz="4" w:space="0" w:color="auto"/>
            </w:tcBorders>
            <w:noWrap/>
            <w:vAlign w:val="center"/>
            <w:hideMark/>
          </w:tcPr>
          <w:p w14:paraId="20923667"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88 (8.21)</w:t>
            </w:r>
          </w:p>
        </w:tc>
        <w:tc>
          <w:tcPr>
            <w:tcW w:w="0" w:type="pct"/>
            <w:tcBorders>
              <w:top w:val="nil"/>
              <w:left w:val="nil"/>
              <w:bottom w:val="single" w:sz="4" w:space="0" w:color="auto"/>
              <w:right w:val="single" w:sz="4" w:space="0" w:color="auto"/>
            </w:tcBorders>
            <w:noWrap/>
            <w:vAlign w:val="center"/>
            <w:hideMark/>
          </w:tcPr>
          <w:p w14:paraId="243DC804"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88 (8.21)</w:t>
            </w:r>
          </w:p>
        </w:tc>
        <w:tc>
          <w:tcPr>
            <w:tcW w:w="0" w:type="pct"/>
            <w:tcBorders>
              <w:top w:val="nil"/>
              <w:left w:val="nil"/>
              <w:bottom w:val="single" w:sz="4" w:space="0" w:color="auto"/>
              <w:right w:val="single" w:sz="4" w:space="0" w:color="auto"/>
            </w:tcBorders>
            <w:noWrap/>
            <w:vAlign w:val="center"/>
            <w:hideMark/>
          </w:tcPr>
          <w:p w14:paraId="712EF693"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1.00</w:t>
            </w:r>
          </w:p>
        </w:tc>
      </w:tr>
      <w:tr w:rsidR="003B7603" w:rsidRPr="00824F74" w14:paraId="04A980BC"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3C25AB56" w14:textId="04347376" w:rsidR="003B7603" w:rsidRPr="00824F74" w:rsidRDefault="003B7603" w:rsidP="003B760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 xml:space="preserve"> </w:t>
            </w:r>
            <w:r>
              <w:rPr>
                <w:rFonts w:ascii="Times New Roman" w:eastAsia="Times New Roman" w:hAnsi="Times New Roman" w:cs="Times New Roman"/>
                <w:color w:val="000000"/>
                <w:kern w:val="0"/>
                <w:sz w:val="16"/>
                <w:szCs w:val="16"/>
                <w14:ligatures w14:val="none"/>
              </w:rPr>
              <w:t xml:space="preserve"> </w:t>
            </w:r>
            <w:r w:rsidRPr="00824F74">
              <w:rPr>
                <w:rFonts w:ascii="Times New Roman" w:eastAsia="Times New Roman" w:hAnsi="Times New Roman" w:cs="Times New Roman"/>
                <w:color w:val="000000"/>
                <w:kern w:val="0"/>
                <w:sz w:val="16"/>
                <w:szCs w:val="16"/>
                <w14:ligatures w14:val="none"/>
              </w:rPr>
              <w:t>15-17</w:t>
            </w:r>
          </w:p>
        </w:tc>
        <w:tc>
          <w:tcPr>
            <w:tcW w:w="0" w:type="pct"/>
            <w:tcBorders>
              <w:top w:val="nil"/>
              <w:left w:val="nil"/>
              <w:bottom w:val="single" w:sz="4" w:space="0" w:color="auto"/>
              <w:right w:val="single" w:sz="4" w:space="0" w:color="auto"/>
            </w:tcBorders>
            <w:noWrap/>
            <w:vAlign w:val="center"/>
            <w:hideMark/>
          </w:tcPr>
          <w:p w14:paraId="0C2AD8B7"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80 (38.46)</w:t>
            </w:r>
          </w:p>
        </w:tc>
        <w:tc>
          <w:tcPr>
            <w:tcW w:w="0" w:type="pct"/>
            <w:tcBorders>
              <w:top w:val="nil"/>
              <w:left w:val="nil"/>
              <w:bottom w:val="single" w:sz="4" w:space="0" w:color="auto"/>
              <w:right w:val="single" w:sz="4" w:space="0" w:color="auto"/>
            </w:tcBorders>
            <w:noWrap/>
            <w:vAlign w:val="center"/>
            <w:hideMark/>
          </w:tcPr>
          <w:p w14:paraId="62C8891E"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40 (38.46)</w:t>
            </w:r>
          </w:p>
        </w:tc>
        <w:tc>
          <w:tcPr>
            <w:tcW w:w="0" w:type="pct"/>
            <w:tcBorders>
              <w:top w:val="nil"/>
              <w:left w:val="nil"/>
              <w:bottom w:val="single" w:sz="4" w:space="0" w:color="auto"/>
              <w:right w:val="single" w:sz="4" w:space="0" w:color="auto"/>
            </w:tcBorders>
            <w:noWrap/>
            <w:vAlign w:val="center"/>
            <w:hideMark/>
          </w:tcPr>
          <w:p w14:paraId="42413D48"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40 (38.46)</w:t>
            </w:r>
          </w:p>
        </w:tc>
        <w:tc>
          <w:tcPr>
            <w:tcW w:w="0" w:type="pct"/>
            <w:tcBorders>
              <w:top w:val="nil"/>
              <w:left w:val="nil"/>
              <w:bottom w:val="single" w:sz="4" w:space="0" w:color="auto"/>
              <w:right w:val="single" w:sz="4" w:space="0" w:color="auto"/>
            </w:tcBorders>
            <w:noWrap/>
            <w:vAlign w:val="center"/>
            <w:hideMark/>
          </w:tcPr>
          <w:p w14:paraId="5BD8D6E2" w14:textId="6F0C9D4D"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hideMark/>
          </w:tcPr>
          <w:p w14:paraId="28B8933D"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1180 (55.04)</w:t>
            </w:r>
          </w:p>
        </w:tc>
        <w:tc>
          <w:tcPr>
            <w:tcW w:w="0" w:type="pct"/>
            <w:tcBorders>
              <w:top w:val="nil"/>
              <w:left w:val="nil"/>
              <w:bottom w:val="single" w:sz="4" w:space="0" w:color="auto"/>
              <w:right w:val="single" w:sz="4" w:space="0" w:color="auto"/>
            </w:tcBorders>
            <w:noWrap/>
            <w:vAlign w:val="center"/>
            <w:hideMark/>
          </w:tcPr>
          <w:p w14:paraId="4BF55DA8"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590 (55.04)</w:t>
            </w:r>
          </w:p>
        </w:tc>
        <w:tc>
          <w:tcPr>
            <w:tcW w:w="0" w:type="pct"/>
            <w:tcBorders>
              <w:top w:val="nil"/>
              <w:left w:val="nil"/>
              <w:bottom w:val="single" w:sz="4" w:space="0" w:color="auto"/>
              <w:right w:val="single" w:sz="4" w:space="0" w:color="auto"/>
            </w:tcBorders>
            <w:noWrap/>
            <w:vAlign w:val="center"/>
            <w:hideMark/>
          </w:tcPr>
          <w:p w14:paraId="1F16CF59"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590 (55.04)</w:t>
            </w:r>
          </w:p>
        </w:tc>
        <w:tc>
          <w:tcPr>
            <w:tcW w:w="0" w:type="pct"/>
            <w:tcBorders>
              <w:top w:val="nil"/>
              <w:left w:val="nil"/>
              <w:bottom w:val="single" w:sz="4" w:space="0" w:color="auto"/>
              <w:right w:val="single" w:sz="4" w:space="0" w:color="auto"/>
            </w:tcBorders>
            <w:noWrap/>
            <w:vAlign w:val="center"/>
            <w:hideMark/>
          </w:tcPr>
          <w:p w14:paraId="491D5097" w14:textId="51FB755A"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r>
      <w:tr w:rsidR="003B7603" w:rsidRPr="00824F74" w14:paraId="6ED6E606"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75BC5189" w14:textId="4841039C" w:rsidR="003B7603" w:rsidRPr="00824F74" w:rsidRDefault="003B7603" w:rsidP="003B760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 xml:space="preserve"> </w:t>
            </w:r>
            <w:r>
              <w:rPr>
                <w:rFonts w:ascii="Times New Roman" w:eastAsia="Times New Roman" w:hAnsi="Times New Roman" w:cs="Times New Roman"/>
                <w:color w:val="000000"/>
                <w:kern w:val="0"/>
                <w:sz w:val="16"/>
                <w:szCs w:val="16"/>
                <w14:ligatures w14:val="none"/>
              </w:rPr>
              <w:t xml:space="preserve"> </w:t>
            </w:r>
            <w:r w:rsidRPr="00824F74">
              <w:rPr>
                <w:rFonts w:ascii="Times New Roman" w:eastAsia="Times New Roman" w:hAnsi="Times New Roman" w:cs="Times New Roman"/>
                <w:color w:val="000000"/>
                <w:kern w:val="0"/>
                <w:sz w:val="16"/>
                <w:szCs w:val="16"/>
                <w14:ligatures w14:val="none"/>
              </w:rPr>
              <w:t>18-20</w:t>
            </w:r>
          </w:p>
        </w:tc>
        <w:tc>
          <w:tcPr>
            <w:tcW w:w="0" w:type="pct"/>
            <w:tcBorders>
              <w:top w:val="nil"/>
              <w:left w:val="nil"/>
              <w:bottom w:val="single" w:sz="4" w:space="0" w:color="auto"/>
              <w:right w:val="single" w:sz="4" w:space="0" w:color="auto"/>
            </w:tcBorders>
            <w:noWrap/>
            <w:vAlign w:val="center"/>
            <w:hideMark/>
          </w:tcPr>
          <w:p w14:paraId="5490D92C"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118 (56.73)</w:t>
            </w:r>
          </w:p>
        </w:tc>
        <w:tc>
          <w:tcPr>
            <w:tcW w:w="0" w:type="pct"/>
            <w:tcBorders>
              <w:top w:val="nil"/>
              <w:left w:val="nil"/>
              <w:bottom w:val="single" w:sz="4" w:space="0" w:color="auto"/>
              <w:right w:val="single" w:sz="4" w:space="0" w:color="auto"/>
            </w:tcBorders>
            <w:noWrap/>
            <w:vAlign w:val="center"/>
            <w:hideMark/>
          </w:tcPr>
          <w:p w14:paraId="53E8561C"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59 (56.73)</w:t>
            </w:r>
          </w:p>
        </w:tc>
        <w:tc>
          <w:tcPr>
            <w:tcW w:w="0" w:type="pct"/>
            <w:tcBorders>
              <w:top w:val="nil"/>
              <w:left w:val="nil"/>
              <w:bottom w:val="single" w:sz="4" w:space="0" w:color="auto"/>
              <w:right w:val="single" w:sz="4" w:space="0" w:color="auto"/>
            </w:tcBorders>
            <w:noWrap/>
            <w:vAlign w:val="center"/>
            <w:hideMark/>
          </w:tcPr>
          <w:p w14:paraId="133C43F2"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59 (56.73)</w:t>
            </w:r>
          </w:p>
        </w:tc>
        <w:tc>
          <w:tcPr>
            <w:tcW w:w="0" w:type="pct"/>
            <w:tcBorders>
              <w:top w:val="nil"/>
              <w:left w:val="nil"/>
              <w:bottom w:val="single" w:sz="4" w:space="0" w:color="auto"/>
              <w:right w:val="single" w:sz="4" w:space="0" w:color="auto"/>
            </w:tcBorders>
            <w:noWrap/>
            <w:vAlign w:val="center"/>
            <w:hideMark/>
          </w:tcPr>
          <w:p w14:paraId="0A07513E" w14:textId="36D1EA91"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hideMark/>
          </w:tcPr>
          <w:p w14:paraId="55C45F16"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788 (36.75)</w:t>
            </w:r>
          </w:p>
        </w:tc>
        <w:tc>
          <w:tcPr>
            <w:tcW w:w="0" w:type="pct"/>
            <w:tcBorders>
              <w:top w:val="nil"/>
              <w:left w:val="nil"/>
              <w:bottom w:val="single" w:sz="4" w:space="0" w:color="auto"/>
              <w:right w:val="single" w:sz="4" w:space="0" w:color="auto"/>
            </w:tcBorders>
            <w:noWrap/>
            <w:vAlign w:val="center"/>
            <w:hideMark/>
          </w:tcPr>
          <w:p w14:paraId="6980A53C"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394 (36.75)</w:t>
            </w:r>
          </w:p>
        </w:tc>
        <w:tc>
          <w:tcPr>
            <w:tcW w:w="0" w:type="pct"/>
            <w:tcBorders>
              <w:top w:val="nil"/>
              <w:left w:val="nil"/>
              <w:bottom w:val="single" w:sz="4" w:space="0" w:color="auto"/>
              <w:right w:val="single" w:sz="4" w:space="0" w:color="auto"/>
            </w:tcBorders>
            <w:noWrap/>
            <w:vAlign w:val="center"/>
            <w:hideMark/>
          </w:tcPr>
          <w:p w14:paraId="074FCB43"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394 (36.75)</w:t>
            </w:r>
          </w:p>
        </w:tc>
        <w:tc>
          <w:tcPr>
            <w:tcW w:w="0" w:type="pct"/>
            <w:tcBorders>
              <w:top w:val="nil"/>
              <w:left w:val="nil"/>
              <w:bottom w:val="single" w:sz="4" w:space="0" w:color="auto"/>
              <w:right w:val="single" w:sz="4" w:space="0" w:color="auto"/>
            </w:tcBorders>
            <w:noWrap/>
            <w:vAlign w:val="center"/>
            <w:hideMark/>
          </w:tcPr>
          <w:p w14:paraId="1B35825D" w14:textId="2E209398"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r>
      <w:tr w:rsidR="003B7603" w:rsidRPr="00824F74" w14:paraId="7EBCD2CA"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tcPr>
          <w:p w14:paraId="29D68A49" w14:textId="785F18AD" w:rsidR="003B7603" w:rsidRPr="00824F74" w:rsidRDefault="003B7603" w:rsidP="003B760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Sex</w:t>
            </w:r>
          </w:p>
        </w:tc>
        <w:tc>
          <w:tcPr>
            <w:tcW w:w="0" w:type="pct"/>
            <w:tcBorders>
              <w:top w:val="nil"/>
              <w:left w:val="nil"/>
              <w:bottom w:val="single" w:sz="4" w:space="0" w:color="auto"/>
              <w:right w:val="single" w:sz="4" w:space="0" w:color="auto"/>
            </w:tcBorders>
            <w:noWrap/>
            <w:vAlign w:val="center"/>
          </w:tcPr>
          <w:p w14:paraId="2683CD0A"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295DCD27"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0E9426D0"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4A1C4A4"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2D01A192"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32A01749"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42AA1CAB"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131A9B19"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r>
      <w:tr w:rsidR="003B7603" w:rsidRPr="00824F74" w14:paraId="0E6737D6"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454375E1" w14:textId="5BF9D58A" w:rsidR="003B7603" w:rsidRPr="00824F74" w:rsidRDefault="003B7603" w:rsidP="003B760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 xml:space="preserve">  Male</w:t>
            </w:r>
          </w:p>
        </w:tc>
        <w:tc>
          <w:tcPr>
            <w:tcW w:w="0" w:type="pct"/>
            <w:tcBorders>
              <w:top w:val="nil"/>
              <w:left w:val="nil"/>
              <w:bottom w:val="single" w:sz="4" w:space="0" w:color="auto"/>
              <w:right w:val="single" w:sz="4" w:space="0" w:color="auto"/>
            </w:tcBorders>
            <w:noWrap/>
            <w:vAlign w:val="center"/>
            <w:hideMark/>
          </w:tcPr>
          <w:p w14:paraId="480E22C3"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112 (53.85)</w:t>
            </w:r>
          </w:p>
        </w:tc>
        <w:tc>
          <w:tcPr>
            <w:tcW w:w="0" w:type="pct"/>
            <w:tcBorders>
              <w:top w:val="nil"/>
              <w:left w:val="nil"/>
              <w:bottom w:val="single" w:sz="4" w:space="0" w:color="auto"/>
              <w:right w:val="single" w:sz="4" w:space="0" w:color="auto"/>
            </w:tcBorders>
            <w:noWrap/>
            <w:vAlign w:val="center"/>
            <w:hideMark/>
          </w:tcPr>
          <w:p w14:paraId="61586D80"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56 (53.85)</w:t>
            </w:r>
          </w:p>
        </w:tc>
        <w:tc>
          <w:tcPr>
            <w:tcW w:w="0" w:type="pct"/>
            <w:tcBorders>
              <w:top w:val="nil"/>
              <w:left w:val="nil"/>
              <w:bottom w:val="single" w:sz="4" w:space="0" w:color="auto"/>
              <w:right w:val="single" w:sz="4" w:space="0" w:color="auto"/>
            </w:tcBorders>
            <w:noWrap/>
            <w:vAlign w:val="center"/>
            <w:hideMark/>
          </w:tcPr>
          <w:p w14:paraId="186DBF77"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56 (53.85)</w:t>
            </w:r>
          </w:p>
        </w:tc>
        <w:tc>
          <w:tcPr>
            <w:tcW w:w="0" w:type="pct"/>
            <w:tcBorders>
              <w:top w:val="nil"/>
              <w:left w:val="nil"/>
              <w:bottom w:val="single" w:sz="4" w:space="0" w:color="auto"/>
              <w:right w:val="single" w:sz="4" w:space="0" w:color="auto"/>
            </w:tcBorders>
            <w:noWrap/>
            <w:vAlign w:val="center"/>
            <w:hideMark/>
          </w:tcPr>
          <w:p w14:paraId="4556E44A"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1.00</w:t>
            </w:r>
          </w:p>
        </w:tc>
        <w:tc>
          <w:tcPr>
            <w:tcW w:w="0" w:type="pct"/>
            <w:tcBorders>
              <w:top w:val="nil"/>
              <w:left w:val="nil"/>
              <w:bottom w:val="single" w:sz="4" w:space="0" w:color="auto"/>
              <w:right w:val="single" w:sz="4" w:space="0" w:color="auto"/>
            </w:tcBorders>
            <w:noWrap/>
            <w:vAlign w:val="center"/>
            <w:hideMark/>
          </w:tcPr>
          <w:p w14:paraId="3180BD3B"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1028 (47.95)</w:t>
            </w:r>
          </w:p>
        </w:tc>
        <w:tc>
          <w:tcPr>
            <w:tcW w:w="0" w:type="pct"/>
            <w:tcBorders>
              <w:top w:val="nil"/>
              <w:left w:val="nil"/>
              <w:bottom w:val="single" w:sz="4" w:space="0" w:color="auto"/>
              <w:right w:val="single" w:sz="4" w:space="0" w:color="auto"/>
            </w:tcBorders>
            <w:noWrap/>
            <w:vAlign w:val="center"/>
            <w:hideMark/>
          </w:tcPr>
          <w:p w14:paraId="32E84BD0"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514 (47.95)</w:t>
            </w:r>
          </w:p>
        </w:tc>
        <w:tc>
          <w:tcPr>
            <w:tcW w:w="0" w:type="pct"/>
            <w:tcBorders>
              <w:top w:val="nil"/>
              <w:left w:val="nil"/>
              <w:bottom w:val="single" w:sz="4" w:space="0" w:color="auto"/>
              <w:right w:val="single" w:sz="4" w:space="0" w:color="auto"/>
            </w:tcBorders>
            <w:noWrap/>
            <w:vAlign w:val="center"/>
            <w:hideMark/>
          </w:tcPr>
          <w:p w14:paraId="14B13A10"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514 (47.95)</w:t>
            </w:r>
          </w:p>
        </w:tc>
        <w:tc>
          <w:tcPr>
            <w:tcW w:w="0" w:type="pct"/>
            <w:tcBorders>
              <w:top w:val="nil"/>
              <w:left w:val="nil"/>
              <w:bottom w:val="single" w:sz="4" w:space="0" w:color="auto"/>
              <w:right w:val="single" w:sz="4" w:space="0" w:color="auto"/>
            </w:tcBorders>
            <w:noWrap/>
            <w:vAlign w:val="center"/>
            <w:hideMark/>
          </w:tcPr>
          <w:p w14:paraId="6E0D46EF"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0.98</w:t>
            </w:r>
          </w:p>
        </w:tc>
      </w:tr>
      <w:tr w:rsidR="003B7603" w:rsidRPr="00824F74" w14:paraId="64996E5B"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28D5CDB5" w14:textId="097F3455" w:rsidR="003B7603" w:rsidRPr="00824F74" w:rsidRDefault="003B7603" w:rsidP="003B760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 xml:space="preserve">  Female</w:t>
            </w:r>
          </w:p>
        </w:tc>
        <w:tc>
          <w:tcPr>
            <w:tcW w:w="0" w:type="pct"/>
            <w:tcBorders>
              <w:top w:val="nil"/>
              <w:left w:val="nil"/>
              <w:bottom w:val="single" w:sz="4" w:space="0" w:color="auto"/>
              <w:right w:val="single" w:sz="4" w:space="0" w:color="auto"/>
            </w:tcBorders>
            <w:noWrap/>
            <w:vAlign w:val="center"/>
            <w:hideMark/>
          </w:tcPr>
          <w:p w14:paraId="2D415EBD"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96 (46.15)</w:t>
            </w:r>
          </w:p>
        </w:tc>
        <w:tc>
          <w:tcPr>
            <w:tcW w:w="0" w:type="pct"/>
            <w:tcBorders>
              <w:top w:val="nil"/>
              <w:left w:val="nil"/>
              <w:bottom w:val="single" w:sz="4" w:space="0" w:color="auto"/>
              <w:right w:val="single" w:sz="4" w:space="0" w:color="auto"/>
            </w:tcBorders>
            <w:noWrap/>
            <w:vAlign w:val="center"/>
            <w:hideMark/>
          </w:tcPr>
          <w:p w14:paraId="3FDC452A"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48 (46.15)</w:t>
            </w:r>
          </w:p>
        </w:tc>
        <w:tc>
          <w:tcPr>
            <w:tcW w:w="0" w:type="pct"/>
            <w:tcBorders>
              <w:top w:val="nil"/>
              <w:left w:val="nil"/>
              <w:bottom w:val="single" w:sz="4" w:space="0" w:color="auto"/>
              <w:right w:val="single" w:sz="4" w:space="0" w:color="auto"/>
            </w:tcBorders>
            <w:noWrap/>
            <w:vAlign w:val="center"/>
            <w:hideMark/>
          </w:tcPr>
          <w:p w14:paraId="00562132"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48 (46.15)</w:t>
            </w:r>
          </w:p>
        </w:tc>
        <w:tc>
          <w:tcPr>
            <w:tcW w:w="0" w:type="pct"/>
            <w:tcBorders>
              <w:top w:val="nil"/>
              <w:left w:val="nil"/>
              <w:bottom w:val="single" w:sz="4" w:space="0" w:color="auto"/>
              <w:right w:val="single" w:sz="4" w:space="0" w:color="auto"/>
            </w:tcBorders>
            <w:noWrap/>
            <w:vAlign w:val="center"/>
            <w:hideMark/>
          </w:tcPr>
          <w:p w14:paraId="034432D7" w14:textId="32CAFCAB"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hideMark/>
          </w:tcPr>
          <w:p w14:paraId="6A5F1402"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1116 (52.05)</w:t>
            </w:r>
          </w:p>
        </w:tc>
        <w:tc>
          <w:tcPr>
            <w:tcW w:w="0" w:type="pct"/>
            <w:tcBorders>
              <w:top w:val="nil"/>
              <w:left w:val="nil"/>
              <w:bottom w:val="single" w:sz="4" w:space="0" w:color="auto"/>
              <w:right w:val="single" w:sz="4" w:space="0" w:color="auto"/>
            </w:tcBorders>
            <w:noWrap/>
            <w:vAlign w:val="center"/>
            <w:hideMark/>
          </w:tcPr>
          <w:p w14:paraId="5C8F77E4"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558 (52.05)</w:t>
            </w:r>
          </w:p>
        </w:tc>
        <w:tc>
          <w:tcPr>
            <w:tcW w:w="0" w:type="pct"/>
            <w:tcBorders>
              <w:top w:val="nil"/>
              <w:left w:val="nil"/>
              <w:bottom w:val="single" w:sz="4" w:space="0" w:color="auto"/>
              <w:right w:val="single" w:sz="4" w:space="0" w:color="auto"/>
            </w:tcBorders>
            <w:noWrap/>
            <w:vAlign w:val="center"/>
            <w:hideMark/>
          </w:tcPr>
          <w:p w14:paraId="06F74451"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558 (52.05)</w:t>
            </w:r>
          </w:p>
        </w:tc>
        <w:tc>
          <w:tcPr>
            <w:tcW w:w="0" w:type="pct"/>
            <w:tcBorders>
              <w:top w:val="nil"/>
              <w:left w:val="nil"/>
              <w:bottom w:val="single" w:sz="4" w:space="0" w:color="auto"/>
              <w:right w:val="single" w:sz="4" w:space="0" w:color="auto"/>
            </w:tcBorders>
            <w:noWrap/>
            <w:vAlign w:val="center"/>
            <w:hideMark/>
          </w:tcPr>
          <w:p w14:paraId="57048CC6" w14:textId="304C0CC8"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r>
      <w:tr w:rsidR="003B7603" w:rsidRPr="00824F74" w14:paraId="747EEDC2"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tcPr>
          <w:p w14:paraId="20632632" w14:textId="4F5B8D0F" w:rsidR="003B7603" w:rsidRPr="00824F74" w:rsidRDefault="003B7603" w:rsidP="003B7603">
            <w:pPr>
              <w:spacing w:after="0" w:line="240" w:lineRule="auto"/>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Race</w:t>
            </w:r>
          </w:p>
        </w:tc>
        <w:tc>
          <w:tcPr>
            <w:tcW w:w="0" w:type="pct"/>
            <w:tcBorders>
              <w:top w:val="nil"/>
              <w:left w:val="nil"/>
              <w:bottom w:val="single" w:sz="4" w:space="0" w:color="auto"/>
              <w:right w:val="single" w:sz="4" w:space="0" w:color="auto"/>
            </w:tcBorders>
            <w:noWrap/>
            <w:vAlign w:val="center"/>
          </w:tcPr>
          <w:p w14:paraId="16BD02DD"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C23A2B0"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2E2521F0"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6193D285"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7F002C74"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44B64CCF"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20AD85FB"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tcPr>
          <w:p w14:paraId="3BF9AD6C"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r>
      <w:tr w:rsidR="003B7603" w:rsidRPr="00824F74" w14:paraId="1C147998"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6D2B7E82" w14:textId="46B7AD62" w:rsidR="003B7603" w:rsidRPr="00824F74" w:rsidRDefault="003B7603" w:rsidP="003B7603">
            <w:pPr>
              <w:spacing w:after="0" w:line="240" w:lineRule="auto"/>
              <w:rPr>
                <w:rFonts w:ascii="Times New Roman" w:eastAsia="Times New Roman" w:hAnsi="Times New Roman" w:cs="Times New Roman"/>
                <w:color w:val="000000"/>
                <w:kern w:val="0"/>
                <w:sz w:val="16"/>
                <w:szCs w:val="16"/>
                <w14:ligatures w14:val="none"/>
              </w:rPr>
            </w:pPr>
            <w:r>
              <w:rPr>
                <w:rFonts w:ascii="Times New Roman" w:eastAsia="Times New Roman" w:hAnsi="Times New Roman" w:cs="Times New Roman"/>
                <w:color w:val="000000"/>
                <w:kern w:val="0"/>
                <w:sz w:val="16"/>
                <w:szCs w:val="16"/>
                <w14:ligatures w14:val="none"/>
              </w:rPr>
              <w:t xml:space="preserve">   </w:t>
            </w:r>
            <w:r w:rsidRPr="00824F74">
              <w:rPr>
                <w:rFonts w:ascii="Times New Roman" w:eastAsia="Times New Roman" w:hAnsi="Times New Roman" w:cs="Times New Roman"/>
                <w:color w:val="000000"/>
                <w:kern w:val="0"/>
                <w:sz w:val="16"/>
                <w:szCs w:val="16"/>
                <w14:ligatures w14:val="none"/>
              </w:rPr>
              <w:t>Non-White</w:t>
            </w:r>
          </w:p>
        </w:tc>
        <w:tc>
          <w:tcPr>
            <w:tcW w:w="0" w:type="pct"/>
            <w:tcBorders>
              <w:top w:val="nil"/>
              <w:left w:val="nil"/>
              <w:bottom w:val="single" w:sz="4" w:space="0" w:color="auto"/>
              <w:right w:val="single" w:sz="4" w:space="0" w:color="auto"/>
            </w:tcBorders>
            <w:noWrap/>
            <w:vAlign w:val="center"/>
            <w:hideMark/>
          </w:tcPr>
          <w:p w14:paraId="38A13F2F"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66 (31.73)</w:t>
            </w:r>
          </w:p>
        </w:tc>
        <w:tc>
          <w:tcPr>
            <w:tcW w:w="0" w:type="pct"/>
            <w:tcBorders>
              <w:top w:val="nil"/>
              <w:left w:val="nil"/>
              <w:bottom w:val="single" w:sz="4" w:space="0" w:color="auto"/>
              <w:right w:val="single" w:sz="4" w:space="0" w:color="auto"/>
            </w:tcBorders>
            <w:noWrap/>
            <w:vAlign w:val="center"/>
            <w:hideMark/>
          </w:tcPr>
          <w:p w14:paraId="1D01AE97"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33 (31.73)</w:t>
            </w:r>
          </w:p>
        </w:tc>
        <w:tc>
          <w:tcPr>
            <w:tcW w:w="0" w:type="pct"/>
            <w:tcBorders>
              <w:top w:val="nil"/>
              <w:left w:val="nil"/>
              <w:bottom w:val="single" w:sz="4" w:space="0" w:color="auto"/>
              <w:right w:val="single" w:sz="4" w:space="0" w:color="auto"/>
            </w:tcBorders>
            <w:noWrap/>
            <w:vAlign w:val="center"/>
            <w:hideMark/>
          </w:tcPr>
          <w:p w14:paraId="64939964"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33 (31.73)</w:t>
            </w:r>
          </w:p>
        </w:tc>
        <w:tc>
          <w:tcPr>
            <w:tcW w:w="0" w:type="pct"/>
            <w:tcBorders>
              <w:top w:val="nil"/>
              <w:left w:val="nil"/>
              <w:bottom w:val="single" w:sz="4" w:space="0" w:color="auto"/>
              <w:right w:val="single" w:sz="4" w:space="0" w:color="auto"/>
            </w:tcBorders>
            <w:noWrap/>
            <w:vAlign w:val="center"/>
            <w:hideMark/>
          </w:tcPr>
          <w:p w14:paraId="0D70768F"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1.00</w:t>
            </w:r>
          </w:p>
        </w:tc>
        <w:tc>
          <w:tcPr>
            <w:tcW w:w="0" w:type="pct"/>
            <w:tcBorders>
              <w:top w:val="nil"/>
              <w:left w:val="nil"/>
              <w:bottom w:val="single" w:sz="4" w:space="0" w:color="auto"/>
              <w:right w:val="single" w:sz="4" w:space="0" w:color="auto"/>
            </w:tcBorders>
            <w:noWrap/>
            <w:vAlign w:val="center"/>
            <w:hideMark/>
          </w:tcPr>
          <w:p w14:paraId="2E810EA3"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788 (36.75)</w:t>
            </w:r>
          </w:p>
        </w:tc>
        <w:tc>
          <w:tcPr>
            <w:tcW w:w="0" w:type="pct"/>
            <w:tcBorders>
              <w:top w:val="nil"/>
              <w:left w:val="nil"/>
              <w:bottom w:val="single" w:sz="4" w:space="0" w:color="auto"/>
              <w:right w:val="single" w:sz="4" w:space="0" w:color="auto"/>
            </w:tcBorders>
            <w:noWrap/>
            <w:vAlign w:val="center"/>
            <w:hideMark/>
          </w:tcPr>
          <w:p w14:paraId="281B5005"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394 (36.75)</w:t>
            </w:r>
          </w:p>
        </w:tc>
        <w:tc>
          <w:tcPr>
            <w:tcW w:w="0" w:type="pct"/>
            <w:tcBorders>
              <w:top w:val="nil"/>
              <w:left w:val="nil"/>
              <w:bottom w:val="single" w:sz="4" w:space="0" w:color="auto"/>
              <w:right w:val="single" w:sz="4" w:space="0" w:color="auto"/>
            </w:tcBorders>
            <w:noWrap/>
            <w:vAlign w:val="center"/>
            <w:hideMark/>
          </w:tcPr>
          <w:p w14:paraId="3AD98A43"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394 (36.75)</w:t>
            </w:r>
          </w:p>
        </w:tc>
        <w:tc>
          <w:tcPr>
            <w:tcW w:w="0" w:type="pct"/>
            <w:tcBorders>
              <w:top w:val="nil"/>
              <w:left w:val="nil"/>
              <w:bottom w:val="single" w:sz="4" w:space="0" w:color="auto"/>
              <w:right w:val="single" w:sz="4" w:space="0" w:color="auto"/>
            </w:tcBorders>
            <w:noWrap/>
            <w:vAlign w:val="center"/>
            <w:hideMark/>
          </w:tcPr>
          <w:p w14:paraId="4699F9E4"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1.00</w:t>
            </w:r>
          </w:p>
        </w:tc>
      </w:tr>
      <w:tr w:rsidR="003B7603" w:rsidRPr="00824F74" w14:paraId="23DB29F8" w14:textId="77777777" w:rsidTr="00D62BA7">
        <w:trPr>
          <w:trHeight w:val="20"/>
        </w:trPr>
        <w:tc>
          <w:tcPr>
            <w:tcW w:w="0" w:type="pct"/>
            <w:tcBorders>
              <w:top w:val="nil"/>
              <w:left w:val="single" w:sz="4" w:space="0" w:color="auto"/>
              <w:bottom w:val="single" w:sz="4" w:space="0" w:color="auto"/>
              <w:right w:val="single" w:sz="4" w:space="0" w:color="auto"/>
            </w:tcBorders>
            <w:noWrap/>
            <w:vAlign w:val="center"/>
            <w:hideMark/>
          </w:tcPr>
          <w:p w14:paraId="588986EC" w14:textId="3C9E2F28" w:rsidR="003B7603" w:rsidRPr="00824F74" w:rsidRDefault="003B7603" w:rsidP="003B7603">
            <w:pPr>
              <w:spacing w:after="0" w:line="240" w:lineRule="auto"/>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 xml:space="preserve">  White</w:t>
            </w:r>
          </w:p>
        </w:tc>
        <w:tc>
          <w:tcPr>
            <w:tcW w:w="0" w:type="pct"/>
            <w:tcBorders>
              <w:top w:val="nil"/>
              <w:left w:val="nil"/>
              <w:bottom w:val="single" w:sz="4" w:space="0" w:color="auto"/>
              <w:right w:val="single" w:sz="4" w:space="0" w:color="auto"/>
            </w:tcBorders>
            <w:noWrap/>
            <w:vAlign w:val="center"/>
            <w:hideMark/>
          </w:tcPr>
          <w:p w14:paraId="2F09E93F"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142 (68.27)</w:t>
            </w:r>
          </w:p>
        </w:tc>
        <w:tc>
          <w:tcPr>
            <w:tcW w:w="0" w:type="pct"/>
            <w:tcBorders>
              <w:top w:val="nil"/>
              <w:left w:val="nil"/>
              <w:bottom w:val="single" w:sz="4" w:space="0" w:color="auto"/>
              <w:right w:val="single" w:sz="4" w:space="0" w:color="auto"/>
            </w:tcBorders>
            <w:noWrap/>
            <w:vAlign w:val="center"/>
            <w:hideMark/>
          </w:tcPr>
          <w:p w14:paraId="2A45E3BD"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71 (68.27)</w:t>
            </w:r>
          </w:p>
        </w:tc>
        <w:tc>
          <w:tcPr>
            <w:tcW w:w="0" w:type="pct"/>
            <w:tcBorders>
              <w:top w:val="nil"/>
              <w:left w:val="nil"/>
              <w:bottom w:val="single" w:sz="4" w:space="0" w:color="auto"/>
              <w:right w:val="single" w:sz="4" w:space="0" w:color="auto"/>
            </w:tcBorders>
            <w:noWrap/>
            <w:vAlign w:val="center"/>
            <w:hideMark/>
          </w:tcPr>
          <w:p w14:paraId="563E98EF"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71 (68.27)</w:t>
            </w:r>
          </w:p>
        </w:tc>
        <w:tc>
          <w:tcPr>
            <w:tcW w:w="0" w:type="pct"/>
            <w:tcBorders>
              <w:top w:val="nil"/>
              <w:left w:val="nil"/>
              <w:bottom w:val="single" w:sz="4" w:space="0" w:color="auto"/>
              <w:right w:val="single" w:sz="4" w:space="0" w:color="auto"/>
            </w:tcBorders>
            <w:noWrap/>
            <w:vAlign w:val="center"/>
            <w:hideMark/>
          </w:tcPr>
          <w:p w14:paraId="3A7DE968" w14:textId="70931445"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c>
          <w:tcPr>
            <w:tcW w:w="0" w:type="pct"/>
            <w:tcBorders>
              <w:top w:val="nil"/>
              <w:left w:val="nil"/>
              <w:bottom w:val="single" w:sz="4" w:space="0" w:color="auto"/>
              <w:right w:val="single" w:sz="4" w:space="0" w:color="auto"/>
            </w:tcBorders>
            <w:noWrap/>
            <w:vAlign w:val="center"/>
            <w:hideMark/>
          </w:tcPr>
          <w:p w14:paraId="0B7019CB"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1356 (63.25)</w:t>
            </w:r>
          </w:p>
        </w:tc>
        <w:tc>
          <w:tcPr>
            <w:tcW w:w="0" w:type="pct"/>
            <w:tcBorders>
              <w:top w:val="nil"/>
              <w:left w:val="nil"/>
              <w:bottom w:val="single" w:sz="4" w:space="0" w:color="auto"/>
              <w:right w:val="single" w:sz="4" w:space="0" w:color="auto"/>
            </w:tcBorders>
            <w:noWrap/>
            <w:vAlign w:val="center"/>
            <w:hideMark/>
          </w:tcPr>
          <w:p w14:paraId="669A4082"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678 (63.25)</w:t>
            </w:r>
          </w:p>
        </w:tc>
        <w:tc>
          <w:tcPr>
            <w:tcW w:w="0" w:type="pct"/>
            <w:tcBorders>
              <w:top w:val="nil"/>
              <w:left w:val="nil"/>
              <w:bottom w:val="single" w:sz="4" w:space="0" w:color="auto"/>
              <w:right w:val="single" w:sz="4" w:space="0" w:color="auto"/>
            </w:tcBorders>
            <w:noWrap/>
            <w:vAlign w:val="center"/>
            <w:hideMark/>
          </w:tcPr>
          <w:p w14:paraId="46A9AB2B" w14:textId="77777777"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r w:rsidRPr="00824F74">
              <w:rPr>
                <w:rFonts w:ascii="Times New Roman" w:eastAsia="Times New Roman" w:hAnsi="Times New Roman" w:cs="Times New Roman"/>
                <w:color w:val="000000"/>
                <w:kern w:val="0"/>
                <w:sz w:val="16"/>
                <w:szCs w:val="16"/>
                <w14:ligatures w14:val="none"/>
              </w:rPr>
              <w:t>678 (63.25)</w:t>
            </w:r>
          </w:p>
        </w:tc>
        <w:tc>
          <w:tcPr>
            <w:tcW w:w="0" w:type="pct"/>
            <w:tcBorders>
              <w:top w:val="nil"/>
              <w:left w:val="nil"/>
              <w:bottom w:val="single" w:sz="4" w:space="0" w:color="auto"/>
              <w:right w:val="single" w:sz="4" w:space="0" w:color="auto"/>
            </w:tcBorders>
            <w:noWrap/>
            <w:vAlign w:val="center"/>
            <w:hideMark/>
          </w:tcPr>
          <w:p w14:paraId="761878B2" w14:textId="557D7D12" w:rsidR="003B7603" w:rsidRPr="00824F74" w:rsidRDefault="003B7603" w:rsidP="003B7603">
            <w:pPr>
              <w:spacing w:after="0" w:line="240" w:lineRule="auto"/>
              <w:jc w:val="center"/>
              <w:rPr>
                <w:rFonts w:ascii="Times New Roman" w:eastAsia="Times New Roman" w:hAnsi="Times New Roman" w:cs="Times New Roman"/>
                <w:color w:val="000000"/>
                <w:kern w:val="0"/>
                <w:sz w:val="16"/>
                <w:szCs w:val="16"/>
                <w14:ligatures w14:val="none"/>
              </w:rPr>
            </w:pPr>
          </w:p>
        </w:tc>
      </w:tr>
    </w:tbl>
    <w:p w14:paraId="0938FB77" w14:textId="77777777" w:rsidR="0084481E" w:rsidRDefault="0084481E" w:rsidP="0084481E">
      <w:pPr>
        <w:spacing w:after="0"/>
        <w:rPr>
          <w:rFonts w:ascii="Times New Roman" w:hAnsi="Times New Roman" w:cs="Times New Roman"/>
          <w:b/>
          <w:bCs/>
          <w:sz w:val="20"/>
          <w:szCs w:val="20"/>
        </w:rPr>
      </w:pPr>
    </w:p>
    <w:p w14:paraId="2D46683B" w14:textId="1B35E551" w:rsidR="006C34F3" w:rsidRDefault="0084481E" w:rsidP="0084481E">
      <w:pPr>
        <w:spacing w:after="0"/>
        <w:rPr>
          <w:rFonts w:ascii="Times New Roman" w:hAnsi="Times New Roman" w:cs="Times New Roman"/>
          <w:sz w:val="20"/>
          <w:szCs w:val="20"/>
        </w:rPr>
      </w:pPr>
      <w:r w:rsidRPr="0084481E">
        <w:rPr>
          <w:rFonts w:ascii="Times New Roman" w:hAnsi="Times New Roman" w:cs="Times New Roman"/>
          <w:b/>
          <w:bCs/>
          <w:sz w:val="20"/>
          <w:szCs w:val="20"/>
        </w:rPr>
        <w:t>Note:</w:t>
      </w:r>
      <w:r w:rsidRPr="0084481E">
        <w:rPr>
          <w:rFonts w:ascii="Times New Roman" w:hAnsi="Times New Roman" w:cs="Times New Roman"/>
          <w:sz w:val="20"/>
          <w:szCs w:val="20"/>
        </w:rPr>
        <w:t xml:space="preserve"> Values are presented as </w:t>
      </w:r>
      <w:r w:rsidRPr="0084481E">
        <w:rPr>
          <w:rFonts w:ascii="Times New Roman" w:hAnsi="Times New Roman" w:cs="Times New Roman"/>
          <w:i/>
          <w:iCs/>
          <w:sz w:val="20"/>
          <w:szCs w:val="20"/>
        </w:rPr>
        <w:t>n</w:t>
      </w:r>
      <w:r w:rsidRPr="0084481E">
        <w:rPr>
          <w:rFonts w:ascii="Times New Roman" w:hAnsi="Times New Roman" w:cs="Times New Roman"/>
          <w:sz w:val="20"/>
          <w:szCs w:val="20"/>
        </w:rPr>
        <w:t xml:space="preserve"> (%). Propensity score matching was performed separately for alcohol, cannabis, cocaine, and opioid use. Exposed and non-exposed groups were matched 1:1 using nearest-neighbor matching without replacement. Covariate balance was assessed for age, sex, and race. p-values compare baseline characteristics between exposed and non-exposed groups after matching.</w:t>
      </w:r>
    </w:p>
    <w:p w14:paraId="54392D61" w14:textId="77777777" w:rsidR="005346ED" w:rsidRDefault="005346ED">
      <w:pPr>
        <w:rPr>
          <w:rFonts w:ascii="Times New Roman" w:hAnsi="Times New Roman" w:cs="Times New Roman"/>
          <w:sz w:val="20"/>
          <w:szCs w:val="20"/>
        </w:rPr>
      </w:pPr>
    </w:p>
    <w:p w14:paraId="70088EF8" w14:textId="77777777" w:rsidR="005346ED" w:rsidRDefault="005346ED">
      <w:pPr>
        <w:rPr>
          <w:rFonts w:ascii="Times New Roman" w:hAnsi="Times New Roman" w:cs="Times New Roman"/>
          <w:sz w:val="20"/>
          <w:szCs w:val="20"/>
        </w:rPr>
      </w:pPr>
    </w:p>
    <w:p w14:paraId="24945DF7" w14:textId="77777777" w:rsidR="005346ED" w:rsidRDefault="005346ED">
      <w:pPr>
        <w:rPr>
          <w:rFonts w:ascii="Times New Roman" w:hAnsi="Times New Roman" w:cs="Times New Roman"/>
          <w:sz w:val="20"/>
          <w:szCs w:val="20"/>
        </w:rPr>
      </w:pPr>
    </w:p>
    <w:p w14:paraId="06A1674F" w14:textId="77777777" w:rsidR="005346ED" w:rsidRDefault="005346ED">
      <w:pPr>
        <w:rPr>
          <w:rFonts w:ascii="Times New Roman" w:hAnsi="Times New Roman" w:cs="Times New Roman"/>
          <w:sz w:val="20"/>
          <w:szCs w:val="20"/>
        </w:rPr>
      </w:pPr>
    </w:p>
    <w:p w14:paraId="50F071FB" w14:textId="77777777" w:rsidR="005346ED" w:rsidRDefault="005346ED">
      <w:pPr>
        <w:rPr>
          <w:rFonts w:ascii="Times New Roman" w:hAnsi="Times New Roman" w:cs="Times New Roman"/>
          <w:sz w:val="20"/>
          <w:szCs w:val="20"/>
        </w:rPr>
      </w:pPr>
    </w:p>
    <w:p w14:paraId="5A791DE2" w14:textId="6E717620" w:rsidR="005346ED" w:rsidRDefault="00046654">
      <w:pPr>
        <w:rPr>
          <w:rFonts w:ascii="Times New Roman" w:hAnsi="Times New Roman" w:cs="Times New Roman"/>
          <w:sz w:val="20"/>
          <w:szCs w:val="20"/>
        </w:rPr>
      </w:pPr>
      <w:r w:rsidRPr="00046654">
        <w:rPr>
          <w:rFonts w:ascii="Times New Roman" w:hAnsi="Times New Roman" w:cs="Times New Roman"/>
          <w:sz w:val="20"/>
          <w:szCs w:val="20"/>
        </w:rPr>
        <w:lastRenderedPageBreak/>
        <w:drawing>
          <wp:inline distT="0" distB="0" distL="0" distR="0" wp14:anchorId="11CD9F6A" wp14:editId="505F849E">
            <wp:extent cx="5943600" cy="4083050"/>
            <wp:effectExtent l="19050" t="19050" r="19050" b="12700"/>
            <wp:docPr id="4" name="Picture 3">
              <a:extLst xmlns:a="http://schemas.openxmlformats.org/drawingml/2006/main">
                <a:ext uri="{FF2B5EF4-FFF2-40B4-BE49-F238E27FC236}">
                  <a16:creationId xmlns:a16="http://schemas.microsoft.com/office/drawing/2014/main" id="{F335EC04-12AD-AFEA-79CF-C5D8219DB7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335EC04-12AD-AFEA-79CF-C5D8219DB770}"/>
                        </a:ext>
                      </a:extLst>
                    </pic:cNvPr>
                    <pic:cNvPicPr>
                      <a:picLocks noChangeAspect="1"/>
                    </pic:cNvPicPr>
                  </pic:nvPicPr>
                  <pic:blipFill>
                    <a:blip r:embed="rId7"/>
                    <a:srcRect l="8673" r="9452"/>
                    <a:stretch>
                      <a:fillRect/>
                    </a:stretch>
                  </pic:blipFill>
                  <pic:spPr>
                    <a:xfrm>
                      <a:off x="0" y="0"/>
                      <a:ext cx="5943600" cy="4083050"/>
                    </a:xfrm>
                    <a:prstGeom prst="rect">
                      <a:avLst/>
                    </a:prstGeom>
                    <a:ln>
                      <a:solidFill>
                        <a:schemeClr val="tx1"/>
                      </a:solidFill>
                    </a:ln>
                  </pic:spPr>
                </pic:pic>
              </a:graphicData>
            </a:graphic>
          </wp:inline>
        </w:drawing>
      </w:r>
    </w:p>
    <w:p w14:paraId="12F333F1" w14:textId="24F30E26" w:rsidR="00357557" w:rsidRDefault="005151EC" w:rsidP="005151EC">
      <w:pPr>
        <w:rPr>
          <w:rFonts w:ascii="Times New Roman" w:hAnsi="Times New Roman" w:cs="Times New Roman"/>
          <w:sz w:val="20"/>
          <w:szCs w:val="20"/>
        </w:rPr>
      </w:pPr>
      <w:r w:rsidRPr="005151EC">
        <w:rPr>
          <w:rFonts w:ascii="Times New Roman" w:hAnsi="Times New Roman" w:cs="Times New Roman"/>
          <w:b/>
          <w:bCs/>
          <w:sz w:val="20"/>
          <w:szCs w:val="20"/>
        </w:rPr>
        <w:t xml:space="preserve">Supplementary Figure S2. </w:t>
      </w:r>
      <w:r w:rsidRPr="005151EC">
        <w:rPr>
          <w:rFonts w:ascii="Times New Roman" w:hAnsi="Times New Roman" w:cs="Times New Roman"/>
          <w:sz w:val="20"/>
          <w:szCs w:val="20"/>
        </w:rPr>
        <w:t>Covariate balance before and after propensity score matching for alcohol, cannabis, cocaine, and opioid use. Absolute standardized mean differences (ASMDs) for age, sex, and race/ethnicity are shown before matching (blue triangles) and after matching (red triangles). ASMD values below 0.10 indicate adequate covariate balance.</w:t>
      </w:r>
    </w:p>
    <w:p w14:paraId="486BE430" w14:textId="77777777" w:rsidR="002E43B3" w:rsidRDefault="002E43B3" w:rsidP="005151EC">
      <w:pPr>
        <w:rPr>
          <w:rFonts w:ascii="Times New Roman" w:hAnsi="Times New Roman" w:cs="Times New Roman"/>
          <w:sz w:val="20"/>
          <w:szCs w:val="20"/>
        </w:rPr>
      </w:pPr>
    </w:p>
    <w:p w14:paraId="6689590D" w14:textId="77777777" w:rsidR="002E43B3" w:rsidRDefault="002E43B3" w:rsidP="005151EC">
      <w:pPr>
        <w:rPr>
          <w:rFonts w:ascii="Times New Roman" w:hAnsi="Times New Roman" w:cs="Times New Roman"/>
          <w:sz w:val="20"/>
          <w:szCs w:val="20"/>
        </w:rPr>
      </w:pPr>
    </w:p>
    <w:p w14:paraId="75BD3049" w14:textId="77777777" w:rsidR="002E43B3" w:rsidRDefault="002E43B3" w:rsidP="005151EC">
      <w:pPr>
        <w:rPr>
          <w:rFonts w:ascii="Times New Roman" w:hAnsi="Times New Roman" w:cs="Times New Roman"/>
          <w:sz w:val="20"/>
          <w:szCs w:val="20"/>
        </w:rPr>
      </w:pPr>
    </w:p>
    <w:p w14:paraId="6DC332F8" w14:textId="77777777" w:rsidR="002E43B3" w:rsidRDefault="002E43B3" w:rsidP="005151EC">
      <w:pPr>
        <w:rPr>
          <w:rFonts w:ascii="Times New Roman" w:hAnsi="Times New Roman" w:cs="Times New Roman"/>
          <w:sz w:val="20"/>
          <w:szCs w:val="20"/>
        </w:rPr>
      </w:pPr>
    </w:p>
    <w:p w14:paraId="05C2847B" w14:textId="77777777" w:rsidR="002E43B3" w:rsidRDefault="002E43B3" w:rsidP="005151EC">
      <w:pPr>
        <w:rPr>
          <w:rFonts w:ascii="Times New Roman" w:hAnsi="Times New Roman" w:cs="Times New Roman"/>
          <w:sz w:val="20"/>
          <w:szCs w:val="20"/>
        </w:rPr>
      </w:pPr>
    </w:p>
    <w:p w14:paraId="33F79969" w14:textId="77777777" w:rsidR="002E43B3" w:rsidRDefault="002E43B3" w:rsidP="005151EC">
      <w:pPr>
        <w:rPr>
          <w:rFonts w:ascii="Times New Roman" w:hAnsi="Times New Roman" w:cs="Times New Roman"/>
          <w:sz w:val="20"/>
          <w:szCs w:val="20"/>
        </w:rPr>
      </w:pPr>
    </w:p>
    <w:p w14:paraId="6FC77CFB" w14:textId="77777777" w:rsidR="002E43B3" w:rsidRDefault="002E43B3" w:rsidP="005151EC">
      <w:pPr>
        <w:rPr>
          <w:rFonts w:ascii="Times New Roman" w:hAnsi="Times New Roman" w:cs="Times New Roman"/>
          <w:sz w:val="20"/>
          <w:szCs w:val="20"/>
        </w:rPr>
      </w:pPr>
    </w:p>
    <w:p w14:paraId="0A447765" w14:textId="77777777" w:rsidR="002E43B3" w:rsidRDefault="002E43B3" w:rsidP="005151EC">
      <w:pPr>
        <w:rPr>
          <w:rFonts w:ascii="Times New Roman" w:hAnsi="Times New Roman" w:cs="Times New Roman"/>
          <w:sz w:val="20"/>
          <w:szCs w:val="20"/>
        </w:rPr>
      </w:pPr>
    </w:p>
    <w:p w14:paraId="785FE982" w14:textId="77777777" w:rsidR="002E43B3" w:rsidRDefault="002E43B3" w:rsidP="005151EC">
      <w:pPr>
        <w:rPr>
          <w:rFonts w:ascii="Times New Roman" w:hAnsi="Times New Roman" w:cs="Times New Roman"/>
          <w:sz w:val="20"/>
          <w:szCs w:val="20"/>
        </w:rPr>
      </w:pPr>
    </w:p>
    <w:p w14:paraId="7122F1D8" w14:textId="77777777" w:rsidR="002E43B3" w:rsidRDefault="002E43B3" w:rsidP="005151EC">
      <w:pPr>
        <w:rPr>
          <w:rFonts w:ascii="Times New Roman" w:hAnsi="Times New Roman" w:cs="Times New Roman"/>
          <w:sz w:val="20"/>
          <w:szCs w:val="20"/>
        </w:rPr>
      </w:pPr>
    </w:p>
    <w:p w14:paraId="23B0314D" w14:textId="77777777" w:rsidR="002E43B3" w:rsidRDefault="002E43B3" w:rsidP="005151EC">
      <w:pPr>
        <w:rPr>
          <w:rFonts w:ascii="Times New Roman" w:hAnsi="Times New Roman" w:cs="Times New Roman"/>
          <w:sz w:val="20"/>
          <w:szCs w:val="20"/>
        </w:rPr>
      </w:pPr>
    </w:p>
    <w:p w14:paraId="39EA10FC" w14:textId="77777777" w:rsidR="002E43B3" w:rsidRDefault="002E43B3" w:rsidP="005151EC">
      <w:pPr>
        <w:rPr>
          <w:rFonts w:ascii="Times New Roman" w:hAnsi="Times New Roman" w:cs="Times New Roman"/>
          <w:sz w:val="20"/>
          <w:szCs w:val="20"/>
        </w:rPr>
      </w:pPr>
    </w:p>
    <w:p w14:paraId="36FB99C9" w14:textId="0E5EDA3F" w:rsidR="002E43B3" w:rsidRDefault="00A868E5" w:rsidP="005151EC">
      <w:pPr>
        <w:rPr>
          <w:rFonts w:ascii="Times New Roman" w:hAnsi="Times New Roman" w:cs="Times New Roman"/>
          <w:sz w:val="20"/>
          <w:szCs w:val="20"/>
        </w:rPr>
      </w:pPr>
      <w:r w:rsidRPr="00A868E5">
        <w:rPr>
          <w:rFonts w:ascii="Times New Roman" w:hAnsi="Times New Roman" w:cs="Times New Roman"/>
          <w:sz w:val="20"/>
          <w:szCs w:val="20"/>
        </w:rPr>
        <w:lastRenderedPageBreak/>
        <w:drawing>
          <wp:inline distT="0" distB="0" distL="0" distR="0" wp14:anchorId="67E76592" wp14:editId="65E39EC0">
            <wp:extent cx="5943600" cy="2668905"/>
            <wp:effectExtent l="19050" t="19050" r="19050" b="17145"/>
            <wp:docPr id="7" name="Picture 6">
              <a:extLst xmlns:a="http://schemas.openxmlformats.org/drawingml/2006/main">
                <a:ext uri="{FF2B5EF4-FFF2-40B4-BE49-F238E27FC236}">
                  <a16:creationId xmlns:a16="http://schemas.microsoft.com/office/drawing/2014/main" id="{E541E14F-DFC7-255F-CC6C-0E4E9CEEAB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541E14F-DFC7-255F-CC6C-0E4E9CEEABDE}"/>
                        </a:ext>
                      </a:extLst>
                    </pic:cNvPr>
                    <pic:cNvPicPr>
                      <a:picLocks noChangeAspect="1"/>
                    </pic:cNvPicPr>
                  </pic:nvPicPr>
                  <pic:blipFill>
                    <a:blip r:embed="rId8"/>
                    <a:stretch>
                      <a:fillRect/>
                    </a:stretch>
                  </pic:blipFill>
                  <pic:spPr>
                    <a:xfrm>
                      <a:off x="0" y="0"/>
                      <a:ext cx="5943600" cy="2668905"/>
                    </a:xfrm>
                    <a:prstGeom prst="rect">
                      <a:avLst/>
                    </a:prstGeom>
                    <a:ln>
                      <a:solidFill>
                        <a:schemeClr val="tx1"/>
                      </a:solidFill>
                    </a:ln>
                  </pic:spPr>
                </pic:pic>
              </a:graphicData>
            </a:graphic>
          </wp:inline>
        </w:drawing>
      </w:r>
    </w:p>
    <w:p w14:paraId="2658251D" w14:textId="316FBDAF" w:rsidR="00706245" w:rsidRPr="00706245" w:rsidRDefault="00706245" w:rsidP="00706245">
      <w:pPr>
        <w:rPr>
          <w:rFonts w:ascii="Times New Roman" w:hAnsi="Times New Roman" w:cs="Times New Roman"/>
          <w:sz w:val="20"/>
          <w:szCs w:val="20"/>
        </w:rPr>
      </w:pPr>
      <w:r w:rsidRPr="00706245">
        <w:rPr>
          <w:rFonts w:ascii="Times New Roman" w:hAnsi="Times New Roman" w:cs="Times New Roman"/>
          <w:b/>
          <w:bCs/>
          <w:sz w:val="20"/>
          <w:szCs w:val="20"/>
        </w:rPr>
        <w:t xml:space="preserve">Supplementary Figure S3. </w:t>
      </w:r>
      <w:r w:rsidRPr="00706245">
        <w:rPr>
          <w:rFonts w:ascii="Times New Roman" w:hAnsi="Times New Roman" w:cs="Times New Roman"/>
          <w:sz w:val="20"/>
          <w:szCs w:val="20"/>
        </w:rPr>
        <w:t>Receiver operating characteristic curve and calibration plot for the machine learning model predicting oppositional defiant disorder.</w:t>
      </w:r>
      <w:r w:rsidRPr="00706245">
        <w:rPr>
          <w:rFonts w:ascii="Times New Roman" w:hAnsi="Times New Roman" w:cs="Times New Roman"/>
          <w:sz w:val="20"/>
          <w:szCs w:val="20"/>
        </w:rPr>
        <w:t xml:space="preserve"> </w:t>
      </w:r>
      <w:r w:rsidR="00A868E5" w:rsidRPr="00CA4005">
        <w:rPr>
          <w:rFonts w:ascii="Times New Roman" w:hAnsi="Times New Roman" w:cs="Times New Roman"/>
          <w:b/>
          <w:bCs/>
          <w:sz w:val="20"/>
          <w:szCs w:val="20"/>
        </w:rPr>
        <w:t>A</w:t>
      </w:r>
      <w:r w:rsidR="00CA4005" w:rsidRPr="00CA4005">
        <w:rPr>
          <w:rFonts w:ascii="Times New Roman" w:hAnsi="Times New Roman" w:cs="Times New Roman"/>
          <w:b/>
          <w:bCs/>
          <w:sz w:val="20"/>
          <w:szCs w:val="20"/>
        </w:rPr>
        <w:t>)</w:t>
      </w:r>
      <w:r w:rsidRPr="00706245">
        <w:rPr>
          <w:rFonts w:ascii="Times New Roman" w:hAnsi="Times New Roman" w:cs="Times New Roman"/>
          <w:sz w:val="20"/>
          <w:szCs w:val="20"/>
        </w:rPr>
        <w:t xml:space="preserve"> shows the receiver operating characteristic (ROC) curve for the machine learning model, with an area under the curve (AUC) of 0.73. </w:t>
      </w:r>
      <w:r w:rsidR="00CA4005" w:rsidRPr="00CA4005">
        <w:rPr>
          <w:rFonts w:ascii="Times New Roman" w:hAnsi="Times New Roman" w:cs="Times New Roman"/>
          <w:b/>
          <w:bCs/>
          <w:sz w:val="20"/>
          <w:szCs w:val="20"/>
        </w:rPr>
        <w:t>B)</w:t>
      </w:r>
      <w:r w:rsidRPr="00706245">
        <w:rPr>
          <w:rFonts w:ascii="Times New Roman" w:hAnsi="Times New Roman" w:cs="Times New Roman"/>
          <w:sz w:val="20"/>
          <w:szCs w:val="20"/>
        </w:rPr>
        <w:t xml:space="preserve"> shows model calibration by comparing observed ODD prevalence with predicted probabilities.</w:t>
      </w:r>
    </w:p>
    <w:p w14:paraId="0646C64E" w14:textId="77777777" w:rsidR="00706245" w:rsidRDefault="00706245" w:rsidP="005151EC">
      <w:pPr>
        <w:rPr>
          <w:rFonts w:ascii="Times New Roman" w:hAnsi="Times New Roman" w:cs="Times New Roman"/>
          <w:sz w:val="20"/>
          <w:szCs w:val="20"/>
        </w:rPr>
      </w:pPr>
    </w:p>
    <w:p w14:paraId="427ED25C" w14:textId="77777777" w:rsidR="00673620" w:rsidRDefault="00673620" w:rsidP="005151EC">
      <w:pPr>
        <w:rPr>
          <w:rFonts w:ascii="Times New Roman" w:hAnsi="Times New Roman" w:cs="Times New Roman"/>
          <w:sz w:val="20"/>
          <w:szCs w:val="20"/>
        </w:rPr>
      </w:pPr>
    </w:p>
    <w:p w14:paraId="6E8D8DB7" w14:textId="77777777" w:rsidR="00673620" w:rsidRPr="009C0571" w:rsidRDefault="00673620" w:rsidP="005151EC">
      <w:pPr>
        <w:rPr>
          <w:rFonts w:ascii="Times New Roman" w:hAnsi="Times New Roman" w:cs="Times New Roman"/>
          <w:sz w:val="20"/>
          <w:szCs w:val="20"/>
        </w:rPr>
      </w:pPr>
    </w:p>
    <w:sectPr w:rsidR="00673620" w:rsidRPr="009C0571" w:rsidSect="00463C11">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050A5" w14:textId="77777777" w:rsidR="00ED3E46" w:rsidRDefault="00ED3E46">
      <w:pPr>
        <w:spacing w:after="0" w:line="240" w:lineRule="auto"/>
      </w:pPr>
      <w:r>
        <w:separator/>
      </w:r>
    </w:p>
  </w:endnote>
  <w:endnote w:type="continuationSeparator" w:id="0">
    <w:p w14:paraId="2B4144A3" w14:textId="77777777" w:rsidR="00ED3E46" w:rsidRDefault="00ED3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516729"/>
      <w:docPartObj>
        <w:docPartGallery w:val="Page Numbers (Bottom of Page)"/>
        <w:docPartUnique/>
      </w:docPartObj>
    </w:sdtPr>
    <w:sdtEndPr>
      <w:rPr>
        <w:noProof/>
      </w:rPr>
    </w:sdtEndPr>
    <w:sdtContent>
      <w:p w14:paraId="71B9066E" w14:textId="77777777" w:rsidR="00463C11" w:rsidRDefault="00463C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388B24" w14:textId="77777777" w:rsidR="00463C11" w:rsidRDefault="00463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35F5D" w14:textId="77777777" w:rsidR="00ED3E46" w:rsidRDefault="00ED3E46">
      <w:pPr>
        <w:spacing w:after="0" w:line="240" w:lineRule="auto"/>
      </w:pPr>
      <w:r>
        <w:separator/>
      </w:r>
    </w:p>
  </w:footnote>
  <w:footnote w:type="continuationSeparator" w:id="0">
    <w:p w14:paraId="07A7EF9E" w14:textId="77777777" w:rsidR="00ED3E46" w:rsidRDefault="00ED3E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06"/>
    <w:rsid w:val="00046654"/>
    <w:rsid w:val="00064AA0"/>
    <w:rsid w:val="00113744"/>
    <w:rsid w:val="001174C0"/>
    <w:rsid w:val="00194606"/>
    <w:rsid w:val="001B5D6F"/>
    <w:rsid w:val="00201EDC"/>
    <w:rsid w:val="002E43B3"/>
    <w:rsid w:val="00300F0E"/>
    <w:rsid w:val="00335202"/>
    <w:rsid w:val="00357557"/>
    <w:rsid w:val="003B7603"/>
    <w:rsid w:val="00463C11"/>
    <w:rsid w:val="00486E19"/>
    <w:rsid w:val="004C3681"/>
    <w:rsid w:val="004D5185"/>
    <w:rsid w:val="004F5894"/>
    <w:rsid w:val="005057B8"/>
    <w:rsid w:val="005151EC"/>
    <w:rsid w:val="005346ED"/>
    <w:rsid w:val="00621623"/>
    <w:rsid w:val="00631E07"/>
    <w:rsid w:val="00673620"/>
    <w:rsid w:val="006C34F3"/>
    <w:rsid w:val="006E6F80"/>
    <w:rsid w:val="006F0249"/>
    <w:rsid w:val="00706245"/>
    <w:rsid w:val="00811DD3"/>
    <w:rsid w:val="00824F74"/>
    <w:rsid w:val="0084481E"/>
    <w:rsid w:val="00851F84"/>
    <w:rsid w:val="00886B9F"/>
    <w:rsid w:val="008A34A8"/>
    <w:rsid w:val="008E6B4F"/>
    <w:rsid w:val="00945072"/>
    <w:rsid w:val="0096249D"/>
    <w:rsid w:val="009C0571"/>
    <w:rsid w:val="00A868E5"/>
    <w:rsid w:val="00AA6202"/>
    <w:rsid w:val="00AB4C66"/>
    <w:rsid w:val="00B56E3F"/>
    <w:rsid w:val="00BD77D0"/>
    <w:rsid w:val="00C14DFB"/>
    <w:rsid w:val="00C20528"/>
    <w:rsid w:val="00C27B5F"/>
    <w:rsid w:val="00C821A0"/>
    <w:rsid w:val="00CA4005"/>
    <w:rsid w:val="00CA5EF6"/>
    <w:rsid w:val="00CB31A1"/>
    <w:rsid w:val="00D17E5C"/>
    <w:rsid w:val="00D62BA7"/>
    <w:rsid w:val="00D9448A"/>
    <w:rsid w:val="00E1215D"/>
    <w:rsid w:val="00E4535D"/>
    <w:rsid w:val="00E572AD"/>
    <w:rsid w:val="00E622A3"/>
    <w:rsid w:val="00EA3181"/>
    <w:rsid w:val="00ED3E46"/>
    <w:rsid w:val="00EF539E"/>
    <w:rsid w:val="00F82AC1"/>
    <w:rsid w:val="00F83754"/>
    <w:rsid w:val="00FA28CA"/>
    <w:rsid w:val="00FB1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D9F51"/>
  <w15:chartTrackingRefBased/>
  <w15:docId w15:val="{B9004490-AEAE-425D-ABF0-551D6D88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C11"/>
  </w:style>
  <w:style w:type="paragraph" w:styleId="Heading1">
    <w:name w:val="heading 1"/>
    <w:basedOn w:val="Normal"/>
    <w:next w:val="Normal"/>
    <w:link w:val="Heading1Char"/>
    <w:uiPriority w:val="9"/>
    <w:qFormat/>
    <w:rsid w:val="00194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4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46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46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6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6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6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6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6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6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6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6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6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6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6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6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6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606"/>
    <w:rPr>
      <w:rFonts w:eastAsiaTheme="majorEastAsia" w:cstheme="majorBidi"/>
      <w:color w:val="272727" w:themeColor="text1" w:themeTint="D8"/>
    </w:rPr>
  </w:style>
  <w:style w:type="paragraph" w:styleId="Title">
    <w:name w:val="Title"/>
    <w:basedOn w:val="Normal"/>
    <w:next w:val="Normal"/>
    <w:link w:val="TitleChar"/>
    <w:uiPriority w:val="10"/>
    <w:qFormat/>
    <w:rsid w:val="00194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6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6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6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606"/>
    <w:pPr>
      <w:spacing w:before="160"/>
      <w:jc w:val="center"/>
    </w:pPr>
    <w:rPr>
      <w:i/>
      <w:iCs/>
      <w:color w:val="404040" w:themeColor="text1" w:themeTint="BF"/>
    </w:rPr>
  </w:style>
  <w:style w:type="character" w:customStyle="1" w:styleId="QuoteChar">
    <w:name w:val="Quote Char"/>
    <w:basedOn w:val="DefaultParagraphFont"/>
    <w:link w:val="Quote"/>
    <w:uiPriority w:val="29"/>
    <w:rsid w:val="00194606"/>
    <w:rPr>
      <w:i/>
      <w:iCs/>
      <w:color w:val="404040" w:themeColor="text1" w:themeTint="BF"/>
    </w:rPr>
  </w:style>
  <w:style w:type="paragraph" w:styleId="ListParagraph">
    <w:name w:val="List Paragraph"/>
    <w:basedOn w:val="Normal"/>
    <w:uiPriority w:val="34"/>
    <w:qFormat/>
    <w:rsid w:val="00194606"/>
    <w:pPr>
      <w:ind w:left="720"/>
      <w:contextualSpacing/>
    </w:pPr>
  </w:style>
  <w:style w:type="character" w:styleId="IntenseEmphasis">
    <w:name w:val="Intense Emphasis"/>
    <w:basedOn w:val="DefaultParagraphFont"/>
    <w:uiPriority w:val="21"/>
    <w:qFormat/>
    <w:rsid w:val="00194606"/>
    <w:rPr>
      <w:i/>
      <w:iCs/>
      <w:color w:val="0F4761" w:themeColor="accent1" w:themeShade="BF"/>
    </w:rPr>
  </w:style>
  <w:style w:type="paragraph" w:styleId="IntenseQuote">
    <w:name w:val="Intense Quote"/>
    <w:basedOn w:val="Normal"/>
    <w:next w:val="Normal"/>
    <w:link w:val="IntenseQuoteChar"/>
    <w:uiPriority w:val="30"/>
    <w:qFormat/>
    <w:rsid w:val="00194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606"/>
    <w:rPr>
      <w:i/>
      <w:iCs/>
      <w:color w:val="0F4761" w:themeColor="accent1" w:themeShade="BF"/>
    </w:rPr>
  </w:style>
  <w:style w:type="character" w:styleId="IntenseReference">
    <w:name w:val="Intense Reference"/>
    <w:basedOn w:val="DefaultParagraphFont"/>
    <w:uiPriority w:val="32"/>
    <w:qFormat/>
    <w:rsid w:val="00194606"/>
    <w:rPr>
      <w:b/>
      <w:bCs/>
      <w:smallCaps/>
      <w:color w:val="0F4761" w:themeColor="accent1" w:themeShade="BF"/>
      <w:spacing w:val="5"/>
    </w:rPr>
  </w:style>
  <w:style w:type="paragraph" w:styleId="Footer">
    <w:name w:val="footer"/>
    <w:basedOn w:val="Normal"/>
    <w:link w:val="FooterChar"/>
    <w:uiPriority w:val="99"/>
    <w:unhideWhenUsed/>
    <w:rsid w:val="00463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3C11"/>
  </w:style>
  <w:style w:type="paragraph" w:styleId="NoSpacing">
    <w:name w:val="No Spacing"/>
    <w:uiPriority w:val="1"/>
    <w:qFormat/>
    <w:rsid w:val="00AB4C66"/>
    <w:pPr>
      <w:spacing w:after="0" w:line="240" w:lineRule="auto"/>
    </w:pPr>
  </w:style>
  <w:style w:type="table" w:styleId="TableGrid">
    <w:name w:val="Table Grid"/>
    <w:basedOn w:val="TableNormal"/>
    <w:uiPriority w:val="39"/>
    <w:rsid w:val="00AB4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41bf7de-e2e5-46df-8d67-82607df9deaa}" enabled="0" method="" siteId="{741bf7de-e2e5-46df-8d67-82607df9deaa}" removed="1"/>
</clbl:labelList>
</file>

<file path=docProps/app.xml><?xml version="1.0" encoding="utf-8"?>
<Properties xmlns="http://schemas.openxmlformats.org/officeDocument/2006/extended-properties" xmlns:vt="http://schemas.openxmlformats.org/officeDocument/2006/docPropsVTypes">
  <Template>Normal</Template>
  <TotalTime>164</TotalTime>
  <Pages>5</Pages>
  <Words>753</Words>
  <Characters>4293</Characters>
  <Application>Microsoft Office Word</Application>
  <DocSecurity>0</DocSecurity>
  <Lines>35</Lines>
  <Paragraphs>10</Paragraphs>
  <ScaleCrop>false</ScaleCrop>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Roungu Ahmmad</dc:creator>
  <cp:keywords/>
  <dc:description/>
  <cp:lastModifiedBy>Md Roungu Ahmmad</cp:lastModifiedBy>
  <cp:revision>56</cp:revision>
  <dcterms:created xsi:type="dcterms:W3CDTF">2025-09-12T14:43:00Z</dcterms:created>
  <dcterms:modified xsi:type="dcterms:W3CDTF">2026-06-30T03:11:00Z</dcterms:modified>
</cp:coreProperties>
</file>