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62AB2" w14:textId="48299D14" w:rsidR="00927E53" w:rsidRDefault="00927E53" w:rsidP="00927E53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8164A">
        <w:rPr>
          <w:rFonts w:ascii="Times New Roman" w:hAnsi="Times New Roman" w:cs="Times New Roman"/>
          <w:b/>
          <w:bCs/>
          <w:sz w:val="32"/>
          <w:szCs w:val="32"/>
        </w:rPr>
        <w:t>Systemic immune inflammation index on prognosis in patients with heart failure</w:t>
      </w:r>
    </w:p>
    <w:p w14:paraId="6540BFE2" w14:textId="77777777" w:rsidR="00927E53" w:rsidRDefault="00927E53" w:rsidP="00927E53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C328F">
        <w:rPr>
          <w:rFonts w:ascii="Times New Roman" w:hAnsi="Times New Roman" w:cs="Times New Roman"/>
          <w:b/>
          <w:bCs/>
          <w:sz w:val="24"/>
        </w:rPr>
        <w:t xml:space="preserve">Running title: Immune </w:t>
      </w:r>
      <w:r>
        <w:rPr>
          <w:rFonts w:ascii="Times New Roman" w:hAnsi="Times New Roman" w:cs="Times New Roman"/>
          <w:b/>
          <w:bCs/>
          <w:sz w:val="24"/>
        </w:rPr>
        <w:t>Index</w:t>
      </w:r>
      <w:r w:rsidRPr="005C328F">
        <w:rPr>
          <w:rFonts w:ascii="Times New Roman" w:hAnsi="Times New Roman" w:cs="Times New Roman"/>
          <w:b/>
          <w:bCs/>
          <w:sz w:val="24"/>
        </w:rPr>
        <w:t xml:space="preserve"> and </w:t>
      </w:r>
      <w:r>
        <w:rPr>
          <w:rFonts w:ascii="Times New Roman" w:hAnsi="Times New Roman" w:cs="Times New Roman"/>
          <w:b/>
          <w:bCs/>
          <w:sz w:val="24"/>
        </w:rPr>
        <w:t>Heart Failure</w:t>
      </w:r>
    </w:p>
    <w:p w14:paraId="6237C1D2" w14:textId="5BD46DB4" w:rsidR="00A121DF" w:rsidRPr="00A121DF" w:rsidRDefault="00A121DF" w:rsidP="00A121DF">
      <w:pPr>
        <w:spacing w:line="480" w:lineRule="auto"/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</w:pPr>
      <w:r w:rsidRPr="00A121DF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Menglu Liu#</w:t>
      </w:r>
      <w:r w:rsidRPr="00A121DF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:vertAlign w:val="superscript"/>
        </w:rPr>
        <w:t>1</w:t>
      </w:r>
      <w:r w:rsidRPr="00A121DF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, M.D.,</w:t>
      </w:r>
      <w:r w:rsidRPr="00A121DF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 w:rsidRPr="00A121DF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Jiang Chen</w:t>
      </w:r>
      <w:r w:rsidRPr="00A121DF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>g</w:t>
      </w:r>
      <w:bookmarkStart w:id="0" w:name="OLE_LINK24"/>
      <w:r w:rsidRPr="00A121DF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#</w:t>
      </w:r>
      <w:bookmarkEnd w:id="0"/>
      <w:r w:rsidRPr="00A121DF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:vertAlign w:val="superscript"/>
        </w:rPr>
        <w:t>2</w:t>
      </w:r>
      <w:r w:rsidRPr="00A121DF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, M.D</w:t>
      </w:r>
      <w:r w:rsidRPr="00A121DF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>.</w:t>
      </w:r>
      <w:r w:rsidRPr="00A121DF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, Jing Zhang</w:t>
      </w:r>
      <w:r w:rsidRPr="00A121DF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:vertAlign w:val="superscript"/>
        </w:rPr>
        <w:t>2</w:t>
      </w:r>
      <w:r w:rsidRPr="00A121DF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>,</w:t>
      </w:r>
      <w:r w:rsidRPr="00A121DF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 xml:space="preserve"> M.D., </w:t>
      </w:r>
      <w:r w:rsidR="00E45478" w:rsidRPr="00C02813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>C</w:t>
      </w:r>
      <w:r w:rsidR="00E45478" w:rsidRPr="00C02813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henming</w:t>
      </w:r>
      <w:r w:rsidR="00E45478" w:rsidRPr="00C02813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 xml:space="preserve"> G</w:t>
      </w:r>
      <w:r w:rsidR="00E45478" w:rsidRPr="00C02813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uo</w:t>
      </w:r>
      <w:r w:rsidR="00E45478" w:rsidRPr="00C02813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:vertAlign w:val="superscript"/>
        </w:rPr>
        <w:t>2</w:t>
      </w:r>
      <w:r w:rsidR="00E45478" w:rsidRPr="00C02813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, M.D.,</w:t>
      </w:r>
      <w:r w:rsidR="00E45478" w:rsidRPr="00C02813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 w:rsidRPr="00A121DF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Yujie Zhao</w:t>
      </w:r>
      <w:r w:rsidRPr="00A121DF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:vertAlign w:val="superscript"/>
        </w:rPr>
        <w:t>1</w:t>
      </w:r>
      <w:r w:rsidRPr="00A121DF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, M.D., Ayiguli Abudukeremu</w:t>
      </w:r>
      <w:r w:rsidRPr="00A121DF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:vertAlign w:val="superscript"/>
        </w:rPr>
        <w:t>3</w:t>
      </w:r>
      <w:r w:rsidRPr="00A121DF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 xml:space="preserve">, M.D., </w:t>
      </w:r>
      <w:r w:rsidRPr="00A121DF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Peng Yu</w:t>
      </w:r>
      <w:r w:rsidRPr="00A121DF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:vertAlign w:val="superscript"/>
        </w:rPr>
        <w:t>4</w:t>
      </w:r>
      <w:r w:rsidRPr="00A121DF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, M.D</w:t>
      </w:r>
      <w:r w:rsidRPr="00A121DF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>, Wenting Wang*</w:t>
      </w:r>
      <w:r w:rsidRPr="00A121DF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:vertAlign w:val="superscript"/>
        </w:rPr>
        <w:t>5</w:t>
      </w:r>
      <w:r w:rsidRPr="00A121DF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>, M.D., Jie Chen</w:t>
      </w:r>
      <w:r w:rsidRPr="00A121DF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:vertAlign w:val="superscript"/>
        </w:rPr>
        <w:t>6</w:t>
      </w:r>
      <w:r w:rsidRPr="00A121DF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>, M.D., Wengen Zhu</w:t>
      </w:r>
      <w:r w:rsidRPr="00A121DF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:vertAlign w:val="superscript"/>
        </w:rPr>
        <w:t>7</w:t>
      </w:r>
      <w:r w:rsidRPr="00A121DF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>, M.D., Zenghui Zhang</w:t>
      </w:r>
      <w:r w:rsidRPr="00A121DF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:vertAlign w:val="superscript"/>
        </w:rPr>
        <w:t>8</w:t>
      </w:r>
      <w:r w:rsidRPr="00A121DF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>, M.D.,</w:t>
      </w:r>
      <w:r w:rsidRPr="00A121DF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 xml:space="preserve"> Xiao Liu*</w:t>
      </w:r>
      <w:r w:rsidRPr="00A121DF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:vertAlign w:val="superscript"/>
        </w:rPr>
        <w:t>3,9</w:t>
      </w:r>
      <w:r w:rsidRPr="00A121DF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, M.D.</w:t>
      </w:r>
    </w:p>
    <w:p w14:paraId="10137726" w14:textId="77777777" w:rsidR="00A121DF" w:rsidRPr="00A121DF" w:rsidRDefault="00A121DF" w:rsidP="00A121DF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bookmarkStart w:id="1" w:name="_Hlk196607521"/>
      <w:r w:rsidRPr="00A121DF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1</w:t>
      </w:r>
      <w:bookmarkEnd w:id="1"/>
      <w:r w:rsidRPr="00A121DF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bookmarkStart w:id="2" w:name="OLE_LINK1"/>
      <w:r w:rsidRPr="00A121DF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Department of Cardiology, The Seventh People Hospital of Zhengzhou, Zhengzhou, Henan, China </w:t>
      </w:r>
      <w:bookmarkEnd w:id="2"/>
    </w:p>
    <w:p w14:paraId="55CEA8D2" w14:textId="77777777" w:rsidR="00A121DF" w:rsidRPr="00A121DF" w:rsidRDefault="00A121DF" w:rsidP="00A121DF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A121DF">
        <w:rPr>
          <w:rFonts w:ascii="Times New Roman" w:eastAsia="宋体" w:hAnsi="Times New Roman" w:cs="Times New Roman" w:hint="eastAsia"/>
          <w:color w:val="000000"/>
          <w:sz w:val="24"/>
          <w:szCs w:val="24"/>
          <w:vertAlign w:val="superscript"/>
        </w:rPr>
        <w:t>2</w:t>
      </w:r>
      <w:r w:rsidRPr="00A121DF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Pr="00A121DF">
        <w:rPr>
          <w:rFonts w:ascii="Times New Roman" w:eastAsia="宋体" w:hAnsi="Times New Roman" w:cs="Times New Roman"/>
          <w:color w:val="000000"/>
          <w:sz w:val="24"/>
          <w:szCs w:val="24"/>
        </w:rPr>
        <w:t>Department of Anesthesiology, The Second Affiliated Hospital, Jiangxi Medical College, Nanchang University, Nanchang, Jiangxi, China</w:t>
      </w:r>
    </w:p>
    <w:p w14:paraId="742F6D15" w14:textId="77777777" w:rsidR="00A121DF" w:rsidRPr="00A121DF" w:rsidRDefault="00A121DF" w:rsidP="00A121DF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A121DF">
        <w:rPr>
          <w:rFonts w:ascii="Times New Roman" w:eastAsia="宋体" w:hAnsi="Times New Roman" w:cs="Times New Roman" w:hint="eastAsia"/>
          <w:color w:val="000000"/>
          <w:sz w:val="24"/>
          <w:szCs w:val="24"/>
          <w:vertAlign w:val="superscript"/>
        </w:rPr>
        <w:t>3</w:t>
      </w:r>
      <w:r w:rsidRPr="00A121DF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bookmarkStart w:id="3" w:name="OLE_LINK5"/>
      <w:r w:rsidRPr="00A121DF">
        <w:rPr>
          <w:rFonts w:ascii="Times New Roman" w:eastAsia="宋体" w:hAnsi="Times New Roman" w:cs="Times New Roman"/>
          <w:color w:val="000000"/>
          <w:sz w:val="24"/>
          <w:szCs w:val="24"/>
        </w:rPr>
        <w:t>Department of Cardiology, Sun Yat-sen Memorial Hospital of Sun Yat-sen University, Guangzhou, Guangdong, China</w:t>
      </w:r>
      <w:bookmarkEnd w:id="3"/>
    </w:p>
    <w:p w14:paraId="5A78B4F0" w14:textId="77777777" w:rsidR="00A121DF" w:rsidRPr="00A121DF" w:rsidRDefault="00A121DF" w:rsidP="00A121DF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bookmarkStart w:id="4" w:name="_Hlk196599218"/>
      <w:bookmarkEnd w:id="4"/>
      <w:r w:rsidRPr="00A121DF">
        <w:rPr>
          <w:rFonts w:ascii="Times New Roman" w:eastAsia="宋体" w:hAnsi="Times New Roman" w:cs="Times New Roman" w:hint="eastAsia"/>
          <w:color w:val="000000"/>
          <w:sz w:val="24"/>
          <w:szCs w:val="24"/>
          <w:vertAlign w:val="superscript"/>
        </w:rPr>
        <w:t>4</w:t>
      </w:r>
      <w:r w:rsidRPr="00A121DF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Pr="00A121DF">
        <w:rPr>
          <w:rFonts w:ascii="Times New Roman" w:eastAsia="宋体" w:hAnsi="Times New Roman" w:cs="Times New Roman"/>
          <w:color w:val="000000"/>
          <w:sz w:val="24"/>
          <w:szCs w:val="24"/>
        </w:rPr>
        <w:t>Department of Endocrinology and Metabolism, The Second Affiliated Hospital, Jiangxi Medical College, Nanchang University, Nanchang, Jiangxi, China</w:t>
      </w:r>
    </w:p>
    <w:p w14:paraId="63C25432" w14:textId="77777777" w:rsidR="00A121DF" w:rsidRPr="00A121DF" w:rsidRDefault="00A121DF" w:rsidP="00A121DF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A121DF">
        <w:rPr>
          <w:rFonts w:ascii="Times New Roman" w:eastAsia="宋体" w:hAnsi="Times New Roman" w:cs="Times New Roman" w:hint="eastAsia"/>
          <w:color w:val="000000"/>
          <w:sz w:val="24"/>
          <w:szCs w:val="24"/>
          <w:vertAlign w:val="superscript"/>
        </w:rPr>
        <w:t>5</w:t>
      </w:r>
      <w:r w:rsidRPr="00A121DF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Pr="00A121DF">
        <w:rPr>
          <w:rFonts w:ascii="Times New Roman" w:eastAsia="宋体" w:hAnsi="Times New Roman" w:cs="Times New Roman"/>
          <w:color w:val="000000"/>
          <w:sz w:val="24"/>
          <w:szCs w:val="24"/>
        </w:rPr>
        <w:t>Department of Anesthesiology, The Second Affiliated Hospital of Hainan Medical University, Haikou, China</w:t>
      </w:r>
    </w:p>
    <w:p w14:paraId="3124E96B" w14:textId="77777777" w:rsidR="00A121DF" w:rsidRPr="00A121DF" w:rsidRDefault="00A121DF" w:rsidP="00A121DF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bookmarkStart w:id="5" w:name="OLE_LINK8"/>
      <w:r w:rsidRPr="00A121DF">
        <w:rPr>
          <w:rFonts w:ascii="Times New Roman" w:eastAsia="宋体" w:hAnsi="Times New Roman" w:cs="Times New Roman" w:hint="eastAsia"/>
          <w:color w:val="000000"/>
          <w:sz w:val="24"/>
          <w:szCs w:val="24"/>
          <w:vertAlign w:val="superscript"/>
        </w:rPr>
        <w:t>6</w:t>
      </w:r>
      <w:bookmarkEnd w:id="5"/>
      <w:r w:rsidRPr="00A121DF">
        <w:rPr>
          <w:rFonts w:ascii="Times New Roman" w:eastAsia="宋体" w:hAnsi="Times New Roman" w:cs="Times New Roman" w:hint="eastAsia"/>
          <w:color w:val="000000"/>
          <w:sz w:val="24"/>
          <w:szCs w:val="24"/>
          <w:vertAlign w:val="superscript"/>
        </w:rPr>
        <w:t xml:space="preserve"> </w:t>
      </w:r>
      <w:r w:rsidRPr="00A121DF">
        <w:rPr>
          <w:rFonts w:ascii="Times New Roman" w:eastAsia="宋体" w:hAnsi="Times New Roman" w:cs="Times New Roman"/>
          <w:color w:val="000000"/>
          <w:sz w:val="24"/>
          <w:szCs w:val="24"/>
        </w:rPr>
        <w:t>Department of Cardiology, The Third Affiliated Hospital, Jiangxi Medical College, Nanchang First Hospital, Jiangxi Medical College, Nanchang University, Jiangxi, Nanchang, China</w:t>
      </w:r>
    </w:p>
    <w:p w14:paraId="701B6CE2" w14:textId="77777777" w:rsidR="00A121DF" w:rsidRPr="00A121DF" w:rsidRDefault="00A121DF" w:rsidP="00A121DF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A121DF">
        <w:rPr>
          <w:rFonts w:ascii="Times New Roman" w:eastAsia="宋体" w:hAnsi="Times New Roman" w:cs="Times New Roman" w:hint="eastAsia"/>
          <w:color w:val="000000"/>
          <w:sz w:val="24"/>
          <w:szCs w:val="24"/>
          <w:vertAlign w:val="superscript"/>
        </w:rPr>
        <w:t>7</w:t>
      </w:r>
      <w:r w:rsidRPr="00A121DF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Department of Cardiology, The First Affiliated Hospital of Sun Yat-Sen University, Guangzhou, Guangdong, China</w:t>
      </w:r>
    </w:p>
    <w:p w14:paraId="672D1116" w14:textId="77777777" w:rsidR="00A121DF" w:rsidRPr="00A121DF" w:rsidRDefault="00A121DF" w:rsidP="00A121DF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</w:pPr>
      <w:r w:rsidRPr="00A121DF">
        <w:rPr>
          <w:rFonts w:ascii="Times New Roman" w:eastAsia="宋体" w:hAnsi="Times New Roman" w:cs="Times New Roman" w:hint="eastAsia"/>
          <w:color w:val="000000"/>
          <w:sz w:val="24"/>
          <w:szCs w:val="24"/>
          <w:vertAlign w:val="superscript"/>
        </w:rPr>
        <w:lastRenderedPageBreak/>
        <w:t xml:space="preserve">8 </w:t>
      </w:r>
      <w:r w:rsidRPr="00A121DF">
        <w:rPr>
          <w:rFonts w:ascii="Times New Roman" w:eastAsia="宋体" w:hAnsi="Times New Roman" w:cs="Times New Roman"/>
          <w:color w:val="000000"/>
          <w:sz w:val="24"/>
          <w:szCs w:val="24"/>
        </w:rPr>
        <w:t>Department of Cardiology, The First Affiliated Hospital, Jinan University, Guangzhou</w:t>
      </w:r>
    </w:p>
    <w:p w14:paraId="46F563EA" w14:textId="77777777" w:rsidR="00A121DF" w:rsidRPr="00A121DF" w:rsidRDefault="00A121DF" w:rsidP="00A121DF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A121DF">
        <w:rPr>
          <w:rFonts w:ascii="Times New Roman" w:eastAsia="宋体" w:hAnsi="Times New Roman" w:cs="Times New Roman" w:hint="eastAsia"/>
          <w:color w:val="000000"/>
          <w:sz w:val="24"/>
          <w:szCs w:val="24"/>
          <w:vertAlign w:val="superscript"/>
        </w:rPr>
        <w:t>9</w:t>
      </w:r>
      <w:r w:rsidRPr="00A121DF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Jiujiang Clinical Precision Medicine Research Center,</w:t>
      </w:r>
      <w:bookmarkStart w:id="6" w:name="OLE_LINK4"/>
      <w:r w:rsidRPr="00A121DF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Jiujiang, Jiangxi</w:t>
      </w:r>
      <w:bookmarkEnd w:id="6"/>
      <w:r w:rsidRPr="00A121DF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332000, China</w:t>
      </w:r>
    </w:p>
    <w:p w14:paraId="4F06E990" w14:textId="77777777" w:rsidR="00A121DF" w:rsidRPr="00A121DF" w:rsidRDefault="00A121DF" w:rsidP="00A121DF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A121DF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#</w:t>
      </w:r>
      <w:r w:rsidRPr="00A121DF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 w:rsidRPr="00A121DF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C</w:t>
      </w:r>
      <w:r w:rsidRPr="00A121DF">
        <w:rPr>
          <w:rFonts w:ascii="Times New Roman" w:eastAsia="宋体" w:hAnsi="Times New Roman" w:cs="Times New Roman"/>
          <w:color w:val="000000"/>
          <w:sz w:val="24"/>
          <w:szCs w:val="24"/>
        </w:rPr>
        <w:t>o</w:t>
      </w:r>
      <w:r w:rsidRPr="00A121DF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-</w:t>
      </w:r>
      <w:r w:rsidRPr="00A121DF">
        <w:rPr>
          <w:rFonts w:ascii="Times New Roman" w:eastAsia="宋体" w:hAnsi="Times New Roman" w:cs="Times New Roman"/>
          <w:color w:val="000000"/>
          <w:sz w:val="24"/>
          <w:szCs w:val="24"/>
        </w:rPr>
        <w:t>first authors</w:t>
      </w:r>
    </w:p>
    <w:p w14:paraId="573B262F" w14:textId="77777777" w:rsidR="00A121DF" w:rsidRPr="00A121DF" w:rsidRDefault="00A121DF" w:rsidP="00A121DF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A121DF">
        <w:rPr>
          <w:rFonts w:ascii="Times New Roman" w:eastAsia="宋体" w:hAnsi="Times New Roman" w:cs="Times New Roman"/>
          <w:color w:val="000000"/>
          <w:sz w:val="24"/>
          <w:szCs w:val="24"/>
        </w:rPr>
        <w:t>* Correspondence:</w:t>
      </w:r>
    </w:p>
    <w:p w14:paraId="1334AFFE" w14:textId="77777777" w:rsidR="00A121DF" w:rsidRPr="00A121DF" w:rsidRDefault="00A121DF" w:rsidP="00A121DF">
      <w:pPr>
        <w:spacing w:line="480" w:lineRule="auto"/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</w:pPr>
      <w:r w:rsidRPr="00A121DF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Xiao Liu</w:t>
      </w:r>
    </w:p>
    <w:p w14:paraId="675071B9" w14:textId="77777777" w:rsidR="00A121DF" w:rsidRPr="00A121DF" w:rsidRDefault="00A121DF" w:rsidP="00A121DF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A121DF">
        <w:rPr>
          <w:rFonts w:ascii="Times New Roman" w:eastAsia="宋体" w:hAnsi="Times New Roman" w:cs="Times New Roman"/>
          <w:color w:val="000000"/>
          <w:sz w:val="24"/>
          <w:szCs w:val="24"/>
        </w:rPr>
        <w:t>E-mail: kellyclarkwei@vip.qq.com; Tel: +86 15083827378</w:t>
      </w:r>
    </w:p>
    <w:p w14:paraId="1427A6DE" w14:textId="77777777" w:rsidR="00A121DF" w:rsidRPr="00A121DF" w:rsidRDefault="00A121DF" w:rsidP="00A121DF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A121DF">
        <w:rPr>
          <w:rFonts w:ascii="Times New Roman" w:eastAsia="宋体" w:hAnsi="Times New Roman" w:cs="Times New Roman"/>
          <w:color w:val="000000"/>
          <w:sz w:val="24"/>
          <w:szCs w:val="24"/>
        </w:rPr>
        <w:t>Department of Cardiology, Sun Yat-sen Memorial Hospital of Sun Yat-sen University</w:t>
      </w:r>
    </w:p>
    <w:p w14:paraId="50395243" w14:textId="77777777" w:rsidR="00A121DF" w:rsidRPr="00A121DF" w:rsidRDefault="00A121DF" w:rsidP="00A121DF">
      <w:pPr>
        <w:spacing w:line="480" w:lineRule="auto"/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</w:pPr>
      <w:r w:rsidRPr="00A121DF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Wenting Wang</w:t>
      </w:r>
    </w:p>
    <w:p w14:paraId="4215B659" w14:textId="77777777" w:rsidR="00A121DF" w:rsidRPr="00A121DF" w:rsidRDefault="00A121DF" w:rsidP="00A121DF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A121DF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E-mail: </w:t>
      </w:r>
      <w:hyperlink r:id="rId6" w:history="1">
        <w:r w:rsidRPr="00A121DF">
          <w:rPr>
            <w:rFonts w:ascii="Times New Roman" w:eastAsia="宋体" w:hAnsi="Times New Roman" w:cs="Times New Roman"/>
            <w:color w:val="0000FF"/>
            <w:sz w:val="24"/>
            <w:szCs w:val="24"/>
            <w:u w:val="single"/>
          </w:rPr>
          <w:t>wangwentingtn@sina.com</w:t>
        </w:r>
      </w:hyperlink>
    </w:p>
    <w:p w14:paraId="56013E49" w14:textId="77777777" w:rsidR="00A121DF" w:rsidRPr="00A121DF" w:rsidRDefault="00A121DF" w:rsidP="00A121DF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bookmarkStart w:id="7" w:name="_Hlk225545739"/>
      <w:r w:rsidRPr="00A121DF">
        <w:rPr>
          <w:rFonts w:ascii="Times New Roman" w:eastAsia="宋体" w:hAnsi="Times New Roman" w:cs="Times New Roman"/>
          <w:color w:val="000000"/>
          <w:sz w:val="24"/>
          <w:szCs w:val="24"/>
        </w:rPr>
        <w:t>Department of Anesthesiology, The Second Affiliated Hospital of Hainan Medical University, Haikou, China</w:t>
      </w:r>
      <w:bookmarkEnd w:id="7"/>
      <w:r w:rsidRPr="00A121DF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br w:type="page"/>
      </w:r>
    </w:p>
    <w:p w14:paraId="29915644" w14:textId="77777777" w:rsidR="00210021" w:rsidRPr="00A121DF" w:rsidRDefault="00210021" w:rsidP="00210021">
      <w:pPr>
        <w:rPr>
          <w:rFonts w:hint="eastAsia"/>
        </w:rPr>
      </w:pPr>
    </w:p>
    <w:p w14:paraId="72530B2B" w14:textId="77777777" w:rsidR="00BE2FF5" w:rsidRPr="008040DD" w:rsidRDefault="00210021" w:rsidP="002100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40DD">
        <w:rPr>
          <w:rFonts w:ascii="Times New Roman" w:hAnsi="Times New Roman" w:cs="Times New Roman" w:hint="eastAsia"/>
          <w:b/>
          <w:bCs/>
          <w:sz w:val="28"/>
          <w:szCs w:val="28"/>
        </w:rPr>
        <w:t>Table of contents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7"/>
        <w:gridCol w:w="10444"/>
        <w:gridCol w:w="917"/>
      </w:tblGrid>
      <w:tr w:rsidR="00BE2FF5" w:rsidRPr="00BE2FF5" w14:paraId="5A8DAE4F" w14:textId="77777777" w:rsidTr="00BE2FF5">
        <w:trPr>
          <w:trHeight w:val="437"/>
        </w:trPr>
        <w:tc>
          <w:tcPr>
            <w:tcW w:w="2597" w:type="dxa"/>
          </w:tcPr>
          <w:p w14:paraId="6938A708" w14:textId="6E926837" w:rsidR="00BE2FF5" w:rsidRPr="00BE2FF5" w:rsidRDefault="00BE2FF5" w:rsidP="00BE2FF5">
            <w:pPr>
              <w:jc w:val="left"/>
              <w:rPr>
                <w:sz w:val="24"/>
                <w:szCs w:val="24"/>
                <w:lang w:val="en-CA" w:eastAsia="en-CA"/>
              </w:rPr>
            </w:pPr>
            <w:bookmarkStart w:id="8" w:name="_Hlk196618886"/>
            <w:r w:rsidRPr="00BE2FF5">
              <w:rPr>
                <w:rFonts w:hint="eastAsia"/>
                <w:sz w:val="24"/>
                <w:szCs w:val="24"/>
                <w:lang w:val="en-CA" w:eastAsia="en-CA"/>
              </w:rPr>
              <w:t>Supplementary</w:t>
            </w:r>
            <w:r w:rsidRPr="00BE2FF5">
              <w:rPr>
                <w:rFonts w:hint="eastAsia"/>
                <w:sz w:val="24"/>
                <w:szCs w:val="24"/>
              </w:rPr>
              <w:t xml:space="preserve"> </w:t>
            </w:r>
            <w:bookmarkEnd w:id="8"/>
            <w:r w:rsidRPr="00BE2FF5">
              <w:rPr>
                <w:rFonts w:hint="eastAsia"/>
                <w:sz w:val="24"/>
                <w:szCs w:val="24"/>
                <w:lang w:val="en-CA" w:eastAsia="en-CA"/>
              </w:rPr>
              <w:t xml:space="preserve">Table </w:t>
            </w:r>
            <w:r>
              <w:rPr>
                <w:rFonts w:hint="eastAsia"/>
                <w:sz w:val="24"/>
                <w:szCs w:val="24"/>
                <w:lang w:val="en-CA"/>
              </w:rPr>
              <w:t>S</w:t>
            </w:r>
            <w:r w:rsidRPr="00BE2FF5">
              <w:rPr>
                <w:rFonts w:hint="eastAsia"/>
                <w:sz w:val="24"/>
                <w:szCs w:val="24"/>
                <w:lang w:val="en-CA" w:eastAsia="en-CA"/>
              </w:rPr>
              <w:t>1</w:t>
            </w:r>
          </w:p>
        </w:tc>
        <w:tc>
          <w:tcPr>
            <w:tcW w:w="10444" w:type="dxa"/>
          </w:tcPr>
          <w:p w14:paraId="3D6CDE7C" w14:textId="6B6C333A" w:rsidR="00BE2FF5" w:rsidRPr="00BE2FF5" w:rsidRDefault="00BE2FF5" w:rsidP="00BE2FF5">
            <w:pPr>
              <w:jc w:val="left"/>
              <w:rPr>
                <w:sz w:val="24"/>
                <w:szCs w:val="24"/>
                <w:lang w:val="en-CA"/>
              </w:rPr>
            </w:pPr>
            <w:r w:rsidRPr="00BE2FF5">
              <w:rPr>
                <w:sz w:val="24"/>
                <w:szCs w:val="24"/>
                <w:lang w:eastAsia="en-CA"/>
              </w:rPr>
              <w:t>Association of the systemic immune-inflammation index (SII index) with all-cause hospitalization in patients with heart failure</w:t>
            </w:r>
            <w:r>
              <w:rPr>
                <w:rFonts w:hint="eastAsia"/>
                <w:sz w:val="24"/>
                <w:szCs w:val="24"/>
              </w:rPr>
              <w:t>.</w:t>
            </w:r>
          </w:p>
        </w:tc>
        <w:tc>
          <w:tcPr>
            <w:tcW w:w="917" w:type="dxa"/>
          </w:tcPr>
          <w:p w14:paraId="14A00933" w14:textId="01DD5702" w:rsidR="00BE2FF5" w:rsidRPr="00BE2FF5" w:rsidRDefault="00BE2FF5" w:rsidP="00BE2FF5">
            <w:pPr>
              <w:jc w:val="left"/>
              <w:rPr>
                <w:sz w:val="24"/>
                <w:szCs w:val="24"/>
                <w:lang w:val="en-CA" w:eastAsia="en-CA"/>
              </w:rPr>
            </w:pPr>
            <w:r w:rsidRPr="00BE2FF5">
              <w:rPr>
                <w:rFonts w:hint="eastAsia"/>
                <w:sz w:val="24"/>
                <w:szCs w:val="24"/>
                <w:lang w:val="en-CA"/>
              </w:rPr>
              <w:t>P</w:t>
            </w:r>
            <w:r w:rsidR="00972292">
              <w:rPr>
                <w:rFonts w:hint="eastAsia"/>
                <w:sz w:val="24"/>
                <w:szCs w:val="24"/>
                <w:lang w:val="en-CA"/>
              </w:rPr>
              <w:t>3</w:t>
            </w:r>
            <w:r w:rsidRPr="00BE2FF5">
              <w:rPr>
                <w:sz w:val="24"/>
                <w:szCs w:val="24"/>
                <w:lang w:val="en-CA" w:eastAsia="en-CA"/>
              </w:rPr>
              <w:t xml:space="preserve"> </w:t>
            </w:r>
          </w:p>
        </w:tc>
      </w:tr>
    </w:tbl>
    <w:p w14:paraId="793407DA" w14:textId="0978975A" w:rsidR="00927E53" w:rsidRPr="00210021" w:rsidRDefault="00927E53" w:rsidP="00210021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210021">
        <w:rPr>
          <w:rFonts w:ascii="Times New Roman" w:hAnsi="Times New Roman" w:cs="Times New Roman"/>
          <w:b/>
          <w:bCs/>
          <w:color w:val="231F20"/>
          <w:sz w:val="24"/>
          <w:szCs w:val="24"/>
        </w:rPr>
        <w:br w:type="page"/>
      </w:r>
    </w:p>
    <w:p w14:paraId="1DCDC880" w14:textId="12C578A0" w:rsidR="00104E6F" w:rsidRPr="006A40A7" w:rsidRDefault="00BE2FF5" w:rsidP="00FB33F4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2FF5">
        <w:rPr>
          <w:rFonts w:ascii="Times New Roman" w:hAnsi="Times New Roman" w:cs="Times New Roman" w:hint="eastAsia"/>
          <w:b/>
          <w:bCs/>
          <w:color w:val="231F20"/>
          <w:sz w:val="24"/>
          <w:szCs w:val="24"/>
          <w:lang w:val="en-CA"/>
        </w:rPr>
        <w:lastRenderedPageBreak/>
        <w:t>Supplementary</w:t>
      </w:r>
      <w:r w:rsidRPr="00BE2FF5">
        <w:rPr>
          <w:rFonts w:ascii="Times New Roman" w:hAnsi="Times New Roman" w:cs="Times New Roman" w:hint="eastAsia"/>
          <w:b/>
          <w:bCs/>
          <w:color w:val="231F20"/>
          <w:sz w:val="24"/>
          <w:szCs w:val="24"/>
        </w:rPr>
        <w:t xml:space="preserve"> </w:t>
      </w:r>
      <w:r w:rsidR="00104E6F" w:rsidRPr="00575A17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Table </w:t>
      </w:r>
      <w:r w:rsidR="002F07C7">
        <w:rPr>
          <w:rFonts w:ascii="Times New Roman" w:hAnsi="Times New Roman" w:cs="Times New Roman"/>
          <w:b/>
          <w:bCs/>
          <w:color w:val="231F20"/>
          <w:sz w:val="24"/>
          <w:szCs w:val="24"/>
        </w:rPr>
        <w:t>S1</w:t>
      </w:r>
      <w:r w:rsidR="00104E6F" w:rsidRPr="00575A17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. Association of the </w:t>
      </w:r>
      <w:r w:rsidR="00104E6F">
        <w:rPr>
          <w:rFonts w:ascii="Times New Roman" w:eastAsia="STIX-Bold" w:hAnsi="Times New Roman" w:cs="Times New Roman"/>
          <w:b/>
          <w:bCs/>
          <w:color w:val="231F20"/>
          <w:kern w:val="0"/>
          <w:sz w:val="24"/>
          <w:szCs w:val="24"/>
          <w:lang w:bidi="ar"/>
        </w:rPr>
        <w:t>s</w:t>
      </w:r>
      <w:r w:rsidR="00104E6F" w:rsidRPr="00575A17">
        <w:rPr>
          <w:rFonts w:ascii="Times New Roman" w:eastAsia="STIX-Bold" w:hAnsi="Times New Roman" w:cs="Times New Roman"/>
          <w:b/>
          <w:bCs/>
          <w:color w:val="231F20"/>
          <w:kern w:val="0"/>
          <w:sz w:val="24"/>
          <w:szCs w:val="24"/>
          <w:lang w:bidi="ar"/>
        </w:rPr>
        <w:t>ystemic immune-inflammation index</w:t>
      </w:r>
      <w:r w:rsidR="00104E6F">
        <w:rPr>
          <w:rFonts w:ascii="Times New Roman" w:eastAsia="STIX-Bold" w:hAnsi="Times New Roman" w:cs="Times New Roman"/>
          <w:b/>
          <w:bCs/>
          <w:color w:val="231F20"/>
          <w:kern w:val="0"/>
          <w:sz w:val="24"/>
          <w:szCs w:val="24"/>
          <w:lang w:bidi="ar"/>
        </w:rPr>
        <w:t xml:space="preserve"> (SII index)</w:t>
      </w:r>
      <w:r w:rsidR="00104E6F">
        <w:rPr>
          <w:rFonts w:ascii="Times New Roman" w:hAnsi="Times New Roman" w:cs="Times New Roman"/>
          <w:sz w:val="24"/>
          <w:szCs w:val="24"/>
        </w:rPr>
        <w:t xml:space="preserve"> </w:t>
      </w:r>
      <w:r w:rsidR="00104E6F" w:rsidRPr="00575A17">
        <w:rPr>
          <w:rFonts w:ascii="Times New Roman" w:hAnsi="Times New Roman" w:cs="Times New Roman"/>
          <w:b/>
          <w:bCs/>
          <w:sz w:val="24"/>
          <w:szCs w:val="24"/>
        </w:rPr>
        <w:t xml:space="preserve">with all-cause </w:t>
      </w:r>
      <w:r w:rsidR="003D36B5">
        <w:rPr>
          <w:rFonts w:ascii="Times New Roman" w:hAnsi="Times New Roman" w:cs="Times New Roman"/>
          <w:b/>
          <w:bCs/>
          <w:sz w:val="24"/>
          <w:szCs w:val="24"/>
        </w:rPr>
        <w:t>hospitalization</w:t>
      </w:r>
      <w:r w:rsidR="00104E6F" w:rsidRPr="00575A17">
        <w:rPr>
          <w:rFonts w:ascii="Times New Roman" w:hAnsi="Times New Roman" w:cs="Times New Roman"/>
          <w:b/>
          <w:bCs/>
          <w:sz w:val="24"/>
          <w:szCs w:val="24"/>
        </w:rPr>
        <w:t xml:space="preserve"> in patients with heart failure </w:t>
      </w:r>
    </w:p>
    <w:tbl>
      <w:tblPr>
        <w:tblStyle w:val="2-3"/>
        <w:tblW w:w="12900" w:type="dxa"/>
        <w:jc w:val="center"/>
        <w:tblLook w:val="04A0" w:firstRow="1" w:lastRow="0" w:firstColumn="1" w:lastColumn="0" w:noHBand="0" w:noVBand="1"/>
      </w:tblPr>
      <w:tblGrid>
        <w:gridCol w:w="2835"/>
        <w:gridCol w:w="1560"/>
        <w:gridCol w:w="3053"/>
        <w:gridCol w:w="2758"/>
        <w:gridCol w:w="2694"/>
      </w:tblGrid>
      <w:tr w:rsidR="00C92914" w:rsidRPr="00575A17" w14:paraId="34A2548D" w14:textId="77777777" w:rsidTr="000B0F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A91A3D3" w14:textId="77777777" w:rsidR="00247570" w:rsidRPr="00BE4CC0" w:rsidRDefault="00247570" w:rsidP="00C92914">
            <w:pPr>
              <w:spacing w:line="360" w:lineRule="auto"/>
              <w:jc w:val="center"/>
              <w:rPr>
                <w:color w:val="231F20"/>
                <w:sz w:val="24"/>
                <w:szCs w:val="24"/>
              </w:rPr>
            </w:pPr>
            <w:bookmarkStart w:id="9" w:name="_Hlk109571816"/>
            <w:r w:rsidRPr="00BE4CC0">
              <w:rPr>
                <w:color w:val="231F20"/>
                <w:sz w:val="24"/>
                <w:szCs w:val="24"/>
              </w:rPr>
              <w:t>Outcomes</w:t>
            </w:r>
          </w:p>
        </w:tc>
        <w:tc>
          <w:tcPr>
            <w:tcW w:w="1560" w:type="dxa"/>
          </w:tcPr>
          <w:p w14:paraId="4046C0E0" w14:textId="77777777" w:rsidR="00247570" w:rsidRPr="00575A17" w:rsidRDefault="00247570" w:rsidP="0086490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231F20"/>
                <w:sz w:val="24"/>
                <w:szCs w:val="24"/>
              </w:rPr>
            </w:pPr>
            <w:r w:rsidRPr="00575A17">
              <w:rPr>
                <w:color w:val="231F20"/>
                <w:sz w:val="24"/>
                <w:szCs w:val="24"/>
              </w:rPr>
              <w:t>Case/N</w:t>
            </w:r>
          </w:p>
        </w:tc>
        <w:tc>
          <w:tcPr>
            <w:tcW w:w="3053" w:type="dxa"/>
          </w:tcPr>
          <w:p w14:paraId="75622883" w14:textId="77777777" w:rsidR="00247570" w:rsidRPr="00575A17" w:rsidRDefault="00247570" w:rsidP="0086490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231F20"/>
                <w:sz w:val="24"/>
                <w:szCs w:val="24"/>
              </w:rPr>
            </w:pPr>
            <w:r w:rsidRPr="00575A17">
              <w:rPr>
                <w:color w:val="231F20"/>
                <w:sz w:val="24"/>
                <w:szCs w:val="24"/>
              </w:rPr>
              <w:t>Model I</w:t>
            </w:r>
          </w:p>
          <w:p w14:paraId="51B9334F" w14:textId="77777777" w:rsidR="00247570" w:rsidRPr="00575A17" w:rsidRDefault="00247570" w:rsidP="0086490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231F20"/>
                <w:sz w:val="24"/>
                <w:szCs w:val="24"/>
              </w:rPr>
            </w:pPr>
            <w:r w:rsidRPr="00575A17">
              <w:rPr>
                <w:color w:val="231F20"/>
                <w:sz w:val="24"/>
                <w:szCs w:val="24"/>
              </w:rPr>
              <w:t>HR (95%CI)</w:t>
            </w:r>
          </w:p>
          <w:p w14:paraId="48F23225" w14:textId="77777777" w:rsidR="00247570" w:rsidRPr="00575A17" w:rsidRDefault="00247570" w:rsidP="0086490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231F20"/>
                <w:sz w:val="24"/>
                <w:szCs w:val="24"/>
              </w:rPr>
            </w:pPr>
            <w:r w:rsidRPr="00575A17">
              <w:rPr>
                <w:rFonts w:eastAsia="等线"/>
                <w:i/>
                <w:iCs/>
                <w:color w:val="333333"/>
                <w:sz w:val="24"/>
                <w:szCs w:val="24"/>
              </w:rPr>
              <w:t>p</w:t>
            </w:r>
          </w:p>
        </w:tc>
        <w:tc>
          <w:tcPr>
            <w:tcW w:w="2758" w:type="dxa"/>
          </w:tcPr>
          <w:p w14:paraId="7AF75B3C" w14:textId="77777777" w:rsidR="00247570" w:rsidRPr="00927E53" w:rsidRDefault="00247570" w:rsidP="0086490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231F20"/>
                <w:sz w:val="24"/>
                <w:szCs w:val="24"/>
                <w:lang w:val="fr-FR"/>
              </w:rPr>
            </w:pPr>
            <w:r w:rsidRPr="00927E53">
              <w:rPr>
                <w:color w:val="231F20"/>
                <w:sz w:val="24"/>
                <w:szCs w:val="24"/>
                <w:lang w:val="fr-FR"/>
              </w:rPr>
              <w:t>Model III</w:t>
            </w:r>
          </w:p>
          <w:p w14:paraId="7E740414" w14:textId="77777777" w:rsidR="00247570" w:rsidRPr="00927E53" w:rsidRDefault="00247570" w:rsidP="0086490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231F20"/>
                <w:sz w:val="24"/>
                <w:szCs w:val="24"/>
                <w:lang w:val="fr-FR"/>
              </w:rPr>
            </w:pPr>
            <w:r w:rsidRPr="00927E53">
              <w:rPr>
                <w:color w:val="231F20"/>
                <w:sz w:val="24"/>
                <w:szCs w:val="24"/>
                <w:lang w:val="fr-FR"/>
              </w:rPr>
              <w:t>HR (95%CI)</w:t>
            </w:r>
          </w:p>
          <w:p w14:paraId="4F9392B2" w14:textId="43CD7A10" w:rsidR="00247570" w:rsidRPr="00927E53" w:rsidRDefault="00247570" w:rsidP="0086490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231F20"/>
                <w:sz w:val="24"/>
                <w:szCs w:val="24"/>
                <w:lang w:val="fr-FR"/>
              </w:rPr>
            </w:pPr>
            <w:r w:rsidRPr="00927E53">
              <w:rPr>
                <w:rFonts w:eastAsia="等线"/>
                <w:i/>
                <w:iCs/>
                <w:color w:val="333333"/>
                <w:sz w:val="24"/>
                <w:szCs w:val="24"/>
                <w:lang w:val="fr-FR"/>
              </w:rPr>
              <w:t>p</w:t>
            </w:r>
          </w:p>
        </w:tc>
        <w:tc>
          <w:tcPr>
            <w:tcW w:w="2694" w:type="dxa"/>
          </w:tcPr>
          <w:p w14:paraId="4D7689C0" w14:textId="3CD088F6" w:rsidR="00247570" w:rsidRPr="00575A17" w:rsidRDefault="00247570" w:rsidP="003B24A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231F20"/>
                <w:sz w:val="24"/>
                <w:szCs w:val="24"/>
              </w:rPr>
            </w:pPr>
            <w:r w:rsidRPr="00784AFE">
              <w:rPr>
                <w:rFonts w:hint="eastAsia"/>
                <w:color w:val="231F20"/>
                <w:sz w:val="24"/>
                <w:szCs w:val="24"/>
              </w:rPr>
              <w:t>I</w:t>
            </w:r>
            <w:r w:rsidRPr="00784AFE">
              <w:rPr>
                <w:color w:val="231F20"/>
                <w:sz w:val="24"/>
                <w:szCs w:val="24"/>
              </w:rPr>
              <w:t>PTW matched</w:t>
            </w:r>
          </w:p>
        </w:tc>
      </w:tr>
      <w:tr w:rsidR="00C92914" w:rsidRPr="00575A17" w14:paraId="664E9F2D" w14:textId="77777777" w:rsidTr="000B0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292813C" w14:textId="699BBFF4" w:rsidR="00247570" w:rsidRPr="003B24A6" w:rsidRDefault="00247570" w:rsidP="003B24A6">
            <w:pPr>
              <w:spacing w:line="360" w:lineRule="auto"/>
              <w:jc w:val="left"/>
              <w:rPr>
                <w:color w:val="231F20"/>
                <w:sz w:val="24"/>
                <w:szCs w:val="24"/>
              </w:rPr>
            </w:pPr>
            <w:r w:rsidRPr="003B24A6">
              <w:rPr>
                <w:color w:val="231F20"/>
                <w:sz w:val="24"/>
                <w:szCs w:val="24"/>
              </w:rPr>
              <w:t>28</w:t>
            </w:r>
            <w:r w:rsidR="003B24A6" w:rsidRPr="003B24A6">
              <w:rPr>
                <w:rFonts w:hint="eastAsia"/>
                <w:color w:val="231F20"/>
                <w:sz w:val="24"/>
                <w:szCs w:val="24"/>
              </w:rPr>
              <w:t>-</w:t>
            </w:r>
            <w:r w:rsidRPr="003B24A6">
              <w:rPr>
                <w:color w:val="231F20"/>
                <w:sz w:val="24"/>
                <w:szCs w:val="24"/>
              </w:rPr>
              <w:t xml:space="preserve">day </w:t>
            </w:r>
            <w:r w:rsidRPr="003B24A6">
              <w:rPr>
                <w:sz w:val="24"/>
                <w:szCs w:val="24"/>
              </w:rPr>
              <w:t>hospitalization</w:t>
            </w:r>
          </w:p>
        </w:tc>
        <w:tc>
          <w:tcPr>
            <w:tcW w:w="1560" w:type="dxa"/>
          </w:tcPr>
          <w:p w14:paraId="5974B6BC" w14:textId="41EE32AE" w:rsidR="00247570" w:rsidRPr="00913D42" w:rsidRDefault="00247570" w:rsidP="008649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136</w:t>
            </w:r>
            <w:r w:rsidR="007D7B5E">
              <w:rPr>
                <w:rFonts w:hint="eastAsia"/>
                <w:color w:val="333333"/>
                <w:sz w:val="24"/>
                <w:szCs w:val="24"/>
              </w:rPr>
              <w:t xml:space="preserve"> </w:t>
            </w:r>
            <w:r w:rsidRPr="00575A17">
              <w:rPr>
                <w:color w:val="333333"/>
                <w:sz w:val="24"/>
                <w:szCs w:val="24"/>
              </w:rPr>
              <w:t>(</w:t>
            </w:r>
            <w:r w:rsidR="00654331">
              <w:rPr>
                <w:rFonts w:hint="eastAsia"/>
                <w:color w:val="333333"/>
                <w:sz w:val="24"/>
                <w:szCs w:val="24"/>
              </w:rPr>
              <w:t>7.0</w:t>
            </w:r>
            <w:r w:rsidR="002318D0">
              <w:rPr>
                <w:rFonts w:hint="eastAsia"/>
                <w:color w:val="333333"/>
                <w:sz w:val="24"/>
                <w:szCs w:val="24"/>
              </w:rPr>
              <w:t>2</w:t>
            </w:r>
            <w:r w:rsidRPr="00575A17">
              <w:rPr>
                <w:color w:val="333333"/>
                <w:sz w:val="24"/>
                <w:szCs w:val="24"/>
              </w:rPr>
              <w:t>%)</w:t>
            </w:r>
          </w:p>
        </w:tc>
        <w:tc>
          <w:tcPr>
            <w:tcW w:w="3053" w:type="dxa"/>
          </w:tcPr>
          <w:p w14:paraId="6D931F43" w14:textId="77777777" w:rsidR="00247570" w:rsidRPr="00575A17" w:rsidRDefault="00247570" w:rsidP="008649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31F20"/>
                <w:sz w:val="24"/>
                <w:szCs w:val="24"/>
              </w:rPr>
            </w:pPr>
          </w:p>
        </w:tc>
        <w:tc>
          <w:tcPr>
            <w:tcW w:w="2758" w:type="dxa"/>
          </w:tcPr>
          <w:p w14:paraId="40234CCB" w14:textId="77777777" w:rsidR="00247570" w:rsidRPr="00575A17" w:rsidRDefault="00247570" w:rsidP="008649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31F2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545E08A" w14:textId="77777777" w:rsidR="00247570" w:rsidRPr="00575A17" w:rsidRDefault="00247570" w:rsidP="008649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31F20"/>
                <w:sz w:val="24"/>
                <w:szCs w:val="24"/>
              </w:rPr>
            </w:pPr>
          </w:p>
        </w:tc>
      </w:tr>
      <w:tr w:rsidR="00C92914" w:rsidRPr="00575A17" w14:paraId="37BC33A2" w14:textId="77777777" w:rsidTr="000B0F23">
        <w:trPr>
          <w:trHeight w:val="4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13D70B0" w14:textId="77777777" w:rsidR="00247570" w:rsidRPr="00913D42" w:rsidRDefault="00247570" w:rsidP="003B24A6">
            <w:pPr>
              <w:spacing w:line="360" w:lineRule="auto"/>
              <w:ind w:leftChars="114" w:left="359" w:hangingChars="50" w:hanging="120"/>
              <w:jc w:val="left"/>
              <w:rPr>
                <w:color w:val="7B7B7B" w:themeColor="accent3" w:themeShade="BF"/>
                <w:sz w:val="24"/>
                <w:szCs w:val="24"/>
              </w:rPr>
            </w:pPr>
            <w:r>
              <w:rPr>
                <w:rFonts w:eastAsia="STIX-Bold"/>
                <w:b w:val="0"/>
                <w:bCs w:val="0"/>
                <w:color w:val="231F20"/>
                <w:sz w:val="24"/>
                <w:szCs w:val="24"/>
                <w:lang w:bidi="ar"/>
              </w:rPr>
              <w:t>SII index</w:t>
            </w:r>
            <w:r>
              <w:rPr>
                <w:rFonts w:eastAsia="STIX-Bold"/>
                <w:color w:val="231F20"/>
                <w:sz w:val="24"/>
                <w:szCs w:val="24"/>
                <w:lang w:bidi="ar"/>
              </w:rPr>
              <w:t xml:space="preserve"> </w:t>
            </w:r>
            <w:r w:rsidRPr="00575A17">
              <w:rPr>
                <w:b w:val="0"/>
                <w:bCs w:val="0"/>
                <w:sz w:val="24"/>
                <w:szCs w:val="24"/>
              </w:rPr>
              <w:t>&lt;</w:t>
            </w:r>
            <w:r>
              <w:rPr>
                <w:b w:val="0"/>
                <w:bCs w:val="0"/>
                <w:sz w:val="24"/>
                <w:szCs w:val="24"/>
              </w:rPr>
              <w:t>700</w:t>
            </w:r>
          </w:p>
        </w:tc>
        <w:tc>
          <w:tcPr>
            <w:tcW w:w="1560" w:type="dxa"/>
          </w:tcPr>
          <w:p w14:paraId="5D190CFE" w14:textId="34CFE7BC" w:rsidR="00247570" w:rsidRPr="00575A17" w:rsidRDefault="00247570" w:rsidP="008649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31F20"/>
                <w:sz w:val="24"/>
                <w:szCs w:val="24"/>
              </w:rPr>
            </w:pPr>
          </w:p>
        </w:tc>
        <w:tc>
          <w:tcPr>
            <w:tcW w:w="3053" w:type="dxa"/>
          </w:tcPr>
          <w:p w14:paraId="25144C42" w14:textId="77777777" w:rsidR="00247570" w:rsidRPr="00575A17" w:rsidRDefault="00247570" w:rsidP="008649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Reference</w:t>
            </w:r>
          </w:p>
        </w:tc>
        <w:tc>
          <w:tcPr>
            <w:tcW w:w="2758" w:type="dxa"/>
          </w:tcPr>
          <w:p w14:paraId="16BE4D9B" w14:textId="77777777" w:rsidR="00247570" w:rsidRPr="00575A17" w:rsidRDefault="00247570" w:rsidP="008649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DB3EDAE" w14:textId="77777777" w:rsidR="00247570" w:rsidRPr="00575A17" w:rsidRDefault="00247570" w:rsidP="008649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</w:p>
        </w:tc>
      </w:tr>
      <w:tr w:rsidR="00C92914" w:rsidRPr="00575A17" w14:paraId="33451D2A" w14:textId="77777777" w:rsidTr="000B0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4A15982E" w14:textId="228BAF20" w:rsidR="00247570" w:rsidRPr="00C92914" w:rsidRDefault="00C92914" w:rsidP="003B24A6">
            <w:pPr>
              <w:spacing w:line="360" w:lineRule="auto"/>
              <w:ind w:leftChars="114" w:left="359" w:hangingChars="50" w:hanging="120"/>
              <w:jc w:val="left"/>
              <w:rPr>
                <w:rFonts w:eastAsiaTheme="minorEastAsia"/>
                <w:color w:val="231F20"/>
                <w:sz w:val="24"/>
                <w:szCs w:val="24"/>
                <w:lang w:bidi="ar"/>
              </w:rPr>
            </w:pPr>
            <w:r>
              <w:rPr>
                <w:rFonts w:eastAsia="STIX-Bold"/>
                <w:b w:val="0"/>
                <w:bCs w:val="0"/>
                <w:color w:val="231F20"/>
                <w:sz w:val="24"/>
                <w:szCs w:val="24"/>
                <w:lang w:bidi="ar"/>
              </w:rPr>
              <w:t>SII</w:t>
            </w:r>
            <w:r>
              <w:rPr>
                <w:rFonts w:eastAsiaTheme="minorEastAsia" w:hint="eastAsia"/>
                <w:b w:val="0"/>
                <w:bCs w:val="0"/>
                <w:color w:val="231F20"/>
                <w:sz w:val="24"/>
                <w:szCs w:val="24"/>
                <w:lang w:bidi="ar"/>
              </w:rPr>
              <w:t xml:space="preserve"> </w:t>
            </w:r>
            <w:r>
              <w:rPr>
                <w:rFonts w:eastAsia="STIX-Bold"/>
                <w:b w:val="0"/>
                <w:bCs w:val="0"/>
                <w:color w:val="231F20"/>
                <w:sz w:val="24"/>
                <w:szCs w:val="24"/>
                <w:lang w:bidi="ar"/>
              </w:rPr>
              <w:t>index</w:t>
            </w:r>
            <w:r w:rsidR="003B24A6">
              <w:rPr>
                <w:rFonts w:eastAsiaTheme="minorEastAsia" w:hint="eastAsia"/>
                <w:color w:val="231F20"/>
                <w:sz w:val="24"/>
                <w:szCs w:val="24"/>
                <w:lang w:bidi="ar"/>
              </w:rPr>
              <w:t xml:space="preserve"> </w:t>
            </w:r>
            <w:r w:rsidR="00FC22EB">
              <w:rPr>
                <w:color w:val="231F20"/>
                <w:sz w:val="24"/>
                <w:szCs w:val="24"/>
                <w:lang w:bidi="ar"/>
              </w:rPr>
              <w:t>≥</w:t>
            </w:r>
            <w:r w:rsidRPr="005512F0">
              <w:rPr>
                <w:b w:val="0"/>
                <w:bCs w:val="0"/>
                <w:sz w:val="24"/>
                <w:szCs w:val="24"/>
              </w:rPr>
              <w:t>700</w:t>
            </w:r>
          </w:p>
        </w:tc>
        <w:tc>
          <w:tcPr>
            <w:tcW w:w="1560" w:type="dxa"/>
          </w:tcPr>
          <w:p w14:paraId="397BFDBE" w14:textId="26F9D531" w:rsidR="00247570" w:rsidRPr="00575A17" w:rsidRDefault="00247570" w:rsidP="008649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31F20"/>
                <w:sz w:val="24"/>
                <w:szCs w:val="24"/>
              </w:rPr>
            </w:pPr>
          </w:p>
        </w:tc>
        <w:tc>
          <w:tcPr>
            <w:tcW w:w="3053" w:type="dxa"/>
          </w:tcPr>
          <w:p w14:paraId="64C2447A" w14:textId="27BFCC44" w:rsidR="00247570" w:rsidRDefault="00247570" w:rsidP="008649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1.029</w:t>
            </w:r>
            <w:r>
              <w:rPr>
                <w:rFonts w:hint="eastAsia"/>
                <w:color w:val="333333"/>
                <w:sz w:val="24"/>
                <w:szCs w:val="24"/>
              </w:rPr>
              <w:t>(</w:t>
            </w:r>
            <w:r>
              <w:rPr>
                <w:color w:val="333333"/>
                <w:sz w:val="24"/>
                <w:szCs w:val="24"/>
              </w:rPr>
              <w:t>0.694-1.359</w:t>
            </w:r>
            <w:r>
              <w:rPr>
                <w:rFonts w:hint="eastAsia"/>
                <w:color w:val="333333"/>
                <w:sz w:val="24"/>
                <w:szCs w:val="24"/>
              </w:rPr>
              <w:t>)</w:t>
            </w:r>
          </w:p>
          <w:p w14:paraId="0BC9F017" w14:textId="1DEC5E2C" w:rsidR="00247570" w:rsidRPr="00575A17" w:rsidRDefault="00247570" w:rsidP="008649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  <w:sz w:val="24"/>
                <w:szCs w:val="24"/>
              </w:rPr>
              <w:t>0</w:t>
            </w:r>
            <w:r>
              <w:rPr>
                <w:color w:val="333333"/>
                <w:sz w:val="24"/>
                <w:szCs w:val="24"/>
              </w:rPr>
              <w:t>.865</w:t>
            </w:r>
          </w:p>
        </w:tc>
        <w:tc>
          <w:tcPr>
            <w:tcW w:w="2758" w:type="dxa"/>
          </w:tcPr>
          <w:p w14:paraId="27231458" w14:textId="77777777" w:rsidR="00247570" w:rsidRDefault="00247570" w:rsidP="008649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0.795</w:t>
            </w:r>
            <w:r>
              <w:rPr>
                <w:rFonts w:hint="eastAsia"/>
                <w:color w:val="333333"/>
                <w:sz w:val="24"/>
                <w:szCs w:val="24"/>
              </w:rPr>
              <w:t>(</w:t>
            </w:r>
            <w:r>
              <w:rPr>
                <w:color w:val="333333"/>
                <w:sz w:val="24"/>
                <w:szCs w:val="24"/>
              </w:rPr>
              <w:t>0.558-1.113</w:t>
            </w:r>
            <w:r>
              <w:rPr>
                <w:rFonts w:hint="eastAsia"/>
                <w:color w:val="333333"/>
                <w:sz w:val="24"/>
                <w:szCs w:val="24"/>
              </w:rPr>
              <w:t>)</w:t>
            </w:r>
          </w:p>
          <w:p w14:paraId="3B2C163C" w14:textId="07D038AF" w:rsidR="00247570" w:rsidRPr="00575A17" w:rsidRDefault="00247570" w:rsidP="008649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  <w:sz w:val="24"/>
                <w:szCs w:val="24"/>
              </w:rPr>
              <w:t>0</w:t>
            </w:r>
            <w:r>
              <w:rPr>
                <w:color w:val="333333"/>
                <w:sz w:val="24"/>
                <w:szCs w:val="24"/>
              </w:rPr>
              <w:t>.205</w:t>
            </w:r>
          </w:p>
        </w:tc>
        <w:tc>
          <w:tcPr>
            <w:tcW w:w="2694" w:type="dxa"/>
          </w:tcPr>
          <w:p w14:paraId="7FFA1EF3" w14:textId="3F3D031C" w:rsidR="00247570" w:rsidRDefault="00247570" w:rsidP="008649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  <w:sz w:val="24"/>
                <w:szCs w:val="24"/>
              </w:rPr>
              <w:t>0.807(0.558-1.166)</w:t>
            </w:r>
          </w:p>
          <w:p w14:paraId="1C49BAD8" w14:textId="6AEC7A7C" w:rsidR="00247570" w:rsidRPr="00575A17" w:rsidRDefault="00247570" w:rsidP="008649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  <w:sz w:val="24"/>
                <w:szCs w:val="24"/>
              </w:rPr>
              <w:t>0.254</w:t>
            </w:r>
          </w:p>
        </w:tc>
      </w:tr>
      <w:tr w:rsidR="00C92914" w:rsidRPr="00575A17" w14:paraId="7888FBC4" w14:textId="77777777" w:rsidTr="000B0F23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D7CA241" w14:textId="78B12A9C" w:rsidR="00247570" w:rsidRPr="004F6B60" w:rsidRDefault="00247570" w:rsidP="003B24A6">
            <w:pPr>
              <w:spacing w:line="360" w:lineRule="auto"/>
              <w:ind w:firstLineChars="100" w:firstLine="240"/>
              <w:jc w:val="left"/>
              <w:rPr>
                <w:b w:val="0"/>
                <w:bCs w:val="0"/>
                <w:color w:val="231F20"/>
                <w:sz w:val="24"/>
                <w:szCs w:val="24"/>
                <w:lang w:bidi="ar"/>
              </w:rPr>
            </w:pPr>
            <w:r>
              <w:rPr>
                <w:rFonts w:eastAsiaTheme="minorEastAsia" w:hint="eastAsia"/>
                <w:b w:val="0"/>
                <w:bCs w:val="0"/>
                <w:color w:val="231F20"/>
                <w:sz w:val="24"/>
                <w:szCs w:val="24"/>
                <w:lang w:bidi="ar"/>
              </w:rPr>
              <w:t>Per 1 SD</w:t>
            </w:r>
          </w:p>
        </w:tc>
        <w:tc>
          <w:tcPr>
            <w:tcW w:w="1560" w:type="dxa"/>
          </w:tcPr>
          <w:p w14:paraId="31699B30" w14:textId="77777777" w:rsidR="00247570" w:rsidRPr="00575A17" w:rsidRDefault="00247570" w:rsidP="008649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</w:p>
        </w:tc>
        <w:tc>
          <w:tcPr>
            <w:tcW w:w="3053" w:type="dxa"/>
          </w:tcPr>
          <w:p w14:paraId="23D49924" w14:textId="38582743" w:rsidR="00247570" w:rsidRDefault="00247570" w:rsidP="008649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  <w:sz w:val="24"/>
                <w:szCs w:val="24"/>
              </w:rPr>
              <w:t>1.069 (0.926-1.235)</w:t>
            </w:r>
          </w:p>
          <w:p w14:paraId="5321AA0D" w14:textId="05676724" w:rsidR="00247570" w:rsidRDefault="00247570" w:rsidP="008649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  <w:sz w:val="24"/>
                <w:szCs w:val="24"/>
              </w:rPr>
              <w:t>0.361</w:t>
            </w:r>
          </w:p>
        </w:tc>
        <w:tc>
          <w:tcPr>
            <w:tcW w:w="2758" w:type="dxa"/>
          </w:tcPr>
          <w:p w14:paraId="0FF04B7F" w14:textId="5AA5B75E" w:rsidR="00247570" w:rsidRDefault="00247570" w:rsidP="008649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  <w:sz w:val="24"/>
                <w:szCs w:val="24"/>
              </w:rPr>
              <w:t>1.093(0.872-1.369)</w:t>
            </w:r>
          </w:p>
          <w:p w14:paraId="188432EF" w14:textId="22788A89" w:rsidR="00247570" w:rsidRDefault="00247570" w:rsidP="008649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  <w:sz w:val="24"/>
                <w:szCs w:val="24"/>
              </w:rPr>
              <w:t>0.442</w:t>
            </w:r>
          </w:p>
        </w:tc>
        <w:tc>
          <w:tcPr>
            <w:tcW w:w="2694" w:type="dxa"/>
          </w:tcPr>
          <w:p w14:paraId="58B7729B" w14:textId="3D5072FE" w:rsidR="00247570" w:rsidRDefault="00247570" w:rsidP="008649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</w:p>
        </w:tc>
      </w:tr>
      <w:tr w:rsidR="00C92914" w:rsidRPr="00575A17" w14:paraId="0E1193CD" w14:textId="77777777" w:rsidTr="000B0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3A2F7F1F" w14:textId="12433C5A" w:rsidR="00247570" w:rsidRPr="003B24A6" w:rsidRDefault="00247570" w:rsidP="003B24A6">
            <w:pPr>
              <w:spacing w:line="360" w:lineRule="auto"/>
              <w:jc w:val="left"/>
              <w:rPr>
                <w:color w:val="231F20"/>
                <w:sz w:val="24"/>
                <w:szCs w:val="24"/>
              </w:rPr>
            </w:pPr>
            <w:r w:rsidRPr="003B24A6">
              <w:rPr>
                <w:color w:val="231F20"/>
                <w:sz w:val="24"/>
                <w:szCs w:val="24"/>
              </w:rPr>
              <w:t>3</w:t>
            </w:r>
            <w:r w:rsidR="003B24A6" w:rsidRPr="003B24A6">
              <w:rPr>
                <w:rFonts w:hint="eastAsia"/>
                <w:color w:val="231F20"/>
                <w:sz w:val="24"/>
                <w:szCs w:val="24"/>
              </w:rPr>
              <w:t>-</w:t>
            </w:r>
            <w:r w:rsidRPr="003B24A6">
              <w:rPr>
                <w:color w:val="231F20"/>
                <w:sz w:val="24"/>
                <w:szCs w:val="24"/>
              </w:rPr>
              <w:t>mo</w:t>
            </w:r>
            <w:r w:rsidR="003B24A6" w:rsidRPr="003B24A6">
              <w:rPr>
                <w:rFonts w:hint="eastAsia"/>
                <w:color w:val="231F20"/>
                <w:sz w:val="24"/>
                <w:szCs w:val="24"/>
              </w:rPr>
              <w:t>n</w:t>
            </w:r>
            <w:r w:rsidRPr="003B24A6">
              <w:rPr>
                <w:color w:val="231F20"/>
                <w:sz w:val="24"/>
                <w:szCs w:val="24"/>
              </w:rPr>
              <w:t xml:space="preserve">th </w:t>
            </w:r>
            <w:r w:rsidRPr="003B24A6">
              <w:rPr>
                <w:sz w:val="24"/>
                <w:szCs w:val="24"/>
              </w:rPr>
              <w:t>hospitalization</w:t>
            </w:r>
          </w:p>
        </w:tc>
        <w:tc>
          <w:tcPr>
            <w:tcW w:w="1560" w:type="dxa"/>
          </w:tcPr>
          <w:p w14:paraId="4B2C97E9" w14:textId="3031B28F" w:rsidR="00247570" w:rsidRPr="00575A17" w:rsidRDefault="00247570" w:rsidP="008649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31F20"/>
                <w:sz w:val="24"/>
                <w:szCs w:val="24"/>
              </w:rPr>
            </w:pPr>
            <w:r>
              <w:rPr>
                <w:rFonts w:hint="eastAsia"/>
                <w:color w:val="231F20"/>
                <w:sz w:val="24"/>
                <w:szCs w:val="24"/>
              </w:rPr>
              <w:t>460</w:t>
            </w:r>
            <w:r w:rsidR="003C6A16">
              <w:rPr>
                <w:rFonts w:hint="eastAsia"/>
                <w:color w:val="231F20"/>
                <w:sz w:val="24"/>
                <w:szCs w:val="24"/>
              </w:rPr>
              <w:t xml:space="preserve"> (</w:t>
            </w:r>
            <w:r w:rsidR="00C23E39">
              <w:rPr>
                <w:rFonts w:hint="eastAsia"/>
                <w:color w:val="231F20"/>
                <w:sz w:val="24"/>
                <w:szCs w:val="24"/>
              </w:rPr>
              <w:t>23.74%</w:t>
            </w:r>
            <w:r w:rsidR="003C6A16">
              <w:rPr>
                <w:rFonts w:hint="eastAsia"/>
                <w:color w:val="231F20"/>
                <w:sz w:val="24"/>
                <w:szCs w:val="24"/>
              </w:rPr>
              <w:t>)</w:t>
            </w:r>
          </w:p>
        </w:tc>
        <w:tc>
          <w:tcPr>
            <w:tcW w:w="3053" w:type="dxa"/>
          </w:tcPr>
          <w:p w14:paraId="08CCA2B6" w14:textId="77777777" w:rsidR="00247570" w:rsidRPr="00CF0449" w:rsidRDefault="00247570" w:rsidP="008649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</w:p>
        </w:tc>
        <w:tc>
          <w:tcPr>
            <w:tcW w:w="2758" w:type="dxa"/>
          </w:tcPr>
          <w:p w14:paraId="2D8AC429" w14:textId="77777777" w:rsidR="00247570" w:rsidRPr="00CF0449" w:rsidRDefault="00247570" w:rsidP="008649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F941A88" w14:textId="77777777" w:rsidR="00247570" w:rsidRPr="00CF0449" w:rsidRDefault="00247570" w:rsidP="0086490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</w:p>
        </w:tc>
      </w:tr>
      <w:tr w:rsidR="00C92914" w:rsidRPr="00575A17" w14:paraId="6CE890B2" w14:textId="77777777" w:rsidTr="000B0F23">
        <w:trPr>
          <w:trHeight w:val="4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35FE7C7" w14:textId="77777777" w:rsidR="00247570" w:rsidRPr="00FD5582" w:rsidRDefault="00247570" w:rsidP="003B24A6">
            <w:pPr>
              <w:spacing w:line="360" w:lineRule="auto"/>
              <w:ind w:leftChars="114" w:left="359" w:hangingChars="50" w:hanging="120"/>
              <w:jc w:val="left"/>
              <w:rPr>
                <w:sz w:val="24"/>
                <w:szCs w:val="24"/>
              </w:rPr>
            </w:pPr>
            <w:r>
              <w:rPr>
                <w:rFonts w:eastAsia="STIX-Bold"/>
                <w:b w:val="0"/>
                <w:bCs w:val="0"/>
                <w:color w:val="231F20"/>
                <w:sz w:val="24"/>
                <w:szCs w:val="24"/>
                <w:lang w:bidi="ar"/>
              </w:rPr>
              <w:t>SII index</w:t>
            </w:r>
            <w:r>
              <w:rPr>
                <w:rFonts w:eastAsia="STIX-Bold"/>
                <w:color w:val="231F20"/>
                <w:sz w:val="24"/>
                <w:szCs w:val="24"/>
                <w:lang w:bidi="ar"/>
              </w:rPr>
              <w:t xml:space="preserve"> </w:t>
            </w:r>
            <w:r w:rsidRPr="00575A17">
              <w:rPr>
                <w:b w:val="0"/>
                <w:bCs w:val="0"/>
                <w:sz w:val="24"/>
                <w:szCs w:val="24"/>
              </w:rPr>
              <w:t>&lt;</w:t>
            </w:r>
            <w:r>
              <w:rPr>
                <w:b w:val="0"/>
                <w:bCs w:val="0"/>
                <w:sz w:val="24"/>
                <w:szCs w:val="24"/>
              </w:rPr>
              <w:t>700</w:t>
            </w:r>
          </w:p>
        </w:tc>
        <w:tc>
          <w:tcPr>
            <w:tcW w:w="1560" w:type="dxa"/>
          </w:tcPr>
          <w:p w14:paraId="214BA200" w14:textId="629E6F23" w:rsidR="00247570" w:rsidRPr="00575A17" w:rsidRDefault="00247570" w:rsidP="008649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31F20"/>
                <w:sz w:val="24"/>
                <w:szCs w:val="24"/>
              </w:rPr>
            </w:pPr>
          </w:p>
        </w:tc>
        <w:tc>
          <w:tcPr>
            <w:tcW w:w="3053" w:type="dxa"/>
          </w:tcPr>
          <w:p w14:paraId="6D929245" w14:textId="77777777" w:rsidR="00247570" w:rsidRPr="00CF0449" w:rsidRDefault="00247570" w:rsidP="008649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Reference</w:t>
            </w:r>
          </w:p>
        </w:tc>
        <w:tc>
          <w:tcPr>
            <w:tcW w:w="2758" w:type="dxa"/>
          </w:tcPr>
          <w:p w14:paraId="2B024AB8" w14:textId="77777777" w:rsidR="00247570" w:rsidRPr="00CF0449" w:rsidRDefault="00247570" w:rsidP="008649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1F92CD1" w14:textId="77777777" w:rsidR="00247570" w:rsidRPr="00CF0449" w:rsidRDefault="00247570" w:rsidP="008649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</w:p>
        </w:tc>
      </w:tr>
      <w:tr w:rsidR="00C92914" w:rsidRPr="00575A17" w14:paraId="6CB346FA" w14:textId="77777777" w:rsidTr="000B0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3103E15E" w14:textId="5D38DDAE" w:rsidR="00247570" w:rsidRPr="003B24A6" w:rsidRDefault="00247570" w:rsidP="003B24A6">
            <w:pPr>
              <w:spacing w:line="360" w:lineRule="auto"/>
              <w:ind w:leftChars="114" w:left="359" w:hangingChars="50" w:hanging="120"/>
              <w:jc w:val="left"/>
              <w:rPr>
                <w:rFonts w:eastAsiaTheme="minorEastAsia"/>
                <w:color w:val="231F20"/>
                <w:sz w:val="24"/>
                <w:szCs w:val="24"/>
                <w:lang w:bidi="ar"/>
              </w:rPr>
            </w:pPr>
            <w:r>
              <w:rPr>
                <w:rFonts w:eastAsia="STIX-Bold"/>
                <w:b w:val="0"/>
                <w:bCs w:val="0"/>
                <w:color w:val="231F20"/>
                <w:sz w:val="24"/>
                <w:szCs w:val="24"/>
                <w:lang w:bidi="ar"/>
              </w:rPr>
              <w:t>SII</w:t>
            </w:r>
            <w:r w:rsidR="00C92914">
              <w:rPr>
                <w:rFonts w:eastAsiaTheme="minorEastAsia" w:hint="eastAsia"/>
                <w:b w:val="0"/>
                <w:bCs w:val="0"/>
                <w:color w:val="231F20"/>
                <w:sz w:val="24"/>
                <w:szCs w:val="24"/>
                <w:lang w:bidi="ar"/>
              </w:rPr>
              <w:t xml:space="preserve"> </w:t>
            </w:r>
            <w:r>
              <w:rPr>
                <w:rFonts w:eastAsia="STIX-Bold"/>
                <w:b w:val="0"/>
                <w:bCs w:val="0"/>
                <w:color w:val="231F20"/>
                <w:sz w:val="24"/>
                <w:szCs w:val="24"/>
                <w:lang w:bidi="ar"/>
              </w:rPr>
              <w:t>index</w:t>
            </w:r>
            <w:r w:rsidR="003B24A6">
              <w:rPr>
                <w:rFonts w:eastAsiaTheme="minorEastAsia" w:hint="eastAsia"/>
                <w:color w:val="231F20"/>
                <w:sz w:val="24"/>
                <w:szCs w:val="24"/>
                <w:lang w:bidi="ar"/>
              </w:rPr>
              <w:t xml:space="preserve"> </w:t>
            </w:r>
            <w:r w:rsidR="00FC22EB">
              <w:rPr>
                <w:color w:val="231F20"/>
                <w:sz w:val="24"/>
                <w:szCs w:val="24"/>
                <w:lang w:bidi="ar"/>
              </w:rPr>
              <w:t>≥</w:t>
            </w:r>
            <w:r w:rsidRPr="005512F0">
              <w:rPr>
                <w:b w:val="0"/>
                <w:bCs w:val="0"/>
                <w:sz w:val="24"/>
                <w:szCs w:val="24"/>
              </w:rPr>
              <w:t>700</w:t>
            </w:r>
          </w:p>
        </w:tc>
        <w:tc>
          <w:tcPr>
            <w:tcW w:w="1560" w:type="dxa"/>
          </w:tcPr>
          <w:p w14:paraId="7CE9B1C8" w14:textId="731A6DA6" w:rsidR="00247570" w:rsidRPr="00575A17" w:rsidRDefault="00247570" w:rsidP="008649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</w:p>
        </w:tc>
        <w:tc>
          <w:tcPr>
            <w:tcW w:w="3053" w:type="dxa"/>
          </w:tcPr>
          <w:p w14:paraId="00C28163" w14:textId="1C6B13E1" w:rsidR="00247570" w:rsidRPr="006056C8" w:rsidRDefault="00247570" w:rsidP="008649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333333"/>
                <w:sz w:val="24"/>
                <w:szCs w:val="24"/>
              </w:rPr>
            </w:pPr>
            <w:r w:rsidRPr="006056C8">
              <w:rPr>
                <w:rFonts w:hint="eastAsia"/>
                <w:b/>
                <w:bCs/>
                <w:color w:val="333333"/>
                <w:sz w:val="24"/>
                <w:szCs w:val="24"/>
              </w:rPr>
              <w:t>0.879 (0.736-1.051)</w:t>
            </w:r>
          </w:p>
          <w:p w14:paraId="2C562F4F" w14:textId="01478946" w:rsidR="00247570" w:rsidRDefault="00247570" w:rsidP="008649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  <w:r w:rsidRPr="006056C8">
              <w:rPr>
                <w:rFonts w:hint="eastAsia"/>
                <w:b/>
                <w:bCs/>
                <w:color w:val="333333"/>
                <w:sz w:val="24"/>
                <w:szCs w:val="24"/>
              </w:rPr>
              <w:t>0.016</w:t>
            </w:r>
          </w:p>
        </w:tc>
        <w:tc>
          <w:tcPr>
            <w:tcW w:w="2758" w:type="dxa"/>
          </w:tcPr>
          <w:p w14:paraId="02FA6726" w14:textId="395A593B" w:rsidR="00247570" w:rsidRDefault="00247570" w:rsidP="008649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  <w:sz w:val="24"/>
                <w:szCs w:val="24"/>
              </w:rPr>
              <w:t>0.911 (0.654-1.268)</w:t>
            </w:r>
          </w:p>
          <w:p w14:paraId="19841143" w14:textId="4860DDC7" w:rsidR="00247570" w:rsidRPr="00CF0449" w:rsidRDefault="00247570" w:rsidP="008649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  <w:sz w:val="24"/>
                <w:szCs w:val="24"/>
              </w:rPr>
              <w:t>0.581</w:t>
            </w:r>
          </w:p>
        </w:tc>
        <w:tc>
          <w:tcPr>
            <w:tcW w:w="2694" w:type="dxa"/>
          </w:tcPr>
          <w:p w14:paraId="33C79A85" w14:textId="77777777" w:rsidR="00247570" w:rsidRDefault="00247570" w:rsidP="008649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  <w:sz w:val="24"/>
                <w:szCs w:val="24"/>
              </w:rPr>
              <w:t>0</w:t>
            </w:r>
            <w:r>
              <w:rPr>
                <w:color w:val="333333"/>
                <w:sz w:val="24"/>
                <w:szCs w:val="24"/>
              </w:rPr>
              <w:t>.864 (0.712-1.048)</w:t>
            </w:r>
          </w:p>
          <w:p w14:paraId="0DDA4D26" w14:textId="2110D5C8" w:rsidR="00247570" w:rsidRPr="00CF0449" w:rsidRDefault="00247570" w:rsidP="008649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  <w:sz w:val="24"/>
                <w:szCs w:val="24"/>
              </w:rPr>
              <w:t>0.139</w:t>
            </w:r>
          </w:p>
        </w:tc>
      </w:tr>
      <w:tr w:rsidR="00C92914" w:rsidRPr="00575A17" w14:paraId="30746AB9" w14:textId="77777777" w:rsidTr="000B0F23">
        <w:trPr>
          <w:trHeight w:val="4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34B6C7BA" w14:textId="68C3838E" w:rsidR="00247570" w:rsidRPr="0058329E" w:rsidRDefault="00247570" w:rsidP="003B24A6">
            <w:pPr>
              <w:spacing w:line="360" w:lineRule="auto"/>
              <w:ind w:leftChars="114" w:left="359" w:hangingChars="50" w:hanging="120"/>
              <w:jc w:val="left"/>
              <w:rPr>
                <w:rFonts w:eastAsiaTheme="minorEastAsia"/>
                <w:b w:val="0"/>
                <w:bCs w:val="0"/>
                <w:color w:val="231F20"/>
                <w:sz w:val="24"/>
                <w:szCs w:val="24"/>
                <w:lang w:bidi="ar"/>
              </w:rPr>
            </w:pPr>
            <w:r>
              <w:rPr>
                <w:rFonts w:eastAsiaTheme="minorEastAsia" w:hint="eastAsia"/>
                <w:b w:val="0"/>
                <w:bCs w:val="0"/>
                <w:color w:val="231F20"/>
                <w:sz w:val="24"/>
                <w:szCs w:val="24"/>
                <w:lang w:bidi="ar"/>
              </w:rPr>
              <w:t>Per 1 SD</w:t>
            </w:r>
          </w:p>
        </w:tc>
        <w:tc>
          <w:tcPr>
            <w:tcW w:w="1560" w:type="dxa"/>
          </w:tcPr>
          <w:p w14:paraId="6318FB6B" w14:textId="77777777" w:rsidR="00247570" w:rsidRDefault="00247570" w:rsidP="008649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</w:p>
        </w:tc>
        <w:tc>
          <w:tcPr>
            <w:tcW w:w="3053" w:type="dxa"/>
          </w:tcPr>
          <w:p w14:paraId="6A248796" w14:textId="5E42C718" w:rsidR="00247570" w:rsidRDefault="00247570" w:rsidP="008649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  <w:sz w:val="24"/>
                <w:szCs w:val="24"/>
              </w:rPr>
              <w:t>0.946 (0.856-1.045)</w:t>
            </w:r>
          </w:p>
          <w:p w14:paraId="430FE570" w14:textId="695A75DE" w:rsidR="00247570" w:rsidRDefault="00247570" w:rsidP="008649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  <w:sz w:val="24"/>
                <w:szCs w:val="24"/>
              </w:rPr>
              <w:lastRenderedPageBreak/>
              <w:t>0.272</w:t>
            </w:r>
          </w:p>
        </w:tc>
        <w:tc>
          <w:tcPr>
            <w:tcW w:w="2758" w:type="dxa"/>
          </w:tcPr>
          <w:p w14:paraId="6E4CB044" w14:textId="3E881E00" w:rsidR="00247570" w:rsidRDefault="00247570" w:rsidP="008649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  <w:sz w:val="24"/>
                <w:szCs w:val="24"/>
              </w:rPr>
              <w:lastRenderedPageBreak/>
              <w:t>0.9518(0.824-1.099)</w:t>
            </w:r>
          </w:p>
          <w:p w14:paraId="16C23325" w14:textId="3A8DB4B6" w:rsidR="00247570" w:rsidRPr="00CF0449" w:rsidRDefault="00247570" w:rsidP="008649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  <w:sz w:val="24"/>
                <w:szCs w:val="24"/>
              </w:rPr>
              <w:lastRenderedPageBreak/>
              <w:t>0.501</w:t>
            </w:r>
          </w:p>
        </w:tc>
        <w:tc>
          <w:tcPr>
            <w:tcW w:w="2694" w:type="dxa"/>
          </w:tcPr>
          <w:p w14:paraId="71ACB3F6" w14:textId="6EE32671" w:rsidR="00247570" w:rsidRPr="00CF0449" w:rsidRDefault="00247570" w:rsidP="008649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</w:p>
        </w:tc>
      </w:tr>
      <w:tr w:rsidR="00C92914" w:rsidRPr="00575A17" w14:paraId="611B97D3" w14:textId="77777777" w:rsidTr="000B0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D2EFAE5" w14:textId="1C15EE97" w:rsidR="00247570" w:rsidRPr="003B24A6" w:rsidRDefault="00247570" w:rsidP="003B24A6">
            <w:pPr>
              <w:spacing w:line="360" w:lineRule="auto"/>
              <w:jc w:val="left"/>
              <w:rPr>
                <w:color w:val="231F20"/>
                <w:sz w:val="24"/>
                <w:szCs w:val="24"/>
              </w:rPr>
            </w:pPr>
            <w:r w:rsidRPr="003B24A6">
              <w:rPr>
                <w:color w:val="231F20"/>
                <w:sz w:val="24"/>
                <w:szCs w:val="24"/>
              </w:rPr>
              <w:t>6</w:t>
            </w:r>
            <w:r w:rsidR="003B24A6" w:rsidRPr="003B24A6">
              <w:rPr>
                <w:rFonts w:hint="eastAsia"/>
                <w:color w:val="231F20"/>
                <w:sz w:val="24"/>
                <w:szCs w:val="24"/>
              </w:rPr>
              <w:t>-</w:t>
            </w:r>
            <w:r w:rsidRPr="003B24A6">
              <w:rPr>
                <w:color w:val="231F20"/>
                <w:sz w:val="24"/>
                <w:szCs w:val="24"/>
              </w:rPr>
              <w:t>mo</w:t>
            </w:r>
            <w:r w:rsidR="003B24A6" w:rsidRPr="003B24A6">
              <w:rPr>
                <w:rFonts w:hint="eastAsia"/>
                <w:color w:val="231F20"/>
                <w:sz w:val="24"/>
                <w:szCs w:val="24"/>
              </w:rPr>
              <w:t>n</w:t>
            </w:r>
            <w:r w:rsidRPr="003B24A6">
              <w:rPr>
                <w:color w:val="231F20"/>
                <w:sz w:val="24"/>
                <w:szCs w:val="24"/>
              </w:rPr>
              <w:t xml:space="preserve">th </w:t>
            </w:r>
            <w:r w:rsidRPr="003B24A6">
              <w:rPr>
                <w:sz w:val="24"/>
                <w:szCs w:val="24"/>
              </w:rPr>
              <w:t>hospitalization</w:t>
            </w:r>
          </w:p>
        </w:tc>
        <w:tc>
          <w:tcPr>
            <w:tcW w:w="1560" w:type="dxa"/>
          </w:tcPr>
          <w:p w14:paraId="0E5C0C2B" w14:textId="66D6C31F" w:rsidR="00247570" w:rsidRPr="00575A17" w:rsidRDefault="00247570" w:rsidP="008649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31F20"/>
                <w:sz w:val="24"/>
                <w:szCs w:val="24"/>
              </w:rPr>
            </w:pPr>
            <w:r>
              <w:rPr>
                <w:rFonts w:hint="eastAsia"/>
                <w:color w:val="231F20"/>
                <w:sz w:val="24"/>
                <w:szCs w:val="24"/>
              </w:rPr>
              <w:t>719</w:t>
            </w:r>
            <w:r w:rsidR="003C6A16">
              <w:rPr>
                <w:rFonts w:hint="eastAsia"/>
                <w:color w:val="231F20"/>
                <w:sz w:val="24"/>
                <w:szCs w:val="24"/>
              </w:rPr>
              <w:t xml:space="preserve"> (</w:t>
            </w:r>
            <w:r w:rsidR="006F46A7">
              <w:rPr>
                <w:rFonts w:hint="eastAsia"/>
                <w:color w:val="231F20"/>
                <w:sz w:val="24"/>
                <w:szCs w:val="24"/>
              </w:rPr>
              <w:t>37.12%</w:t>
            </w:r>
            <w:r w:rsidR="003C6A16">
              <w:rPr>
                <w:rFonts w:hint="eastAsia"/>
                <w:color w:val="231F20"/>
                <w:sz w:val="24"/>
                <w:szCs w:val="24"/>
              </w:rPr>
              <w:t>)</w:t>
            </w:r>
          </w:p>
        </w:tc>
        <w:tc>
          <w:tcPr>
            <w:tcW w:w="3053" w:type="dxa"/>
          </w:tcPr>
          <w:p w14:paraId="7C4B9387" w14:textId="77777777" w:rsidR="00247570" w:rsidRPr="00CF0449" w:rsidRDefault="00247570" w:rsidP="008649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</w:p>
        </w:tc>
        <w:tc>
          <w:tcPr>
            <w:tcW w:w="2758" w:type="dxa"/>
          </w:tcPr>
          <w:p w14:paraId="7A678DF0" w14:textId="77777777" w:rsidR="00247570" w:rsidRPr="00CF0449" w:rsidRDefault="00247570" w:rsidP="008649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1BD1F9A" w14:textId="77777777" w:rsidR="00247570" w:rsidRPr="00CF0449" w:rsidRDefault="00247570" w:rsidP="008649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</w:p>
        </w:tc>
      </w:tr>
      <w:tr w:rsidR="00C92914" w:rsidRPr="00575A17" w14:paraId="17862048" w14:textId="77777777" w:rsidTr="000B0F23">
        <w:trPr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A9C69F7" w14:textId="77777777" w:rsidR="00247570" w:rsidRPr="00FD5582" w:rsidRDefault="00247570" w:rsidP="003B24A6">
            <w:pPr>
              <w:spacing w:line="360" w:lineRule="auto"/>
              <w:ind w:leftChars="114" w:left="359" w:hangingChars="50" w:hanging="120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rFonts w:eastAsia="STIX-Bold"/>
                <w:b w:val="0"/>
                <w:bCs w:val="0"/>
                <w:color w:val="231F20"/>
                <w:sz w:val="24"/>
                <w:szCs w:val="24"/>
                <w:lang w:bidi="ar"/>
              </w:rPr>
              <w:t>SII index</w:t>
            </w:r>
            <w:r>
              <w:rPr>
                <w:rFonts w:eastAsia="STIX-Bold"/>
                <w:color w:val="231F20"/>
                <w:sz w:val="24"/>
                <w:szCs w:val="24"/>
                <w:lang w:bidi="ar"/>
              </w:rPr>
              <w:t xml:space="preserve"> </w:t>
            </w:r>
            <w:r w:rsidRPr="00575A17">
              <w:rPr>
                <w:b w:val="0"/>
                <w:bCs w:val="0"/>
                <w:sz w:val="24"/>
                <w:szCs w:val="24"/>
              </w:rPr>
              <w:t>&lt;</w:t>
            </w:r>
            <w:r>
              <w:rPr>
                <w:b w:val="0"/>
                <w:bCs w:val="0"/>
                <w:sz w:val="24"/>
                <w:szCs w:val="24"/>
              </w:rPr>
              <w:t>700</w:t>
            </w:r>
          </w:p>
        </w:tc>
        <w:tc>
          <w:tcPr>
            <w:tcW w:w="1560" w:type="dxa"/>
          </w:tcPr>
          <w:p w14:paraId="5D9A33A5" w14:textId="4BA06A74" w:rsidR="00247570" w:rsidRPr="00575A17" w:rsidRDefault="00247570" w:rsidP="008649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31F20"/>
                <w:sz w:val="24"/>
                <w:szCs w:val="24"/>
              </w:rPr>
            </w:pPr>
          </w:p>
        </w:tc>
        <w:tc>
          <w:tcPr>
            <w:tcW w:w="3053" w:type="dxa"/>
          </w:tcPr>
          <w:p w14:paraId="7FBC3826" w14:textId="77777777" w:rsidR="00247570" w:rsidRPr="00CF0449" w:rsidRDefault="00247570" w:rsidP="008649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Reference</w:t>
            </w:r>
          </w:p>
        </w:tc>
        <w:tc>
          <w:tcPr>
            <w:tcW w:w="2758" w:type="dxa"/>
          </w:tcPr>
          <w:p w14:paraId="72C309A1" w14:textId="77777777" w:rsidR="00247570" w:rsidRPr="00CF0449" w:rsidRDefault="00247570" w:rsidP="008649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F556132" w14:textId="77777777" w:rsidR="00247570" w:rsidRPr="00575A17" w:rsidRDefault="00247570" w:rsidP="008649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</w:p>
        </w:tc>
      </w:tr>
      <w:tr w:rsidR="00C92914" w:rsidRPr="00575A17" w14:paraId="32DFEA4C" w14:textId="77777777" w:rsidTr="000B0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0F911DC9" w14:textId="525FBDAA" w:rsidR="00247570" w:rsidRPr="003B24A6" w:rsidRDefault="00C92914" w:rsidP="003B24A6">
            <w:pPr>
              <w:spacing w:line="360" w:lineRule="auto"/>
              <w:ind w:leftChars="114" w:left="359" w:hangingChars="50" w:hanging="120"/>
              <w:jc w:val="left"/>
              <w:rPr>
                <w:rFonts w:eastAsiaTheme="minorEastAsia"/>
                <w:color w:val="231F20"/>
                <w:sz w:val="24"/>
                <w:szCs w:val="24"/>
                <w:lang w:bidi="ar"/>
              </w:rPr>
            </w:pPr>
            <w:r>
              <w:rPr>
                <w:rFonts w:eastAsia="STIX-Bold"/>
                <w:b w:val="0"/>
                <w:bCs w:val="0"/>
                <w:color w:val="231F20"/>
                <w:sz w:val="24"/>
                <w:szCs w:val="24"/>
                <w:lang w:bidi="ar"/>
              </w:rPr>
              <w:t>SII</w:t>
            </w:r>
            <w:r>
              <w:rPr>
                <w:rFonts w:eastAsiaTheme="minorEastAsia" w:hint="eastAsia"/>
                <w:b w:val="0"/>
                <w:bCs w:val="0"/>
                <w:color w:val="231F20"/>
                <w:sz w:val="24"/>
                <w:szCs w:val="24"/>
                <w:lang w:bidi="ar"/>
              </w:rPr>
              <w:t xml:space="preserve"> </w:t>
            </w:r>
            <w:r>
              <w:rPr>
                <w:rFonts w:eastAsia="STIX-Bold"/>
                <w:b w:val="0"/>
                <w:bCs w:val="0"/>
                <w:color w:val="231F20"/>
                <w:sz w:val="24"/>
                <w:szCs w:val="24"/>
                <w:lang w:bidi="ar"/>
              </w:rPr>
              <w:t>index</w:t>
            </w:r>
            <w:r w:rsidR="003B24A6">
              <w:rPr>
                <w:rFonts w:eastAsiaTheme="minorEastAsia" w:hint="eastAsia"/>
                <w:color w:val="231F20"/>
                <w:sz w:val="24"/>
                <w:szCs w:val="24"/>
                <w:lang w:bidi="ar"/>
              </w:rPr>
              <w:t xml:space="preserve"> </w:t>
            </w:r>
            <w:r w:rsidR="00FC22EB">
              <w:rPr>
                <w:sz w:val="24"/>
                <w:szCs w:val="24"/>
              </w:rPr>
              <w:t>≥</w:t>
            </w:r>
            <w:r w:rsidRPr="005512F0">
              <w:rPr>
                <w:b w:val="0"/>
                <w:bCs w:val="0"/>
                <w:sz w:val="24"/>
                <w:szCs w:val="24"/>
              </w:rPr>
              <w:t>700</w:t>
            </w:r>
          </w:p>
        </w:tc>
        <w:tc>
          <w:tcPr>
            <w:tcW w:w="1560" w:type="dxa"/>
          </w:tcPr>
          <w:p w14:paraId="4D306144" w14:textId="6420CACA" w:rsidR="00247570" w:rsidRPr="00575A17" w:rsidRDefault="00247570" w:rsidP="008649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31F20"/>
                <w:sz w:val="24"/>
                <w:szCs w:val="24"/>
              </w:rPr>
            </w:pPr>
          </w:p>
        </w:tc>
        <w:tc>
          <w:tcPr>
            <w:tcW w:w="3053" w:type="dxa"/>
          </w:tcPr>
          <w:p w14:paraId="65986D9C" w14:textId="2E1EB93D" w:rsidR="00247570" w:rsidRDefault="00247570" w:rsidP="008649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  <w:sz w:val="24"/>
                <w:szCs w:val="24"/>
              </w:rPr>
              <w:t>0.877(0.759-1.012)</w:t>
            </w:r>
          </w:p>
          <w:p w14:paraId="0E48002C" w14:textId="4E68B7FD" w:rsidR="00247570" w:rsidRPr="00575A17" w:rsidRDefault="00247570" w:rsidP="008649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  <w:sz w:val="24"/>
                <w:szCs w:val="24"/>
              </w:rPr>
              <w:t>0.073</w:t>
            </w:r>
          </w:p>
        </w:tc>
        <w:tc>
          <w:tcPr>
            <w:tcW w:w="2758" w:type="dxa"/>
          </w:tcPr>
          <w:p w14:paraId="0B831D6F" w14:textId="37E80FEF" w:rsidR="00247570" w:rsidRDefault="00247570" w:rsidP="008649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  <w:sz w:val="24"/>
                <w:szCs w:val="24"/>
              </w:rPr>
              <w:t>0.863(0.738-1.008)</w:t>
            </w:r>
          </w:p>
          <w:p w14:paraId="2F5FE1CC" w14:textId="21537359" w:rsidR="00247570" w:rsidRPr="00CF0449" w:rsidRDefault="00247570" w:rsidP="008649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  <w:sz w:val="24"/>
                <w:szCs w:val="24"/>
              </w:rPr>
              <w:t>0.066</w:t>
            </w:r>
          </w:p>
        </w:tc>
        <w:tc>
          <w:tcPr>
            <w:tcW w:w="2694" w:type="dxa"/>
          </w:tcPr>
          <w:p w14:paraId="1DFFDE1D" w14:textId="77777777" w:rsidR="00247570" w:rsidRDefault="00247570" w:rsidP="008649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  <w:sz w:val="24"/>
                <w:szCs w:val="24"/>
              </w:rPr>
              <w:t>0</w:t>
            </w:r>
            <w:r>
              <w:rPr>
                <w:color w:val="333333"/>
                <w:sz w:val="24"/>
                <w:szCs w:val="24"/>
              </w:rPr>
              <w:t>.879 (0.754-1.025)</w:t>
            </w:r>
          </w:p>
          <w:p w14:paraId="421BF38B" w14:textId="0D3855A6" w:rsidR="00247570" w:rsidRPr="00575A17" w:rsidRDefault="00247570" w:rsidP="008649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  <w:sz w:val="24"/>
                <w:szCs w:val="24"/>
              </w:rPr>
              <w:t>0.100</w:t>
            </w:r>
          </w:p>
        </w:tc>
      </w:tr>
      <w:tr w:rsidR="00C92914" w:rsidRPr="00575A17" w14:paraId="6DEF9068" w14:textId="77777777" w:rsidTr="000B0F23">
        <w:trPr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32C2466" w14:textId="65964FE2" w:rsidR="00247570" w:rsidRPr="005A2C32" w:rsidRDefault="00247570" w:rsidP="00C92914">
            <w:pPr>
              <w:spacing w:line="360" w:lineRule="auto"/>
              <w:ind w:firstLineChars="100" w:firstLine="240"/>
              <w:jc w:val="center"/>
              <w:rPr>
                <w:rFonts w:eastAsia="STIX-Bold"/>
                <w:b w:val="0"/>
                <w:bCs w:val="0"/>
                <w:color w:val="231F20"/>
                <w:sz w:val="24"/>
                <w:szCs w:val="24"/>
                <w:lang w:bidi="ar"/>
              </w:rPr>
            </w:pPr>
          </w:p>
        </w:tc>
        <w:tc>
          <w:tcPr>
            <w:tcW w:w="1560" w:type="dxa"/>
          </w:tcPr>
          <w:p w14:paraId="5F7D3F22" w14:textId="77777777" w:rsidR="00247570" w:rsidRDefault="00247570" w:rsidP="008649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31F20"/>
                <w:sz w:val="24"/>
                <w:szCs w:val="24"/>
              </w:rPr>
            </w:pPr>
          </w:p>
        </w:tc>
        <w:tc>
          <w:tcPr>
            <w:tcW w:w="3053" w:type="dxa"/>
          </w:tcPr>
          <w:p w14:paraId="05955B57" w14:textId="1A2D07F1" w:rsidR="00247570" w:rsidRDefault="00247570" w:rsidP="008649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  <w:sz w:val="24"/>
                <w:szCs w:val="24"/>
              </w:rPr>
              <w:t>0.877(0.759-1.013)</w:t>
            </w:r>
          </w:p>
          <w:p w14:paraId="10C837A7" w14:textId="792DDF13" w:rsidR="00247570" w:rsidRDefault="00247570" w:rsidP="008649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  <w:sz w:val="24"/>
                <w:szCs w:val="24"/>
              </w:rPr>
              <w:t>0.074</w:t>
            </w:r>
          </w:p>
        </w:tc>
        <w:tc>
          <w:tcPr>
            <w:tcW w:w="2758" w:type="dxa"/>
          </w:tcPr>
          <w:p w14:paraId="370D9723" w14:textId="11156EAE" w:rsidR="00247570" w:rsidRDefault="00247570" w:rsidP="008649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  <w:sz w:val="24"/>
                <w:szCs w:val="24"/>
              </w:rPr>
              <w:t>0.952(0.846-1.071)</w:t>
            </w:r>
          </w:p>
          <w:p w14:paraId="16E0CD3F" w14:textId="735907D9" w:rsidR="00247570" w:rsidRPr="00CF0449" w:rsidRDefault="00247570" w:rsidP="008649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  <w:sz w:val="24"/>
                <w:szCs w:val="24"/>
              </w:rPr>
              <w:t>0.411</w:t>
            </w:r>
          </w:p>
        </w:tc>
        <w:tc>
          <w:tcPr>
            <w:tcW w:w="2694" w:type="dxa"/>
          </w:tcPr>
          <w:p w14:paraId="1F8DE579" w14:textId="40D3396F" w:rsidR="00247570" w:rsidRPr="00CF0449" w:rsidRDefault="00247570" w:rsidP="008649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24"/>
                <w:szCs w:val="24"/>
              </w:rPr>
            </w:pPr>
          </w:p>
        </w:tc>
      </w:tr>
    </w:tbl>
    <w:bookmarkEnd w:id="9"/>
    <w:p w14:paraId="17E86524" w14:textId="3DFC0F08" w:rsidR="007D3C41" w:rsidRDefault="00104E6F" w:rsidP="007C5D3C">
      <w:pPr>
        <w:rPr>
          <w:rFonts w:ascii="Times New Roman" w:hAnsi="Times New Roman" w:cs="Times New Roman"/>
          <w:color w:val="231F20"/>
          <w:szCs w:val="21"/>
        </w:rPr>
      </w:pPr>
      <w:r w:rsidRPr="004C614C">
        <w:rPr>
          <w:rFonts w:ascii="Times New Roman" w:hAnsi="Times New Roman" w:cs="Times New Roman"/>
          <w:color w:val="231F20"/>
          <w:szCs w:val="21"/>
        </w:rPr>
        <w:t xml:space="preserve">Note: Model I was </w:t>
      </w:r>
      <w:r w:rsidR="00FC22EB">
        <w:rPr>
          <w:rFonts w:ascii="Times New Roman" w:hAnsi="Times New Roman" w:cs="Times New Roman"/>
          <w:color w:val="231F20"/>
          <w:szCs w:val="21"/>
        </w:rPr>
        <w:t xml:space="preserve">an </w:t>
      </w:r>
      <w:r w:rsidRPr="004C614C">
        <w:rPr>
          <w:rFonts w:ascii="Times New Roman" w:hAnsi="Times New Roman" w:cs="Times New Roman"/>
          <w:color w:val="231F20"/>
          <w:szCs w:val="21"/>
        </w:rPr>
        <w:t>unadjusted model</w:t>
      </w:r>
      <w:r w:rsidR="007D3C41">
        <w:rPr>
          <w:rFonts w:ascii="Times New Roman" w:hAnsi="Times New Roman" w:cs="Times New Roman" w:hint="eastAsia"/>
          <w:color w:val="231F20"/>
          <w:szCs w:val="21"/>
        </w:rPr>
        <w:t>.</w:t>
      </w:r>
    </w:p>
    <w:p w14:paraId="012075E4" w14:textId="3F8502D3" w:rsidR="005610FB" w:rsidRPr="005F33D2" w:rsidRDefault="00104E6F" w:rsidP="005F33D2">
      <w:pPr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  <w:r w:rsidRPr="004C614C">
        <w:rPr>
          <w:rFonts w:ascii="Times New Roman" w:hAnsi="Times New Roman" w:cs="Times New Roman"/>
          <w:color w:val="231F20"/>
          <w:szCs w:val="21"/>
        </w:rPr>
        <w:t>Model</w:t>
      </w:r>
      <w:r w:rsidR="007D3C41" w:rsidRPr="00403838">
        <w:rPr>
          <w:rFonts w:ascii="Times New Roman" w:eastAsia="宋体" w:hAnsi="Times New Roman" w:cs="Times New Roman"/>
          <w:color w:val="131413"/>
          <w:szCs w:val="21"/>
        </w:rPr>
        <w:t xml:space="preserve"> </w:t>
      </w:r>
      <w:r w:rsidR="007D3C41" w:rsidRPr="00403838">
        <w:rPr>
          <w:rFonts w:ascii="Times New Roman" w:eastAsia="宋体" w:hAnsi="Times New Roman" w:cs="Times New Roman" w:hint="eastAsia"/>
          <w:color w:val="131413"/>
          <w:szCs w:val="21"/>
        </w:rPr>
        <w:t>III</w:t>
      </w:r>
      <w:r w:rsidRPr="004C614C">
        <w:rPr>
          <w:rFonts w:ascii="Times New Roman" w:hAnsi="Times New Roman" w:cs="Times New Roman"/>
          <w:color w:val="333333"/>
          <w:szCs w:val="21"/>
          <w:shd w:val="clear" w:color="auto" w:fill="FFFFFF"/>
        </w:rPr>
        <w:t xml:space="preserve"> </w:t>
      </w:r>
      <w:r w:rsidR="00FC22EB">
        <w:rPr>
          <w:rFonts w:ascii="Times New Roman" w:hAnsi="Times New Roman" w:cs="Times New Roman" w:hint="eastAsia"/>
          <w:color w:val="333333"/>
          <w:szCs w:val="21"/>
          <w:shd w:val="clear" w:color="auto" w:fill="FFFFFF"/>
        </w:rPr>
        <w:t xml:space="preserve">was </w:t>
      </w:r>
      <w:r w:rsidR="00FC22EB">
        <w:rPr>
          <w:rFonts w:ascii="Times New Roman" w:eastAsia="Helvetica" w:hAnsi="Times New Roman" w:cs="Times New Roman"/>
          <w:color w:val="333333"/>
          <w:szCs w:val="21"/>
          <w:shd w:val="clear" w:color="auto" w:fill="FFFFFF"/>
        </w:rPr>
        <w:t>adjust</w:t>
      </w:r>
      <w:r w:rsidR="00FC22EB">
        <w:rPr>
          <w:rFonts w:ascii="Times New Roman" w:hAnsi="Times New Roman" w:cs="Times New Roman" w:hint="eastAsia"/>
          <w:color w:val="333333"/>
          <w:szCs w:val="21"/>
          <w:shd w:val="clear" w:color="auto" w:fill="FFFFFF"/>
        </w:rPr>
        <w:t>ed</w:t>
      </w:r>
      <w:r w:rsidRPr="004C614C">
        <w:rPr>
          <w:rFonts w:ascii="Times New Roman" w:eastAsia="Helvetica" w:hAnsi="Times New Roman" w:cs="Times New Roman"/>
          <w:color w:val="333333"/>
          <w:szCs w:val="21"/>
          <w:shd w:val="clear" w:color="auto" w:fill="FFFFFF"/>
        </w:rPr>
        <w:t xml:space="preserve"> for age, sex</w:t>
      </w:r>
      <w:r w:rsidRPr="004C614C">
        <w:rPr>
          <w:rFonts w:ascii="Times New Roman" w:eastAsia="宋体" w:hAnsi="Times New Roman" w:cs="Times New Roman"/>
          <w:color w:val="333333"/>
          <w:szCs w:val="21"/>
          <w:shd w:val="clear" w:color="auto" w:fill="FFFFFF"/>
        </w:rPr>
        <w:t>, pulse rate,</w:t>
      </w:r>
      <w:r w:rsidRPr="004C614C">
        <w:rPr>
          <w:rFonts w:ascii="Times New Roman" w:hAnsi="Times New Roman" w:cs="Times New Roman"/>
          <w:szCs w:val="21"/>
        </w:rPr>
        <w:t xml:space="preserve"> </w:t>
      </w:r>
      <w:r w:rsidRPr="004C614C">
        <w:rPr>
          <w:rFonts w:ascii="Times New Roman" w:eastAsia="宋体" w:hAnsi="Times New Roman" w:cs="Times New Roman"/>
          <w:color w:val="333333"/>
          <w:szCs w:val="21"/>
          <w:shd w:val="clear" w:color="auto" w:fill="FFFFFF"/>
        </w:rPr>
        <w:t>potassium,</w:t>
      </w:r>
      <w:r w:rsidRPr="004C614C">
        <w:rPr>
          <w:rFonts w:ascii="Times New Roman" w:hAnsi="Times New Roman" w:cs="Times New Roman"/>
          <w:szCs w:val="21"/>
        </w:rPr>
        <w:t xml:space="preserve"> </w:t>
      </w:r>
      <w:r w:rsidRPr="004C614C">
        <w:rPr>
          <w:rFonts w:ascii="Times New Roman" w:eastAsia="宋体" w:hAnsi="Times New Roman" w:cs="Times New Roman"/>
          <w:color w:val="333333"/>
          <w:szCs w:val="21"/>
          <w:shd w:val="clear" w:color="auto" w:fill="FFFFFF"/>
        </w:rPr>
        <w:t>hemoglobin, estimated glomerular filtration rate,</w:t>
      </w:r>
      <w:r w:rsidRPr="004C614C">
        <w:rPr>
          <w:rFonts w:ascii="Times New Roman" w:hAnsi="Times New Roman" w:cs="Times New Roman"/>
          <w:szCs w:val="21"/>
        </w:rPr>
        <w:t xml:space="preserve"> </w:t>
      </w:r>
      <w:r w:rsidRPr="004C614C">
        <w:rPr>
          <w:rFonts w:ascii="Times New Roman" w:eastAsia="宋体" w:hAnsi="Times New Roman" w:cs="Times New Roman"/>
          <w:color w:val="333333"/>
          <w:szCs w:val="21"/>
          <w:shd w:val="clear" w:color="auto" w:fill="FFFFFF"/>
        </w:rPr>
        <w:t>moderate to severe chronic kidney disease,</w:t>
      </w:r>
      <w:r w:rsidRPr="004C614C">
        <w:rPr>
          <w:rFonts w:ascii="Times New Roman" w:hAnsi="Times New Roman" w:cs="Times New Roman"/>
          <w:szCs w:val="21"/>
        </w:rPr>
        <w:t xml:space="preserve"> </w:t>
      </w:r>
      <w:r w:rsidRPr="004C614C">
        <w:rPr>
          <w:rFonts w:ascii="Times New Roman" w:eastAsia="宋体" w:hAnsi="Times New Roman" w:cs="Times New Roman"/>
          <w:color w:val="333333"/>
          <w:szCs w:val="21"/>
          <w:shd w:val="clear" w:color="auto" w:fill="FFFFFF"/>
        </w:rPr>
        <w:t>diabetes,</w:t>
      </w:r>
      <w:r w:rsidRPr="004C614C">
        <w:rPr>
          <w:rFonts w:ascii="Times New Roman" w:hAnsi="Times New Roman" w:cs="Times New Roman"/>
          <w:szCs w:val="21"/>
        </w:rPr>
        <w:t xml:space="preserve"> </w:t>
      </w:r>
      <w:r w:rsidRPr="004C614C">
        <w:rPr>
          <w:rFonts w:ascii="Times New Roman" w:eastAsia="宋体" w:hAnsi="Times New Roman" w:cs="Times New Roman"/>
          <w:color w:val="333333"/>
          <w:szCs w:val="21"/>
          <w:shd w:val="clear" w:color="auto" w:fill="FFFFFF"/>
        </w:rPr>
        <w:t xml:space="preserve">chronic </w:t>
      </w:r>
      <w:r w:rsidR="00FC22EB">
        <w:rPr>
          <w:rFonts w:ascii="Times New Roman" w:eastAsia="宋体" w:hAnsi="Times New Roman" w:cs="Times New Roman"/>
          <w:color w:val="333333"/>
          <w:szCs w:val="21"/>
          <w:shd w:val="clear" w:color="auto" w:fill="FFFFFF"/>
        </w:rPr>
        <w:t>obstructive pulmonary</w:t>
      </w:r>
      <w:r w:rsidRPr="004C614C">
        <w:rPr>
          <w:rFonts w:ascii="Times New Roman" w:eastAsia="宋体" w:hAnsi="Times New Roman" w:cs="Times New Roman"/>
          <w:color w:val="333333"/>
          <w:szCs w:val="21"/>
          <w:shd w:val="clear" w:color="auto" w:fill="FFFFFF"/>
        </w:rPr>
        <w:t xml:space="preserve"> disease,</w:t>
      </w:r>
      <w:r w:rsidRPr="004C614C">
        <w:rPr>
          <w:rFonts w:ascii="Times New Roman" w:hAnsi="Times New Roman" w:cs="Times New Roman"/>
          <w:szCs w:val="21"/>
        </w:rPr>
        <w:t xml:space="preserve"> </w:t>
      </w:r>
      <w:r w:rsidRPr="004C614C">
        <w:rPr>
          <w:rFonts w:ascii="Times New Roman" w:eastAsia="宋体" w:hAnsi="Times New Roman" w:cs="Times New Roman"/>
          <w:color w:val="333333"/>
          <w:szCs w:val="21"/>
          <w:shd w:val="clear" w:color="auto" w:fill="FFFFFF"/>
        </w:rPr>
        <w:t>cerebrovascular disease,</w:t>
      </w:r>
      <w:r w:rsidRPr="004C614C">
        <w:rPr>
          <w:rFonts w:ascii="Times New Roman" w:hAnsi="Times New Roman" w:cs="Times New Roman"/>
          <w:szCs w:val="21"/>
        </w:rPr>
        <w:t xml:space="preserve"> </w:t>
      </w:r>
      <w:r w:rsidR="008F258D">
        <w:rPr>
          <w:rFonts w:ascii="Times New Roman" w:eastAsia="宋体" w:hAnsi="Times New Roman" w:cs="Times New Roman"/>
          <w:color w:val="333333"/>
          <w:szCs w:val="21"/>
          <w:shd w:val="clear" w:color="auto" w:fill="FFFFFF"/>
        </w:rPr>
        <w:t>peripheral</w:t>
      </w:r>
      <w:r w:rsidRPr="004C614C">
        <w:rPr>
          <w:rFonts w:ascii="Times New Roman" w:eastAsia="宋体" w:hAnsi="Times New Roman" w:cs="Times New Roman"/>
          <w:color w:val="333333"/>
          <w:szCs w:val="21"/>
          <w:shd w:val="clear" w:color="auto" w:fill="FFFFFF"/>
        </w:rPr>
        <w:t xml:space="preserve"> vascular disease,</w:t>
      </w:r>
      <w:r w:rsidRPr="004C614C">
        <w:rPr>
          <w:rFonts w:ascii="Times New Roman" w:hAnsi="Times New Roman" w:cs="Times New Roman"/>
          <w:szCs w:val="21"/>
        </w:rPr>
        <w:t xml:space="preserve"> </w:t>
      </w:r>
      <w:r w:rsidRPr="004C614C">
        <w:rPr>
          <w:rFonts w:ascii="Times New Roman" w:eastAsia="宋体" w:hAnsi="Times New Roman" w:cs="Times New Roman"/>
          <w:color w:val="333333"/>
          <w:szCs w:val="21"/>
          <w:shd w:val="clear" w:color="auto" w:fill="FFFFFF"/>
        </w:rPr>
        <w:t>diastolic blood pressure,</w:t>
      </w:r>
      <w:r w:rsidRPr="004C614C">
        <w:rPr>
          <w:rFonts w:ascii="Times New Roman" w:hAnsi="Times New Roman" w:cs="Times New Roman"/>
          <w:szCs w:val="21"/>
        </w:rPr>
        <w:t xml:space="preserve"> </w:t>
      </w:r>
      <w:r w:rsidRPr="004C614C">
        <w:rPr>
          <w:rFonts w:ascii="Times New Roman" w:eastAsia="宋体" w:hAnsi="Times New Roman" w:cs="Times New Roman"/>
          <w:color w:val="333333"/>
          <w:szCs w:val="21"/>
          <w:shd w:val="clear" w:color="auto" w:fill="FFFFFF"/>
        </w:rPr>
        <w:t>systolic blood pressure,</w:t>
      </w:r>
      <w:r w:rsidRPr="004C614C">
        <w:rPr>
          <w:rFonts w:ascii="Times New Roman" w:hAnsi="Times New Roman" w:cs="Times New Roman"/>
          <w:szCs w:val="21"/>
        </w:rPr>
        <w:t xml:space="preserve"> </w:t>
      </w:r>
      <w:r w:rsidR="008F258D">
        <w:rPr>
          <w:rFonts w:ascii="Times New Roman" w:eastAsia="宋体" w:hAnsi="Times New Roman" w:cs="Times New Roman"/>
          <w:color w:val="333333"/>
          <w:szCs w:val="21"/>
          <w:shd w:val="clear" w:color="auto" w:fill="FFFFFF"/>
        </w:rPr>
        <w:t>low-density</w:t>
      </w:r>
      <w:r w:rsidRPr="004C614C">
        <w:rPr>
          <w:rFonts w:ascii="Times New Roman" w:eastAsia="宋体" w:hAnsi="Times New Roman" w:cs="Times New Roman"/>
          <w:color w:val="333333"/>
          <w:szCs w:val="21"/>
          <w:shd w:val="clear" w:color="auto" w:fill="FFFFFF"/>
        </w:rPr>
        <w:t xml:space="preserve"> lipoprotein cholesterol, </w:t>
      </w:r>
      <w:r w:rsidRPr="004C614C">
        <w:rPr>
          <w:rFonts w:ascii="Times New Roman" w:hAnsi="Times New Roman" w:cs="Times New Roman"/>
          <w:color w:val="231F20"/>
          <w:szCs w:val="21"/>
        </w:rPr>
        <w:t>β-blockers, ACEI/ARB, diuretics, and BNP</w:t>
      </w:r>
      <w:r w:rsidR="004C614C">
        <w:rPr>
          <w:rFonts w:ascii="Times New Roman" w:hAnsi="Times New Roman" w:cs="Times New Roman" w:hint="eastAsia"/>
          <w:color w:val="231F20"/>
          <w:szCs w:val="21"/>
        </w:rPr>
        <w:t>.</w:t>
      </w:r>
    </w:p>
    <w:sectPr w:rsidR="005610FB" w:rsidRPr="005F33D2" w:rsidSect="00A121DF">
      <w:footerReference w:type="default" r:id="rId7"/>
      <w:pgSz w:w="16838" w:h="11906" w:orient="landscape"/>
      <w:pgMar w:top="1800" w:right="1440" w:bottom="1800" w:left="144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9B534" w14:textId="77777777" w:rsidR="00737AED" w:rsidRDefault="00737AED" w:rsidP="00104E6F">
      <w:pPr>
        <w:rPr>
          <w:rFonts w:hint="eastAsia"/>
        </w:rPr>
      </w:pPr>
      <w:r>
        <w:separator/>
      </w:r>
    </w:p>
  </w:endnote>
  <w:endnote w:type="continuationSeparator" w:id="0">
    <w:p w14:paraId="0B59580F" w14:textId="77777777" w:rsidR="00737AED" w:rsidRDefault="00737AED" w:rsidP="00104E6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IX-Bold">
    <w:altName w:val="Segoe Print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376486"/>
      <w:docPartObj>
        <w:docPartGallery w:val="Page Numbers (Bottom of Page)"/>
        <w:docPartUnique/>
      </w:docPartObj>
    </w:sdtPr>
    <w:sdtContent>
      <w:p w14:paraId="5D4A3369" w14:textId="48173026" w:rsidR="00BE2FF5" w:rsidRDefault="00BE2FF5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6D673C0" w14:textId="77777777" w:rsidR="00BE2FF5" w:rsidRDefault="00BE2FF5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69227" w14:textId="77777777" w:rsidR="00737AED" w:rsidRDefault="00737AED" w:rsidP="00104E6F">
      <w:pPr>
        <w:rPr>
          <w:rFonts w:hint="eastAsia"/>
        </w:rPr>
      </w:pPr>
      <w:r>
        <w:separator/>
      </w:r>
    </w:p>
  </w:footnote>
  <w:footnote w:type="continuationSeparator" w:id="0">
    <w:p w14:paraId="1133EBF4" w14:textId="77777777" w:rsidR="00737AED" w:rsidRDefault="00737AED" w:rsidP="00104E6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Q0NzIyNzY0tzCzMDBT0lEKTi0uzszPAykwqQUAfH6bsCwAAAA="/>
  </w:docVars>
  <w:rsids>
    <w:rsidRoot w:val="005610FB"/>
    <w:rsid w:val="00010C30"/>
    <w:rsid w:val="0005109C"/>
    <w:rsid w:val="00061C44"/>
    <w:rsid w:val="00064C9D"/>
    <w:rsid w:val="00084F36"/>
    <w:rsid w:val="00086A50"/>
    <w:rsid w:val="000A604C"/>
    <w:rsid w:val="000B0F23"/>
    <w:rsid w:val="000C1ABF"/>
    <w:rsid w:val="00100CAB"/>
    <w:rsid w:val="00104E6F"/>
    <w:rsid w:val="00107B36"/>
    <w:rsid w:val="00114C70"/>
    <w:rsid w:val="001672FC"/>
    <w:rsid w:val="001A17C9"/>
    <w:rsid w:val="001A65B7"/>
    <w:rsid w:val="001B0D53"/>
    <w:rsid w:val="001E015C"/>
    <w:rsid w:val="001F7F36"/>
    <w:rsid w:val="00210021"/>
    <w:rsid w:val="00210B09"/>
    <w:rsid w:val="002318D0"/>
    <w:rsid w:val="00240D4C"/>
    <w:rsid w:val="00247570"/>
    <w:rsid w:val="0025655E"/>
    <w:rsid w:val="002613B1"/>
    <w:rsid w:val="00286858"/>
    <w:rsid w:val="002A3DC8"/>
    <w:rsid w:val="002D4D23"/>
    <w:rsid w:val="002E387A"/>
    <w:rsid w:val="002F07C7"/>
    <w:rsid w:val="00310FB9"/>
    <w:rsid w:val="00322D80"/>
    <w:rsid w:val="003276DD"/>
    <w:rsid w:val="003455DC"/>
    <w:rsid w:val="00350BBF"/>
    <w:rsid w:val="00351854"/>
    <w:rsid w:val="00364A35"/>
    <w:rsid w:val="003732CD"/>
    <w:rsid w:val="003925D4"/>
    <w:rsid w:val="003A23AF"/>
    <w:rsid w:val="003A6622"/>
    <w:rsid w:val="003B24A6"/>
    <w:rsid w:val="003C6A16"/>
    <w:rsid w:val="003D36B5"/>
    <w:rsid w:val="003E7D2B"/>
    <w:rsid w:val="0043514E"/>
    <w:rsid w:val="00441AB7"/>
    <w:rsid w:val="0045118A"/>
    <w:rsid w:val="004647A1"/>
    <w:rsid w:val="00473888"/>
    <w:rsid w:val="00494EF8"/>
    <w:rsid w:val="004C614C"/>
    <w:rsid w:val="004F3761"/>
    <w:rsid w:val="0052507B"/>
    <w:rsid w:val="00535D89"/>
    <w:rsid w:val="00560A09"/>
    <w:rsid w:val="005610FB"/>
    <w:rsid w:val="0058329E"/>
    <w:rsid w:val="005C4E48"/>
    <w:rsid w:val="005E35AD"/>
    <w:rsid w:val="005F33D2"/>
    <w:rsid w:val="006022F7"/>
    <w:rsid w:val="006056C8"/>
    <w:rsid w:val="006059AB"/>
    <w:rsid w:val="006239DD"/>
    <w:rsid w:val="00641BF9"/>
    <w:rsid w:val="0064330B"/>
    <w:rsid w:val="00654331"/>
    <w:rsid w:val="006849CB"/>
    <w:rsid w:val="006F46A7"/>
    <w:rsid w:val="0070298C"/>
    <w:rsid w:val="0072576C"/>
    <w:rsid w:val="0073009F"/>
    <w:rsid w:val="007337CB"/>
    <w:rsid w:val="00737AED"/>
    <w:rsid w:val="007479FC"/>
    <w:rsid w:val="007575DA"/>
    <w:rsid w:val="00760AA8"/>
    <w:rsid w:val="00760D3F"/>
    <w:rsid w:val="0077474F"/>
    <w:rsid w:val="00775168"/>
    <w:rsid w:val="007C5D3C"/>
    <w:rsid w:val="007D0BCD"/>
    <w:rsid w:val="007D3C41"/>
    <w:rsid w:val="007D7B5E"/>
    <w:rsid w:val="008040DD"/>
    <w:rsid w:val="00864907"/>
    <w:rsid w:val="008974DA"/>
    <w:rsid w:val="008A4D49"/>
    <w:rsid w:val="008B2474"/>
    <w:rsid w:val="008D7233"/>
    <w:rsid w:val="008F258D"/>
    <w:rsid w:val="008F47B8"/>
    <w:rsid w:val="008F7A46"/>
    <w:rsid w:val="00910889"/>
    <w:rsid w:val="00927E53"/>
    <w:rsid w:val="0093087A"/>
    <w:rsid w:val="009552FC"/>
    <w:rsid w:val="00972292"/>
    <w:rsid w:val="009863A6"/>
    <w:rsid w:val="009B605F"/>
    <w:rsid w:val="00A03366"/>
    <w:rsid w:val="00A121DF"/>
    <w:rsid w:val="00A30454"/>
    <w:rsid w:val="00A42370"/>
    <w:rsid w:val="00A557E2"/>
    <w:rsid w:val="00A75E5E"/>
    <w:rsid w:val="00AA0877"/>
    <w:rsid w:val="00AC34F9"/>
    <w:rsid w:val="00AE04DC"/>
    <w:rsid w:val="00B02FAE"/>
    <w:rsid w:val="00B64931"/>
    <w:rsid w:val="00B767D8"/>
    <w:rsid w:val="00B93F75"/>
    <w:rsid w:val="00B944A5"/>
    <w:rsid w:val="00BB2362"/>
    <w:rsid w:val="00BC3556"/>
    <w:rsid w:val="00BC5957"/>
    <w:rsid w:val="00BE2FF5"/>
    <w:rsid w:val="00BF1A74"/>
    <w:rsid w:val="00C02813"/>
    <w:rsid w:val="00C23E39"/>
    <w:rsid w:val="00C348F8"/>
    <w:rsid w:val="00C50F7A"/>
    <w:rsid w:val="00C73E3A"/>
    <w:rsid w:val="00C92914"/>
    <w:rsid w:val="00CC6938"/>
    <w:rsid w:val="00CD6694"/>
    <w:rsid w:val="00CD7090"/>
    <w:rsid w:val="00CD7223"/>
    <w:rsid w:val="00D00A7C"/>
    <w:rsid w:val="00D20050"/>
    <w:rsid w:val="00D37327"/>
    <w:rsid w:val="00D50CF1"/>
    <w:rsid w:val="00D61365"/>
    <w:rsid w:val="00D97565"/>
    <w:rsid w:val="00DE3813"/>
    <w:rsid w:val="00E04173"/>
    <w:rsid w:val="00E0517F"/>
    <w:rsid w:val="00E237F0"/>
    <w:rsid w:val="00E25273"/>
    <w:rsid w:val="00E45478"/>
    <w:rsid w:val="00E463D7"/>
    <w:rsid w:val="00E54ECB"/>
    <w:rsid w:val="00E552BF"/>
    <w:rsid w:val="00F07646"/>
    <w:rsid w:val="00F10BE1"/>
    <w:rsid w:val="00F3339B"/>
    <w:rsid w:val="00F334B2"/>
    <w:rsid w:val="00F6476F"/>
    <w:rsid w:val="00F73CAF"/>
    <w:rsid w:val="00F8656D"/>
    <w:rsid w:val="00FB33F4"/>
    <w:rsid w:val="00FC22EB"/>
    <w:rsid w:val="00FC2A5F"/>
    <w:rsid w:val="00FF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855CD0"/>
  <w15:chartTrackingRefBased/>
  <w15:docId w15:val="{C24029D1-8BEA-4830-81E9-C28CEBB8A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E6F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4E6F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104E6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4E6F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104E6F"/>
    <w:rPr>
      <w:sz w:val="18"/>
      <w:szCs w:val="18"/>
    </w:rPr>
  </w:style>
  <w:style w:type="table" w:styleId="2-3">
    <w:name w:val="List Table 2 Accent 3"/>
    <w:basedOn w:val="a1"/>
    <w:uiPriority w:val="47"/>
    <w:rsid w:val="00104E6F"/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a7">
    <w:name w:val="Hyperlink"/>
    <w:basedOn w:val="a0"/>
    <w:autoRedefine/>
    <w:uiPriority w:val="99"/>
    <w:unhideWhenUsed/>
    <w:qFormat/>
    <w:rsid w:val="00927E53"/>
    <w:rPr>
      <w:color w:val="0000FF"/>
      <w:u w:val="single"/>
    </w:rPr>
  </w:style>
  <w:style w:type="table" w:styleId="a8">
    <w:name w:val="Table Grid"/>
    <w:basedOn w:val="a1"/>
    <w:autoRedefine/>
    <w:uiPriority w:val="59"/>
    <w:qFormat/>
    <w:rsid w:val="00BE2FF5"/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line number"/>
    <w:basedOn w:val="a0"/>
    <w:uiPriority w:val="99"/>
    <w:semiHidden/>
    <w:unhideWhenUsed/>
    <w:rsid w:val="00A12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angwentingtn@sina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5</Pages>
  <Words>433</Words>
  <Characters>2878</Characters>
  <Application>Microsoft Office Word</Application>
  <DocSecurity>0</DocSecurity>
  <Lines>55</Lines>
  <Paragraphs>33</Paragraphs>
  <ScaleCrop>false</ScaleCrop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 Liu</dc:creator>
  <cp:keywords/>
  <dc:description/>
  <cp:lastModifiedBy>Jiang Cheng</cp:lastModifiedBy>
  <cp:revision>129</cp:revision>
  <dcterms:created xsi:type="dcterms:W3CDTF">2024-01-08T07:24:00Z</dcterms:created>
  <dcterms:modified xsi:type="dcterms:W3CDTF">2026-06-25T02:59:00Z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51157760871d9a2e9a7195a61b04e377f6303fe57b77a7c1eae95e3e1fc8eb04</vt:lpwstr>
  </property>
</Properties>
</file>