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5FAF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52EB61E2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024FC1BC" w14:textId="77777777" w:rsidR="00F700A2" w:rsidRDefault="00F700A2" w:rsidP="00F700A2">
      <w:pPr>
        <w:jc w:val="center"/>
        <w:rPr>
          <w:rFonts w:eastAsia="楷体"/>
          <w:b/>
          <w:sz w:val="36"/>
          <w:szCs w:val="36"/>
        </w:rPr>
      </w:pPr>
      <w:r>
        <w:rPr>
          <w:rFonts w:eastAsia="楷体" w:hint="eastAsia"/>
          <w:b/>
          <w:sz w:val="36"/>
          <w:szCs w:val="36"/>
        </w:rPr>
        <w:t>Cerium oxide modified biochar as an adsorbent for e</w:t>
      </w:r>
      <w:r w:rsidRPr="008025A8">
        <w:rPr>
          <w:rFonts w:eastAsia="楷体"/>
          <w:b/>
          <w:sz w:val="36"/>
          <w:szCs w:val="36"/>
        </w:rPr>
        <w:t xml:space="preserve">fficient </w:t>
      </w:r>
      <w:r>
        <w:rPr>
          <w:rFonts w:eastAsia="楷体" w:hint="eastAsia"/>
          <w:b/>
          <w:sz w:val="36"/>
          <w:szCs w:val="36"/>
        </w:rPr>
        <w:t>p</w:t>
      </w:r>
      <w:r w:rsidRPr="008025A8">
        <w:rPr>
          <w:rFonts w:eastAsia="楷体"/>
          <w:b/>
          <w:sz w:val="36"/>
          <w:szCs w:val="36"/>
        </w:rPr>
        <w:t xml:space="preserve">hosphorus </w:t>
      </w:r>
      <w:r>
        <w:rPr>
          <w:rFonts w:eastAsia="楷体" w:hint="eastAsia"/>
          <w:b/>
          <w:sz w:val="36"/>
          <w:szCs w:val="36"/>
        </w:rPr>
        <w:t>r</w:t>
      </w:r>
      <w:r w:rsidRPr="008025A8">
        <w:rPr>
          <w:rFonts w:eastAsia="楷体"/>
          <w:b/>
          <w:sz w:val="36"/>
          <w:szCs w:val="36"/>
        </w:rPr>
        <w:t>ecovery</w:t>
      </w:r>
    </w:p>
    <w:p w14:paraId="48C7FB59" w14:textId="77777777" w:rsidR="00F700A2" w:rsidRPr="00E03181" w:rsidRDefault="00F700A2" w:rsidP="00F700A2">
      <w:pPr>
        <w:jc w:val="left"/>
        <w:rPr>
          <w:rFonts w:eastAsia="楷体"/>
          <w:b/>
          <w:sz w:val="36"/>
          <w:szCs w:val="36"/>
        </w:rPr>
      </w:pPr>
    </w:p>
    <w:p w14:paraId="3B026C10" w14:textId="08D4A54D" w:rsidR="00F700A2" w:rsidRPr="00CD1A97" w:rsidRDefault="00F700A2" w:rsidP="00F700A2">
      <w:r>
        <w:rPr>
          <w:rFonts w:hint="eastAsia"/>
        </w:rPr>
        <w:t>Lang Wang</w:t>
      </w:r>
      <w:r w:rsidRPr="00440553">
        <w:rPr>
          <w:rFonts w:hint="eastAsia"/>
          <w:vertAlign w:val="superscript"/>
        </w:rPr>
        <w:t>a</w:t>
      </w:r>
      <w:r>
        <w:rPr>
          <w:rFonts w:hint="eastAsia"/>
        </w:rPr>
        <w:t xml:space="preserve">, </w:t>
      </w:r>
      <w:r w:rsidR="00B82C78">
        <w:rPr>
          <w:rFonts w:hint="eastAsia"/>
        </w:rPr>
        <w:t>Zhiyi Sun</w:t>
      </w:r>
      <w:r w:rsidR="00B82C78" w:rsidRPr="000C51C2">
        <w:rPr>
          <w:rFonts w:hint="eastAsia"/>
          <w:vertAlign w:val="superscript"/>
        </w:rPr>
        <w:t>b</w:t>
      </w:r>
      <w:r w:rsidR="00B82C78">
        <w:rPr>
          <w:rFonts w:hint="eastAsia"/>
        </w:rPr>
        <w:t xml:space="preserve">, </w:t>
      </w:r>
      <w:r>
        <w:rPr>
          <w:rFonts w:hint="eastAsia"/>
        </w:rPr>
        <w:t>Haitao Sha</w:t>
      </w:r>
      <w:bookmarkStart w:id="0" w:name="OLE_LINK12"/>
      <w:r w:rsidRPr="00440553">
        <w:rPr>
          <w:rFonts w:hint="eastAsia"/>
          <w:vertAlign w:val="superscript"/>
        </w:rPr>
        <w:t>b</w:t>
      </w:r>
      <w:r>
        <w:rPr>
          <w:rFonts w:hint="eastAsia"/>
          <w:vertAlign w:val="superscript"/>
        </w:rPr>
        <w:t>*</w:t>
      </w:r>
      <w:bookmarkEnd w:id="0"/>
      <w:r>
        <w:rPr>
          <w:rFonts w:hint="eastAsia"/>
        </w:rPr>
        <w:t>, Hui Wang</w:t>
      </w:r>
      <w:r w:rsidRPr="00440553">
        <w:rPr>
          <w:rFonts w:hint="eastAsia"/>
          <w:vertAlign w:val="superscript"/>
        </w:rPr>
        <w:t>a</w:t>
      </w:r>
      <w:r>
        <w:rPr>
          <w:rFonts w:hint="eastAsia"/>
          <w:vertAlign w:val="superscript"/>
        </w:rPr>
        <w:t>*</w:t>
      </w:r>
    </w:p>
    <w:p w14:paraId="66F86D6A" w14:textId="77777777" w:rsidR="00F700A2" w:rsidRPr="00440553" w:rsidRDefault="00F700A2" w:rsidP="00F700A2">
      <w:pPr>
        <w:rPr>
          <w:rFonts w:eastAsia="AdvTimes"/>
          <w:i/>
          <w:iCs/>
        </w:rPr>
      </w:pPr>
      <w:proofErr w:type="spellStart"/>
      <w:r w:rsidRPr="00440553">
        <w:rPr>
          <w:rFonts w:hint="eastAsia"/>
          <w:vertAlign w:val="superscript"/>
        </w:rPr>
        <w:t>a</w:t>
      </w:r>
      <w:r w:rsidRPr="00440553">
        <w:rPr>
          <w:rFonts w:eastAsia="AdvTimes"/>
          <w:i/>
          <w:iCs/>
        </w:rPr>
        <w:t>School</w:t>
      </w:r>
      <w:proofErr w:type="spellEnd"/>
      <w:r w:rsidRPr="00440553">
        <w:rPr>
          <w:rFonts w:eastAsia="AdvTimes"/>
          <w:i/>
          <w:iCs/>
        </w:rPr>
        <w:t xml:space="preserve"> of Resources and Environmental Engineering, Jiangsu University of Technology, Changzhou 213001, China</w:t>
      </w:r>
    </w:p>
    <w:p w14:paraId="638A5FE9" w14:textId="77777777" w:rsidR="00F700A2" w:rsidRDefault="00F700A2" w:rsidP="00F700A2">
      <w:pPr>
        <w:rPr>
          <w:rFonts w:eastAsia="AdvTimes"/>
          <w:i/>
          <w:iCs/>
        </w:rPr>
      </w:pPr>
      <w:proofErr w:type="spellStart"/>
      <w:r w:rsidRPr="00440553">
        <w:rPr>
          <w:rFonts w:hint="eastAsia"/>
          <w:vertAlign w:val="superscript"/>
        </w:rPr>
        <w:t>b</w:t>
      </w:r>
      <w:r w:rsidRPr="00215D54">
        <w:rPr>
          <w:rFonts w:eastAsia="AdvTimes"/>
          <w:i/>
          <w:iCs/>
        </w:rPr>
        <w:t>Research</w:t>
      </w:r>
      <w:proofErr w:type="spellEnd"/>
      <w:r w:rsidRPr="00215D54">
        <w:rPr>
          <w:rFonts w:eastAsia="AdvTimes"/>
          <w:i/>
          <w:iCs/>
        </w:rPr>
        <w:t xml:space="preserve"> Center of Secondary Resources and Environment, School of Chemical Engineering and Materials, Changzhou Institute of Technology, Changzhou 213032, China</w:t>
      </w:r>
    </w:p>
    <w:p w14:paraId="4E8E56C5" w14:textId="77777777" w:rsidR="00F700A2" w:rsidRDefault="00F700A2" w:rsidP="00F700A2"/>
    <w:p w14:paraId="45A39756" w14:textId="77777777" w:rsidR="00F700A2" w:rsidRDefault="00F700A2" w:rsidP="00F700A2">
      <w:pPr>
        <w:rPr>
          <w:rFonts w:eastAsia="AdvTimes"/>
          <w:i/>
          <w:iCs/>
        </w:rPr>
      </w:pPr>
      <w:r w:rsidRPr="00215D54">
        <w:t xml:space="preserve">*Corresponding author. </w:t>
      </w:r>
    </w:p>
    <w:p w14:paraId="2FF19AEE" w14:textId="705674A2" w:rsidR="00F700A2" w:rsidRPr="00440553" w:rsidRDefault="00F700A2" w:rsidP="00F700A2">
      <w:pPr>
        <w:rPr>
          <w:rFonts w:eastAsia="AdvTimes"/>
          <w:i/>
          <w:iCs/>
        </w:rPr>
      </w:pPr>
      <w:r w:rsidRPr="00215D54">
        <w:t xml:space="preserve">E-mail address: </w:t>
      </w:r>
      <w:hyperlink r:id="rId6" w:history="1">
        <w:r w:rsidR="00955B99" w:rsidRPr="00C31979">
          <w:t>101232727@czu.cn</w:t>
        </w:r>
      </w:hyperlink>
      <w:r w:rsidR="00955B99" w:rsidRPr="00C31979">
        <w:rPr>
          <w:rFonts w:hint="eastAsia"/>
        </w:rPr>
        <w:t>,</w:t>
      </w:r>
      <w:r w:rsidR="00955B99" w:rsidRPr="00C31979">
        <w:rPr>
          <w14:ligatures w14:val="standardContextual"/>
        </w:rPr>
        <w:t xml:space="preserve"> </w:t>
      </w:r>
      <w:r w:rsidR="00955B99" w:rsidRPr="00C31979">
        <w:t>1316608390@qq.com</w:t>
      </w:r>
    </w:p>
    <w:p w14:paraId="2D5A7538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79C1E2DC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29F9782B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75643DF2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7B2DD0AE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7E10922E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0A5075DC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0BF2BE9E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3A9EAD39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5F66E603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627B2768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06BFBCCC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03A1027B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48BAB4EE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6E30139B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04C2C653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740F6294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44C298B5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74F41928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73DA254D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328847C2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73C69B9B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01AC3624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5D36E452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03699032" w14:textId="77777777" w:rsid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01F6DEE4" w14:textId="77777777" w:rsidR="00755357" w:rsidRDefault="00755357" w:rsidP="00755357">
      <w:pPr>
        <w:keepNext/>
        <w:keepLines/>
        <w:widowControl/>
        <w:spacing w:before="240" w:line="256" w:lineRule="auto"/>
        <w:jc w:val="center"/>
        <w:rPr>
          <w:rFonts w:asciiTheme="majorHAnsi" w:eastAsiaTheme="majorEastAsia" w:hAnsiTheme="majorHAnsi" w:cstheme="majorBidi" w:hint="eastAsia"/>
          <w:color w:val="000000" w:themeColor="text1"/>
          <w:kern w:val="0"/>
          <w:sz w:val="32"/>
          <w:szCs w:val="32"/>
        </w:rPr>
      </w:pPr>
      <w:bookmarkStart w:id="1" w:name="_Hlk34090171"/>
      <w:r>
        <w:rPr>
          <w:rFonts w:eastAsiaTheme="majorEastAsia"/>
          <w:b/>
          <w:color w:val="000000" w:themeColor="text1"/>
          <w:kern w:val="0"/>
          <w:sz w:val="28"/>
          <w:szCs w:val="28"/>
        </w:rPr>
        <w:lastRenderedPageBreak/>
        <w:t>Table of contents</w:t>
      </w:r>
    </w:p>
    <w:p w14:paraId="60F83D0C" w14:textId="383D07E2" w:rsidR="00755357" w:rsidRPr="00CA0079" w:rsidRDefault="00755357" w:rsidP="0028296A">
      <w:pPr>
        <w:spacing w:line="360" w:lineRule="auto"/>
        <w:rPr>
          <w:bCs/>
          <w:sz w:val="24"/>
        </w:rPr>
      </w:pPr>
      <w:r>
        <w:rPr>
          <w:b/>
          <w:color w:val="000000" w:themeColor="text1"/>
          <w:sz w:val="24"/>
        </w:rPr>
        <w:t xml:space="preserve">Table S1. </w:t>
      </w:r>
      <w:r w:rsidRPr="00F772FA">
        <w:rPr>
          <w:sz w:val="24"/>
        </w:rPr>
        <w:t xml:space="preserve">BET surface area, pore volumes and pore of </w:t>
      </w:r>
      <w:r>
        <w:rPr>
          <w:sz w:val="24"/>
        </w:rPr>
        <w:t>adsorbents</w:t>
      </w:r>
      <w:r>
        <w:rPr>
          <w:sz w:val="24"/>
        </w:rPr>
        <w:ptab w:relativeTo="margin" w:alignment="right" w:leader="dot"/>
      </w:r>
      <w:r>
        <w:rPr>
          <w:bCs/>
          <w:sz w:val="24"/>
        </w:rPr>
        <w:t>S3</w:t>
      </w:r>
    </w:p>
    <w:p w14:paraId="2E4AF005" w14:textId="249837BD" w:rsidR="00755357" w:rsidRDefault="00755357" w:rsidP="0028296A">
      <w:pPr>
        <w:spacing w:line="360" w:lineRule="auto"/>
        <w:rPr>
          <w:b/>
          <w:bCs/>
          <w:sz w:val="24"/>
        </w:rPr>
      </w:pPr>
      <w:r>
        <w:rPr>
          <w:b/>
          <w:color w:val="000000" w:themeColor="text1"/>
          <w:kern w:val="0"/>
          <w:sz w:val="24"/>
        </w:rPr>
        <w:t xml:space="preserve">Figure S1. </w:t>
      </w:r>
      <w:r w:rsidR="00CA0079" w:rsidRPr="0028296A">
        <w:rPr>
          <w:sz w:val="24"/>
        </w:rPr>
        <w:t>Effect of time on the adsorption of P by the BC and Ce-BC</w:t>
      </w:r>
      <w:r w:rsidR="00CA0079" w:rsidRPr="001842A9">
        <w:rPr>
          <w:rFonts w:hint="eastAsia"/>
          <w:sz w:val="20"/>
          <w:szCs w:val="20"/>
        </w:rPr>
        <w:t>.</w:t>
      </w:r>
      <w:r>
        <w:rPr>
          <w:sz w:val="24"/>
        </w:rPr>
        <w:ptab w:relativeTo="margin" w:alignment="right" w:leader="dot"/>
      </w:r>
      <w:r>
        <w:rPr>
          <w:sz w:val="24"/>
        </w:rPr>
        <w:t xml:space="preserve"> </w:t>
      </w:r>
      <w:r>
        <w:rPr>
          <w:bCs/>
          <w:sz w:val="24"/>
        </w:rPr>
        <w:t>S3</w:t>
      </w:r>
    </w:p>
    <w:p w14:paraId="0BE6B08F" w14:textId="08078147" w:rsidR="00755357" w:rsidRDefault="00755357" w:rsidP="0028296A">
      <w:pPr>
        <w:spacing w:line="360" w:lineRule="auto"/>
        <w:rPr>
          <w:b/>
          <w:bCs/>
          <w:sz w:val="24"/>
        </w:rPr>
      </w:pPr>
      <w:r>
        <w:rPr>
          <w:b/>
          <w:color w:val="000000" w:themeColor="text1"/>
          <w:kern w:val="0"/>
          <w:sz w:val="24"/>
        </w:rPr>
        <w:t xml:space="preserve">Figure S2. </w:t>
      </w:r>
      <w:r w:rsidR="00CA0079" w:rsidRPr="0028296A">
        <w:rPr>
          <w:sz w:val="24"/>
        </w:rPr>
        <w:t>Effect of initial concentration on the adsorption of P by the BC and Ce-BC</w:t>
      </w:r>
      <w:r w:rsidR="00CA0079" w:rsidRPr="0028296A">
        <w:rPr>
          <w:rFonts w:hint="eastAsia"/>
          <w:sz w:val="24"/>
        </w:rPr>
        <w:t>.</w:t>
      </w:r>
      <w:r>
        <w:rPr>
          <w:sz w:val="24"/>
        </w:rPr>
        <w:ptab w:relativeTo="margin" w:alignment="right" w:leader="dot"/>
      </w:r>
      <w:r>
        <w:rPr>
          <w:bCs/>
          <w:sz w:val="24"/>
        </w:rPr>
        <w:t>S4</w:t>
      </w:r>
    </w:p>
    <w:p w14:paraId="2C100F07" w14:textId="7B20B697" w:rsidR="00755357" w:rsidRPr="0028296A" w:rsidRDefault="00755357" w:rsidP="0028296A">
      <w:pPr>
        <w:spacing w:line="360" w:lineRule="auto"/>
        <w:rPr>
          <w:bCs/>
          <w:sz w:val="24"/>
        </w:rPr>
      </w:pPr>
      <w:r>
        <w:rPr>
          <w:b/>
          <w:color w:val="000000" w:themeColor="text1"/>
          <w:kern w:val="0"/>
          <w:sz w:val="24"/>
        </w:rPr>
        <w:t>Figure S3.</w:t>
      </w:r>
      <w:r>
        <w:rPr>
          <w:b/>
          <w:bCs/>
          <w:sz w:val="24"/>
        </w:rPr>
        <w:t xml:space="preserve"> </w:t>
      </w:r>
      <w:r w:rsidR="0028296A" w:rsidRPr="0028296A">
        <w:rPr>
          <w:sz w:val="24"/>
        </w:rPr>
        <w:t>Effect of dosage on the adsorption of P by the BC (a) and Ce-BC (b)</w:t>
      </w:r>
      <w:r w:rsidR="0028296A" w:rsidRPr="0028296A">
        <w:rPr>
          <w:rFonts w:hint="eastAsia"/>
          <w:sz w:val="24"/>
        </w:rPr>
        <w:t>.</w:t>
      </w:r>
      <w:r w:rsidRPr="0028296A">
        <w:rPr>
          <w:sz w:val="24"/>
        </w:rPr>
        <w:ptab w:relativeTo="margin" w:alignment="right" w:leader="dot"/>
      </w:r>
      <w:r w:rsidRPr="0028296A">
        <w:rPr>
          <w:bCs/>
          <w:sz w:val="24"/>
        </w:rPr>
        <w:t>S</w:t>
      </w:r>
      <w:r w:rsidR="0028296A" w:rsidRPr="0028296A">
        <w:rPr>
          <w:rFonts w:hint="eastAsia"/>
          <w:bCs/>
          <w:sz w:val="24"/>
        </w:rPr>
        <w:t>5</w:t>
      </w:r>
    </w:p>
    <w:p w14:paraId="7F1D5868" w14:textId="58EF06A7" w:rsidR="00755357" w:rsidRPr="0028296A" w:rsidRDefault="0028296A" w:rsidP="0028296A">
      <w:pPr>
        <w:spacing w:line="360" w:lineRule="auto"/>
        <w:rPr>
          <w:b/>
          <w:bCs/>
          <w:sz w:val="24"/>
        </w:rPr>
      </w:pPr>
      <w:r w:rsidRPr="0028296A">
        <w:rPr>
          <w:b/>
          <w:bCs/>
          <w:sz w:val="24"/>
        </w:rPr>
        <w:t>Table</w:t>
      </w:r>
      <w:r w:rsidRPr="0028296A">
        <w:rPr>
          <w:rFonts w:hint="eastAsia"/>
          <w:b/>
          <w:bCs/>
          <w:sz w:val="24"/>
        </w:rPr>
        <w:t xml:space="preserve"> S2.</w:t>
      </w:r>
      <w:r w:rsidRPr="0028296A">
        <w:rPr>
          <w:b/>
          <w:bCs/>
          <w:sz w:val="24"/>
        </w:rPr>
        <w:t xml:space="preserve"> </w:t>
      </w:r>
      <w:r w:rsidRPr="0028296A">
        <w:rPr>
          <w:sz w:val="24"/>
        </w:rPr>
        <w:t>Isotherm model parameters for P adsorption via the BC and Ce-BC</w:t>
      </w:r>
      <w:r w:rsidR="00755357" w:rsidRPr="0028296A">
        <w:rPr>
          <w:sz w:val="24"/>
        </w:rPr>
        <w:ptab w:relativeTo="margin" w:alignment="right" w:leader="dot"/>
      </w:r>
      <w:r w:rsidR="00755357" w:rsidRPr="0028296A">
        <w:rPr>
          <w:bCs/>
          <w:sz w:val="24"/>
        </w:rPr>
        <w:t>S</w:t>
      </w:r>
      <w:r w:rsidRPr="0028296A">
        <w:rPr>
          <w:rFonts w:hint="eastAsia"/>
          <w:bCs/>
          <w:sz w:val="24"/>
        </w:rPr>
        <w:t>6</w:t>
      </w:r>
    </w:p>
    <w:p w14:paraId="11E29727" w14:textId="62B057DA" w:rsidR="00755357" w:rsidRPr="0028296A" w:rsidRDefault="00755357" w:rsidP="0028296A">
      <w:pPr>
        <w:spacing w:line="360" w:lineRule="auto"/>
        <w:rPr>
          <w:bCs/>
          <w:sz w:val="24"/>
        </w:rPr>
      </w:pPr>
      <w:r w:rsidRPr="0028296A">
        <w:rPr>
          <w:b/>
          <w:color w:val="000000" w:themeColor="text1"/>
          <w:kern w:val="0"/>
          <w:sz w:val="24"/>
        </w:rPr>
        <w:t>Figure S</w:t>
      </w:r>
      <w:r w:rsidR="0028296A" w:rsidRPr="0028296A">
        <w:rPr>
          <w:rFonts w:hint="eastAsia"/>
          <w:b/>
          <w:color w:val="000000" w:themeColor="text1"/>
          <w:kern w:val="0"/>
          <w:sz w:val="24"/>
        </w:rPr>
        <w:t>4</w:t>
      </w:r>
      <w:r w:rsidRPr="0028296A">
        <w:rPr>
          <w:b/>
          <w:color w:val="000000" w:themeColor="text1"/>
          <w:kern w:val="0"/>
          <w:sz w:val="24"/>
        </w:rPr>
        <w:t>.</w:t>
      </w:r>
      <w:r w:rsidR="0028296A" w:rsidRPr="0028296A">
        <w:rPr>
          <w:sz w:val="24"/>
        </w:rPr>
        <w:t xml:space="preserve"> Isotherm models for P adsorption by Ce-BC</w:t>
      </w:r>
      <w:r w:rsidRPr="0028296A">
        <w:rPr>
          <w:sz w:val="24"/>
        </w:rPr>
        <w:t xml:space="preserve"> </w:t>
      </w:r>
      <w:r w:rsidRPr="0028296A">
        <w:rPr>
          <w:sz w:val="24"/>
        </w:rPr>
        <w:ptab w:relativeTo="margin" w:alignment="right" w:leader="dot"/>
      </w:r>
      <w:r w:rsidRPr="0028296A">
        <w:rPr>
          <w:bCs/>
          <w:sz w:val="24"/>
        </w:rPr>
        <w:t>S</w:t>
      </w:r>
      <w:r w:rsidR="0028296A" w:rsidRPr="0028296A">
        <w:rPr>
          <w:rFonts w:hint="eastAsia"/>
          <w:bCs/>
          <w:sz w:val="24"/>
        </w:rPr>
        <w:t>7</w:t>
      </w:r>
    </w:p>
    <w:p w14:paraId="3CCD782D" w14:textId="23E500ED" w:rsidR="00755357" w:rsidRPr="0028296A" w:rsidRDefault="00755357" w:rsidP="0028296A">
      <w:pPr>
        <w:spacing w:line="360" w:lineRule="auto"/>
        <w:rPr>
          <w:b/>
          <w:bCs/>
          <w:color w:val="FF0000"/>
          <w:sz w:val="24"/>
        </w:rPr>
      </w:pPr>
      <w:r w:rsidRPr="0028296A">
        <w:rPr>
          <w:b/>
          <w:color w:val="000000" w:themeColor="text1"/>
          <w:kern w:val="0"/>
          <w:sz w:val="24"/>
        </w:rPr>
        <w:t>Figure S</w:t>
      </w:r>
      <w:r w:rsidR="0028296A" w:rsidRPr="0028296A">
        <w:rPr>
          <w:rFonts w:hint="eastAsia"/>
          <w:b/>
          <w:color w:val="000000" w:themeColor="text1"/>
          <w:kern w:val="0"/>
          <w:sz w:val="24"/>
        </w:rPr>
        <w:t>5</w:t>
      </w:r>
      <w:r w:rsidRPr="0028296A">
        <w:rPr>
          <w:b/>
          <w:color w:val="000000" w:themeColor="text1"/>
          <w:kern w:val="0"/>
          <w:sz w:val="24"/>
        </w:rPr>
        <w:t xml:space="preserve">. </w:t>
      </w:r>
      <w:r w:rsidR="0028296A">
        <w:rPr>
          <w:rFonts w:hint="eastAsia"/>
          <w:iCs/>
          <w:sz w:val="24"/>
        </w:rPr>
        <w:t>K</w:t>
      </w:r>
      <w:r w:rsidR="0028296A" w:rsidRPr="0028296A">
        <w:rPr>
          <w:iCs/>
          <w:sz w:val="24"/>
        </w:rPr>
        <w:t>inetic models for P</w:t>
      </w:r>
      <w:r w:rsidR="0028296A">
        <w:rPr>
          <w:rFonts w:hint="eastAsia"/>
          <w:iCs/>
          <w:sz w:val="24"/>
        </w:rPr>
        <w:t xml:space="preserve"> </w:t>
      </w:r>
      <w:r w:rsidR="0028296A" w:rsidRPr="0028296A">
        <w:rPr>
          <w:iCs/>
          <w:sz w:val="24"/>
        </w:rPr>
        <w:t>by the BC</w:t>
      </w:r>
      <w:r w:rsidRPr="0028296A">
        <w:rPr>
          <w:sz w:val="24"/>
        </w:rPr>
        <w:ptab w:relativeTo="margin" w:alignment="right" w:leader="dot"/>
      </w:r>
      <w:r w:rsidRPr="0028296A">
        <w:rPr>
          <w:bCs/>
          <w:sz w:val="24"/>
        </w:rPr>
        <w:t>S</w:t>
      </w:r>
      <w:r w:rsidR="0028296A" w:rsidRPr="0028296A">
        <w:rPr>
          <w:rFonts w:hint="eastAsia"/>
          <w:bCs/>
          <w:sz w:val="24"/>
        </w:rPr>
        <w:t>8</w:t>
      </w:r>
    </w:p>
    <w:p w14:paraId="31883B5A" w14:textId="39B40661" w:rsidR="00755357" w:rsidRPr="0028296A" w:rsidRDefault="00755357" w:rsidP="0028296A">
      <w:pPr>
        <w:spacing w:line="360" w:lineRule="auto"/>
        <w:rPr>
          <w:b/>
          <w:bCs/>
          <w:sz w:val="24"/>
        </w:rPr>
      </w:pPr>
      <w:r w:rsidRPr="0028296A">
        <w:rPr>
          <w:b/>
          <w:color w:val="000000" w:themeColor="text1"/>
          <w:kern w:val="0"/>
          <w:sz w:val="24"/>
        </w:rPr>
        <w:t>Figure S</w:t>
      </w:r>
      <w:r w:rsidR="0028296A" w:rsidRPr="0028296A">
        <w:rPr>
          <w:rFonts w:hint="eastAsia"/>
          <w:b/>
          <w:color w:val="000000" w:themeColor="text1"/>
          <w:kern w:val="0"/>
          <w:sz w:val="24"/>
        </w:rPr>
        <w:t>6</w:t>
      </w:r>
      <w:r w:rsidRPr="0028296A">
        <w:rPr>
          <w:b/>
          <w:color w:val="000000" w:themeColor="text1"/>
          <w:kern w:val="0"/>
          <w:sz w:val="24"/>
        </w:rPr>
        <w:t>.</w:t>
      </w:r>
      <w:r w:rsidRPr="0028296A">
        <w:rPr>
          <w:bCs/>
          <w:sz w:val="24"/>
        </w:rPr>
        <w:t xml:space="preserve"> </w:t>
      </w:r>
      <w:r w:rsidR="0028296A">
        <w:rPr>
          <w:rFonts w:hint="eastAsia"/>
          <w:iCs/>
          <w:sz w:val="24"/>
        </w:rPr>
        <w:t>K</w:t>
      </w:r>
      <w:r w:rsidR="0028296A" w:rsidRPr="0028296A">
        <w:rPr>
          <w:iCs/>
          <w:sz w:val="24"/>
        </w:rPr>
        <w:t>inetic models for P</w:t>
      </w:r>
      <w:r w:rsidR="0028296A">
        <w:rPr>
          <w:rFonts w:hint="eastAsia"/>
          <w:iCs/>
          <w:sz w:val="24"/>
        </w:rPr>
        <w:t xml:space="preserve"> </w:t>
      </w:r>
      <w:r w:rsidR="0028296A" w:rsidRPr="0028296A">
        <w:rPr>
          <w:iCs/>
          <w:sz w:val="24"/>
        </w:rPr>
        <w:t xml:space="preserve">by the </w:t>
      </w:r>
      <w:r w:rsidR="0028296A">
        <w:rPr>
          <w:rFonts w:hint="eastAsia"/>
          <w:iCs/>
          <w:sz w:val="24"/>
        </w:rPr>
        <w:t>Ce-</w:t>
      </w:r>
      <w:r w:rsidR="0028296A" w:rsidRPr="0028296A">
        <w:rPr>
          <w:iCs/>
          <w:sz w:val="24"/>
        </w:rPr>
        <w:t>BC</w:t>
      </w:r>
      <w:r w:rsidR="0028296A" w:rsidRPr="0028296A">
        <w:rPr>
          <w:sz w:val="24"/>
        </w:rPr>
        <w:t xml:space="preserve"> </w:t>
      </w:r>
      <w:r w:rsidRPr="0028296A">
        <w:rPr>
          <w:sz w:val="24"/>
        </w:rPr>
        <w:ptab w:relativeTo="margin" w:alignment="right" w:leader="dot"/>
      </w:r>
      <w:r w:rsidRPr="0028296A">
        <w:rPr>
          <w:bCs/>
          <w:sz w:val="24"/>
        </w:rPr>
        <w:t>S</w:t>
      </w:r>
      <w:r w:rsidR="0028296A">
        <w:rPr>
          <w:rFonts w:hint="eastAsia"/>
          <w:bCs/>
          <w:sz w:val="24"/>
        </w:rPr>
        <w:t>9</w:t>
      </w:r>
    </w:p>
    <w:p w14:paraId="58217445" w14:textId="48E4BC2A" w:rsidR="00755357" w:rsidRPr="0028296A" w:rsidRDefault="00755357" w:rsidP="0028296A">
      <w:pPr>
        <w:spacing w:line="360" w:lineRule="auto"/>
        <w:jc w:val="center"/>
        <w:rPr>
          <w:iCs/>
          <w:szCs w:val="21"/>
        </w:rPr>
      </w:pPr>
      <w:r>
        <w:rPr>
          <w:b/>
          <w:color w:val="000000" w:themeColor="text1"/>
          <w:sz w:val="24"/>
        </w:rPr>
        <w:t>Table S</w:t>
      </w:r>
      <w:r w:rsidR="0028296A">
        <w:rPr>
          <w:rFonts w:hint="eastAsia"/>
          <w:b/>
          <w:color w:val="000000" w:themeColor="text1"/>
          <w:sz w:val="24"/>
        </w:rPr>
        <w:t>3</w:t>
      </w:r>
      <w:r>
        <w:rPr>
          <w:b/>
          <w:sz w:val="24"/>
        </w:rPr>
        <w:t xml:space="preserve">. </w:t>
      </w:r>
      <w:r w:rsidR="0028296A" w:rsidRPr="0028296A">
        <w:rPr>
          <w:iCs/>
          <w:sz w:val="24"/>
        </w:rPr>
        <w:t>Kinetic parameters for P removal by the BC and Ce-BC</w:t>
      </w:r>
      <w:r>
        <w:rPr>
          <w:sz w:val="24"/>
        </w:rPr>
        <w:ptab w:relativeTo="margin" w:alignment="right" w:leader="dot"/>
      </w:r>
      <w:r>
        <w:rPr>
          <w:sz w:val="24"/>
        </w:rPr>
        <w:t xml:space="preserve"> </w:t>
      </w:r>
      <w:r>
        <w:rPr>
          <w:bCs/>
          <w:sz w:val="24"/>
        </w:rPr>
        <w:t>S1</w:t>
      </w:r>
      <w:r w:rsidR="0028296A">
        <w:rPr>
          <w:rFonts w:hint="eastAsia"/>
          <w:bCs/>
          <w:sz w:val="24"/>
        </w:rPr>
        <w:t>0</w:t>
      </w:r>
    </w:p>
    <w:p w14:paraId="55844FDD" w14:textId="322570C1" w:rsidR="00755357" w:rsidRDefault="00755357" w:rsidP="0028296A">
      <w:pPr>
        <w:spacing w:line="360" w:lineRule="auto"/>
        <w:rPr>
          <w:b/>
          <w:bCs/>
          <w:sz w:val="24"/>
        </w:rPr>
      </w:pPr>
      <w:r>
        <w:rPr>
          <w:b/>
          <w:color w:val="000000" w:themeColor="text1"/>
          <w:kern w:val="0"/>
          <w:sz w:val="24"/>
        </w:rPr>
        <w:t>Figure S</w:t>
      </w:r>
      <w:r w:rsidR="0028296A">
        <w:rPr>
          <w:rFonts w:hint="eastAsia"/>
          <w:b/>
          <w:color w:val="000000" w:themeColor="text1"/>
          <w:kern w:val="0"/>
          <w:sz w:val="24"/>
        </w:rPr>
        <w:t>7</w:t>
      </w:r>
      <w:r>
        <w:rPr>
          <w:b/>
          <w:color w:val="000000" w:themeColor="text1"/>
          <w:kern w:val="0"/>
          <w:sz w:val="24"/>
        </w:rPr>
        <w:t>.</w:t>
      </w:r>
      <w:r w:rsidRPr="00E05CA6">
        <w:rPr>
          <w:bCs/>
          <w:sz w:val="24"/>
        </w:rPr>
        <w:t xml:space="preserve"> </w:t>
      </w:r>
      <w:r w:rsidR="0028296A" w:rsidRPr="00A53B0F">
        <w:rPr>
          <w:sz w:val="24"/>
        </w:rPr>
        <w:t>Fractional distribution of P species in solution at various pH values</w:t>
      </w:r>
      <w:r>
        <w:rPr>
          <w:sz w:val="24"/>
        </w:rPr>
        <w:ptab w:relativeTo="margin" w:alignment="right" w:leader="dot"/>
      </w:r>
      <w:r>
        <w:rPr>
          <w:bCs/>
          <w:sz w:val="24"/>
        </w:rPr>
        <w:t>S1</w:t>
      </w:r>
      <w:r w:rsidR="00F47D17">
        <w:rPr>
          <w:rFonts w:hint="eastAsia"/>
          <w:bCs/>
          <w:sz w:val="24"/>
        </w:rPr>
        <w:t>0</w:t>
      </w:r>
    </w:p>
    <w:p w14:paraId="4FF8C280" w14:textId="021B5227" w:rsidR="00755357" w:rsidRPr="0028296A" w:rsidRDefault="00755357" w:rsidP="0028296A">
      <w:pPr>
        <w:spacing w:line="360" w:lineRule="auto"/>
        <w:rPr>
          <w:sz w:val="24"/>
        </w:rPr>
      </w:pPr>
      <w:r w:rsidRPr="0028296A">
        <w:rPr>
          <w:b/>
          <w:color w:val="000000" w:themeColor="text1"/>
          <w:kern w:val="0"/>
          <w:sz w:val="24"/>
        </w:rPr>
        <w:t>Figure S</w:t>
      </w:r>
      <w:r w:rsidR="0028296A" w:rsidRPr="0028296A">
        <w:rPr>
          <w:rFonts w:hint="eastAsia"/>
          <w:b/>
          <w:color w:val="000000" w:themeColor="text1"/>
          <w:kern w:val="0"/>
          <w:sz w:val="24"/>
        </w:rPr>
        <w:t>8</w:t>
      </w:r>
      <w:r w:rsidRPr="0028296A">
        <w:rPr>
          <w:b/>
          <w:sz w:val="24"/>
        </w:rPr>
        <w:t xml:space="preserve">. </w:t>
      </w:r>
      <w:r w:rsidR="0028296A" w:rsidRPr="0028296A">
        <w:rPr>
          <w:sz w:val="24"/>
        </w:rPr>
        <w:t xml:space="preserve">Zeta potential of BC and </w:t>
      </w:r>
      <w:r w:rsidR="0028296A" w:rsidRPr="0028296A">
        <w:rPr>
          <w:rFonts w:hint="eastAsia"/>
          <w:sz w:val="24"/>
        </w:rPr>
        <w:t>Ce-</w:t>
      </w:r>
      <w:r w:rsidR="0028296A" w:rsidRPr="0028296A">
        <w:rPr>
          <w:sz w:val="24"/>
        </w:rPr>
        <w:t>BC</w:t>
      </w:r>
      <w:r w:rsidRPr="0028296A">
        <w:rPr>
          <w:sz w:val="24"/>
        </w:rPr>
        <w:ptab w:relativeTo="margin" w:alignment="right" w:leader="dot"/>
      </w:r>
      <w:r w:rsidRPr="0028296A">
        <w:rPr>
          <w:sz w:val="24"/>
        </w:rPr>
        <w:t xml:space="preserve"> </w:t>
      </w:r>
      <w:r w:rsidRPr="0028296A">
        <w:rPr>
          <w:bCs/>
          <w:sz w:val="24"/>
        </w:rPr>
        <w:t>S1</w:t>
      </w:r>
      <w:r w:rsidR="00F47D17">
        <w:rPr>
          <w:rFonts w:hint="eastAsia"/>
          <w:bCs/>
          <w:sz w:val="24"/>
        </w:rPr>
        <w:t>1</w:t>
      </w:r>
    </w:p>
    <w:bookmarkEnd w:id="1"/>
    <w:p w14:paraId="154A93F3" w14:textId="055589C7" w:rsidR="00755357" w:rsidRPr="0028296A" w:rsidRDefault="00755357" w:rsidP="0028296A">
      <w:pPr>
        <w:spacing w:line="360" w:lineRule="auto"/>
        <w:rPr>
          <w:b/>
          <w:bCs/>
          <w:sz w:val="24"/>
        </w:rPr>
      </w:pPr>
      <w:r w:rsidRPr="0028296A">
        <w:rPr>
          <w:b/>
          <w:color w:val="000000" w:themeColor="text1"/>
          <w:kern w:val="0"/>
          <w:sz w:val="24"/>
        </w:rPr>
        <w:t>Figure S</w:t>
      </w:r>
      <w:r w:rsidR="0028296A" w:rsidRPr="0028296A">
        <w:rPr>
          <w:rFonts w:hint="eastAsia"/>
          <w:b/>
          <w:color w:val="000000" w:themeColor="text1"/>
          <w:kern w:val="0"/>
          <w:sz w:val="24"/>
        </w:rPr>
        <w:t>9</w:t>
      </w:r>
      <w:r w:rsidRPr="0028296A">
        <w:rPr>
          <w:b/>
          <w:color w:val="000000" w:themeColor="text1"/>
          <w:kern w:val="0"/>
          <w:sz w:val="24"/>
        </w:rPr>
        <w:t>.</w:t>
      </w:r>
      <w:r w:rsidRPr="0028296A">
        <w:rPr>
          <w:bCs/>
          <w:sz w:val="24"/>
        </w:rPr>
        <w:t xml:space="preserve"> </w:t>
      </w:r>
      <w:r w:rsidR="0028296A" w:rsidRPr="0028296A">
        <w:rPr>
          <w:rFonts w:hint="eastAsia"/>
          <w:sz w:val="24"/>
        </w:rPr>
        <w:t>E</w:t>
      </w:r>
      <w:r w:rsidR="0028296A" w:rsidRPr="0028296A">
        <w:rPr>
          <w:sz w:val="24"/>
        </w:rPr>
        <w:t xml:space="preserve">ffect of pH on the adsorption of </w:t>
      </w:r>
      <w:r w:rsidR="0028296A" w:rsidRPr="0028296A">
        <w:rPr>
          <w:rFonts w:hint="eastAsia"/>
          <w:sz w:val="24"/>
        </w:rPr>
        <w:t>P</w:t>
      </w:r>
      <w:r w:rsidR="0028296A" w:rsidRPr="0028296A">
        <w:rPr>
          <w:sz w:val="24"/>
        </w:rPr>
        <w:t xml:space="preserve"> by the BC and Ce</w:t>
      </w:r>
      <w:r w:rsidR="0028296A" w:rsidRPr="0028296A">
        <w:rPr>
          <w:rFonts w:hint="eastAsia"/>
          <w:sz w:val="24"/>
        </w:rPr>
        <w:t>-</w:t>
      </w:r>
      <w:r w:rsidR="0028296A" w:rsidRPr="0028296A">
        <w:rPr>
          <w:sz w:val="24"/>
        </w:rPr>
        <w:t>BC</w:t>
      </w:r>
      <w:r w:rsidRPr="0028296A">
        <w:rPr>
          <w:sz w:val="24"/>
        </w:rPr>
        <w:ptab w:relativeTo="margin" w:alignment="right" w:leader="dot"/>
      </w:r>
      <w:r w:rsidRPr="0028296A">
        <w:rPr>
          <w:bCs/>
          <w:sz w:val="24"/>
        </w:rPr>
        <w:t>S1</w:t>
      </w:r>
      <w:r w:rsidR="00F47D17">
        <w:rPr>
          <w:rFonts w:hint="eastAsia"/>
          <w:bCs/>
          <w:sz w:val="24"/>
        </w:rPr>
        <w:t>2</w:t>
      </w:r>
    </w:p>
    <w:p w14:paraId="691A96E2" w14:textId="7130D446" w:rsidR="00755357" w:rsidRPr="0028296A" w:rsidRDefault="00755357" w:rsidP="0028296A">
      <w:pPr>
        <w:spacing w:line="360" w:lineRule="auto"/>
        <w:rPr>
          <w:b/>
          <w:bCs/>
          <w:sz w:val="24"/>
        </w:rPr>
      </w:pPr>
      <w:r w:rsidRPr="0028296A">
        <w:rPr>
          <w:b/>
          <w:color w:val="000000" w:themeColor="text1"/>
          <w:kern w:val="0"/>
          <w:sz w:val="24"/>
        </w:rPr>
        <w:t>Figure S1</w:t>
      </w:r>
      <w:r w:rsidR="0028296A" w:rsidRPr="0028296A">
        <w:rPr>
          <w:rFonts w:hint="eastAsia"/>
          <w:b/>
          <w:color w:val="000000" w:themeColor="text1"/>
          <w:kern w:val="0"/>
          <w:sz w:val="24"/>
        </w:rPr>
        <w:t>0</w:t>
      </w:r>
      <w:r w:rsidRPr="0028296A">
        <w:rPr>
          <w:b/>
          <w:color w:val="000000" w:themeColor="text1"/>
          <w:kern w:val="0"/>
          <w:sz w:val="24"/>
        </w:rPr>
        <w:t xml:space="preserve">. </w:t>
      </w:r>
      <w:r w:rsidR="0028296A" w:rsidRPr="0028296A">
        <w:rPr>
          <w:sz w:val="24"/>
        </w:rPr>
        <w:t xml:space="preserve">Cyclic adsorption-regeneration study of </w:t>
      </w:r>
      <w:r w:rsidR="0028296A" w:rsidRPr="0028296A">
        <w:rPr>
          <w:rFonts w:hint="eastAsia"/>
          <w:sz w:val="24"/>
        </w:rPr>
        <w:t>P</w:t>
      </w:r>
      <w:r w:rsidR="0028296A" w:rsidRPr="0028296A">
        <w:rPr>
          <w:sz w:val="24"/>
        </w:rPr>
        <w:t xml:space="preserve"> </w:t>
      </w:r>
      <w:r w:rsidR="0028296A" w:rsidRPr="0028296A">
        <w:rPr>
          <w:rFonts w:hint="eastAsia"/>
          <w:sz w:val="24"/>
        </w:rPr>
        <w:t>by</w:t>
      </w:r>
      <w:r w:rsidR="0028296A" w:rsidRPr="0028296A">
        <w:rPr>
          <w:sz w:val="24"/>
        </w:rPr>
        <w:t xml:space="preserve"> </w:t>
      </w:r>
      <w:r w:rsidR="0028296A" w:rsidRPr="0028296A">
        <w:rPr>
          <w:rFonts w:hint="eastAsia"/>
          <w:sz w:val="24"/>
        </w:rPr>
        <w:t>Ce-</w:t>
      </w:r>
      <w:r w:rsidR="0028296A" w:rsidRPr="0028296A">
        <w:rPr>
          <w:sz w:val="24"/>
        </w:rPr>
        <w:t>BC</w:t>
      </w:r>
      <w:r w:rsidRPr="0028296A">
        <w:rPr>
          <w:sz w:val="24"/>
        </w:rPr>
        <w:ptab w:relativeTo="margin" w:alignment="right" w:leader="dot"/>
      </w:r>
      <w:r w:rsidRPr="0028296A">
        <w:rPr>
          <w:bCs/>
          <w:sz w:val="24"/>
        </w:rPr>
        <w:t>S1</w:t>
      </w:r>
      <w:r w:rsidR="00F47D17">
        <w:rPr>
          <w:rFonts w:hint="eastAsia"/>
          <w:bCs/>
          <w:sz w:val="24"/>
        </w:rPr>
        <w:t>3</w:t>
      </w:r>
    </w:p>
    <w:p w14:paraId="7D860729" w14:textId="77777777" w:rsidR="00F700A2" w:rsidRPr="0028296A" w:rsidRDefault="00F700A2" w:rsidP="00F700A2">
      <w:pPr>
        <w:jc w:val="center"/>
        <w:rPr>
          <w:b/>
          <w:bCs/>
          <w:color w:val="000000" w:themeColor="text1"/>
          <w:sz w:val="24"/>
        </w:rPr>
      </w:pPr>
    </w:p>
    <w:p w14:paraId="0350FC2D" w14:textId="77777777" w:rsidR="00F700A2" w:rsidRPr="0028296A" w:rsidRDefault="00F700A2" w:rsidP="00F700A2">
      <w:pPr>
        <w:jc w:val="center"/>
        <w:rPr>
          <w:b/>
          <w:bCs/>
          <w:color w:val="000000" w:themeColor="text1"/>
          <w:sz w:val="24"/>
        </w:rPr>
      </w:pPr>
    </w:p>
    <w:p w14:paraId="108D1073" w14:textId="5F73D78C" w:rsidR="00F700A2" w:rsidRDefault="00F700A2" w:rsidP="00755357">
      <w:pPr>
        <w:rPr>
          <w:b/>
          <w:bCs/>
          <w:color w:val="000000" w:themeColor="text1"/>
          <w:szCs w:val="21"/>
        </w:rPr>
      </w:pPr>
    </w:p>
    <w:p w14:paraId="5CA3F72E" w14:textId="77777777" w:rsidR="00755357" w:rsidRDefault="00755357" w:rsidP="00755357">
      <w:pPr>
        <w:rPr>
          <w:b/>
          <w:bCs/>
          <w:color w:val="000000" w:themeColor="text1"/>
          <w:szCs w:val="21"/>
        </w:rPr>
      </w:pPr>
    </w:p>
    <w:p w14:paraId="75D5C2A5" w14:textId="77777777" w:rsidR="00755357" w:rsidRDefault="00755357" w:rsidP="00755357">
      <w:pPr>
        <w:rPr>
          <w:b/>
          <w:bCs/>
          <w:color w:val="000000" w:themeColor="text1"/>
          <w:szCs w:val="21"/>
        </w:rPr>
      </w:pPr>
    </w:p>
    <w:p w14:paraId="24BCFDD4" w14:textId="77777777" w:rsidR="00755357" w:rsidRDefault="00755357" w:rsidP="00755357">
      <w:pPr>
        <w:rPr>
          <w:b/>
          <w:bCs/>
          <w:color w:val="000000" w:themeColor="text1"/>
          <w:szCs w:val="21"/>
        </w:rPr>
      </w:pPr>
    </w:p>
    <w:p w14:paraId="386DB77C" w14:textId="77777777" w:rsidR="00755357" w:rsidRDefault="00755357" w:rsidP="00755357">
      <w:pPr>
        <w:rPr>
          <w:b/>
          <w:bCs/>
          <w:color w:val="000000" w:themeColor="text1"/>
          <w:szCs w:val="21"/>
        </w:rPr>
      </w:pPr>
    </w:p>
    <w:p w14:paraId="78A615A8" w14:textId="77777777" w:rsidR="00755357" w:rsidRDefault="00755357" w:rsidP="00755357">
      <w:pPr>
        <w:rPr>
          <w:b/>
          <w:bCs/>
          <w:color w:val="000000" w:themeColor="text1"/>
          <w:szCs w:val="21"/>
        </w:rPr>
      </w:pPr>
    </w:p>
    <w:p w14:paraId="23DA78F2" w14:textId="77777777" w:rsidR="00755357" w:rsidRDefault="00755357" w:rsidP="00755357">
      <w:pPr>
        <w:rPr>
          <w:b/>
          <w:bCs/>
          <w:color w:val="000000" w:themeColor="text1"/>
          <w:szCs w:val="21"/>
        </w:rPr>
      </w:pPr>
    </w:p>
    <w:p w14:paraId="705D0B89" w14:textId="77777777" w:rsidR="0028296A" w:rsidRDefault="0028296A" w:rsidP="00755357">
      <w:pPr>
        <w:rPr>
          <w:b/>
          <w:bCs/>
          <w:color w:val="000000" w:themeColor="text1"/>
          <w:szCs w:val="21"/>
        </w:rPr>
      </w:pPr>
    </w:p>
    <w:p w14:paraId="0C1318C3" w14:textId="77777777" w:rsidR="0028296A" w:rsidRDefault="0028296A" w:rsidP="00755357">
      <w:pPr>
        <w:rPr>
          <w:b/>
          <w:bCs/>
          <w:color w:val="000000" w:themeColor="text1"/>
          <w:szCs w:val="21"/>
        </w:rPr>
      </w:pPr>
    </w:p>
    <w:p w14:paraId="2DEC2AC8" w14:textId="77777777" w:rsidR="0028296A" w:rsidRDefault="0028296A" w:rsidP="00755357">
      <w:pPr>
        <w:rPr>
          <w:b/>
          <w:bCs/>
          <w:color w:val="000000" w:themeColor="text1"/>
          <w:szCs w:val="21"/>
        </w:rPr>
      </w:pPr>
    </w:p>
    <w:p w14:paraId="10BFA68D" w14:textId="77777777" w:rsidR="0028296A" w:rsidRDefault="0028296A" w:rsidP="00755357">
      <w:pPr>
        <w:rPr>
          <w:b/>
          <w:bCs/>
          <w:color w:val="000000" w:themeColor="text1"/>
          <w:szCs w:val="21"/>
        </w:rPr>
      </w:pPr>
    </w:p>
    <w:p w14:paraId="78F12A35" w14:textId="77777777" w:rsidR="0028296A" w:rsidRDefault="0028296A" w:rsidP="00755357">
      <w:pPr>
        <w:rPr>
          <w:b/>
          <w:bCs/>
          <w:color w:val="000000" w:themeColor="text1"/>
          <w:szCs w:val="21"/>
        </w:rPr>
      </w:pPr>
    </w:p>
    <w:p w14:paraId="6243DF0C" w14:textId="77777777" w:rsidR="0028296A" w:rsidRDefault="0028296A" w:rsidP="00755357">
      <w:pPr>
        <w:rPr>
          <w:b/>
          <w:bCs/>
          <w:color w:val="000000" w:themeColor="text1"/>
          <w:szCs w:val="21"/>
        </w:rPr>
      </w:pPr>
    </w:p>
    <w:p w14:paraId="4495460C" w14:textId="77777777" w:rsidR="0028296A" w:rsidRDefault="0028296A" w:rsidP="00755357">
      <w:pPr>
        <w:rPr>
          <w:b/>
          <w:bCs/>
          <w:color w:val="000000" w:themeColor="text1"/>
          <w:szCs w:val="21"/>
        </w:rPr>
      </w:pPr>
    </w:p>
    <w:p w14:paraId="62FE24EE" w14:textId="77777777" w:rsidR="0028296A" w:rsidRDefault="0028296A" w:rsidP="00755357">
      <w:pPr>
        <w:rPr>
          <w:b/>
          <w:bCs/>
          <w:color w:val="000000" w:themeColor="text1"/>
          <w:szCs w:val="21"/>
        </w:rPr>
      </w:pPr>
    </w:p>
    <w:p w14:paraId="4165ED60" w14:textId="77777777" w:rsidR="00F47D17" w:rsidRDefault="00F47D17" w:rsidP="00755357">
      <w:pPr>
        <w:rPr>
          <w:b/>
          <w:bCs/>
          <w:color w:val="000000" w:themeColor="text1"/>
          <w:szCs w:val="21"/>
        </w:rPr>
      </w:pPr>
    </w:p>
    <w:p w14:paraId="69FDEA46" w14:textId="77777777" w:rsidR="00F47D17" w:rsidRDefault="00F47D17" w:rsidP="00755357">
      <w:pPr>
        <w:rPr>
          <w:b/>
          <w:bCs/>
          <w:color w:val="000000" w:themeColor="text1"/>
          <w:szCs w:val="21"/>
        </w:rPr>
      </w:pPr>
    </w:p>
    <w:p w14:paraId="2EE7EEBD" w14:textId="77777777" w:rsidR="00F47D17" w:rsidRDefault="00F47D17" w:rsidP="00755357">
      <w:pPr>
        <w:rPr>
          <w:b/>
          <w:bCs/>
          <w:color w:val="000000" w:themeColor="text1"/>
          <w:szCs w:val="21"/>
        </w:rPr>
      </w:pPr>
    </w:p>
    <w:p w14:paraId="33B53978" w14:textId="77777777" w:rsidR="00F47D17" w:rsidRDefault="00F47D17" w:rsidP="00755357">
      <w:pPr>
        <w:rPr>
          <w:b/>
          <w:bCs/>
          <w:color w:val="000000" w:themeColor="text1"/>
          <w:szCs w:val="21"/>
        </w:rPr>
      </w:pPr>
    </w:p>
    <w:p w14:paraId="74369707" w14:textId="77777777" w:rsidR="00F47D17" w:rsidRDefault="00F47D17" w:rsidP="00755357">
      <w:pPr>
        <w:rPr>
          <w:b/>
          <w:bCs/>
          <w:color w:val="000000" w:themeColor="text1"/>
          <w:szCs w:val="21"/>
        </w:rPr>
      </w:pPr>
    </w:p>
    <w:p w14:paraId="7C749617" w14:textId="77777777" w:rsidR="00F700A2" w:rsidRPr="00F700A2" w:rsidRDefault="00F700A2" w:rsidP="00F700A2">
      <w:pPr>
        <w:jc w:val="center"/>
        <w:rPr>
          <w:b/>
          <w:bCs/>
          <w:color w:val="000000" w:themeColor="text1"/>
          <w:szCs w:val="21"/>
        </w:rPr>
      </w:pPr>
    </w:p>
    <w:p w14:paraId="2DE2F229" w14:textId="2A4F3203" w:rsidR="00F700A2" w:rsidRPr="003D34C3" w:rsidRDefault="00F700A2" w:rsidP="00F700A2">
      <w:pPr>
        <w:jc w:val="center"/>
        <w:rPr>
          <w:b/>
          <w:bCs/>
          <w:color w:val="000000" w:themeColor="text1"/>
          <w:szCs w:val="21"/>
        </w:rPr>
      </w:pPr>
      <w:r w:rsidRPr="003D34C3">
        <w:rPr>
          <w:b/>
          <w:bCs/>
          <w:color w:val="000000" w:themeColor="text1"/>
          <w:szCs w:val="21"/>
        </w:rPr>
        <w:t xml:space="preserve">Table S1 BET surface area, pore volumes and pore of </w:t>
      </w:r>
      <w:r w:rsidRPr="003D34C3">
        <w:rPr>
          <w:b/>
          <w:bCs/>
          <w:kern w:val="0"/>
          <w:sz w:val="20"/>
          <w:szCs w:val="20"/>
        </w:rPr>
        <w:t xml:space="preserve">BC and </w:t>
      </w:r>
      <w:r w:rsidR="00D4757D">
        <w:rPr>
          <w:rFonts w:hint="eastAsia"/>
          <w:b/>
          <w:bCs/>
          <w:kern w:val="0"/>
          <w:sz w:val="20"/>
          <w:szCs w:val="20"/>
        </w:rPr>
        <w:t>Ce-</w:t>
      </w:r>
      <w:r w:rsidRPr="003D34C3">
        <w:rPr>
          <w:b/>
          <w:bCs/>
          <w:kern w:val="0"/>
          <w:sz w:val="20"/>
          <w:szCs w:val="20"/>
        </w:rPr>
        <w:t>BC</w:t>
      </w:r>
      <w:r w:rsidRPr="003D34C3">
        <w:rPr>
          <w:b/>
          <w:bCs/>
          <w:color w:val="000000" w:themeColor="text1"/>
          <w:szCs w:val="21"/>
        </w:rPr>
        <w:t>.</w:t>
      </w:r>
    </w:p>
    <w:tbl>
      <w:tblPr>
        <w:tblStyle w:val="af2"/>
        <w:tblW w:w="8647" w:type="dxa"/>
        <w:jc w:val="center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2268"/>
        <w:gridCol w:w="2698"/>
      </w:tblGrid>
      <w:tr w:rsidR="003D34C3" w:rsidRPr="003D34C3" w14:paraId="13EC1199" w14:textId="233C0FE6" w:rsidTr="003D34C3">
        <w:trPr>
          <w:jc w:val="center"/>
        </w:trPr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70CF08" w14:textId="77777777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 w:rsidRPr="003D34C3">
              <w:rPr>
                <w:color w:val="000000" w:themeColor="text1"/>
                <w:szCs w:val="21"/>
              </w:rPr>
              <w:t>Samples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C35253" w14:textId="77777777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 w:rsidRPr="003D34C3">
              <w:rPr>
                <w:color w:val="000000" w:themeColor="text1"/>
                <w:szCs w:val="21"/>
              </w:rPr>
              <w:t>Surface area (m</w:t>
            </w:r>
            <w:r w:rsidRPr="003D34C3">
              <w:rPr>
                <w:color w:val="000000" w:themeColor="text1"/>
                <w:szCs w:val="21"/>
                <w:vertAlign w:val="superscript"/>
              </w:rPr>
              <w:t>2</w:t>
            </w:r>
            <w:r w:rsidRPr="003D34C3">
              <w:rPr>
                <w:color w:val="000000" w:themeColor="text1"/>
                <w:szCs w:val="21"/>
              </w:rPr>
              <w:t>/g)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3A3410" w14:textId="77777777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 w:rsidRPr="003D34C3">
              <w:rPr>
                <w:color w:val="000000" w:themeColor="text1"/>
                <w:szCs w:val="21"/>
              </w:rPr>
              <w:t>Pore volume (mL/g)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AB1E3" w14:textId="09381C3D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Average pore diameter (nm)</w:t>
            </w:r>
          </w:p>
        </w:tc>
      </w:tr>
      <w:tr w:rsidR="003D34C3" w:rsidRPr="003D34C3" w14:paraId="196ADB1D" w14:textId="30C73F50" w:rsidTr="003D34C3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BCE81" w14:textId="77777777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 w:rsidRPr="003D34C3">
              <w:rPr>
                <w:szCs w:val="20"/>
              </w:rPr>
              <w:t>BC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E2658" w14:textId="731A2762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2.67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1E4FF" w14:textId="4AFB7784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 w:rsidRPr="003D34C3">
              <w:rPr>
                <w:color w:val="000000" w:themeColor="text1"/>
                <w:szCs w:val="21"/>
              </w:rPr>
              <w:t>0.0</w:t>
            </w:r>
            <w:r>
              <w:rPr>
                <w:rFonts w:hint="eastAsia"/>
                <w:color w:val="000000" w:themeColor="text1"/>
                <w:szCs w:val="21"/>
              </w:rPr>
              <w:t>13</w:t>
            </w:r>
            <w:r w:rsidRPr="003D34C3"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66D49E7A" w14:textId="40B25160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8.12</w:t>
            </w:r>
          </w:p>
        </w:tc>
      </w:tr>
      <w:tr w:rsidR="003D34C3" w14:paraId="623CC32C" w14:textId="05D093ED" w:rsidTr="003D34C3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649E29" w14:textId="77777777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 w:rsidRPr="003D34C3">
              <w:rPr>
                <w:rFonts w:hint="eastAsia"/>
                <w:szCs w:val="20"/>
              </w:rPr>
              <w:t>Ce</w:t>
            </w:r>
            <w:r w:rsidRPr="003D34C3">
              <w:rPr>
                <w:szCs w:val="20"/>
              </w:rPr>
              <w:t>-B</w:t>
            </w:r>
            <w:r w:rsidRPr="003D34C3">
              <w:rPr>
                <w:rFonts w:hint="eastAsia"/>
                <w:szCs w:val="20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144E55" w14:textId="5366122C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 w:rsidRPr="003D34C3">
              <w:rPr>
                <w:rFonts w:hint="eastAsia"/>
                <w:color w:val="000000" w:themeColor="text1"/>
                <w:szCs w:val="21"/>
              </w:rPr>
              <w:t>3.</w:t>
            </w:r>
            <w:r>
              <w:rPr>
                <w:rFonts w:hint="eastAsia"/>
                <w:color w:val="000000" w:themeColor="text1"/>
                <w:szCs w:val="21"/>
              </w:rPr>
              <w:t>0</w:t>
            </w:r>
            <w:r w:rsidRPr="003D34C3">
              <w:rPr>
                <w:rFonts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0DD8A3" w14:textId="1B5CDEC2" w:rsid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 w:rsidRPr="003D34C3">
              <w:rPr>
                <w:color w:val="000000" w:themeColor="text1"/>
                <w:szCs w:val="21"/>
              </w:rPr>
              <w:t>0.</w:t>
            </w:r>
            <w:r w:rsidRPr="003D34C3">
              <w:rPr>
                <w:rFonts w:hint="eastAsia"/>
                <w:color w:val="000000" w:themeColor="text1"/>
                <w:szCs w:val="21"/>
              </w:rPr>
              <w:t>0</w:t>
            </w:r>
            <w:r>
              <w:rPr>
                <w:rFonts w:hint="eastAsia"/>
                <w:color w:val="000000" w:themeColor="text1"/>
                <w:szCs w:val="21"/>
              </w:rPr>
              <w:t>2</w:t>
            </w:r>
            <w:r w:rsidRPr="003D34C3">
              <w:rPr>
                <w:rFonts w:hint="eastAsia"/>
                <w:color w:val="000000" w:themeColor="text1"/>
                <w:szCs w:val="21"/>
              </w:rPr>
              <w:t>39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7AA43" w14:textId="66C62D28" w:rsidR="003D34C3" w:rsidRPr="003D34C3" w:rsidRDefault="003D34C3" w:rsidP="00427146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12.33</w:t>
            </w:r>
          </w:p>
        </w:tc>
      </w:tr>
    </w:tbl>
    <w:p w14:paraId="09E9974C" w14:textId="77777777" w:rsidR="008E4A53" w:rsidRDefault="008E4A53"/>
    <w:p w14:paraId="2C234A12" w14:textId="77777777" w:rsidR="00CB3CD4" w:rsidRDefault="00CB3CD4"/>
    <w:p w14:paraId="11D6CEA8" w14:textId="77777777" w:rsidR="00B711D0" w:rsidRDefault="00B711D0"/>
    <w:p w14:paraId="63029253" w14:textId="77777777" w:rsidR="00B711D0" w:rsidRDefault="00B711D0"/>
    <w:p w14:paraId="4859E2AA" w14:textId="77777777" w:rsidR="00B711D0" w:rsidRDefault="00B711D0"/>
    <w:p w14:paraId="71EDCB52" w14:textId="77777777" w:rsidR="00B711D0" w:rsidRDefault="00B711D0"/>
    <w:p w14:paraId="27763BF1" w14:textId="77777777" w:rsidR="00B711D0" w:rsidRDefault="00B711D0"/>
    <w:p w14:paraId="08D95430" w14:textId="77777777" w:rsidR="00B711D0" w:rsidRDefault="00B711D0"/>
    <w:p w14:paraId="27EC276A" w14:textId="6FFB5D32" w:rsidR="00CB3CD4" w:rsidRDefault="00482A28" w:rsidP="00CB3CD4">
      <w:pPr>
        <w:jc w:val="center"/>
        <w:rPr>
          <w:b/>
          <w:bCs/>
          <w:sz w:val="20"/>
          <w:szCs w:val="20"/>
        </w:rPr>
      </w:pPr>
      <w:r w:rsidRPr="00482A28">
        <w:rPr>
          <w:rFonts w:hint="eastAsia"/>
          <w:b/>
          <w:bCs/>
          <w:sz w:val="20"/>
          <w:szCs w:val="20"/>
        </w:rPr>
        <w:object w:dxaOrig="6312" w:dyaOrig="4404" w14:anchorId="6F4CCA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4pt;height:219.75pt" o:ole="">
            <v:imagedata r:id="rId7" o:title=""/>
          </v:shape>
          <o:OLEObject Type="Embed" ProgID="Origin50.Graph" ShapeID="_x0000_i1025" DrawAspect="Content" ObjectID="_1843902939" r:id="rId8"/>
        </w:object>
      </w:r>
    </w:p>
    <w:p w14:paraId="49146F4A" w14:textId="71807D7E" w:rsidR="00CB3CD4" w:rsidRPr="00E6544C" w:rsidRDefault="00CB3CD4" w:rsidP="00CB3CD4">
      <w:pPr>
        <w:spacing w:line="360" w:lineRule="auto"/>
        <w:jc w:val="center"/>
        <w:rPr>
          <w:sz w:val="20"/>
          <w:szCs w:val="20"/>
        </w:rPr>
      </w:pPr>
      <w:r w:rsidRPr="00E6544C">
        <w:rPr>
          <w:b/>
          <w:bCs/>
          <w:sz w:val="20"/>
          <w:szCs w:val="20"/>
        </w:rPr>
        <w:t>Figure</w:t>
      </w:r>
      <w:r>
        <w:rPr>
          <w:rFonts w:hint="eastAsia"/>
          <w:b/>
          <w:bCs/>
          <w:sz w:val="20"/>
          <w:szCs w:val="20"/>
        </w:rPr>
        <w:t xml:space="preserve"> S1</w:t>
      </w:r>
      <w:r w:rsidRPr="00E6544C">
        <w:rPr>
          <w:rFonts w:hint="eastAsia"/>
          <w:b/>
          <w:bCs/>
          <w:sz w:val="20"/>
          <w:szCs w:val="20"/>
        </w:rPr>
        <w:t xml:space="preserve">. </w:t>
      </w:r>
      <w:r w:rsidRPr="001842A9">
        <w:rPr>
          <w:sz w:val="20"/>
          <w:szCs w:val="20"/>
        </w:rPr>
        <w:t>Effect of time on the adsorption of P by the BC and Ce-BC</w:t>
      </w:r>
      <w:r w:rsidRPr="001842A9">
        <w:rPr>
          <w:rFonts w:hint="eastAsia"/>
          <w:sz w:val="20"/>
          <w:szCs w:val="20"/>
        </w:rPr>
        <w:t>.</w:t>
      </w:r>
    </w:p>
    <w:p w14:paraId="50257C0A" w14:textId="77777777" w:rsidR="00CB3CD4" w:rsidRDefault="00CB3CD4" w:rsidP="00CB3CD4">
      <w:pPr>
        <w:jc w:val="center"/>
      </w:pPr>
    </w:p>
    <w:p w14:paraId="5B2988ED" w14:textId="77777777" w:rsidR="00CB3CD4" w:rsidRDefault="00CB3CD4" w:rsidP="00CB3CD4">
      <w:pPr>
        <w:jc w:val="center"/>
      </w:pPr>
    </w:p>
    <w:p w14:paraId="6123BC5F" w14:textId="77777777" w:rsidR="00CB3CD4" w:rsidRDefault="00CB3CD4" w:rsidP="00CB3CD4">
      <w:pPr>
        <w:jc w:val="center"/>
      </w:pPr>
    </w:p>
    <w:p w14:paraId="66EA0784" w14:textId="77777777" w:rsidR="00CB3CD4" w:rsidRDefault="00CB3CD4" w:rsidP="00CB3CD4">
      <w:pPr>
        <w:jc w:val="center"/>
      </w:pPr>
    </w:p>
    <w:p w14:paraId="1FE10ADD" w14:textId="77777777" w:rsidR="00CB3CD4" w:rsidRDefault="00CB3CD4" w:rsidP="00CB3CD4">
      <w:pPr>
        <w:jc w:val="center"/>
      </w:pPr>
    </w:p>
    <w:p w14:paraId="6BB97C8F" w14:textId="77777777" w:rsidR="00CB3CD4" w:rsidRDefault="00CB3CD4" w:rsidP="00CB3CD4">
      <w:pPr>
        <w:jc w:val="center"/>
      </w:pPr>
    </w:p>
    <w:p w14:paraId="19B59756" w14:textId="77777777" w:rsidR="00CB3CD4" w:rsidRDefault="00CB3CD4" w:rsidP="00CB3CD4">
      <w:pPr>
        <w:jc w:val="center"/>
      </w:pPr>
    </w:p>
    <w:p w14:paraId="28731545" w14:textId="77777777" w:rsidR="00CB3CD4" w:rsidRDefault="00CB3CD4" w:rsidP="00CB3CD4">
      <w:pPr>
        <w:jc w:val="center"/>
      </w:pPr>
    </w:p>
    <w:p w14:paraId="42711E50" w14:textId="77777777" w:rsidR="00CB3CD4" w:rsidRDefault="00CB3CD4" w:rsidP="00CB3CD4">
      <w:pPr>
        <w:jc w:val="center"/>
      </w:pPr>
    </w:p>
    <w:p w14:paraId="34A1C810" w14:textId="77777777" w:rsidR="00CB3CD4" w:rsidRDefault="00CB3CD4" w:rsidP="00CB3CD4">
      <w:pPr>
        <w:jc w:val="center"/>
      </w:pPr>
    </w:p>
    <w:p w14:paraId="2D61B2BB" w14:textId="77777777" w:rsidR="00CB3CD4" w:rsidRDefault="00CB3CD4" w:rsidP="00CB3CD4">
      <w:pPr>
        <w:jc w:val="center"/>
      </w:pPr>
    </w:p>
    <w:p w14:paraId="6F37C1D8" w14:textId="57CE5DFD" w:rsidR="00B711D0" w:rsidRDefault="00482A28" w:rsidP="00CB3CD4">
      <w:pPr>
        <w:jc w:val="center"/>
      </w:pPr>
      <w:r w:rsidRPr="00482A28">
        <w:rPr>
          <w:rFonts w:hint="eastAsia"/>
        </w:rPr>
        <w:object w:dxaOrig="6312" w:dyaOrig="4404" w14:anchorId="6000D357">
          <v:shape id="_x0000_i1026" type="#_x0000_t75" style="width:315.4pt;height:219.75pt" o:ole="">
            <v:imagedata r:id="rId9" o:title=""/>
          </v:shape>
          <o:OLEObject Type="Embed" ProgID="Origin50.Graph" ShapeID="_x0000_i1026" DrawAspect="Content" ObjectID="_1843902940" r:id="rId10"/>
        </w:object>
      </w:r>
    </w:p>
    <w:p w14:paraId="261330B0" w14:textId="79B53F63" w:rsidR="00CB3CD4" w:rsidRPr="00E6544C" w:rsidRDefault="00CB3CD4" w:rsidP="00CB3CD4">
      <w:pPr>
        <w:spacing w:line="360" w:lineRule="auto"/>
        <w:jc w:val="center"/>
        <w:rPr>
          <w:b/>
          <w:bCs/>
          <w:sz w:val="20"/>
          <w:szCs w:val="20"/>
        </w:rPr>
      </w:pPr>
    </w:p>
    <w:p w14:paraId="493FA940" w14:textId="709E8E26" w:rsidR="00CB3CD4" w:rsidRPr="00E6544C" w:rsidRDefault="00CB3CD4" w:rsidP="00CB3CD4">
      <w:pPr>
        <w:spacing w:line="360" w:lineRule="auto"/>
        <w:jc w:val="center"/>
        <w:rPr>
          <w:b/>
          <w:bCs/>
          <w:sz w:val="20"/>
          <w:szCs w:val="20"/>
        </w:rPr>
      </w:pPr>
      <w:r w:rsidRPr="00E6544C">
        <w:rPr>
          <w:b/>
          <w:bCs/>
          <w:sz w:val="20"/>
          <w:szCs w:val="20"/>
        </w:rPr>
        <w:t>Figure</w:t>
      </w:r>
      <w:r w:rsidR="008B03A7">
        <w:rPr>
          <w:rFonts w:hint="eastAsia"/>
          <w:b/>
          <w:bCs/>
          <w:sz w:val="20"/>
          <w:szCs w:val="20"/>
        </w:rPr>
        <w:t xml:space="preserve"> </w:t>
      </w:r>
      <w:r>
        <w:rPr>
          <w:rFonts w:hint="eastAsia"/>
          <w:b/>
          <w:bCs/>
          <w:sz w:val="20"/>
          <w:szCs w:val="20"/>
        </w:rPr>
        <w:t>S2</w:t>
      </w:r>
      <w:r w:rsidRPr="00E6544C">
        <w:rPr>
          <w:rFonts w:hint="eastAsia"/>
          <w:b/>
          <w:bCs/>
          <w:sz w:val="20"/>
          <w:szCs w:val="20"/>
        </w:rPr>
        <w:t xml:space="preserve">. </w:t>
      </w:r>
      <w:r w:rsidRPr="001842A9">
        <w:rPr>
          <w:sz w:val="20"/>
          <w:szCs w:val="20"/>
        </w:rPr>
        <w:t>Effect of initial concentration on the adsorption of P by the BC and Ce-BC</w:t>
      </w:r>
      <w:r w:rsidRPr="001842A9">
        <w:rPr>
          <w:rFonts w:hint="eastAsia"/>
          <w:sz w:val="20"/>
          <w:szCs w:val="20"/>
        </w:rPr>
        <w:t>.</w:t>
      </w:r>
    </w:p>
    <w:p w14:paraId="194CF5AB" w14:textId="77777777" w:rsidR="00CB3CD4" w:rsidRDefault="00CB3CD4" w:rsidP="00CB3CD4">
      <w:pPr>
        <w:jc w:val="center"/>
      </w:pPr>
    </w:p>
    <w:p w14:paraId="093DE6B5" w14:textId="77777777" w:rsidR="00284BFA" w:rsidRDefault="00284BFA" w:rsidP="00CB3CD4">
      <w:pPr>
        <w:jc w:val="center"/>
      </w:pPr>
    </w:p>
    <w:p w14:paraId="6F1353F1" w14:textId="77777777" w:rsidR="00284BFA" w:rsidRDefault="00284BFA" w:rsidP="00CB3CD4">
      <w:pPr>
        <w:jc w:val="center"/>
      </w:pPr>
    </w:p>
    <w:p w14:paraId="2AC8B435" w14:textId="77777777" w:rsidR="00284BFA" w:rsidRDefault="00284BFA" w:rsidP="00CB3CD4">
      <w:pPr>
        <w:jc w:val="center"/>
      </w:pPr>
    </w:p>
    <w:p w14:paraId="172E296C" w14:textId="77777777" w:rsidR="00284BFA" w:rsidRDefault="00284BFA" w:rsidP="00CB3CD4">
      <w:pPr>
        <w:jc w:val="center"/>
      </w:pPr>
    </w:p>
    <w:p w14:paraId="1C98A416" w14:textId="77777777" w:rsidR="00284BFA" w:rsidRDefault="00284BFA" w:rsidP="00CB3CD4">
      <w:pPr>
        <w:jc w:val="center"/>
      </w:pPr>
    </w:p>
    <w:p w14:paraId="51113020" w14:textId="77777777" w:rsidR="00284BFA" w:rsidRDefault="00284BFA" w:rsidP="00CB3CD4">
      <w:pPr>
        <w:jc w:val="center"/>
      </w:pPr>
    </w:p>
    <w:p w14:paraId="391EE36F" w14:textId="77777777" w:rsidR="00284BFA" w:rsidRDefault="00284BFA" w:rsidP="00CB3CD4">
      <w:pPr>
        <w:jc w:val="center"/>
      </w:pPr>
    </w:p>
    <w:p w14:paraId="5747F81A" w14:textId="77777777" w:rsidR="00284BFA" w:rsidRDefault="00284BFA" w:rsidP="00CB3CD4">
      <w:pPr>
        <w:jc w:val="center"/>
      </w:pPr>
    </w:p>
    <w:p w14:paraId="2270AB88" w14:textId="77777777" w:rsidR="00284BFA" w:rsidRDefault="00284BFA" w:rsidP="00CB3CD4">
      <w:pPr>
        <w:jc w:val="center"/>
      </w:pPr>
    </w:p>
    <w:p w14:paraId="312485A1" w14:textId="77777777" w:rsidR="00284BFA" w:rsidRDefault="00284BFA" w:rsidP="00CB3CD4">
      <w:pPr>
        <w:jc w:val="center"/>
      </w:pPr>
    </w:p>
    <w:p w14:paraId="3C78DC11" w14:textId="77777777" w:rsidR="00284BFA" w:rsidRDefault="00284BFA" w:rsidP="00CB3CD4">
      <w:pPr>
        <w:jc w:val="center"/>
      </w:pPr>
    </w:p>
    <w:p w14:paraId="10AA45AF" w14:textId="77777777" w:rsidR="00284BFA" w:rsidRDefault="00284BFA" w:rsidP="00CB3CD4">
      <w:pPr>
        <w:jc w:val="center"/>
      </w:pPr>
    </w:p>
    <w:p w14:paraId="0380DBBA" w14:textId="77777777" w:rsidR="00284BFA" w:rsidRDefault="00284BFA" w:rsidP="00CB3CD4">
      <w:pPr>
        <w:jc w:val="center"/>
      </w:pPr>
    </w:p>
    <w:p w14:paraId="13D1517F" w14:textId="77777777" w:rsidR="00284BFA" w:rsidRDefault="00284BFA" w:rsidP="00CB3CD4">
      <w:pPr>
        <w:jc w:val="center"/>
      </w:pPr>
    </w:p>
    <w:p w14:paraId="62C5D2F9" w14:textId="52583395" w:rsidR="00284BFA" w:rsidRPr="00E6544C" w:rsidRDefault="00482A28" w:rsidP="00284BFA">
      <w:pPr>
        <w:spacing w:line="360" w:lineRule="auto"/>
        <w:jc w:val="center"/>
        <w:rPr>
          <w:b/>
          <w:bCs/>
          <w:sz w:val="20"/>
          <w:szCs w:val="20"/>
        </w:rPr>
      </w:pPr>
      <w:r w:rsidRPr="00482A28">
        <w:rPr>
          <w:rFonts w:hint="eastAsia"/>
          <w:b/>
          <w:bCs/>
          <w:sz w:val="20"/>
          <w:szCs w:val="20"/>
        </w:rPr>
        <w:object w:dxaOrig="6312" w:dyaOrig="4404" w14:anchorId="68876A5D">
          <v:shape id="_x0000_i1027" type="#_x0000_t75" style="width:280.5pt;height:200.95pt" o:ole="">
            <v:imagedata r:id="rId11" o:title="" croptop="5495f" cropbottom="179f" cropleft="5139f" cropright="2159f"/>
          </v:shape>
          <o:OLEObject Type="Embed" ProgID="Origin50.Graph" ShapeID="_x0000_i1027" DrawAspect="Content" ObjectID="_1843902941" r:id="rId12"/>
        </w:object>
      </w:r>
    </w:p>
    <w:p w14:paraId="3B24DD04" w14:textId="5AE0F0A7" w:rsidR="00284BFA" w:rsidRPr="00E6544C" w:rsidRDefault="00482A28" w:rsidP="00482A28">
      <w:pPr>
        <w:spacing w:line="360" w:lineRule="auto"/>
        <w:jc w:val="center"/>
        <w:rPr>
          <w:b/>
          <w:bCs/>
          <w:sz w:val="20"/>
          <w:szCs w:val="20"/>
        </w:rPr>
      </w:pPr>
      <w:r w:rsidRPr="00482A28">
        <w:rPr>
          <w:rFonts w:hint="eastAsia"/>
          <w:b/>
          <w:bCs/>
          <w:sz w:val="20"/>
          <w:szCs w:val="20"/>
        </w:rPr>
        <w:object w:dxaOrig="6314" w:dyaOrig="4404" w14:anchorId="4156F6A3">
          <v:shape id="_x0000_i1028" type="#_x0000_t75" style="width:279.95pt;height:199.35pt" o:ole="">
            <v:imagedata r:id="rId13" o:title="" croptop="5316f" cropbottom="849f" cropleft="5263f" cropright="2159f"/>
          </v:shape>
          <o:OLEObject Type="Embed" ProgID="Origin50.Graph" ShapeID="_x0000_i1028" DrawAspect="Content" ObjectID="_1843902942" r:id="rId14"/>
        </w:object>
      </w:r>
    </w:p>
    <w:p w14:paraId="103FB999" w14:textId="0DC0343B" w:rsidR="00284BFA" w:rsidRPr="00E6544C" w:rsidRDefault="00284BFA" w:rsidP="00284BFA">
      <w:pPr>
        <w:spacing w:line="360" w:lineRule="auto"/>
        <w:jc w:val="center"/>
        <w:rPr>
          <w:b/>
          <w:bCs/>
          <w:sz w:val="20"/>
          <w:szCs w:val="20"/>
        </w:rPr>
      </w:pPr>
      <w:r w:rsidRPr="00E6544C">
        <w:rPr>
          <w:b/>
          <w:bCs/>
          <w:sz w:val="20"/>
          <w:szCs w:val="20"/>
        </w:rPr>
        <w:t>Figure</w:t>
      </w:r>
      <w:r w:rsidR="008B03A7">
        <w:rPr>
          <w:rFonts w:hint="eastAsia"/>
          <w:b/>
          <w:bCs/>
          <w:sz w:val="20"/>
          <w:szCs w:val="20"/>
        </w:rPr>
        <w:t xml:space="preserve"> </w:t>
      </w:r>
      <w:r>
        <w:rPr>
          <w:rFonts w:hint="eastAsia"/>
          <w:b/>
          <w:bCs/>
          <w:sz w:val="20"/>
          <w:szCs w:val="20"/>
        </w:rPr>
        <w:t>S3</w:t>
      </w:r>
      <w:r w:rsidRPr="00E6544C">
        <w:rPr>
          <w:rFonts w:hint="eastAsia"/>
          <w:b/>
          <w:bCs/>
          <w:sz w:val="20"/>
          <w:szCs w:val="20"/>
        </w:rPr>
        <w:t xml:space="preserve">. </w:t>
      </w:r>
      <w:r w:rsidRPr="001842A9">
        <w:rPr>
          <w:sz w:val="20"/>
          <w:szCs w:val="20"/>
        </w:rPr>
        <w:t>Effect of dosage on the adsorption of P by the BC (a) and Ce-BC (b)</w:t>
      </w:r>
      <w:r w:rsidRPr="001842A9">
        <w:rPr>
          <w:rFonts w:hint="eastAsia"/>
          <w:sz w:val="20"/>
          <w:szCs w:val="20"/>
        </w:rPr>
        <w:t>.</w:t>
      </w:r>
    </w:p>
    <w:p w14:paraId="338CF575" w14:textId="77777777" w:rsidR="00284BFA" w:rsidRDefault="00284BFA" w:rsidP="00CB3CD4">
      <w:pPr>
        <w:jc w:val="center"/>
      </w:pPr>
    </w:p>
    <w:p w14:paraId="41A1AAF4" w14:textId="77777777" w:rsidR="00814151" w:rsidRDefault="00814151" w:rsidP="00CB3CD4">
      <w:pPr>
        <w:jc w:val="center"/>
      </w:pPr>
    </w:p>
    <w:p w14:paraId="070C0138" w14:textId="77777777" w:rsidR="00814151" w:rsidRDefault="00814151" w:rsidP="00CB3CD4">
      <w:pPr>
        <w:jc w:val="center"/>
      </w:pPr>
    </w:p>
    <w:p w14:paraId="3524C816" w14:textId="77777777" w:rsidR="00814151" w:rsidRDefault="00814151" w:rsidP="00CB3CD4">
      <w:pPr>
        <w:jc w:val="center"/>
      </w:pPr>
    </w:p>
    <w:p w14:paraId="6D454ABE" w14:textId="77777777" w:rsidR="00814151" w:rsidRDefault="00814151" w:rsidP="00CB3CD4">
      <w:pPr>
        <w:jc w:val="center"/>
      </w:pPr>
    </w:p>
    <w:p w14:paraId="45688865" w14:textId="77777777" w:rsidR="00814151" w:rsidRDefault="00814151" w:rsidP="00CB3CD4">
      <w:pPr>
        <w:jc w:val="center"/>
      </w:pPr>
    </w:p>
    <w:p w14:paraId="3C51880F" w14:textId="77777777" w:rsidR="00814151" w:rsidRDefault="00814151" w:rsidP="00CB3CD4">
      <w:pPr>
        <w:jc w:val="center"/>
      </w:pPr>
    </w:p>
    <w:p w14:paraId="2F268E8D" w14:textId="77777777" w:rsidR="00814151" w:rsidRDefault="00814151" w:rsidP="00CB3CD4">
      <w:pPr>
        <w:jc w:val="center"/>
      </w:pPr>
    </w:p>
    <w:p w14:paraId="700141C4" w14:textId="77777777" w:rsidR="00814151" w:rsidRDefault="00814151" w:rsidP="00CB3CD4">
      <w:pPr>
        <w:jc w:val="center"/>
      </w:pPr>
    </w:p>
    <w:p w14:paraId="1F0D051E" w14:textId="77777777" w:rsidR="00814151" w:rsidRDefault="00814151" w:rsidP="00CB3CD4">
      <w:pPr>
        <w:jc w:val="center"/>
      </w:pPr>
    </w:p>
    <w:p w14:paraId="30AD33AC" w14:textId="77777777" w:rsidR="00814151" w:rsidRPr="00E6544C" w:rsidRDefault="00814151" w:rsidP="00814151">
      <w:pPr>
        <w:rPr>
          <w:sz w:val="20"/>
          <w:szCs w:val="20"/>
        </w:rPr>
      </w:pPr>
    </w:p>
    <w:p w14:paraId="7FA41F74" w14:textId="77777777" w:rsidR="00814151" w:rsidRPr="00E6544C" w:rsidRDefault="00814151" w:rsidP="00814151">
      <w:pPr>
        <w:rPr>
          <w:sz w:val="20"/>
          <w:szCs w:val="20"/>
        </w:rPr>
      </w:pPr>
    </w:p>
    <w:p w14:paraId="56579A67" w14:textId="77777777" w:rsidR="00814151" w:rsidRPr="00E6544C" w:rsidRDefault="00814151" w:rsidP="00814151">
      <w:pPr>
        <w:rPr>
          <w:sz w:val="20"/>
          <w:szCs w:val="20"/>
        </w:rPr>
      </w:pPr>
    </w:p>
    <w:p w14:paraId="2A1ACA68" w14:textId="7FE524EC" w:rsidR="00DD3623" w:rsidRDefault="00DD3623" w:rsidP="00A06B3A">
      <w:pPr>
        <w:rPr>
          <w:sz w:val="20"/>
          <w:szCs w:val="20"/>
        </w:rPr>
      </w:pPr>
    </w:p>
    <w:p w14:paraId="3943BDCA" w14:textId="7FD3EE00" w:rsidR="008B03A7" w:rsidRDefault="008B03A7" w:rsidP="008B03A7">
      <w:pPr>
        <w:spacing w:line="440" w:lineRule="exact"/>
        <w:ind w:firstLineChars="200" w:firstLine="422"/>
        <w:jc w:val="center"/>
        <w:rPr>
          <w:b/>
          <w:bCs/>
          <w:szCs w:val="21"/>
        </w:rPr>
      </w:pPr>
      <w:r>
        <w:rPr>
          <w:b/>
          <w:bCs/>
          <w:szCs w:val="21"/>
        </w:rPr>
        <w:lastRenderedPageBreak/>
        <w:t>Table</w:t>
      </w:r>
      <w:r>
        <w:rPr>
          <w:rFonts w:hint="eastAsia"/>
          <w:b/>
          <w:bCs/>
          <w:szCs w:val="21"/>
        </w:rPr>
        <w:t xml:space="preserve"> S2</w:t>
      </w:r>
      <w:r w:rsidRPr="0028296A">
        <w:rPr>
          <w:szCs w:val="21"/>
        </w:rPr>
        <w:t xml:space="preserve"> Isotherm model parameters for P adsorption via the BC and Ce-BC</w:t>
      </w:r>
    </w:p>
    <w:tbl>
      <w:tblPr>
        <w:tblStyle w:val="af2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21"/>
        <w:gridCol w:w="1273"/>
        <w:gridCol w:w="1581"/>
        <w:gridCol w:w="1421"/>
        <w:gridCol w:w="1422"/>
        <w:gridCol w:w="1422"/>
      </w:tblGrid>
      <w:tr w:rsidR="008B03A7" w14:paraId="1C778545" w14:textId="77777777" w:rsidTr="006C7F9B">
        <w:trPr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6D4BF9A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Adsorbents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AC77340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Isotherm parameters</w:t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D4547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Temperature(K)</w:t>
            </w:r>
          </w:p>
        </w:tc>
      </w:tr>
      <w:tr w:rsidR="008B03A7" w14:paraId="306BC2C3" w14:textId="77777777" w:rsidTr="006C7F9B">
        <w:trPr>
          <w:jc w:val="center"/>
        </w:trPr>
        <w:tc>
          <w:tcPr>
            <w:tcW w:w="142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0405EB1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2854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07D6FBD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46B6B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298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9C5D6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303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74DAD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308</w:t>
            </w:r>
          </w:p>
        </w:tc>
      </w:tr>
      <w:tr w:rsidR="008B03A7" w14:paraId="2070E8B1" w14:textId="77777777" w:rsidTr="006C7F9B">
        <w:trPr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</w:tcBorders>
            <w:vAlign w:val="center"/>
          </w:tcPr>
          <w:p w14:paraId="311B6F4F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BC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</w:tcBorders>
            <w:vAlign w:val="center"/>
          </w:tcPr>
          <w:p w14:paraId="0489F395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Langmuir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14:paraId="3B52525A" w14:textId="77777777" w:rsidR="008B03A7" w:rsidRDefault="00000000" w:rsidP="00082D68">
            <w:pPr>
              <w:spacing w:line="440" w:lineRule="exact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sub>
              </m:sSub>
            </m:oMath>
            <w:r w:rsidR="008B03A7">
              <w:rPr>
                <w:rFonts w:hAnsi="Cambria Math" w:hint="eastAsia"/>
                <w:sz w:val="24"/>
              </w:rPr>
              <w:t>(mg/g)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602E1B83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23.3925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14:paraId="63E2621B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23.6056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14:paraId="7EDA86C3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24.7281</w:t>
            </w:r>
          </w:p>
        </w:tc>
      </w:tr>
      <w:tr w:rsidR="008B03A7" w14:paraId="116D22C6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269B9FE6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3B520CFA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vAlign w:val="center"/>
          </w:tcPr>
          <w:p w14:paraId="55C8A52A" w14:textId="77777777" w:rsidR="008B03A7" w:rsidRDefault="00000000" w:rsidP="00082D68">
            <w:pPr>
              <w:spacing w:line="440" w:lineRule="exact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(L/mg</m:t>
              </m:r>
            </m:oMath>
            <w:r w:rsidR="008B03A7">
              <w:rPr>
                <w:rFonts w:hAnsi="Cambria Math" w:hint="eastAsia"/>
                <w:sz w:val="24"/>
              </w:rPr>
              <w:t>)</w:t>
            </w:r>
          </w:p>
        </w:tc>
        <w:tc>
          <w:tcPr>
            <w:tcW w:w="1421" w:type="dxa"/>
            <w:vAlign w:val="center"/>
          </w:tcPr>
          <w:p w14:paraId="0D752E01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0.0266</w:t>
            </w:r>
          </w:p>
        </w:tc>
        <w:tc>
          <w:tcPr>
            <w:tcW w:w="1422" w:type="dxa"/>
            <w:vAlign w:val="center"/>
          </w:tcPr>
          <w:p w14:paraId="6372857F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0.0301</w:t>
            </w:r>
          </w:p>
        </w:tc>
        <w:tc>
          <w:tcPr>
            <w:tcW w:w="1422" w:type="dxa"/>
            <w:vAlign w:val="center"/>
          </w:tcPr>
          <w:p w14:paraId="3B784EA0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0.03965</w:t>
            </w:r>
          </w:p>
        </w:tc>
      </w:tr>
      <w:tr w:rsidR="008B03A7" w14:paraId="5C76FF0C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22DBC6D2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6467254D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vAlign w:val="center"/>
          </w:tcPr>
          <w:p w14:paraId="640EF1F5" w14:textId="77777777" w:rsidR="008B03A7" w:rsidRDefault="00000000" w:rsidP="00082D68">
            <w:pPr>
              <w:spacing w:line="440" w:lineRule="exact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21" w:type="dxa"/>
            <w:vAlign w:val="center"/>
          </w:tcPr>
          <w:p w14:paraId="2C652EEE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0.8524</w:t>
            </w:r>
          </w:p>
        </w:tc>
        <w:tc>
          <w:tcPr>
            <w:tcW w:w="1422" w:type="dxa"/>
            <w:vAlign w:val="center"/>
          </w:tcPr>
          <w:p w14:paraId="40C61BA8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0.8679</w:t>
            </w:r>
          </w:p>
        </w:tc>
        <w:tc>
          <w:tcPr>
            <w:tcW w:w="1422" w:type="dxa"/>
            <w:vAlign w:val="center"/>
          </w:tcPr>
          <w:p w14:paraId="0B1FC28B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0.8938</w:t>
            </w:r>
          </w:p>
        </w:tc>
      </w:tr>
      <w:tr w:rsidR="008B03A7" w14:paraId="176BD5D5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5C23642C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 w:val="restart"/>
            <w:vAlign w:val="center"/>
          </w:tcPr>
          <w:p w14:paraId="54C6CCA4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Freundlich</w:t>
            </w:r>
          </w:p>
        </w:tc>
        <w:tc>
          <w:tcPr>
            <w:tcW w:w="1581" w:type="dxa"/>
            <w:vAlign w:val="center"/>
          </w:tcPr>
          <w:p w14:paraId="69A5958E" w14:textId="3D7206F8" w:rsidR="008B03A7" w:rsidRDefault="00000000" w:rsidP="00082D68">
            <w:pPr>
              <w:spacing w:line="440" w:lineRule="exact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1421" w:type="dxa"/>
            <w:vAlign w:val="center"/>
          </w:tcPr>
          <w:p w14:paraId="10674A98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1.4943</w:t>
            </w:r>
          </w:p>
        </w:tc>
        <w:tc>
          <w:tcPr>
            <w:tcW w:w="1422" w:type="dxa"/>
            <w:vAlign w:val="center"/>
          </w:tcPr>
          <w:p w14:paraId="65A5732C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1.7354</w:t>
            </w:r>
          </w:p>
        </w:tc>
        <w:tc>
          <w:tcPr>
            <w:tcW w:w="1422" w:type="dxa"/>
            <w:vAlign w:val="center"/>
          </w:tcPr>
          <w:p w14:paraId="1740438A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2.2312</w:t>
            </w:r>
          </w:p>
        </w:tc>
      </w:tr>
      <w:tr w:rsidR="008B03A7" w14:paraId="15E6501B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1EF717E9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085CFCB8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vAlign w:val="center"/>
          </w:tcPr>
          <w:p w14:paraId="7257E5B9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n</w:t>
            </w:r>
          </w:p>
        </w:tc>
        <w:tc>
          <w:tcPr>
            <w:tcW w:w="1421" w:type="dxa"/>
            <w:vAlign w:val="center"/>
          </w:tcPr>
          <w:p w14:paraId="3114E3F7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1.8271</w:t>
            </w:r>
          </w:p>
        </w:tc>
        <w:tc>
          <w:tcPr>
            <w:tcW w:w="1422" w:type="dxa"/>
            <w:vAlign w:val="center"/>
          </w:tcPr>
          <w:p w14:paraId="097A5B04" w14:textId="77777777" w:rsidR="008B03A7" w:rsidRDefault="008B03A7" w:rsidP="00082D6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1.8686</w:t>
            </w:r>
          </w:p>
        </w:tc>
        <w:tc>
          <w:tcPr>
            <w:tcW w:w="1422" w:type="dxa"/>
            <w:vAlign w:val="center"/>
          </w:tcPr>
          <w:p w14:paraId="36026B97" w14:textId="77777777" w:rsidR="008B03A7" w:rsidRDefault="008B03A7" w:rsidP="00082D6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2.0627</w:t>
            </w:r>
          </w:p>
        </w:tc>
      </w:tr>
      <w:tr w:rsidR="008B03A7" w14:paraId="0EAD00DA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3F9BE3E4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5A8271A0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vAlign w:val="center"/>
          </w:tcPr>
          <w:p w14:paraId="594DF21F" w14:textId="77777777" w:rsidR="008B03A7" w:rsidRDefault="00000000" w:rsidP="00082D68">
            <w:pPr>
              <w:spacing w:line="440" w:lineRule="exact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21" w:type="dxa"/>
            <w:vAlign w:val="center"/>
          </w:tcPr>
          <w:p w14:paraId="1E4E77CA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0.8064</w:t>
            </w:r>
          </w:p>
        </w:tc>
        <w:tc>
          <w:tcPr>
            <w:tcW w:w="1422" w:type="dxa"/>
            <w:vAlign w:val="center"/>
          </w:tcPr>
          <w:p w14:paraId="435642C5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0.8211</w:t>
            </w:r>
          </w:p>
        </w:tc>
        <w:tc>
          <w:tcPr>
            <w:tcW w:w="1422" w:type="dxa"/>
            <w:vAlign w:val="center"/>
          </w:tcPr>
          <w:p w14:paraId="5F4C56DB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0.7928</w:t>
            </w:r>
          </w:p>
        </w:tc>
      </w:tr>
      <w:tr w:rsidR="008B03A7" w14:paraId="3C9C89FC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1E067740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 w:val="restart"/>
            <w:vAlign w:val="center"/>
          </w:tcPr>
          <w:p w14:paraId="791993BC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D-R</w:t>
            </w:r>
          </w:p>
        </w:tc>
        <w:tc>
          <w:tcPr>
            <w:tcW w:w="1581" w:type="dxa"/>
            <w:vAlign w:val="center"/>
          </w:tcPr>
          <w:p w14:paraId="65458A0E" w14:textId="77777777" w:rsidR="008B03A7" w:rsidRDefault="00000000" w:rsidP="00082D68">
            <w:pPr>
              <w:spacing w:line="440" w:lineRule="exact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sub>
              </m:sSub>
            </m:oMath>
            <w:r w:rsidR="008B03A7">
              <w:rPr>
                <w:rFonts w:hAnsi="Cambria Math" w:hint="eastAsia"/>
                <w:sz w:val="24"/>
              </w:rPr>
              <w:t>(mg/g)</w:t>
            </w:r>
          </w:p>
        </w:tc>
        <w:tc>
          <w:tcPr>
            <w:tcW w:w="1421" w:type="dxa"/>
            <w:vAlign w:val="center"/>
          </w:tcPr>
          <w:p w14:paraId="37CE378B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15.6251</w:t>
            </w:r>
          </w:p>
        </w:tc>
        <w:tc>
          <w:tcPr>
            <w:tcW w:w="1422" w:type="dxa"/>
            <w:vAlign w:val="center"/>
          </w:tcPr>
          <w:p w14:paraId="7D359E04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15.7631</w:t>
            </w:r>
          </w:p>
        </w:tc>
        <w:tc>
          <w:tcPr>
            <w:tcW w:w="1422" w:type="dxa"/>
            <w:vAlign w:val="center"/>
          </w:tcPr>
          <w:p w14:paraId="0CFC0D72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18.2445</w:t>
            </w:r>
          </w:p>
        </w:tc>
      </w:tr>
      <w:tr w:rsidR="008B03A7" w14:paraId="2DC26E91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5C664B88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5B6C8914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vAlign w:val="center"/>
          </w:tcPr>
          <w:p w14:paraId="6DD3BAF3" w14:textId="7D6FD871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E</w:t>
            </w:r>
            <w:r w:rsidR="006C7F9B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(kJ</w:t>
            </w:r>
            <m:oMath>
              <m:r>
                <w:rPr>
                  <w:rFonts w:ascii="Cambria Math" w:hAnsi="Cambria Math"/>
                  <w:sz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sz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mol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)</m:t>
              </m:r>
            </m:oMath>
          </w:p>
        </w:tc>
        <w:tc>
          <w:tcPr>
            <w:tcW w:w="1421" w:type="dxa"/>
            <w:vAlign w:val="center"/>
          </w:tcPr>
          <w:p w14:paraId="6EB7F1B0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13.4152</w:t>
            </w:r>
          </w:p>
        </w:tc>
        <w:tc>
          <w:tcPr>
            <w:tcW w:w="1422" w:type="dxa"/>
            <w:vAlign w:val="center"/>
          </w:tcPr>
          <w:p w14:paraId="21BFDF0E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18.3241</w:t>
            </w:r>
          </w:p>
        </w:tc>
        <w:tc>
          <w:tcPr>
            <w:tcW w:w="1422" w:type="dxa"/>
            <w:vAlign w:val="center"/>
          </w:tcPr>
          <w:p w14:paraId="58DCE823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21.2543</w:t>
            </w:r>
          </w:p>
        </w:tc>
      </w:tr>
      <w:tr w:rsidR="008B03A7" w14:paraId="70213BAC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17188114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221C8BEC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14:paraId="3C30A44B" w14:textId="77777777" w:rsidR="008B03A7" w:rsidRDefault="00000000" w:rsidP="00082D68">
            <w:pPr>
              <w:spacing w:line="440" w:lineRule="exact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311B96A2" w14:textId="356268B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</w:t>
            </w:r>
            <w:r w:rsidR="00DD3623">
              <w:rPr>
                <w:rFonts w:hint="eastAsia"/>
                <w:sz w:val="24"/>
              </w:rPr>
              <w:t>88</w:t>
            </w:r>
            <w:r>
              <w:rPr>
                <w:rFonts w:hint="eastAsia"/>
                <w:sz w:val="24"/>
              </w:rPr>
              <w:t>34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0A6E7FF9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0.9314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4C3032FF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0.9413</w:t>
            </w:r>
          </w:p>
        </w:tc>
      </w:tr>
      <w:tr w:rsidR="008B03A7" w14:paraId="567CF3FF" w14:textId="77777777" w:rsidTr="006C7F9B">
        <w:trPr>
          <w:jc w:val="center"/>
        </w:trPr>
        <w:tc>
          <w:tcPr>
            <w:tcW w:w="1421" w:type="dxa"/>
            <w:vMerge w:val="restart"/>
            <w:vAlign w:val="center"/>
          </w:tcPr>
          <w:p w14:paraId="45FB29EC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Ce-BC</w:t>
            </w:r>
          </w:p>
        </w:tc>
        <w:tc>
          <w:tcPr>
            <w:tcW w:w="1273" w:type="dxa"/>
            <w:vMerge w:val="restart"/>
            <w:vAlign w:val="center"/>
          </w:tcPr>
          <w:p w14:paraId="4F842710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Langmuir</w:t>
            </w:r>
          </w:p>
        </w:tc>
        <w:tc>
          <w:tcPr>
            <w:tcW w:w="1581" w:type="dxa"/>
            <w:tcBorders>
              <w:top w:val="single" w:sz="4" w:space="0" w:color="auto"/>
              <w:bottom w:val="nil"/>
            </w:tcBorders>
            <w:vAlign w:val="center"/>
          </w:tcPr>
          <w:p w14:paraId="1BDB72F9" w14:textId="77777777" w:rsidR="008B03A7" w:rsidRDefault="00000000" w:rsidP="00082D68">
            <w:pPr>
              <w:spacing w:line="440" w:lineRule="exact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sub>
              </m:sSub>
            </m:oMath>
            <w:r w:rsidR="008B03A7">
              <w:rPr>
                <w:rFonts w:hAnsi="Cambria Math" w:hint="eastAsia"/>
                <w:sz w:val="24"/>
              </w:rPr>
              <w:t>(mg/g)</w:t>
            </w:r>
          </w:p>
        </w:tc>
        <w:tc>
          <w:tcPr>
            <w:tcW w:w="1421" w:type="dxa"/>
            <w:tcBorders>
              <w:top w:val="single" w:sz="4" w:space="0" w:color="auto"/>
              <w:bottom w:val="nil"/>
            </w:tcBorders>
            <w:vAlign w:val="center"/>
          </w:tcPr>
          <w:p w14:paraId="4CD66BFC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24.6651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58F97EDB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25.6356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76848F5E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26.2214</w:t>
            </w:r>
          </w:p>
        </w:tc>
      </w:tr>
      <w:tr w:rsidR="008B03A7" w14:paraId="04CD94E3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12A95861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05B03372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tcBorders>
              <w:top w:val="nil"/>
              <w:bottom w:val="nil"/>
            </w:tcBorders>
            <w:vAlign w:val="center"/>
          </w:tcPr>
          <w:p w14:paraId="53B2445A" w14:textId="77777777" w:rsidR="008B03A7" w:rsidRDefault="00000000" w:rsidP="00082D68">
            <w:pPr>
              <w:spacing w:line="440" w:lineRule="exact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(L/mg</m:t>
              </m:r>
            </m:oMath>
            <w:r w:rsidR="008B03A7">
              <w:rPr>
                <w:rFonts w:hAnsi="Cambria Math" w:hint="eastAsia"/>
                <w:sz w:val="24"/>
              </w:rPr>
              <w:t>)</w:t>
            </w:r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78F5036A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0.0822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6A90E7BA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0.0934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5416ABE7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0.1009</w:t>
            </w:r>
          </w:p>
        </w:tc>
      </w:tr>
      <w:tr w:rsidR="008B03A7" w14:paraId="4ECB863E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5DD58561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636ACDED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tcBorders>
              <w:top w:val="nil"/>
              <w:bottom w:val="nil"/>
            </w:tcBorders>
            <w:vAlign w:val="center"/>
          </w:tcPr>
          <w:p w14:paraId="136AE853" w14:textId="77777777" w:rsidR="008B03A7" w:rsidRDefault="00000000" w:rsidP="00082D68">
            <w:pPr>
              <w:spacing w:line="440" w:lineRule="exact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075F68DC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0.7321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724675F1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0.7695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14279D55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0.7908</w:t>
            </w:r>
          </w:p>
        </w:tc>
      </w:tr>
      <w:tr w:rsidR="008B03A7" w14:paraId="50BD3D03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70E9D37C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 w:val="restart"/>
            <w:vAlign w:val="center"/>
          </w:tcPr>
          <w:p w14:paraId="55632984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Freundlich</w:t>
            </w:r>
          </w:p>
        </w:tc>
        <w:tc>
          <w:tcPr>
            <w:tcW w:w="1581" w:type="dxa"/>
            <w:tcBorders>
              <w:top w:val="nil"/>
              <w:bottom w:val="nil"/>
            </w:tcBorders>
            <w:vAlign w:val="center"/>
          </w:tcPr>
          <w:p w14:paraId="583C9554" w14:textId="103A257B" w:rsidR="008B03A7" w:rsidRDefault="00000000" w:rsidP="00082D68">
            <w:pPr>
              <w:spacing w:line="440" w:lineRule="exact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1421" w:type="dxa"/>
            <w:tcBorders>
              <w:top w:val="nil"/>
              <w:bottom w:val="nil"/>
            </w:tcBorders>
            <w:vAlign w:val="center"/>
          </w:tcPr>
          <w:p w14:paraId="27399255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3.2061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66AF800C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3.5121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75D03CE6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4.3391</w:t>
            </w:r>
          </w:p>
        </w:tc>
      </w:tr>
      <w:tr w:rsidR="008B03A7" w14:paraId="487E6353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06DA86DE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08749FE9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tcBorders>
              <w:top w:val="nil"/>
            </w:tcBorders>
            <w:vAlign w:val="center"/>
          </w:tcPr>
          <w:p w14:paraId="7D275607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n</w:t>
            </w: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691C4712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2.2714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7CDF798B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2.3533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2446BAF1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2.6354</w:t>
            </w:r>
          </w:p>
        </w:tc>
      </w:tr>
      <w:tr w:rsidR="008B03A7" w14:paraId="09E29392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33B554B3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4E7F1FEF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vAlign w:val="center"/>
          </w:tcPr>
          <w:p w14:paraId="7DF8E38B" w14:textId="77777777" w:rsidR="008B03A7" w:rsidRDefault="00000000" w:rsidP="00082D68">
            <w:pPr>
              <w:spacing w:line="440" w:lineRule="exact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21" w:type="dxa"/>
            <w:vAlign w:val="center"/>
          </w:tcPr>
          <w:p w14:paraId="503E55E3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0.6054</w:t>
            </w:r>
          </w:p>
        </w:tc>
        <w:tc>
          <w:tcPr>
            <w:tcW w:w="1422" w:type="dxa"/>
            <w:vAlign w:val="center"/>
          </w:tcPr>
          <w:p w14:paraId="0271D231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0.6314</w:t>
            </w:r>
          </w:p>
        </w:tc>
        <w:tc>
          <w:tcPr>
            <w:tcW w:w="1422" w:type="dxa"/>
            <w:vAlign w:val="center"/>
          </w:tcPr>
          <w:p w14:paraId="6399446A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0.6924</w:t>
            </w:r>
          </w:p>
        </w:tc>
      </w:tr>
      <w:tr w:rsidR="008B03A7" w14:paraId="621650F0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5443F239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 w:val="restart"/>
            <w:vAlign w:val="center"/>
          </w:tcPr>
          <w:p w14:paraId="4DB058A9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D-R</w:t>
            </w:r>
          </w:p>
        </w:tc>
        <w:tc>
          <w:tcPr>
            <w:tcW w:w="1581" w:type="dxa"/>
            <w:vAlign w:val="center"/>
          </w:tcPr>
          <w:p w14:paraId="01463114" w14:textId="77777777" w:rsidR="008B03A7" w:rsidRDefault="00000000" w:rsidP="00082D68">
            <w:pPr>
              <w:spacing w:line="440" w:lineRule="exact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m</m:t>
                  </m:r>
                </m:sub>
              </m:sSub>
            </m:oMath>
            <w:r w:rsidR="008B03A7">
              <w:rPr>
                <w:rFonts w:hAnsi="Cambria Math" w:hint="eastAsia"/>
                <w:sz w:val="24"/>
              </w:rPr>
              <w:t>(mg/g)</w:t>
            </w:r>
          </w:p>
        </w:tc>
        <w:tc>
          <w:tcPr>
            <w:tcW w:w="1421" w:type="dxa"/>
            <w:vAlign w:val="center"/>
          </w:tcPr>
          <w:p w14:paraId="7CD56C08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19.3154</w:t>
            </w:r>
          </w:p>
        </w:tc>
        <w:tc>
          <w:tcPr>
            <w:tcW w:w="1422" w:type="dxa"/>
            <w:vAlign w:val="center"/>
          </w:tcPr>
          <w:p w14:paraId="229E6FB6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19.4091</w:t>
            </w:r>
          </w:p>
        </w:tc>
        <w:tc>
          <w:tcPr>
            <w:tcW w:w="1422" w:type="dxa"/>
            <w:vAlign w:val="center"/>
          </w:tcPr>
          <w:p w14:paraId="3330616D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19.8395</w:t>
            </w:r>
          </w:p>
        </w:tc>
      </w:tr>
      <w:tr w:rsidR="008B03A7" w14:paraId="5DC79BC2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0D2BE5D3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681C92F0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vAlign w:val="center"/>
          </w:tcPr>
          <w:p w14:paraId="2B3DDF60" w14:textId="59BE87E2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E</w:t>
            </w:r>
            <w:r w:rsidR="006C7F9B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(kJ</w:t>
            </w:r>
            <w:r w:rsidR="006C7F9B">
              <w:rPr>
                <w:rFonts w:hint="eastAsia"/>
                <w:sz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mol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)</m:t>
              </m:r>
            </m:oMath>
          </w:p>
        </w:tc>
        <w:tc>
          <w:tcPr>
            <w:tcW w:w="1421" w:type="dxa"/>
            <w:vAlign w:val="center"/>
          </w:tcPr>
          <w:p w14:paraId="7FAF25B6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25.1453</w:t>
            </w:r>
          </w:p>
        </w:tc>
        <w:tc>
          <w:tcPr>
            <w:tcW w:w="1422" w:type="dxa"/>
            <w:vAlign w:val="center"/>
          </w:tcPr>
          <w:p w14:paraId="7D46AE06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27.3321</w:t>
            </w:r>
          </w:p>
        </w:tc>
        <w:tc>
          <w:tcPr>
            <w:tcW w:w="1422" w:type="dxa"/>
            <w:vAlign w:val="center"/>
          </w:tcPr>
          <w:p w14:paraId="1B8F2693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29.3175</w:t>
            </w:r>
          </w:p>
        </w:tc>
      </w:tr>
      <w:tr w:rsidR="008B03A7" w14:paraId="7B7A0F7B" w14:textId="77777777" w:rsidTr="006C7F9B">
        <w:trPr>
          <w:jc w:val="center"/>
        </w:trPr>
        <w:tc>
          <w:tcPr>
            <w:tcW w:w="1421" w:type="dxa"/>
            <w:vMerge/>
            <w:vAlign w:val="center"/>
          </w:tcPr>
          <w:p w14:paraId="4DAF50D2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273" w:type="dxa"/>
            <w:vMerge/>
            <w:vAlign w:val="center"/>
          </w:tcPr>
          <w:p w14:paraId="59BC5EFB" w14:textId="77777777" w:rsidR="008B03A7" w:rsidRDefault="008B03A7" w:rsidP="00082D68">
            <w:pPr>
              <w:spacing w:line="440" w:lineRule="exact"/>
              <w:jc w:val="center"/>
            </w:pPr>
          </w:p>
        </w:tc>
        <w:tc>
          <w:tcPr>
            <w:tcW w:w="1581" w:type="dxa"/>
            <w:vAlign w:val="center"/>
          </w:tcPr>
          <w:p w14:paraId="2A94A318" w14:textId="77777777" w:rsidR="008B03A7" w:rsidRDefault="00000000" w:rsidP="00082D68">
            <w:pPr>
              <w:spacing w:line="440" w:lineRule="exact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21" w:type="dxa"/>
            <w:vAlign w:val="center"/>
          </w:tcPr>
          <w:p w14:paraId="23419661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0.8564</w:t>
            </w:r>
          </w:p>
        </w:tc>
        <w:tc>
          <w:tcPr>
            <w:tcW w:w="1422" w:type="dxa"/>
            <w:vAlign w:val="center"/>
          </w:tcPr>
          <w:p w14:paraId="2632C5BB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0.8851</w:t>
            </w:r>
          </w:p>
        </w:tc>
        <w:tc>
          <w:tcPr>
            <w:tcW w:w="1422" w:type="dxa"/>
            <w:vAlign w:val="center"/>
          </w:tcPr>
          <w:p w14:paraId="04D85D25" w14:textId="77777777" w:rsidR="008B03A7" w:rsidRDefault="008B03A7" w:rsidP="00082D68">
            <w:pPr>
              <w:spacing w:line="440" w:lineRule="exact"/>
              <w:jc w:val="center"/>
            </w:pPr>
            <w:r>
              <w:rPr>
                <w:rFonts w:hint="eastAsia"/>
                <w:sz w:val="24"/>
              </w:rPr>
              <w:t>0.9009</w:t>
            </w:r>
          </w:p>
        </w:tc>
      </w:tr>
    </w:tbl>
    <w:p w14:paraId="1BE848F6" w14:textId="77777777" w:rsidR="008B03A7" w:rsidRDefault="008B03A7" w:rsidP="00814151">
      <w:pPr>
        <w:jc w:val="center"/>
      </w:pPr>
    </w:p>
    <w:p w14:paraId="221E9E1A" w14:textId="77777777" w:rsidR="0033213C" w:rsidRDefault="0033213C" w:rsidP="00814151">
      <w:pPr>
        <w:jc w:val="center"/>
      </w:pPr>
    </w:p>
    <w:p w14:paraId="303D7577" w14:textId="77777777" w:rsidR="0033213C" w:rsidRDefault="0033213C" w:rsidP="00814151">
      <w:pPr>
        <w:jc w:val="center"/>
      </w:pPr>
    </w:p>
    <w:p w14:paraId="0AAEF84C" w14:textId="77777777" w:rsidR="0033213C" w:rsidRDefault="0033213C" w:rsidP="00814151">
      <w:pPr>
        <w:jc w:val="center"/>
      </w:pPr>
    </w:p>
    <w:p w14:paraId="1E76D362" w14:textId="77777777" w:rsidR="0033213C" w:rsidRDefault="0033213C" w:rsidP="00814151">
      <w:pPr>
        <w:jc w:val="center"/>
      </w:pPr>
    </w:p>
    <w:p w14:paraId="1831A2A5" w14:textId="77777777" w:rsidR="0033213C" w:rsidRDefault="0033213C" w:rsidP="00814151">
      <w:pPr>
        <w:jc w:val="center"/>
      </w:pPr>
    </w:p>
    <w:p w14:paraId="0A10878B" w14:textId="77777777" w:rsidR="0033213C" w:rsidRDefault="0033213C" w:rsidP="00814151">
      <w:pPr>
        <w:jc w:val="center"/>
      </w:pPr>
    </w:p>
    <w:p w14:paraId="36490948" w14:textId="77777777" w:rsidR="0033213C" w:rsidRDefault="0033213C" w:rsidP="0033213C"/>
    <w:p w14:paraId="094B9EC9" w14:textId="77777777" w:rsidR="0033213C" w:rsidRPr="001E15D9" w:rsidRDefault="0033213C" w:rsidP="0033213C">
      <w:pPr>
        <w:spacing w:line="440" w:lineRule="exact"/>
        <w:rPr>
          <w:rFonts w:hAnsi="Cambria Math" w:cs="宋体"/>
          <w:sz w:val="20"/>
          <w:szCs w:val="20"/>
        </w:rPr>
      </w:pPr>
    </w:p>
    <w:p w14:paraId="35172AC9" w14:textId="027D0DE3" w:rsidR="0033213C" w:rsidRPr="00E6544C" w:rsidRDefault="0033213C" w:rsidP="0033213C">
      <w:pPr>
        <w:ind w:firstLineChars="200" w:firstLine="400"/>
        <w:jc w:val="center"/>
        <w:rPr>
          <w:sz w:val="20"/>
          <w:szCs w:val="20"/>
        </w:rPr>
      </w:pPr>
    </w:p>
    <w:p w14:paraId="54D12979" w14:textId="128A816E" w:rsidR="0033213C" w:rsidRPr="00E6544C" w:rsidRDefault="0033213C" w:rsidP="0033213C">
      <w:pPr>
        <w:ind w:firstLineChars="200" w:firstLine="400"/>
        <w:jc w:val="center"/>
        <w:rPr>
          <w:sz w:val="20"/>
          <w:szCs w:val="20"/>
        </w:rPr>
      </w:pPr>
    </w:p>
    <w:p w14:paraId="7730F998" w14:textId="5AB6E5C9" w:rsidR="0033213C" w:rsidRDefault="00482A28" w:rsidP="0033213C">
      <w:pPr>
        <w:ind w:firstLineChars="200" w:firstLine="400"/>
        <w:jc w:val="center"/>
        <w:rPr>
          <w:sz w:val="20"/>
          <w:szCs w:val="20"/>
        </w:rPr>
      </w:pPr>
      <w:r w:rsidRPr="00482A28">
        <w:rPr>
          <w:rFonts w:hint="eastAsia"/>
          <w:sz w:val="20"/>
          <w:szCs w:val="20"/>
        </w:rPr>
        <w:object w:dxaOrig="6314" w:dyaOrig="4404" w14:anchorId="1271D2A5">
          <v:shape id="_x0000_i1029" type="#_x0000_t75" style="width:246.1pt;height:190.2pt" o:ole="">
            <v:imagedata r:id="rId15" o:title="" croptop="6001f" cropbottom="343f" cropleft="5014f" cropright="7175f"/>
          </v:shape>
          <o:OLEObject Type="Embed" ProgID="Origin50.Graph" ShapeID="_x0000_i1029" DrawAspect="Content" ObjectID="_1843902943" r:id="rId16"/>
        </w:object>
      </w:r>
    </w:p>
    <w:p w14:paraId="31279D1C" w14:textId="7AD979D3" w:rsidR="00482A28" w:rsidRDefault="00482A28" w:rsidP="0033213C">
      <w:pPr>
        <w:ind w:firstLineChars="200" w:firstLine="400"/>
        <w:jc w:val="center"/>
        <w:rPr>
          <w:sz w:val="20"/>
          <w:szCs w:val="20"/>
        </w:rPr>
      </w:pPr>
      <w:r w:rsidRPr="00482A28">
        <w:rPr>
          <w:rFonts w:hint="eastAsia"/>
          <w:sz w:val="20"/>
          <w:szCs w:val="20"/>
        </w:rPr>
        <w:object w:dxaOrig="6314" w:dyaOrig="4404" w14:anchorId="674E9EA6">
          <v:shape id="_x0000_i1030" type="#_x0000_t75" style="width:239.1pt;height:184.85pt" o:ole="">
            <v:imagedata r:id="rId17" o:title="" croptop="6180f" cropbottom="864f" cropleft="5263f" cropright="7589f"/>
          </v:shape>
          <o:OLEObject Type="Embed" ProgID="Origin50.Graph" ShapeID="_x0000_i1030" DrawAspect="Content" ObjectID="_1843902944" r:id="rId18"/>
        </w:object>
      </w:r>
    </w:p>
    <w:p w14:paraId="3D00039A" w14:textId="64D7BFB3" w:rsidR="00482A28" w:rsidRPr="00E6544C" w:rsidRDefault="00482A28" w:rsidP="0033213C">
      <w:pPr>
        <w:ind w:firstLineChars="200" w:firstLine="400"/>
        <w:jc w:val="center"/>
        <w:rPr>
          <w:sz w:val="20"/>
          <w:szCs w:val="20"/>
        </w:rPr>
      </w:pPr>
      <w:r w:rsidRPr="00482A28">
        <w:rPr>
          <w:rFonts w:hint="eastAsia"/>
          <w:sz w:val="20"/>
          <w:szCs w:val="20"/>
        </w:rPr>
        <w:object w:dxaOrig="6314" w:dyaOrig="4404" w14:anchorId="774F83C3">
          <v:shape id="_x0000_i1031" type="#_x0000_t75" style="width:246.1pt;height:188.6pt" o:ole="">
            <v:imagedata r:id="rId19" o:title="" croptop="6001f" cropbottom="343f" cropleft="4900f" cropright="6935f"/>
          </v:shape>
          <o:OLEObject Type="Embed" ProgID="Origin50.Graph" ShapeID="_x0000_i1031" DrawAspect="Content" ObjectID="_1843902945" r:id="rId20"/>
        </w:object>
      </w:r>
    </w:p>
    <w:p w14:paraId="2CE438FA" w14:textId="1D97A425" w:rsidR="0033213C" w:rsidRPr="001842A9" w:rsidRDefault="0033213C" w:rsidP="0033213C">
      <w:pPr>
        <w:spacing w:line="440" w:lineRule="exact"/>
        <w:jc w:val="center"/>
        <w:rPr>
          <w:sz w:val="20"/>
          <w:szCs w:val="20"/>
        </w:rPr>
      </w:pPr>
      <w:r w:rsidRPr="00E6544C">
        <w:rPr>
          <w:b/>
          <w:bCs/>
          <w:sz w:val="20"/>
          <w:szCs w:val="20"/>
        </w:rPr>
        <w:t>Figure</w:t>
      </w:r>
      <w:r w:rsidR="00F06646">
        <w:rPr>
          <w:rFonts w:hint="eastAsia"/>
          <w:b/>
          <w:bCs/>
          <w:sz w:val="20"/>
          <w:szCs w:val="20"/>
        </w:rPr>
        <w:t xml:space="preserve"> S</w:t>
      </w:r>
      <w:r w:rsidR="00A06B3A">
        <w:rPr>
          <w:rFonts w:hint="eastAsia"/>
          <w:b/>
          <w:bCs/>
          <w:sz w:val="20"/>
          <w:szCs w:val="20"/>
        </w:rPr>
        <w:t>4</w:t>
      </w:r>
      <w:r w:rsidRPr="00E6544C">
        <w:rPr>
          <w:rFonts w:hint="eastAsia"/>
          <w:b/>
          <w:bCs/>
          <w:sz w:val="20"/>
          <w:szCs w:val="20"/>
        </w:rPr>
        <w:t xml:space="preserve">. </w:t>
      </w:r>
      <w:r w:rsidRPr="001842A9">
        <w:rPr>
          <w:sz w:val="20"/>
          <w:szCs w:val="20"/>
        </w:rPr>
        <w:t>Isotherm models for P adsorption by Ce-BC under different temperatures at the optimal adsorption condition (a) Langmuir isotherm model; (b) Freundlich isotherm model; (c) D-R isotherm model</w:t>
      </w:r>
      <w:r w:rsidRPr="001842A9">
        <w:rPr>
          <w:rFonts w:hint="eastAsia"/>
          <w:sz w:val="20"/>
          <w:szCs w:val="20"/>
        </w:rPr>
        <w:t>.</w:t>
      </w:r>
    </w:p>
    <w:p w14:paraId="711B09B0" w14:textId="6CD63F30" w:rsidR="00816F21" w:rsidRPr="00482A28" w:rsidRDefault="00816F21" w:rsidP="00482A28">
      <w:pPr>
        <w:jc w:val="center"/>
        <w:rPr>
          <w:rFonts w:hAnsi="Cambria Math" w:cs="宋体"/>
          <w:sz w:val="20"/>
          <w:szCs w:val="20"/>
        </w:rPr>
      </w:pPr>
    </w:p>
    <w:p w14:paraId="5B1D5F67" w14:textId="49A0F92B" w:rsidR="0033213C" w:rsidRDefault="00304AB8" w:rsidP="00482A28">
      <w:pPr>
        <w:jc w:val="center"/>
        <w:rPr>
          <w:rFonts w:hAnsi="Cambria Math" w:cs="宋体"/>
          <w:sz w:val="20"/>
          <w:szCs w:val="20"/>
        </w:rPr>
      </w:pPr>
      <w:r>
        <w:rPr>
          <w:rFonts w:hint="eastAsia"/>
        </w:rPr>
        <w:object w:dxaOrig="6537" w:dyaOrig="4562" w14:anchorId="6DACF3F5">
          <v:shape id="_x0000_i1032" type="#_x0000_t75" style="width:225.65pt;height:176.25pt" o:ole="">
            <v:imagedata r:id="rId21" o:title="" croptop="5857f" cropbottom="589f" cropleft="4905f" cropright="7763f"/>
          </v:shape>
          <o:OLEObject Type="Embed" ProgID="Origin50.Graph" ShapeID="_x0000_i1032" DrawAspect="Content" ObjectID="_1843902946" r:id="rId22"/>
        </w:object>
      </w:r>
    </w:p>
    <w:p w14:paraId="322B6436" w14:textId="3D6F958C" w:rsidR="00482A28" w:rsidRDefault="00304AB8" w:rsidP="00482A28">
      <w:pPr>
        <w:jc w:val="center"/>
        <w:rPr>
          <w:rFonts w:hAnsi="Cambria Math" w:cs="宋体"/>
          <w:sz w:val="20"/>
          <w:szCs w:val="20"/>
        </w:rPr>
      </w:pPr>
      <w:r w:rsidRPr="00482A28">
        <w:rPr>
          <w:rFonts w:hAnsi="Cambria Math" w:cs="宋体" w:hint="eastAsia"/>
          <w:sz w:val="20"/>
          <w:szCs w:val="20"/>
        </w:rPr>
        <w:object w:dxaOrig="6312" w:dyaOrig="4404" w14:anchorId="24EC0EC7">
          <v:shape id="_x0000_i1033" type="#_x0000_t75" style="width:232.65pt;height:175.7pt" o:ole="">
            <v:imagedata r:id="rId23" o:title="" croptop="6104f" cropbottom="1414f" cropleft="4222f" cropright="7896f"/>
          </v:shape>
          <o:OLEObject Type="Embed" ProgID="Origin50.Graph" ShapeID="_x0000_i1033" DrawAspect="Content" ObjectID="_1843902947" r:id="rId24"/>
        </w:object>
      </w:r>
    </w:p>
    <w:p w14:paraId="623010F1" w14:textId="3BD6E12A" w:rsidR="00482A28" w:rsidRPr="00E6544C" w:rsidRDefault="00304AB8" w:rsidP="00482A28">
      <w:pPr>
        <w:jc w:val="center"/>
        <w:rPr>
          <w:rFonts w:hAnsi="Cambria Math" w:cs="宋体"/>
          <w:sz w:val="20"/>
          <w:szCs w:val="20"/>
        </w:rPr>
      </w:pPr>
      <w:r w:rsidRPr="00482A28">
        <w:rPr>
          <w:rFonts w:hAnsi="Cambria Math" w:cs="宋体" w:hint="eastAsia"/>
          <w:sz w:val="20"/>
          <w:szCs w:val="20"/>
        </w:rPr>
        <w:object w:dxaOrig="6314" w:dyaOrig="4404" w14:anchorId="205DF6EF">
          <v:shape id="_x0000_i1034" type="#_x0000_t75" style="width:228.9pt;height:180pt" o:ole="">
            <v:imagedata r:id="rId25" o:title="" croptop="5657f" cropbottom="208f" cropleft="4793f" cropright="7750f"/>
          </v:shape>
          <o:OLEObject Type="Embed" ProgID="Origin50.Graph" ShapeID="_x0000_i1034" DrawAspect="Content" ObjectID="_1843902948" r:id="rId26"/>
        </w:object>
      </w:r>
    </w:p>
    <w:p w14:paraId="41F86B0E" w14:textId="241CF073" w:rsidR="0033213C" w:rsidRPr="00E6544C" w:rsidRDefault="0033213C" w:rsidP="00482A28">
      <w:pPr>
        <w:jc w:val="center"/>
        <w:rPr>
          <w:b/>
          <w:bCs/>
          <w:iCs/>
          <w:sz w:val="20"/>
          <w:szCs w:val="20"/>
        </w:rPr>
      </w:pPr>
      <w:r w:rsidRPr="00E6544C">
        <w:rPr>
          <w:rFonts w:asciiTheme="minorHAnsi" w:eastAsiaTheme="minorEastAsia" w:hAnsiTheme="minorHAnsi" w:cstheme="minorBidi" w:hint="eastAsia"/>
          <w:sz w:val="20"/>
          <w:szCs w:val="20"/>
          <w14:ligatures w14:val="standardContextual"/>
        </w:rPr>
        <w:t xml:space="preserve">         </w:t>
      </w:r>
      <w:r w:rsidRPr="00E6544C">
        <w:rPr>
          <w:b/>
          <w:bCs/>
          <w:iCs/>
          <w:sz w:val="20"/>
          <w:szCs w:val="20"/>
        </w:rPr>
        <w:t>Fig</w:t>
      </w:r>
      <w:r w:rsidRPr="00E6544C">
        <w:rPr>
          <w:b/>
          <w:bCs/>
          <w:sz w:val="20"/>
          <w:szCs w:val="20"/>
        </w:rPr>
        <w:t>ure</w:t>
      </w:r>
      <w:r w:rsidR="00F06646">
        <w:rPr>
          <w:rFonts w:hint="eastAsia"/>
          <w:b/>
          <w:bCs/>
          <w:sz w:val="20"/>
          <w:szCs w:val="20"/>
        </w:rPr>
        <w:t xml:space="preserve"> S</w:t>
      </w:r>
      <w:r w:rsidR="00A06B3A">
        <w:rPr>
          <w:rFonts w:hint="eastAsia"/>
          <w:b/>
          <w:bCs/>
          <w:sz w:val="20"/>
          <w:szCs w:val="20"/>
        </w:rPr>
        <w:t>5</w:t>
      </w:r>
      <w:r w:rsidRPr="00E6544C">
        <w:rPr>
          <w:rFonts w:hint="eastAsia"/>
          <w:b/>
          <w:bCs/>
          <w:iCs/>
          <w:sz w:val="20"/>
          <w:szCs w:val="20"/>
        </w:rPr>
        <w:t xml:space="preserve">. </w:t>
      </w:r>
      <w:r w:rsidRPr="003B1D46">
        <w:rPr>
          <w:iCs/>
          <w:sz w:val="20"/>
          <w:szCs w:val="20"/>
        </w:rPr>
        <w:t>Pseudo-first and pseudo-second kinetic models for P (a); the external diffusion kinetic model for P (b); Intraparticle diffusion kinetic model for P (c) by the BC</w:t>
      </w:r>
      <w:r w:rsidRPr="003B1D46">
        <w:rPr>
          <w:rFonts w:hint="eastAsia"/>
          <w:iCs/>
          <w:sz w:val="20"/>
          <w:szCs w:val="20"/>
        </w:rPr>
        <w:t>.</w:t>
      </w:r>
    </w:p>
    <w:p w14:paraId="722FBF1D" w14:textId="77777777" w:rsidR="0033213C" w:rsidRPr="00E6544C" w:rsidRDefault="0033213C" w:rsidP="0033213C">
      <w:pPr>
        <w:rPr>
          <w:sz w:val="20"/>
          <w:szCs w:val="20"/>
        </w:rPr>
      </w:pPr>
    </w:p>
    <w:p w14:paraId="2CC3C33B" w14:textId="04F08061" w:rsidR="0033213C" w:rsidRPr="00E6544C" w:rsidRDefault="00816F21" w:rsidP="0033213C">
      <w:pPr>
        <w:ind w:firstLineChars="200" w:firstLine="400"/>
        <w:jc w:val="center"/>
        <w:rPr>
          <w:rFonts w:hAnsi="Cambria Math" w:cs="宋体"/>
          <w:sz w:val="20"/>
          <w:szCs w:val="20"/>
        </w:rPr>
      </w:pPr>
      <w:r w:rsidRPr="00482A28">
        <w:rPr>
          <w:rFonts w:hAnsi="Cambria Math" w:cs="宋体" w:hint="eastAsia"/>
          <w:sz w:val="20"/>
          <w:szCs w:val="20"/>
        </w:rPr>
        <w:object w:dxaOrig="6314" w:dyaOrig="4404" w14:anchorId="76DF3623">
          <v:shape id="_x0000_i1035" type="#_x0000_t75" style="width:238.55pt;height:190.2pt" o:ole="">
            <v:imagedata r:id="rId27" o:title="" croptop="4451f" cropbottom="208f" cropleft="4378f" cropright="7894f"/>
          </v:shape>
          <o:OLEObject Type="Embed" ProgID="Origin50.Graph" ShapeID="_x0000_i1035" DrawAspect="Content" ObjectID="_1843902949" r:id="rId28"/>
        </w:object>
      </w:r>
    </w:p>
    <w:p w14:paraId="6D258679" w14:textId="597E2C76" w:rsidR="0033213C" w:rsidRPr="00E6544C" w:rsidRDefault="00482A28" w:rsidP="0033213C">
      <w:pPr>
        <w:ind w:firstLineChars="200" w:firstLine="400"/>
        <w:jc w:val="center"/>
        <w:rPr>
          <w:rFonts w:hAnsi="Cambria Math" w:cs="宋体"/>
          <w:sz w:val="20"/>
          <w:szCs w:val="20"/>
        </w:rPr>
      </w:pPr>
      <w:r w:rsidRPr="00482A28">
        <w:rPr>
          <w:rFonts w:hAnsi="Cambria Math" w:cs="宋体" w:hint="eastAsia"/>
          <w:sz w:val="20"/>
          <w:szCs w:val="20"/>
        </w:rPr>
        <w:object w:dxaOrig="6314" w:dyaOrig="4404" w14:anchorId="0050F23E">
          <v:shape id="_x0000_i1036" type="#_x0000_t75" style="width:240.7pt;height:185.35pt" o:ole="">
            <v:imagedata r:id="rId29" o:title="" croptop="5866f" cropbottom="804f" cropleft="4368f" cropright="7895f"/>
          </v:shape>
          <o:OLEObject Type="Embed" ProgID="Origin50.Graph" ShapeID="_x0000_i1036" DrawAspect="Content" ObjectID="_1843902950" r:id="rId30"/>
        </w:object>
      </w:r>
    </w:p>
    <w:p w14:paraId="53A4BA34" w14:textId="406E3237" w:rsidR="0033213C" w:rsidRPr="00E6544C" w:rsidRDefault="00482A28" w:rsidP="0033213C">
      <w:pPr>
        <w:ind w:firstLineChars="200" w:firstLine="400"/>
        <w:jc w:val="center"/>
        <w:rPr>
          <w:rFonts w:hAnsi="Cambria Math" w:cs="宋体"/>
          <w:sz w:val="20"/>
          <w:szCs w:val="20"/>
        </w:rPr>
      </w:pPr>
      <w:r w:rsidRPr="00482A28">
        <w:rPr>
          <w:rFonts w:hAnsi="Cambria Math" w:cs="宋体" w:hint="eastAsia"/>
          <w:sz w:val="20"/>
          <w:szCs w:val="20"/>
        </w:rPr>
        <w:object w:dxaOrig="6314" w:dyaOrig="4404" w14:anchorId="366A1845">
          <v:shape id="_x0000_i1037" type="#_x0000_t75" style="width:236.4pt;height:190.2pt" o:ole="">
            <v:imagedata r:id="rId31" o:title="" croptop="4645f" cropleft="5084f" cropright="7748f"/>
          </v:shape>
          <o:OLEObject Type="Embed" ProgID="Origin50.Graph" ShapeID="_x0000_i1037" DrawAspect="Content" ObjectID="_1843902951" r:id="rId32"/>
        </w:object>
      </w:r>
    </w:p>
    <w:p w14:paraId="71884C9B" w14:textId="74997E5F" w:rsidR="0033213C" w:rsidRDefault="0033213C" w:rsidP="0033213C">
      <w:pPr>
        <w:spacing w:line="440" w:lineRule="exact"/>
        <w:jc w:val="center"/>
        <w:rPr>
          <w:iCs/>
          <w:sz w:val="20"/>
          <w:szCs w:val="20"/>
        </w:rPr>
      </w:pPr>
      <w:r w:rsidRPr="00E6544C">
        <w:rPr>
          <w:b/>
          <w:bCs/>
          <w:iCs/>
          <w:sz w:val="20"/>
          <w:szCs w:val="20"/>
        </w:rPr>
        <w:t>Fig</w:t>
      </w:r>
      <w:r w:rsidRPr="00E6544C">
        <w:rPr>
          <w:b/>
          <w:bCs/>
          <w:sz w:val="20"/>
          <w:szCs w:val="20"/>
        </w:rPr>
        <w:t>ure</w:t>
      </w:r>
      <w:r w:rsidR="00F06646">
        <w:rPr>
          <w:rFonts w:hint="eastAsia"/>
          <w:b/>
          <w:bCs/>
          <w:sz w:val="20"/>
          <w:szCs w:val="20"/>
        </w:rPr>
        <w:t xml:space="preserve"> S</w:t>
      </w:r>
      <w:r w:rsidR="00A06B3A">
        <w:rPr>
          <w:rFonts w:hint="eastAsia"/>
          <w:b/>
          <w:bCs/>
          <w:sz w:val="20"/>
          <w:szCs w:val="20"/>
        </w:rPr>
        <w:t>6</w:t>
      </w:r>
      <w:r w:rsidRPr="00E6544C">
        <w:rPr>
          <w:rFonts w:hint="eastAsia"/>
          <w:b/>
          <w:bCs/>
          <w:iCs/>
          <w:sz w:val="20"/>
          <w:szCs w:val="20"/>
        </w:rPr>
        <w:t xml:space="preserve">. </w:t>
      </w:r>
      <w:r w:rsidRPr="003B1D46">
        <w:rPr>
          <w:iCs/>
          <w:sz w:val="20"/>
          <w:szCs w:val="20"/>
        </w:rPr>
        <w:t>Pseudo-first and pseudo-second kinetic models for P (a); the external diffusion kinetic model for P (b); Intraparticle diffusion kinetic model for P (c) by the Ce-BC</w:t>
      </w:r>
      <w:r w:rsidRPr="003B1D46">
        <w:rPr>
          <w:rFonts w:hint="eastAsia"/>
          <w:iCs/>
          <w:sz w:val="20"/>
          <w:szCs w:val="20"/>
        </w:rPr>
        <w:t>.</w:t>
      </w:r>
    </w:p>
    <w:p w14:paraId="14EFCFD8" w14:textId="77777777" w:rsidR="0033213C" w:rsidRDefault="0033213C" w:rsidP="0033213C">
      <w:pPr>
        <w:spacing w:line="440" w:lineRule="exact"/>
        <w:jc w:val="center"/>
        <w:rPr>
          <w:iCs/>
          <w:sz w:val="20"/>
          <w:szCs w:val="20"/>
        </w:rPr>
      </w:pPr>
    </w:p>
    <w:p w14:paraId="4F055CEC" w14:textId="339ED472" w:rsidR="0033213C" w:rsidRPr="00E16B93" w:rsidRDefault="0033213C" w:rsidP="0033213C">
      <w:pPr>
        <w:spacing w:line="440" w:lineRule="exact"/>
        <w:jc w:val="center"/>
        <w:rPr>
          <w:iCs/>
          <w:sz w:val="20"/>
          <w:szCs w:val="20"/>
        </w:rPr>
      </w:pPr>
      <w:r w:rsidRPr="00E16B93">
        <w:rPr>
          <w:b/>
          <w:bCs/>
          <w:iCs/>
          <w:sz w:val="20"/>
          <w:szCs w:val="20"/>
        </w:rPr>
        <w:t>Table</w:t>
      </w:r>
      <w:r w:rsidR="00F06646" w:rsidRPr="00E16B93">
        <w:rPr>
          <w:rFonts w:hint="eastAsia"/>
          <w:b/>
          <w:bCs/>
          <w:iCs/>
          <w:sz w:val="20"/>
          <w:szCs w:val="20"/>
        </w:rPr>
        <w:t xml:space="preserve"> S3</w:t>
      </w:r>
      <w:r w:rsidRPr="00E16B93">
        <w:rPr>
          <w:rFonts w:hint="eastAsia"/>
          <w:b/>
          <w:bCs/>
          <w:iCs/>
          <w:sz w:val="20"/>
          <w:szCs w:val="20"/>
        </w:rPr>
        <w:t xml:space="preserve"> </w:t>
      </w:r>
      <w:r w:rsidRPr="00E16B93">
        <w:rPr>
          <w:iCs/>
          <w:sz w:val="20"/>
          <w:szCs w:val="20"/>
        </w:rPr>
        <w:t>Kinetic parameters for P removal by the BC and Ce-BC</w:t>
      </w:r>
    </w:p>
    <w:tbl>
      <w:tblPr>
        <w:tblStyle w:val="af2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207"/>
        <w:gridCol w:w="1969"/>
        <w:gridCol w:w="2065"/>
        <w:gridCol w:w="2065"/>
      </w:tblGrid>
      <w:tr w:rsidR="0033213C" w14:paraId="52AC2C59" w14:textId="77777777" w:rsidTr="00E16B93">
        <w:trPr>
          <w:jc w:val="center"/>
        </w:trPr>
        <w:tc>
          <w:tcPr>
            <w:tcW w:w="220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BCAA034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Kinetic models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770B5E5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Parameters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EE536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Adsorbents</w:t>
            </w:r>
          </w:p>
        </w:tc>
      </w:tr>
      <w:tr w:rsidR="0033213C" w14:paraId="454646F9" w14:textId="77777777" w:rsidTr="00E16B93">
        <w:trPr>
          <w:jc w:val="center"/>
        </w:trPr>
        <w:tc>
          <w:tcPr>
            <w:tcW w:w="220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22E231B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</w:p>
        </w:tc>
        <w:tc>
          <w:tcPr>
            <w:tcW w:w="196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F05954E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DAAA8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BC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88FED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Ce-BC</w:t>
            </w:r>
          </w:p>
        </w:tc>
      </w:tr>
      <w:tr w:rsidR="0033213C" w14:paraId="78E74081" w14:textId="77777777" w:rsidTr="00E16B93">
        <w:trPr>
          <w:jc w:val="center"/>
        </w:trPr>
        <w:tc>
          <w:tcPr>
            <w:tcW w:w="2207" w:type="dxa"/>
            <w:vMerge w:val="restart"/>
            <w:tcBorders>
              <w:top w:val="single" w:sz="4" w:space="0" w:color="auto"/>
            </w:tcBorders>
            <w:vAlign w:val="center"/>
          </w:tcPr>
          <w:p w14:paraId="341D8A10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Pseudo-first-order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vAlign w:val="center"/>
          </w:tcPr>
          <w:p w14:paraId="6C4645DA" w14:textId="77777777" w:rsidR="0033213C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065" w:type="dxa"/>
            <w:tcBorders>
              <w:top w:val="single" w:sz="4" w:space="0" w:color="auto"/>
            </w:tcBorders>
            <w:vAlign w:val="center"/>
          </w:tcPr>
          <w:p w14:paraId="5EF2A551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0.2618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vAlign w:val="center"/>
          </w:tcPr>
          <w:p w14:paraId="1DBD0EA3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0.5334</w:t>
            </w:r>
          </w:p>
        </w:tc>
      </w:tr>
      <w:tr w:rsidR="0033213C" w14:paraId="44821FD1" w14:textId="77777777" w:rsidTr="00E16B93">
        <w:trPr>
          <w:jc w:val="center"/>
        </w:trPr>
        <w:tc>
          <w:tcPr>
            <w:tcW w:w="2207" w:type="dxa"/>
            <w:vMerge/>
            <w:vAlign w:val="center"/>
          </w:tcPr>
          <w:p w14:paraId="5AA28508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27D65A9A" w14:textId="77777777" w:rsidR="0033213C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065" w:type="dxa"/>
            <w:vAlign w:val="center"/>
          </w:tcPr>
          <w:p w14:paraId="655E7F7D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9.8214</w:t>
            </w:r>
          </w:p>
        </w:tc>
        <w:tc>
          <w:tcPr>
            <w:tcW w:w="2065" w:type="dxa"/>
            <w:vAlign w:val="center"/>
          </w:tcPr>
          <w:p w14:paraId="754DCB6E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10.6636</w:t>
            </w:r>
          </w:p>
        </w:tc>
      </w:tr>
      <w:tr w:rsidR="0033213C" w14:paraId="215FF3C8" w14:textId="77777777" w:rsidTr="00E16B93">
        <w:trPr>
          <w:jc w:val="center"/>
        </w:trPr>
        <w:tc>
          <w:tcPr>
            <w:tcW w:w="2207" w:type="dxa"/>
            <w:vMerge/>
            <w:vAlign w:val="center"/>
          </w:tcPr>
          <w:p w14:paraId="4F0B5B48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01B9C881" w14:textId="77777777" w:rsidR="0033213C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065" w:type="dxa"/>
            <w:vAlign w:val="center"/>
          </w:tcPr>
          <w:p w14:paraId="4F4DAD31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0.9941</w:t>
            </w:r>
          </w:p>
        </w:tc>
        <w:tc>
          <w:tcPr>
            <w:tcW w:w="2065" w:type="dxa"/>
            <w:vAlign w:val="center"/>
          </w:tcPr>
          <w:p w14:paraId="71FA10B5" w14:textId="0A9EB2A9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0.99</w:t>
            </w:r>
            <w:r w:rsidR="00800635">
              <w:rPr>
                <w:rFonts w:hAnsi="Cambria Math" w:cs="宋体" w:hint="eastAsia"/>
                <w:iCs/>
                <w:szCs w:val="21"/>
              </w:rPr>
              <w:t>50</w:t>
            </w:r>
          </w:p>
        </w:tc>
      </w:tr>
      <w:tr w:rsidR="0033213C" w14:paraId="5B18DD91" w14:textId="77777777" w:rsidTr="00E16B93">
        <w:trPr>
          <w:jc w:val="center"/>
        </w:trPr>
        <w:tc>
          <w:tcPr>
            <w:tcW w:w="2207" w:type="dxa"/>
            <w:vMerge w:val="restart"/>
            <w:vAlign w:val="center"/>
          </w:tcPr>
          <w:p w14:paraId="7917F53A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Pseudo-second-order</w:t>
            </w:r>
          </w:p>
        </w:tc>
        <w:tc>
          <w:tcPr>
            <w:tcW w:w="1969" w:type="dxa"/>
            <w:vAlign w:val="center"/>
          </w:tcPr>
          <w:p w14:paraId="2727AD67" w14:textId="77777777" w:rsidR="0033213C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065" w:type="dxa"/>
            <w:vAlign w:val="center"/>
          </w:tcPr>
          <w:p w14:paraId="383421A9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0.01675</w:t>
            </w:r>
          </w:p>
        </w:tc>
        <w:tc>
          <w:tcPr>
            <w:tcW w:w="2065" w:type="dxa"/>
            <w:vAlign w:val="center"/>
          </w:tcPr>
          <w:p w14:paraId="42FC10AF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0.0461</w:t>
            </w:r>
          </w:p>
        </w:tc>
      </w:tr>
      <w:tr w:rsidR="0033213C" w14:paraId="674BF382" w14:textId="77777777" w:rsidTr="00E16B93">
        <w:trPr>
          <w:jc w:val="center"/>
        </w:trPr>
        <w:tc>
          <w:tcPr>
            <w:tcW w:w="2207" w:type="dxa"/>
            <w:vMerge/>
            <w:vAlign w:val="center"/>
          </w:tcPr>
          <w:p w14:paraId="63F8F544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60E619A1" w14:textId="77777777" w:rsidR="0033213C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065" w:type="dxa"/>
            <w:vAlign w:val="center"/>
          </w:tcPr>
          <w:p w14:paraId="76720CDA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13.2426</w:t>
            </w:r>
          </w:p>
        </w:tc>
        <w:tc>
          <w:tcPr>
            <w:tcW w:w="2065" w:type="dxa"/>
            <w:vAlign w:val="center"/>
          </w:tcPr>
          <w:p w14:paraId="1063FF75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12.7215</w:t>
            </w:r>
          </w:p>
        </w:tc>
      </w:tr>
      <w:tr w:rsidR="0033213C" w14:paraId="7D6753BD" w14:textId="77777777" w:rsidTr="00E16B93">
        <w:trPr>
          <w:jc w:val="center"/>
        </w:trPr>
        <w:tc>
          <w:tcPr>
            <w:tcW w:w="2207" w:type="dxa"/>
            <w:vMerge/>
            <w:vAlign w:val="center"/>
          </w:tcPr>
          <w:p w14:paraId="67C9B16B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3FA844FD" w14:textId="77777777" w:rsidR="0033213C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065" w:type="dxa"/>
            <w:vAlign w:val="center"/>
          </w:tcPr>
          <w:p w14:paraId="356B8610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0.9861</w:t>
            </w:r>
          </w:p>
        </w:tc>
        <w:tc>
          <w:tcPr>
            <w:tcW w:w="2065" w:type="dxa"/>
            <w:vAlign w:val="center"/>
          </w:tcPr>
          <w:p w14:paraId="7902D9B8" w14:textId="6031DF36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0.99</w:t>
            </w:r>
            <w:r w:rsidR="00800635">
              <w:rPr>
                <w:rFonts w:hAnsi="Cambria Math" w:cs="宋体" w:hint="eastAsia"/>
                <w:iCs/>
                <w:szCs w:val="21"/>
              </w:rPr>
              <w:t>68</w:t>
            </w:r>
          </w:p>
        </w:tc>
      </w:tr>
      <w:tr w:rsidR="00DB4C73" w14:paraId="0BC75CC0" w14:textId="77777777" w:rsidTr="00E16B93">
        <w:trPr>
          <w:jc w:val="center"/>
        </w:trPr>
        <w:tc>
          <w:tcPr>
            <w:tcW w:w="2207" w:type="dxa"/>
            <w:vMerge w:val="restart"/>
            <w:vAlign w:val="center"/>
          </w:tcPr>
          <w:p w14:paraId="00046915" w14:textId="77777777" w:rsidR="00DB4C73" w:rsidRDefault="00DB4C73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External diffusion</w:t>
            </w:r>
          </w:p>
        </w:tc>
        <w:tc>
          <w:tcPr>
            <w:tcW w:w="1969" w:type="dxa"/>
            <w:vAlign w:val="center"/>
          </w:tcPr>
          <w:p w14:paraId="44400200" w14:textId="77777777" w:rsidR="00DB4C73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ext</m:t>
                    </m:r>
                  </m:sub>
                </m:sSub>
              </m:oMath>
            </m:oMathPara>
          </w:p>
        </w:tc>
        <w:tc>
          <w:tcPr>
            <w:tcW w:w="2065" w:type="dxa"/>
            <w:vAlign w:val="center"/>
          </w:tcPr>
          <w:p w14:paraId="66999CC1" w14:textId="77777777" w:rsidR="00DB4C73" w:rsidRDefault="00DB4C73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0.1603</w:t>
            </w:r>
          </w:p>
        </w:tc>
        <w:tc>
          <w:tcPr>
            <w:tcW w:w="2065" w:type="dxa"/>
            <w:vAlign w:val="center"/>
          </w:tcPr>
          <w:p w14:paraId="2E1F8F40" w14:textId="77777777" w:rsidR="00DB4C73" w:rsidRDefault="00DB4C73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0.2965</w:t>
            </w:r>
          </w:p>
        </w:tc>
      </w:tr>
      <w:tr w:rsidR="00DB4C73" w14:paraId="48374F5B" w14:textId="77777777" w:rsidTr="00E16B93">
        <w:trPr>
          <w:jc w:val="center"/>
        </w:trPr>
        <w:tc>
          <w:tcPr>
            <w:tcW w:w="2207" w:type="dxa"/>
            <w:vMerge/>
            <w:vAlign w:val="center"/>
          </w:tcPr>
          <w:p w14:paraId="7A3DE4B3" w14:textId="77777777" w:rsidR="00DB4C73" w:rsidRDefault="00DB4C73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337B94A6" w14:textId="77777777" w:rsidR="00DB4C73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065" w:type="dxa"/>
            <w:vAlign w:val="center"/>
          </w:tcPr>
          <w:p w14:paraId="27027441" w14:textId="77777777" w:rsidR="00DB4C73" w:rsidRDefault="00DB4C73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0.9875</w:t>
            </w:r>
          </w:p>
        </w:tc>
        <w:tc>
          <w:tcPr>
            <w:tcW w:w="2065" w:type="dxa"/>
            <w:vAlign w:val="center"/>
          </w:tcPr>
          <w:p w14:paraId="2432B430" w14:textId="77777777" w:rsidR="00DB4C73" w:rsidRDefault="00DB4C73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0.9685</w:t>
            </w:r>
          </w:p>
        </w:tc>
      </w:tr>
      <w:tr w:rsidR="0033213C" w14:paraId="1D7CC798" w14:textId="77777777" w:rsidTr="00E16B93">
        <w:trPr>
          <w:jc w:val="center"/>
        </w:trPr>
        <w:tc>
          <w:tcPr>
            <w:tcW w:w="2207" w:type="dxa"/>
            <w:vMerge w:val="restart"/>
            <w:vAlign w:val="center"/>
          </w:tcPr>
          <w:p w14:paraId="0CEC3F90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Intraparticle diffusion</w:t>
            </w:r>
          </w:p>
        </w:tc>
        <w:tc>
          <w:tcPr>
            <w:tcW w:w="1969" w:type="dxa"/>
            <w:vAlign w:val="center"/>
          </w:tcPr>
          <w:p w14:paraId="5E4F2132" w14:textId="77777777" w:rsidR="0033213C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p,1</m:t>
                    </m:r>
                  </m:sub>
                </m:sSub>
              </m:oMath>
            </m:oMathPara>
          </w:p>
        </w:tc>
        <w:tc>
          <w:tcPr>
            <w:tcW w:w="2065" w:type="dxa"/>
            <w:vAlign w:val="center"/>
          </w:tcPr>
          <w:p w14:paraId="1CB9699C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3.4771</w:t>
            </w:r>
          </w:p>
        </w:tc>
        <w:tc>
          <w:tcPr>
            <w:tcW w:w="2065" w:type="dxa"/>
            <w:vAlign w:val="center"/>
          </w:tcPr>
          <w:p w14:paraId="10155579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4.5614</w:t>
            </w:r>
          </w:p>
        </w:tc>
      </w:tr>
      <w:tr w:rsidR="0033213C" w14:paraId="31B91737" w14:textId="77777777" w:rsidTr="00E16B93">
        <w:trPr>
          <w:jc w:val="center"/>
        </w:trPr>
        <w:tc>
          <w:tcPr>
            <w:tcW w:w="2207" w:type="dxa"/>
            <w:vMerge/>
            <w:vAlign w:val="center"/>
          </w:tcPr>
          <w:p w14:paraId="5701D461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7C3D75FC" w14:textId="77777777" w:rsidR="0033213C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065" w:type="dxa"/>
            <w:vAlign w:val="center"/>
          </w:tcPr>
          <w:p w14:paraId="5CE44233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0.9353</w:t>
            </w:r>
          </w:p>
        </w:tc>
        <w:tc>
          <w:tcPr>
            <w:tcW w:w="2065" w:type="dxa"/>
            <w:vAlign w:val="center"/>
          </w:tcPr>
          <w:p w14:paraId="3BCC8FE5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0.9783</w:t>
            </w:r>
          </w:p>
        </w:tc>
      </w:tr>
      <w:tr w:rsidR="0033213C" w14:paraId="0CE0D9EE" w14:textId="77777777" w:rsidTr="00E16B93">
        <w:trPr>
          <w:jc w:val="center"/>
        </w:trPr>
        <w:tc>
          <w:tcPr>
            <w:tcW w:w="2207" w:type="dxa"/>
            <w:vMerge/>
            <w:vAlign w:val="center"/>
          </w:tcPr>
          <w:p w14:paraId="24BC5659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6849651A" w14:textId="77777777" w:rsidR="0033213C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p,2</m:t>
                    </m:r>
                  </m:sub>
                </m:sSub>
              </m:oMath>
            </m:oMathPara>
          </w:p>
        </w:tc>
        <w:tc>
          <w:tcPr>
            <w:tcW w:w="2065" w:type="dxa"/>
            <w:vAlign w:val="center"/>
          </w:tcPr>
          <w:p w14:paraId="62B88F4E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0.3146</w:t>
            </w:r>
          </w:p>
        </w:tc>
        <w:tc>
          <w:tcPr>
            <w:tcW w:w="2065" w:type="dxa"/>
            <w:vAlign w:val="center"/>
          </w:tcPr>
          <w:p w14:paraId="5D5E7CA6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0.0621</w:t>
            </w:r>
          </w:p>
        </w:tc>
      </w:tr>
      <w:tr w:rsidR="0033213C" w14:paraId="16919090" w14:textId="77777777" w:rsidTr="00E16B93">
        <w:trPr>
          <w:jc w:val="center"/>
        </w:trPr>
        <w:tc>
          <w:tcPr>
            <w:tcW w:w="2207" w:type="dxa"/>
            <w:vMerge/>
            <w:vAlign w:val="center"/>
          </w:tcPr>
          <w:p w14:paraId="291528F9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2BD1A410" w14:textId="77777777" w:rsidR="0033213C" w:rsidRDefault="00000000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宋体"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065" w:type="dxa"/>
            <w:vAlign w:val="center"/>
          </w:tcPr>
          <w:p w14:paraId="248FB7DB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1</w:t>
            </w:r>
          </w:p>
        </w:tc>
        <w:tc>
          <w:tcPr>
            <w:tcW w:w="2065" w:type="dxa"/>
            <w:vAlign w:val="center"/>
          </w:tcPr>
          <w:p w14:paraId="388D0F52" w14:textId="77777777" w:rsidR="0033213C" w:rsidRDefault="0033213C" w:rsidP="0033213C">
            <w:pPr>
              <w:jc w:val="center"/>
              <w:rPr>
                <w:rFonts w:hAnsi="Cambria Math" w:cs="宋体"/>
                <w:iCs/>
                <w:szCs w:val="21"/>
              </w:rPr>
            </w:pPr>
            <w:r>
              <w:rPr>
                <w:rFonts w:hAnsi="Cambria Math" w:cs="宋体" w:hint="eastAsia"/>
                <w:iCs/>
                <w:szCs w:val="21"/>
              </w:rPr>
              <w:t>1</w:t>
            </w:r>
          </w:p>
        </w:tc>
      </w:tr>
    </w:tbl>
    <w:p w14:paraId="7D7F2606" w14:textId="77777777" w:rsidR="0033213C" w:rsidRDefault="0033213C" w:rsidP="00814151">
      <w:pPr>
        <w:jc w:val="center"/>
      </w:pPr>
    </w:p>
    <w:p w14:paraId="2D618BCE" w14:textId="77777777" w:rsidR="00A53B0F" w:rsidRDefault="00A53B0F" w:rsidP="00814151">
      <w:pPr>
        <w:jc w:val="center"/>
      </w:pPr>
    </w:p>
    <w:p w14:paraId="72E14726" w14:textId="77777777" w:rsidR="00304AB8" w:rsidRDefault="00304AB8" w:rsidP="00814151">
      <w:pPr>
        <w:jc w:val="center"/>
      </w:pPr>
    </w:p>
    <w:p w14:paraId="35BD59D2" w14:textId="77777777" w:rsidR="00304AB8" w:rsidRDefault="00304AB8" w:rsidP="00814151">
      <w:pPr>
        <w:jc w:val="center"/>
      </w:pPr>
    </w:p>
    <w:p w14:paraId="700B21ED" w14:textId="77777777" w:rsidR="00304AB8" w:rsidRDefault="00304AB8" w:rsidP="00814151">
      <w:pPr>
        <w:jc w:val="center"/>
      </w:pPr>
    </w:p>
    <w:p w14:paraId="7E619907" w14:textId="77777777" w:rsidR="00304AB8" w:rsidRDefault="00304AB8" w:rsidP="00814151">
      <w:pPr>
        <w:jc w:val="center"/>
      </w:pPr>
    </w:p>
    <w:p w14:paraId="766DD970" w14:textId="77777777" w:rsidR="00304AB8" w:rsidRDefault="00304AB8" w:rsidP="00814151">
      <w:pPr>
        <w:jc w:val="center"/>
      </w:pPr>
    </w:p>
    <w:p w14:paraId="5D0B3234" w14:textId="77777777" w:rsidR="00304AB8" w:rsidRDefault="00304AB8" w:rsidP="00814151">
      <w:pPr>
        <w:jc w:val="center"/>
      </w:pPr>
    </w:p>
    <w:p w14:paraId="214D3243" w14:textId="77777777" w:rsidR="00304AB8" w:rsidRDefault="00304AB8" w:rsidP="00814151">
      <w:pPr>
        <w:jc w:val="center"/>
      </w:pPr>
    </w:p>
    <w:p w14:paraId="48EE15F4" w14:textId="77777777" w:rsidR="00304AB8" w:rsidRDefault="00304AB8" w:rsidP="00814151">
      <w:pPr>
        <w:jc w:val="center"/>
      </w:pPr>
    </w:p>
    <w:p w14:paraId="04E2437F" w14:textId="77777777" w:rsidR="00304AB8" w:rsidRDefault="00304AB8" w:rsidP="00814151">
      <w:pPr>
        <w:jc w:val="center"/>
      </w:pPr>
    </w:p>
    <w:p w14:paraId="0C034642" w14:textId="77777777" w:rsidR="00304AB8" w:rsidRDefault="00304AB8" w:rsidP="00814151">
      <w:pPr>
        <w:jc w:val="center"/>
      </w:pPr>
    </w:p>
    <w:p w14:paraId="620DED04" w14:textId="77777777" w:rsidR="00304AB8" w:rsidRDefault="00304AB8" w:rsidP="00814151">
      <w:pPr>
        <w:jc w:val="center"/>
      </w:pPr>
    </w:p>
    <w:p w14:paraId="07425BEB" w14:textId="77777777" w:rsidR="00304AB8" w:rsidRDefault="00304AB8" w:rsidP="00814151">
      <w:pPr>
        <w:jc w:val="center"/>
      </w:pPr>
    </w:p>
    <w:p w14:paraId="30A1E896" w14:textId="77777777" w:rsidR="00304AB8" w:rsidRDefault="00304AB8" w:rsidP="00814151">
      <w:pPr>
        <w:jc w:val="center"/>
      </w:pPr>
    </w:p>
    <w:p w14:paraId="04B73B97" w14:textId="77777777" w:rsidR="00304AB8" w:rsidRDefault="00304AB8" w:rsidP="00814151">
      <w:pPr>
        <w:jc w:val="center"/>
      </w:pPr>
    </w:p>
    <w:p w14:paraId="33F32FA4" w14:textId="77777777" w:rsidR="00304AB8" w:rsidRDefault="00304AB8" w:rsidP="00814151">
      <w:pPr>
        <w:jc w:val="center"/>
      </w:pPr>
    </w:p>
    <w:p w14:paraId="66E30471" w14:textId="77777777" w:rsidR="00304AB8" w:rsidRDefault="00304AB8" w:rsidP="00814151">
      <w:pPr>
        <w:jc w:val="center"/>
      </w:pPr>
    </w:p>
    <w:p w14:paraId="4371D3FE" w14:textId="77777777" w:rsidR="00304AB8" w:rsidRDefault="00304AB8" w:rsidP="00814151">
      <w:pPr>
        <w:jc w:val="center"/>
      </w:pPr>
    </w:p>
    <w:p w14:paraId="7799BE60" w14:textId="77777777" w:rsidR="00304AB8" w:rsidRDefault="00304AB8" w:rsidP="00814151">
      <w:pPr>
        <w:jc w:val="center"/>
      </w:pPr>
    </w:p>
    <w:p w14:paraId="2C07EBB7" w14:textId="77777777" w:rsidR="00304AB8" w:rsidRDefault="00304AB8" w:rsidP="00814151">
      <w:pPr>
        <w:jc w:val="center"/>
      </w:pPr>
    </w:p>
    <w:p w14:paraId="2E03E3F1" w14:textId="77777777" w:rsidR="00304AB8" w:rsidRDefault="00304AB8" w:rsidP="00814151">
      <w:pPr>
        <w:jc w:val="center"/>
      </w:pPr>
    </w:p>
    <w:p w14:paraId="1D9E1F38" w14:textId="77777777" w:rsidR="00304AB8" w:rsidRDefault="00304AB8" w:rsidP="00814151">
      <w:pPr>
        <w:jc w:val="center"/>
      </w:pPr>
    </w:p>
    <w:p w14:paraId="325D1B0F" w14:textId="77777777" w:rsidR="00304AB8" w:rsidRDefault="00304AB8" w:rsidP="00814151">
      <w:pPr>
        <w:jc w:val="center"/>
      </w:pPr>
    </w:p>
    <w:p w14:paraId="15EF4320" w14:textId="77777777" w:rsidR="00304AB8" w:rsidRDefault="00304AB8" w:rsidP="00814151">
      <w:pPr>
        <w:jc w:val="center"/>
      </w:pPr>
    </w:p>
    <w:p w14:paraId="638A15C3" w14:textId="77777777" w:rsidR="00304AB8" w:rsidRDefault="00304AB8" w:rsidP="00814151">
      <w:pPr>
        <w:jc w:val="center"/>
      </w:pPr>
    </w:p>
    <w:p w14:paraId="7F0C2917" w14:textId="77777777" w:rsidR="00304AB8" w:rsidRDefault="00304AB8" w:rsidP="00814151">
      <w:pPr>
        <w:jc w:val="center"/>
      </w:pPr>
    </w:p>
    <w:p w14:paraId="335FF4B2" w14:textId="26F1DCB9" w:rsidR="00304AB8" w:rsidRDefault="00304AB8" w:rsidP="00814151">
      <w:pPr>
        <w:jc w:val="center"/>
      </w:pPr>
      <w:r>
        <w:rPr>
          <w:rFonts w:hint="eastAsia"/>
        </w:rPr>
        <w:object w:dxaOrig="6174" w:dyaOrig="4726" w14:anchorId="1E87DACA">
          <v:shape id="_x0000_i1038" type="#_x0000_t75" style="width:255.75pt;height:216.55pt" o:ole="">
            <v:imagedata r:id="rId33" o:title="" croptop="5281f" cropbottom="194f" cropleft="2890f" cropright="8224f"/>
          </v:shape>
          <o:OLEObject Type="Embed" ProgID="Origin95.Graph" ShapeID="_x0000_i1038" DrawAspect="Content" ObjectID="_1843902952" r:id="rId34"/>
        </w:object>
      </w:r>
    </w:p>
    <w:p w14:paraId="0BD836B5" w14:textId="0CBB59FD" w:rsidR="00304AB8" w:rsidRDefault="00304AB8" w:rsidP="00814151">
      <w:pPr>
        <w:jc w:val="center"/>
      </w:pPr>
      <w:r>
        <w:rPr>
          <w:rFonts w:hint="eastAsia"/>
        </w:rPr>
        <w:object w:dxaOrig="6174" w:dyaOrig="4726" w14:anchorId="0C44D3B3">
          <v:shape id="_x0000_i1039" type="#_x0000_t75" style="width:260.6pt;height:211.7pt" o:ole="">
            <v:imagedata r:id="rId35" o:title="" croptop="6584f" cropbottom="374f" cropleft="2168f" cropright="7969f"/>
          </v:shape>
          <o:OLEObject Type="Embed" ProgID="Origin95.Graph" ShapeID="_x0000_i1039" DrawAspect="Content" ObjectID="_1843902953" r:id="rId36"/>
        </w:object>
      </w:r>
    </w:p>
    <w:p w14:paraId="1A7116BA" w14:textId="23292AE2" w:rsidR="00304AB8" w:rsidRDefault="00304AB8" w:rsidP="00814151">
      <w:pPr>
        <w:jc w:val="center"/>
      </w:pPr>
      <w:r>
        <w:rPr>
          <w:b/>
          <w:bCs/>
          <w:sz w:val="20"/>
          <w:szCs w:val="20"/>
        </w:rPr>
        <w:t>Figure. S</w:t>
      </w:r>
      <w:r w:rsidR="00C54282">
        <w:rPr>
          <w:rFonts w:hint="eastAsia"/>
          <w:b/>
          <w:bCs/>
          <w:sz w:val="20"/>
          <w:szCs w:val="20"/>
        </w:rPr>
        <w:t>7</w:t>
      </w:r>
      <w:r>
        <w:rPr>
          <w:sz w:val="20"/>
          <w:szCs w:val="20"/>
        </w:rPr>
        <w:t xml:space="preserve"> T</w:t>
      </w:r>
      <w:r w:rsidRPr="0072379C">
        <w:rPr>
          <w:sz w:val="20"/>
          <w:szCs w:val="20"/>
        </w:rPr>
        <w:t>hermodynamic fit</w:t>
      </w:r>
      <w:r>
        <w:rPr>
          <w:sz w:val="20"/>
          <w:szCs w:val="20"/>
        </w:rPr>
        <w:t xml:space="preserve"> for </w:t>
      </w:r>
      <w:r w:rsidR="00C54282">
        <w:rPr>
          <w:rFonts w:hint="eastAsia"/>
          <w:sz w:val="20"/>
          <w:szCs w:val="20"/>
        </w:rPr>
        <w:t>P</w:t>
      </w:r>
      <w:r>
        <w:rPr>
          <w:sz w:val="20"/>
          <w:szCs w:val="20"/>
        </w:rPr>
        <w:t xml:space="preserve"> adsorption by </w:t>
      </w:r>
      <w:r w:rsidR="00C54282">
        <w:rPr>
          <w:rFonts w:hint="eastAsia"/>
          <w:sz w:val="20"/>
          <w:szCs w:val="20"/>
        </w:rPr>
        <w:t>BC</w:t>
      </w:r>
      <w:r>
        <w:rPr>
          <w:sz w:val="20"/>
          <w:szCs w:val="20"/>
        </w:rPr>
        <w:t xml:space="preserve"> (a) and </w:t>
      </w:r>
      <w:r w:rsidR="00C54282">
        <w:rPr>
          <w:rFonts w:hint="eastAsia"/>
          <w:sz w:val="20"/>
          <w:szCs w:val="20"/>
        </w:rPr>
        <w:t>Ce</w:t>
      </w:r>
      <w:r>
        <w:rPr>
          <w:sz w:val="20"/>
          <w:szCs w:val="20"/>
        </w:rPr>
        <w:t>-</w:t>
      </w:r>
      <w:r w:rsidR="00C54282">
        <w:rPr>
          <w:rFonts w:hint="eastAsia"/>
          <w:sz w:val="20"/>
          <w:szCs w:val="20"/>
        </w:rPr>
        <w:t>BC</w:t>
      </w:r>
      <w:r>
        <w:rPr>
          <w:sz w:val="20"/>
          <w:szCs w:val="20"/>
        </w:rPr>
        <w:t xml:space="preserve"> (</w:t>
      </w:r>
      <w:r w:rsidR="00C54282">
        <w:rPr>
          <w:rFonts w:hint="eastAsia"/>
          <w:sz w:val="20"/>
          <w:szCs w:val="20"/>
        </w:rPr>
        <w:t>b</w:t>
      </w:r>
      <w:r>
        <w:rPr>
          <w:sz w:val="20"/>
          <w:szCs w:val="20"/>
        </w:rPr>
        <w:t>).</w:t>
      </w:r>
    </w:p>
    <w:p w14:paraId="2D13F786" w14:textId="77777777" w:rsidR="00304AB8" w:rsidRDefault="00304AB8" w:rsidP="00814151">
      <w:pPr>
        <w:jc w:val="center"/>
      </w:pPr>
    </w:p>
    <w:p w14:paraId="400C57AF" w14:textId="77777777" w:rsidR="00304AB8" w:rsidRDefault="00304AB8" w:rsidP="00814151">
      <w:pPr>
        <w:jc w:val="center"/>
      </w:pPr>
    </w:p>
    <w:p w14:paraId="1E63EE06" w14:textId="77777777" w:rsidR="00304AB8" w:rsidRDefault="00304AB8" w:rsidP="00814151">
      <w:pPr>
        <w:jc w:val="center"/>
      </w:pPr>
    </w:p>
    <w:p w14:paraId="29CA4844" w14:textId="77777777" w:rsidR="00304AB8" w:rsidRDefault="00304AB8" w:rsidP="00814151">
      <w:pPr>
        <w:jc w:val="center"/>
      </w:pPr>
    </w:p>
    <w:p w14:paraId="3811888E" w14:textId="77777777" w:rsidR="00304AB8" w:rsidRDefault="00304AB8" w:rsidP="00814151">
      <w:pPr>
        <w:jc w:val="center"/>
      </w:pPr>
    </w:p>
    <w:p w14:paraId="759237E8" w14:textId="77777777" w:rsidR="00304AB8" w:rsidRDefault="00304AB8" w:rsidP="00814151">
      <w:pPr>
        <w:jc w:val="center"/>
      </w:pPr>
    </w:p>
    <w:p w14:paraId="5BFFE08E" w14:textId="77777777" w:rsidR="00304AB8" w:rsidRDefault="00304AB8" w:rsidP="00814151">
      <w:pPr>
        <w:jc w:val="center"/>
      </w:pPr>
    </w:p>
    <w:p w14:paraId="4C201F3A" w14:textId="77777777" w:rsidR="00304AB8" w:rsidRDefault="00304AB8" w:rsidP="00814151">
      <w:pPr>
        <w:jc w:val="center"/>
      </w:pPr>
    </w:p>
    <w:p w14:paraId="407239A4" w14:textId="77777777" w:rsidR="00304AB8" w:rsidRDefault="00304AB8" w:rsidP="00814151">
      <w:pPr>
        <w:jc w:val="center"/>
      </w:pPr>
    </w:p>
    <w:p w14:paraId="799900B2" w14:textId="77777777" w:rsidR="00304AB8" w:rsidRDefault="00304AB8" w:rsidP="00814151">
      <w:pPr>
        <w:jc w:val="center"/>
      </w:pPr>
    </w:p>
    <w:p w14:paraId="4ABF0CB4" w14:textId="77777777" w:rsidR="00304AB8" w:rsidRDefault="00304AB8" w:rsidP="00814151">
      <w:pPr>
        <w:jc w:val="center"/>
      </w:pPr>
    </w:p>
    <w:p w14:paraId="20E28045" w14:textId="4ABDB5C0" w:rsidR="00304AB8" w:rsidRPr="005247A2" w:rsidRDefault="00304AB8" w:rsidP="00304AB8">
      <w:pPr>
        <w:jc w:val="center"/>
        <w:rPr>
          <w:szCs w:val="21"/>
        </w:rPr>
      </w:pPr>
      <w:r w:rsidRPr="00C54282">
        <w:rPr>
          <w:b/>
          <w:bCs/>
          <w:szCs w:val="21"/>
        </w:rPr>
        <w:t>Table S</w:t>
      </w:r>
      <w:r w:rsidR="00C54282" w:rsidRPr="00C54282">
        <w:rPr>
          <w:rFonts w:hint="eastAsia"/>
          <w:b/>
          <w:bCs/>
          <w:szCs w:val="21"/>
        </w:rPr>
        <w:t>4</w:t>
      </w:r>
      <w:r w:rsidRPr="005247A2">
        <w:rPr>
          <w:szCs w:val="21"/>
        </w:rPr>
        <w:t xml:space="preserve"> Thermodynamic parameters of adsorption for </w:t>
      </w:r>
      <w:r w:rsidR="00C54282">
        <w:rPr>
          <w:rFonts w:hint="eastAsia"/>
          <w:szCs w:val="21"/>
        </w:rPr>
        <w:t>P</w:t>
      </w:r>
      <w:r>
        <w:rPr>
          <w:szCs w:val="21"/>
        </w:rPr>
        <w:t xml:space="preserve"> </w:t>
      </w:r>
      <w:r w:rsidRPr="005247A2">
        <w:rPr>
          <w:szCs w:val="21"/>
        </w:rPr>
        <w:t>onto</w:t>
      </w:r>
      <w:r>
        <w:rPr>
          <w:szCs w:val="21"/>
        </w:rPr>
        <w:t xml:space="preserve"> the adsorbents</w:t>
      </w:r>
      <w:r w:rsidRPr="005247A2">
        <w:rPr>
          <w:szCs w:val="21"/>
        </w:rPr>
        <w:t xml:space="preserve"> at various temperatures.</w:t>
      </w:r>
    </w:p>
    <w:tbl>
      <w:tblPr>
        <w:tblW w:w="8971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275"/>
        <w:gridCol w:w="1547"/>
        <w:gridCol w:w="1815"/>
        <w:gridCol w:w="999"/>
        <w:gridCol w:w="1073"/>
        <w:gridCol w:w="1006"/>
      </w:tblGrid>
      <w:tr w:rsidR="00304AB8" w:rsidRPr="005247A2" w14:paraId="3285BE38" w14:textId="77777777" w:rsidTr="00A5403E">
        <w:trPr>
          <w:trHeight w:val="319"/>
        </w:trPr>
        <w:tc>
          <w:tcPr>
            <w:tcW w:w="125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FADFC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Ad</w:t>
            </w:r>
            <w:r>
              <w:rPr>
                <w:szCs w:val="21"/>
              </w:rPr>
              <w:t>sorbents</w:t>
            </w:r>
          </w:p>
        </w:tc>
        <w:tc>
          <w:tcPr>
            <w:tcW w:w="127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26AFF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  <w:r w:rsidRPr="005247A2">
              <w:rPr>
                <w:szCs w:val="21"/>
              </w:rPr>
              <w:t>C</w:t>
            </w:r>
            <w:r w:rsidRPr="005247A2">
              <w:rPr>
                <w:szCs w:val="21"/>
                <w:vertAlign w:val="subscript"/>
              </w:rPr>
              <w:t>0</w:t>
            </w:r>
            <w:r w:rsidRPr="005247A2">
              <w:rPr>
                <w:szCs w:val="21"/>
                <w:vertAlign w:val="superscript"/>
              </w:rPr>
              <w:t xml:space="preserve"> </w:t>
            </w:r>
            <w:r w:rsidRPr="005247A2">
              <w:rPr>
                <w:szCs w:val="21"/>
              </w:rPr>
              <w:t>(mg/L)</w:t>
            </w:r>
          </w:p>
        </w:tc>
        <w:tc>
          <w:tcPr>
            <w:tcW w:w="154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F994C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∆</m:t>
              </m:r>
            </m:oMath>
            <w:r w:rsidRPr="005247A2">
              <w:rPr>
                <w:szCs w:val="21"/>
              </w:rPr>
              <w:t>H</w:t>
            </w:r>
            <w:r w:rsidRPr="005247A2">
              <w:rPr>
                <w:szCs w:val="21"/>
                <w:vertAlign w:val="superscript"/>
              </w:rPr>
              <w:t>0</w:t>
            </w:r>
            <w:r w:rsidRPr="005247A2">
              <w:rPr>
                <w:szCs w:val="21"/>
              </w:rPr>
              <w:t xml:space="preserve"> (kJ/mol)</w:t>
            </w:r>
          </w:p>
        </w:tc>
        <w:tc>
          <w:tcPr>
            <w:tcW w:w="181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8B860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∆</m:t>
              </m:r>
            </m:oMath>
            <w:r w:rsidRPr="005247A2">
              <w:rPr>
                <w:szCs w:val="21"/>
              </w:rPr>
              <w:t>S</w:t>
            </w:r>
            <w:r w:rsidRPr="005247A2">
              <w:rPr>
                <w:szCs w:val="21"/>
                <w:vertAlign w:val="superscript"/>
              </w:rPr>
              <w:t>0</w:t>
            </w:r>
            <w:r w:rsidRPr="005247A2">
              <w:rPr>
                <w:szCs w:val="21"/>
              </w:rPr>
              <w:t xml:space="preserve"> (kJ/mol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∙K</m:t>
              </m:r>
            </m:oMath>
            <w:r w:rsidRPr="005247A2">
              <w:rPr>
                <w:szCs w:val="21"/>
              </w:rPr>
              <w:t>)</w:t>
            </w:r>
          </w:p>
        </w:tc>
        <w:tc>
          <w:tcPr>
            <w:tcW w:w="307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60475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  <w:bookmarkStart w:id="2" w:name="_Hlk35643977"/>
            <m:oMath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∆</m:t>
              </m:r>
            </m:oMath>
            <w:r w:rsidRPr="005247A2">
              <w:rPr>
                <w:szCs w:val="21"/>
              </w:rPr>
              <w:t>G</w:t>
            </w:r>
            <w:r w:rsidRPr="005247A2">
              <w:rPr>
                <w:szCs w:val="21"/>
                <w:vertAlign w:val="superscript"/>
              </w:rPr>
              <w:t>0</w:t>
            </w:r>
            <w:bookmarkEnd w:id="2"/>
            <w:r w:rsidRPr="005247A2">
              <w:rPr>
                <w:szCs w:val="21"/>
              </w:rPr>
              <w:t xml:space="preserve"> (kJ/mol)</w:t>
            </w:r>
          </w:p>
        </w:tc>
      </w:tr>
      <w:tr w:rsidR="00304AB8" w:rsidRPr="005247A2" w14:paraId="28CFC6DE" w14:textId="77777777" w:rsidTr="00A5403E">
        <w:trPr>
          <w:trHeight w:val="329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F2948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F9F2D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A4A08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</w:p>
        </w:tc>
        <w:tc>
          <w:tcPr>
            <w:tcW w:w="181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6CFBA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BDC99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  <w:r w:rsidRPr="005247A2">
              <w:rPr>
                <w:szCs w:val="21"/>
              </w:rPr>
              <w:t>303 (K)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AC51C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  <w:r w:rsidRPr="005247A2">
              <w:rPr>
                <w:szCs w:val="21"/>
              </w:rPr>
              <w:t>313 (K)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86963" w14:textId="77777777" w:rsidR="00304AB8" w:rsidRPr="005247A2" w:rsidRDefault="00304AB8" w:rsidP="00A5403E">
            <w:pPr>
              <w:jc w:val="center"/>
              <w:rPr>
                <w:szCs w:val="21"/>
              </w:rPr>
            </w:pPr>
            <w:r w:rsidRPr="005247A2">
              <w:rPr>
                <w:szCs w:val="21"/>
              </w:rPr>
              <w:t>323 (K)</w:t>
            </w:r>
          </w:p>
        </w:tc>
      </w:tr>
      <w:tr w:rsidR="00304AB8" w:rsidRPr="005247A2" w14:paraId="14C98D43" w14:textId="77777777" w:rsidTr="00A5403E">
        <w:trPr>
          <w:trHeight w:val="319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D7A5F" w14:textId="6BC84D9F" w:rsidR="00304AB8" w:rsidRDefault="00C54282" w:rsidP="00A540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BC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C74EF" w14:textId="2E194092" w:rsidR="00304AB8" w:rsidRPr="005247A2" w:rsidRDefault="001D7050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F00B8" w14:textId="739CAE66" w:rsidR="00304AB8" w:rsidRDefault="001D7050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20.78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B4B1D" w14:textId="6F85DA73" w:rsidR="00304AB8" w:rsidRDefault="00304AB8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</w:t>
            </w:r>
            <w:r w:rsidR="001D7050">
              <w:rPr>
                <w:rFonts w:hint="eastAsia"/>
                <w:szCs w:val="21"/>
              </w:rPr>
              <w:t>644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D812F" w14:textId="04D5853F" w:rsidR="00304AB8" w:rsidRPr="005247A2" w:rsidRDefault="00A6203A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-0.1573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1C642" w14:textId="644228E2" w:rsidR="00304AB8" w:rsidRPr="005247A2" w:rsidRDefault="00A6203A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-0.3247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FB82E" w14:textId="23242B6F" w:rsidR="00304AB8" w:rsidRPr="005247A2" w:rsidRDefault="00A6203A" w:rsidP="00A5403E">
            <w:pPr>
              <w:tabs>
                <w:tab w:val="right" w:pos="80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-0.7512</w:t>
            </w:r>
          </w:p>
        </w:tc>
      </w:tr>
      <w:tr w:rsidR="00304AB8" w:rsidRPr="005247A2" w14:paraId="34DF1C2C" w14:textId="77777777" w:rsidTr="00A5403E">
        <w:trPr>
          <w:trHeight w:val="319"/>
        </w:trPr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3D00EF" w14:textId="54ED677E" w:rsidR="00304AB8" w:rsidRDefault="00C54282" w:rsidP="00A540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Ce-BC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599024" w14:textId="3441DDFF" w:rsidR="00304AB8" w:rsidRPr="005247A2" w:rsidRDefault="001D7050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FB7B36" w14:textId="11CDEFAA" w:rsidR="00304AB8" w:rsidRDefault="001D7050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28.55</w:t>
            </w:r>
          </w:p>
        </w:tc>
        <w:tc>
          <w:tcPr>
            <w:tcW w:w="18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B2A10E" w14:textId="53CCC5B7" w:rsidR="00304AB8" w:rsidRDefault="00304AB8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1D7050">
              <w:rPr>
                <w:rFonts w:hint="eastAsia"/>
                <w:szCs w:val="21"/>
              </w:rPr>
              <w:t>1831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D97924" w14:textId="014BF94A" w:rsidR="00304AB8" w:rsidRPr="005247A2" w:rsidRDefault="00304AB8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  <w:r w:rsidR="001D7050">
              <w:rPr>
                <w:rFonts w:hint="eastAsia"/>
                <w:szCs w:val="21"/>
              </w:rPr>
              <w:t>0.</w:t>
            </w:r>
            <w:r w:rsidR="00A6203A">
              <w:rPr>
                <w:rFonts w:hint="eastAsia"/>
                <w:szCs w:val="21"/>
              </w:rPr>
              <w:t>2</w:t>
            </w:r>
            <w:r w:rsidR="001D7050">
              <w:rPr>
                <w:rFonts w:hint="eastAsia"/>
                <w:szCs w:val="21"/>
              </w:rPr>
              <w:t>258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0938DC" w14:textId="0435C9DF" w:rsidR="00304AB8" w:rsidRPr="005247A2" w:rsidRDefault="001D7050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-0.8385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D74782" w14:textId="455696A6" w:rsidR="00304AB8" w:rsidRPr="005247A2" w:rsidRDefault="001D7050" w:rsidP="00A5403E">
            <w:pPr>
              <w:tabs>
                <w:tab w:val="right" w:pos="808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-1.9656</w:t>
            </w:r>
          </w:p>
        </w:tc>
      </w:tr>
    </w:tbl>
    <w:p w14:paraId="144B1E9F" w14:textId="77777777" w:rsidR="00304AB8" w:rsidRDefault="00304AB8" w:rsidP="00814151">
      <w:pPr>
        <w:jc w:val="center"/>
      </w:pPr>
    </w:p>
    <w:p w14:paraId="5093A4C5" w14:textId="1417A7D1" w:rsidR="00A53B0F" w:rsidRDefault="00A53B0F" w:rsidP="00814151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A8DBEC9" wp14:editId="5ADD1842">
            <wp:extent cx="4319905" cy="3188970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8" t="9213" r="12515" b="17255"/>
                    <a:stretch/>
                  </pic:blipFill>
                  <pic:spPr bwMode="auto">
                    <a:xfrm>
                      <a:off x="0" y="0"/>
                      <a:ext cx="4319905" cy="318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9229D" w14:textId="39EE2B21" w:rsidR="00A53B0F" w:rsidRDefault="00A53B0F" w:rsidP="00A53B0F">
      <w:pPr>
        <w:jc w:val="center"/>
      </w:pPr>
      <w:r w:rsidRPr="00A53B0F">
        <w:rPr>
          <w:b/>
          <w:bCs/>
        </w:rPr>
        <w:t>Fig</w:t>
      </w:r>
      <w:r>
        <w:rPr>
          <w:rFonts w:hint="eastAsia"/>
          <w:b/>
          <w:bCs/>
        </w:rPr>
        <w:t>ure</w:t>
      </w:r>
      <w:r w:rsidRPr="00A53B0F">
        <w:rPr>
          <w:b/>
          <w:bCs/>
        </w:rPr>
        <w:t xml:space="preserve"> S</w:t>
      </w:r>
      <w:r w:rsidR="00C54282">
        <w:rPr>
          <w:rFonts w:hint="eastAsia"/>
          <w:b/>
          <w:bCs/>
        </w:rPr>
        <w:t>8</w:t>
      </w:r>
      <w:r w:rsidRPr="00A53B0F">
        <w:rPr>
          <w:b/>
          <w:bCs/>
        </w:rPr>
        <w:t>.</w:t>
      </w:r>
      <w:r w:rsidRPr="00A53B0F">
        <w:t xml:space="preserve"> Fractional distribution of P species in solution at various pH values</w:t>
      </w:r>
    </w:p>
    <w:p w14:paraId="7D4654DE" w14:textId="77777777" w:rsidR="00272766" w:rsidRDefault="00272766" w:rsidP="00A53B0F">
      <w:pPr>
        <w:jc w:val="center"/>
      </w:pPr>
    </w:p>
    <w:p w14:paraId="4DE2BE6C" w14:textId="77777777" w:rsidR="00272766" w:rsidRDefault="00272766" w:rsidP="00A53B0F">
      <w:pPr>
        <w:jc w:val="center"/>
      </w:pPr>
    </w:p>
    <w:p w14:paraId="128445FC" w14:textId="77777777" w:rsidR="00272766" w:rsidRDefault="00272766" w:rsidP="00A53B0F">
      <w:pPr>
        <w:jc w:val="center"/>
      </w:pPr>
    </w:p>
    <w:p w14:paraId="25AD01CB" w14:textId="77777777" w:rsidR="00272766" w:rsidRDefault="00272766" w:rsidP="00A53B0F">
      <w:pPr>
        <w:jc w:val="center"/>
      </w:pPr>
    </w:p>
    <w:p w14:paraId="7161C08B" w14:textId="77777777" w:rsidR="00272766" w:rsidRDefault="00272766" w:rsidP="00A53B0F">
      <w:pPr>
        <w:jc w:val="center"/>
      </w:pPr>
    </w:p>
    <w:p w14:paraId="6BDF6EFB" w14:textId="5FA8CBC9" w:rsidR="00272766" w:rsidRPr="00A53B0F" w:rsidRDefault="00B711D0" w:rsidP="00A53B0F">
      <w:pPr>
        <w:jc w:val="center"/>
      </w:pPr>
      <w:r>
        <w:rPr>
          <w:rFonts w:hint="eastAsia"/>
        </w:rPr>
        <w:object w:dxaOrig="6735" w:dyaOrig="4762" w14:anchorId="2869FC98">
          <v:shape id="_x0000_i1040" type="#_x0000_t75" style="width:439pt;height:310.55pt" o:ole="">
            <v:imagedata r:id="rId38" o:title=""/>
          </v:shape>
          <o:OLEObject Type="Embed" ProgID="Origin50.Graph" ShapeID="_x0000_i1040" DrawAspect="Content" ObjectID="_1843902954" r:id="rId39"/>
        </w:object>
      </w:r>
    </w:p>
    <w:p w14:paraId="69C81665" w14:textId="7C6FCE14" w:rsidR="00A53B0F" w:rsidRDefault="00272766" w:rsidP="00814151">
      <w:pPr>
        <w:jc w:val="center"/>
      </w:pPr>
      <w:r w:rsidRPr="00A53B0F">
        <w:rPr>
          <w:b/>
          <w:bCs/>
        </w:rPr>
        <w:t>Fig</w:t>
      </w:r>
      <w:r>
        <w:rPr>
          <w:rFonts w:hint="eastAsia"/>
          <w:b/>
          <w:bCs/>
        </w:rPr>
        <w:t>ure</w:t>
      </w:r>
      <w:r w:rsidRPr="00A53B0F">
        <w:rPr>
          <w:b/>
          <w:bCs/>
        </w:rPr>
        <w:t xml:space="preserve"> S</w:t>
      </w:r>
      <w:r w:rsidR="00C54282">
        <w:rPr>
          <w:rFonts w:hint="eastAsia"/>
          <w:b/>
          <w:bCs/>
        </w:rPr>
        <w:t>9</w:t>
      </w:r>
      <w:r w:rsidRPr="00A53B0F">
        <w:rPr>
          <w:b/>
          <w:bCs/>
        </w:rPr>
        <w:t>.</w:t>
      </w:r>
      <w:r w:rsidRPr="00A53B0F">
        <w:t xml:space="preserve"> </w:t>
      </w:r>
      <w:r w:rsidR="00494A88" w:rsidRPr="004A26E6">
        <w:rPr>
          <w:sz w:val="20"/>
          <w:szCs w:val="20"/>
        </w:rPr>
        <w:t xml:space="preserve">Zeta potential of BC and </w:t>
      </w:r>
      <w:r w:rsidR="00494A88">
        <w:rPr>
          <w:rFonts w:hint="eastAsia"/>
          <w:sz w:val="20"/>
          <w:szCs w:val="20"/>
        </w:rPr>
        <w:t>Ce-</w:t>
      </w:r>
      <w:r w:rsidR="00494A88" w:rsidRPr="004A26E6">
        <w:rPr>
          <w:sz w:val="20"/>
          <w:szCs w:val="20"/>
        </w:rPr>
        <w:t>BC</w:t>
      </w:r>
    </w:p>
    <w:p w14:paraId="2103123D" w14:textId="77777777" w:rsidR="00272766" w:rsidRDefault="00272766" w:rsidP="00814151">
      <w:pPr>
        <w:jc w:val="center"/>
      </w:pPr>
    </w:p>
    <w:p w14:paraId="5209E9D6" w14:textId="09D7DAE6" w:rsidR="00272766" w:rsidRDefault="00B711D0" w:rsidP="00814151">
      <w:pPr>
        <w:jc w:val="center"/>
      </w:pPr>
      <w:r>
        <w:rPr>
          <w:rFonts w:hint="eastAsia"/>
        </w:rPr>
        <w:object w:dxaOrig="6540" w:dyaOrig="4570" w14:anchorId="573186B2">
          <v:shape id="_x0000_i1041" type="#_x0000_t75" style="width:426.65pt;height:299.3pt" o:ole="">
            <v:imagedata r:id="rId40" o:title=""/>
          </v:shape>
          <o:OLEObject Type="Embed" ProgID="Origin50.Graph" ShapeID="_x0000_i1041" DrawAspect="Content" ObjectID="_1843902955" r:id="rId41"/>
        </w:object>
      </w:r>
    </w:p>
    <w:p w14:paraId="0212C3AB" w14:textId="0BB259FE" w:rsidR="00272766" w:rsidRDefault="00272766" w:rsidP="00814151">
      <w:pPr>
        <w:jc w:val="center"/>
      </w:pPr>
      <w:r w:rsidRPr="00A53B0F">
        <w:rPr>
          <w:b/>
          <w:bCs/>
        </w:rPr>
        <w:t>Fig</w:t>
      </w:r>
      <w:r>
        <w:rPr>
          <w:rFonts w:hint="eastAsia"/>
          <w:b/>
          <w:bCs/>
        </w:rPr>
        <w:t>ure</w:t>
      </w:r>
      <w:r w:rsidRPr="00A53B0F">
        <w:rPr>
          <w:b/>
          <w:bCs/>
        </w:rPr>
        <w:t xml:space="preserve"> S</w:t>
      </w:r>
      <w:r w:rsidR="00C54282">
        <w:rPr>
          <w:rFonts w:hint="eastAsia"/>
          <w:b/>
          <w:bCs/>
        </w:rPr>
        <w:t>10</w:t>
      </w:r>
      <w:r w:rsidRPr="00A53B0F">
        <w:t xml:space="preserve"> </w:t>
      </w:r>
      <w:r w:rsidR="00494A88">
        <w:rPr>
          <w:rFonts w:hint="eastAsia"/>
          <w:sz w:val="20"/>
          <w:szCs w:val="20"/>
        </w:rPr>
        <w:t>E</w:t>
      </w:r>
      <w:r w:rsidR="00494A88">
        <w:rPr>
          <w:sz w:val="20"/>
          <w:szCs w:val="20"/>
        </w:rPr>
        <w:t xml:space="preserve">ffect of pH on the adsorption of </w:t>
      </w:r>
      <w:r w:rsidR="00494A88">
        <w:rPr>
          <w:rFonts w:hint="eastAsia"/>
          <w:sz w:val="20"/>
          <w:szCs w:val="20"/>
        </w:rPr>
        <w:t>P</w:t>
      </w:r>
      <w:r w:rsidR="00494A88">
        <w:rPr>
          <w:sz w:val="20"/>
          <w:szCs w:val="20"/>
        </w:rPr>
        <w:t xml:space="preserve"> by the BC and Ce</w:t>
      </w:r>
      <w:r w:rsidR="00494A88">
        <w:rPr>
          <w:rFonts w:hint="eastAsia"/>
          <w:sz w:val="20"/>
          <w:szCs w:val="20"/>
        </w:rPr>
        <w:t>-</w:t>
      </w:r>
      <w:r w:rsidR="00494A88">
        <w:rPr>
          <w:sz w:val="20"/>
          <w:szCs w:val="20"/>
        </w:rPr>
        <w:t>BC</w:t>
      </w:r>
    </w:p>
    <w:p w14:paraId="04D418AF" w14:textId="77777777" w:rsidR="00F9090B" w:rsidRDefault="00F9090B" w:rsidP="00814151">
      <w:pPr>
        <w:jc w:val="center"/>
      </w:pPr>
    </w:p>
    <w:p w14:paraId="379A321B" w14:textId="77777777" w:rsidR="00B711D0" w:rsidRDefault="00B711D0" w:rsidP="00814151">
      <w:pPr>
        <w:jc w:val="center"/>
      </w:pPr>
    </w:p>
    <w:p w14:paraId="3DCF55A9" w14:textId="77777777" w:rsidR="00B711D0" w:rsidRDefault="00B711D0" w:rsidP="00814151">
      <w:pPr>
        <w:jc w:val="center"/>
      </w:pPr>
    </w:p>
    <w:p w14:paraId="2649CFB0" w14:textId="77777777" w:rsidR="00B711D0" w:rsidRDefault="00B711D0" w:rsidP="00814151">
      <w:pPr>
        <w:jc w:val="center"/>
      </w:pPr>
    </w:p>
    <w:p w14:paraId="46A1A2C1" w14:textId="77777777" w:rsidR="00B711D0" w:rsidRDefault="00B711D0" w:rsidP="00814151">
      <w:pPr>
        <w:jc w:val="center"/>
      </w:pPr>
    </w:p>
    <w:p w14:paraId="53776CD0" w14:textId="77777777" w:rsidR="00B711D0" w:rsidRDefault="00B711D0" w:rsidP="00814151">
      <w:pPr>
        <w:jc w:val="center"/>
      </w:pPr>
    </w:p>
    <w:p w14:paraId="4B99CF9B" w14:textId="77777777" w:rsidR="00B711D0" w:rsidRDefault="00B711D0" w:rsidP="00814151">
      <w:pPr>
        <w:jc w:val="center"/>
      </w:pPr>
    </w:p>
    <w:p w14:paraId="2C7D1153" w14:textId="77777777" w:rsidR="00B711D0" w:rsidRDefault="00B711D0" w:rsidP="00814151">
      <w:pPr>
        <w:jc w:val="center"/>
      </w:pPr>
    </w:p>
    <w:p w14:paraId="233D6AE2" w14:textId="77777777" w:rsidR="00B711D0" w:rsidRDefault="00B711D0" w:rsidP="00814151">
      <w:pPr>
        <w:jc w:val="center"/>
      </w:pPr>
    </w:p>
    <w:p w14:paraId="00CDFB3F" w14:textId="77777777" w:rsidR="00B711D0" w:rsidRDefault="00B711D0" w:rsidP="00814151">
      <w:pPr>
        <w:jc w:val="center"/>
      </w:pPr>
    </w:p>
    <w:p w14:paraId="04C5963F" w14:textId="311A5017" w:rsidR="00F9090B" w:rsidRDefault="00B711D0" w:rsidP="00814151">
      <w:pPr>
        <w:jc w:val="center"/>
      </w:pPr>
      <w:r>
        <w:rPr>
          <w:rFonts w:hint="eastAsia"/>
        </w:rPr>
        <w:object w:dxaOrig="6538" w:dyaOrig="4562" w14:anchorId="038683A4">
          <v:shape id="_x0000_i1042" type="#_x0000_t75" style="width:416.4pt;height:290.15pt" o:ole="">
            <v:imagedata r:id="rId42" o:title=""/>
          </v:shape>
          <o:OLEObject Type="Embed" ProgID="Origin50.Graph" ShapeID="_x0000_i1042" DrawAspect="Content" ObjectID="_1843902956" r:id="rId43"/>
        </w:object>
      </w:r>
    </w:p>
    <w:p w14:paraId="19C08209" w14:textId="46F8D30B" w:rsidR="00F9090B" w:rsidRDefault="00F9090B" w:rsidP="00F9090B">
      <w:pPr>
        <w:ind w:firstLine="480"/>
        <w:jc w:val="center"/>
      </w:pPr>
      <w:r w:rsidRPr="00A53B0F">
        <w:rPr>
          <w:b/>
          <w:bCs/>
        </w:rPr>
        <w:t>Fig</w:t>
      </w:r>
      <w:r>
        <w:rPr>
          <w:rFonts w:hint="eastAsia"/>
          <w:b/>
          <w:bCs/>
        </w:rPr>
        <w:t>ure</w:t>
      </w:r>
      <w:r w:rsidRPr="00A53B0F">
        <w:rPr>
          <w:b/>
          <w:bCs/>
        </w:rPr>
        <w:t xml:space="preserve"> S</w:t>
      </w:r>
      <w:r>
        <w:rPr>
          <w:rFonts w:hint="eastAsia"/>
          <w:b/>
          <w:bCs/>
        </w:rPr>
        <w:t>1</w:t>
      </w:r>
      <w:r w:rsidR="00C54282">
        <w:rPr>
          <w:rFonts w:hint="eastAsia"/>
          <w:b/>
          <w:bCs/>
        </w:rPr>
        <w:t>1</w:t>
      </w:r>
      <w:r>
        <w:rPr>
          <w:rFonts w:hint="eastAsia"/>
          <w:b/>
          <w:bCs/>
        </w:rPr>
        <w:t>.</w:t>
      </w:r>
      <w:r w:rsidRPr="00A53B0F">
        <w:t xml:space="preserve"> </w:t>
      </w:r>
      <w:r w:rsidR="00494A88" w:rsidRPr="00F22C9E">
        <w:rPr>
          <w:sz w:val="20"/>
          <w:szCs w:val="20"/>
        </w:rPr>
        <w:t xml:space="preserve">Cyclic adsorption-regeneration study of </w:t>
      </w:r>
      <w:r w:rsidR="00494A88">
        <w:rPr>
          <w:rFonts w:hint="eastAsia"/>
          <w:sz w:val="20"/>
          <w:szCs w:val="20"/>
        </w:rPr>
        <w:t>P</w:t>
      </w:r>
      <w:r w:rsidR="00494A88" w:rsidRPr="00F22C9E">
        <w:rPr>
          <w:sz w:val="20"/>
          <w:szCs w:val="20"/>
        </w:rPr>
        <w:t xml:space="preserve"> </w:t>
      </w:r>
      <w:r w:rsidR="00494A88">
        <w:rPr>
          <w:rFonts w:hint="eastAsia"/>
          <w:sz w:val="20"/>
          <w:szCs w:val="20"/>
        </w:rPr>
        <w:t>by</w:t>
      </w:r>
      <w:r w:rsidR="00494A88" w:rsidRPr="00F22C9E">
        <w:rPr>
          <w:sz w:val="20"/>
          <w:szCs w:val="20"/>
        </w:rPr>
        <w:t xml:space="preserve"> </w:t>
      </w:r>
      <w:r w:rsidR="00494A88">
        <w:rPr>
          <w:rFonts w:hint="eastAsia"/>
          <w:sz w:val="20"/>
          <w:szCs w:val="20"/>
        </w:rPr>
        <w:t>Ce-</w:t>
      </w:r>
      <w:r w:rsidR="00494A88" w:rsidRPr="00F22C9E">
        <w:rPr>
          <w:sz w:val="20"/>
          <w:szCs w:val="20"/>
        </w:rPr>
        <w:t>BC</w:t>
      </w:r>
    </w:p>
    <w:p w14:paraId="76B50652" w14:textId="77777777" w:rsidR="00F9090B" w:rsidRPr="00F9090B" w:rsidRDefault="00F9090B" w:rsidP="00814151">
      <w:pPr>
        <w:jc w:val="center"/>
      </w:pPr>
    </w:p>
    <w:sectPr w:rsidR="00F9090B" w:rsidRPr="00F9090B" w:rsidSect="00F700A2">
      <w:footerReference w:type="default" r:id="rId44"/>
      <w:pgSz w:w="12240" w:h="15840" w:code="1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9A51A" w14:textId="77777777" w:rsidR="008B08A6" w:rsidRDefault="008B08A6" w:rsidP="00F700A2">
      <w:r>
        <w:separator/>
      </w:r>
    </w:p>
  </w:endnote>
  <w:endnote w:type="continuationSeparator" w:id="0">
    <w:p w14:paraId="24F10945" w14:textId="77777777" w:rsidR="008B08A6" w:rsidRDefault="008B08A6" w:rsidP="00F7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Times">
    <w:altName w:val="宋体"/>
    <w:charset w:val="86"/>
    <w:family w:val="auto"/>
    <w:pitch w:val="default"/>
    <w:sig w:usb0="00000000" w:usb1="00000000" w:usb2="00000010" w:usb3="00000000" w:csb0="0006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9571339"/>
      <w:docPartObj>
        <w:docPartGallery w:val="Page Numbers (Bottom of Page)"/>
        <w:docPartUnique/>
      </w:docPartObj>
    </w:sdtPr>
    <w:sdtContent>
      <w:p w14:paraId="2AB06FFF" w14:textId="23AC48DD" w:rsidR="00F47D17" w:rsidRDefault="00F47D17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76DD01E" w14:textId="77777777" w:rsidR="00755357" w:rsidRDefault="00755357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DE420" w14:textId="77777777" w:rsidR="008B08A6" w:rsidRDefault="008B08A6" w:rsidP="00F700A2">
      <w:r>
        <w:separator/>
      </w:r>
    </w:p>
  </w:footnote>
  <w:footnote w:type="continuationSeparator" w:id="0">
    <w:p w14:paraId="2AADB2DF" w14:textId="77777777" w:rsidR="008B08A6" w:rsidRDefault="008B08A6" w:rsidP="00F70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1E"/>
    <w:rsid w:val="00176F90"/>
    <w:rsid w:val="001D7050"/>
    <w:rsid w:val="00272766"/>
    <w:rsid w:val="0028296A"/>
    <w:rsid w:val="00284BFA"/>
    <w:rsid w:val="002A1D0A"/>
    <w:rsid w:val="00304AB8"/>
    <w:rsid w:val="0033213C"/>
    <w:rsid w:val="003D34C3"/>
    <w:rsid w:val="00482A28"/>
    <w:rsid w:val="00494A88"/>
    <w:rsid w:val="004B2DF2"/>
    <w:rsid w:val="004F6C3D"/>
    <w:rsid w:val="0050111B"/>
    <w:rsid w:val="005D6E1E"/>
    <w:rsid w:val="005E0E21"/>
    <w:rsid w:val="005F56F0"/>
    <w:rsid w:val="0067412E"/>
    <w:rsid w:val="00696F89"/>
    <w:rsid w:val="006C7F9B"/>
    <w:rsid w:val="00755357"/>
    <w:rsid w:val="007D6FFC"/>
    <w:rsid w:val="007E4952"/>
    <w:rsid w:val="00800635"/>
    <w:rsid w:val="00814151"/>
    <w:rsid w:val="00816F21"/>
    <w:rsid w:val="008B03A7"/>
    <w:rsid w:val="008B08A6"/>
    <w:rsid w:val="008D3FF1"/>
    <w:rsid w:val="008E4A53"/>
    <w:rsid w:val="00955B99"/>
    <w:rsid w:val="00A06B3A"/>
    <w:rsid w:val="00A53B0F"/>
    <w:rsid w:val="00A6203A"/>
    <w:rsid w:val="00B711D0"/>
    <w:rsid w:val="00B82C78"/>
    <w:rsid w:val="00BB5368"/>
    <w:rsid w:val="00C07CDE"/>
    <w:rsid w:val="00C54282"/>
    <w:rsid w:val="00CA0079"/>
    <w:rsid w:val="00CB3CD4"/>
    <w:rsid w:val="00D4757D"/>
    <w:rsid w:val="00D47954"/>
    <w:rsid w:val="00DB4C73"/>
    <w:rsid w:val="00DD3623"/>
    <w:rsid w:val="00E16B93"/>
    <w:rsid w:val="00F06646"/>
    <w:rsid w:val="00F33F58"/>
    <w:rsid w:val="00F47D17"/>
    <w:rsid w:val="00F700A2"/>
    <w:rsid w:val="00F9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CBEA0"/>
  <w15:chartTrackingRefBased/>
  <w15:docId w15:val="{3859D3A5-2D1E-47D3-B1DF-804304E1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0A2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6E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E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E1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E1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E1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E1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E1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E1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E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D6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D6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6E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6E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D6E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6E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6E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6E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6E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D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E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D6E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6E1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D6E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6E1E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5D6E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6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D6E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6E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00A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700A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700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700A2"/>
    <w:rPr>
      <w:sz w:val="18"/>
      <w:szCs w:val="18"/>
    </w:rPr>
  </w:style>
  <w:style w:type="table" w:styleId="af2">
    <w:name w:val="Table Grid"/>
    <w:autoRedefine/>
    <w:uiPriority w:val="39"/>
    <w:qFormat/>
    <w:rsid w:val="00F700A2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unhideWhenUsed/>
    <w:rsid w:val="00F700A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9.emf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hyperlink" Target="mailto:101232727@czu.cn" TargetMode="Externa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image" Target="media/image18.emf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8.bin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image" Target="media/image17.emf"/><Relationship Id="rId46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15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Haitao Sha</dc:creator>
  <cp:keywords/>
  <dc:description/>
  <cp:lastModifiedBy>Haitao Sha</cp:lastModifiedBy>
  <cp:revision>27</cp:revision>
  <dcterms:created xsi:type="dcterms:W3CDTF">2026-01-16T10:59:00Z</dcterms:created>
  <dcterms:modified xsi:type="dcterms:W3CDTF">2026-06-25T06:27:00Z</dcterms:modified>
</cp:coreProperties>
</file>