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3FB88" w14:textId="77777777" w:rsidR="00703AB3" w:rsidRDefault="00703AB3">
      <w:pPr>
        <w:rPr>
          <w:rFonts w:asciiTheme="majorBidi" w:hAnsiTheme="majorBidi" w:cstheme="majorBidi"/>
          <w:color w:val="1B365D"/>
          <w:sz w:val="28"/>
          <w:szCs w:val="28"/>
          <w:rtl/>
        </w:rPr>
      </w:pPr>
    </w:p>
    <w:p w14:paraId="14682E51" w14:textId="77777777" w:rsidR="00703AB3" w:rsidRDefault="00703AB3">
      <w:pPr>
        <w:rPr>
          <w:rFonts w:asciiTheme="majorBidi" w:hAnsiTheme="majorBidi" w:cstheme="majorBidi"/>
          <w:color w:val="1B365D"/>
          <w:sz w:val="28"/>
          <w:szCs w:val="28"/>
          <w:rtl/>
        </w:rPr>
      </w:pPr>
    </w:p>
    <w:p w14:paraId="67AC69B4" w14:textId="77777777" w:rsidR="00703AB3" w:rsidRDefault="00703AB3">
      <w:pPr>
        <w:rPr>
          <w:rFonts w:asciiTheme="majorBidi" w:hAnsiTheme="majorBidi" w:cstheme="majorBidi"/>
          <w:color w:val="1B365D"/>
          <w:sz w:val="28"/>
          <w:szCs w:val="28"/>
          <w:rtl/>
        </w:rPr>
      </w:pPr>
    </w:p>
    <w:p w14:paraId="6D9C893C" w14:textId="77777777" w:rsidR="00703AB3" w:rsidRDefault="00703AB3">
      <w:pPr>
        <w:rPr>
          <w:rFonts w:asciiTheme="majorBidi" w:hAnsiTheme="majorBidi" w:cstheme="majorBidi"/>
          <w:color w:val="1B365D"/>
          <w:sz w:val="28"/>
          <w:szCs w:val="28"/>
          <w:rtl/>
        </w:rPr>
      </w:pPr>
    </w:p>
    <w:p w14:paraId="0B63846D" w14:textId="77777777" w:rsidR="00703AB3" w:rsidRDefault="00703AB3">
      <w:pPr>
        <w:rPr>
          <w:rFonts w:asciiTheme="majorBidi" w:hAnsiTheme="majorBidi" w:cstheme="majorBidi"/>
          <w:color w:val="1B365D"/>
          <w:sz w:val="28"/>
          <w:szCs w:val="28"/>
          <w:rtl/>
        </w:rPr>
      </w:pPr>
    </w:p>
    <w:p w14:paraId="2A71691A" w14:textId="77777777" w:rsidR="00703AB3" w:rsidRDefault="00703AB3">
      <w:pPr>
        <w:rPr>
          <w:rFonts w:asciiTheme="majorBidi" w:hAnsiTheme="majorBidi" w:cstheme="majorBidi"/>
          <w:color w:val="1B365D"/>
          <w:sz w:val="28"/>
          <w:szCs w:val="28"/>
          <w:rtl/>
        </w:rPr>
      </w:pPr>
    </w:p>
    <w:p w14:paraId="4CFE6565" w14:textId="77777777" w:rsidR="00703AB3" w:rsidRDefault="00703AB3">
      <w:pPr>
        <w:rPr>
          <w:rFonts w:asciiTheme="majorBidi" w:hAnsiTheme="majorBidi" w:cstheme="majorBidi"/>
          <w:color w:val="1B365D"/>
          <w:sz w:val="28"/>
          <w:szCs w:val="28"/>
          <w:rtl/>
        </w:rPr>
      </w:pPr>
    </w:p>
    <w:p w14:paraId="3C245F04" w14:textId="77777777" w:rsidR="00703AB3" w:rsidRDefault="00703AB3">
      <w:pPr>
        <w:rPr>
          <w:rFonts w:asciiTheme="majorBidi" w:hAnsiTheme="majorBidi" w:cstheme="majorBidi"/>
          <w:color w:val="1B365D"/>
          <w:sz w:val="28"/>
          <w:szCs w:val="28"/>
          <w:rtl/>
        </w:rPr>
      </w:pPr>
    </w:p>
    <w:p w14:paraId="628A83BC" w14:textId="77777777" w:rsidR="00703AB3" w:rsidRDefault="00703AB3">
      <w:pPr>
        <w:rPr>
          <w:rFonts w:asciiTheme="majorBidi" w:hAnsiTheme="majorBidi" w:cstheme="majorBidi"/>
          <w:color w:val="1B365D"/>
          <w:sz w:val="28"/>
          <w:szCs w:val="28"/>
          <w:rtl/>
        </w:rPr>
      </w:pPr>
    </w:p>
    <w:p w14:paraId="7068E175" w14:textId="77777777" w:rsidR="00703AB3" w:rsidRDefault="00703AB3">
      <w:pPr>
        <w:rPr>
          <w:rFonts w:asciiTheme="majorBidi" w:hAnsiTheme="majorBidi" w:cstheme="majorBidi"/>
          <w:color w:val="1B365D"/>
          <w:sz w:val="28"/>
          <w:szCs w:val="28"/>
          <w:rtl/>
        </w:rPr>
      </w:pPr>
    </w:p>
    <w:p w14:paraId="75B912A2" w14:textId="76ECAAFF" w:rsidR="009C3D40" w:rsidRPr="004D6741" w:rsidRDefault="00963180" w:rsidP="00F91EAA">
      <w:pPr>
        <w:jc w:val="center"/>
        <w:rPr>
          <w:rFonts w:asciiTheme="majorBidi" w:hAnsiTheme="majorBidi" w:cstheme="majorBidi"/>
          <w:b/>
          <w:bCs/>
          <w:color w:val="000000" w:themeColor="text1"/>
          <w:sz w:val="32"/>
          <w:szCs w:val="32"/>
          <w:rtl/>
        </w:rPr>
      </w:pPr>
      <w:r w:rsidRPr="004D6741">
        <w:rPr>
          <w:rFonts w:asciiTheme="majorBidi" w:hAnsiTheme="majorBidi" w:cstheme="majorBidi"/>
          <w:b/>
          <w:bCs/>
          <w:color w:val="000000" w:themeColor="text1"/>
          <w:sz w:val="32"/>
          <w:szCs w:val="32"/>
        </w:rPr>
        <w:t>Appendix 1</w:t>
      </w:r>
    </w:p>
    <w:p w14:paraId="6638A15F" w14:textId="77777777" w:rsidR="00703AB3" w:rsidRDefault="00703AB3">
      <w:pPr>
        <w:rPr>
          <w:rFonts w:asciiTheme="majorBidi" w:hAnsiTheme="majorBidi" w:cstheme="majorBidi"/>
          <w:sz w:val="28"/>
          <w:szCs w:val="28"/>
          <w:rtl/>
        </w:rPr>
      </w:pPr>
    </w:p>
    <w:p w14:paraId="2C06D8A9" w14:textId="77777777" w:rsidR="00703AB3" w:rsidRDefault="00703AB3">
      <w:pPr>
        <w:rPr>
          <w:rFonts w:asciiTheme="majorBidi" w:hAnsiTheme="majorBidi" w:cstheme="majorBidi"/>
          <w:sz w:val="28"/>
          <w:szCs w:val="28"/>
          <w:rtl/>
        </w:rPr>
      </w:pPr>
    </w:p>
    <w:p w14:paraId="6488F95F" w14:textId="77777777" w:rsidR="00703AB3" w:rsidRDefault="00703AB3">
      <w:pPr>
        <w:rPr>
          <w:rFonts w:asciiTheme="majorBidi" w:hAnsiTheme="majorBidi" w:cstheme="majorBidi"/>
          <w:sz w:val="28"/>
          <w:szCs w:val="28"/>
          <w:rtl/>
        </w:rPr>
      </w:pPr>
    </w:p>
    <w:p w14:paraId="510B7C8E" w14:textId="77777777" w:rsidR="00703AB3" w:rsidRDefault="00703AB3">
      <w:pPr>
        <w:rPr>
          <w:rFonts w:asciiTheme="majorBidi" w:hAnsiTheme="majorBidi" w:cstheme="majorBidi"/>
          <w:sz w:val="28"/>
          <w:szCs w:val="28"/>
          <w:rtl/>
        </w:rPr>
      </w:pPr>
    </w:p>
    <w:p w14:paraId="281BFEB8" w14:textId="77777777" w:rsidR="00703AB3" w:rsidRDefault="00703AB3">
      <w:pPr>
        <w:rPr>
          <w:rFonts w:asciiTheme="majorBidi" w:hAnsiTheme="majorBidi" w:cstheme="majorBidi"/>
          <w:sz w:val="28"/>
          <w:szCs w:val="28"/>
          <w:rtl/>
        </w:rPr>
      </w:pPr>
    </w:p>
    <w:p w14:paraId="21A4092A" w14:textId="77777777" w:rsidR="00703AB3" w:rsidRDefault="00703AB3">
      <w:pPr>
        <w:rPr>
          <w:rFonts w:asciiTheme="majorBidi" w:hAnsiTheme="majorBidi" w:cstheme="majorBidi"/>
          <w:sz w:val="28"/>
          <w:szCs w:val="28"/>
          <w:rtl/>
        </w:rPr>
      </w:pPr>
    </w:p>
    <w:p w14:paraId="014131CC" w14:textId="77777777" w:rsidR="00703AB3" w:rsidRDefault="00703AB3">
      <w:pPr>
        <w:rPr>
          <w:rFonts w:asciiTheme="majorBidi" w:hAnsiTheme="majorBidi" w:cstheme="majorBidi"/>
          <w:sz w:val="28"/>
          <w:szCs w:val="28"/>
          <w:rtl/>
        </w:rPr>
      </w:pPr>
    </w:p>
    <w:p w14:paraId="1122A56E" w14:textId="77777777" w:rsidR="00703AB3" w:rsidRDefault="00703AB3">
      <w:pPr>
        <w:rPr>
          <w:rFonts w:asciiTheme="majorBidi" w:hAnsiTheme="majorBidi" w:cstheme="majorBidi"/>
          <w:sz w:val="28"/>
          <w:szCs w:val="28"/>
          <w:rtl/>
        </w:rPr>
      </w:pPr>
    </w:p>
    <w:p w14:paraId="6C7F9CD0" w14:textId="77777777" w:rsidR="00703AB3" w:rsidRDefault="00703AB3">
      <w:pPr>
        <w:rPr>
          <w:rFonts w:asciiTheme="majorBidi" w:hAnsiTheme="majorBidi" w:cstheme="majorBidi"/>
          <w:sz w:val="28"/>
          <w:szCs w:val="28"/>
          <w:rtl/>
        </w:rPr>
      </w:pPr>
    </w:p>
    <w:p w14:paraId="0016212A" w14:textId="77777777" w:rsidR="00CA54FF" w:rsidRDefault="00CA54FF">
      <w:pPr>
        <w:rPr>
          <w:rFonts w:asciiTheme="majorBidi" w:hAnsiTheme="majorBidi" w:cstheme="majorBidi"/>
          <w:sz w:val="28"/>
          <w:szCs w:val="28"/>
          <w:rtl/>
        </w:rPr>
      </w:pPr>
    </w:p>
    <w:p w14:paraId="487D789C" w14:textId="77777777" w:rsidR="00CA54FF" w:rsidRDefault="00CA54FF">
      <w:pPr>
        <w:rPr>
          <w:rFonts w:asciiTheme="majorBidi" w:hAnsiTheme="majorBidi" w:cstheme="majorBidi"/>
          <w:sz w:val="28"/>
          <w:szCs w:val="28"/>
          <w:rtl/>
        </w:rPr>
      </w:pPr>
    </w:p>
    <w:p w14:paraId="532349E1" w14:textId="77777777" w:rsidR="00703AB3" w:rsidRDefault="00703AB3">
      <w:pPr>
        <w:rPr>
          <w:rFonts w:asciiTheme="majorBidi" w:hAnsiTheme="majorBidi" w:cstheme="majorBidi"/>
          <w:sz w:val="28"/>
          <w:szCs w:val="28"/>
          <w:rtl/>
        </w:rPr>
      </w:pPr>
    </w:p>
    <w:p w14:paraId="31C7DF6F" w14:textId="77777777" w:rsidR="00703AB3" w:rsidRPr="00590A13" w:rsidRDefault="00703AB3">
      <w:pPr>
        <w:rPr>
          <w:rFonts w:asciiTheme="majorBidi" w:hAnsiTheme="majorBidi" w:cstheme="majorBidi"/>
          <w:sz w:val="28"/>
          <w:szCs w:val="28"/>
        </w:rPr>
      </w:pPr>
    </w:p>
    <w:p w14:paraId="580CBBEC" w14:textId="77777777" w:rsidR="009C3D40" w:rsidRPr="00807FC7" w:rsidRDefault="00963180">
      <w:pPr>
        <w:spacing w:before="360"/>
        <w:rPr>
          <w:rFonts w:asciiTheme="majorBidi" w:hAnsiTheme="majorBidi" w:cstheme="majorBidi"/>
          <w:b/>
          <w:bCs/>
          <w:sz w:val="28"/>
          <w:szCs w:val="28"/>
        </w:rPr>
      </w:pPr>
      <w:r w:rsidRPr="00807FC7">
        <w:rPr>
          <w:rFonts w:asciiTheme="majorBidi" w:hAnsiTheme="majorBidi" w:cstheme="majorBidi"/>
          <w:b/>
          <w:bCs/>
          <w:color w:val="2B6CA3"/>
          <w:sz w:val="28"/>
          <w:szCs w:val="28"/>
        </w:rPr>
        <w:lastRenderedPageBreak/>
        <w:t>Part 1: Questionnaire</w:t>
      </w:r>
    </w:p>
    <w:p w14:paraId="7B923C4D" w14:textId="5544837C"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 xml:space="preserve">Dear Brothers and Sisters, Science Teachers in Secondary Schools in the </w:t>
      </w:r>
      <w:r w:rsidR="00522808" w:rsidRPr="00590A13">
        <w:rPr>
          <w:rFonts w:asciiTheme="majorBidi" w:hAnsiTheme="majorBidi" w:cstheme="majorBidi"/>
          <w:sz w:val="24"/>
          <w:szCs w:val="24"/>
          <w:lang w:val="en-GB"/>
        </w:rPr>
        <w:t>Asir</w:t>
      </w:r>
      <w:r w:rsidRPr="00590A13">
        <w:rPr>
          <w:rFonts w:asciiTheme="majorBidi" w:hAnsiTheme="majorBidi" w:cstheme="majorBidi"/>
          <w:sz w:val="24"/>
          <w:szCs w:val="24"/>
        </w:rPr>
        <w:t xml:space="preserve"> Region,</w:t>
      </w:r>
      <w:r w:rsidRPr="00590A13">
        <w:rPr>
          <w:rFonts w:asciiTheme="majorBidi" w:hAnsiTheme="majorBidi" w:cstheme="majorBidi"/>
          <w:sz w:val="24"/>
          <w:szCs w:val="24"/>
        </w:rPr>
        <w:br/>
        <w:t>This questionnaire aims to gather your opinions on the study topic titled: Artificial Intelligence as a Cognitive Mediator to Enhance Critical Thinking Structures and Problem-Solving in STEM Education.</w:t>
      </w:r>
      <w:r w:rsidRPr="00590A13">
        <w:rPr>
          <w:rFonts w:asciiTheme="majorBidi" w:hAnsiTheme="majorBidi" w:cstheme="majorBidi"/>
          <w:sz w:val="24"/>
          <w:szCs w:val="24"/>
        </w:rPr>
        <w:br/>
      </w:r>
      <w:r w:rsidRPr="00590A13">
        <w:rPr>
          <w:rFonts w:asciiTheme="majorBidi" w:hAnsiTheme="majorBidi" w:cstheme="majorBidi"/>
          <w:sz w:val="24"/>
          <w:szCs w:val="24"/>
        </w:rPr>
        <w:t>The objective is to achieve scientific results that contribute to developing educational practices and improving the quality of the educational process. Given your professional and cognitive expertise, your participation represents an important source of support for the study's objectives.</w:t>
      </w:r>
      <w:r w:rsidRPr="00590A13">
        <w:rPr>
          <w:rFonts w:asciiTheme="majorBidi" w:hAnsiTheme="majorBidi" w:cstheme="majorBidi"/>
          <w:sz w:val="24"/>
          <w:szCs w:val="24"/>
        </w:rPr>
        <w:br/>
        <w:t>Please read the statements in the questionnaire and answer them according to your degree of agreement, by choosing one of the following alternatives:</w:t>
      </w:r>
      <w:r w:rsidRPr="00590A13">
        <w:rPr>
          <w:rFonts w:asciiTheme="majorBidi" w:hAnsiTheme="majorBidi" w:cstheme="majorBidi"/>
          <w:sz w:val="24"/>
          <w:szCs w:val="24"/>
        </w:rPr>
        <w:br/>
        <w:t>Strongly Agree, Agree, Neutral, Disagree, Strongly Disagree.</w:t>
      </w:r>
      <w:r w:rsidRPr="00590A13">
        <w:rPr>
          <w:rFonts w:asciiTheme="majorBidi" w:hAnsiTheme="majorBidi" w:cstheme="majorBidi"/>
          <w:sz w:val="24"/>
          <w:szCs w:val="24"/>
        </w:rPr>
        <w:br/>
      </w:r>
      <w:r w:rsidRPr="00590A13">
        <w:rPr>
          <w:rFonts w:asciiTheme="majorBidi" w:hAnsiTheme="majorBidi" w:cstheme="majorBidi"/>
          <w:sz w:val="24"/>
          <w:szCs w:val="24"/>
        </w:rPr>
        <w:t>There are no right or wrong answers; rather, the requirement is to express your opinions and evaluations objectively and accurately. We also confirm that all data and information collected will be used for scientific research purposes only and will be treated with strict confidentiality.</w:t>
      </w:r>
      <w:r w:rsidRPr="00590A13">
        <w:rPr>
          <w:rFonts w:asciiTheme="majorBidi" w:hAnsiTheme="majorBidi" w:cstheme="majorBidi"/>
          <w:sz w:val="24"/>
          <w:szCs w:val="24"/>
        </w:rPr>
        <w:br/>
        <w:t>Thank you for your cooperation and valuable contribution.</w:t>
      </w:r>
      <w:r w:rsidRPr="00590A13">
        <w:rPr>
          <w:rFonts w:asciiTheme="majorBidi" w:hAnsiTheme="majorBidi" w:cstheme="majorBidi"/>
          <w:sz w:val="24"/>
          <w:szCs w:val="24"/>
        </w:rPr>
        <w:br/>
        <w:t>With sincere appreciation and respect.</w:t>
      </w:r>
    </w:p>
    <w:tbl>
      <w:tblPr>
        <w:tblW w:w="10732" w:type="dxa"/>
        <w:tblBorders>
          <w:top w:val="single" w:sz="4" w:space="0" w:color="D3D3D3"/>
          <w:bottom w:val="single" w:sz="4" w:space="0" w:color="D3D3D3"/>
          <w:insideH w:val="single" w:sz="4" w:space="0" w:color="D3D3D3"/>
        </w:tblBorders>
        <w:tblLayout w:type="fixed"/>
        <w:tblLook w:val="04A0" w:firstRow="1" w:lastRow="0" w:firstColumn="1" w:lastColumn="0" w:noHBand="0" w:noVBand="1"/>
      </w:tblPr>
      <w:tblGrid>
        <w:gridCol w:w="720"/>
        <w:gridCol w:w="4608"/>
        <w:gridCol w:w="1151"/>
        <w:gridCol w:w="851"/>
        <w:gridCol w:w="992"/>
        <w:gridCol w:w="1276"/>
        <w:gridCol w:w="1134"/>
      </w:tblGrid>
      <w:tr w:rsidR="009C3D40" w:rsidRPr="00590A13" w14:paraId="44D8603E" w14:textId="77777777" w:rsidTr="00D25AB6">
        <w:tc>
          <w:tcPr>
            <w:tcW w:w="720" w:type="dxa"/>
            <w:shd w:val="clear" w:color="auto" w:fill="F2F2F2"/>
            <w:tcMar>
              <w:top w:w="120" w:type="dxa"/>
              <w:left w:w="100" w:type="dxa"/>
              <w:bottom w:w="120" w:type="dxa"/>
              <w:right w:w="100" w:type="dxa"/>
            </w:tcMar>
          </w:tcPr>
          <w:p w14:paraId="34204192"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No.</w:t>
            </w:r>
          </w:p>
        </w:tc>
        <w:tc>
          <w:tcPr>
            <w:tcW w:w="4608" w:type="dxa"/>
            <w:shd w:val="clear" w:color="auto" w:fill="F2F2F2"/>
            <w:tcMar>
              <w:top w:w="120" w:type="dxa"/>
              <w:left w:w="100" w:type="dxa"/>
              <w:bottom w:w="120" w:type="dxa"/>
              <w:right w:w="100" w:type="dxa"/>
            </w:tcMar>
          </w:tcPr>
          <w:p w14:paraId="54805195"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Statement</w:t>
            </w:r>
          </w:p>
        </w:tc>
        <w:tc>
          <w:tcPr>
            <w:tcW w:w="1151" w:type="dxa"/>
            <w:shd w:val="clear" w:color="auto" w:fill="F2F2F2"/>
            <w:tcMar>
              <w:top w:w="120" w:type="dxa"/>
              <w:left w:w="100" w:type="dxa"/>
              <w:bottom w:w="120" w:type="dxa"/>
              <w:right w:w="100" w:type="dxa"/>
            </w:tcMar>
          </w:tcPr>
          <w:p w14:paraId="59C6AF46" w14:textId="77777777" w:rsidR="009C3D40" w:rsidRPr="00590A13" w:rsidRDefault="00963180">
            <w:pPr>
              <w:jc w:val="center"/>
              <w:rPr>
                <w:rFonts w:asciiTheme="majorBidi" w:hAnsiTheme="majorBidi" w:cstheme="majorBidi"/>
                <w:sz w:val="24"/>
                <w:szCs w:val="24"/>
              </w:rPr>
            </w:pPr>
            <w:r w:rsidRPr="00590A13">
              <w:rPr>
                <w:rFonts w:asciiTheme="majorBidi" w:hAnsiTheme="majorBidi" w:cstheme="majorBidi"/>
                <w:sz w:val="24"/>
                <w:szCs w:val="24"/>
              </w:rPr>
              <w:t>Strongly Agree</w:t>
            </w:r>
          </w:p>
        </w:tc>
        <w:tc>
          <w:tcPr>
            <w:tcW w:w="851" w:type="dxa"/>
            <w:shd w:val="clear" w:color="auto" w:fill="F2F2F2"/>
            <w:tcMar>
              <w:top w:w="120" w:type="dxa"/>
              <w:left w:w="100" w:type="dxa"/>
              <w:bottom w:w="120" w:type="dxa"/>
              <w:right w:w="100" w:type="dxa"/>
            </w:tcMar>
          </w:tcPr>
          <w:p w14:paraId="363EEAB8" w14:textId="77777777" w:rsidR="009C3D40" w:rsidRPr="00590A13" w:rsidRDefault="00963180">
            <w:pPr>
              <w:jc w:val="center"/>
              <w:rPr>
                <w:rFonts w:asciiTheme="majorBidi" w:hAnsiTheme="majorBidi" w:cstheme="majorBidi"/>
                <w:sz w:val="24"/>
                <w:szCs w:val="24"/>
              </w:rPr>
            </w:pPr>
            <w:r w:rsidRPr="00590A13">
              <w:rPr>
                <w:rFonts w:asciiTheme="majorBidi" w:hAnsiTheme="majorBidi" w:cstheme="majorBidi"/>
                <w:sz w:val="24"/>
                <w:szCs w:val="24"/>
              </w:rPr>
              <w:t>Agree</w:t>
            </w:r>
          </w:p>
        </w:tc>
        <w:tc>
          <w:tcPr>
            <w:tcW w:w="992" w:type="dxa"/>
            <w:shd w:val="clear" w:color="auto" w:fill="F2F2F2"/>
            <w:tcMar>
              <w:top w:w="120" w:type="dxa"/>
              <w:left w:w="100" w:type="dxa"/>
              <w:bottom w:w="120" w:type="dxa"/>
              <w:right w:w="100" w:type="dxa"/>
            </w:tcMar>
          </w:tcPr>
          <w:p w14:paraId="26BF69F7" w14:textId="77777777" w:rsidR="009C3D40" w:rsidRPr="00590A13" w:rsidRDefault="00963180">
            <w:pPr>
              <w:jc w:val="center"/>
              <w:rPr>
                <w:rFonts w:asciiTheme="majorBidi" w:hAnsiTheme="majorBidi" w:cstheme="majorBidi"/>
                <w:sz w:val="24"/>
                <w:szCs w:val="24"/>
              </w:rPr>
            </w:pPr>
            <w:r w:rsidRPr="00590A13">
              <w:rPr>
                <w:rFonts w:asciiTheme="majorBidi" w:hAnsiTheme="majorBidi" w:cstheme="majorBidi"/>
                <w:sz w:val="24"/>
                <w:szCs w:val="24"/>
              </w:rPr>
              <w:t>Neutral</w:t>
            </w:r>
          </w:p>
        </w:tc>
        <w:tc>
          <w:tcPr>
            <w:tcW w:w="1276" w:type="dxa"/>
            <w:shd w:val="clear" w:color="auto" w:fill="F2F2F2"/>
            <w:tcMar>
              <w:top w:w="120" w:type="dxa"/>
              <w:left w:w="100" w:type="dxa"/>
              <w:bottom w:w="120" w:type="dxa"/>
              <w:right w:w="100" w:type="dxa"/>
            </w:tcMar>
          </w:tcPr>
          <w:p w14:paraId="1850E965" w14:textId="77777777" w:rsidR="009C3D40" w:rsidRPr="00590A13" w:rsidRDefault="00963180">
            <w:pPr>
              <w:jc w:val="center"/>
              <w:rPr>
                <w:rFonts w:asciiTheme="majorBidi" w:hAnsiTheme="majorBidi" w:cstheme="majorBidi"/>
                <w:sz w:val="24"/>
                <w:szCs w:val="24"/>
              </w:rPr>
            </w:pPr>
            <w:r w:rsidRPr="00590A13">
              <w:rPr>
                <w:rFonts w:asciiTheme="majorBidi" w:hAnsiTheme="majorBidi" w:cstheme="majorBidi"/>
                <w:sz w:val="24"/>
                <w:szCs w:val="24"/>
              </w:rPr>
              <w:t>Disagree</w:t>
            </w:r>
          </w:p>
        </w:tc>
        <w:tc>
          <w:tcPr>
            <w:tcW w:w="1134" w:type="dxa"/>
            <w:shd w:val="clear" w:color="auto" w:fill="F2F2F2"/>
            <w:tcMar>
              <w:top w:w="120" w:type="dxa"/>
              <w:left w:w="100" w:type="dxa"/>
              <w:bottom w:w="120" w:type="dxa"/>
              <w:right w:w="100" w:type="dxa"/>
            </w:tcMar>
          </w:tcPr>
          <w:p w14:paraId="73169829" w14:textId="77777777" w:rsidR="009C3D40" w:rsidRPr="00590A13" w:rsidRDefault="00963180">
            <w:pPr>
              <w:jc w:val="center"/>
              <w:rPr>
                <w:rFonts w:asciiTheme="majorBidi" w:hAnsiTheme="majorBidi" w:cstheme="majorBidi"/>
                <w:sz w:val="24"/>
                <w:szCs w:val="24"/>
              </w:rPr>
            </w:pPr>
            <w:r w:rsidRPr="00590A13">
              <w:rPr>
                <w:rFonts w:asciiTheme="majorBidi" w:hAnsiTheme="majorBidi" w:cstheme="majorBidi"/>
                <w:sz w:val="24"/>
                <w:szCs w:val="24"/>
              </w:rPr>
              <w:t>Strongly Disagree</w:t>
            </w:r>
          </w:p>
        </w:tc>
      </w:tr>
      <w:tr w:rsidR="009C3D40" w:rsidRPr="00807FC7" w14:paraId="2AA859C8" w14:textId="77777777" w:rsidTr="00D25AB6">
        <w:tc>
          <w:tcPr>
            <w:tcW w:w="10732" w:type="dxa"/>
            <w:gridSpan w:val="7"/>
            <w:shd w:val="clear" w:color="auto" w:fill="E6F2FF"/>
            <w:tcMar>
              <w:top w:w="100" w:type="dxa"/>
              <w:left w:w="100" w:type="dxa"/>
              <w:bottom w:w="100" w:type="dxa"/>
              <w:right w:w="100" w:type="dxa"/>
            </w:tcMar>
          </w:tcPr>
          <w:p w14:paraId="3BF11466" w14:textId="77777777" w:rsidR="009C3D40" w:rsidRPr="00807FC7" w:rsidRDefault="00963180">
            <w:pPr>
              <w:rPr>
                <w:rFonts w:asciiTheme="majorBidi" w:hAnsiTheme="majorBidi" w:cstheme="majorBidi"/>
                <w:b/>
                <w:bCs/>
                <w:sz w:val="24"/>
                <w:szCs w:val="24"/>
              </w:rPr>
            </w:pPr>
            <w:r w:rsidRPr="00807FC7">
              <w:rPr>
                <w:rFonts w:asciiTheme="majorBidi" w:hAnsiTheme="majorBidi" w:cstheme="majorBidi"/>
                <w:b/>
                <w:bCs/>
                <w:color w:val="1B365D"/>
                <w:sz w:val="24"/>
                <w:szCs w:val="24"/>
              </w:rPr>
              <w:t>Axis One: STEM Education Orientation</w:t>
            </w:r>
          </w:p>
        </w:tc>
      </w:tr>
      <w:tr w:rsidR="009C3D40" w:rsidRPr="00590A13" w14:paraId="202705B7" w14:textId="77777777" w:rsidTr="00D25AB6">
        <w:tc>
          <w:tcPr>
            <w:tcW w:w="720" w:type="dxa"/>
            <w:tcMar>
              <w:top w:w="100" w:type="dxa"/>
              <w:left w:w="100" w:type="dxa"/>
              <w:bottom w:w="100" w:type="dxa"/>
              <w:right w:w="100" w:type="dxa"/>
            </w:tcMar>
          </w:tcPr>
          <w:p w14:paraId="17892780"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w:t>
            </w:r>
          </w:p>
        </w:tc>
        <w:tc>
          <w:tcPr>
            <w:tcW w:w="4608" w:type="dxa"/>
            <w:tcMar>
              <w:top w:w="100" w:type="dxa"/>
              <w:left w:w="100" w:type="dxa"/>
              <w:bottom w:w="100" w:type="dxa"/>
              <w:right w:w="100" w:type="dxa"/>
            </w:tcMar>
          </w:tcPr>
          <w:p w14:paraId="03BD04D0"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STEM education contributes to linking scientific concepts with real-world situations.</w:t>
            </w:r>
          </w:p>
        </w:tc>
        <w:tc>
          <w:tcPr>
            <w:tcW w:w="1151" w:type="dxa"/>
            <w:tcMar>
              <w:top w:w="100" w:type="dxa"/>
              <w:left w:w="100" w:type="dxa"/>
              <w:bottom w:w="100" w:type="dxa"/>
              <w:right w:w="100" w:type="dxa"/>
            </w:tcMar>
          </w:tcPr>
          <w:p w14:paraId="056E5298"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74633914"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1D91A662"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77A8C9A7"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214CF385" w14:textId="77777777" w:rsidR="009C3D40" w:rsidRPr="00590A13" w:rsidRDefault="009C3D40">
            <w:pPr>
              <w:rPr>
                <w:rFonts w:asciiTheme="majorBidi" w:hAnsiTheme="majorBidi" w:cstheme="majorBidi"/>
                <w:sz w:val="24"/>
                <w:szCs w:val="24"/>
              </w:rPr>
            </w:pPr>
          </w:p>
        </w:tc>
      </w:tr>
      <w:tr w:rsidR="009C3D40" w:rsidRPr="00590A13" w14:paraId="3A93F20E" w14:textId="77777777" w:rsidTr="00D25AB6">
        <w:tc>
          <w:tcPr>
            <w:tcW w:w="720" w:type="dxa"/>
            <w:tcMar>
              <w:top w:w="100" w:type="dxa"/>
              <w:left w:w="100" w:type="dxa"/>
              <w:bottom w:w="100" w:type="dxa"/>
              <w:right w:w="100" w:type="dxa"/>
            </w:tcMar>
          </w:tcPr>
          <w:p w14:paraId="14131380"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w:t>
            </w:r>
          </w:p>
        </w:tc>
        <w:tc>
          <w:tcPr>
            <w:tcW w:w="4608" w:type="dxa"/>
            <w:tcMar>
              <w:top w:w="100" w:type="dxa"/>
              <w:left w:w="100" w:type="dxa"/>
              <w:bottom w:w="100" w:type="dxa"/>
              <w:right w:w="100" w:type="dxa"/>
            </w:tcMar>
          </w:tcPr>
          <w:p w14:paraId="3ADFDD0F"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STEM education helps students apply knowledge in an integrated manner.</w:t>
            </w:r>
          </w:p>
        </w:tc>
        <w:tc>
          <w:tcPr>
            <w:tcW w:w="1151" w:type="dxa"/>
            <w:tcMar>
              <w:top w:w="100" w:type="dxa"/>
              <w:left w:w="100" w:type="dxa"/>
              <w:bottom w:w="100" w:type="dxa"/>
              <w:right w:w="100" w:type="dxa"/>
            </w:tcMar>
          </w:tcPr>
          <w:p w14:paraId="39304DD5"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0D26C5DD"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23816ED4"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37856FB1"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151AA761" w14:textId="77777777" w:rsidR="009C3D40" w:rsidRPr="00590A13" w:rsidRDefault="009C3D40">
            <w:pPr>
              <w:rPr>
                <w:rFonts w:asciiTheme="majorBidi" w:hAnsiTheme="majorBidi" w:cstheme="majorBidi"/>
                <w:sz w:val="24"/>
                <w:szCs w:val="24"/>
              </w:rPr>
            </w:pPr>
          </w:p>
        </w:tc>
      </w:tr>
      <w:tr w:rsidR="009C3D40" w:rsidRPr="00590A13" w14:paraId="6DB73EE9" w14:textId="77777777" w:rsidTr="00D25AB6">
        <w:tc>
          <w:tcPr>
            <w:tcW w:w="720" w:type="dxa"/>
            <w:tcMar>
              <w:top w:w="100" w:type="dxa"/>
              <w:left w:w="100" w:type="dxa"/>
              <w:bottom w:w="100" w:type="dxa"/>
              <w:right w:w="100" w:type="dxa"/>
            </w:tcMar>
          </w:tcPr>
          <w:p w14:paraId="58B9D74E"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3</w:t>
            </w:r>
          </w:p>
        </w:tc>
        <w:tc>
          <w:tcPr>
            <w:tcW w:w="4608" w:type="dxa"/>
            <w:tcMar>
              <w:top w:w="100" w:type="dxa"/>
              <w:left w:w="100" w:type="dxa"/>
              <w:bottom w:w="100" w:type="dxa"/>
              <w:right w:w="100" w:type="dxa"/>
            </w:tcMar>
          </w:tcPr>
          <w:p w14:paraId="6C85AB77"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STEM education enhances student participation in educational activities.</w:t>
            </w:r>
          </w:p>
        </w:tc>
        <w:tc>
          <w:tcPr>
            <w:tcW w:w="1151" w:type="dxa"/>
            <w:tcMar>
              <w:top w:w="100" w:type="dxa"/>
              <w:left w:w="100" w:type="dxa"/>
              <w:bottom w:w="100" w:type="dxa"/>
              <w:right w:w="100" w:type="dxa"/>
            </w:tcMar>
          </w:tcPr>
          <w:p w14:paraId="5F0FF628"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02633507"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32F5EE83"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1FCBEE70"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6D86F6CE" w14:textId="77777777" w:rsidR="009C3D40" w:rsidRPr="00590A13" w:rsidRDefault="009C3D40">
            <w:pPr>
              <w:rPr>
                <w:rFonts w:asciiTheme="majorBidi" w:hAnsiTheme="majorBidi" w:cstheme="majorBidi"/>
                <w:sz w:val="24"/>
                <w:szCs w:val="24"/>
              </w:rPr>
            </w:pPr>
          </w:p>
        </w:tc>
      </w:tr>
      <w:tr w:rsidR="009C3D40" w:rsidRPr="00590A13" w14:paraId="5469C8D0" w14:textId="77777777" w:rsidTr="00D25AB6">
        <w:tc>
          <w:tcPr>
            <w:tcW w:w="720" w:type="dxa"/>
            <w:tcMar>
              <w:top w:w="100" w:type="dxa"/>
              <w:left w:w="100" w:type="dxa"/>
              <w:bottom w:w="100" w:type="dxa"/>
              <w:right w:w="100" w:type="dxa"/>
            </w:tcMar>
          </w:tcPr>
          <w:p w14:paraId="29F55713"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4</w:t>
            </w:r>
          </w:p>
        </w:tc>
        <w:tc>
          <w:tcPr>
            <w:tcW w:w="4608" w:type="dxa"/>
            <w:tcMar>
              <w:top w:w="100" w:type="dxa"/>
              <w:left w:w="100" w:type="dxa"/>
              <w:bottom w:w="100" w:type="dxa"/>
              <w:right w:w="100" w:type="dxa"/>
            </w:tcMar>
          </w:tcPr>
          <w:p w14:paraId="441A331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STEM education contributes to developing self-learning skills among students.</w:t>
            </w:r>
          </w:p>
        </w:tc>
        <w:tc>
          <w:tcPr>
            <w:tcW w:w="1151" w:type="dxa"/>
            <w:tcMar>
              <w:top w:w="100" w:type="dxa"/>
              <w:left w:w="100" w:type="dxa"/>
              <w:bottom w:w="100" w:type="dxa"/>
              <w:right w:w="100" w:type="dxa"/>
            </w:tcMar>
          </w:tcPr>
          <w:p w14:paraId="3C25F1BC"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6B79BFB"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1CE7A821"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7E29B973"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21BC6B36" w14:textId="77777777" w:rsidR="009C3D40" w:rsidRPr="00590A13" w:rsidRDefault="009C3D40">
            <w:pPr>
              <w:rPr>
                <w:rFonts w:asciiTheme="majorBidi" w:hAnsiTheme="majorBidi" w:cstheme="majorBidi"/>
                <w:sz w:val="24"/>
                <w:szCs w:val="24"/>
              </w:rPr>
            </w:pPr>
          </w:p>
        </w:tc>
      </w:tr>
      <w:tr w:rsidR="009C3D40" w:rsidRPr="00590A13" w14:paraId="0389498A" w14:textId="77777777" w:rsidTr="00D25AB6">
        <w:tc>
          <w:tcPr>
            <w:tcW w:w="720" w:type="dxa"/>
            <w:tcMar>
              <w:top w:w="100" w:type="dxa"/>
              <w:left w:w="100" w:type="dxa"/>
              <w:bottom w:w="100" w:type="dxa"/>
              <w:right w:w="100" w:type="dxa"/>
            </w:tcMar>
          </w:tcPr>
          <w:p w14:paraId="7949B75D"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5</w:t>
            </w:r>
          </w:p>
        </w:tc>
        <w:tc>
          <w:tcPr>
            <w:tcW w:w="4608" w:type="dxa"/>
            <w:tcMar>
              <w:top w:w="100" w:type="dxa"/>
              <w:left w:w="100" w:type="dxa"/>
              <w:bottom w:w="100" w:type="dxa"/>
              <w:right w:w="100" w:type="dxa"/>
            </w:tcMar>
          </w:tcPr>
          <w:p w14:paraId="1C0C68E4"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STEM education provides a suitable environment for developing creativity and innovation.</w:t>
            </w:r>
          </w:p>
        </w:tc>
        <w:tc>
          <w:tcPr>
            <w:tcW w:w="1151" w:type="dxa"/>
            <w:tcMar>
              <w:top w:w="100" w:type="dxa"/>
              <w:left w:w="100" w:type="dxa"/>
              <w:bottom w:w="100" w:type="dxa"/>
              <w:right w:w="100" w:type="dxa"/>
            </w:tcMar>
          </w:tcPr>
          <w:p w14:paraId="2320C148"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3AA3A173"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32759EC2"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6558341E"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03D45338" w14:textId="77777777" w:rsidR="009C3D40" w:rsidRPr="00590A13" w:rsidRDefault="009C3D40">
            <w:pPr>
              <w:rPr>
                <w:rFonts w:asciiTheme="majorBidi" w:hAnsiTheme="majorBidi" w:cstheme="majorBidi"/>
                <w:sz w:val="24"/>
                <w:szCs w:val="24"/>
              </w:rPr>
            </w:pPr>
          </w:p>
        </w:tc>
      </w:tr>
      <w:tr w:rsidR="009C3D40" w:rsidRPr="00590A13" w14:paraId="49C701D5" w14:textId="77777777" w:rsidTr="00D25AB6">
        <w:tc>
          <w:tcPr>
            <w:tcW w:w="720" w:type="dxa"/>
            <w:tcMar>
              <w:top w:w="100" w:type="dxa"/>
              <w:left w:w="100" w:type="dxa"/>
              <w:bottom w:w="100" w:type="dxa"/>
              <w:right w:w="100" w:type="dxa"/>
            </w:tcMar>
          </w:tcPr>
          <w:p w14:paraId="44D6DD78"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6</w:t>
            </w:r>
          </w:p>
        </w:tc>
        <w:tc>
          <w:tcPr>
            <w:tcW w:w="4608" w:type="dxa"/>
            <w:tcMar>
              <w:top w:w="100" w:type="dxa"/>
              <w:left w:w="100" w:type="dxa"/>
              <w:bottom w:w="100" w:type="dxa"/>
              <w:right w:w="100" w:type="dxa"/>
            </w:tcMar>
          </w:tcPr>
          <w:p w14:paraId="01FB1020"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STEM education increases students' motivation towards learning science.</w:t>
            </w:r>
          </w:p>
        </w:tc>
        <w:tc>
          <w:tcPr>
            <w:tcW w:w="1151" w:type="dxa"/>
            <w:tcMar>
              <w:top w:w="100" w:type="dxa"/>
              <w:left w:w="100" w:type="dxa"/>
              <w:bottom w:w="100" w:type="dxa"/>
              <w:right w:w="100" w:type="dxa"/>
            </w:tcMar>
          </w:tcPr>
          <w:p w14:paraId="17A652B3"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2BF63E9"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6368CC0A"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46689923"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35C7B712" w14:textId="77777777" w:rsidR="009C3D40" w:rsidRPr="00590A13" w:rsidRDefault="009C3D40">
            <w:pPr>
              <w:rPr>
                <w:rFonts w:asciiTheme="majorBidi" w:hAnsiTheme="majorBidi" w:cstheme="majorBidi"/>
                <w:sz w:val="24"/>
                <w:szCs w:val="24"/>
              </w:rPr>
            </w:pPr>
          </w:p>
        </w:tc>
      </w:tr>
      <w:tr w:rsidR="009C3D40" w:rsidRPr="00590A13" w14:paraId="4FB5164B" w14:textId="77777777" w:rsidTr="00D25AB6">
        <w:tc>
          <w:tcPr>
            <w:tcW w:w="720" w:type="dxa"/>
            <w:tcMar>
              <w:top w:w="100" w:type="dxa"/>
              <w:left w:w="100" w:type="dxa"/>
              <w:bottom w:w="100" w:type="dxa"/>
              <w:right w:w="100" w:type="dxa"/>
            </w:tcMar>
          </w:tcPr>
          <w:p w14:paraId="729E2F7A"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lastRenderedPageBreak/>
              <w:t>7</w:t>
            </w:r>
          </w:p>
        </w:tc>
        <w:tc>
          <w:tcPr>
            <w:tcW w:w="4608" w:type="dxa"/>
            <w:tcMar>
              <w:top w:w="100" w:type="dxa"/>
              <w:left w:w="100" w:type="dxa"/>
              <w:bottom w:w="100" w:type="dxa"/>
              <w:right w:w="100" w:type="dxa"/>
            </w:tcMar>
          </w:tcPr>
          <w:p w14:paraId="39905920"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different disciplines in STEM helps improve the quality of learning.</w:t>
            </w:r>
          </w:p>
        </w:tc>
        <w:tc>
          <w:tcPr>
            <w:tcW w:w="1151" w:type="dxa"/>
            <w:tcMar>
              <w:top w:w="100" w:type="dxa"/>
              <w:left w:w="100" w:type="dxa"/>
              <w:bottom w:w="100" w:type="dxa"/>
              <w:right w:w="100" w:type="dxa"/>
            </w:tcMar>
          </w:tcPr>
          <w:p w14:paraId="71B7F990"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39EDFA74"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79AE189E"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6F3557E"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6023926C" w14:textId="77777777" w:rsidR="009C3D40" w:rsidRPr="00590A13" w:rsidRDefault="009C3D40">
            <w:pPr>
              <w:rPr>
                <w:rFonts w:asciiTheme="majorBidi" w:hAnsiTheme="majorBidi" w:cstheme="majorBidi"/>
                <w:sz w:val="24"/>
                <w:szCs w:val="24"/>
              </w:rPr>
            </w:pPr>
          </w:p>
        </w:tc>
      </w:tr>
      <w:tr w:rsidR="009C3D40" w:rsidRPr="00590A13" w14:paraId="5D3964AE" w14:textId="77777777" w:rsidTr="00D25AB6">
        <w:tc>
          <w:tcPr>
            <w:tcW w:w="720" w:type="dxa"/>
            <w:tcMar>
              <w:top w:w="100" w:type="dxa"/>
              <w:left w:w="100" w:type="dxa"/>
              <w:bottom w:w="100" w:type="dxa"/>
              <w:right w:w="100" w:type="dxa"/>
            </w:tcMar>
          </w:tcPr>
          <w:p w14:paraId="71252C03"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8</w:t>
            </w:r>
          </w:p>
        </w:tc>
        <w:tc>
          <w:tcPr>
            <w:tcW w:w="4608" w:type="dxa"/>
            <w:tcMar>
              <w:top w:w="100" w:type="dxa"/>
              <w:left w:w="100" w:type="dxa"/>
              <w:bottom w:w="100" w:type="dxa"/>
              <w:right w:w="100" w:type="dxa"/>
            </w:tcMar>
          </w:tcPr>
          <w:p w14:paraId="3A165717"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Applying STEM is suitable for teaching science subjects in secondary school.</w:t>
            </w:r>
          </w:p>
        </w:tc>
        <w:tc>
          <w:tcPr>
            <w:tcW w:w="1151" w:type="dxa"/>
            <w:tcMar>
              <w:top w:w="100" w:type="dxa"/>
              <w:left w:w="100" w:type="dxa"/>
              <w:bottom w:w="100" w:type="dxa"/>
              <w:right w:w="100" w:type="dxa"/>
            </w:tcMar>
          </w:tcPr>
          <w:p w14:paraId="0617EBB2"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5EB9B313"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1517CE93"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4D5C9BBE"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74CFA6A8" w14:textId="77777777" w:rsidR="009C3D40" w:rsidRPr="00590A13" w:rsidRDefault="009C3D40">
            <w:pPr>
              <w:rPr>
                <w:rFonts w:asciiTheme="majorBidi" w:hAnsiTheme="majorBidi" w:cstheme="majorBidi"/>
                <w:sz w:val="24"/>
                <w:szCs w:val="24"/>
              </w:rPr>
            </w:pPr>
          </w:p>
        </w:tc>
      </w:tr>
      <w:tr w:rsidR="009C3D40" w:rsidRPr="00807FC7" w14:paraId="6CEB19E4" w14:textId="77777777" w:rsidTr="00D25AB6">
        <w:tc>
          <w:tcPr>
            <w:tcW w:w="10732" w:type="dxa"/>
            <w:gridSpan w:val="7"/>
            <w:shd w:val="clear" w:color="auto" w:fill="E6F2FF"/>
            <w:tcMar>
              <w:top w:w="100" w:type="dxa"/>
              <w:left w:w="100" w:type="dxa"/>
              <w:bottom w:w="100" w:type="dxa"/>
              <w:right w:w="100" w:type="dxa"/>
            </w:tcMar>
          </w:tcPr>
          <w:p w14:paraId="7DD84564" w14:textId="77777777" w:rsidR="009C3D40" w:rsidRPr="00807FC7" w:rsidRDefault="00963180">
            <w:pPr>
              <w:rPr>
                <w:rFonts w:asciiTheme="majorBidi" w:hAnsiTheme="majorBidi" w:cstheme="majorBidi"/>
                <w:b/>
                <w:bCs/>
                <w:sz w:val="24"/>
                <w:szCs w:val="24"/>
              </w:rPr>
            </w:pPr>
            <w:r w:rsidRPr="00807FC7">
              <w:rPr>
                <w:rFonts w:asciiTheme="majorBidi" w:hAnsiTheme="majorBidi" w:cstheme="majorBidi"/>
                <w:b/>
                <w:bCs/>
                <w:color w:val="1B365D"/>
                <w:sz w:val="24"/>
                <w:szCs w:val="24"/>
              </w:rPr>
              <w:t>Axis Two: Artificial Intelligence in Education</w:t>
            </w:r>
          </w:p>
        </w:tc>
      </w:tr>
      <w:tr w:rsidR="009C3D40" w:rsidRPr="00590A13" w14:paraId="1C85E3C1" w14:textId="77777777" w:rsidTr="00D25AB6">
        <w:tc>
          <w:tcPr>
            <w:tcW w:w="720" w:type="dxa"/>
            <w:tcMar>
              <w:top w:w="100" w:type="dxa"/>
              <w:left w:w="100" w:type="dxa"/>
              <w:bottom w:w="100" w:type="dxa"/>
              <w:right w:w="100" w:type="dxa"/>
            </w:tcMar>
          </w:tcPr>
          <w:p w14:paraId="124D36BE"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9</w:t>
            </w:r>
          </w:p>
        </w:tc>
        <w:tc>
          <w:tcPr>
            <w:tcW w:w="4608" w:type="dxa"/>
            <w:tcMar>
              <w:top w:w="100" w:type="dxa"/>
              <w:left w:w="100" w:type="dxa"/>
              <w:bottom w:w="100" w:type="dxa"/>
              <w:right w:w="100" w:type="dxa"/>
            </w:tcMar>
          </w:tcPr>
          <w:p w14:paraId="3739D4B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Artificial intelligence applications contribute to providing learning that suits individual student needs.</w:t>
            </w:r>
          </w:p>
        </w:tc>
        <w:tc>
          <w:tcPr>
            <w:tcW w:w="1151" w:type="dxa"/>
            <w:tcMar>
              <w:top w:w="100" w:type="dxa"/>
              <w:left w:w="100" w:type="dxa"/>
              <w:bottom w:w="100" w:type="dxa"/>
              <w:right w:w="100" w:type="dxa"/>
            </w:tcMar>
          </w:tcPr>
          <w:p w14:paraId="40A15095"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079D4C82"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388CCBAD"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0C6E8B62"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07E5F8C9" w14:textId="77777777" w:rsidR="009C3D40" w:rsidRPr="00590A13" w:rsidRDefault="009C3D40">
            <w:pPr>
              <w:rPr>
                <w:rFonts w:asciiTheme="majorBidi" w:hAnsiTheme="majorBidi" w:cstheme="majorBidi"/>
                <w:sz w:val="24"/>
                <w:szCs w:val="24"/>
              </w:rPr>
            </w:pPr>
          </w:p>
        </w:tc>
      </w:tr>
      <w:tr w:rsidR="009C3D40" w:rsidRPr="00590A13" w14:paraId="329C9C7E" w14:textId="77777777" w:rsidTr="00D25AB6">
        <w:tc>
          <w:tcPr>
            <w:tcW w:w="720" w:type="dxa"/>
            <w:tcMar>
              <w:top w:w="100" w:type="dxa"/>
              <w:left w:w="100" w:type="dxa"/>
              <w:bottom w:w="100" w:type="dxa"/>
              <w:right w:w="100" w:type="dxa"/>
            </w:tcMar>
          </w:tcPr>
          <w:p w14:paraId="577F2772"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10</w:t>
            </w:r>
          </w:p>
        </w:tc>
        <w:tc>
          <w:tcPr>
            <w:tcW w:w="4608" w:type="dxa"/>
            <w:tcMar>
              <w:top w:w="100" w:type="dxa"/>
              <w:left w:w="100" w:type="dxa"/>
              <w:bottom w:w="100" w:type="dxa"/>
              <w:right w:w="100" w:type="dxa"/>
            </w:tcMar>
          </w:tcPr>
          <w:p w14:paraId="4419336E"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Artificial intelligence tools help improve teaching efficiency.</w:t>
            </w:r>
          </w:p>
        </w:tc>
        <w:tc>
          <w:tcPr>
            <w:tcW w:w="1151" w:type="dxa"/>
            <w:tcMar>
              <w:top w:w="100" w:type="dxa"/>
              <w:left w:w="100" w:type="dxa"/>
              <w:bottom w:w="100" w:type="dxa"/>
              <w:right w:w="100" w:type="dxa"/>
            </w:tcMar>
          </w:tcPr>
          <w:p w14:paraId="15D6D5D6"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DD6222B"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4AE9CB00"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061D90C0"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3746CFBF" w14:textId="77777777" w:rsidR="009C3D40" w:rsidRPr="00590A13" w:rsidRDefault="009C3D40">
            <w:pPr>
              <w:rPr>
                <w:rFonts w:asciiTheme="majorBidi" w:hAnsiTheme="majorBidi" w:cstheme="majorBidi"/>
                <w:sz w:val="24"/>
                <w:szCs w:val="24"/>
              </w:rPr>
            </w:pPr>
          </w:p>
        </w:tc>
      </w:tr>
      <w:tr w:rsidR="009C3D40" w:rsidRPr="00590A13" w14:paraId="5DD9835B" w14:textId="77777777" w:rsidTr="00D25AB6">
        <w:tc>
          <w:tcPr>
            <w:tcW w:w="720" w:type="dxa"/>
            <w:tcMar>
              <w:top w:w="100" w:type="dxa"/>
              <w:left w:w="100" w:type="dxa"/>
              <w:bottom w:w="100" w:type="dxa"/>
              <w:right w:w="100" w:type="dxa"/>
            </w:tcMar>
          </w:tcPr>
          <w:p w14:paraId="3D2C59E7"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11</w:t>
            </w:r>
          </w:p>
        </w:tc>
        <w:tc>
          <w:tcPr>
            <w:tcW w:w="4608" w:type="dxa"/>
            <w:tcMar>
              <w:top w:w="100" w:type="dxa"/>
              <w:left w:w="100" w:type="dxa"/>
              <w:bottom w:w="100" w:type="dxa"/>
              <w:right w:w="100" w:type="dxa"/>
            </w:tcMar>
          </w:tcPr>
          <w:p w14:paraId="6981BB5F"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Artificial intelligence applications enable teachers to analyze student performance more effectively.</w:t>
            </w:r>
          </w:p>
        </w:tc>
        <w:tc>
          <w:tcPr>
            <w:tcW w:w="1151" w:type="dxa"/>
            <w:tcMar>
              <w:top w:w="100" w:type="dxa"/>
              <w:left w:w="100" w:type="dxa"/>
              <w:bottom w:w="100" w:type="dxa"/>
              <w:right w:w="100" w:type="dxa"/>
            </w:tcMar>
          </w:tcPr>
          <w:p w14:paraId="30FE1E27"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FD79490"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2C6B1C59"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42B597A"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2E145A50" w14:textId="77777777" w:rsidR="009C3D40" w:rsidRPr="00590A13" w:rsidRDefault="009C3D40">
            <w:pPr>
              <w:rPr>
                <w:rFonts w:asciiTheme="majorBidi" w:hAnsiTheme="majorBidi" w:cstheme="majorBidi"/>
                <w:sz w:val="24"/>
                <w:szCs w:val="24"/>
              </w:rPr>
            </w:pPr>
          </w:p>
        </w:tc>
      </w:tr>
      <w:tr w:rsidR="009C3D40" w:rsidRPr="00590A13" w14:paraId="4E379B91" w14:textId="77777777" w:rsidTr="00D25AB6">
        <w:tc>
          <w:tcPr>
            <w:tcW w:w="720" w:type="dxa"/>
            <w:tcMar>
              <w:top w:w="100" w:type="dxa"/>
              <w:left w:w="100" w:type="dxa"/>
              <w:bottom w:w="100" w:type="dxa"/>
              <w:right w:w="100" w:type="dxa"/>
            </w:tcMar>
          </w:tcPr>
          <w:p w14:paraId="7C912128"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12</w:t>
            </w:r>
          </w:p>
        </w:tc>
        <w:tc>
          <w:tcPr>
            <w:tcW w:w="4608" w:type="dxa"/>
            <w:tcMar>
              <w:top w:w="100" w:type="dxa"/>
              <w:left w:w="100" w:type="dxa"/>
              <w:bottom w:w="100" w:type="dxa"/>
              <w:right w:w="100" w:type="dxa"/>
            </w:tcMar>
          </w:tcPr>
          <w:p w14:paraId="66B1F955"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The use of artificial intelligence increases student interaction during learning.</w:t>
            </w:r>
          </w:p>
        </w:tc>
        <w:tc>
          <w:tcPr>
            <w:tcW w:w="1151" w:type="dxa"/>
            <w:tcMar>
              <w:top w:w="100" w:type="dxa"/>
              <w:left w:w="100" w:type="dxa"/>
              <w:bottom w:w="100" w:type="dxa"/>
              <w:right w:w="100" w:type="dxa"/>
            </w:tcMar>
          </w:tcPr>
          <w:p w14:paraId="54B7312E"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2E6A2DB"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350269AD"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389CDB94"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74A08C69" w14:textId="77777777" w:rsidR="009C3D40" w:rsidRPr="00590A13" w:rsidRDefault="009C3D40">
            <w:pPr>
              <w:rPr>
                <w:rFonts w:asciiTheme="majorBidi" w:hAnsiTheme="majorBidi" w:cstheme="majorBidi"/>
                <w:sz w:val="24"/>
                <w:szCs w:val="24"/>
              </w:rPr>
            </w:pPr>
          </w:p>
        </w:tc>
      </w:tr>
      <w:tr w:rsidR="009C3D40" w:rsidRPr="00590A13" w14:paraId="5D1845B4" w14:textId="77777777" w:rsidTr="00D25AB6">
        <w:tc>
          <w:tcPr>
            <w:tcW w:w="720" w:type="dxa"/>
            <w:tcMar>
              <w:top w:w="100" w:type="dxa"/>
              <w:left w:w="100" w:type="dxa"/>
              <w:bottom w:w="100" w:type="dxa"/>
              <w:right w:w="100" w:type="dxa"/>
            </w:tcMar>
          </w:tcPr>
          <w:p w14:paraId="4657FA7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13</w:t>
            </w:r>
          </w:p>
        </w:tc>
        <w:tc>
          <w:tcPr>
            <w:tcW w:w="4608" w:type="dxa"/>
            <w:tcMar>
              <w:top w:w="100" w:type="dxa"/>
              <w:left w:w="100" w:type="dxa"/>
              <w:bottom w:w="100" w:type="dxa"/>
              <w:right w:w="100" w:type="dxa"/>
            </w:tcMar>
          </w:tcPr>
          <w:p w14:paraId="382FA90D"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Artificial intelligence contributes to simplifying complex scientific concepts.</w:t>
            </w:r>
          </w:p>
        </w:tc>
        <w:tc>
          <w:tcPr>
            <w:tcW w:w="1151" w:type="dxa"/>
            <w:tcMar>
              <w:top w:w="100" w:type="dxa"/>
              <w:left w:w="100" w:type="dxa"/>
              <w:bottom w:w="100" w:type="dxa"/>
              <w:right w:w="100" w:type="dxa"/>
            </w:tcMar>
          </w:tcPr>
          <w:p w14:paraId="1775360F"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06A7AB3B"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69609860"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39C27F94"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75A52F66" w14:textId="77777777" w:rsidR="009C3D40" w:rsidRPr="00590A13" w:rsidRDefault="009C3D40">
            <w:pPr>
              <w:rPr>
                <w:rFonts w:asciiTheme="majorBidi" w:hAnsiTheme="majorBidi" w:cstheme="majorBidi"/>
                <w:sz w:val="24"/>
                <w:szCs w:val="24"/>
              </w:rPr>
            </w:pPr>
          </w:p>
        </w:tc>
      </w:tr>
      <w:tr w:rsidR="009C3D40" w:rsidRPr="00590A13" w14:paraId="6232B2AD" w14:textId="77777777" w:rsidTr="00D25AB6">
        <w:tc>
          <w:tcPr>
            <w:tcW w:w="720" w:type="dxa"/>
            <w:tcMar>
              <w:top w:w="100" w:type="dxa"/>
              <w:left w:w="100" w:type="dxa"/>
              <w:bottom w:w="100" w:type="dxa"/>
              <w:right w:w="100" w:type="dxa"/>
            </w:tcMar>
          </w:tcPr>
          <w:p w14:paraId="0736E894"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14</w:t>
            </w:r>
          </w:p>
        </w:tc>
        <w:tc>
          <w:tcPr>
            <w:tcW w:w="4608" w:type="dxa"/>
            <w:tcMar>
              <w:top w:w="100" w:type="dxa"/>
              <w:left w:w="100" w:type="dxa"/>
              <w:bottom w:w="100" w:type="dxa"/>
              <w:right w:w="100" w:type="dxa"/>
            </w:tcMar>
          </w:tcPr>
          <w:p w14:paraId="6085359A"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Artificial intelligence technologies help provide immediate feedback to students.</w:t>
            </w:r>
          </w:p>
        </w:tc>
        <w:tc>
          <w:tcPr>
            <w:tcW w:w="1151" w:type="dxa"/>
            <w:tcMar>
              <w:top w:w="100" w:type="dxa"/>
              <w:left w:w="100" w:type="dxa"/>
              <w:bottom w:w="100" w:type="dxa"/>
              <w:right w:w="100" w:type="dxa"/>
            </w:tcMar>
          </w:tcPr>
          <w:p w14:paraId="71664BDB"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7C78F482"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47492B44"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5D0DBC46"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72FCAAD5" w14:textId="77777777" w:rsidR="009C3D40" w:rsidRPr="00590A13" w:rsidRDefault="009C3D40">
            <w:pPr>
              <w:rPr>
                <w:rFonts w:asciiTheme="majorBidi" w:hAnsiTheme="majorBidi" w:cstheme="majorBidi"/>
                <w:sz w:val="24"/>
                <w:szCs w:val="24"/>
              </w:rPr>
            </w:pPr>
          </w:p>
        </w:tc>
      </w:tr>
      <w:tr w:rsidR="009C3D40" w:rsidRPr="00590A13" w14:paraId="19E95E4F" w14:textId="77777777" w:rsidTr="00D25AB6">
        <w:tc>
          <w:tcPr>
            <w:tcW w:w="720" w:type="dxa"/>
            <w:tcMar>
              <w:top w:w="100" w:type="dxa"/>
              <w:left w:w="100" w:type="dxa"/>
              <w:bottom w:w="100" w:type="dxa"/>
              <w:right w:w="100" w:type="dxa"/>
            </w:tcMar>
          </w:tcPr>
          <w:p w14:paraId="4DFD7615"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15</w:t>
            </w:r>
          </w:p>
        </w:tc>
        <w:tc>
          <w:tcPr>
            <w:tcW w:w="4608" w:type="dxa"/>
            <w:tcMar>
              <w:top w:w="100" w:type="dxa"/>
              <w:left w:w="100" w:type="dxa"/>
              <w:bottom w:w="100" w:type="dxa"/>
              <w:right w:w="100" w:type="dxa"/>
            </w:tcMar>
          </w:tcPr>
          <w:p w14:paraId="0FA7D84D"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 believe that artificial intelligence represents a supportive element for the development of science education.</w:t>
            </w:r>
          </w:p>
        </w:tc>
        <w:tc>
          <w:tcPr>
            <w:tcW w:w="1151" w:type="dxa"/>
            <w:tcMar>
              <w:top w:w="100" w:type="dxa"/>
              <w:left w:w="100" w:type="dxa"/>
              <w:bottom w:w="100" w:type="dxa"/>
              <w:right w:w="100" w:type="dxa"/>
            </w:tcMar>
          </w:tcPr>
          <w:p w14:paraId="3521BF31"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AB07DA2"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0FD0B0F5"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54215934"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1E68148E" w14:textId="77777777" w:rsidR="009C3D40" w:rsidRPr="00590A13" w:rsidRDefault="009C3D40">
            <w:pPr>
              <w:rPr>
                <w:rFonts w:asciiTheme="majorBidi" w:hAnsiTheme="majorBidi" w:cstheme="majorBidi"/>
                <w:sz w:val="24"/>
                <w:szCs w:val="24"/>
              </w:rPr>
            </w:pPr>
          </w:p>
        </w:tc>
      </w:tr>
      <w:tr w:rsidR="009C3D40" w:rsidRPr="00807FC7" w14:paraId="5F285CD7" w14:textId="77777777" w:rsidTr="00D25AB6">
        <w:tc>
          <w:tcPr>
            <w:tcW w:w="10732" w:type="dxa"/>
            <w:gridSpan w:val="7"/>
            <w:shd w:val="clear" w:color="auto" w:fill="E6F2FF"/>
            <w:tcMar>
              <w:top w:w="100" w:type="dxa"/>
              <w:left w:w="100" w:type="dxa"/>
              <w:bottom w:w="100" w:type="dxa"/>
              <w:right w:w="100" w:type="dxa"/>
            </w:tcMar>
          </w:tcPr>
          <w:p w14:paraId="28D3C48F" w14:textId="77777777" w:rsidR="009C3D40" w:rsidRPr="00807FC7" w:rsidRDefault="00963180">
            <w:pPr>
              <w:rPr>
                <w:rFonts w:asciiTheme="majorBidi" w:hAnsiTheme="majorBidi" w:cstheme="majorBidi"/>
                <w:b/>
                <w:bCs/>
                <w:sz w:val="24"/>
                <w:szCs w:val="24"/>
              </w:rPr>
            </w:pPr>
            <w:r w:rsidRPr="00807FC7">
              <w:rPr>
                <w:rFonts w:asciiTheme="majorBidi" w:hAnsiTheme="majorBidi" w:cstheme="majorBidi"/>
                <w:b/>
                <w:bCs/>
                <w:color w:val="1B365D"/>
                <w:sz w:val="24"/>
                <w:szCs w:val="24"/>
              </w:rPr>
              <w:t>Axis Three: Developing Problem-Solving Skills</w:t>
            </w:r>
          </w:p>
        </w:tc>
      </w:tr>
      <w:tr w:rsidR="009C3D40" w:rsidRPr="00590A13" w14:paraId="065D9C11" w14:textId="77777777" w:rsidTr="00D25AB6">
        <w:tc>
          <w:tcPr>
            <w:tcW w:w="720" w:type="dxa"/>
            <w:tcMar>
              <w:top w:w="100" w:type="dxa"/>
              <w:left w:w="100" w:type="dxa"/>
              <w:bottom w:w="100" w:type="dxa"/>
              <w:right w:w="100" w:type="dxa"/>
            </w:tcMar>
          </w:tcPr>
          <w:p w14:paraId="2A7E9B78"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16</w:t>
            </w:r>
          </w:p>
        </w:tc>
        <w:tc>
          <w:tcPr>
            <w:tcW w:w="4608" w:type="dxa"/>
            <w:tcMar>
              <w:top w:w="100" w:type="dxa"/>
              <w:left w:w="100" w:type="dxa"/>
              <w:bottom w:w="100" w:type="dxa"/>
              <w:right w:w="100" w:type="dxa"/>
            </w:tcMar>
          </w:tcPr>
          <w:p w14:paraId="561F0BA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with STEM education helps students accurately identify problems.</w:t>
            </w:r>
          </w:p>
        </w:tc>
        <w:tc>
          <w:tcPr>
            <w:tcW w:w="1151" w:type="dxa"/>
            <w:tcMar>
              <w:top w:w="100" w:type="dxa"/>
              <w:left w:w="100" w:type="dxa"/>
              <w:bottom w:w="100" w:type="dxa"/>
              <w:right w:w="100" w:type="dxa"/>
            </w:tcMar>
          </w:tcPr>
          <w:p w14:paraId="000E12CF"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36F43138"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5110F6A7"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12D34CD2"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4F36DA32" w14:textId="77777777" w:rsidR="009C3D40" w:rsidRPr="00590A13" w:rsidRDefault="009C3D40">
            <w:pPr>
              <w:rPr>
                <w:rFonts w:asciiTheme="majorBidi" w:hAnsiTheme="majorBidi" w:cstheme="majorBidi"/>
                <w:sz w:val="24"/>
                <w:szCs w:val="24"/>
              </w:rPr>
            </w:pPr>
          </w:p>
        </w:tc>
      </w:tr>
      <w:tr w:rsidR="009C3D40" w:rsidRPr="00590A13" w14:paraId="641CBC54" w14:textId="77777777" w:rsidTr="00D25AB6">
        <w:tc>
          <w:tcPr>
            <w:tcW w:w="720" w:type="dxa"/>
            <w:tcMar>
              <w:top w:w="100" w:type="dxa"/>
              <w:left w:w="100" w:type="dxa"/>
              <w:bottom w:w="100" w:type="dxa"/>
              <w:right w:w="100" w:type="dxa"/>
            </w:tcMar>
          </w:tcPr>
          <w:p w14:paraId="5038DADE"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17</w:t>
            </w:r>
          </w:p>
        </w:tc>
        <w:tc>
          <w:tcPr>
            <w:tcW w:w="4608" w:type="dxa"/>
            <w:tcMar>
              <w:top w:w="100" w:type="dxa"/>
              <w:left w:w="100" w:type="dxa"/>
              <w:bottom w:w="100" w:type="dxa"/>
              <w:right w:w="100" w:type="dxa"/>
            </w:tcMar>
          </w:tcPr>
          <w:p w14:paraId="3031544F"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 xml:space="preserve">The use of artificial intelligence and STEM education contributes to proposing multiple </w:t>
            </w:r>
            <w:r w:rsidRPr="00590A13">
              <w:rPr>
                <w:rFonts w:asciiTheme="majorBidi" w:hAnsiTheme="majorBidi" w:cstheme="majorBidi"/>
                <w:sz w:val="24"/>
                <w:szCs w:val="24"/>
              </w:rPr>
              <w:lastRenderedPageBreak/>
              <w:t>solutions for scientific problems.</w:t>
            </w:r>
          </w:p>
        </w:tc>
        <w:tc>
          <w:tcPr>
            <w:tcW w:w="1151" w:type="dxa"/>
            <w:tcMar>
              <w:top w:w="100" w:type="dxa"/>
              <w:left w:w="100" w:type="dxa"/>
              <w:bottom w:w="100" w:type="dxa"/>
              <w:right w:w="100" w:type="dxa"/>
            </w:tcMar>
          </w:tcPr>
          <w:p w14:paraId="6F7C367C"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0B432072"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29407062"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8243792"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107498F6" w14:textId="77777777" w:rsidR="009C3D40" w:rsidRPr="00590A13" w:rsidRDefault="009C3D40">
            <w:pPr>
              <w:rPr>
                <w:rFonts w:asciiTheme="majorBidi" w:hAnsiTheme="majorBidi" w:cstheme="majorBidi"/>
                <w:sz w:val="24"/>
                <w:szCs w:val="24"/>
              </w:rPr>
            </w:pPr>
          </w:p>
        </w:tc>
      </w:tr>
      <w:tr w:rsidR="009C3D40" w:rsidRPr="00590A13" w14:paraId="44196C08" w14:textId="77777777" w:rsidTr="00D25AB6">
        <w:tc>
          <w:tcPr>
            <w:tcW w:w="720" w:type="dxa"/>
            <w:tcMar>
              <w:top w:w="100" w:type="dxa"/>
              <w:left w:w="100" w:type="dxa"/>
              <w:bottom w:w="100" w:type="dxa"/>
              <w:right w:w="100" w:type="dxa"/>
            </w:tcMar>
          </w:tcPr>
          <w:p w14:paraId="3D71CDBD"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18</w:t>
            </w:r>
          </w:p>
        </w:tc>
        <w:tc>
          <w:tcPr>
            <w:tcW w:w="4608" w:type="dxa"/>
            <w:tcMar>
              <w:top w:w="100" w:type="dxa"/>
              <w:left w:w="100" w:type="dxa"/>
              <w:bottom w:w="100" w:type="dxa"/>
              <w:right w:w="100" w:type="dxa"/>
            </w:tcMar>
          </w:tcPr>
          <w:p w14:paraId="51EEA2BA"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with STEM education helps students make evidence-based decisions.</w:t>
            </w:r>
          </w:p>
        </w:tc>
        <w:tc>
          <w:tcPr>
            <w:tcW w:w="1151" w:type="dxa"/>
            <w:tcMar>
              <w:top w:w="100" w:type="dxa"/>
              <w:left w:w="100" w:type="dxa"/>
              <w:bottom w:w="100" w:type="dxa"/>
              <w:right w:w="100" w:type="dxa"/>
            </w:tcMar>
          </w:tcPr>
          <w:p w14:paraId="4AE595F5"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4B6B06B"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4F9ADF99"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0380CB8D"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7F0D80F6" w14:textId="77777777" w:rsidR="009C3D40" w:rsidRPr="00590A13" w:rsidRDefault="009C3D40">
            <w:pPr>
              <w:rPr>
                <w:rFonts w:asciiTheme="majorBidi" w:hAnsiTheme="majorBidi" w:cstheme="majorBidi"/>
                <w:sz w:val="24"/>
                <w:szCs w:val="24"/>
              </w:rPr>
            </w:pPr>
          </w:p>
        </w:tc>
      </w:tr>
      <w:tr w:rsidR="009C3D40" w:rsidRPr="00590A13" w14:paraId="3CBD0C3A" w14:textId="77777777" w:rsidTr="00D25AB6">
        <w:tc>
          <w:tcPr>
            <w:tcW w:w="720" w:type="dxa"/>
            <w:tcMar>
              <w:top w:w="100" w:type="dxa"/>
              <w:left w:w="100" w:type="dxa"/>
              <w:bottom w:w="100" w:type="dxa"/>
              <w:right w:w="100" w:type="dxa"/>
            </w:tcMar>
          </w:tcPr>
          <w:p w14:paraId="1E5242C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19</w:t>
            </w:r>
          </w:p>
        </w:tc>
        <w:tc>
          <w:tcPr>
            <w:tcW w:w="4608" w:type="dxa"/>
            <w:tcMar>
              <w:top w:w="100" w:type="dxa"/>
              <w:left w:w="100" w:type="dxa"/>
              <w:bottom w:w="100" w:type="dxa"/>
              <w:right w:w="100" w:type="dxa"/>
            </w:tcMar>
          </w:tcPr>
          <w:p w14:paraId="54D7A367"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Learning based on artificial intelligence and STEM education supports structured thinking steps for problem-solving.</w:t>
            </w:r>
          </w:p>
        </w:tc>
        <w:tc>
          <w:tcPr>
            <w:tcW w:w="1151" w:type="dxa"/>
            <w:tcMar>
              <w:top w:w="100" w:type="dxa"/>
              <w:left w:w="100" w:type="dxa"/>
              <w:bottom w:w="100" w:type="dxa"/>
              <w:right w:w="100" w:type="dxa"/>
            </w:tcMar>
          </w:tcPr>
          <w:p w14:paraId="6FA49695"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831CF1D"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49E33E1D"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DD2A951"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05B6468C" w14:textId="77777777" w:rsidR="009C3D40" w:rsidRPr="00590A13" w:rsidRDefault="009C3D40">
            <w:pPr>
              <w:rPr>
                <w:rFonts w:asciiTheme="majorBidi" w:hAnsiTheme="majorBidi" w:cstheme="majorBidi"/>
                <w:sz w:val="24"/>
                <w:szCs w:val="24"/>
              </w:rPr>
            </w:pPr>
          </w:p>
        </w:tc>
      </w:tr>
      <w:tr w:rsidR="009C3D40" w:rsidRPr="00590A13" w14:paraId="0235A047" w14:textId="77777777" w:rsidTr="00D25AB6">
        <w:tc>
          <w:tcPr>
            <w:tcW w:w="720" w:type="dxa"/>
            <w:tcMar>
              <w:top w:w="100" w:type="dxa"/>
              <w:left w:w="100" w:type="dxa"/>
              <w:bottom w:w="100" w:type="dxa"/>
              <w:right w:w="100" w:type="dxa"/>
            </w:tcMar>
          </w:tcPr>
          <w:p w14:paraId="3B8ADCB8"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20</w:t>
            </w:r>
          </w:p>
        </w:tc>
        <w:tc>
          <w:tcPr>
            <w:tcW w:w="4608" w:type="dxa"/>
            <w:tcMar>
              <w:top w:w="100" w:type="dxa"/>
              <w:left w:w="100" w:type="dxa"/>
              <w:bottom w:w="100" w:type="dxa"/>
              <w:right w:w="100" w:type="dxa"/>
            </w:tcMar>
          </w:tcPr>
          <w:p w14:paraId="59425BE7"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and STEM education contributes to improving students' ability to analyze problems.</w:t>
            </w:r>
          </w:p>
        </w:tc>
        <w:tc>
          <w:tcPr>
            <w:tcW w:w="1151" w:type="dxa"/>
            <w:tcMar>
              <w:top w:w="100" w:type="dxa"/>
              <w:left w:w="100" w:type="dxa"/>
              <w:bottom w:w="100" w:type="dxa"/>
              <w:right w:w="100" w:type="dxa"/>
            </w:tcMar>
          </w:tcPr>
          <w:p w14:paraId="61CC9DAF"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01CA2A94"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43D027BD"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3914B71"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1807E700" w14:textId="77777777" w:rsidR="009C3D40" w:rsidRPr="00590A13" w:rsidRDefault="009C3D40">
            <w:pPr>
              <w:rPr>
                <w:rFonts w:asciiTheme="majorBidi" w:hAnsiTheme="majorBidi" w:cstheme="majorBidi"/>
                <w:sz w:val="24"/>
                <w:szCs w:val="24"/>
              </w:rPr>
            </w:pPr>
          </w:p>
        </w:tc>
      </w:tr>
      <w:tr w:rsidR="009C3D40" w:rsidRPr="00590A13" w14:paraId="093C3D95" w14:textId="77777777" w:rsidTr="00D25AB6">
        <w:tc>
          <w:tcPr>
            <w:tcW w:w="720" w:type="dxa"/>
            <w:tcMar>
              <w:top w:w="100" w:type="dxa"/>
              <w:left w:w="100" w:type="dxa"/>
              <w:bottom w:w="100" w:type="dxa"/>
              <w:right w:w="100" w:type="dxa"/>
            </w:tcMar>
          </w:tcPr>
          <w:p w14:paraId="5E527CE3"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21</w:t>
            </w:r>
          </w:p>
        </w:tc>
        <w:tc>
          <w:tcPr>
            <w:tcW w:w="4608" w:type="dxa"/>
            <w:tcMar>
              <w:top w:w="100" w:type="dxa"/>
              <w:left w:w="100" w:type="dxa"/>
              <w:bottom w:w="100" w:type="dxa"/>
              <w:right w:w="100" w:type="dxa"/>
            </w:tcMar>
          </w:tcPr>
          <w:p w14:paraId="1D8DFA0B"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The use of artificial intelligence with STEM education enhances students' hypothesis testing skills.</w:t>
            </w:r>
          </w:p>
        </w:tc>
        <w:tc>
          <w:tcPr>
            <w:tcW w:w="1151" w:type="dxa"/>
            <w:tcMar>
              <w:top w:w="100" w:type="dxa"/>
              <w:left w:w="100" w:type="dxa"/>
              <w:bottom w:w="100" w:type="dxa"/>
              <w:right w:w="100" w:type="dxa"/>
            </w:tcMar>
          </w:tcPr>
          <w:p w14:paraId="6ABE3FDA"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FA46F74"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02548624"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7FAAD41D"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57984FDA" w14:textId="77777777" w:rsidR="009C3D40" w:rsidRPr="00590A13" w:rsidRDefault="009C3D40">
            <w:pPr>
              <w:rPr>
                <w:rFonts w:asciiTheme="majorBidi" w:hAnsiTheme="majorBidi" w:cstheme="majorBidi"/>
                <w:sz w:val="24"/>
                <w:szCs w:val="24"/>
              </w:rPr>
            </w:pPr>
          </w:p>
        </w:tc>
      </w:tr>
      <w:tr w:rsidR="009C3D40" w:rsidRPr="00590A13" w14:paraId="292FE6FF" w14:textId="77777777" w:rsidTr="00D25AB6">
        <w:tc>
          <w:tcPr>
            <w:tcW w:w="720" w:type="dxa"/>
            <w:tcMar>
              <w:top w:w="100" w:type="dxa"/>
              <w:left w:w="100" w:type="dxa"/>
              <w:bottom w:w="100" w:type="dxa"/>
              <w:right w:w="100" w:type="dxa"/>
            </w:tcMar>
          </w:tcPr>
          <w:p w14:paraId="6713395F"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22</w:t>
            </w:r>
          </w:p>
        </w:tc>
        <w:tc>
          <w:tcPr>
            <w:tcW w:w="4608" w:type="dxa"/>
            <w:tcMar>
              <w:top w:w="100" w:type="dxa"/>
              <w:left w:w="100" w:type="dxa"/>
              <w:bottom w:w="100" w:type="dxa"/>
              <w:right w:w="100" w:type="dxa"/>
            </w:tcMar>
          </w:tcPr>
          <w:p w14:paraId="678CCCD9"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with STEM education helps students interpret experimental results more effectively.</w:t>
            </w:r>
          </w:p>
        </w:tc>
        <w:tc>
          <w:tcPr>
            <w:tcW w:w="1151" w:type="dxa"/>
            <w:tcMar>
              <w:top w:w="100" w:type="dxa"/>
              <w:left w:w="100" w:type="dxa"/>
              <w:bottom w:w="100" w:type="dxa"/>
              <w:right w:w="100" w:type="dxa"/>
            </w:tcMar>
          </w:tcPr>
          <w:p w14:paraId="1F9B8AC8"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2D27EE5A"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6FEFC869"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5CE85C8E"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59338987" w14:textId="77777777" w:rsidR="009C3D40" w:rsidRPr="00590A13" w:rsidRDefault="009C3D40">
            <w:pPr>
              <w:rPr>
                <w:rFonts w:asciiTheme="majorBidi" w:hAnsiTheme="majorBidi" w:cstheme="majorBidi"/>
                <w:sz w:val="24"/>
                <w:szCs w:val="24"/>
              </w:rPr>
            </w:pPr>
          </w:p>
        </w:tc>
      </w:tr>
      <w:tr w:rsidR="009C3D40" w:rsidRPr="00590A13" w14:paraId="7A0C922D" w14:textId="77777777" w:rsidTr="00D25AB6">
        <w:tc>
          <w:tcPr>
            <w:tcW w:w="720" w:type="dxa"/>
            <w:tcMar>
              <w:top w:w="100" w:type="dxa"/>
              <w:left w:w="100" w:type="dxa"/>
              <w:bottom w:w="100" w:type="dxa"/>
              <w:right w:w="100" w:type="dxa"/>
            </w:tcMar>
          </w:tcPr>
          <w:p w14:paraId="2DBD8E25"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23</w:t>
            </w:r>
          </w:p>
        </w:tc>
        <w:tc>
          <w:tcPr>
            <w:tcW w:w="4608" w:type="dxa"/>
            <w:tcMar>
              <w:top w:w="100" w:type="dxa"/>
              <w:left w:w="100" w:type="dxa"/>
              <w:bottom w:w="100" w:type="dxa"/>
              <w:right w:w="100" w:type="dxa"/>
            </w:tcMar>
          </w:tcPr>
          <w:p w14:paraId="5C02DC2F"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with STEM education leads to improved performance in complex scientific tasks.</w:t>
            </w:r>
          </w:p>
        </w:tc>
        <w:tc>
          <w:tcPr>
            <w:tcW w:w="1151" w:type="dxa"/>
            <w:tcMar>
              <w:top w:w="100" w:type="dxa"/>
              <w:left w:w="100" w:type="dxa"/>
              <w:bottom w:w="100" w:type="dxa"/>
              <w:right w:w="100" w:type="dxa"/>
            </w:tcMar>
          </w:tcPr>
          <w:p w14:paraId="74C5E07F"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64257C7"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1A2E5FDC"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00204A5A"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71D1007C" w14:textId="77777777" w:rsidR="009C3D40" w:rsidRPr="00590A13" w:rsidRDefault="009C3D40">
            <w:pPr>
              <w:rPr>
                <w:rFonts w:asciiTheme="majorBidi" w:hAnsiTheme="majorBidi" w:cstheme="majorBidi"/>
                <w:sz w:val="24"/>
                <w:szCs w:val="24"/>
              </w:rPr>
            </w:pPr>
          </w:p>
        </w:tc>
      </w:tr>
      <w:tr w:rsidR="009C3D40" w:rsidRPr="00590A13" w14:paraId="5118455A" w14:textId="77777777" w:rsidTr="00D25AB6">
        <w:tc>
          <w:tcPr>
            <w:tcW w:w="720" w:type="dxa"/>
            <w:tcMar>
              <w:top w:w="100" w:type="dxa"/>
              <w:left w:w="100" w:type="dxa"/>
              <w:bottom w:w="100" w:type="dxa"/>
              <w:right w:w="100" w:type="dxa"/>
            </w:tcMar>
          </w:tcPr>
          <w:p w14:paraId="4F50BD9C"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24</w:t>
            </w:r>
          </w:p>
        </w:tc>
        <w:tc>
          <w:tcPr>
            <w:tcW w:w="4608" w:type="dxa"/>
            <w:tcMar>
              <w:top w:w="100" w:type="dxa"/>
              <w:left w:w="100" w:type="dxa"/>
              <w:bottom w:w="100" w:type="dxa"/>
              <w:right w:w="100" w:type="dxa"/>
            </w:tcMar>
          </w:tcPr>
          <w:p w14:paraId="6786EDD9"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The use of artificial intelligence applications and STEM education contributes to increasing students' efficiency in solving new problems.</w:t>
            </w:r>
          </w:p>
        </w:tc>
        <w:tc>
          <w:tcPr>
            <w:tcW w:w="1151" w:type="dxa"/>
            <w:tcMar>
              <w:top w:w="100" w:type="dxa"/>
              <w:left w:w="100" w:type="dxa"/>
              <w:bottom w:w="100" w:type="dxa"/>
              <w:right w:w="100" w:type="dxa"/>
            </w:tcMar>
          </w:tcPr>
          <w:p w14:paraId="3E5F986A"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7466FAA3"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2DAA4124"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7791DA91"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317ADA5F" w14:textId="77777777" w:rsidR="009C3D40" w:rsidRPr="00590A13" w:rsidRDefault="009C3D40">
            <w:pPr>
              <w:rPr>
                <w:rFonts w:asciiTheme="majorBidi" w:hAnsiTheme="majorBidi" w:cstheme="majorBidi"/>
                <w:sz w:val="24"/>
                <w:szCs w:val="24"/>
              </w:rPr>
            </w:pPr>
          </w:p>
        </w:tc>
      </w:tr>
      <w:tr w:rsidR="009C3D40" w:rsidRPr="00807FC7" w14:paraId="717541E9" w14:textId="77777777" w:rsidTr="00D25AB6">
        <w:tc>
          <w:tcPr>
            <w:tcW w:w="10732" w:type="dxa"/>
            <w:gridSpan w:val="7"/>
            <w:shd w:val="clear" w:color="auto" w:fill="E6F2FF"/>
            <w:tcMar>
              <w:top w:w="100" w:type="dxa"/>
              <w:left w:w="100" w:type="dxa"/>
              <w:bottom w:w="100" w:type="dxa"/>
              <w:right w:w="100" w:type="dxa"/>
            </w:tcMar>
          </w:tcPr>
          <w:p w14:paraId="2B297B8B" w14:textId="77777777" w:rsidR="009C3D40" w:rsidRPr="00807FC7" w:rsidRDefault="00963180">
            <w:pPr>
              <w:rPr>
                <w:rFonts w:asciiTheme="majorBidi" w:hAnsiTheme="majorBidi" w:cstheme="majorBidi"/>
                <w:b/>
                <w:bCs/>
                <w:sz w:val="24"/>
                <w:szCs w:val="24"/>
              </w:rPr>
            </w:pPr>
            <w:r w:rsidRPr="00807FC7">
              <w:rPr>
                <w:rFonts w:asciiTheme="majorBidi" w:hAnsiTheme="majorBidi" w:cstheme="majorBidi"/>
                <w:b/>
                <w:bCs/>
                <w:color w:val="1B365D"/>
                <w:sz w:val="24"/>
                <w:szCs w:val="24"/>
              </w:rPr>
              <w:t>Axis Four: Developing Critical Thinking Skills</w:t>
            </w:r>
          </w:p>
        </w:tc>
      </w:tr>
      <w:tr w:rsidR="009C3D40" w:rsidRPr="00590A13" w14:paraId="5AFCCDB5" w14:textId="77777777" w:rsidTr="00D25AB6">
        <w:tc>
          <w:tcPr>
            <w:tcW w:w="720" w:type="dxa"/>
            <w:tcMar>
              <w:top w:w="100" w:type="dxa"/>
              <w:left w:w="100" w:type="dxa"/>
              <w:bottom w:w="100" w:type="dxa"/>
              <w:right w:w="100" w:type="dxa"/>
            </w:tcMar>
          </w:tcPr>
          <w:p w14:paraId="3A6E6D3F"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25</w:t>
            </w:r>
          </w:p>
        </w:tc>
        <w:tc>
          <w:tcPr>
            <w:tcW w:w="4608" w:type="dxa"/>
            <w:tcMar>
              <w:top w:w="100" w:type="dxa"/>
              <w:left w:w="100" w:type="dxa"/>
              <w:bottom w:w="100" w:type="dxa"/>
              <w:right w:w="100" w:type="dxa"/>
            </w:tcMar>
          </w:tcPr>
          <w:p w14:paraId="3961EF6A"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and STEM education helps students critically evaluate information.</w:t>
            </w:r>
          </w:p>
        </w:tc>
        <w:tc>
          <w:tcPr>
            <w:tcW w:w="1151" w:type="dxa"/>
            <w:tcMar>
              <w:top w:w="100" w:type="dxa"/>
              <w:left w:w="100" w:type="dxa"/>
              <w:bottom w:w="100" w:type="dxa"/>
              <w:right w:w="100" w:type="dxa"/>
            </w:tcMar>
          </w:tcPr>
          <w:p w14:paraId="7D2A9410"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57F32DB"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5BCEDDF0"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A252CFC"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6F3B8F7E" w14:textId="77777777" w:rsidR="009C3D40" w:rsidRPr="00590A13" w:rsidRDefault="009C3D40">
            <w:pPr>
              <w:rPr>
                <w:rFonts w:asciiTheme="majorBidi" w:hAnsiTheme="majorBidi" w:cstheme="majorBidi"/>
                <w:sz w:val="24"/>
                <w:szCs w:val="24"/>
              </w:rPr>
            </w:pPr>
          </w:p>
        </w:tc>
      </w:tr>
      <w:tr w:rsidR="009C3D40" w:rsidRPr="00590A13" w14:paraId="17176AA2" w14:textId="77777777" w:rsidTr="00D25AB6">
        <w:tc>
          <w:tcPr>
            <w:tcW w:w="720" w:type="dxa"/>
            <w:tcMar>
              <w:top w:w="100" w:type="dxa"/>
              <w:left w:w="100" w:type="dxa"/>
              <w:bottom w:w="100" w:type="dxa"/>
              <w:right w:w="100" w:type="dxa"/>
            </w:tcMar>
          </w:tcPr>
          <w:p w14:paraId="2F6C790A"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26</w:t>
            </w:r>
          </w:p>
        </w:tc>
        <w:tc>
          <w:tcPr>
            <w:tcW w:w="4608" w:type="dxa"/>
            <w:tcMar>
              <w:top w:w="100" w:type="dxa"/>
              <w:left w:w="100" w:type="dxa"/>
              <w:bottom w:w="100" w:type="dxa"/>
              <w:right w:w="100" w:type="dxa"/>
            </w:tcMar>
          </w:tcPr>
          <w:p w14:paraId="6F6C37C4"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The use of artificial intelligence enhances students' ability to distinguish between facts and opinions.</w:t>
            </w:r>
          </w:p>
        </w:tc>
        <w:tc>
          <w:tcPr>
            <w:tcW w:w="1151" w:type="dxa"/>
            <w:tcMar>
              <w:top w:w="100" w:type="dxa"/>
              <w:left w:w="100" w:type="dxa"/>
              <w:bottom w:w="100" w:type="dxa"/>
              <w:right w:w="100" w:type="dxa"/>
            </w:tcMar>
          </w:tcPr>
          <w:p w14:paraId="25A450D1"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2BBD2A15"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13043E66"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24DA8F92"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6FC29693" w14:textId="77777777" w:rsidR="009C3D40" w:rsidRPr="00590A13" w:rsidRDefault="009C3D40">
            <w:pPr>
              <w:rPr>
                <w:rFonts w:asciiTheme="majorBidi" w:hAnsiTheme="majorBidi" w:cstheme="majorBidi"/>
                <w:sz w:val="24"/>
                <w:szCs w:val="24"/>
              </w:rPr>
            </w:pPr>
          </w:p>
        </w:tc>
      </w:tr>
      <w:tr w:rsidR="009C3D40" w:rsidRPr="00590A13" w14:paraId="1380EFFB" w14:textId="77777777" w:rsidTr="00D25AB6">
        <w:tc>
          <w:tcPr>
            <w:tcW w:w="720" w:type="dxa"/>
            <w:tcMar>
              <w:top w:w="100" w:type="dxa"/>
              <w:left w:w="100" w:type="dxa"/>
              <w:bottom w:w="100" w:type="dxa"/>
              <w:right w:w="100" w:type="dxa"/>
            </w:tcMar>
          </w:tcPr>
          <w:p w14:paraId="78628B9C"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lastRenderedPageBreak/>
              <w:t>27</w:t>
            </w:r>
          </w:p>
        </w:tc>
        <w:tc>
          <w:tcPr>
            <w:tcW w:w="4608" w:type="dxa"/>
            <w:tcMar>
              <w:top w:w="100" w:type="dxa"/>
              <w:left w:w="100" w:type="dxa"/>
              <w:bottom w:w="100" w:type="dxa"/>
              <w:right w:w="100" w:type="dxa"/>
            </w:tcMar>
          </w:tcPr>
          <w:p w14:paraId="7792D9CD"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Artificial intelligence contributes to improving scientific reasoning skills.</w:t>
            </w:r>
          </w:p>
        </w:tc>
        <w:tc>
          <w:tcPr>
            <w:tcW w:w="1151" w:type="dxa"/>
            <w:tcMar>
              <w:top w:w="100" w:type="dxa"/>
              <w:left w:w="100" w:type="dxa"/>
              <w:bottom w:w="100" w:type="dxa"/>
              <w:right w:w="100" w:type="dxa"/>
            </w:tcMar>
          </w:tcPr>
          <w:p w14:paraId="57BA9085"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2B4732AE"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65701A6B"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18B27994"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11EEDC2A" w14:textId="77777777" w:rsidR="009C3D40" w:rsidRPr="00590A13" w:rsidRDefault="009C3D40">
            <w:pPr>
              <w:rPr>
                <w:rFonts w:asciiTheme="majorBidi" w:hAnsiTheme="majorBidi" w:cstheme="majorBidi"/>
                <w:sz w:val="24"/>
                <w:szCs w:val="24"/>
              </w:rPr>
            </w:pPr>
          </w:p>
        </w:tc>
      </w:tr>
      <w:tr w:rsidR="009C3D40" w:rsidRPr="00590A13" w14:paraId="00EFDA83" w14:textId="77777777" w:rsidTr="00D25AB6">
        <w:tc>
          <w:tcPr>
            <w:tcW w:w="720" w:type="dxa"/>
            <w:tcMar>
              <w:top w:w="100" w:type="dxa"/>
              <w:left w:w="100" w:type="dxa"/>
              <w:bottom w:w="100" w:type="dxa"/>
              <w:right w:w="100" w:type="dxa"/>
            </w:tcMar>
          </w:tcPr>
          <w:p w14:paraId="548336EA"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28</w:t>
            </w:r>
          </w:p>
        </w:tc>
        <w:tc>
          <w:tcPr>
            <w:tcW w:w="4608" w:type="dxa"/>
            <w:tcMar>
              <w:top w:w="100" w:type="dxa"/>
              <w:left w:w="100" w:type="dxa"/>
              <w:bottom w:w="100" w:type="dxa"/>
              <w:right w:w="100" w:type="dxa"/>
            </w:tcMar>
          </w:tcPr>
          <w:p w14:paraId="48DE9AD4"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Integrating artificial intelligence with STEM education helps students examine evidence before making judgments.</w:t>
            </w:r>
          </w:p>
        </w:tc>
        <w:tc>
          <w:tcPr>
            <w:tcW w:w="1151" w:type="dxa"/>
            <w:tcMar>
              <w:top w:w="100" w:type="dxa"/>
              <w:left w:w="100" w:type="dxa"/>
              <w:bottom w:w="100" w:type="dxa"/>
              <w:right w:w="100" w:type="dxa"/>
            </w:tcMar>
          </w:tcPr>
          <w:p w14:paraId="1EE69F78"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0807A04"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2BD5A081"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3D7B3F6B"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3C3CBB72" w14:textId="77777777" w:rsidR="009C3D40" w:rsidRPr="00590A13" w:rsidRDefault="009C3D40">
            <w:pPr>
              <w:rPr>
                <w:rFonts w:asciiTheme="majorBidi" w:hAnsiTheme="majorBidi" w:cstheme="majorBidi"/>
                <w:sz w:val="24"/>
                <w:szCs w:val="24"/>
              </w:rPr>
            </w:pPr>
          </w:p>
        </w:tc>
      </w:tr>
      <w:tr w:rsidR="009C3D40" w:rsidRPr="00590A13" w14:paraId="3684EB1B" w14:textId="77777777" w:rsidTr="00D25AB6">
        <w:tc>
          <w:tcPr>
            <w:tcW w:w="720" w:type="dxa"/>
            <w:tcMar>
              <w:top w:w="100" w:type="dxa"/>
              <w:left w:w="100" w:type="dxa"/>
              <w:bottom w:w="100" w:type="dxa"/>
              <w:right w:w="100" w:type="dxa"/>
            </w:tcMar>
          </w:tcPr>
          <w:p w14:paraId="0C9E7BC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29</w:t>
            </w:r>
          </w:p>
        </w:tc>
        <w:tc>
          <w:tcPr>
            <w:tcW w:w="4608" w:type="dxa"/>
            <w:tcMar>
              <w:top w:w="100" w:type="dxa"/>
              <w:left w:w="100" w:type="dxa"/>
              <w:bottom w:w="100" w:type="dxa"/>
              <w:right w:w="100" w:type="dxa"/>
            </w:tcMar>
          </w:tcPr>
          <w:p w14:paraId="36FE5C61"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This integration contributes to developing analysis and inference skills.</w:t>
            </w:r>
          </w:p>
        </w:tc>
        <w:tc>
          <w:tcPr>
            <w:tcW w:w="1151" w:type="dxa"/>
            <w:tcMar>
              <w:top w:w="100" w:type="dxa"/>
              <w:left w:w="100" w:type="dxa"/>
              <w:bottom w:w="100" w:type="dxa"/>
              <w:right w:w="100" w:type="dxa"/>
            </w:tcMar>
          </w:tcPr>
          <w:p w14:paraId="572ABC3B"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1D841481"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6F135002"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52F150F1"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0EBAFCE7" w14:textId="77777777" w:rsidR="009C3D40" w:rsidRPr="00590A13" w:rsidRDefault="009C3D40">
            <w:pPr>
              <w:rPr>
                <w:rFonts w:asciiTheme="majorBidi" w:hAnsiTheme="majorBidi" w:cstheme="majorBidi"/>
                <w:sz w:val="24"/>
                <w:szCs w:val="24"/>
              </w:rPr>
            </w:pPr>
          </w:p>
        </w:tc>
      </w:tr>
      <w:tr w:rsidR="009C3D40" w:rsidRPr="00590A13" w14:paraId="6FEC7E05" w14:textId="77777777" w:rsidTr="00D25AB6">
        <w:tc>
          <w:tcPr>
            <w:tcW w:w="720" w:type="dxa"/>
            <w:tcMar>
              <w:top w:w="100" w:type="dxa"/>
              <w:left w:w="100" w:type="dxa"/>
              <w:bottom w:w="100" w:type="dxa"/>
              <w:right w:w="100" w:type="dxa"/>
            </w:tcMar>
          </w:tcPr>
          <w:p w14:paraId="243C45B3"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30</w:t>
            </w:r>
          </w:p>
        </w:tc>
        <w:tc>
          <w:tcPr>
            <w:tcW w:w="4608" w:type="dxa"/>
            <w:tcMar>
              <w:top w:w="100" w:type="dxa"/>
              <w:left w:w="100" w:type="dxa"/>
              <w:bottom w:w="100" w:type="dxa"/>
              <w:right w:w="100" w:type="dxa"/>
            </w:tcMar>
          </w:tcPr>
          <w:p w14:paraId="374AA42B"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This integration enhances students' ability to ask deep scientific questions.</w:t>
            </w:r>
          </w:p>
        </w:tc>
        <w:tc>
          <w:tcPr>
            <w:tcW w:w="1151" w:type="dxa"/>
            <w:tcMar>
              <w:top w:w="100" w:type="dxa"/>
              <w:left w:w="100" w:type="dxa"/>
              <w:bottom w:w="100" w:type="dxa"/>
              <w:right w:w="100" w:type="dxa"/>
            </w:tcMar>
          </w:tcPr>
          <w:p w14:paraId="4588CBAE"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2BFAA5AF"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49B2EB63"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6FFD135F"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5ADD1E9E" w14:textId="77777777" w:rsidR="009C3D40" w:rsidRPr="00590A13" w:rsidRDefault="009C3D40">
            <w:pPr>
              <w:rPr>
                <w:rFonts w:asciiTheme="majorBidi" w:hAnsiTheme="majorBidi" w:cstheme="majorBidi"/>
                <w:sz w:val="24"/>
                <w:szCs w:val="24"/>
              </w:rPr>
            </w:pPr>
          </w:p>
        </w:tc>
      </w:tr>
      <w:tr w:rsidR="009C3D40" w:rsidRPr="00590A13" w14:paraId="4C8F950B" w14:textId="77777777" w:rsidTr="00D25AB6">
        <w:tc>
          <w:tcPr>
            <w:tcW w:w="720" w:type="dxa"/>
            <w:tcMar>
              <w:top w:w="100" w:type="dxa"/>
              <w:left w:w="100" w:type="dxa"/>
              <w:bottom w:w="100" w:type="dxa"/>
              <w:right w:w="100" w:type="dxa"/>
            </w:tcMar>
          </w:tcPr>
          <w:p w14:paraId="5EAB71DD"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31</w:t>
            </w:r>
          </w:p>
        </w:tc>
        <w:tc>
          <w:tcPr>
            <w:tcW w:w="4608" w:type="dxa"/>
            <w:tcMar>
              <w:top w:w="100" w:type="dxa"/>
              <w:left w:w="100" w:type="dxa"/>
              <w:bottom w:w="100" w:type="dxa"/>
              <w:right w:w="100" w:type="dxa"/>
            </w:tcMar>
          </w:tcPr>
          <w:p w14:paraId="723C0246"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This integration helps students detect logical errors in thinking.</w:t>
            </w:r>
          </w:p>
        </w:tc>
        <w:tc>
          <w:tcPr>
            <w:tcW w:w="1151" w:type="dxa"/>
            <w:tcMar>
              <w:top w:w="100" w:type="dxa"/>
              <w:left w:w="100" w:type="dxa"/>
              <w:bottom w:w="100" w:type="dxa"/>
              <w:right w:w="100" w:type="dxa"/>
            </w:tcMar>
          </w:tcPr>
          <w:p w14:paraId="03303337"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B297B27"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31666D86"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41847CBB"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12B1DD9D" w14:textId="77777777" w:rsidR="009C3D40" w:rsidRPr="00590A13" w:rsidRDefault="009C3D40">
            <w:pPr>
              <w:rPr>
                <w:rFonts w:asciiTheme="majorBidi" w:hAnsiTheme="majorBidi" w:cstheme="majorBidi"/>
                <w:sz w:val="24"/>
                <w:szCs w:val="24"/>
              </w:rPr>
            </w:pPr>
          </w:p>
        </w:tc>
      </w:tr>
      <w:tr w:rsidR="009C3D40" w:rsidRPr="00590A13" w14:paraId="6DCD57D9" w14:textId="77777777" w:rsidTr="00D25AB6">
        <w:tc>
          <w:tcPr>
            <w:tcW w:w="720" w:type="dxa"/>
            <w:tcMar>
              <w:top w:w="100" w:type="dxa"/>
              <w:left w:w="100" w:type="dxa"/>
              <w:bottom w:w="100" w:type="dxa"/>
              <w:right w:w="100" w:type="dxa"/>
            </w:tcMar>
          </w:tcPr>
          <w:p w14:paraId="3B55AC00"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32</w:t>
            </w:r>
          </w:p>
        </w:tc>
        <w:tc>
          <w:tcPr>
            <w:tcW w:w="4608" w:type="dxa"/>
            <w:tcMar>
              <w:top w:w="100" w:type="dxa"/>
              <w:left w:w="100" w:type="dxa"/>
              <w:bottom w:w="100" w:type="dxa"/>
              <w:right w:w="100" w:type="dxa"/>
            </w:tcMar>
          </w:tcPr>
          <w:p w14:paraId="60B45025"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This integration contributes to building evidence-based scientific explanations.</w:t>
            </w:r>
          </w:p>
        </w:tc>
        <w:tc>
          <w:tcPr>
            <w:tcW w:w="1151" w:type="dxa"/>
            <w:tcMar>
              <w:top w:w="100" w:type="dxa"/>
              <w:left w:w="100" w:type="dxa"/>
              <w:bottom w:w="100" w:type="dxa"/>
              <w:right w:w="100" w:type="dxa"/>
            </w:tcMar>
          </w:tcPr>
          <w:p w14:paraId="0073749C"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684D3DFD"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76501163"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78B7FFA4"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45D7405F" w14:textId="77777777" w:rsidR="009C3D40" w:rsidRPr="00590A13" w:rsidRDefault="009C3D40">
            <w:pPr>
              <w:rPr>
                <w:rFonts w:asciiTheme="majorBidi" w:hAnsiTheme="majorBidi" w:cstheme="majorBidi"/>
                <w:sz w:val="24"/>
                <w:szCs w:val="24"/>
              </w:rPr>
            </w:pPr>
          </w:p>
        </w:tc>
      </w:tr>
      <w:tr w:rsidR="009C3D40" w:rsidRPr="00590A13" w14:paraId="5E9FF121" w14:textId="77777777" w:rsidTr="00D25AB6">
        <w:tc>
          <w:tcPr>
            <w:tcW w:w="720" w:type="dxa"/>
            <w:tcMar>
              <w:top w:w="100" w:type="dxa"/>
              <w:left w:w="100" w:type="dxa"/>
              <w:bottom w:w="100" w:type="dxa"/>
              <w:right w:w="100" w:type="dxa"/>
            </w:tcMar>
          </w:tcPr>
          <w:p w14:paraId="79B009C7"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33</w:t>
            </w:r>
          </w:p>
        </w:tc>
        <w:tc>
          <w:tcPr>
            <w:tcW w:w="4608" w:type="dxa"/>
            <w:tcMar>
              <w:top w:w="100" w:type="dxa"/>
              <w:left w:w="100" w:type="dxa"/>
              <w:bottom w:w="100" w:type="dxa"/>
              <w:right w:w="100" w:type="dxa"/>
            </w:tcMar>
          </w:tcPr>
          <w:p w14:paraId="71741159" w14:textId="77777777" w:rsidR="009C3D40" w:rsidRPr="00590A13" w:rsidRDefault="00963180">
            <w:pPr>
              <w:rPr>
                <w:rFonts w:asciiTheme="majorBidi" w:hAnsiTheme="majorBidi" w:cstheme="majorBidi"/>
                <w:sz w:val="24"/>
                <w:szCs w:val="24"/>
              </w:rPr>
            </w:pPr>
            <w:r w:rsidRPr="00590A13">
              <w:rPr>
                <w:rFonts w:asciiTheme="majorBidi" w:hAnsiTheme="majorBidi" w:cstheme="majorBidi"/>
                <w:sz w:val="24"/>
                <w:szCs w:val="24"/>
              </w:rPr>
              <w:t>I believe that integrating artificial intelligence into STEM education enhances critical thinking among students.</w:t>
            </w:r>
          </w:p>
        </w:tc>
        <w:tc>
          <w:tcPr>
            <w:tcW w:w="1151" w:type="dxa"/>
            <w:tcMar>
              <w:top w:w="100" w:type="dxa"/>
              <w:left w:w="100" w:type="dxa"/>
              <w:bottom w:w="100" w:type="dxa"/>
              <w:right w:w="100" w:type="dxa"/>
            </w:tcMar>
          </w:tcPr>
          <w:p w14:paraId="0CCA7F7E" w14:textId="77777777" w:rsidR="009C3D40" w:rsidRPr="00590A13" w:rsidRDefault="009C3D40">
            <w:pPr>
              <w:rPr>
                <w:rFonts w:asciiTheme="majorBidi" w:hAnsiTheme="majorBidi" w:cstheme="majorBidi"/>
                <w:sz w:val="24"/>
                <w:szCs w:val="24"/>
              </w:rPr>
            </w:pPr>
          </w:p>
        </w:tc>
        <w:tc>
          <w:tcPr>
            <w:tcW w:w="851" w:type="dxa"/>
            <w:tcMar>
              <w:top w:w="100" w:type="dxa"/>
              <w:left w:w="100" w:type="dxa"/>
              <w:bottom w:w="100" w:type="dxa"/>
              <w:right w:w="100" w:type="dxa"/>
            </w:tcMar>
          </w:tcPr>
          <w:p w14:paraId="4F89B780" w14:textId="77777777" w:rsidR="009C3D40" w:rsidRPr="00590A13" w:rsidRDefault="009C3D40">
            <w:pPr>
              <w:rPr>
                <w:rFonts w:asciiTheme="majorBidi" w:hAnsiTheme="majorBidi" w:cstheme="majorBidi"/>
                <w:sz w:val="24"/>
                <w:szCs w:val="24"/>
              </w:rPr>
            </w:pPr>
          </w:p>
        </w:tc>
        <w:tc>
          <w:tcPr>
            <w:tcW w:w="992" w:type="dxa"/>
            <w:tcMar>
              <w:top w:w="100" w:type="dxa"/>
              <w:left w:w="100" w:type="dxa"/>
              <w:bottom w:w="100" w:type="dxa"/>
              <w:right w:w="100" w:type="dxa"/>
            </w:tcMar>
          </w:tcPr>
          <w:p w14:paraId="71518236" w14:textId="77777777" w:rsidR="009C3D40" w:rsidRPr="00590A13" w:rsidRDefault="009C3D40">
            <w:pPr>
              <w:rPr>
                <w:rFonts w:asciiTheme="majorBidi" w:hAnsiTheme="majorBidi" w:cstheme="majorBidi"/>
                <w:sz w:val="24"/>
                <w:szCs w:val="24"/>
              </w:rPr>
            </w:pPr>
          </w:p>
        </w:tc>
        <w:tc>
          <w:tcPr>
            <w:tcW w:w="1276" w:type="dxa"/>
            <w:tcMar>
              <w:top w:w="100" w:type="dxa"/>
              <w:left w:w="100" w:type="dxa"/>
              <w:bottom w:w="100" w:type="dxa"/>
              <w:right w:w="100" w:type="dxa"/>
            </w:tcMar>
          </w:tcPr>
          <w:p w14:paraId="5EFD5437" w14:textId="77777777" w:rsidR="009C3D40" w:rsidRPr="00590A13" w:rsidRDefault="009C3D40">
            <w:pPr>
              <w:rPr>
                <w:rFonts w:asciiTheme="majorBidi" w:hAnsiTheme="majorBidi" w:cstheme="majorBidi"/>
                <w:sz w:val="24"/>
                <w:szCs w:val="24"/>
              </w:rPr>
            </w:pPr>
          </w:p>
        </w:tc>
        <w:tc>
          <w:tcPr>
            <w:tcW w:w="1134" w:type="dxa"/>
            <w:tcMar>
              <w:top w:w="100" w:type="dxa"/>
              <w:left w:w="100" w:type="dxa"/>
              <w:bottom w:w="100" w:type="dxa"/>
              <w:right w:w="100" w:type="dxa"/>
            </w:tcMar>
          </w:tcPr>
          <w:p w14:paraId="3794B2E6" w14:textId="77777777" w:rsidR="009C3D40" w:rsidRPr="00590A13" w:rsidRDefault="009C3D40">
            <w:pPr>
              <w:rPr>
                <w:rFonts w:asciiTheme="majorBidi" w:hAnsiTheme="majorBidi" w:cstheme="majorBidi"/>
                <w:sz w:val="24"/>
                <w:szCs w:val="24"/>
              </w:rPr>
            </w:pPr>
          </w:p>
        </w:tc>
      </w:tr>
    </w:tbl>
    <w:p w14:paraId="014E7E12" w14:textId="77777777" w:rsidR="00807FC7" w:rsidRDefault="00807FC7">
      <w:pPr>
        <w:spacing w:before="480"/>
        <w:rPr>
          <w:rFonts w:asciiTheme="majorBidi" w:hAnsiTheme="majorBidi" w:cstheme="majorBidi"/>
          <w:color w:val="2B6CA3"/>
          <w:sz w:val="24"/>
          <w:szCs w:val="24"/>
          <w:rtl/>
        </w:rPr>
      </w:pPr>
    </w:p>
    <w:p w14:paraId="64C16005" w14:textId="77777777" w:rsidR="005F2F51" w:rsidRDefault="005F2F51">
      <w:pPr>
        <w:spacing w:before="480"/>
        <w:rPr>
          <w:rFonts w:asciiTheme="majorBidi" w:hAnsiTheme="majorBidi" w:cstheme="majorBidi"/>
          <w:color w:val="2B6CA3"/>
          <w:sz w:val="24"/>
          <w:szCs w:val="24"/>
          <w:rtl/>
        </w:rPr>
      </w:pPr>
    </w:p>
    <w:p w14:paraId="74EB2EDF" w14:textId="77777777" w:rsidR="005F2F51" w:rsidRDefault="005F2F51">
      <w:pPr>
        <w:spacing w:before="480"/>
        <w:rPr>
          <w:rFonts w:asciiTheme="majorBidi" w:hAnsiTheme="majorBidi" w:cstheme="majorBidi"/>
          <w:color w:val="2B6CA3"/>
          <w:sz w:val="24"/>
          <w:szCs w:val="24"/>
          <w:rtl/>
        </w:rPr>
      </w:pPr>
    </w:p>
    <w:p w14:paraId="1A189EB4" w14:textId="77777777" w:rsidR="005F2F51" w:rsidRDefault="005F2F51">
      <w:pPr>
        <w:spacing w:before="480"/>
        <w:rPr>
          <w:rFonts w:asciiTheme="majorBidi" w:hAnsiTheme="majorBidi" w:cstheme="majorBidi"/>
          <w:color w:val="2B6CA3"/>
          <w:sz w:val="24"/>
          <w:szCs w:val="24"/>
          <w:rtl/>
        </w:rPr>
      </w:pPr>
    </w:p>
    <w:p w14:paraId="6B557B12" w14:textId="77777777" w:rsidR="005F2F51" w:rsidRDefault="005F2F51">
      <w:pPr>
        <w:spacing w:before="480"/>
        <w:rPr>
          <w:rFonts w:asciiTheme="majorBidi" w:hAnsiTheme="majorBidi" w:cstheme="majorBidi"/>
          <w:color w:val="2B6CA3"/>
          <w:sz w:val="24"/>
          <w:szCs w:val="24"/>
          <w:rtl/>
        </w:rPr>
      </w:pPr>
    </w:p>
    <w:p w14:paraId="6B804468" w14:textId="77777777" w:rsidR="005F2F51" w:rsidRDefault="005F2F51">
      <w:pPr>
        <w:spacing w:before="480"/>
        <w:rPr>
          <w:rFonts w:asciiTheme="majorBidi" w:hAnsiTheme="majorBidi" w:cstheme="majorBidi"/>
          <w:color w:val="2B6CA3"/>
          <w:sz w:val="24"/>
          <w:szCs w:val="24"/>
          <w:rtl/>
        </w:rPr>
      </w:pPr>
    </w:p>
    <w:p w14:paraId="64989CD6" w14:textId="77777777" w:rsidR="005F2F51" w:rsidRPr="00590A13" w:rsidRDefault="005F2F51">
      <w:pPr>
        <w:spacing w:before="480"/>
        <w:rPr>
          <w:rFonts w:asciiTheme="majorBidi" w:hAnsiTheme="majorBidi" w:cstheme="majorBidi"/>
          <w:color w:val="2B6CA3"/>
          <w:sz w:val="24"/>
          <w:szCs w:val="24"/>
        </w:rPr>
      </w:pPr>
    </w:p>
    <w:p w14:paraId="38F25515" w14:textId="5F0ED6E7" w:rsidR="009C3D40" w:rsidRPr="00807FC7" w:rsidRDefault="00963180">
      <w:pPr>
        <w:spacing w:before="480"/>
        <w:rPr>
          <w:rFonts w:asciiTheme="majorBidi" w:hAnsiTheme="majorBidi" w:cstheme="majorBidi"/>
          <w:b/>
          <w:bCs/>
          <w:sz w:val="24"/>
          <w:szCs w:val="24"/>
        </w:rPr>
      </w:pPr>
      <w:r w:rsidRPr="00807FC7">
        <w:rPr>
          <w:rFonts w:asciiTheme="majorBidi" w:hAnsiTheme="majorBidi" w:cstheme="majorBidi"/>
          <w:b/>
          <w:bCs/>
          <w:color w:val="2B6CA3"/>
          <w:sz w:val="24"/>
          <w:szCs w:val="24"/>
        </w:rPr>
        <w:lastRenderedPageBreak/>
        <w:t>Part 2: Interview Questions</w:t>
      </w:r>
    </w:p>
    <w:p w14:paraId="43B6D527" w14:textId="77777777" w:rsidR="009C3D40" w:rsidRPr="00590A13" w:rsidRDefault="00963180">
      <w:pPr>
        <w:spacing w:before="240" w:after="40"/>
        <w:rPr>
          <w:rFonts w:asciiTheme="majorBidi" w:hAnsiTheme="majorBidi" w:cstheme="majorBidi"/>
          <w:sz w:val="24"/>
          <w:szCs w:val="24"/>
        </w:rPr>
      </w:pPr>
      <w:r w:rsidRPr="00590A13">
        <w:rPr>
          <w:rFonts w:asciiTheme="majorBidi" w:hAnsiTheme="majorBidi" w:cstheme="majorBidi"/>
          <w:color w:val="1B365D"/>
          <w:sz w:val="24"/>
          <w:szCs w:val="24"/>
        </w:rPr>
        <w:t>Question 1: Experience and General Perception</w:t>
      </w:r>
    </w:p>
    <w:p w14:paraId="581C20CB" w14:textId="77777777" w:rsidR="009C3D40" w:rsidRPr="00590A13" w:rsidRDefault="00963180">
      <w:pPr>
        <w:spacing w:after="80"/>
        <w:rPr>
          <w:rFonts w:asciiTheme="majorBidi" w:hAnsiTheme="majorBidi" w:cstheme="majorBidi"/>
          <w:sz w:val="24"/>
          <w:szCs w:val="24"/>
        </w:rPr>
      </w:pPr>
      <w:r w:rsidRPr="00590A13">
        <w:rPr>
          <w:rFonts w:asciiTheme="majorBidi" w:hAnsiTheme="majorBidi" w:cstheme="majorBidi"/>
          <w:sz w:val="24"/>
          <w:szCs w:val="24"/>
        </w:rPr>
        <w:t>How would you describe your current experience using Artificial Intelligence (AI) applications within science education or STEM learning activities?</w:t>
      </w:r>
    </w:p>
    <w:p w14:paraId="4A22ED9A" w14:textId="77777777" w:rsidR="009C3D40" w:rsidRPr="00590A13" w:rsidRDefault="00963180">
      <w:pPr>
        <w:pStyle w:val="a0"/>
        <w:spacing w:after="40"/>
        <w:rPr>
          <w:rFonts w:asciiTheme="majorBidi" w:hAnsiTheme="majorBidi" w:cstheme="majorBidi"/>
          <w:sz w:val="24"/>
          <w:szCs w:val="24"/>
        </w:rPr>
      </w:pPr>
      <w:r w:rsidRPr="00590A13">
        <w:rPr>
          <w:rFonts w:asciiTheme="majorBidi" w:hAnsiTheme="majorBidi" w:cstheme="majorBidi"/>
          <w:sz w:val="24"/>
          <w:szCs w:val="24"/>
        </w:rPr>
        <w:t>Which applications have you used most frequently?</w:t>
      </w:r>
    </w:p>
    <w:p w14:paraId="39020F54" w14:textId="77777777" w:rsidR="009C3D40" w:rsidRPr="00590A13" w:rsidRDefault="00963180">
      <w:pPr>
        <w:pStyle w:val="a0"/>
        <w:spacing w:after="40"/>
        <w:rPr>
          <w:rFonts w:asciiTheme="majorBidi" w:hAnsiTheme="majorBidi" w:cstheme="majorBidi"/>
          <w:sz w:val="24"/>
          <w:szCs w:val="24"/>
        </w:rPr>
      </w:pPr>
      <w:r w:rsidRPr="00590A13">
        <w:rPr>
          <w:rFonts w:asciiTheme="majorBidi" w:hAnsiTheme="majorBidi" w:cstheme="majorBidi"/>
          <w:sz w:val="24"/>
          <w:szCs w:val="24"/>
        </w:rPr>
        <w:t>How have they impacted your teaching practices?</w:t>
      </w:r>
    </w:p>
    <w:p w14:paraId="1F12CFF3" w14:textId="77777777" w:rsidR="009C3D40" w:rsidRPr="00590A13" w:rsidRDefault="00963180">
      <w:pPr>
        <w:spacing w:before="240" w:after="40"/>
        <w:rPr>
          <w:rFonts w:asciiTheme="majorBidi" w:hAnsiTheme="majorBidi" w:cstheme="majorBidi"/>
          <w:sz w:val="24"/>
          <w:szCs w:val="24"/>
        </w:rPr>
      </w:pPr>
      <w:r w:rsidRPr="00590A13">
        <w:rPr>
          <w:rFonts w:asciiTheme="majorBidi" w:hAnsiTheme="majorBidi" w:cstheme="majorBidi"/>
          <w:color w:val="1B365D"/>
          <w:sz w:val="24"/>
          <w:szCs w:val="24"/>
        </w:rPr>
        <w:t>Question 2: Artificial Intelligence and STEM Education</w:t>
      </w:r>
    </w:p>
    <w:p w14:paraId="2FC06D3A" w14:textId="77777777" w:rsidR="009C3D40" w:rsidRPr="00590A13" w:rsidRDefault="00963180">
      <w:pPr>
        <w:spacing w:after="80"/>
        <w:rPr>
          <w:rFonts w:asciiTheme="majorBidi" w:hAnsiTheme="majorBidi" w:cstheme="majorBidi"/>
          <w:sz w:val="24"/>
          <w:szCs w:val="24"/>
        </w:rPr>
      </w:pPr>
      <w:r w:rsidRPr="00590A13">
        <w:rPr>
          <w:rFonts w:asciiTheme="majorBidi" w:hAnsiTheme="majorBidi" w:cstheme="majorBidi"/>
          <w:sz w:val="24"/>
          <w:szCs w:val="24"/>
        </w:rPr>
        <w:t>From your perspective, how can the integration of AI applications contribute to improving student learning within the STEM curriculum?</w:t>
      </w:r>
    </w:p>
    <w:p w14:paraId="042B1CA5" w14:textId="77777777" w:rsidR="009C3D40" w:rsidRPr="00590A13" w:rsidRDefault="00963180">
      <w:pPr>
        <w:pStyle w:val="a0"/>
        <w:spacing w:after="40"/>
        <w:rPr>
          <w:rFonts w:asciiTheme="majorBidi" w:hAnsiTheme="majorBidi" w:cstheme="majorBidi"/>
          <w:sz w:val="24"/>
          <w:szCs w:val="24"/>
        </w:rPr>
      </w:pPr>
      <w:r w:rsidRPr="00590A13">
        <w:rPr>
          <w:rFonts w:asciiTheme="majorBidi" w:hAnsiTheme="majorBidi" w:cstheme="majorBidi"/>
          <w:sz w:val="24"/>
          <w:szCs w:val="24"/>
        </w:rPr>
        <w:t>Which aspects would benefit the most?</w:t>
      </w:r>
    </w:p>
    <w:p w14:paraId="04F69FDD" w14:textId="77777777" w:rsidR="009C3D40" w:rsidRPr="00590A13" w:rsidRDefault="00963180">
      <w:pPr>
        <w:pStyle w:val="a0"/>
        <w:spacing w:after="40"/>
        <w:rPr>
          <w:rFonts w:asciiTheme="majorBidi" w:hAnsiTheme="majorBidi" w:cstheme="majorBidi"/>
          <w:sz w:val="24"/>
          <w:szCs w:val="24"/>
        </w:rPr>
      </w:pPr>
      <w:r w:rsidRPr="00590A13">
        <w:rPr>
          <w:rFonts w:asciiTheme="majorBidi" w:hAnsiTheme="majorBidi" w:cstheme="majorBidi"/>
          <w:sz w:val="24"/>
          <w:szCs w:val="24"/>
        </w:rPr>
        <w:t>Do you believe this integration is suitable for all students?</w:t>
      </w:r>
    </w:p>
    <w:p w14:paraId="045FA46D" w14:textId="77777777" w:rsidR="009C3D40" w:rsidRPr="00590A13" w:rsidRDefault="00963180">
      <w:pPr>
        <w:spacing w:before="240" w:after="40"/>
        <w:rPr>
          <w:rFonts w:asciiTheme="majorBidi" w:hAnsiTheme="majorBidi" w:cstheme="majorBidi"/>
          <w:sz w:val="28"/>
          <w:szCs w:val="28"/>
        </w:rPr>
      </w:pPr>
      <w:r w:rsidRPr="00590A13">
        <w:rPr>
          <w:rFonts w:asciiTheme="majorBidi" w:hAnsiTheme="majorBidi" w:cstheme="majorBidi"/>
          <w:color w:val="1B365D"/>
          <w:sz w:val="24"/>
          <w:szCs w:val="24"/>
        </w:rPr>
        <w:t>Question 3: Developing Problem-Solving Skil</w:t>
      </w:r>
      <w:r w:rsidRPr="00590A13">
        <w:rPr>
          <w:rFonts w:asciiTheme="majorBidi" w:hAnsiTheme="majorBidi" w:cstheme="majorBidi"/>
          <w:color w:val="1B365D"/>
          <w:sz w:val="28"/>
          <w:szCs w:val="28"/>
        </w:rPr>
        <w:t>ls</w:t>
      </w:r>
    </w:p>
    <w:p w14:paraId="6433937B" w14:textId="77777777" w:rsidR="009C3D40" w:rsidRPr="00590A13" w:rsidRDefault="00963180">
      <w:pPr>
        <w:spacing w:after="80"/>
        <w:rPr>
          <w:rFonts w:asciiTheme="majorBidi" w:hAnsiTheme="majorBidi" w:cstheme="majorBidi"/>
          <w:sz w:val="28"/>
          <w:szCs w:val="28"/>
        </w:rPr>
      </w:pPr>
      <w:r w:rsidRPr="00590A13">
        <w:rPr>
          <w:rFonts w:asciiTheme="majorBidi" w:hAnsiTheme="majorBidi" w:cstheme="majorBidi"/>
          <w:sz w:val="28"/>
          <w:szCs w:val="28"/>
        </w:rPr>
        <w:t>How does the use of AI applications in STEM education affect the development of problem-solving skills among students?</w:t>
      </w:r>
    </w:p>
    <w:p w14:paraId="29ADC421"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Have you observed a change in how students approach problems?</w:t>
      </w:r>
    </w:p>
    <w:p w14:paraId="0A49F5CA"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Have the solutions become more diverse or profound?</w:t>
      </w:r>
    </w:p>
    <w:p w14:paraId="52670B04" w14:textId="77777777" w:rsidR="009C3D40" w:rsidRPr="00590A13" w:rsidRDefault="00963180">
      <w:pPr>
        <w:spacing w:before="240" w:after="40"/>
        <w:rPr>
          <w:rFonts w:asciiTheme="majorBidi" w:hAnsiTheme="majorBidi" w:cstheme="majorBidi"/>
          <w:sz w:val="28"/>
          <w:szCs w:val="28"/>
        </w:rPr>
      </w:pPr>
      <w:r w:rsidRPr="00590A13">
        <w:rPr>
          <w:rFonts w:asciiTheme="majorBidi" w:hAnsiTheme="majorBidi" w:cstheme="majorBidi"/>
          <w:color w:val="1B365D"/>
          <w:sz w:val="28"/>
          <w:szCs w:val="28"/>
        </w:rPr>
        <w:t>Question 4: Developing Critical Thinking</w:t>
      </w:r>
    </w:p>
    <w:p w14:paraId="561E80FA" w14:textId="77777777" w:rsidR="009C3D40" w:rsidRPr="00590A13" w:rsidRDefault="00963180">
      <w:pPr>
        <w:spacing w:after="80"/>
        <w:rPr>
          <w:rFonts w:asciiTheme="majorBidi" w:hAnsiTheme="majorBidi" w:cstheme="majorBidi"/>
          <w:sz w:val="28"/>
          <w:szCs w:val="28"/>
        </w:rPr>
      </w:pPr>
      <w:r w:rsidRPr="00590A13">
        <w:rPr>
          <w:rFonts w:asciiTheme="majorBidi" w:hAnsiTheme="majorBidi" w:cstheme="majorBidi"/>
          <w:sz w:val="28"/>
          <w:szCs w:val="28"/>
        </w:rPr>
        <w:t>To what extent does the integration of AI in STEM education contribute to enhancing students' critical thinking skills?</w:t>
      </w:r>
    </w:p>
    <w:p w14:paraId="6B46DF91"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Does it help students analyze information?</w:t>
      </w:r>
    </w:p>
    <w:p w14:paraId="18FBBB55"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Does it affect their decision-making quality?</w:t>
      </w:r>
    </w:p>
    <w:p w14:paraId="0C4E76E3" w14:textId="77777777" w:rsidR="009C3D40" w:rsidRPr="00590A13" w:rsidRDefault="00963180">
      <w:pPr>
        <w:spacing w:before="240" w:after="40"/>
        <w:rPr>
          <w:rFonts w:asciiTheme="majorBidi" w:hAnsiTheme="majorBidi" w:cstheme="majorBidi"/>
          <w:sz w:val="28"/>
          <w:szCs w:val="28"/>
        </w:rPr>
      </w:pPr>
      <w:r w:rsidRPr="00590A13">
        <w:rPr>
          <w:rFonts w:asciiTheme="majorBidi" w:hAnsiTheme="majorBidi" w:cstheme="majorBidi"/>
          <w:color w:val="1B365D"/>
          <w:sz w:val="28"/>
          <w:szCs w:val="28"/>
        </w:rPr>
        <w:t>Question 5: Challenges and Recommendations</w:t>
      </w:r>
    </w:p>
    <w:p w14:paraId="39338F1F" w14:textId="77777777" w:rsidR="009C3D40" w:rsidRPr="00590A13" w:rsidRDefault="00963180">
      <w:pPr>
        <w:spacing w:after="80"/>
        <w:rPr>
          <w:rFonts w:asciiTheme="majorBidi" w:hAnsiTheme="majorBidi" w:cstheme="majorBidi"/>
          <w:sz w:val="28"/>
          <w:szCs w:val="28"/>
        </w:rPr>
      </w:pPr>
      <w:r w:rsidRPr="00590A13">
        <w:rPr>
          <w:rFonts w:asciiTheme="majorBidi" w:hAnsiTheme="majorBidi" w:cstheme="majorBidi"/>
          <w:sz w:val="28"/>
          <w:szCs w:val="28"/>
        </w:rPr>
        <w:t>What are the most prominent challenges that might face the application of AI in STEM education? What recommendations do you consider important to enhance the success of this integration?</w:t>
      </w:r>
    </w:p>
    <w:p w14:paraId="0A067BFF"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What type of training is required for teachers?</w:t>
      </w:r>
    </w:p>
    <w:p w14:paraId="35CF900C"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What are the necessary technical or organizational requirements?</w:t>
      </w:r>
    </w:p>
    <w:p w14:paraId="76D5EEDA" w14:textId="77777777" w:rsidR="009C3D40" w:rsidRPr="00590A13" w:rsidRDefault="00963180">
      <w:pPr>
        <w:spacing w:before="360"/>
        <w:rPr>
          <w:rFonts w:asciiTheme="majorBidi" w:hAnsiTheme="majorBidi" w:cstheme="majorBidi"/>
          <w:sz w:val="28"/>
          <w:szCs w:val="28"/>
        </w:rPr>
      </w:pPr>
      <w:r w:rsidRPr="00590A13">
        <w:rPr>
          <w:rFonts w:asciiTheme="majorBidi" w:hAnsiTheme="majorBidi" w:cstheme="majorBidi"/>
          <w:sz w:val="28"/>
          <w:szCs w:val="28"/>
        </w:rPr>
        <w:t>Interview Coding Template (Optional for Qualitative Analysis)</w:t>
      </w:r>
    </w:p>
    <w:p w14:paraId="083920E0"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Axis 1: Teachers' Perception of STEM</w:t>
      </w:r>
    </w:p>
    <w:p w14:paraId="12AEF8A3"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Axis 2: Uses of Artificial Intelligence</w:t>
      </w:r>
    </w:p>
    <w:p w14:paraId="5D852EB9"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Axis 3: Development of Problem-Solving</w:t>
      </w:r>
    </w:p>
    <w:p w14:paraId="595E612C"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t>Axis 4: Development of Critical Thinking</w:t>
      </w:r>
    </w:p>
    <w:p w14:paraId="14C2B964" w14:textId="77777777" w:rsidR="009C3D40" w:rsidRPr="00590A13" w:rsidRDefault="00963180">
      <w:pPr>
        <w:pStyle w:val="a0"/>
        <w:spacing w:after="40"/>
        <w:rPr>
          <w:rFonts w:asciiTheme="majorBidi" w:hAnsiTheme="majorBidi" w:cstheme="majorBidi"/>
          <w:sz w:val="28"/>
          <w:szCs w:val="28"/>
        </w:rPr>
      </w:pPr>
      <w:r w:rsidRPr="00590A13">
        <w:rPr>
          <w:rFonts w:asciiTheme="majorBidi" w:hAnsiTheme="majorBidi" w:cstheme="majorBidi"/>
          <w:sz w:val="28"/>
          <w:szCs w:val="28"/>
        </w:rPr>
        <w:lastRenderedPageBreak/>
        <w:t>Axis 5: Challenges and Recommendations</w:t>
      </w:r>
    </w:p>
    <w:sectPr w:rsidR="009C3D40" w:rsidRPr="00590A13" w:rsidSect="00CA54FF">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B2172B" w14:textId="77777777" w:rsidR="00CC3F78" w:rsidRDefault="00CC3F78" w:rsidP="00CC3F78">
      <w:pPr>
        <w:spacing w:after="0" w:line="240" w:lineRule="auto"/>
      </w:pPr>
      <w:r>
        <w:separator/>
      </w:r>
    </w:p>
  </w:endnote>
  <w:endnote w:type="continuationSeparator" w:id="0">
    <w:p w14:paraId="550C5081" w14:textId="77777777" w:rsidR="00CC3F78" w:rsidRDefault="00CC3F78" w:rsidP="00CC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f2"/>
      </w:rPr>
      <w:id w:val="-1252660338"/>
      <w:docPartObj>
        <w:docPartGallery w:val="Page Numbers (Bottom of Page)"/>
        <w:docPartUnique/>
      </w:docPartObj>
    </w:sdtPr>
    <w:sdtContent>
      <w:p w14:paraId="7D2BE38C" w14:textId="0AA79928" w:rsidR="00022A05" w:rsidRDefault="00022A05" w:rsidP="00E07DE6">
        <w:pPr>
          <w:pStyle w:val="a6"/>
          <w:framePr w:wrap="none" w:vAnchor="text" w:hAnchor="margin" w:xAlign="center" w:y="1"/>
          <w:jc w:val="center"/>
          <w:rPr>
            <w:rStyle w:val="aff2"/>
          </w:rPr>
        </w:pPr>
        <w:r>
          <w:rPr>
            <w:rStyle w:val="aff2"/>
          </w:rPr>
          <w:fldChar w:fldCharType="begin"/>
        </w:r>
        <w:r>
          <w:rPr>
            <w:rStyle w:val="aff2"/>
          </w:rPr>
          <w:instrText xml:space="preserve"> PAGE </w:instrText>
        </w:r>
        <w:r>
          <w:rPr>
            <w:rStyle w:val="aff2"/>
          </w:rPr>
          <w:fldChar w:fldCharType="end"/>
        </w:r>
      </w:p>
    </w:sdtContent>
  </w:sdt>
  <w:p w14:paraId="4643EFDA" w14:textId="77777777" w:rsidR="00022A05" w:rsidRDefault="00022A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f2"/>
      </w:rPr>
      <w:id w:val="1447120185"/>
      <w:docPartObj>
        <w:docPartGallery w:val="Page Numbers (Bottom of Page)"/>
        <w:docPartUnique/>
      </w:docPartObj>
    </w:sdtPr>
    <w:sdtContent>
      <w:p w14:paraId="0670E93D" w14:textId="19F60D2B" w:rsidR="00022A05" w:rsidRDefault="00022A05" w:rsidP="00E07DE6">
        <w:pPr>
          <w:pStyle w:val="a6"/>
          <w:framePr w:wrap="none" w:vAnchor="text" w:hAnchor="margin" w:xAlign="center" w:y="1"/>
          <w:jc w:val="center"/>
          <w:rPr>
            <w:rStyle w:val="aff2"/>
          </w:rPr>
        </w:pPr>
        <w:r>
          <w:rPr>
            <w:rStyle w:val="aff2"/>
          </w:rPr>
          <w:fldChar w:fldCharType="begin"/>
        </w:r>
        <w:r>
          <w:rPr>
            <w:rStyle w:val="aff2"/>
          </w:rPr>
          <w:instrText xml:space="preserve"> PAGE </w:instrText>
        </w:r>
        <w:r>
          <w:rPr>
            <w:rStyle w:val="aff2"/>
          </w:rPr>
          <w:fldChar w:fldCharType="separate"/>
        </w:r>
        <w:r>
          <w:rPr>
            <w:rStyle w:val="aff2"/>
            <w:noProof/>
          </w:rPr>
          <w:t>5</w:t>
        </w:r>
        <w:r>
          <w:rPr>
            <w:rStyle w:val="aff2"/>
          </w:rPr>
          <w:fldChar w:fldCharType="end"/>
        </w:r>
      </w:p>
    </w:sdtContent>
  </w:sdt>
  <w:p w14:paraId="61D6EF27" w14:textId="77777777" w:rsidR="00022A05" w:rsidRDefault="00022A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34D4A5" w14:textId="77777777" w:rsidR="00CC3F78" w:rsidRDefault="00CC3F78" w:rsidP="00CC3F78">
      <w:pPr>
        <w:spacing w:after="0" w:line="240" w:lineRule="auto"/>
      </w:pPr>
      <w:r>
        <w:separator/>
      </w:r>
    </w:p>
  </w:footnote>
  <w:footnote w:type="continuationSeparator" w:id="0">
    <w:p w14:paraId="3AE9E4BD" w14:textId="77777777" w:rsidR="00CC3F78" w:rsidRDefault="00CC3F78" w:rsidP="00CC3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50246283">
    <w:abstractNumId w:val="8"/>
  </w:num>
  <w:num w:numId="2" w16cid:durableId="1890144663">
    <w:abstractNumId w:val="6"/>
  </w:num>
  <w:num w:numId="3" w16cid:durableId="347029620">
    <w:abstractNumId w:val="5"/>
  </w:num>
  <w:num w:numId="4" w16cid:durableId="810056697">
    <w:abstractNumId w:val="4"/>
  </w:num>
  <w:num w:numId="5" w16cid:durableId="1382821971">
    <w:abstractNumId w:val="7"/>
  </w:num>
  <w:num w:numId="6" w16cid:durableId="581573329">
    <w:abstractNumId w:val="3"/>
  </w:num>
  <w:num w:numId="7" w16cid:durableId="1777670467">
    <w:abstractNumId w:val="2"/>
  </w:num>
  <w:num w:numId="8" w16cid:durableId="1784642340">
    <w:abstractNumId w:val="1"/>
  </w:num>
  <w:num w:numId="9" w16cid:durableId="1729574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A05"/>
    <w:rsid w:val="00034616"/>
    <w:rsid w:val="0005127D"/>
    <w:rsid w:val="0006063C"/>
    <w:rsid w:val="0009024B"/>
    <w:rsid w:val="00121165"/>
    <w:rsid w:val="0015074B"/>
    <w:rsid w:val="0018029F"/>
    <w:rsid w:val="0029639D"/>
    <w:rsid w:val="00305423"/>
    <w:rsid w:val="00326F90"/>
    <w:rsid w:val="003A19BA"/>
    <w:rsid w:val="003B70F8"/>
    <w:rsid w:val="003E27D2"/>
    <w:rsid w:val="004D6741"/>
    <w:rsid w:val="00522808"/>
    <w:rsid w:val="005329AC"/>
    <w:rsid w:val="00590A13"/>
    <w:rsid w:val="005F2F51"/>
    <w:rsid w:val="0067752F"/>
    <w:rsid w:val="00703AB3"/>
    <w:rsid w:val="00807FC7"/>
    <w:rsid w:val="00814AFB"/>
    <w:rsid w:val="00854885"/>
    <w:rsid w:val="008646B9"/>
    <w:rsid w:val="008A158D"/>
    <w:rsid w:val="009823CF"/>
    <w:rsid w:val="009C3D40"/>
    <w:rsid w:val="009D1961"/>
    <w:rsid w:val="00AA1D8D"/>
    <w:rsid w:val="00AC79FC"/>
    <w:rsid w:val="00AF33D9"/>
    <w:rsid w:val="00AF7B59"/>
    <w:rsid w:val="00B47730"/>
    <w:rsid w:val="00C562E0"/>
    <w:rsid w:val="00CA54FF"/>
    <w:rsid w:val="00CB0664"/>
    <w:rsid w:val="00CC3F78"/>
    <w:rsid w:val="00CF16BE"/>
    <w:rsid w:val="00D25AB6"/>
    <w:rsid w:val="00D631B6"/>
    <w:rsid w:val="00EF02DB"/>
    <w:rsid w:val="00F04D4B"/>
    <w:rsid w:val="00F91EAA"/>
    <w:rsid w:val="00FC693F"/>
    <w:rsid w:val="00FF02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FDDFE0"/>
  <w14:defaultImageDpi w14:val="300"/>
  <w15:docId w15:val="{CEA4D7E5-B14C-6E47-906F-87FDCDE7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2">
    <w:name w:val="page number"/>
    <w:basedOn w:val="a2"/>
    <w:uiPriority w:val="99"/>
    <w:semiHidden/>
    <w:unhideWhenUsed/>
    <w:rsid w:val="00022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هناء عسيري</cp:lastModifiedBy>
  <cp:revision>2</cp:revision>
  <dcterms:created xsi:type="dcterms:W3CDTF">2026-07-02T13:19:00Z</dcterms:created>
  <dcterms:modified xsi:type="dcterms:W3CDTF">2026-07-02T13:19:00Z</dcterms:modified>
  <cp:category/>
</cp:coreProperties>
</file>