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A0B35DF" w14:textId="77777777" w:rsidR="009E581D" w:rsidRDefault="009E581D" w:rsidP="009E581D">
      <w:pPr>
        <w:jc w:val="center"/>
        <w:rPr>
          <w:color w:val="000000" w:themeColor="text1"/>
        </w:rPr>
      </w:pPr>
      <w:r>
        <w:rPr>
          <w:rFonts w:hint="eastAsia"/>
          <w:noProof/>
          <w:color w:val="000000" w:themeColor="text1"/>
        </w:rPr>
        <w:drawing>
          <wp:inline distT="0" distB="0" distL="0" distR="0" wp14:anchorId="4B23C4B9" wp14:editId="4E05DBF4">
            <wp:extent cx="6885279" cy="3651783"/>
            <wp:effectExtent l="0" t="0" r="0" b="6350"/>
            <wp:docPr id="13466805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80524" name="图片 1"/>
                    <pic:cNvPicPr/>
                  </pic:nvPicPr>
                  <pic:blipFill>
                    <a:blip r:embed="rId6"/>
                    <a:srcRect l="1729" r="1729"/>
                    <a:stretch>
                      <a:fillRect/>
                    </a:stretch>
                  </pic:blipFill>
                  <pic:spPr bwMode="auto">
                    <a:xfrm>
                      <a:off x="0" y="0"/>
                      <a:ext cx="6885279" cy="3651783"/>
                    </a:xfrm>
                    <a:prstGeom prst="rect">
                      <a:avLst/>
                    </a:prstGeom>
                    <a:ln>
                      <a:noFill/>
                    </a:ln>
                    <a:extLst>
                      <a:ext uri="{53640926-AAD7-44D8-BBD7-CCE9431645EC}">
                        <a14:shadowObscured xmlns:a14="http://schemas.microsoft.com/office/drawing/2010/main"/>
                      </a:ext>
                    </a:extLst>
                  </pic:spPr>
                </pic:pic>
              </a:graphicData>
            </a:graphic>
          </wp:inline>
        </w:drawing>
      </w:r>
    </w:p>
    <w:p w14:paraId="7B1E8A6B" w14:textId="77777777" w:rsidR="009E581D" w:rsidRDefault="009E581D" w:rsidP="009E581D">
      <w:pPr>
        <w:widowControl/>
        <w:rPr>
          <w:color w:val="000000" w:themeColor="text1"/>
        </w:rPr>
      </w:pPr>
      <w:r w:rsidRPr="00254453">
        <w:rPr>
          <w:b/>
          <w:bCs/>
          <w:color w:val="000000" w:themeColor="text1"/>
        </w:rPr>
        <w:t>Figure S</w:t>
      </w:r>
      <w:r>
        <w:rPr>
          <w:rFonts w:hint="eastAsia"/>
          <w:b/>
          <w:bCs/>
          <w:color w:val="000000" w:themeColor="text1"/>
        </w:rPr>
        <w:t>1</w:t>
      </w:r>
      <w:r w:rsidRPr="00254453">
        <w:rPr>
          <w:b/>
          <w:bCs/>
          <w:color w:val="000000" w:themeColor="text1"/>
        </w:rPr>
        <w:t>.</w:t>
      </w:r>
      <w:r w:rsidRPr="008019F1">
        <w:rPr>
          <w:b/>
          <w:bCs/>
        </w:rPr>
        <w:t xml:space="preserve"> </w:t>
      </w:r>
      <w:r w:rsidRPr="008019F1">
        <w:rPr>
          <w:b/>
          <w:bCs/>
          <w:color w:val="000000" w:themeColor="text1"/>
        </w:rPr>
        <w:t>Spatial distribution of the core flight corridors used for contrail evaluation.</w:t>
      </w:r>
      <w:r w:rsidRPr="00174702">
        <w:rPr>
          <w:color w:val="000000" w:themeColor="text1"/>
        </w:rPr>
        <w:t xml:space="preserve"> The red boxes delineate the five representative geographic regions selected for model performance assessment, including:</w:t>
      </w:r>
      <w:r>
        <w:rPr>
          <w:rFonts w:hint="eastAsia"/>
          <w:color w:val="000000" w:themeColor="text1"/>
        </w:rPr>
        <w:t xml:space="preserve"> </w:t>
      </w:r>
      <w:r w:rsidRPr="00174702">
        <w:rPr>
          <w:color w:val="000000" w:themeColor="text1"/>
        </w:rPr>
        <w:t>(1) NAFC (North Atlantic Flight Corridor): 45°N–65°N, 60°W–10°W;</w:t>
      </w:r>
      <w:r>
        <w:rPr>
          <w:rFonts w:hint="eastAsia"/>
          <w:color w:val="000000" w:themeColor="text1"/>
        </w:rPr>
        <w:t xml:space="preserve"> </w:t>
      </w:r>
      <w:r w:rsidRPr="00174702">
        <w:rPr>
          <w:color w:val="000000" w:themeColor="text1"/>
        </w:rPr>
        <w:t>(2) ANAFC (Asian-North American Flight Corridor), divided into two sub-regions: ANAFC-E (30°N–60°N, 140°E–180°) and ANAFC-W (30°N–60°N, 180°W–130°W);</w:t>
      </w:r>
      <w:r>
        <w:rPr>
          <w:rFonts w:hint="eastAsia"/>
          <w:color w:val="000000" w:themeColor="text1"/>
        </w:rPr>
        <w:t xml:space="preserve"> </w:t>
      </w:r>
      <w:r w:rsidRPr="00174702">
        <w:rPr>
          <w:color w:val="000000" w:themeColor="text1"/>
        </w:rPr>
        <w:t>(3) AAFC (Australasian Flight Corridor): 15°S–25°N, 105°E–165°E;</w:t>
      </w:r>
      <w:r>
        <w:rPr>
          <w:rFonts w:hint="eastAsia"/>
          <w:color w:val="000000" w:themeColor="text1"/>
        </w:rPr>
        <w:t xml:space="preserve"> </w:t>
      </w:r>
      <w:r w:rsidRPr="00174702">
        <w:rPr>
          <w:color w:val="000000" w:themeColor="text1"/>
        </w:rPr>
        <w:t>(4) NARC (North American Route Corridor): 25°N–50°N, 130°W–65°W.</w:t>
      </w:r>
      <w:r>
        <w:rPr>
          <w:rFonts w:hint="eastAsia"/>
          <w:color w:val="000000" w:themeColor="text1"/>
        </w:rPr>
        <w:t xml:space="preserve"> </w:t>
      </w:r>
      <w:r w:rsidRPr="00174702">
        <w:rPr>
          <w:color w:val="000000" w:themeColor="text1"/>
        </w:rPr>
        <w:t>The background map showcases global natural topography and bathymetry, emphasizing the diverse surface types (land/ocean) within the evaluation zones.</w:t>
      </w:r>
    </w:p>
    <w:p w14:paraId="5DB125FA" w14:textId="77777777" w:rsidR="009E581D" w:rsidRPr="00164CE4" w:rsidRDefault="009E581D" w:rsidP="009E581D">
      <w:pPr>
        <w:widowControl/>
        <w:rPr>
          <w:rFonts w:cs="Arial"/>
          <w:color w:val="000000" w:themeColor="text1"/>
        </w:rPr>
        <w:sectPr w:rsidR="009E581D" w:rsidRPr="00164CE4" w:rsidSect="009E581D">
          <w:pgSz w:w="16838" w:h="11906" w:orient="landscape"/>
          <w:pgMar w:top="1800" w:right="1440" w:bottom="1800" w:left="1440" w:header="851" w:footer="992" w:gutter="0"/>
          <w:cols w:space="425"/>
          <w:docGrid w:type="lines" w:linePitch="312"/>
        </w:sectPr>
      </w:pPr>
    </w:p>
    <w:p w14:paraId="700AD271" w14:textId="77777777" w:rsidR="009E581D" w:rsidRPr="009869A8" w:rsidRDefault="009E581D" w:rsidP="009E581D">
      <w:pPr>
        <w:widowControl/>
        <w:jc w:val="left"/>
        <w:rPr>
          <w:color w:val="000000" w:themeColor="text1"/>
        </w:rPr>
      </w:pPr>
      <w:r>
        <w:rPr>
          <w:noProof/>
        </w:rPr>
        <w:lastRenderedPageBreak/>
        <w:drawing>
          <wp:inline distT="0" distB="0" distL="0" distR="0" wp14:anchorId="228EFBB6" wp14:editId="7AC5113A">
            <wp:extent cx="5178695" cy="1662430"/>
            <wp:effectExtent l="0" t="0" r="3175" b="0"/>
            <wp:docPr id="11959917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991715" name="图片 1"/>
                    <pic:cNvPicPr/>
                  </pic:nvPicPr>
                  <pic:blipFill>
                    <a:blip r:embed="rId7"/>
                    <a:stretch>
                      <a:fillRect/>
                    </a:stretch>
                  </pic:blipFill>
                  <pic:spPr>
                    <a:xfrm>
                      <a:off x="0" y="0"/>
                      <a:ext cx="5178695" cy="1662430"/>
                    </a:xfrm>
                    <a:prstGeom prst="rect">
                      <a:avLst/>
                    </a:prstGeom>
                  </pic:spPr>
                </pic:pic>
              </a:graphicData>
            </a:graphic>
          </wp:inline>
        </w:drawing>
      </w:r>
    </w:p>
    <w:p w14:paraId="6A382518" w14:textId="77777777" w:rsidR="009E581D" w:rsidRDefault="009E581D" w:rsidP="009E581D">
      <w:pPr>
        <w:rPr>
          <w:rFonts w:cs="Arial"/>
          <w:color w:val="000000" w:themeColor="text1"/>
        </w:rPr>
      </w:pPr>
      <w:r w:rsidRPr="00254453">
        <w:rPr>
          <w:rFonts w:cs="Arial"/>
          <w:b/>
          <w:bCs/>
          <w:color w:val="000000" w:themeColor="text1"/>
        </w:rPr>
        <w:t>Figure S</w:t>
      </w:r>
      <w:r>
        <w:rPr>
          <w:rFonts w:cs="Arial" w:hint="eastAsia"/>
          <w:b/>
          <w:bCs/>
          <w:color w:val="000000" w:themeColor="text1"/>
        </w:rPr>
        <w:t>2</w:t>
      </w:r>
      <w:r w:rsidRPr="00254453">
        <w:rPr>
          <w:rFonts w:cs="Arial"/>
          <w:b/>
          <w:bCs/>
          <w:color w:val="000000" w:themeColor="text1"/>
        </w:rPr>
        <w:t>.</w:t>
      </w:r>
      <w:r w:rsidRPr="009A4D13">
        <w:rPr>
          <w:rFonts w:cs="Arial"/>
          <w:color w:val="000000" w:themeColor="text1"/>
        </w:rPr>
        <w:t xml:space="preserve"> </w:t>
      </w:r>
      <w:r w:rsidRPr="008019F1">
        <w:rPr>
          <w:rFonts w:cs="Arial"/>
          <w:b/>
          <w:bCs/>
          <w:color w:val="000000" w:themeColor="text1"/>
        </w:rPr>
        <w:t xml:space="preserve">Accuracy comparison of </w:t>
      </w:r>
      <w:proofErr w:type="spellStart"/>
      <w:r w:rsidRPr="008019F1">
        <w:rPr>
          <w:rFonts w:cs="Arial"/>
          <w:b/>
          <w:bCs/>
          <w:color w:val="000000" w:themeColor="text1"/>
        </w:rPr>
        <w:t>DeepLab</w:t>
      </w:r>
      <w:proofErr w:type="spellEnd"/>
      <w:r w:rsidRPr="008019F1">
        <w:rPr>
          <w:rFonts w:cs="Arial"/>
          <w:b/>
          <w:bCs/>
          <w:color w:val="000000" w:themeColor="text1"/>
        </w:rPr>
        <w:t xml:space="preserve"> and the improved </w:t>
      </w:r>
      <w:proofErr w:type="spellStart"/>
      <w:r w:rsidRPr="008019F1">
        <w:rPr>
          <w:rFonts w:cs="Arial"/>
          <w:b/>
          <w:bCs/>
          <w:color w:val="000000" w:themeColor="text1"/>
        </w:rPr>
        <w:t>UNet</w:t>
      </w:r>
      <w:proofErr w:type="spellEnd"/>
      <w:r w:rsidRPr="008019F1">
        <w:rPr>
          <w:rFonts w:cs="Arial"/>
          <w:b/>
          <w:bCs/>
          <w:color w:val="000000" w:themeColor="text1"/>
        </w:rPr>
        <w:t xml:space="preserve"> during the pre-training Stage</w:t>
      </w:r>
      <w:r w:rsidRPr="008019F1">
        <w:rPr>
          <w:rFonts w:cs="Arial" w:hint="eastAsia"/>
          <w:b/>
          <w:bCs/>
          <w:color w:val="000000" w:themeColor="text1"/>
        </w:rPr>
        <w:t>-</w:t>
      </w:r>
      <w:r w:rsidRPr="008019F1">
        <w:rPr>
          <w:rFonts w:cs="Arial"/>
          <w:b/>
          <w:bCs/>
          <w:color w:val="000000" w:themeColor="text1"/>
        </w:rPr>
        <w:t>1 on the GOES</w:t>
      </w:r>
      <w:r w:rsidRPr="008019F1">
        <w:rPr>
          <w:rFonts w:cs="Arial" w:hint="eastAsia"/>
          <w:b/>
          <w:bCs/>
          <w:color w:val="000000" w:themeColor="text1"/>
        </w:rPr>
        <w:t>-16</w:t>
      </w:r>
      <w:r w:rsidRPr="008019F1">
        <w:rPr>
          <w:rFonts w:cs="Arial"/>
          <w:b/>
          <w:bCs/>
          <w:color w:val="000000" w:themeColor="text1"/>
        </w:rPr>
        <w:t xml:space="preserve"> dataset. </w:t>
      </w:r>
      <w:r w:rsidRPr="009A4D13">
        <w:rPr>
          <w:rFonts w:cs="Arial"/>
          <w:color w:val="000000" w:themeColor="text1"/>
        </w:rPr>
        <w:t xml:space="preserve">(a) Optimal accuracy after convergence; (b) </w:t>
      </w:r>
      <w:proofErr w:type="gramStart"/>
      <w:r w:rsidRPr="009A4D13">
        <w:rPr>
          <w:rFonts w:cs="Arial"/>
          <w:color w:val="000000" w:themeColor="text1"/>
        </w:rPr>
        <w:t>Pre-training</w:t>
      </w:r>
      <w:proofErr w:type="gramEnd"/>
      <w:r w:rsidRPr="009A4D13">
        <w:rPr>
          <w:rFonts w:cs="Arial"/>
          <w:color w:val="000000" w:themeColor="text1"/>
        </w:rPr>
        <w:t xml:space="preserve"> curves.</w:t>
      </w:r>
    </w:p>
    <w:p w14:paraId="137F8FC4" w14:textId="77777777" w:rsidR="009E581D" w:rsidRDefault="00444BA6" w:rsidP="00164CE4">
      <w:pPr>
        <w:widowControl/>
        <w:jc w:val="left"/>
        <w:rPr>
          <w:rFonts w:cs="Arial"/>
          <w:color w:val="000000" w:themeColor="text1"/>
        </w:rPr>
      </w:pPr>
      <w:r>
        <w:rPr>
          <w:rFonts w:cs="Arial"/>
          <w:color w:val="000000" w:themeColor="text1"/>
        </w:rPr>
        <w:br w:type="page"/>
      </w:r>
    </w:p>
    <w:p w14:paraId="286AA0F0" w14:textId="156E23DF" w:rsidR="00164CE4" w:rsidRPr="00CF3CC7" w:rsidRDefault="00164CE4" w:rsidP="00164CE4">
      <w:pPr>
        <w:widowControl/>
        <w:jc w:val="left"/>
        <w:rPr>
          <w:rFonts w:cs="Arial"/>
          <w:color w:val="000000" w:themeColor="text1"/>
        </w:rPr>
        <w:sectPr w:rsidR="00164CE4" w:rsidRPr="00CF3CC7" w:rsidSect="009E581D">
          <w:pgSz w:w="11906" w:h="16838"/>
          <w:pgMar w:top="1440" w:right="1800" w:bottom="1440" w:left="1800" w:header="851" w:footer="992" w:gutter="0"/>
          <w:cols w:space="425"/>
          <w:docGrid w:type="lines" w:linePitch="312"/>
        </w:sectPr>
      </w:pPr>
    </w:p>
    <w:p w14:paraId="7688C550" w14:textId="77777777" w:rsidR="009E581D" w:rsidRPr="00CF3CC7" w:rsidRDefault="009E581D" w:rsidP="00164CE4">
      <w:pPr>
        <w:widowControl/>
        <w:jc w:val="center"/>
        <w:rPr>
          <w:rFonts w:cs="Arial"/>
          <w:color w:val="000000" w:themeColor="text1"/>
        </w:rPr>
      </w:pPr>
      <w:r w:rsidRPr="00CF3CC7">
        <w:rPr>
          <w:noProof/>
          <w:color w:val="000000" w:themeColor="text1"/>
        </w:rPr>
        <w:lastRenderedPageBreak/>
        <w:drawing>
          <wp:inline distT="0" distB="0" distL="0" distR="0" wp14:anchorId="6380C3B8" wp14:editId="2D58C0A9">
            <wp:extent cx="3839344" cy="1815074"/>
            <wp:effectExtent l="0" t="0" r="8890" b="0"/>
            <wp:docPr id="2510037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003728" name="图片 1"/>
                    <pic:cNvPicPr/>
                  </pic:nvPicPr>
                  <pic:blipFill>
                    <a:blip r:embed="rId8"/>
                    <a:srcRect t="1104" b="1104"/>
                    <a:stretch>
                      <a:fillRect/>
                    </a:stretch>
                  </pic:blipFill>
                  <pic:spPr bwMode="auto">
                    <a:xfrm>
                      <a:off x="0" y="0"/>
                      <a:ext cx="3839344" cy="1815074"/>
                    </a:xfrm>
                    <a:prstGeom prst="rect">
                      <a:avLst/>
                    </a:prstGeom>
                    <a:ln>
                      <a:noFill/>
                    </a:ln>
                    <a:extLst>
                      <a:ext uri="{53640926-AAD7-44D8-BBD7-CCE9431645EC}">
                        <a14:shadowObscured xmlns:a14="http://schemas.microsoft.com/office/drawing/2010/main"/>
                      </a:ext>
                    </a:extLst>
                  </pic:spPr>
                </pic:pic>
              </a:graphicData>
            </a:graphic>
          </wp:inline>
        </w:drawing>
      </w:r>
    </w:p>
    <w:p w14:paraId="78067F47" w14:textId="1915B1A3" w:rsidR="009E581D" w:rsidRDefault="009E581D" w:rsidP="009E581D">
      <w:pPr>
        <w:rPr>
          <w:rFonts w:hint="eastAsia"/>
          <w:color w:val="000000" w:themeColor="text1"/>
        </w:rPr>
        <w:sectPr w:rsidR="009E581D" w:rsidSect="009E581D">
          <w:pgSz w:w="11906" w:h="16838"/>
          <w:pgMar w:top="1440" w:right="1800" w:bottom="1440" w:left="1800" w:header="851" w:footer="992" w:gutter="0"/>
          <w:cols w:space="425"/>
          <w:docGrid w:type="lines" w:linePitch="312"/>
        </w:sectPr>
      </w:pPr>
      <w:r w:rsidRPr="00254453">
        <w:rPr>
          <w:b/>
          <w:bCs/>
          <w:color w:val="000000" w:themeColor="text1"/>
        </w:rPr>
        <w:t>Figure S</w:t>
      </w:r>
      <w:r>
        <w:rPr>
          <w:rFonts w:hint="eastAsia"/>
          <w:b/>
          <w:bCs/>
          <w:color w:val="000000" w:themeColor="text1"/>
        </w:rPr>
        <w:t>3</w:t>
      </w:r>
      <w:r w:rsidRPr="00254453">
        <w:rPr>
          <w:b/>
          <w:bCs/>
          <w:color w:val="000000" w:themeColor="text1"/>
        </w:rPr>
        <w:t>.</w:t>
      </w:r>
      <w:r w:rsidRPr="008019F1">
        <w:rPr>
          <w:b/>
          <w:bCs/>
          <w:color w:val="000000" w:themeColor="text1"/>
        </w:rPr>
        <w:t xml:space="preserve"> Learning curves during the fine-tuning Stage</w:t>
      </w:r>
      <w:r w:rsidRPr="008019F1">
        <w:rPr>
          <w:rFonts w:hint="eastAsia"/>
          <w:b/>
          <w:bCs/>
          <w:color w:val="000000" w:themeColor="text1"/>
        </w:rPr>
        <w:t>-</w:t>
      </w:r>
      <w:r w:rsidRPr="008019F1">
        <w:rPr>
          <w:b/>
          <w:bCs/>
          <w:color w:val="000000" w:themeColor="text1"/>
        </w:rPr>
        <w:t>3 of the model.</w:t>
      </w:r>
      <w:r w:rsidR="008019F1">
        <w:rPr>
          <w:rFonts w:hint="eastAsia"/>
          <w:b/>
          <w:bCs/>
          <w:color w:val="000000" w:themeColor="text1"/>
        </w:rPr>
        <w:t xml:space="preserve"> </w:t>
      </w:r>
      <w:r w:rsidR="008019F1" w:rsidRPr="008019F1">
        <w:rPr>
          <w:color w:val="000000" w:themeColor="text1"/>
        </w:rPr>
        <w:t>(a) Evolution of validation loss and test loss across training epochs. (b) Progression of validation F1-score and test F1-score as a function of training epochs.</w:t>
      </w:r>
    </w:p>
    <w:p w14:paraId="2C4DB251" w14:textId="77777777" w:rsidR="009E581D" w:rsidRDefault="009E581D" w:rsidP="009E581D">
      <w:pPr>
        <w:rPr>
          <w:color w:val="000000" w:themeColor="text1"/>
        </w:rPr>
      </w:pPr>
      <w:r>
        <w:rPr>
          <w:rFonts w:hint="eastAsia"/>
          <w:noProof/>
          <w:color w:val="000000" w:themeColor="text1"/>
        </w:rPr>
        <w:lastRenderedPageBreak/>
        <w:drawing>
          <wp:inline distT="0" distB="0" distL="0" distR="0" wp14:anchorId="26F3F67B" wp14:editId="627085C1">
            <wp:extent cx="8910279" cy="4358931"/>
            <wp:effectExtent l="0" t="0" r="5715" b="3810"/>
            <wp:docPr id="8850276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027630" name="图片 1"/>
                    <pic:cNvPicPr/>
                  </pic:nvPicPr>
                  <pic:blipFill>
                    <a:blip r:embed="rId9"/>
                    <a:stretch>
                      <a:fillRect/>
                    </a:stretch>
                  </pic:blipFill>
                  <pic:spPr>
                    <a:xfrm>
                      <a:off x="0" y="0"/>
                      <a:ext cx="8910279" cy="4358931"/>
                    </a:xfrm>
                    <a:prstGeom prst="rect">
                      <a:avLst/>
                    </a:prstGeom>
                  </pic:spPr>
                </pic:pic>
              </a:graphicData>
            </a:graphic>
          </wp:inline>
        </w:drawing>
      </w:r>
    </w:p>
    <w:p w14:paraId="3BBE9A14" w14:textId="1FA92D6F" w:rsidR="009E581D" w:rsidRDefault="009E581D" w:rsidP="009E581D">
      <w:pPr>
        <w:widowControl/>
        <w:jc w:val="left"/>
        <w:rPr>
          <w:color w:val="000000" w:themeColor="text1"/>
        </w:rPr>
      </w:pPr>
      <w:r w:rsidRPr="00254453">
        <w:rPr>
          <w:b/>
          <w:bCs/>
          <w:color w:val="000000" w:themeColor="text1"/>
        </w:rPr>
        <w:t>Figure S</w:t>
      </w:r>
      <w:r>
        <w:rPr>
          <w:rFonts w:hint="eastAsia"/>
          <w:b/>
          <w:bCs/>
          <w:color w:val="000000" w:themeColor="text1"/>
        </w:rPr>
        <w:t>4</w:t>
      </w:r>
      <w:r w:rsidRPr="00254453">
        <w:rPr>
          <w:b/>
          <w:bCs/>
          <w:color w:val="000000" w:themeColor="text1"/>
        </w:rPr>
        <w:t>.</w:t>
      </w:r>
      <w:r w:rsidRPr="00097454">
        <w:rPr>
          <w:color w:val="000000" w:themeColor="text1"/>
        </w:rPr>
        <w:t xml:space="preserve"> </w:t>
      </w:r>
      <w:r w:rsidRPr="008019F1">
        <w:rPr>
          <w:b/>
          <w:bCs/>
          <w:color w:val="000000" w:themeColor="text1"/>
        </w:rPr>
        <w:t>Annual mean contrail coverage (AMCC)</w:t>
      </w:r>
      <w:r w:rsidR="008019F1" w:rsidRPr="008019F1">
        <w:rPr>
          <w:rFonts w:hint="eastAsia"/>
          <w:b/>
          <w:bCs/>
          <w:color w:val="000000" w:themeColor="text1"/>
        </w:rPr>
        <w:t>.</w:t>
      </w:r>
      <w:r w:rsidRPr="008019F1">
        <w:rPr>
          <w:b/>
          <w:bCs/>
          <w:color w:val="000000" w:themeColor="text1"/>
        </w:rPr>
        <w:t xml:space="preserve"> </w:t>
      </w:r>
      <w:r w:rsidR="008019F1">
        <w:rPr>
          <w:rFonts w:hint="eastAsia"/>
          <w:color w:val="000000" w:themeColor="text1"/>
        </w:rPr>
        <w:t>O</w:t>
      </w:r>
      <w:r w:rsidRPr="00097454">
        <w:rPr>
          <w:color w:val="000000" w:themeColor="text1"/>
        </w:rPr>
        <w:t>ver 2013 (a), 2019 (b), 2020 (c), and 2022 (d) monitored by MODIS (</w:t>
      </w:r>
      <w:r>
        <w:rPr>
          <w:rFonts w:hint="eastAsia"/>
          <w:color w:val="000000" w:themeColor="text1"/>
        </w:rPr>
        <w:t>Aqua</w:t>
      </w:r>
      <w:r w:rsidRPr="00097454">
        <w:rPr>
          <w:color w:val="000000" w:themeColor="text1"/>
        </w:rPr>
        <w:t xml:space="preserve"> satellite).</w:t>
      </w:r>
    </w:p>
    <w:p w14:paraId="1A29C424" w14:textId="77777777" w:rsidR="009E581D" w:rsidRDefault="009E581D" w:rsidP="009E581D">
      <w:pPr>
        <w:widowControl/>
        <w:jc w:val="left"/>
        <w:rPr>
          <w:color w:val="000000" w:themeColor="text1"/>
        </w:rPr>
      </w:pPr>
      <w:r>
        <w:rPr>
          <w:color w:val="000000" w:themeColor="text1"/>
        </w:rPr>
        <w:br w:type="page"/>
      </w:r>
    </w:p>
    <w:p w14:paraId="4F564882" w14:textId="77777777" w:rsidR="009E581D" w:rsidRPr="00097454" w:rsidRDefault="009E581D" w:rsidP="009E581D">
      <w:pPr>
        <w:widowControl/>
        <w:jc w:val="left"/>
        <w:rPr>
          <w:color w:val="000000" w:themeColor="text1"/>
        </w:rPr>
        <w:sectPr w:rsidR="009E581D" w:rsidRPr="00097454" w:rsidSect="009E581D">
          <w:pgSz w:w="16838" w:h="11906" w:orient="landscape"/>
          <w:pgMar w:top="1800" w:right="1440" w:bottom="1800" w:left="1440" w:header="851" w:footer="992" w:gutter="0"/>
          <w:cols w:space="425"/>
          <w:docGrid w:type="lines" w:linePitch="312"/>
        </w:sectPr>
      </w:pPr>
    </w:p>
    <w:p w14:paraId="3C287C3E" w14:textId="56B32BC8" w:rsidR="009E581D" w:rsidRPr="00CF3CC7" w:rsidRDefault="009E581D" w:rsidP="009E581D">
      <w:pPr>
        <w:rPr>
          <w:rFonts w:hint="eastAsia"/>
          <w:color w:val="000000" w:themeColor="text1"/>
        </w:rPr>
      </w:pPr>
      <w:r w:rsidRPr="00254453">
        <w:rPr>
          <w:b/>
          <w:bCs/>
          <w:color w:val="000000" w:themeColor="text1"/>
        </w:rPr>
        <w:lastRenderedPageBreak/>
        <w:t>Table S1.</w:t>
      </w:r>
      <w:r w:rsidRPr="00CF3CC7">
        <w:rPr>
          <w:color w:val="000000" w:themeColor="text1"/>
        </w:rPr>
        <w:t xml:space="preserve"> </w:t>
      </w:r>
      <w:r w:rsidRPr="008019F1">
        <w:rPr>
          <w:b/>
          <w:bCs/>
          <w:color w:val="000000" w:themeColor="text1"/>
        </w:rPr>
        <w:t>Modis Dataset used in finetune stage</w:t>
      </w:r>
      <w:r w:rsidR="008019F1">
        <w:rPr>
          <w:rFonts w:hint="eastAsia"/>
          <w:b/>
          <w:bCs/>
          <w:color w:val="000000" w:themeColor="text1"/>
        </w:rPr>
        <w:t xml:space="preserve">. </w:t>
      </w:r>
      <w:r w:rsidR="008019F1" w:rsidRPr="008019F1">
        <w:rPr>
          <w:color w:val="000000" w:themeColor="text1"/>
        </w:rPr>
        <w:t>The table outlines the image counts and percentage allocations across the (1) Finetune, (2) Validation, and (3) Test subsets, categorized by scene characteristic into Contrail-containing samples, Noise-heavy background samples, and their integrated totals (Sum).</w:t>
      </w:r>
    </w:p>
    <w:tbl>
      <w:tblPr>
        <w:tblW w:w="8637" w:type="dxa"/>
        <w:tblCellMar>
          <w:left w:w="0" w:type="dxa"/>
          <w:right w:w="0" w:type="dxa"/>
        </w:tblCellMar>
        <w:tblLook w:val="0600" w:firstRow="0" w:lastRow="0" w:firstColumn="0" w:lastColumn="0" w:noHBand="1" w:noVBand="1"/>
      </w:tblPr>
      <w:tblGrid>
        <w:gridCol w:w="1233"/>
        <w:gridCol w:w="1234"/>
        <w:gridCol w:w="1234"/>
        <w:gridCol w:w="1234"/>
        <w:gridCol w:w="1234"/>
        <w:gridCol w:w="1234"/>
        <w:gridCol w:w="1234"/>
      </w:tblGrid>
      <w:tr w:rsidR="009E581D" w:rsidRPr="00CF3CC7" w14:paraId="7D77365D" w14:textId="77777777" w:rsidTr="00AC2E05">
        <w:trPr>
          <w:trHeight w:val="644"/>
        </w:trPr>
        <w:tc>
          <w:tcPr>
            <w:tcW w:w="1233" w:type="dxa"/>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78332844" w14:textId="77777777" w:rsidR="009E581D" w:rsidRPr="00CF3CC7" w:rsidRDefault="009E581D" w:rsidP="00AC2E05">
            <w:pPr>
              <w:jc w:val="center"/>
              <w:rPr>
                <w:color w:val="000000" w:themeColor="text1"/>
              </w:rPr>
            </w:pPr>
            <w:proofErr w:type="spellStart"/>
            <w:r w:rsidRPr="00CF3CC7">
              <w:rPr>
                <w:color w:val="000000" w:themeColor="text1"/>
              </w:rPr>
              <w:t>DataSet</w:t>
            </w:r>
            <w:proofErr w:type="spellEnd"/>
          </w:p>
        </w:tc>
        <w:tc>
          <w:tcPr>
            <w:tcW w:w="1234" w:type="dxa"/>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5D9CBF6C" w14:textId="77777777" w:rsidR="009E581D" w:rsidRPr="00CF3CC7" w:rsidRDefault="009E581D" w:rsidP="00AC2E05">
            <w:pPr>
              <w:jc w:val="center"/>
              <w:rPr>
                <w:color w:val="000000" w:themeColor="text1"/>
              </w:rPr>
            </w:pPr>
            <w:r w:rsidRPr="00CF3CC7">
              <w:rPr>
                <w:color w:val="000000" w:themeColor="text1"/>
              </w:rPr>
              <w:t>Contrail</w:t>
            </w:r>
          </w:p>
        </w:tc>
        <w:tc>
          <w:tcPr>
            <w:tcW w:w="1234" w:type="dxa"/>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616882DA" w14:textId="77777777" w:rsidR="009E581D" w:rsidRPr="00CF3CC7" w:rsidRDefault="009E581D" w:rsidP="00AC2E05">
            <w:pPr>
              <w:jc w:val="center"/>
              <w:rPr>
                <w:color w:val="000000" w:themeColor="text1"/>
              </w:rPr>
            </w:pPr>
            <w:r w:rsidRPr="00CF3CC7">
              <w:rPr>
                <w:color w:val="000000" w:themeColor="text1"/>
              </w:rPr>
              <w:t>P</w:t>
            </w:r>
            <w:r>
              <w:rPr>
                <w:rFonts w:hint="eastAsia"/>
                <w:color w:val="000000" w:themeColor="text1"/>
              </w:rPr>
              <w:t>er</w:t>
            </w:r>
            <w:r w:rsidRPr="00CF3CC7">
              <w:rPr>
                <w:color w:val="000000" w:themeColor="text1"/>
              </w:rPr>
              <w:t>cent</w:t>
            </w:r>
          </w:p>
        </w:tc>
        <w:tc>
          <w:tcPr>
            <w:tcW w:w="1234" w:type="dxa"/>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0170BF43" w14:textId="77777777" w:rsidR="009E581D" w:rsidRPr="00CF3CC7" w:rsidRDefault="009E581D" w:rsidP="00AC2E05">
            <w:pPr>
              <w:jc w:val="center"/>
              <w:rPr>
                <w:color w:val="000000" w:themeColor="text1"/>
              </w:rPr>
            </w:pPr>
            <w:r w:rsidRPr="00CF3CC7">
              <w:rPr>
                <w:color w:val="000000" w:themeColor="text1"/>
              </w:rPr>
              <w:t>Noise</w:t>
            </w:r>
          </w:p>
        </w:tc>
        <w:tc>
          <w:tcPr>
            <w:tcW w:w="1234" w:type="dxa"/>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5D662D8D" w14:textId="77777777" w:rsidR="009E581D" w:rsidRPr="00CF3CC7" w:rsidRDefault="009E581D" w:rsidP="00AC2E05">
            <w:pPr>
              <w:jc w:val="center"/>
              <w:rPr>
                <w:color w:val="000000" w:themeColor="text1"/>
              </w:rPr>
            </w:pPr>
            <w:r w:rsidRPr="00CF3CC7">
              <w:rPr>
                <w:color w:val="000000" w:themeColor="text1"/>
              </w:rPr>
              <w:t>P</w:t>
            </w:r>
            <w:r>
              <w:rPr>
                <w:rFonts w:hint="eastAsia"/>
                <w:color w:val="000000" w:themeColor="text1"/>
              </w:rPr>
              <w:t>er</w:t>
            </w:r>
            <w:r w:rsidRPr="00CF3CC7">
              <w:rPr>
                <w:color w:val="000000" w:themeColor="text1"/>
              </w:rPr>
              <w:t>cent</w:t>
            </w:r>
          </w:p>
        </w:tc>
        <w:tc>
          <w:tcPr>
            <w:tcW w:w="1234" w:type="dxa"/>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33EE6D9D" w14:textId="77777777" w:rsidR="009E581D" w:rsidRPr="00CF3CC7" w:rsidRDefault="009E581D" w:rsidP="00AC2E05">
            <w:pPr>
              <w:jc w:val="center"/>
              <w:rPr>
                <w:color w:val="000000" w:themeColor="text1"/>
              </w:rPr>
            </w:pPr>
            <w:r w:rsidRPr="00CF3CC7">
              <w:rPr>
                <w:color w:val="000000" w:themeColor="text1"/>
              </w:rPr>
              <w:t>Sum</w:t>
            </w:r>
          </w:p>
        </w:tc>
        <w:tc>
          <w:tcPr>
            <w:tcW w:w="1234" w:type="dxa"/>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5CEFFAD9" w14:textId="77777777" w:rsidR="009E581D" w:rsidRPr="00CF3CC7" w:rsidRDefault="009E581D" w:rsidP="00AC2E05">
            <w:pPr>
              <w:jc w:val="center"/>
              <w:rPr>
                <w:color w:val="000000" w:themeColor="text1"/>
              </w:rPr>
            </w:pPr>
            <w:r w:rsidRPr="00CF3CC7">
              <w:rPr>
                <w:color w:val="000000" w:themeColor="text1"/>
              </w:rPr>
              <w:t>P</w:t>
            </w:r>
            <w:r>
              <w:rPr>
                <w:rFonts w:hint="eastAsia"/>
                <w:color w:val="000000" w:themeColor="text1"/>
              </w:rPr>
              <w:t>er</w:t>
            </w:r>
            <w:r w:rsidRPr="00CF3CC7">
              <w:rPr>
                <w:color w:val="000000" w:themeColor="text1"/>
              </w:rPr>
              <w:t>cent</w:t>
            </w:r>
          </w:p>
        </w:tc>
      </w:tr>
      <w:tr w:rsidR="009E581D" w:rsidRPr="00CF3CC7" w14:paraId="589B398A" w14:textId="77777777" w:rsidTr="00AC2E05">
        <w:trPr>
          <w:trHeight w:val="566"/>
        </w:trPr>
        <w:tc>
          <w:tcPr>
            <w:tcW w:w="1233" w:type="dxa"/>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616D7E53" w14:textId="77777777" w:rsidR="009E581D" w:rsidRPr="00CF3CC7" w:rsidRDefault="009E581D" w:rsidP="00AC2E05">
            <w:pPr>
              <w:jc w:val="center"/>
              <w:rPr>
                <w:color w:val="000000" w:themeColor="text1"/>
              </w:rPr>
            </w:pPr>
            <w:r w:rsidRPr="00CF3CC7">
              <w:rPr>
                <w:color w:val="000000" w:themeColor="text1"/>
              </w:rPr>
              <w:t>Finetune</w:t>
            </w:r>
          </w:p>
        </w:tc>
        <w:tc>
          <w:tcPr>
            <w:tcW w:w="1234" w:type="dxa"/>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40942FC3" w14:textId="77777777" w:rsidR="009E581D" w:rsidRPr="00CF3CC7" w:rsidRDefault="009E581D" w:rsidP="00AC2E05">
            <w:pPr>
              <w:jc w:val="center"/>
              <w:rPr>
                <w:color w:val="000000" w:themeColor="text1"/>
              </w:rPr>
            </w:pPr>
            <w:r w:rsidRPr="00CF3CC7">
              <w:rPr>
                <w:color w:val="000000" w:themeColor="text1"/>
              </w:rPr>
              <w:t>133</w:t>
            </w:r>
          </w:p>
        </w:tc>
        <w:tc>
          <w:tcPr>
            <w:tcW w:w="1234" w:type="dxa"/>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0FF91E1D" w14:textId="77777777" w:rsidR="009E581D" w:rsidRPr="00CF3CC7" w:rsidRDefault="009E581D" w:rsidP="00AC2E05">
            <w:pPr>
              <w:jc w:val="center"/>
              <w:rPr>
                <w:color w:val="000000" w:themeColor="text1"/>
              </w:rPr>
            </w:pPr>
            <w:r w:rsidRPr="00CF3CC7">
              <w:rPr>
                <w:color w:val="000000" w:themeColor="text1"/>
              </w:rPr>
              <w:t>4%</w:t>
            </w:r>
          </w:p>
        </w:tc>
        <w:tc>
          <w:tcPr>
            <w:tcW w:w="1234" w:type="dxa"/>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630502F1" w14:textId="77777777" w:rsidR="009E581D" w:rsidRPr="00CF3CC7" w:rsidRDefault="009E581D" w:rsidP="00AC2E05">
            <w:pPr>
              <w:jc w:val="center"/>
              <w:rPr>
                <w:color w:val="000000" w:themeColor="text1"/>
              </w:rPr>
            </w:pPr>
            <w:r w:rsidRPr="00CF3CC7">
              <w:rPr>
                <w:color w:val="000000" w:themeColor="text1"/>
              </w:rPr>
              <w:t>274</w:t>
            </w:r>
          </w:p>
        </w:tc>
        <w:tc>
          <w:tcPr>
            <w:tcW w:w="1234" w:type="dxa"/>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524ED189" w14:textId="77777777" w:rsidR="009E581D" w:rsidRPr="00CF3CC7" w:rsidRDefault="009E581D" w:rsidP="00AC2E05">
            <w:pPr>
              <w:jc w:val="center"/>
              <w:rPr>
                <w:color w:val="000000" w:themeColor="text1"/>
              </w:rPr>
            </w:pPr>
            <w:r w:rsidRPr="00CF3CC7">
              <w:rPr>
                <w:color w:val="000000" w:themeColor="text1"/>
              </w:rPr>
              <w:t>74%</w:t>
            </w:r>
          </w:p>
        </w:tc>
        <w:tc>
          <w:tcPr>
            <w:tcW w:w="1234" w:type="dxa"/>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34C94385" w14:textId="77777777" w:rsidR="009E581D" w:rsidRPr="00CF3CC7" w:rsidRDefault="009E581D" w:rsidP="00AC2E05">
            <w:pPr>
              <w:jc w:val="center"/>
              <w:rPr>
                <w:color w:val="000000" w:themeColor="text1"/>
              </w:rPr>
            </w:pPr>
            <w:r w:rsidRPr="00CF3CC7">
              <w:rPr>
                <w:color w:val="000000" w:themeColor="text1"/>
              </w:rPr>
              <w:t>407</w:t>
            </w:r>
          </w:p>
        </w:tc>
        <w:tc>
          <w:tcPr>
            <w:tcW w:w="1234" w:type="dxa"/>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28301B7C" w14:textId="77777777" w:rsidR="009E581D" w:rsidRPr="00CF3CC7" w:rsidRDefault="009E581D" w:rsidP="00AC2E05">
            <w:pPr>
              <w:jc w:val="center"/>
              <w:rPr>
                <w:color w:val="000000" w:themeColor="text1"/>
              </w:rPr>
            </w:pPr>
            <w:r w:rsidRPr="00CF3CC7">
              <w:rPr>
                <w:color w:val="000000" w:themeColor="text1"/>
              </w:rPr>
              <w:t>74%</w:t>
            </w:r>
          </w:p>
        </w:tc>
      </w:tr>
      <w:tr w:rsidR="009E581D" w:rsidRPr="00CF3CC7" w14:paraId="1FC327EA" w14:textId="77777777" w:rsidTr="00AC2E05">
        <w:trPr>
          <w:trHeight w:val="566"/>
        </w:trPr>
        <w:tc>
          <w:tcPr>
            <w:tcW w:w="1233" w:type="dxa"/>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55FB46A3" w14:textId="77777777" w:rsidR="009E581D" w:rsidRPr="00CF3CC7" w:rsidRDefault="009E581D" w:rsidP="00AC2E05">
            <w:pPr>
              <w:jc w:val="center"/>
              <w:rPr>
                <w:color w:val="000000" w:themeColor="text1"/>
              </w:rPr>
            </w:pPr>
            <w:r w:rsidRPr="00CF3CC7">
              <w:rPr>
                <w:color w:val="000000" w:themeColor="text1"/>
              </w:rPr>
              <w:t>Validation</w:t>
            </w:r>
          </w:p>
        </w:tc>
        <w:tc>
          <w:tcPr>
            <w:tcW w:w="1234" w:type="dxa"/>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23D1BD73" w14:textId="77777777" w:rsidR="009E581D" w:rsidRPr="00CF3CC7" w:rsidRDefault="009E581D" w:rsidP="00AC2E05">
            <w:pPr>
              <w:jc w:val="center"/>
              <w:rPr>
                <w:color w:val="000000" w:themeColor="text1"/>
              </w:rPr>
            </w:pPr>
            <w:r w:rsidRPr="00CF3CC7">
              <w:rPr>
                <w:color w:val="000000" w:themeColor="text1"/>
              </w:rPr>
              <w:t>18</w:t>
            </w:r>
          </w:p>
        </w:tc>
        <w:tc>
          <w:tcPr>
            <w:tcW w:w="1234" w:type="dxa"/>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405D9D46" w14:textId="77777777" w:rsidR="009E581D" w:rsidRPr="00CF3CC7" w:rsidRDefault="009E581D" w:rsidP="00AC2E05">
            <w:pPr>
              <w:jc w:val="center"/>
              <w:rPr>
                <w:color w:val="000000" w:themeColor="text1"/>
              </w:rPr>
            </w:pPr>
            <w:r w:rsidRPr="00CF3CC7">
              <w:rPr>
                <w:color w:val="000000" w:themeColor="text1"/>
              </w:rPr>
              <w:t>10%</w:t>
            </w:r>
          </w:p>
        </w:tc>
        <w:tc>
          <w:tcPr>
            <w:tcW w:w="1234" w:type="dxa"/>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62675E9E" w14:textId="77777777" w:rsidR="009E581D" w:rsidRPr="00CF3CC7" w:rsidRDefault="009E581D" w:rsidP="00AC2E05">
            <w:pPr>
              <w:jc w:val="center"/>
              <w:rPr>
                <w:color w:val="000000" w:themeColor="text1"/>
              </w:rPr>
            </w:pPr>
            <w:r w:rsidRPr="00CF3CC7">
              <w:rPr>
                <w:color w:val="000000" w:themeColor="text1"/>
              </w:rPr>
              <w:t>34</w:t>
            </w:r>
          </w:p>
        </w:tc>
        <w:tc>
          <w:tcPr>
            <w:tcW w:w="1234" w:type="dxa"/>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32A5CB96" w14:textId="77777777" w:rsidR="009E581D" w:rsidRPr="00CF3CC7" w:rsidRDefault="009E581D" w:rsidP="00AC2E05">
            <w:pPr>
              <w:jc w:val="center"/>
              <w:rPr>
                <w:color w:val="000000" w:themeColor="text1"/>
              </w:rPr>
            </w:pPr>
            <w:r w:rsidRPr="00CF3CC7">
              <w:rPr>
                <w:color w:val="000000" w:themeColor="text1"/>
              </w:rPr>
              <w:t>9%</w:t>
            </w:r>
          </w:p>
        </w:tc>
        <w:tc>
          <w:tcPr>
            <w:tcW w:w="1234" w:type="dxa"/>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1D7FFA75" w14:textId="77777777" w:rsidR="009E581D" w:rsidRPr="00CF3CC7" w:rsidRDefault="009E581D" w:rsidP="00AC2E05">
            <w:pPr>
              <w:jc w:val="center"/>
              <w:rPr>
                <w:color w:val="000000" w:themeColor="text1"/>
              </w:rPr>
            </w:pPr>
            <w:r w:rsidRPr="00CF3CC7">
              <w:rPr>
                <w:color w:val="000000" w:themeColor="text1"/>
              </w:rPr>
              <w:t>52</w:t>
            </w:r>
          </w:p>
        </w:tc>
        <w:tc>
          <w:tcPr>
            <w:tcW w:w="1234" w:type="dxa"/>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51B8207C" w14:textId="77777777" w:rsidR="009E581D" w:rsidRPr="00CF3CC7" w:rsidRDefault="009E581D" w:rsidP="00AC2E05">
            <w:pPr>
              <w:jc w:val="center"/>
              <w:rPr>
                <w:color w:val="000000" w:themeColor="text1"/>
              </w:rPr>
            </w:pPr>
            <w:r w:rsidRPr="00CF3CC7">
              <w:rPr>
                <w:color w:val="000000" w:themeColor="text1"/>
              </w:rPr>
              <w:t>9%</w:t>
            </w:r>
          </w:p>
        </w:tc>
      </w:tr>
      <w:tr w:rsidR="009E581D" w:rsidRPr="00CF3CC7" w14:paraId="6F6579CF" w14:textId="77777777" w:rsidTr="00AC2E05">
        <w:trPr>
          <w:trHeight w:val="566"/>
        </w:trPr>
        <w:tc>
          <w:tcPr>
            <w:tcW w:w="1233" w:type="dxa"/>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1CDF00F2" w14:textId="77777777" w:rsidR="009E581D" w:rsidRPr="00CF3CC7" w:rsidRDefault="009E581D" w:rsidP="00AC2E05">
            <w:pPr>
              <w:jc w:val="center"/>
              <w:rPr>
                <w:color w:val="000000" w:themeColor="text1"/>
              </w:rPr>
            </w:pPr>
            <w:r w:rsidRPr="00CF3CC7">
              <w:rPr>
                <w:color w:val="000000" w:themeColor="text1"/>
              </w:rPr>
              <w:t>Test</w:t>
            </w:r>
          </w:p>
        </w:tc>
        <w:tc>
          <w:tcPr>
            <w:tcW w:w="1234" w:type="dxa"/>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3233FB96" w14:textId="77777777" w:rsidR="009E581D" w:rsidRPr="00CF3CC7" w:rsidRDefault="009E581D" w:rsidP="00AC2E05">
            <w:pPr>
              <w:jc w:val="center"/>
              <w:rPr>
                <w:color w:val="000000" w:themeColor="text1"/>
              </w:rPr>
            </w:pPr>
            <w:r w:rsidRPr="00CF3CC7">
              <w:rPr>
                <w:color w:val="000000" w:themeColor="text1"/>
              </w:rPr>
              <w:t>28</w:t>
            </w:r>
          </w:p>
        </w:tc>
        <w:tc>
          <w:tcPr>
            <w:tcW w:w="1234" w:type="dxa"/>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0F4781C3" w14:textId="77777777" w:rsidR="009E581D" w:rsidRPr="00CF3CC7" w:rsidRDefault="009E581D" w:rsidP="00AC2E05">
            <w:pPr>
              <w:jc w:val="center"/>
              <w:rPr>
                <w:color w:val="000000" w:themeColor="text1"/>
              </w:rPr>
            </w:pPr>
            <w:r w:rsidRPr="00CF3CC7">
              <w:rPr>
                <w:color w:val="000000" w:themeColor="text1"/>
              </w:rPr>
              <w:t>16%</w:t>
            </w:r>
          </w:p>
        </w:tc>
        <w:tc>
          <w:tcPr>
            <w:tcW w:w="1234" w:type="dxa"/>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4549C844" w14:textId="77777777" w:rsidR="009E581D" w:rsidRPr="00CF3CC7" w:rsidRDefault="009E581D" w:rsidP="00AC2E05">
            <w:pPr>
              <w:jc w:val="center"/>
              <w:rPr>
                <w:color w:val="000000" w:themeColor="text1"/>
              </w:rPr>
            </w:pPr>
            <w:r w:rsidRPr="00CF3CC7">
              <w:rPr>
                <w:color w:val="000000" w:themeColor="text1"/>
              </w:rPr>
              <w:t>64</w:t>
            </w:r>
          </w:p>
        </w:tc>
        <w:tc>
          <w:tcPr>
            <w:tcW w:w="1234" w:type="dxa"/>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3A94BBE9" w14:textId="77777777" w:rsidR="009E581D" w:rsidRPr="00CF3CC7" w:rsidRDefault="009E581D" w:rsidP="00AC2E05">
            <w:pPr>
              <w:jc w:val="center"/>
              <w:rPr>
                <w:color w:val="000000" w:themeColor="text1"/>
              </w:rPr>
            </w:pPr>
            <w:r w:rsidRPr="00CF3CC7">
              <w:rPr>
                <w:color w:val="000000" w:themeColor="text1"/>
              </w:rPr>
              <w:t>17%</w:t>
            </w:r>
          </w:p>
        </w:tc>
        <w:tc>
          <w:tcPr>
            <w:tcW w:w="1234" w:type="dxa"/>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76F9A000" w14:textId="77777777" w:rsidR="009E581D" w:rsidRPr="00CF3CC7" w:rsidRDefault="009E581D" w:rsidP="00AC2E05">
            <w:pPr>
              <w:jc w:val="center"/>
              <w:rPr>
                <w:color w:val="000000" w:themeColor="text1"/>
              </w:rPr>
            </w:pPr>
            <w:r w:rsidRPr="00CF3CC7">
              <w:rPr>
                <w:color w:val="000000" w:themeColor="text1"/>
              </w:rPr>
              <w:t>92</w:t>
            </w:r>
          </w:p>
        </w:tc>
        <w:tc>
          <w:tcPr>
            <w:tcW w:w="1234" w:type="dxa"/>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617C0F57" w14:textId="77777777" w:rsidR="009E581D" w:rsidRPr="00CF3CC7" w:rsidRDefault="009E581D" w:rsidP="00AC2E05">
            <w:pPr>
              <w:jc w:val="center"/>
              <w:rPr>
                <w:color w:val="000000" w:themeColor="text1"/>
              </w:rPr>
            </w:pPr>
            <w:r w:rsidRPr="00CF3CC7">
              <w:rPr>
                <w:color w:val="000000" w:themeColor="text1"/>
              </w:rPr>
              <w:t>17%</w:t>
            </w:r>
          </w:p>
        </w:tc>
      </w:tr>
      <w:tr w:rsidR="009E581D" w:rsidRPr="00CF3CC7" w14:paraId="3AC98301" w14:textId="77777777" w:rsidTr="00AC2E05">
        <w:trPr>
          <w:trHeight w:val="566"/>
        </w:trPr>
        <w:tc>
          <w:tcPr>
            <w:tcW w:w="1233" w:type="dxa"/>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22FEE80C" w14:textId="77777777" w:rsidR="009E581D" w:rsidRPr="00CF3CC7" w:rsidRDefault="009E581D" w:rsidP="00AC2E05">
            <w:pPr>
              <w:jc w:val="center"/>
              <w:rPr>
                <w:color w:val="000000" w:themeColor="text1"/>
              </w:rPr>
            </w:pPr>
            <w:r w:rsidRPr="00CF3CC7">
              <w:rPr>
                <w:color w:val="000000" w:themeColor="text1"/>
              </w:rPr>
              <w:t>Sum</w:t>
            </w:r>
          </w:p>
        </w:tc>
        <w:tc>
          <w:tcPr>
            <w:tcW w:w="1234" w:type="dxa"/>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2818D2ED" w14:textId="77777777" w:rsidR="009E581D" w:rsidRPr="00CF3CC7" w:rsidRDefault="009E581D" w:rsidP="00AC2E05">
            <w:pPr>
              <w:jc w:val="center"/>
              <w:rPr>
                <w:color w:val="000000" w:themeColor="text1"/>
              </w:rPr>
            </w:pPr>
            <w:r w:rsidRPr="00CF3CC7">
              <w:rPr>
                <w:color w:val="000000" w:themeColor="text1"/>
              </w:rPr>
              <w:t>179</w:t>
            </w:r>
          </w:p>
        </w:tc>
        <w:tc>
          <w:tcPr>
            <w:tcW w:w="1234" w:type="dxa"/>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5B609B46" w14:textId="77777777" w:rsidR="009E581D" w:rsidRPr="00CF3CC7" w:rsidRDefault="009E581D" w:rsidP="00AC2E05">
            <w:pPr>
              <w:jc w:val="center"/>
              <w:rPr>
                <w:color w:val="000000" w:themeColor="text1"/>
              </w:rPr>
            </w:pPr>
            <w:r w:rsidRPr="00CF3CC7">
              <w:rPr>
                <w:color w:val="000000" w:themeColor="text1"/>
              </w:rPr>
              <w:t>100%</w:t>
            </w:r>
          </w:p>
        </w:tc>
        <w:tc>
          <w:tcPr>
            <w:tcW w:w="1234" w:type="dxa"/>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2431A9B8" w14:textId="77777777" w:rsidR="009E581D" w:rsidRPr="00CF3CC7" w:rsidRDefault="009E581D" w:rsidP="00AC2E05">
            <w:pPr>
              <w:jc w:val="center"/>
              <w:rPr>
                <w:color w:val="000000" w:themeColor="text1"/>
              </w:rPr>
            </w:pPr>
            <w:r w:rsidRPr="00CF3CC7">
              <w:rPr>
                <w:color w:val="000000" w:themeColor="text1"/>
              </w:rPr>
              <w:t>372</w:t>
            </w:r>
          </w:p>
        </w:tc>
        <w:tc>
          <w:tcPr>
            <w:tcW w:w="1234" w:type="dxa"/>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2048B0CB" w14:textId="77777777" w:rsidR="009E581D" w:rsidRPr="00CF3CC7" w:rsidRDefault="009E581D" w:rsidP="00AC2E05">
            <w:pPr>
              <w:jc w:val="center"/>
              <w:rPr>
                <w:color w:val="000000" w:themeColor="text1"/>
              </w:rPr>
            </w:pPr>
            <w:r w:rsidRPr="00CF3CC7">
              <w:rPr>
                <w:color w:val="000000" w:themeColor="text1"/>
              </w:rPr>
              <w:t>100%</w:t>
            </w:r>
          </w:p>
        </w:tc>
        <w:tc>
          <w:tcPr>
            <w:tcW w:w="1234" w:type="dxa"/>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1FB31106" w14:textId="77777777" w:rsidR="009E581D" w:rsidRPr="00CF3CC7" w:rsidRDefault="009E581D" w:rsidP="00AC2E05">
            <w:pPr>
              <w:jc w:val="center"/>
              <w:rPr>
                <w:color w:val="000000" w:themeColor="text1"/>
              </w:rPr>
            </w:pPr>
            <w:r w:rsidRPr="00CF3CC7">
              <w:rPr>
                <w:color w:val="000000" w:themeColor="text1"/>
              </w:rPr>
              <w:t>551</w:t>
            </w:r>
          </w:p>
        </w:tc>
        <w:tc>
          <w:tcPr>
            <w:tcW w:w="1234" w:type="dxa"/>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33A0CC47" w14:textId="77777777" w:rsidR="009E581D" w:rsidRPr="00CF3CC7" w:rsidRDefault="009E581D" w:rsidP="00AC2E05">
            <w:pPr>
              <w:jc w:val="center"/>
              <w:rPr>
                <w:color w:val="000000" w:themeColor="text1"/>
              </w:rPr>
            </w:pPr>
            <w:r w:rsidRPr="00CF3CC7">
              <w:rPr>
                <w:color w:val="000000" w:themeColor="text1"/>
              </w:rPr>
              <w:t>100%</w:t>
            </w:r>
          </w:p>
        </w:tc>
      </w:tr>
    </w:tbl>
    <w:p w14:paraId="5FB39494" w14:textId="77777777" w:rsidR="009E581D" w:rsidRDefault="009E581D" w:rsidP="009E581D">
      <w:pPr>
        <w:ind w:firstLine="420"/>
        <w:rPr>
          <w:color w:val="000000" w:themeColor="text1"/>
        </w:rPr>
        <w:sectPr w:rsidR="009E581D" w:rsidSect="009E581D">
          <w:pgSz w:w="11906" w:h="16838"/>
          <w:pgMar w:top="1440" w:right="1800" w:bottom="1440" w:left="1800" w:header="851" w:footer="992" w:gutter="0"/>
          <w:cols w:space="425"/>
          <w:docGrid w:type="lines" w:linePitch="312"/>
        </w:sectPr>
      </w:pPr>
    </w:p>
    <w:p w14:paraId="0757DC18" w14:textId="256DE044" w:rsidR="009E581D" w:rsidRPr="00CF3CC7" w:rsidRDefault="009E581D" w:rsidP="009E581D">
      <w:pPr>
        <w:widowControl/>
        <w:jc w:val="left"/>
        <w:rPr>
          <w:rFonts w:hint="eastAsia"/>
          <w:color w:val="000000" w:themeColor="text1"/>
        </w:rPr>
      </w:pPr>
      <w:r w:rsidRPr="00254453">
        <w:rPr>
          <w:b/>
          <w:bCs/>
          <w:color w:val="000000" w:themeColor="text1"/>
        </w:rPr>
        <w:lastRenderedPageBreak/>
        <w:t>Table S2.</w:t>
      </w:r>
      <w:r w:rsidRPr="00CF3CC7">
        <w:rPr>
          <w:color w:val="000000" w:themeColor="text1"/>
        </w:rPr>
        <w:t xml:space="preserve"> </w:t>
      </w:r>
      <w:r w:rsidRPr="008019F1">
        <w:rPr>
          <w:b/>
          <w:bCs/>
          <w:color w:val="000000" w:themeColor="text1"/>
        </w:rPr>
        <w:t xml:space="preserve">The </w:t>
      </w:r>
      <w:proofErr w:type="spellStart"/>
      <w:r w:rsidRPr="008019F1">
        <w:rPr>
          <w:b/>
          <w:bCs/>
          <w:color w:val="000000" w:themeColor="text1"/>
        </w:rPr>
        <w:t>Spatio</w:t>
      </w:r>
      <w:proofErr w:type="spellEnd"/>
      <w:r w:rsidRPr="008019F1">
        <w:rPr>
          <w:b/>
          <w:bCs/>
          <w:color w:val="000000" w:themeColor="text1"/>
        </w:rPr>
        <w:t xml:space="preserve">-temporal information of </w:t>
      </w:r>
      <w:r w:rsidRPr="008019F1">
        <w:rPr>
          <w:rFonts w:hint="eastAsia"/>
          <w:b/>
          <w:bCs/>
          <w:color w:val="000000" w:themeColor="text1"/>
        </w:rPr>
        <w:t xml:space="preserve">contrail </w:t>
      </w:r>
      <w:r w:rsidRPr="008019F1">
        <w:rPr>
          <w:b/>
          <w:bCs/>
          <w:color w:val="000000" w:themeColor="text1"/>
        </w:rPr>
        <w:t>dataset</w:t>
      </w:r>
      <w:r w:rsidR="008019F1">
        <w:rPr>
          <w:rFonts w:hint="eastAsia"/>
          <w:b/>
          <w:bCs/>
          <w:color w:val="000000" w:themeColor="text1"/>
        </w:rPr>
        <w:t xml:space="preserve">. </w:t>
      </w:r>
      <w:r w:rsidR="008019F1" w:rsidRPr="008019F1">
        <w:rPr>
          <w:color w:val="000000" w:themeColor="text1"/>
        </w:rPr>
        <w:t>The description details the explicit year ranges, seasonal month windows, and image quantities allocated for the core model segments, which encompass the fine-tuning and validation stages within the North Atlantic Flight Corridor (NAFC) alongside comprehensive independent evaluations of temporal generalization and spatial robustness across major global aviation corridors (ANAFC, AAFC, and NARC).</w:t>
      </w:r>
    </w:p>
    <w:tbl>
      <w:tblPr>
        <w:tblW w:w="3935" w:type="pct"/>
        <w:jc w:val="center"/>
        <w:tblCellMar>
          <w:left w:w="0" w:type="dxa"/>
          <w:right w:w="0" w:type="dxa"/>
        </w:tblCellMar>
        <w:tblLook w:val="0600" w:firstRow="0" w:lastRow="0" w:firstColumn="0" w:lastColumn="0" w:noHBand="1" w:noVBand="1"/>
      </w:tblPr>
      <w:tblGrid>
        <w:gridCol w:w="4537"/>
        <w:gridCol w:w="2130"/>
        <w:gridCol w:w="2973"/>
        <w:gridCol w:w="1329"/>
      </w:tblGrid>
      <w:tr w:rsidR="009E581D" w:rsidRPr="00CF3CC7" w14:paraId="1964C6FF" w14:textId="77777777" w:rsidTr="009E581D">
        <w:trPr>
          <w:trHeight w:val="573"/>
          <w:jc w:val="center"/>
        </w:trPr>
        <w:tc>
          <w:tcPr>
            <w:tcW w:w="2068" w:type="pct"/>
            <w:tcBorders>
              <w:top w:val="single" w:sz="8" w:space="0" w:color="000000"/>
              <w:left w:val="single" w:sz="8" w:space="0" w:color="000000"/>
              <w:bottom w:val="single" w:sz="8" w:space="0" w:color="000000"/>
              <w:right w:val="single" w:sz="8" w:space="0" w:color="000000"/>
            </w:tcBorders>
            <w:tcMar>
              <w:top w:w="13" w:type="dxa"/>
              <w:left w:w="19" w:type="dxa"/>
              <w:bottom w:w="13" w:type="dxa"/>
              <w:right w:w="19" w:type="dxa"/>
            </w:tcMar>
            <w:vAlign w:val="center"/>
            <w:hideMark/>
          </w:tcPr>
          <w:p w14:paraId="50A32E87" w14:textId="77777777" w:rsidR="009E581D" w:rsidRPr="005C233F" w:rsidRDefault="009E581D" w:rsidP="00AC2E05">
            <w:pPr>
              <w:jc w:val="center"/>
              <w:rPr>
                <w:color w:val="000000" w:themeColor="text1"/>
              </w:rPr>
            </w:pPr>
            <w:r w:rsidRPr="005C233F">
              <w:rPr>
                <w:color w:val="000000" w:themeColor="text1"/>
              </w:rPr>
              <w:t>Phase</w:t>
            </w:r>
          </w:p>
        </w:tc>
        <w:tc>
          <w:tcPr>
            <w:tcW w:w="971" w:type="pct"/>
            <w:tcBorders>
              <w:top w:val="single" w:sz="8" w:space="0" w:color="000000"/>
              <w:left w:val="single" w:sz="8" w:space="0" w:color="000000"/>
              <w:bottom w:val="single" w:sz="8" w:space="0" w:color="000000"/>
              <w:right w:val="single" w:sz="8" w:space="0" w:color="000000"/>
            </w:tcBorders>
            <w:tcMar>
              <w:top w:w="13" w:type="dxa"/>
              <w:left w:w="19" w:type="dxa"/>
              <w:bottom w:w="13" w:type="dxa"/>
              <w:right w:w="19" w:type="dxa"/>
            </w:tcMar>
            <w:vAlign w:val="center"/>
            <w:hideMark/>
          </w:tcPr>
          <w:p w14:paraId="1F3CD885" w14:textId="77777777" w:rsidR="009E581D" w:rsidRPr="005C233F" w:rsidRDefault="009E581D" w:rsidP="00AC2E05">
            <w:pPr>
              <w:jc w:val="center"/>
              <w:rPr>
                <w:color w:val="000000" w:themeColor="text1"/>
              </w:rPr>
            </w:pPr>
            <w:r w:rsidRPr="005C233F">
              <w:rPr>
                <w:color w:val="000000" w:themeColor="text1"/>
              </w:rPr>
              <w:t>Years</w:t>
            </w:r>
          </w:p>
        </w:tc>
        <w:tc>
          <w:tcPr>
            <w:tcW w:w="1355" w:type="pct"/>
            <w:tcBorders>
              <w:top w:val="single" w:sz="8" w:space="0" w:color="000000"/>
              <w:left w:val="single" w:sz="8" w:space="0" w:color="000000"/>
              <w:bottom w:val="single" w:sz="8" w:space="0" w:color="000000"/>
              <w:right w:val="single" w:sz="8" w:space="0" w:color="000000"/>
            </w:tcBorders>
            <w:tcMar>
              <w:top w:w="13" w:type="dxa"/>
              <w:left w:w="19" w:type="dxa"/>
              <w:bottom w:w="13" w:type="dxa"/>
              <w:right w:w="19" w:type="dxa"/>
            </w:tcMar>
            <w:vAlign w:val="center"/>
            <w:hideMark/>
          </w:tcPr>
          <w:p w14:paraId="7C4B3A3C" w14:textId="77777777" w:rsidR="009E581D" w:rsidRPr="005C233F" w:rsidRDefault="009E581D" w:rsidP="00AC2E05">
            <w:pPr>
              <w:jc w:val="center"/>
              <w:rPr>
                <w:color w:val="000000" w:themeColor="text1"/>
              </w:rPr>
            </w:pPr>
            <w:r w:rsidRPr="005C233F">
              <w:rPr>
                <w:color w:val="000000" w:themeColor="text1"/>
              </w:rPr>
              <w:t>Months</w:t>
            </w:r>
          </w:p>
        </w:tc>
        <w:tc>
          <w:tcPr>
            <w:tcW w:w="606" w:type="pct"/>
            <w:tcBorders>
              <w:top w:val="single" w:sz="8" w:space="0" w:color="000000"/>
              <w:left w:val="single" w:sz="8" w:space="0" w:color="000000"/>
              <w:bottom w:val="single" w:sz="8" w:space="0" w:color="000000"/>
              <w:right w:val="single" w:sz="8" w:space="0" w:color="000000"/>
            </w:tcBorders>
            <w:tcMar>
              <w:top w:w="13" w:type="dxa"/>
              <w:left w:w="19" w:type="dxa"/>
              <w:bottom w:w="13" w:type="dxa"/>
              <w:right w:w="19" w:type="dxa"/>
            </w:tcMar>
            <w:vAlign w:val="center"/>
            <w:hideMark/>
          </w:tcPr>
          <w:p w14:paraId="6D05FA6B" w14:textId="77777777" w:rsidR="009E581D" w:rsidRPr="005C233F" w:rsidRDefault="009E581D" w:rsidP="00AC2E05">
            <w:pPr>
              <w:jc w:val="center"/>
              <w:rPr>
                <w:color w:val="000000" w:themeColor="text1"/>
              </w:rPr>
            </w:pPr>
            <w:r w:rsidRPr="005C233F">
              <w:rPr>
                <w:color w:val="000000" w:themeColor="text1"/>
              </w:rPr>
              <w:t>Pictures</w:t>
            </w:r>
          </w:p>
        </w:tc>
      </w:tr>
      <w:tr w:rsidR="009E581D" w:rsidRPr="00CF3CC7" w14:paraId="66198609" w14:textId="77777777" w:rsidTr="009E581D">
        <w:trPr>
          <w:trHeight w:val="502"/>
          <w:jc w:val="center"/>
        </w:trPr>
        <w:tc>
          <w:tcPr>
            <w:tcW w:w="2068" w:type="pct"/>
            <w:tcBorders>
              <w:top w:val="single" w:sz="8" w:space="0" w:color="000000"/>
              <w:left w:val="single" w:sz="8" w:space="0" w:color="000000"/>
              <w:bottom w:val="single" w:sz="8" w:space="0" w:color="000000"/>
              <w:right w:val="single" w:sz="8" w:space="0" w:color="000000"/>
            </w:tcBorders>
            <w:tcMar>
              <w:top w:w="13" w:type="dxa"/>
              <w:left w:w="19" w:type="dxa"/>
              <w:bottom w:w="13" w:type="dxa"/>
              <w:right w:w="19" w:type="dxa"/>
            </w:tcMar>
            <w:vAlign w:val="center"/>
            <w:hideMark/>
          </w:tcPr>
          <w:p w14:paraId="4A32DC4F" w14:textId="77777777" w:rsidR="009E581D" w:rsidRPr="005C233F" w:rsidRDefault="009E581D" w:rsidP="00AC2E05">
            <w:pPr>
              <w:jc w:val="center"/>
              <w:rPr>
                <w:color w:val="000000" w:themeColor="text1"/>
              </w:rPr>
            </w:pPr>
            <w:r w:rsidRPr="005C233F">
              <w:rPr>
                <w:color w:val="000000" w:themeColor="text1"/>
              </w:rPr>
              <w:t>Fine-tuning (Europe/America</w:t>
            </w:r>
            <w:r>
              <w:rPr>
                <w:rFonts w:hint="eastAsia"/>
                <w:color w:val="000000" w:themeColor="text1"/>
              </w:rPr>
              <w:t>: NAFC</w:t>
            </w:r>
            <w:r w:rsidRPr="005C233F">
              <w:rPr>
                <w:color w:val="000000" w:themeColor="text1"/>
              </w:rPr>
              <w:t>)</w:t>
            </w:r>
          </w:p>
        </w:tc>
        <w:tc>
          <w:tcPr>
            <w:tcW w:w="971" w:type="pct"/>
            <w:tcBorders>
              <w:top w:val="single" w:sz="8" w:space="0" w:color="000000"/>
              <w:left w:val="single" w:sz="8" w:space="0" w:color="000000"/>
              <w:bottom w:val="single" w:sz="8" w:space="0" w:color="000000"/>
              <w:right w:val="single" w:sz="8" w:space="0" w:color="000000"/>
            </w:tcBorders>
            <w:tcMar>
              <w:top w:w="13" w:type="dxa"/>
              <w:left w:w="19" w:type="dxa"/>
              <w:bottom w:w="13" w:type="dxa"/>
              <w:right w:w="19" w:type="dxa"/>
            </w:tcMar>
            <w:vAlign w:val="center"/>
            <w:hideMark/>
          </w:tcPr>
          <w:p w14:paraId="1C3A9AF8" w14:textId="77777777" w:rsidR="009E581D" w:rsidRPr="005C233F" w:rsidRDefault="009E581D" w:rsidP="00AC2E05">
            <w:pPr>
              <w:jc w:val="center"/>
              <w:rPr>
                <w:color w:val="000000" w:themeColor="text1"/>
              </w:rPr>
            </w:pPr>
            <w:r w:rsidRPr="005C233F">
              <w:rPr>
                <w:color w:val="000000" w:themeColor="text1"/>
              </w:rPr>
              <w:t>2015</w:t>
            </w:r>
            <w:r w:rsidRPr="005C233F">
              <w:rPr>
                <w:color w:val="000000" w:themeColor="text1"/>
              </w:rPr>
              <w:t>，</w:t>
            </w:r>
            <w:r w:rsidRPr="005C233F">
              <w:rPr>
                <w:color w:val="000000" w:themeColor="text1"/>
              </w:rPr>
              <w:t>2023</w:t>
            </w:r>
            <w:r w:rsidRPr="005C233F">
              <w:rPr>
                <w:color w:val="000000" w:themeColor="text1"/>
              </w:rPr>
              <w:t>，</w:t>
            </w:r>
            <w:r w:rsidRPr="005C233F">
              <w:rPr>
                <w:color w:val="000000" w:themeColor="text1"/>
              </w:rPr>
              <w:t>2024</w:t>
            </w:r>
          </w:p>
        </w:tc>
        <w:tc>
          <w:tcPr>
            <w:tcW w:w="1355" w:type="pct"/>
            <w:tcBorders>
              <w:top w:val="single" w:sz="8" w:space="0" w:color="000000"/>
              <w:left w:val="single" w:sz="8" w:space="0" w:color="000000"/>
              <w:bottom w:val="single" w:sz="8" w:space="0" w:color="000000"/>
              <w:right w:val="single" w:sz="8" w:space="0" w:color="000000"/>
            </w:tcBorders>
            <w:tcMar>
              <w:top w:w="13" w:type="dxa"/>
              <w:left w:w="19" w:type="dxa"/>
              <w:bottom w:w="13" w:type="dxa"/>
              <w:right w:w="19" w:type="dxa"/>
            </w:tcMar>
            <w:vAlign w:val="center"/>
            <w:hideMark/>
          </w:tcPr>
          <w:p w14:paraId="0F57CE86" w14:textId="77777777" w:rsidR="009E581D" w:rsidRPr="005C233F" w:rsidRDefault="009E581D" w:rsidP="00AC2E05">
            <w:pPr>
              <w:jc w:val="center"/>
              <w:rPr>
                <w:color w:val="000000" w:themeColor="text1"/>
              </w:rPr>
            </w:pPr>
            <w:r w:rsidRPr="005C233F">
              <w:rPr>
                <w:color w:val="000000" w:themeColor="text1"/>
              </w:rPr>
              <w:t>20-27 Mar / Jun / Sep / Dec</w:t>
            </w:r>
          </w:p>
        </w:tc>
        <w:tc>
          <w:tcPr>
            <w:tcW w:w="606" w:type="pct"/>
            <w:tcBorders>
              <w:top w:val="single" w:sz="8" w:space="0" w:color="000000"/>
              <w:left w:val="single" w:sz="8" w:space="0" w:color="000000"/>
              <w:bottom w:val="single" w:sz="8" w:space="0" w:color="000000"/>
              <w:right w:val="single" w:sz="8" w:space="0" w:color="000000"/>
            </w:tcBorders>
            <w:tcMar>
              <w:top w:w="13" w:type="dxa"/>
              <w:left w:w="15" w:type="dxa"/>
              <w:bottom w:w="13" w:type="dxa"/>
              <w:right w:w="15" w:type="dxa"/>
            </w:tcMar>
            <w:vAlign w:val="center"/>
            <w:hideMark/>
          </w:tcPr>
          <w:p w14:paraId="369AA786" w14:textId="77777777" w:rsidR="009E581D" w:rsidRPr="005C233F" w:rsidRDefault="009E581D" w:rsidP="00AC2E05">
            <w:pPr>
              <w:jc w:val="center"/>
              <w:rPr>
                <w:color w:val="000000" w:themeColor="text1"/>
              </w:rPr>
            </w:pPr>
            <w:r w:rsidRPr="005C233F">
              <w:rPr>
                <w:color w:val="000000" w:themeColor="text1"/>
                <w:lang w:val="fr-FR"/>
              </w:rPr>
              <w:t>133</w:t>
            </w:r>
          </w:p>
        </w:tc>
      </w:tr>
      <w:tr w:rsidR="009E581D" w:rsidRPr="00CF3CC7" w14:paraId="339D375A" w14:textId="77777777" w:rsidTr="009E581D">
        <w:trPr>
          <w:trHeight w:val="485"/>
          <w:jc w:val="center"/>
        </w:trPr>
        <w:tc>
          <w:tcPr>
            <w:tcW w:w="2068" w:type="pct"/>
            <w:tcBorders>
              <w:top w:val="single" w:sz="8" w:space="0" w:color="000000"/>
              <w:left w:val="single" w:sz="8" w:space="0" w:color="000000"/>
              <w:bottom w:val="single" w:sz="8" w:space="0" w:color="000000"/>
              <w:right w:val="single" w:sz="8" w:space="0" w:color="000000"/>
            </w:tcBorders>
            <w:tcMar>
              <w:top w:w="13" w:type="dxa"/>
              <w:left w:w="19" w:type="dxa"/>
              <w:bottom w:w="13" w:type="dxa"/>
              <w:right w:w="19" w:type="dxa"/>
            </w:tcMar>
            <w:vAlign w:val="center"/>
            <w:hideMark/>
          </w:tcPr>
          <w:p w14:paraId="7C37F69C" w14:textId="77777777" w:rsidR="009E581D" w:rsidRPr="005C233F" w:rsidRDefault="009E581D" w:rsidP="00AC2E05">
            <w:pPr>
              <w:jc w:val="center"/>
              <w:rPr>
                <w:color w:val="000000" w:themeColor="text1"/>
              </w:rPr>
            </w:pPr>
            <w:r w:rsidRPr="005C233F">
              <w:rPr>
                <w:color w:val="000000" w:themeColor="text1"/>
              </w:rPr>
              <w:t>Valid (Europe/America</w:t>
            </w:r>
            <w:r>
              <w:rPr>
                <w:rFonts w:hint="eastAsia"/>
                <w:color w:val="000000" w:themeColor="text1"/>
              </w:rPr>
              <w:t>: NAFC</w:t>
            </w:r>
            <w:r w:rsidRPr="005C233F">
              <w:rPr>
                <w:color w:val="000000" w:themeColor="text1"/>
              </w:rPr>
              <w:t>)</w:t>
            </w:r>
          </w:p>
        </w:tc>
        <w:tc>
          <w:tcPr>
            <w:tcW w:w="971" w:type="pct"/>
            <w:tcBorders>
              <w:top w:val="single" w:sz="8" w:space="0" w:color="000000"/>
              <w:left w:val="single" w:sz="8" w:space="0" w:color="000000"/>
              <w:bottom w:val="single" w:sz="8" w:space="0" w:color="000000"/>
              <w:right w:val="single" w:sz="8" w:space="0" w:color="000000"/>
            </w:tcBorders>
            <w:tcMar>
              <w:top w:w="13" w:type="dxa"/>
              <w:left w:w="19" w:type="dxa"/>
              <w:bottom w:w="13" w:type="dxa"/>
              <w:right w:w="19" w:type="dxa"/>
            </w:tcMar>
            <w:vAlign w:val="center"/>
            <w:hideMark/>
          </w:tcPr>
          <w:p w14:paraId="09FCBBBB" w14:textId="77777777" w:rsidR="009E581D" w:rsidRPr="005C233F" w:rsidRDefault="009E581D" w:rsidP="00AC2E05">
            <w:pPr>
              <w:jc w:val="center"/>
              <w:rPr>
                <w:color w:val="000000" w:themeColor="text1"/>
              </w:rPr>
            </w:pPr>
            <w:r w:rsidRPr="005C233F">
              <w:rPr>
                <w:color w:val="000000" w:themeColor="text1"/>
              </w:rPr>
              <w:t>2015</w:t>
            </w:r>
            <w:r w:rsidRPr="005C233F">
              <w:rPr>
                <w:color w:val="000000" w:themeColor="text1"/>
              </w:rPr>
              <w:t>，</w:t>
            </w:r>
            <w:r w:rsidRPr="005C233F">
              <w:rPr>
                <w:color w:val="000000" w:themeColor="text1"/>
              </w:rPr>
              <w:t>2023</w:t>
            </w:r>
            <w:r w:rsidRPr="005C233F">
              <w:rPr>
                <w:color w:val="000000" w:themeColor="text1"/>
              </w:rPr>
              <w:t>，</w:t>
            </w:r>
            <w:r w:rsidRPr="005C233F">
              <w:rPr>
                <w:color w:val="000000" w:themeColor="text1"/>
              </w:rPr>
              <w:t>2024</w:t>
            </w:r>
          </w:p>
        </w:tc>
        <w:tc>
          <w:tcPr>
            <w:tcW w:w="1355" w:type="pct"/>
            <w:tcBorders>
              <w:top w:val="single" w:sz="8" w:space="0" w:color="000000"/>
              <w:left w:val="single" w:sz="8" w:space="0" w:color="000000"/>
              <w:bottom w:val="single" w:sz="8" w:space="0" w:color="000000"/>
              <w:right w:val="single" w:sz="8" w:space="0" w:color="000000"/>
            </w:tcBorders>
            <w:tcMar>
              <w:top w:w="13" w:type="dxa"/>
              <w:left w:w="19" w:type="dxa"/>
              <w:bottom w:w="13" w:type="dxa"/>
              <w:right w:w="19" w:type="dxa"/>
            </w:tcMar>
            <w:vAlign w:val="center"/>
            <w:hideMark/>
          </w:tcPr>
          <w:p w14:paraId="3FBAAE8E" w14:textId="77777777" w:rsidR="009E581D" w:rsidRPr="005C233F" w:rsidRDefault="009E581D" w:rsidP="00AC2E05">
            <w:pPr>
              <w:jc w:val="center"/>
              <w:rPr>
                <w:color w:val="000000" w:themeColor="text1"/>
              </w:rPr>
            </w:pPr>
            <w:r w:rsidRPr="005C233F">
              <w:rPr>
                <w:color w:val="000000" w:themeColor="text1"/>
              </w:rPr>
              <w:t>20-27 Mar / Jun / Sep / Dec</w:t>
            </w:r>
          </w:p>
        </w:tc>
        <w:tc>
          <w:tcPr>
            <w:tcW w:w="606" w:type="pct"/>
            <w:tcBorders>
              <w:top w:val="single" w:sz="8" w:space="0" w:color="000000"/>
              <w:left w:val="single" w:sz="8" w:space="0" w:color="000000"/>
              <w:bottom w:val="single" w:sz="8" w:space="0" w:color="000000"/>
              <w:right w:val="single" w:sz="8" w:space="0" w:color="000000"/>
            </w:tcBorders>
            <w:tcMar>
              <w:top w:w="13" w:type="dxa"/>
              <w:left w:w="19" w:type="dxa"/>
              <w:bottom w:w="13" w:type="dxa"/>
              <w:right w:w="19" w:type="dxa"/>
            </w:tcMar>
            <w:vAlign w:val="center"/>
            <w:hideMark/>
          </w:tcPr>
          <w:p w14:paraId="77C74B35" w14:textId="77777777" w:rsidR="009E581D" w:rsidRPr="005C233F" w:rsidRDefault="009E581D" w:rsidP="00AC2E05">
            <w:pPr>
              <w:jc w:val="center"/>
              <w:rPr>
                <w:color w:val="000000" w:themeColor="text1"/>
              </w:rPr>
            </w:pPr>
            <w:r w:rsidRPr="005C233F">
              <w:rPr>
                <w:color w:val="000000" w:themeColor="text1"/>
              </w:rPr>
              <w:t>18</w:t>
            </w:r>
          </w:p>
        </w:tc>
      </w:tr>
      <w:tr w:rsidR="009E581D" w:rsidRPr="00CF3CC7" w14:paraId="45617FF4" w14:textId="77777777" w:rsidTr="009E581D">
        <w:trPr>
          <w:trHeight w:val="214"/>
          <w:jc w:val="center"/>
        </w:trPr>
        <w:tc>
          <w:tcPr>
            <w:tcW w:w="2068" w:type="pct"/>
            <w:tcBorders>
              <w:top w:val="single" w:sz="8" w:space="0" w:color="000000"/>
              <w:left w:val="single" w:sz="8" w:space="0" w:color="000000"/>
              <w:bottom w:val="single" w:sz="8" w:space="0" w:color="000000"/>
              <w:right w:val="single" w:sz="8" w:space="0" w:color="000000"/>
            </w:tcBorders>
            <w:tcMar>
              <w:top w:w="13" w:type="dxa"/>
              <w:left w:w="19" w:type="dxa"/>
              <w:bottom w:w="13" w:type="dxa"/>
              <w:right w:w="19" w:type="dxa"/>
            </w:tcMar>
            <w:vAlign w:val="center"/>
            <w:hideMark/>
          </w:tcPr>
          <w:p w14:paraId="31613E5B" w14:textId="77777777" w:rsidR="009E581D" w:rsidRPr="005C233F" w:rsidRDefault="009E581D" w:rsidP="00AC2E05">
            <w:pPr>
              <w:jc w:val="center"/>
              <w:rPr>
                <w:color w:val="000000" w:themeColor="text1"/>
              </w:rPr>
            </w:pPr>
            <w:r w:rsidRPr="005C233F">
              <w:rPr>
                <w:color w:val="000000" w:themeColor="text1"/>
              </w:rPr>
              <w:t>Test Time (Europe/America</w:t>
            </w:r>
            <w:r>
              <w:rPr>
                <w:rFonts w:hint="eastAsia"/>
                <w:color w:val="000000" w:themeColor="text1"/>
              </w:rPr>
              <w:t>: NAFC</w:t>
            </w:r>
            <w:r w:rsidRPr="005C233F">
              <w:rPr>
                <w:color w:val="000000" w:themeColor="text1"/>
              </w:rPr>
              <w:t>)</w:t>
            </w:r>
          </w:p>
        </w:tc>
        <w:tc>
          <w:tcPr>
            <w:tcW w:w="971" w:type="pct"/>
            <w:tcBorders>
              <w:top w:val="single" w:sz="8" w:space="0" w:color="000000"/>
              <w:left w:val="single" w:sz="8" w:space="0" w:color="000000"/>
              <w:bottom w:val="single" w:sz="8" w:space="0" w:color="000000"/>
              <w:right w:val="single" w:sz="8" w:space="0" w:color="000000"/>
            </w:tcBorders>
            <w:tcMar>
              <w:top w:w="13" w:type="dxa"/>
              <w:left w:w="19" w:type="dxa"/>
              <w:bottom w:w="13" w:type="dxa"/>
              <w:right w:w="19" w:type="dxa"/>
            </w:tcMar>
            <w:vAlign w:val="center"/>
            <w:hideMark/>
          </w:tcPr>
          <w:p w14:paraId="7AA1E78C" w14:textId="77777777" w:rsidR="009E581D" w:rsidRPr="005C233F" w:rsidRDefault="009E581D" w:rsidP="00AC2E05">
            <w:pPr>
              <w:jc w:val="center"/>
              <w:rPr>
                <w:color w:val="000000" w:themeColor="text1"/>
              </w:rPr>
            </w:pPr>
            <w:r w:rsidRPr="005C233F">
              <w:rPr>
                <w:color w:val="000000" w:themeColor="text1"/>
              </w:rPr>
              <w:t>2024</w:t>
            </w:r>
            <w:r w:rsidRPr="005C233F">
              <w:rPr>
                <w:color w:val="000000" w:themeColor="text1"/>
              </w:rPr>
              <w:t>，</w:t>
            </w:r>
            <w:r w:rsidRPr="005C233F">
              <w:rPr>
                <w:color w:val="000000" w:themeColor="text1"/>
              </w:rPr>
              <w:t>2022</w:t>
            </w:r>
          </w:p>
        </w:tc>
        <w:tc>
          <w:tcPr>
            <w:tcW w:w="1355" w:type="pct"/>
            <w:tcBorders>
              <w:top w:val="single" w:sz="8" w:space="0" w:color="000000"/>
              <w:left w:val="single" w:sz="8" w:space="0" w:color="000000"/>
              <w:bottom w:val="single" w:sz="8" w:space="0" w:color="000000"/>
              <w:right w:val="single" w:sz="8" w:space="0" w:color="000000"/>
            </w:tcBorders>
            <w:tcMar>
              <w:top w:w="13" w:type="dxa"/>
              <w:left w:w="19" w:type="dxa"/>
              <w:bottom w:w="13" w:type="dxa"/>
              <w:right w:w="19" w:type="dxa"/>
            </w:tcMar>
            <w:vAlign w:val="center"/>
            <w:hideMark/>
          </w:tcPr>
          <w:p w14:paraId="303CD26F" w14:textId="77777777" w:rsidR="009E581D" w:rsidRPr="005C233F" w:rsidRDefault="009E581D" w:rsidP="00AC2E05">
            <w:pPr>
              <w:jc w:val="center"/>
              <w:rPr>
                <w:color w:val="000000" w:themeColor="text1"/>
              </w:rPr>
            </w:pPr>
            <w:r w:rsidRPr="005C233F">
              <w:rPr>
                <w:color w:val="000000" w:themeColor="text1"/>
              </w:rPr>
              <w:t>1-14 Mar</w:t>
            </w:r>
          </w:p>
        </w:tc>
        <w:tc>
          <w:tcPr>
            <w:tcW w:w="606" w:type="pct"/>
            <w:tcBorders>
              <w:top w:val="single" w:sz="8" w:space="0" w:color="000000"/>
              <w:left w:val="single" w:sz="8" w:space="0" w:color="000000"/>
              <w:bottom w:val="single" w:sz="8" w:space="0" w:color="000000"/>
              <w:right w:val="single" w:sz="8" w:space="0" w:color="000000"/>
            </w:tcBorders>
            <w:tcMar>
              <w:top w:w="13" w:type="dxa"/>
              <w:left w:w="19" w:type="dxa"/>
              <w:bottom w:w="13" w:type="dxa"/>
              <w:right w:w="19" w:type="dxa"/>
            </w:tcMar>
            <w:vAlign w:val="center"/>
            <w:hideMark/>
          </w:tcPr>
          <w:p w14:paraId="2861A772" w14:textId="77777777" w:rsidR="009E581D" w:rsidRPr="005C233F" w:rsidRDefault="009E581D" w:rsidP="00AC2E05">
            <w:pPr>
              <w:jc w:val="center"/>
              <w:rPr>
                <w:color w:val="000000" w:themeColor="text1"/>
              </w:rPr>
            </w:pPr>
            <w:r w:rsidRPr="005C233F">
              <w:rPr>
                <w:color w:val="000000" w:themeColor="text1"/>
              </w:rPr>
              <w:t>7</w:t>
            </w:r>
          </w:p>
        </w:tc>
      </w:tr>
      <w:tr w:rsidR="009E581D" w:rsidRPr="00CF3CC7" w14:paraId="5AF7C305" w14:textId="77777777" w:rsidTr="009E581D">
        <w:trPr>
          <w:trHeight w:val="81"/>
          <w:jc w:val="center"/>
        </w:trPr>
        <w:tc>
          <w:tcPr>
            <w:tcW w:w="2068" w:type="pct"/>
            <w:tcBorders>
              <w:top w:val="single" w:sz="8" w:space="0" w:color="000000"/>
              <w:left w:val="single" w:sz="8" w:space="0" w:color="000000"/>
              <w:bottom w:val="single" w:sz="8" w:space="0" w:color="000000"/>
              <w:right w:val="single" w:sz="8" w:space="0" w:color="000000"/>
            </w:tcBorders>
            <w:tcMar>
              <w:top w:w="13" w:type="dxa"/>
              <w:left w:w="19" w:type="dxa"/>
              <w:bottom w:w="13" w:type="dxa"/>
              <w:right w:w="19" w:type="dxa"/>
            </w:tcMar>
            <w:vAlign w:val="center"/>
            <w:hideMark/>
          </w:tcPr>
          <w:p w14:paraId="48768EAE" w14:textId="77777777" w:rsidR="009E581D" w:rsidRPr="005C233F" w:rsidRDefault="009E581D" w:rsidP="00AC2E05">
            <w:pPr>
              <w:jc w:val="center"/>
              <w:rPr>
                <w:color w:val="000000" w:themeColor="text1"/>
              </w:rPr>
            </w:pPr>
            <w:r w:rsidRPr="005C233F">
              <w:rPr>
                <w:color w:val="000000" w:themeColor="text1"/>
              </w:rPr>
              <w:t>Test Space (Japan</w:t>
            </w:r>
            <w:r>
              <w:rPr>
                <w:rFonts w:hint="eastAsia"/>
                <w:color w:val="000000" w:themeColor="text1"/>
              </w:rPr>
              <w:t>: ANAFC</w:t>
            </w:r>
            <w:r w:rsidRPr="005C233F">
              <w:rPr>
                <w:color w:val="000000" w:themeColor="text1"/>
              </w:rPr>
              <w:t>)</w:t>
            </w:r>
          </w:p>
        </w:tc>
        <w:tc>
          <w:tcPr>
            <w:tcW w:w="971" w:type="pct"/>
            <w:tcBorders>
              <w:top w:val="single" w:sz="8" w:space="0" w:color="000000"/>
              <w:left w:val="single" w:sz="8" w:space="0" w:color="000000"/>
              <w:bottom w:val="single" w:sz="8" w:space="0" w:color="000000"/>
              <w:right w:val="single" w:sz="8" w:space="0" w:color="000000"/>
            </w:tcBorders>
            <w:tcMar>
              <w:top w:w="13" w:type="dxa"/>
              <w:left w:w="19" w:type="dxa"/>
              <w:bottom w:w="13" w:type="dxa"/>
              <w:right w:w="19" w:type="dxa"/>
            </w:tcMar>
            <w:vAlign w:val="center"/>
            <w:hideMark/>
          </w:tcPr>
          <w:p w14:paraId="074C774A" w14:textId="77777777" w:rsidR="009E581D" w:rsidRPr="005C233F" w:rsidRDefault="009E581D" w:rsidP="00AC2E05">
            <w:pPr>
              <w:jc w:val="center"/>
              <w:rPr>
                <w:color w:val="000000" w:themeColor="text1"/>
              </w:rPr>
            </w:pPr>
            <w:r w:rsidRPr="005C233F">
              <w:rPr>
                <w:color w:val="000000" w:themeColor="text1"/>
              </w:rPr>
              <w:t>2024</w:t>
            </w:r>
          </w:p>
        </w:tc>
        <w:tc>
          <w:tcPr>
            <w:tcW w:w="1355" w:type="pct"/>
            <w:tcBorders>
              <w:top w:val="single" w:sz="8" w:space="0" w:color="000000"/>
              <w:left w:val="single" w:sz="8" w:space="0" w:color="000000"/>
              <w:bottom w:val="single" w:sz="8" w:space="0" w:color="000000"/>
              <w:right w:val="single" w:sz="8" w:space="0" w:color="000000"/>
            </w:tcBorders>
            <w:tcMar>
              <w:top w:w="13" w:type="dxa"/>
              <w:left w:w="19" w:type="dxa"/>
              <w:bottom w:w="13" w:type="dxa"/>
              <w:right w:w="19" w:type="dxa"/>
            </w:tcMar>
            <w:vAlign w:val="center"/>
            <w:hideMark/>
          </w:tcPr>
          <w:p w14:paraId="1B890FB4" w14:textId="77777777" w:rsidR="009E581D" w:rsidRPr="005C233F" w:rsidRDefault="009E581D" w:rsidP="00AC2E05">
            <w:pPr>
              <w:jc w:val="center"/>
              <w:rPr>
                <w:color w:val="000000" w:themeColor="text1"/>
              </w:rPr>
            </w:pPr>
            <w:r w:rsidRPr="005C233F">
              <w:rPr>
                <w:color w:val="000000" w:themeColor="text1"/>
              </w:rPr>
              <w:t>20-27 Dec</w:t>
            </w:r>
          </w:p>
        </w:tc>
        <w:tc>
          <w:tcPr>
            <w:tcW w:w="606" w:type="pct"/>
            <w:tcBorders>
              <w:top w:val="single" w:sz="8" w:space="0" w:color="000000"/>
              <w:left w:val="single" w:sz="8" w:space="0" w:color="000000"/>
              <w:bottom w:val="single" w:sz="8" w:space="0" w:color="000000"/>
              <w:right w:val="single" w:sz="8" w:space="0" w:color="000000"/>
            </w:tcBorders>
            <w:tcMar>
              <w:top w:w="13" w:type="dxa"/>
              <w:left w:w="19" w:type="dxa"/>
              <w:bottom w:w="13" w:type="dxa"/>
              <w:right w:w="19" w:type="dxa"/>
            </w:tcMar>
            <w:vAlign w:val="center"/>
            <w:hideMark/>
          </w:tcPr>
          <w:p w14:paraId="742C1A3E" w14:textId="77777777" w:rsidR="009E581D" w:rsidRPr="005C233F" w:rsidRDefault="009E581D" w:rsidP="00AC2E05">
            <w:pPr>
              <w:jc w:val="center"/>
              <w:rPr>
                <w:color w:val="000000" w:themeColor="text1"/>
              </w:rPr>
            </w:pPr>
            <w:r w:rsidRPr="005C233F">
              <w:rPr>
                <w:color w:val="000000" w:themeColor="text1"/>
              </w:rPr>
              <w:t>7</w:t>
            </w:r>
          </w:p>
        </w:tc>
      </w:tr>
      <w:tr w:rsidR="009E581D" w:rsidRPr="00CF3CC7" w14:paraId="2875E4A5" w14:textId="77777777" w:rsidTr="009E581D">
        <w:trPr>
          <w:trHeight w:val="177"/>
          <w:jc w:val="center"/>
        </w:trPr>
        <w:tc>
          <w:tcPr>
            <w:tcW w:w="2068" w:type="pct"/>
            <w:tcBorders>
              <w:top w:val="single" w:sz="8" w:space="0" w:color="000000"/>
              <w:left w:val="single" w:sz="8" w:space="0" w:color="000000"/>
              <w:bottom w:val="single" w:sz="8" w:space="0" w:color="000000"/>
              <w:right w:val="single" w:sz="8" w:space="0" w:color="000000"/>
            </w:tcBorders>
            <w:tcMar>
              <w:top w:w="13" w:type="dxa"/>
              <w:left w:w="19" w:type="dxa"/>
              <w:bottom w:w="13" w:type="dxa"/>
              <w:right w:w="19" w:type="dxa"/>
            </w:tcMar>
            <w:vAlign w:val="center"/>
            <w:hideMark/>
          </w:tcPr>
          <w:p w14:paraId="6E017274" w14:textId="77777777" w:rsidR="009E581D" w:rsidRPr="005C233F" w:rsidRDefault="009E581D" w:rsidP="00AC2E05">
            <w:pPr>
              <w:jc w:val="center"/>
              <w:rPr>
                <w:color w:val="000000" w:themeColor="text1"/>
              </w:rPr>
            </w:pPr>
            <w:r w:rsidRPr="005C233F">
              <w:rPr>
                <w:color w:val="000000" w:themeColor="text1"/>
              </w:rPr>
              <w:t>Test Space (Australia</w:t>
            </w:r>
            <w:r>
              <w:rPr>
                <w:rFonts w:hint="eastAsia"/>
                <w:color w:val="000000" w:themeColor="text1"/>
              </w:rPr>
              <w:t>: AAFC</w:t>
            </w:r>
            <w:r w:rsidRPr="005C233F">
              <w:rPr>
                <w:color w:val="000000" w:themeColor="text1"/>
              </w:rPr>
              <w:t>)</w:t>
            </w:r>
          </w:p>
        </w:tc>
        <w:tc>
          <w:tcPr>
            <w:tcW w:w="971" w:type="pct"/>
            <w:tcBorders>
              <w:top w:val="single" w:sz="8" w:space="0" w:color="000000"/>
              <w:left w:val="single" w:sz="8" w:space="0" w:color="000000"/>
              <w:bottom w:val="single" w:sz="8" w:space="0" w:color="000000"/>
              <w:right w:val="single" w:sz="8" w:space="0" w:color="000000"/>
            </w:tcBorders>
            <w:tcMar>
              <w:top w:w="13" w:type="dxa"/>
              <w:left w:w="19" w:type="dxa"/>
              <w:bottom w:w="13" w:type="dxa"/>
              <w:right w:w="19" w:type="dxa"/>
            </w:tcMar>
            <w:vAlign w:val="center"/>
            <w:hideMark/>
          </w:tcPr>
          <w:p w14:paraId="4890AB99" w14:textId="77777777" w:rsidR="009E581D" w:rsidRPr="005C233F" w:rsidRDefault="009E581D" w:rsidP="00AC2E05">
            <w:pPr>
              <w:jc w:val="center"/>
              <w:rPr>
                <w:color w:val="000000" w:themeColor="text1"/>
              </w:rPr>
            </w:pPr>
            <w:r w:rsidRPr="005C233F">
              <w:rPr>
                <w:color w:val="000000" w:themeColor="text1"/>
              </w:rPr>
              <w:t>2023–2024</w:t>
            </w:r>
          </w:p>
        </w:tc>
        <w:tc>
          <w:tcPr>
            <w:tcW w:w="1355" w:type="pct"/>
            <w:tcBorders>
              <w:top w:val="single" w:sz="8" w:space="0" w:color="000000"/>
              <w:left w:val="single" w:sz="8" w:space="0" w:color="000000"/>
              <w:bottom w:val="single" w:sz="8" w:space="0" w:color="000000"/>
              <w:right w:val="single" w:sz="8" w:space="0" w:color="000000"/>
            </w:tcBorders>
            <w:tcMar>
              <w:top w:w="13" w:type="dxa"/>
              <w:left w:w="19" w:type="dxa"/>
              <w:bottom w:w="13" w:type="dxa"/>
              <w:right w:w="19" w:type="dxa"/>
            </w:tcMar>
            <w:vAlign w:val="center"/>
            <w:hideMark/>
          </w:tcPr>
          <w:p w14:paraId="7113F64E" w14:textId="77777777" w:rsidR="009E581D" w:rsidRPr="005C233F" w:rsidRDefault="009E581D" w:rsidP="00AC2E05">
            <w:pPr>
              <w:jc w:val="center"/>
              <w:rPr>
                <w:color w:val="000000" w:themeColor="text1"/>
              </w:rPr>
            </w:pPr>
            <w:r w:rsidRPr="005C233F">
              <w:rPr>
                <w:color w:val="000000" w:themeColor="text1"/>
              </w:rPr>
              <w:t>20-27 Dec</w:t>
            </w:r>
          </w:p>
        </w:tc>
        <w:tc>
          <w:tcPr>
            <w:tcW w:w="606" w:type="pct"/>
            <w:tcBorders>
              <w:top w:val="single" w:sz="8" w:space="0" w:color="000000"/>
              <w:left w:val="single" w:sz="8" w:space="0" w:color="000000"/>
              <w:bottom w:val="single" w:sz="8" w:space="0" w:color="000000"/>
              <w:right w:val="single" w:sz="8" w:space="0" w:color="000000"/>
            </w:tcBorders>
            <w:tcMar>
              <w:top w:w="13" w:type="dxa"/>
              <w:left w:w="19" w:type="dxa"/>
              <w:bottom w:w="13" w:type="dxa"/>
              <w:right w:w="19" w:type="dxa"/>
            </w:tcMar>
            <w:vAlign w:val="center"/>
            <w:hideMark/>
          </w:tcPr>
          <w:p w14:paraId="25DCF37E" w14:textId="77777777" w:rsidR="009E581D" w:rsidRPr="005C233F" w:rsidRDefault="009E581D" w:rsidP="00AC2E05">
            <w:pPr>
              <w:jc w:val="center"/>
              <w:rPr>
                <w:color w:val="000000" w:themeColor="text1"/>
              </w:rPr>
            </w:pPr>
            <w:r w:rsidRPr="005C233F">
              <w:rPr>
                <w:color w:val="000000" w:themeColor="text1"/>
              </w:rPr>
              <w:t>7</w:t>
            </w:r>
          </w:p>
        </w:tc>
      </w:tr>
      <w:tr w:rsidR="009E581D" w:rsidRPr="00CF3CC7" w14:paraId="007521C8" w14:textId="77777777" w:rsidTr="009E581D">
        <w:trPr>
          <w:trHeight w:val="32"/>
          <w:jc w:val="center"/>
        </w:trPr>
        <w:tc>
          <w:tcPr>
            <w:tcW w:w="2068" w:type="pct"/>
            <w:tcBorders>
              <w:top w:val="single" w:sz="8" w:space="0" w:color="000000"/>
              <w:left w:val="single" w:sz="8" w:space="0" w:color="000000"/>
              <w:bottom w:val="single" w:sz="8" w:space="0" w:color="000000"/>
              <w:right w:val="single" w:sz="8" w:space="0" w:color="000000"/>
            </w:tcBorders>
            <w:tcMar>
              <w:top w:w="13" w:type="dxa"/>
              <w:left w:w="19" w:type="dxa"/>
              <w:bottom w:w="13" w:type="dxa"/>
              <w:right w:w="19" w:type="dxa"/>
            </w:tcMar>
            <w:vAlign w:val="center"/>
            <w:hideMark/>
          </w:tcPr>
          <w:p w14:paraId="4DD14670" w14:textId="77777777" w:rsidR="009E581D" w:rsidRPr="005C233F" w:rsidRDefault="009E581D" w:rsidP="00AC2E05">
            <w:pPr>
              <w:jc w:val="center"/>
              <w:rPr>
                <w:color w:val="000000" w:themeColor="text1"/>
              </w:rPr>
            </w:pPr>
            <w:r w:rsidRPr="005C233F">
              <w:rPr>
                <w:color w:val="000000" w:themeColor="text1"/>
              </w:rPr>
              <w:t>Test Space (North America Land</w:t>
            </w:r>
            <w:r>
              <w:rPr>
                <w:rFonts w:hint="eastAsia"/>
                <w:color w:val="000000" w:themeColor="text1"/>
              </w:rPr>
              <w:t>: NARC</w:t>
            </w:r>
            <w:r w:rsidRPr="005C233F">
              <w:rPr>
                <w:color w:val="000000" w:themeColor="text1"/>
              </w:rPr>
              <w:t>)</w:t>
            </w:r>
          </w:p>
        </w:tc>
        <w:tc>
          <w:tcPr>
            <w:tcW w:w="971" w:type="pct"/>
            <w:tcBorders>
              <w:top w:val="single" w:sz="8" w:space="0" w:color="000000"/>
              <w:left w:val="single" w:sz="8" w:space="0" w:color="000000"/>
              <w:bottom w:val="single" w:sz="8" w:space="0" w:color="000000"/>
              <w:right w:val="single" w:sz="8" w:space="0" w:color="000000"/>
            </w:tcBorders>
            <w:tcMar>
              <w:top w:w="13" w:type="dxa"/>
              <w:left w:w="19" w:type="dxa"/>
              <w:bottom w:w="13" w:type="dxa"/>
              <w:right w:w="19" w:type="dxa"/>
            </w:tcMar>
            <w:vAlign w:val="center"/>
            <w:hideMark/>
          </w:tcPr>
          <w:p w14:paraId="70880EE0" w14:textId="77777777" w:rsidR="009E581D" w:rsidRPr="005C233F" w:rsidRDefault="009E581D" w:rsidP="00AC2E05">
            <w:pPr>
              <w:jc w:val="center"/>
              <w:rPr>
                <w:color w:val="000000" w:themeColor="text1"/>
              </w:rPr>
            </w:pPr>
            <w:r w:rsidRPr="005C233F">
              <w:rPr>
                <w:color w:val="000000" w:themeColor="text1"/>
              </w:rPr>
              <w:t>2024</w:t>
            </w:r>
          </w:p>
        </w:tc>
        <w:tc>
          <w:tcPr>
            <w:tcW w:w="1355" w:type="pct"/>
            <w:tcBorders>
              <w:top w:val="single" w:sz="8" w:space="0" w:color="000000"/>
              <w:left w:val="single" w:sz="8" w:space="0" w:color="000000"/>
              <w:bottom w:val="single" w:sz="8" w:space="0" w:color="000000"/>
              <w:right w:val="single" w:sz="8" w:space="0" w:color="000000"/>
            </w:tcBorders>
            <w:tcMar>
              <w:top w:w="13" w:type="dxa"/>
              <w:left w:w="19" w:type="dxa"/>
              <w:bottom w:w="13" w:type="dxa"/>
              <w:right w:w="19" w:type="dxa"/>
            </w:tcMar>
            <w:vAlign w:val="center"/>
            <w:hideMark/>
          </w:tcPr>
          <w:p w14:paraId="2EAF9F90" w14:textId="77777777" w:rsidR="009E581D" w:rsidRPr="005C233F" w:rsidRDefault="009E581D" w:rsidP="00AC2E05">
            <w:pPr>
              <w:jc w:val="center"/>
              <w:rPr>
                <w:color w:val="000000" w:themeColor="text1"/>
              </w:rPr>
            </w:pPr>
            <w:r w:rsidRPr="005C233F">
              <w:rPr>
                <w:color w:val="000000" w:themeColor="text1"/>
              </w:rPr>
              <w:t>20-27 Dec</w:t>
            </w:r>
          </w:p>
        </w:tc>
        <w:tc>
          <w:tcPr>
            <w:tcW w:w="606" w:type="pct"/>
            <w:tcBorders>
              <w:top w:val="single" w:sz="8" w:space="0" w:color="000000"/>
              <w:left w:val="single" w:sz="8" w:space="0" w:color="000000"/>
              <w:bottom w:val="single" w:sz="8" w:space="0" w:color="000000"/>
              <w:right w:val="single" w:sz="8" w:space="0" w:color="000000"/>
            </w:tcBorders>
            <w:tcMar>
              <w:top w:w="13" w:type="dxa"/>
              <w:left w:w="19" w:type="dxa"/>
              <w:bottom w:w="13" w:type="dxa"/>
              <w:right w:w="19" w:type="dxa"/>
            </w:tcMar>
            <w:vAlign w:val="center"/>
            <w:hideMark/>
          </w:tcPr>
          <w:p w14:paraId="22891847" w14:textId="77777777" w:rsidR="009E581D" w:rsidRPr="005C233F" w:rsidRDefault="009E581D" w:rsidP="00AC2E05">
            <w:pPr>
              <w:jc w:val="center"/>
              <w:rPr>
                <w:color w:val="000000" w:themeColor="text1"/>
              </w:rPr>
            </w:pPr>
            <w:r w:rsidRPr="005C233F">
              <w:rPr>
                <w:color w:val="000000" w:themeColor="text1"/>
              </w:rPr>
              <w:t>7</w:t>
            </w:r>
          </w:p>
        </w:tc>
      </w:tr>
    </w:tbl>
    <w:p w14:paraId="289D9BCC" w14:textId="77777777" w:rsidR="009E581D" w:rsidRDefault="009E581D" w:rsidP="009E581D">
      <w:pPr>
        <w:rPr>
          <w:color w:val="000000" w:themeColor="text1"/>
        </w:rPr>
        <w:sectPr w:rsidR="009E581D" w:rsidSect="009E581D">
          <w:pgSz w:w="16838" w:h="11906" w:orient="landscape"/>
          <w:pgMar w:top="1800" w:right="1440" w:bottom="1800" w:left="1440" w:header="851" w:footer="992" w:gutter="0"/>
          <w:cols w:space="425"/>
          <w:docGrid w:type="lines" w:linePitch="312"/>
        </w:sectPr>
      </w:pPr>
    </w:p>
    <w:p w14:paraId="416EA60B" w14:textId="068A5B5A" w:rsidR="009E581D" w:rsidRPr="00CF3CC7" w:rsidRDefault="009E581D" w:rsidP="009E581D">
      <w:pPr>
        <w:widowControl/>
        <w:jc w:val="left"/>
        <w:rPr>
          <w:rFonts w:hint="eastAsia"/>
          <w:color w:val="000000" w:themeColor="text1"/>
        </w:rPr>
      </w:pPr>
      <w:r w:rsidRPr="00254453">
        <w:rPr>
          <w:b/>
          <w:bCs/>
          <w:color w:val="000000" w:themeColor="text1"/>
        </w:rPr>
        <w:lastRenderedPageBreak/>
        <w:t>Table S3.</w:t>
      </w:r>
      <w:r w:rsidRPr="00CF3CC7">
        <w:rPr>
          <w:color w:val="000000" w:themeColor="text1"/>
        </w:rPr>
        <w:t xml:space="preserve"> </w:t>
      </w:r>
      <w:r w:rsidR="008019F1" w:rsidRPr="008019F1">
        <w:rPr>
          <w:b/>
          <w:bCs/>
          <w:color w:val="000000" w:themeColor="text1"/>
        </w:rPr>
        <w:t xml:space="preserve">Classification and statistical distribution of background noise types across dataset splits. </w:t>
      </w:r>
      <w:r w:rsidR="008019F1" w:rsidRPr="008019F1">
        <w:rPr>
          <w:color w:val="000000" w:themeColor="text1"/>
        </w:rPr>
        <w:t>The summary details the absolute frequencies and percentage allocations of specific false-positive interference categories within the finetuning, validation, and test subsets, explicitly breaking down the distribution of river networks, linear Conrail cirrus, sensor stripe noise, polar ice sheets, and natural cirrus clouds.</w:t>
      </w:r>
    </w:p>
    <w:tbl>
      <w:tblPr>
        <w:tblW w:w="5000" w:type="pct"/>
        <w:tblCellMar>
          <w:left w:w="0" w:type="dxa"/>
          <w:right w:w="0" w:type="dxa"/>
        </w:tblCellMar>
        <w:tblLook w:val="0600" w:firstRow="0" w:lastRow="0" w:firstColumn="0" w:lastColumn="0" w:noHBand="1" w:noVBand="1"/>
      </w:tblPr>
      <w:tblGrid>
        <w:gridCol w:w="1384"/>
        <w:gridCol w:w="540"/>
        <w:gridCol w:w="1310"/>
        <w:gridCol w:w="1274"/>
        <w:gridCol w:w="1011"/>
        <w:gridCol w:w="1559"/>
        <w:gridCol w:w="1208"/>
      </w:tblGrid>
      <w:tr w:rsidR="009E581D" w:rsidRPr="00CF3CC7" w14:paraId="31297F76" w14:textId="77777777" w:rsidTr="00AC2E05">
        <w:trPr>
          <w:trHeight w:val="557"/>
        </w:trPr>
        <w:tc>
          <w:tcPr>
            <w:tcW w:w="835" w:type="pct"/>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4CE4DD88" w14:textId="77777777" w:rsidR="009E581D" w:rsidRPr="00CF3CC7" w:rsidRDefault="009E581D" w:rsidP="00AC2E05">
            <w:pPr>
              <w:widowControl/>
              <w:jc w:val="center"/>
              <w:rPr>
                <w:color w:val="000000" w:themeColor="text1"/>
              </w:rPr>
            </w:pPr>
            <w:proofErr w:type="spellStart"/>
            <w:r w:rsidRPr="00CF3CC7">
              <w:rPr>
                <w:color w:val="000000" w:themeColor="text1"/>
              </w:rPr>
              <w:t>DataSetNoise</w:t>
            </w:r>
            <w:proofErr w:type="spellEnd"/>
          </w:p>
        </w:tc>
        <w:tc>
          <w:tcPr>
            <w:tcW w:w="326" w:type="pct"/>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0313915D" w14:textId="77777777" w:rsidR="009E581D" w:rsidRPr="00CF3CC7" w:rsidRDefault="009E581D" w:rsidP="00AC2E05">
            <w:pPr>
              <w:widowControl/>
              <w:jc w:val="center"/>
              <w:rPr>
                <w:color w:val="000000" w:themeColor="text1"/>
              </w:rPr>
            </w:pPr>
            <w:r w:rsidRPr="00CF3CC7">
              <w:rPr>
                <w:color w:val="000000" w:themeColor="text1"/>
              </w:rPr>
              <w:t>River</w:t>
            </w:r>
          </w:p>
        </w:tc>
        <w:tc>
          <w:tcPr>
            <w:tcW w:w="790" w:type="pct"/>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20BC3FEE" w14:textId="77777777" w:rsidR="009E581D" w:rsidRPr="00CF3CC7" w:rsidRDefault="009E581D" w:rsidP="00AC2E05">
            <w:pPr>
              <w:widowControl/>
              <w:jc w:val="center"/>
              <w:rPr>
                <w:color w:val="000000" w:themeColor="text1"/>
              </w:rPr>
            </w:pPr>
            <w:proofErr w:type="spellStart"/>
            <w:r w:rsidRPr="00CF3CC7">
              <w:rPr>
                <w:color w:val="000000" w:themeColor="text1"/>
              </w:rPr>
              <w:t>ConrailCirrus</w:t>
            </w:r>
            <w:proofErr w:type="spellEnd"/>
          </w:p>
        </w:tc>
        <w:tc>
          <w:tcPr>
            <w:tcW w:w="769" w:type="pct"/>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70ED4834" w14:textId="77777777" w:rsidR="009E581D" w:rsidRPr="00CF3CC7" w:rsidRDefault="009E581D" w:rsidP="00AC2E05">
            <w:pPr>
              <w:widowControl/>
              <w:jc w:val="center"/>
              <w:rPr>
                <w:color w:val="000000" w:themeColor="text1"/>
              </w:rPr>
            </w:pPr>
            <w:r w:rsidRPr="00CF3CC7">
              <w:rPr>
                <w:color w:val="000000" w:themeColor="text1"/>
              </w:rPr>
              <w:t>Stripe noise</w:t>
            </w:r>
          </w:p>
        </w:tc>
        <w:tc>
          <w:tcPr>
            <w:tcW w:w="610" w:type="pct"/>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59F7F351" w14:textId="77777777" w:rsidR="009E581D" w:rsidRPr="00CF3CC7" w:rsidRDefault="009E581D" w:rsidP="00AC2E05">
            <w:pPr>
              <w:widowControl/>
              <w:jc w:val="center"/>
              <w:rPr>
                <w:color w:val="000000" w:themeColor="text1"/>
              </w:rPr>
            </w:pPr>
            <w:r w:rsidRPr="00CF3CC7">
              <w:rPr>
                <w:color w:val="000000" w:themeColor="text1"/>
              </w:rPr>
              <w:t>Ice Sheet</w:t>
            </w:r>
          </w:p>
        </w:tc>
        <w:tc>
          <w:tcPr>
            <w:tcW w:w="941" w:type="pct"/>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183E5128" w14:textId="77777777" w:rsidR="009E581D" w:rsidRPr="00CF3CC7" w:rsidRDefault="009E581D" w:rsidP="00AC2E05">
            <w:pPr>
              <w:widowControl/>
              <w:jc w:val="center"/>
              <w:rPr>
                <w:color w:val="000000" w:themeColor="text1"/>
              </w:rPr>
            </w:pPr>
            <w:r w:rsidRPr="00CF3CC7">
              <w:rPr>
                <w:color w:val="000000" w:themeColor="text1"/>
              </w:rPr>
              <w:t>Nature Cirrus</w:t>
            </w:r>
          </w:p>
        </w:tc>
        <w:tc>
          <w:tcPr>
            <w:tcW w:w="729" w:type="pct"/>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29BC2022" w14:textId="77777777" w:rsidR="009E581D" w:rsidRPr="00CF3CC7" w:rsidRDefault="009E581D" w:rsidP="00AC2E05">
            <w:pPr>
              <w:widowControl/>
              <w:jc w:val="center"/>
              <w:rPr>
                <w:color w:val="000000" w:themeColor="text1"/>
              </w:rPr>
            </w:pPr>
            <w:r w:rsidRPr="00CF3CC7">
              <w:rPr>
                <w:color w:val="000000" w:themeColor="text1"/>
              </w:rPr>
              <w:t>P</w:t>
            </w:r>
            <w:r>
              <w:rPr>
                <w:rFonts w:hint="eastAsia"/>
                <w:color w:val="000000" w:themeColor="text1"/>
              </w:rPr>
              <w:t>er</w:t>
            </w:r>
            <w:r w:rsidRPr="00CF3CC7">
              <w:rPr>
                <w:color w:val="000000" w:themeColor="text1"/>
              </w:rPr>
              <w:t>cent</w:t>
            </w:r>
          </w:p>
        </w:tc>
      </w:tr>
      <w:tr w:rsidR="009E581D" w:rsidRPr="00CF3CC7" w14:paraId="4DA83D4E" w14:textId="77777777" w:rsidTr="00AC2E05">
        <w:trPr>
          <w:trHeight w:val="557"/>
        </w:trPr>
        <w:tc>
          <w:tcPr>
            <w:tcW w:w="835" w:type="pct"/>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200B93CE" w14:textId="77777777" w:rsidR="009E581D" w:rsidRPr="00CF3CC7" w:rsidRDefault="009E581D" w:rsidP="00AC2E05">
            <w:pPr>
              <w:widowControl/>
              <w:jc w:val="center"/>
              <w:rPr>
                <w:color w:val="000000" w:themeColor="text1"/>
              </w:rPr>
            </w:pPr>
            <w:r w:rsidRPr="00CF3CC7">
              <w:rPr>
                <w:color w:val="000000" w:themeColor="text1"/>
              </w:rPr>
              <w:t>Finetune</w:t>
            </w:r>
          </w:p>
        </w:tc>
        <w:tc>
          <w:tcPr>
            <w:tcW w:w="326" w:type="pct"/>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773219AD" w14:textId="77777777" w:rsidR="009E581D" w:rsidRPr="00CF3CC7" w:rsidRDefault="009E581D" w:rsidP="00AC2E05">
            <w:pPr>
              <w:widowControl/>
              <w:jc w:val="center"/>
              <w:rPr>
                <w:color w:val="000000" w:themeColor="text1"/>
              </w:rPr>
            </w:pPr>
            <w:r w:rsidRPr="00CF3CC7">
              <w:rPr>
                <w:color w:val="000000" w:themeColor="text1"/>
              </w:rPr>
              <w:t>43</w:t>
            </w:r>
          </w:p>
        </w:tc>
        <w:tc>
          <w:tcPr>
            <w:tcW w:w="790" w:type="pct"/>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58100BDD" w14:textId="77777777" w:rsidR="009E581D" w:rsidRPr="00CF3CC7" w:rsidRDefault="009E581D" w:rsidP="00AC2E05">
            <w:pPr>
              <w:widowControl/>
              <w:jc w:val="center"/>
              <w:rPr>
                <w:color w:val="000000" w:themeColor="text1"/>
              </w:rPr>
            </w:pPr>
            <w:r w:rsidRPr="00CF3CC7">
              <w:rPr>
                <w:color w:val="000000" w:themeColor="text1"/>
              </w:rPr>
              <w:t>34</w:t>
            </w:r>
          </w:p>
        </w:tc>
        <w:tc>
          <w:tcPr>
            <w:tcW w:w="769" w:type="pct"/>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7AA40D99" w14:textId="77777777" w:rsidR="009E581D" w:rsidRPr="00CF3CC7" w:rsidRDefault="009E581D" w:rsidP="00AC2E05">
            <w:pPr>
              <w:widowControl/>
              <w:jc w:val="center"/>
              <w:rPr>
                <w:color w:val="000000" w:themeColor="text1"/>
              </w:rPr>
            </w:pPr>
            <w:r w:rsidRPr="00CF3CC7">
              <w:rPr>
                <w:color w:val="000000" w:themeColor="text1"/>
              </w:rPr>
              <w:t>109</w:t>
            </w:r>
          </w:p>
        </w:tc>
        <w:tc>
          <w:tcPr>
            <w:tcW w:w="610" w:type="pct"/>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02AAB181" w14:textId="77777777" w:rsidR="009E581D" w:rsidRPr="00CF3CC7" w:rsidRDefault="009E581D" w:rsidP="00AC2E05">
            <w:pPr>
              <w:widowControl/>
              <w:jc w:val="center"/>
              <w:rPr>
                <w:color w:val="000000" w:themeColor="text1"/>
              </w:rPr>
            </w:pPr>
            <w:r w:rsidRPr="00CF3CC7">
              <w:rPr>
                <w:color w:val="000000" w:themeColor="text1"/>
              </w:rPr>
              <w:t>11</w:t>
            </w:r>
          </w:p>
        </w:tc>
        <w:tc>
          <w:tcPr>
            <w:tcW w:w="941" w:type="pct"/>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69684C58" w14:textId="77777777" w:rsidR="009E581D" w:rsidRPr="00CF3CC7" w:rsidRDefault="009E581D" w:rsidP="00AC2E05">
            <w:pPr>
              <w:widowControl/>
              <w:jc w:val="center"/>
              <w:rPr>
                <w:color w:val="000000" w:themeColor="text1"/>
              </w:rPr>
            </w:pPr>
            <w:r w:rsidRPr="00CF3CC7">
              <w:rPr>
                <w:color w:val="000000" w:themeColor="text1"/>
              </w:rPr>
              <w:t>77</w:t>
            </w:r>
          </w:p>
        </w:tc>
        <w:tc>
          <w:tcPr>
            <w:tcW w:w="729" w:type="pct"/>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6145CBCC" w14:textId="77777777" w:rsidR="009E581D" w:rsidRPr="00CF3CC7" w:rsidRDefault="009E581D" w:rsidP="00AC2E05">
            <w:pPr>
              <w:widowControl/>
              <w:jc w:val="center"/>
              <w:rPr>
                <w:color w:val="000000" w:themeColor="text1"/>
              </w:rPr>
            </w:pPr>
            <w:r w:rsidRPr="00CF3CC7">
              <w:rPr>
                <w:color w:val="000000" w:themeColor="text1"/>
              </w:rPr>
              <w:t>75%</w:t>
            </w:r>
          </w:p>
        </w:tc>
      </w:tr>
      <w:tr w:rsidR="009E581D" w:rsidRPr="00CF3CC7" w14:paraId="55737B75" w14:textId="77777777" w:rsidTr="00AC2E05">
        <w:trPr>
          <w:trHeight w:val="557"/>
        </w:trPr>
        <w:tc>
          <w:tcPr>
            <w:tcW w:w="835" w:type="pct"/>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4A44BE44" w14:textId="77777777" w:rsidR="009E581D" w:rsidRPr="00CF3CC7" w:rsidRDefault="009E581D" w:rsidP="00AC2E05">
            <w:pPr>
              <w:widowControl/>
              <w:jc w:val="center"/>
              <w:rPr>
                <w:color w:val="000000" w:themeColor="text1"/>
              </w:rPr>
            </w:pPr>
            <w:r w:rsidRPr="00CF3CC7">
              <w:rPr>
                <w:color w:val="000000" w:themeColor="text1"/>
              </w:rPr>
              <w:t>Validation</w:t>
            </w:r>
          </w:p>
        </w:tc>
        <w:tc>
          <w:tcPr>
            <w:tcW w:w="326" w:type="pct"/>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4A4403E1" w14:textId="77777777" w:rsidR="009E581D" w:rsidRPr="00CF3CC7" w:rsidRDefault="009E581D" w:rsidP="00AC2E05">
            <w:pPr>
              <w:widowControl/>
              <w:jc w:val="center"/>
              <w:rPr>
                <w:color w:val="000000" w:themeColor="text1"/>
              </w:rPr>
            </w:pPr>
            <w:r w:rsidRPr="00CF3CC7">
              <w:rPr>
                <w:color w:val="000000" w:themeColor="text1"/>
              </w:rPr>
              <w:t>5</w:t>
            </w:r>
          </w:p>
        </w:tc>
        <w:tc>
          <w:tcPr>
            <w:tcW w:w="790" w:type="pct"/>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2E55AC07" w14:textId="77777777" w:rsidR="009E581D" w:rsidRPr="00CF3CC7" w:rsidRDefault="009E581D" w:rsidP="00AC2E05">
            <w:pPr>
              <w:widowControl/>
              <w:jc w:val="center"/>
              <w:rPr>
                <w:color w:val="000000" w:themeColor="text1"/>
              </w:rPr>
            </w:pPr>
            <w:r w:rsidRPr="00CF3CC7">
              <w:rPr>
                <w:color w:val="000000" w:themeColor="text1"/>
              </w:rPr>
              <w:t>4</w:t>
            </w:r>
          </w:p>
        </w:tc>
        <w:tc>
          <w:tcPr>
            <w:tcW w:w="769" w:type="pct"/>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27B5417E" w14:textId="77777777" w:rsidR="009E581D" w:rsidRPr="00CF3CC7" w:rsidRDefault="009E581D" w:rsidP="00AC2E05">
            <w:pPr>
              <w:widowControl/>
              <w:jc w:val="center"/>
              <w:rPr>
                <w:color w:val="000000" w:themeColor="text1"/>
              </w:rPr>
            </w:pPr>
            <w:r w:rsidRPr="00CF3CC7">
              <w:rPr>
                <w:color w:val="000000" w:themeColor="text1"/>
              </w:rPr>
              <w:t>14</w:t>
            </w:r>
          </w:p>
        </w:tc>
        <w:tc>
          <w:tcPr>
            <w:tcW w:w="610" w:type="pct"/>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6F9E340B" w14:textId="77777777" w:rsidR="009E581D" w:rsidRPr="00CF3CC7" w:rsidRDefault="009E581D" w:rsidP="00AC2E05">
            <w:pPr>
              <w:widowControl/>
              <w:jc w:val="center"/>
              <w:rPr>
                <w:color w:val="000000" w:themeColor="text1"/>
              </w:rPr>
            </w:pPr>
            <w:r w:rsidRPr="00CF3CC7">
              <w:rPr>
                <w:color w:val="000000" w:themeColor="text1"/>
              </w:rPr>
              <w:t>1</w:t>
            </w:r>
          </w:p>
        </w:tc>
        <w:tc>
          <w:tcPr>
            <w:tcW w:w="941" w:type="pct"/>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233F8FD2" w14:textId="77777777" w:rsidR="009E581D" w:rsidRPr="00CF3CC7" w:rsidRDefault="009E581D" w:rsidP="00AC2E05">
            <w:pPr>
              <w:widowControl/>
              <w:jc w:val="center"/>
              <w:rPr>
                <w:color w:val="000000" w:themeColor="text1"/>
              </w:rPr>
            </w:pPr>
            <w:r w:rsidRPr="00CF3CC7">
              <w:rPr>
                <w:color w:val="000000" w:themeColor="text1"/>
              </w:rPr>
              <w:t>10</w:t>
            </w:r>
          </w:p>
        </w:tc>
        <w:tc>
          <w:tcPr>
            <w:tcW w:w="729" w:type="pct"/>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587D2EA6" w14:textId="77777777" w:rsidR="009E581D" w:rsidRPr="00CF3CC7" w:rsidRDefault="009E581D" w:rsidP="00AC2E05">
            <w:pPr>
              <w:widowControl/>
              <w:jc w:val="center"/>
              <w:rPr>
                <w:color w:val="000000" w:themeColor="text1"/>
              </w:rPr>
            </w:pPr>
            <w:r w:rsidRPr="00CF3CC7">
              <w:rPr>
                <w:color w:val="000000" w:themeColor="text1"/>
              </w:rPr>
              <w:t>10%</w:t>
            </w:r>
          </w:p>
        </w:tc>
      </w:tr>
      <w:tr w:rsidR="009E581D" w:rsidRPr="00CF3CC7" w14:paraId="68EC0F2A" w14:textId="77777777" w:rsidTr="00AC2E05">
        <w:trPr>
          <w:trHeight w:val="557"/>
        </w:trPr>
        <w:tc>
          <w:tcPr>
            <w:tcW w:w="835" w:type="pct"/>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4A541996" w14:textId="77777777" w:rsidR="009E581D" w:rsidRPr="00CF3CC7" w:rsidRDefault="009E581D" w:rsidP="00AC2E05">
            <w:pPr>
              <w:widowControl/>
              <w:jc w:val="center"/>
              <w:rPr>
                <w:color w:val="000000" w:themeColor="text1"/>
              </w:rPr>
            </w:pPr>
            <w:r w:rsidRPr="00CF3CC7">
              <w:rPr>
                <w:color w:val="000000" w:themeColor="text1"/>
              </w:rPr>
              <w:t>Test</w:t>
            </w:r>
          </w:p>
        </w:tc>
        <w:tc>
          <w:tcPr>
            <w:tcW w:w="326" w:type="pct"/>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1766606B" w14:textId="77777777" w:rsidR="009E581D" w:rsidRPr="00CF3CC7" w:rsidRDefault="009E581D" w:rsidP="00AC2E05">
            <w:pPr>
              <w:widowControl/>
              <w:jc w:val="center"/>
              <w:rPr>
                <w:color w:val="000000" w:themeColor="text1"/>
              </w:rPr>
            </w:pPr>
            <w:r w:rsidRPr="00CF3CC7">
              <w:rPr>
                <w:color w:val="000000" w:themeColor="text1"/>
              </w:rPr>
              <w:t>11</w:t>
            </w:r>
          </w:p>
        </w:tc>
        <w:tc>
          <w:tcPr>
            <w:tcW w:w="790" w:type="pct"/>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4D8DA2F1" w14:textId="77777777" w:rsidR="009E581D" w:rsidRPr="00CF3CC7" w:rsidRDefault="009E581D" w:rsidP="00AC2E05">
            <w:pPr>
              <w:widowControl/>
              <w:jc w:val="center"/>
              <w:rPr>
                <w:color w:val="000000" w:themeColor="text1"/>
              </w:rPr>
            </w:pPr>
            <w:r w:rsidRPr="00CF3CC7">
              <w:rPr>
                <w:color w:val="000000" w:themeColor="text1"/>
              </w:rPr>
              <w:t>9</w:t>
            </w:r>
          </w:p>
        </w:tc>
        <w:tc>
          <w:tcPr>
            <w:tcW w:w="769" w:type="pct"/>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4DB0C89F" w14:textId="77777777" w:rsidR="009E581D" w:rsidRPr="00CF3CC7" w:rsidRDefault="009E581D" w:rsidP="00AC2E05">
            <w:pPr>
              <w:widowControl/>
              <w:jc w:val="center"/>
              <w:rPr>
                <w:color w:val="000000" w:themeColor="text1"/>
              </w:rPr>
            </w:pPr>
            <w:r w:rsidRPr="00CF3CC7">
              <w:rPr>
                <w:color w:val="000000" w:themeColor="text1"/>
              </w:rPr>
              <w:t>24</w:t>
            </w:r>
          </w:p>
        </w:tc>
        <w:tc>
          <w:tcPr>
            <w:tcW w:w="610" w:type="pct"/>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120D6A22" w14:textId="77777777" w:rsidR="009E581D" w:rsidRPr="00CF3CC7" w:rsidRDefault="009E581D" w:rsidP="00AC2E05">
            <w:pPr>
              <w:widowControl/>
              <w:jc w:val="center"/>
              <w:rPr>
                <w:color w:val="000000" w:themeColor="text1"/>
              </w:rPr>
            </w:pPr>
            <w:r w:rsidRPr="00CF3CC7">
              <w:rPr>
                <w:color w:val="000000" w:themeColor="text1"/>
              </w:rPr>
              <w:t>3</w:t>
            </w:r>
          </w:p>
        </w:tc>
        <w:tc>
          <w:tcPr>
            <w:tcW w:w="941" w:type="pct"/>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27AD632F" w14:textId="77777777" w:rsidR="009E581D" w:rsidRPr="00CF3CC7" w:rsidRDefault="009E581D" w:rsidP="00AC2E05">
            <w:pPr>
              <w:widowControl/>
              <w:jc w:val="center"/>
              <w:rPr>
                <w:color w:val="000000" w:themeColor="text1"/>
              </w:rPr>
            </w:pPr>
            <w:r w:rsidRPr="00CF3CC7">
              <w:rPr>
                <w:color w:val="000000" w:themeColor="text1"/>
              </w:rPr>
              <w:t>17</w:t>
            </w:r>
          </w:p>
        </w:tc>
        <w:tc>
          <w:tcPr>
            <w:tcW w:w="729" w:type="pct"/>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41C2CAD4" w14:textId="77777777" w:rsidR="009E581D" w:rsidRPr="00CF3CC7" w:rsidRDefault="009E581D" w:rsidP="00AC2E05">
            <w:pPr>
              <w:widowControl/>
              <w:jc w:val="center"/>
              <w:rPr>
                <w:color w:val="000000" w:themeColor="text1"/>
              </w:rPr>
            </w:pPr>
            <w:r w:rsidRPr="00CF3CC7">
              <w:rPr>
                <w:color w:val="000000" w:themeColor="text1"/>
              </w:rPr>
              <w:t>15%</w:t>
            </w:r>
          </w:p>
        </w:tc>
      </w:tr>
      <w:tr w:rsidR="009E581D" w:rsidRPr="00CF3CC7" w14:paraId="09A2899E" w14:textId="77777777" w:rsidTr="00AC2E05">
        <w:trPr>
          <w:trHeight w:val="557"/>
        </w:trPr>
        <w:tc>
          <w:tcPr>
            <w:tcW w:w="835" w:type="pct"/>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430EAA88" w14:textId="77777777" w:rsidR="009E581D" w:rsidRPr="00CF3CC7" w:rsidRDefault="009E581D" w:rsidP="00AC2E05">
            <w:pPr>
              <w:widowControl/>
              <w:jc w:val="center"/>
              <w:rPr>
                <w:color w:val="000000" w:themeColor="text1"/>
              </w:rPr>
            </w:pPr>
            <w:r w:rsidRPr="00CF3CC7">
              <w:rPr>
                <w:color w:val="000000" w:themeColor="text1"/>
              </w:rPr>
              <w:t>Sum</w:t>
            </w:r>
          </w:p>
        </w:tc>
        <w:tc>
          <w:tcPr>
            <w:tcW w:w="326" w:type="pct"/>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24B0E8F1" w14:textId="77777777" w:rsidR="009E581D" w:rsidRPr="00CF3CC7" w:rsidRDefault="009E581D" w:rsidP="00AC2E05">
            <w:pPr>
              <w:widowControl/>
              <w:jc w:val="center"/>
              <w:rPr>
                <w:color w:val="000000" w:themeColor="text1"/>
              </w:rPr>
            </w:pPr>
            <w:r w:rsidRPr="00CF3CC7">
              <w:rPr>
                <w:color w:val="000000" w:themeColor="text1"/>
              </w:rPr>
              <w:t>59</w:t>
            </w:r>
          </w:p>
        </w:tc>
        <w:tc>
          <w:tcPr>
            <w:tcW w:w="790" w:type="pct"/>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31E52E9B" w14:textId="77777777" w:rsidR="009E581D" w:rsidRPr="00CF3CC7" w:rsidRDefault="009E581D" w:rsidP="00AC2E05">
            <w:pPr>
              <w:widowControl/>
              <w:jc w:val="center"/>
              <w:rPr>
                <w:color w:val="000000" w:themeColor="text1"/>
              </w:rPr>
            </w:pPr>
            <w:r w:rsidRPr="00CF3CC7">
              <w:rPr>
                <w:color w:val="000000" w:themeColor="text1"/>
              </w:rPr>
              <w:t>47</w:t>
            </w:r>
          </w:p>
        </w:tc>
        <w:tc>
          <w:tcPr>
            <w:tcW w:w="769" w:type="pct"/>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4039CDF8" w14:textId="77777777" w:rsidR="009E581D" w:rsidRPr="00CF3CC7" w:rsidRDefault="009E581D" w:rsidP="00AC2E05">
            <w:pPr>
              <w:widowControl/>
              <w:jc w:val="center"/>
              <w:rPr>
                <w:color w:val="000000" w:themeColor="text1"/>
              </w:rPr>
            </w:pPr>
            <w:r w:rsidRPr="00CF3CC7">
              <w:rPr>
                <w:color w:val="000000" w:themeColor="text1"/>
              </w:rPr>
              <w:t>147</w:t>
            </w:r>
          </w:p>
        </w:tc>
        <w:tc>
          <w:tcPr>
            <w:tcW w:w="610" w:type="pct"/>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049F7EE3" w14:textId="77777777" w:rsidR="009E581D" w:rsidRPr="00CF3CC7" w:rsidRDefault="009E581D" w:rsidP="00AC2E05">
            <w:pPr>
              <w:widowControl/>
              <w:jc w:val="center"/>
              <w:rPr>
                <w:color w:val="000000" w:themeColor="text1"/>
              </w:rPr>
            </w:pPr>
            <w:r w:rsidRPr="00CF3CC7">
              <w:rPr>
                <w:color w:val="000000" w:themeColor="text1"/>
              </w:rPr>
              <w:t>15</w:t>
            </w:r>
          </w:p>
        </w:tc>
        <w:tc>
          <w:tcPr>
            <w:tcW w:w="941" w:type="pct"/>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75D36B21" w14:textId="77777777" w:rsidR="009E581D" w:rsidRPr="00CF3CC7" w:rsidRDefault="009E581D" w:rsidP="00AC2E05">
            <w:pPr>
              <w:widowControl/>
              <w:jc w:val="center"/>
              <w:rPr>
                <w:color w:val="000000" w:themeColor="text1"/>
              </w:rPr>
            </w:pPr>
            <w:r w:rsidRPr="00CF3CC7">
              <w:rPr>
                <w:color w:val="000000" w:themeColor="text1"/>
              </w:rPr>
              <w:t>104</w:t>
            </w:r>
          </w:p>
        </w:tc>
        <w:tc>
          <w:tcPr>
            <w:tcW w:w="729" w:type="pct"/>
            <w:tcBorders>
              <w:top w:val="single" w:sz="8" w:space="0" w:color="000000"/>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4AC1D8AF" w14:textId="77777777" w:rsidR="009E581D" w:rsidRPr="00CF3CC7" w:rsidRDefault="009E581D" w:rsidP="00AC2E05">
            <w:pPr>
              <w:widowControl/>
              <w:jc w:val="center"/>
              <w:rPr>
                <w:color w:val="000000" w:themeColor="text1"/>
              </w:rPr>
            </w:pPr>
            <w:r w:rsidRPr="00CF3CC7">
              <w:rPr>
                <w:color w:val="000000" w:themeColor="text1"/>
              </w:rPr>
              <w:t>100%</w:t>
            </w:r>
          </w:p>
        </w:tc>
      </w:tr>
    </w:tbl>
    <w:p w14:paraId="3B863649" w14:textId="77777777" w:rsidR="009E581D" w:rsidRDefault="009E581D" w:rsidP="009E581D">
      <w:pPr>
        <w:widowControl/>
        <w:jc w:val="left"/>
        <w:rPr>
          <w:color w:val="000000" w:themeColor="text1"/>
        </w:rPr>
      </w:pPr>
    </w:p>
    <w:p w14:paraId="26DD57BA" w14:textId="71C63D10" w:rsidR="009E581D" w:rsidRDefault="009E581D" w:rsidP="009E581D">
      <w:pPr>
        <w:widowControl/>
        <w:jc w:val="left"/>
        <w:rPr>
          <w:color w:val="000000" w:themeColor="text1"/>
        </w:rPr>
      </w:pPr>
      <w:r>
        <w:rPr>
          <w:color w:val="000000" w:themeColor="text1"/>
        </w:rPr>
        <w:br w:type="page"/>
      </w:r>
    </w:p>
    <w:p w14:paraId="5D218353" w14:textId="77777777" w:rsidR="009E581D" w:rsidRDefault="009E581D" w:rsidP="009E581D">
      <w:pPr>
        <w:widowControl/>
        <w:jc w:val="left"/>
        <w:rPr>
          <w:color w:val="000000" w:themeColor="text1"/>
        </w:rPr>
        <w:sectPr w:rsidR="009E581D" w:rsidSect="009E581D">
          <w:pgSz w:w="11906" w:h="16838"/>
          <w:pgMar w:top="1440" w:right="1800" w:bottom="1440" w:left="1800" w:header="851" w:footer="992" w:gutter="0"/>
          <w:cols w:space="425"/>
          <w:docGrid w:type="lines" w:linePitch="312"/>
        </w:sectPr>
      </w:pPr>
    </w:p>
    <w:p w14:paraId="147B3FCF" w14:textId="19221877" w:rsidR="009E581D" w:rsidRDefault="009E581D" w:rsidP="009E581D">
      <w:pPr>
        <w:widowControl/>
        <w:jc w:val="left"/>
        <w:rPr>
          <w:rFonts w:hint="eastAsia"/>
          <w:color w:val="000000" w:themeColor="text1"/>
        </w:rPr>
      </w:pPr>
      <w:r w:rsidRPr="00254453">
        <w:rPr>
          <w:b/>
          <w:bCs/>
          <w:color w:val="000000" w:themeColor="text1"/>
        </w:rPr>
        <w:lastRenderedPageBreak/>
        <w:t>Table S4.</w:t>
      </w:r>
      <w:r w:rsidRPr="00D540EC">
        <w:rPr>
          <w:color w:val="000000" w:themeColor="text1"/>
        </w:rPr>
        <w:t xml:space="preserve"> </w:t>
      </w:r>
      <w:r w:rsidR="008019F1" w:rsidRPr="008019F1">
        <w:rPr>
          <w:b/>
          <w:bCs/>
          <w:color w:val="000000" w:themeColor="text1"/>
        </w:rPr>
        <w:t xml:space="preserve">Quantitative performance validation of the proposed model across various training stages and sensor configurations. </w:t>
      </w:r>
      <w:r w:rsidR="008019F1" w:rsidRPr="008019F1">
        <w:rPr>
          <w:color w:val="000000" w:themeColor="text1"/>
        </w:rPr>
        <w:t xml:space="preserve">The evaluation systematically presents multiple core segmentation metrics—including AUC-PR calculated via 300 discrete sampling points, F1-Score at a classification threshold of 0.35, Precision, and Recall—to compare the U-Net and </w:t>
      </w:r>
      <w:proofErr w:type="spellStart"/>
      <w:r w:rsidR="008019F1" w:rsidRPr="008019F1">
        <w:rPr>
          <w:color w:val="000000" w:themeColor="text1"/>
        </w:rPr>
        <w:t>DeepLab</w:t>
      </w:r>
      <w:proofErr w:type="spellEnd"/>
      <w:r w:rsidR="008019F1" w:rsidRPr="008019F1">
        <w:rPr>
          <w:color w:val="000000" w:themeColor="text1"/>
        </w:rPr>
        <w:t xml:space="preserve"> architectures </w:t>
      </w:r>
      <w:proofErr w:type="gramStart"/>
      <w:r w:rsidR="008019F1" w:rsidRPr="008019F1">
        <w:rPr>
          <w:color w:val="000000" w:themeColor="text1"/>
        </w:rPr>
        <w:t>under GOES</w:t>
      </w:r>
      <w:proofErr w:type="gramEnd"/>
      <w:r w:rsidR="008019F1" w:rsidRPr="008019F1">
        <w:rPr>
          <w:color w:val="000000" w:themeColor="text1"/>
        </w:rPr>
        <w:t xml:space="preserve"> and MODIS observations across progressive pre-training, sensor transfer, and noise-adaptive fine-tuning tasks.</w:t>
      </w:r>
    </w:p>
    <w:tbl>
      <w:tblPr>
        <w:tblStyle w:val="af2"/>
        <w:tblW w:w="4799" w:type="pct"/>
        <w:jc w:val="center"/>
        <w:tblLayout w:type="fixed"/>
        <w:tblLook w:val="04A0" w:firstRow="1" w:lastRow="0" w:firstColumn="1" w:lastColumn="0" w:noHBand="0" w:noVBand="1"/>
      </w:tblPr>
      <w:tblGrid>
        <w:gridCol w:w="3823"/>
        <w:gridCol w:w="2410"/>
        <w:gridCol w:w="2268"/>
        <w:gridCol w:w="2270"/>
        <w:gridCol w:w="2616"/>
      </w:tblGrid>
      <w:tr w:rsidR="009E581D" w:rsidRPr="00D540EC" w14:paraId="2FB62C1A" w14:textId="77777777" w:rsidTr="00AC2E05">
        <w:trPr>
          <w:trHeight w:val="301"/>
          <w:jc w:val="center"/>
        </w:trPr>
        <w:tc>
          <w:tcPr>
            <w:tcW w:w="1428" w:type="pct"/>
            <w:noWrap/>
            <w:hideMark/>
          </w:tcPr>
          <w:p w14:paraId="574B9561" w14:textId="77777777" w:rsidR="009E581D" w:rsidRPr="00D540EC" w:rsidRDefault="009E581D" w:rsidP="00AC2E05">
            <w:pPr>
              <w:widowControl/>
              <w:jc w:val="center"/>
              <w:rPr>
                <w:color w:val="000000" w:themeColor="text1"/>
              </w:rPr>
            </w:pPr>
            <w:r w:rsidRPr="00D540EC">
              <w:rPr>
                <w:rFonts w:hint="eastAsia"/>
                <w:color w:val="000000" w:themeColor="text1"/>
              </w:rPr>
              <w:t>Task Name</w:t>
            </w:r>
          </w:p>
        </w:tc>
        <w:tc>
          <w:tcPr>
            <w:tcW w:w="900" w:type="pct"/>
            <w:noWrap/>
            <w:hideMark/>
          </w:tcPr>
          <w:p w14:paraId="09AE9863" w14:textId="77777777" w:rsidR="009E581D" w:rsidRPr="00D540EC" w:rsidRDefault="009E581D" w:rsidP="00AC2E05">
            <w:pPr>
              <w:widowControl/>
              <w:jc w:val="center"/>
              <w:rPr>
                <w:color w:val="000000" w:themeColor="text1"/>
                <w:sz w:val="18"/>
                <w:szCs w:val="20"/>
              </w:rPr>
            </w:pPr>
            <w:r w:rsidRPr="005C233F">
              <w:rPr>
                <w:rFonts w:hint="eastAsia"/>
                <w:color w:val="000000" w:themeColor="text1"/>
              </w:rPr>
              <w:t>AUC-PR (300-pt)</w:t>
            </w:r>
          </w:p>
        </w:tc>
        <w:tc>
          <w:tcPr>
            <w:tcW w:w="847" w:type="pct"/>
            <w:noWrap/>
            <w:hideMark/>
          </w:tcPr>
          <w:p w14:paraId="0A18C1E5" w14:textId="77777777" w:rsidR="009E581D" w:rsidRPr="00D540EC" w:rsidRDefault="009E581D" w:rsidP="00AC2E05">
            <w:pPr>
              <w:widowControl/>
              <w:jc w:val="center"/>
              <w:rPr>
                <w:color w:val="000000" w:themeColor="text1"/>
              </w:rPr>
            </w:pPr>
            <w:r w:rsidRPr="00D540EC">
              <w:rPr>
                <w:rFonts w:hint="eastAsia"/>
                <w:color w:val="000000" w:themeColor="text1"/>
              </w:rPr>
              <w:t>F1-Score @0.35</w:t>
            </w:r>
          </w:p>
        </w:tc>
        <w:tc>
          <w:tcPr>
            <w:tcW w:w="848" w:type="pct"/>
            <w:noWrap/>
            <w:hideMark/>
          </w:tcPr>
          <w:p w14:paraId="72D31CF2" w14:textId="77777777" w:rsidR="009E581D" w:rsidRPr="00D540EC" w:rsidRDefault="009E581D" w:rsidP="00AC2E05">
            <w:pPr>
              <w:widowControl/>
              <w:jc w:val="center"/>
              <w:rPr>
                <w:color w:val="000000" w:themeColor="text1"/>
              </w:rPr>
            </w:pPr>
            <w:r w:rsidRPr="00D540EC">
              <w:rPr>
                <w:rFonts w:hint="eastAsia"/>
                <w:color w:val="000000" w:themeColor="text1"/>
              </w:rPr>
              <w:t>Precision</w:t>
            </w:r>
          </w:p>
        </w:tc>
        <w:tc>
          <w:tcPr>
            <w:tcW w:w="977" w:type="pct"/>
            <w:noWrap/>
            <w:hideMark/>
          </w:tcPr>
          <w:p w14:paraId="280A56F1" w14:textId="77777777" w:rsidR="009E581D" w:rsidRPr="00D540EC" w:rsidRDefault="009E581D" w:rsidP="00AC2E05">
            <w:pPr>
              <w:widowControl/>
              <w:jc w:val="center"/>
              <w:rPr>
                <w:color w:val="000000" w:themeColor="text1"/>
              </w:rPr>
            </w:pPr>
            <w:r w:rsidRPr="00D540EC">
              <w:rPr>
                <w:rFonts w:hint="eastAsia"/>
                <w:color w:val="000000" w:themeColor="text1"/>
              </w:rPr>
              <w:t>Recall</w:t>
            </w:r>
          </w:p>
        </w:tc>
      </w:tr>
      <w:tr w:rsidR="009E581D" w:rsidRPr="00D540EC" w14:paraId="3232BC23" w14:textId="77777777" w:rsidTr="00AC2E05">
        <w:trPr>
          <w:trHeight w:val="301"/>
          <w:jc w:val="center"/>
        </w:trPr>
        <w:tc>
          <w:tcPr>
            <w:tcW w:w="1428" w:type="pct"/>
            <w:noWrap/>
            <w:hideMark/>
          </w:tcPr>
          <w:p w14:paraId="7AC69F08" w14:textId="77777777" w:rsidR="009E581D" w:rsidRPr="00D540EC" w:rsidRDefault="009E581D" w:rsidP="00AC2E05">
            <w:pPr>
              <w:widowControl/>
              <w:jc w:val="center"/>
              <w:rPr>
                <w:color w:val="000000" w:themeColor="text1"/>
              </w:rPr>
            </w:pPr>
            <w:r w:rsidRPr="00D540EC">
              <w:rPr>
                <w:rFonts w:hint="eastAsia"/>
                <w:color w:val="000000" w:themeColor="text1"/>
              </w:rPr>
              <w:t>stage1-unet-goes</w:t>
            </w:r>
          </w:p>
        </w:tc>
        <w:tc>
          <w:tcPr>
            <w:tcW w:w="900" w:type="pct"/>
            <w:noWrap/>
            <w:hideMark/>
          </w:tcPr>
          <w:p w14:paraId="30D001F3" w14:textId="77777777" w:rsidR="009E581D" w:rsidRPr="00D540EC" w:rsidRDefault="009E581D" w:rsidP="00AC2E05">
            <w:pPr>
              <w:widowControl/>
              <w:jc w:val="center"/>
              <w:rPr>
                <w:color w:val="000000" w:themeColor="text1"/>
              </w:rPr>
            </w:pPr>
            <w:r w:rsidRPr="00D540EC">
              <w:rPr>
                <w:rFonts w:hint="eastAsia"/>
                <w:color w:val="000000" w:themeColor="text1"/>
              </w:rPr>
              <w:t>0.68</w:t>
            </w:r>
          </w:p>
        </w:tc>
        <w:tc>
          <w:tcPr>
            <w:tcW w:w="847" w:type="pct"/>
            <w:noWrap/>
            <w:hideMark/>
          </w:tcPr>
          <w:p w14:paraId="36E78D7C" w14:textId="77777777" w:rsidR="009E581D" w:rsidRPr="00D540EC" w:rsidRDefault="009E581D" w:rsidP="00AC2E05">
            <w:pPr>
              <w:widowControl/>
              <w:jc w:val="center"/>
              <w:rPr>
                <w:color w:val="000000" w:themeColor="text1"/>
              </w:rPr>
            </w:pPr>
            <w:r w:rsidRPr="00D540EC">
              <w:rPr>
                <w:rFonts w:hint="eastAsia"/>
                <w:color w:val="000000" w:themeColor="text1"/>
              </w:rPr>
              <w:t>0.63</w:t>
            </w:r>
          </w:p>
        </w:tc>
        <w:tc>
          <w:tcPr>
            <w:tcW w:w="848" w:type="pct"/>
            <w:noWrap/>
            <w:hideMark/>
          </w:tcPr>
          <w:p w14:paraId="6C2BAF74" w14:textId="77777777" w:rsidR="009E581D" w:rsidRPr="00D540EC" w:rsidRDefault="009E581D" w:rsidP="00AC2E05">
            <w:pPr>
              <w:widowControl/>
              <w:jc w:val="center"/>
              <w:rPr>
                <w:color w:val="000000" w:themeColor="text1"/>
              </w:rPr>
            </w:pPr>
            <w:r w:rsidRPr="00D540EC">
              <w:rPr>
                <w:rFonts w:hint="eastAsia"/>
                <w:color w:val="000000" w:themeColor="text1"/>
              </w:rPr>
              <w:t>0.62</w:t>
            </w:r>
          </w:p>
        </w:tc>
        <w:tc>
          <w:tcPr>
            <w:tcW w:w="977" w:type="pct"/>
            <w:noWrap/>
            <w:hideMark/>
          </w:tcPr>
          <w:p w14:paraId="62F6D413" w14:textId="77777777" w:rsidR="009E581D" w:rsidRPr="00D540EC" w:rsidRDefault="009E581D" w:rsidP="00AC2E05">
            <w:pPr>
              <w:widowControl/>
              <w:jc w:val="center"/>
              <w:rPr>
                <w:color w:val="000000" w:themeColor="text1"/>
              </w:rPr>
            </w:pPr>
            <w:r w:rsidRPr="00D540EC">
              <w:rPr>
                <w:rFonts w:hint="eastAsia"/>
                <w:color w:val="000000" w:themeColor="text1"/>
              </w:rPr>
              <w:t>0.64</w:t>
            </w:r>
          </w:p>
        </w:tc>
      </w:tr>
      <w:tr w:rsidR="009E581D" w:rsidRPr="00D540EC" w14:paraId="3DCD4BEC" w14:textId="77777777" w:rsidTr="00AC2E05">
        <w:trPr>
          <w:trHeight w:val="301"/>
          <w:jc w:val="center"/>
        </w:trPr>
        <w:tc>
          <w:tcPr>
            <w:tcW w:w="1428" w:type="pct"/>
            <w:noWrap/>
            <w:hideMark/>
          </w:tcPr>
          <w:p w14:paraId="5F685F62" w14:textId="77777777" w:rsidR="009E581D" w:rsidRPr="00D540EC" w:rsidRDefault="009E581D" w:rsidP="00AC2E05">
            <w:pPr>
              <w:widowControl/>
              <w:jc w:val="center"/>
              <w:rPr>
                <w:color w:val="000000" w:themeColor="text1"/>
              </w:rPr>
            </w:pPr>
            <w:r w:rsidRPr="00D540EC">
              <w:rPr>
                <w:rFonts w:hint="eastAsia"/>
                <w:color w:val="000000" w:themeColor="text1"/>
              </w:rPr>
              <w:t>stage1-deeplab-goes</w:t>
            </w:r>
          </w:p>
        </w:tc>
        <w:tc>
          <w:tcPr>
            <w:tcW w:w="900" w:type="pct"/>
            <w:noWrap/>
            <w:hideMark/>
          </w:tcPr>
          <w:p w14:paraId="4220162E" w14:textId="77777777" w:rsidR="009E581D" w:rsidRPr="00D540EC" w:rsidRDefault="009E581D" w:rsidP="00AC2E05">
            <w:pPr>
              <w:widowControl/>
              <w:jc w:val="center"/>
              <w:rPr>
                <w:color w:val="000000" w:themeColor="text1"/>
              </w:rPr>
            </w:pPr>
            <w:r w:rsidRPr="00D540EC">
              <w:rPr>
                <w:rFonts w:hint="eastAsia"/>
                <w:color w:val="000000" w:themeColor="text1"/>
              </w:rPr>
              <w:t>0.57</w:t>
            </w:r>
          </w:p>
        </w:tc>
        <w:tc>
          <w:tcPr>
            <w:tcW w:w="847" w:type="pct"/>
            <w:noWrap/>
            <w:hideMark/>
          </w:tcPr>
          <w:p w14:paraId="63FFCBE9" w14:textId="77777777" w:rsidR="009E581D" w:rsidRPr="00D540EC" w:rsidRDefault="009E581D" w:rsidP="00AC2E05">
            <w:pPr>
              <w:widowControl/>
              <w:jc w:val="center"/>
              <w:rPr>
                <w:color w:val="000000" w:themeColor="text1"/>
              </w:rPr>
            </w:pPr>
            <w:r w:rsidRPr="00D540EC">
              <w:rPr>
                <w:rFonts w:hint="eastAsia"/>
                <w:color w:val="000000" w:themeColor="text1"/>
              </w:rPr>
              <w:t>0.56</w:t>
            </w:r>
          </w:p>
        </w:tc>
        <w:tc>
          <w:tcPr>
            <w:tcW w:w="848" w:type="pct"/>
            <w:noWrap/>
            <w:hideMark/>
          </w:tcPr>
          <w:p w14:paraId="673E8461" w14:textId="77777777" w:rsidR="009E581D" w:rsidRPr="00D540EC" w:rsidRDefault="009E581D" w:rsidP="00AC2E05">
            <w:pPr>
              <w:widowControl/>
              <w:jc w:val="center"/>
              <w:rPr>
                <w:color w:val="000000" w:themeColor="text1"/>
              </w:rPr>
            </w:pPr>
            <w:r w:rsidRPr="00D540EC">
              <w:rPr>
                <w:rFonts w:hint="eastAsia"/>
                <w:color w:val="000000" w:themeColor="text1"/>
              </w:rPr>
              <w:t>0.58</w:t>
            </w:r>
          </w:p>
        </w:tc>
        <w:tc>
          <w:tcPr>
            <w:tcW w:w="977" w:type="pct"/>
            <w:noWrap/>
            <w:hideMark/>
          </w:tcPr>
          <w:p w14:paraId="64697C2A" w14:textId="77777777" w:rsidR="009E581D" w:rsidRPr="00D540EC" w:rsidRDefault="009E581D" w:rsidP="00AC2E05">
            <w:pPr>
              <w:widowControl/>
              <w:jc w:val="center"/>
              <w:rPr>
                <w:color w:val="000000" w:themeColor="text1"/>
              </w:rPr>
            </w:pPr>
            <w:r w:rsidRPr="00D540EC">
              <w:rPr>
                <w:rFonts w:hint="eastAsia"/>
                <w:color w:val="000000" w:themeColor="text1"/>
              </w:rPr>
              <w:t>0.55</w:t>
            </w:r>
          </w:p>
        </w:tc>
      </w:tr>
      <w:tr w:rsidR="009E581D" w:rsidRPr="00D540EC" w14:paraId="79C2DAFB" w14:textId="77777777" w:rsidTr="00AC2E05">
        <w:trPr>
          <w:trHeight w:val="301"/>
          <w:jc w:val="center"/>
        </w:trPr>
        <w:tc>
          <w:tcPr>
            <w:tcW w:w="1428" w:type="pct"/>
            <w:noWrap/>
            <w:hideMark/>
          </w:tcPr>
          <w:p w14:paraId="07E66F75" w14:textId="77777777" w:rsidR="009E581D" w:rsidRPr="00D540EC" w:rsidRDefault="009E581D" w:rsidP="00AC2E05">
            <w:pPr>
              <w:widowControl/>
              <w:jc w:val="center"/>
              <w:rPr>
                <w:color w:val="000000" w:themeColor="text1"/>
              </w:rPr>
            </w:pPr>
            <w:r w:rsidRPr="00D540EC">
              <w:rPr>
                <w:rFonts w:hint="eastAsia"/>
                <w:color w:val="000000" w:themeColor="text1"/>
              </w:rPr>
              <w:t>stage1-unet-modis</w:t>
            </w:r>
            <w:r>
              <w:rPr>
                <w:rFonts w:hint="eastAsia"/>
                <w:color w:val="000000" w:themeColor="text1"/>
              </w:rPr>
              <w:t xml:space="preserve"> </w:t>
            </w:r>
            <w:r>
              <w:rPr>
                <w:color w:val="000000" w:themeColor="text1"/>
              </w:rPr>
              <w:t>(with noise)</w:t>
            </w:r>
          </w:p>
        </w:tc>
        <w:tc>
          <w:tcPr>
            <w:tcW w:w="900" w:type="pct"/>
            <w:noWrap/>
            <w:hideMark/>
          </w:tcPr>
          <w:p w14:paraId="2E4EA35D" w14:textId="77777777" w:rsidR="009E581D" w:rsidRPr="00D540EC" w:rsidRDefault="009E581D" w:rsidP="00AC2E05">
            <w:pPr>
              <w:widowControl/>
              <w:jc w:val="center"/>
              <w:rPr>
                <w:color w:val="000000" w:themeColor="text1"/>
              </w:rPr>
            </w:pPr>
            <w:r w:rsidRPr="00D824EA">
              <w:t>0.32</w:t>
            </w:r>
          </w:p>
        </w:tc>
        <w:tc>
          <w:tcPr>
            <w:tcW w:w="847" w:type="pct"/>
            <w:noWrap/>
            <w:hideMark/>
          </w:tcPr>
          <w:p w14:paraId="19DDE1AE" w14:textId="77777777" w:rsidR="009E581D" w:rsidRPr="00D540EC" w:rsidRDefault="009E581D" w:rsidP="00AC2E05">
            <w:pPr>
              <w:widowControl/>
              <w:jc w:val="center"/>
              <w:rPr>
                <w:color w:val="000000" w:themeColor="text1"/>
              </w:rPr>
            </w:pPr>
            <w:r w:rsidRPr="00D824EA">
              <w:t>0.36</w:t>
            </w:r>
          </w:p>
        </w:tc>
        <w:tc>
          <w:tcPr>
            <w:tcW w:w="848" w:type="pct"/>
            <w:noWrap/>
            <w:hideMark/>
          </w:tcPr>
          <w:p w14:paraId="7027A135" w14:textId="77777777" w:rsidR="009E581D" w:rsidRPr="00D540EC" w:rsidRDefault="009E581D" w:rsidP="00AC2E05">
            <w:pPr>
              <w:widowControl/>
              <w:jc w:val="center"/>
              <w:rPr>
                <w:color w:val="000000" w:themeColor="text1"/>
              </w:rPr>
            </w:pPr>
            <w:r w:rsidRPr="009C267C">
              <w:t>0.25</w:t>
            </w:r>
          </w:p>
        </w:tc>
        <w:tc>
          <w:tcPr>
            <w:tcW w:w="977" w:type="pct"/>
            <w:noWrap/>
            <w:hideMark/>
          </w:tcPr>
          <w:p w14:paraId="3B6055A8" w14:textId="77777777" w:rsidR="009E581D" w:rsidRPr="00D540EC" w:rsidRDefault="009E581D" w:rsidP="00AC2E05">
            <w:pPr>
              <w:widowControl/>
              <w:jc w:val="center"/>
              <w:rPr>
                <w:color w:val="000000" w:themeColor="text1"/>
              </w:rPr>
            </w:pPr>
            <w:r w:rsidRPr="009C267C">
              <w:t>0.61</w:t>
            </w:r>
          </w:p>
        </w:tc>
      </w:tr>
      <w:tr w:rsidR="009E581D" w:rsidRPr="00D540EC" w14:paraId="726C7131" w14:textId="77777777" w:rsidTr="00AC2E05">
        <w:trPr>
          <w:trHeight w:val="301"/>
          <w:jc w:val="center"/>
        </w:trPr>
        <w:tc>
          <w:tcPr>
            <w:tcW w:w="1428" w:type="pct"/>
            <w:noWrap/>
            <w:hideMark/>
          </w:tcPr>
          <w:p w14:paraId="4357BDEE" w14:textId="77777777" w:rsidR="009E581D" w:rsidRPr="00D540EC" w:rsidRDefault="009E581D" w:rsidP="00AC2E05">
            <w:pPr>
              <w:widowControl/>
              <w:jc w:val="center"/>
              <w:rPr>
                <w:color w:val="000000" w:themeColor="text1"/>
              </w:rPr>
            </w:pPr>
            <w:r w:rsidRPr="00D540EC">
              <w:rPr>
                <w:rFonts w:hint="eastAsia"/>
                <w:color w:val="000000" w:themeColor="text1"/>
              </w:rPr>
              <w:t>stage1-deeplab-modis</w:t>
            </w:r>
            <w:r>
              <w:rPr>
                <w:rFonts w:hint="eastAsia"/>
                <w:color w:val="000000" w:themeColor="text1"/>
              </w:rPr>
              <w:t xml:space="preserve"> </w:t>
            </w:r>
            <w:r>
              <w:rPr>
                <w:color w:val="000000" w:themeColor="text1"/>
              </w:rPr>
              <w:t>(with noise)</w:t>
            </w:r>
          </w:p>
        </w:tc>
        <w:tc>
          <w:tcPr>
            <w:tcW w:w="900" w:type="pct"/>
            <w:noWrap/>
            <w:hideMark/>
          </w:tcPr>
          <w:p w14:paraId="181E18EC" w14:textId="77777777" w:rsidR="009E581D" w:rsidRPr="00D540EC" w:rsidRDefault="009E581D" w:rsidP="00AC2E05">
            <w:pPr>
              <w:widowControl/>
              <w:jc w:val="center"/>
              <w:rPr>
                <w:color w:val="000000" w:themeColor="text1"/>
              </w:rPr>
            </w:pPr>
            <w:r w:rsidRPr="00DD4965">
              <w:t>0.23</w:t>
            </w:r>
          </w:p>
        </w:tc>
        <w:tc>
          <w:tcPr>
            <w:tcW w:w="847" w:type="pct"/>
            <w:noWrap/>
            <w:hideMark/>
          </w:tcPr>
          <w:p w14:paraId="55AED7D2" w14:textId="77777777" w:rsidR="009E581D" w:rsidRPr="00D540EC" w:rsidRDefault="009E581D" w:rsidP="00AC2E05">
            <w:pPr>
              <w:widowControl/>
              <w:jc w:val="center"/>
              <w:rPr>
                <w:color w:val="000000" w:themeColor="text1"/>
              </w:rPr>
            </w:pPr>
            <w:r w:rsidRPr="00DD4965">
              <w:t>0.19</w:t>
            </w:r>
          </w:p>
        </w:tc>
        <w:tc>
          <w:tcPr>
            <w:tcW w:w="848" w:type="pct"/>
            <w:noWrap/>
            <w:hideMark/>
          </w:tcPr>
          <w:p w14:paraId="2F9A7512" w14:textId="77777777" w:rsidR="009E581D" w:rsidRPr="00D540EC" w:rsidRDefault="009E581D" w:rsidP="00AC2E05">
            <w:pPr>
              <w:widowControl/>
              <w:jc w:val="center"/>
              <w:rPr>
                <w:color w:val="000000" w:themeColor="text1"/>
              </w:rPr>
            </w:pPr>
            <w:r w:rsidRPr="00D540EC">
              <w:rPr>
                <w:rFonts w:hint="eastAsia"/>
                <w:color w:val="000000" w:themeColor="text1"/>
              </w:rPr>
              <w:t>0.</w:t>
            </w:r>
            <w:r>
              <w:rPr>
                <w:rFonts w:hint="eastAsia"/>
                <w:color w:val="000000" w:themeColor="text1"/>
              </w:rPr>
              <w:t>11</w:t>
            </w:r>
          </w:p>
        </w:tc>
        <w:tc>
          <w:tcPr>
            <w:tcW w:w="977" w:type="pct"/>
            <w:noWrap/>
            <w:hideMark/>
          </w:tcPr>
          <w:p w14:paraId="538A0EF3" w14:textId="77777777" w:rsidR="009E581D" w:rsidRPr="00D540EC" w:rsidRDefault="009E581D" w:rsidP="00AC2E05">
            <w:pPr>
              <w:widowControl/>
              <w:jc w:val="center"/>
              <w:rPr>
                <w:color w:val="000000" w:themeColor="text1"/>
              </w:rPr>
            </w:pPr>
            <w:r w:rsidRPr="00D540EC">
              <w:rPr>
                <w:rFonts w:hint="eastAsia"/>
                <w:color w:val="000000" w:themeColor="text1"/>
              </w:rPr>
              <w:t>0.82</w:t>
            </w:r>
          </w:p>
        </w:tc>
      </w:tr>
      <w:tr w:rsidR="009E581D" w:rsidRPr="00D540EC" w14:paraId="3D6F137D" w14:textId="77777777" w:rsidTr="00AC2E05">
        <w:trPr>
          <w:trHeight w:val="301"/>
          <w:jc w:val="center"/>
        </w:trPr>
        <w:tc>
          <w:tcPr>
            <w:tcW w:w="1428" w:type="pct"/>
            <w:noWrap/>
          </w:tcPr>
          <w:p w14:paraId="453F5ABD" w14:textId="77777777" w:rsidR="009E581D" w:rsidRPr="00D540EC" w:rsidRDefault="009E581D" w:rsidP="00AC2E05">
            <w:pPr>
              <w:widowControl/>
              <w:jc w:val="center"/>
              <w:rPr>
                <w:color w:val="000000" w:themeColor="text1"/>
              </w:rPr>
            </w:pPr>
            <w:r w:rsidRPr="005549E6">
              <w:rPr>
                <w:color w:val="000000" w:themeColor="text1"/>
              </w:rPr>
              <w:t>stage1-unet_modisContrail</w:t>
            </w:r>
            <w:r>
              <w:rPr>
                <w:rFonts w:hint="eastAsia"/>
                <w:color w:val="000000" w:themeColor="text1"/>
              </w:rPr>
              <w:t xml:space="preserve"> </w:t>
            </w:r>
            <w:r>
              <w:rPr>
                <w:color w:val="000000" w:themeColor="text1"/>
              </w:rPr>
              <w:t>(pure contrail, no background noise)</w:t>
            </w:r>
          </w:p>
        </w:tc>
        <w:tc>
          <w:tcPr>
            <w:tcW w:w="900" w:type="pct"/>
            <w:noWrap/>
          </w:tcPr>
          <w:p w14:paraId="2A88DAE7" w14:textId="77777777" w:rsidR="009E581D" w:rsidRPr="00D540EC" w:rsidRDefault="009E581D" w:rsidP="00AC2E05">
            <w:pPr>
              <w:widowControl/>
              <w:jc w:val="center"/>
              <w:rPr>
                <w:color w:val="000000" w:themeColor="text1"/>
              </w:rPr>
            </w:pPr>
            <w:r w:rsidRPr="00B15DDC">
              <w:t>0.56</w:t>
            </w:r>
          </w:p>
        </w:tc>
        <w:tc>
          <w:tcPr>
            <w:tcW w:w="847" w:type="pct"/>
            <w:noWrap/>
          </w:tcPr>
          <w:p w14:paraId="5F42AC61" w14:textId="77777777" w:rsidR="009E581D" w:rsidRPr="00D540EC" w:rsidRDefault="009E581D" w:rsidP="00AC2E05">
            <w:pPr>
              <w:widowControl/>
              <w:jc w:val="center"/>
              <w:rPr>
                <w:color w:val="000000" w:themeColor="text1"/>
              </w:rPr>
            </w:pPr>
            <w:r w:rsidRPr="00B15DDC">
              <w:t>0.56</w:t>
            </w:r>
          </w:p>
        </w:tc>
        <w:tc>
          <w:tcPr>
            <w:tcW w:w="848" w:type="pct"/>
            <w:noWrap/>
          </w:tcPr>
          <w:p w14:paraId="1BDBE4A0" w14:textId="77777777" w:rsidR="009E581D" w:rsidRPr="00D540EC" w:rsidRDefault="009E581D" w:rsidP="00AC2E05">
            <w:pPr>
              <w:widowControl/>
              <w:jc w:val="center"/>
              <w:rPr>
                <w:color w:val="000000" w:themeColor="text1"/>
              </w:rPr>
            </w:pPr>
            <w:r w:rsidRPr="009C3056">
              <w:t>0.53</w:t>
            </w:r>
          </w:p>
        </w:tc>
        <w:tc>
          <w:tcPr>
            <w:tcW w:w="977" w:type="pct"/>
            <w:noWrap/>
          </w:tcPr>
          <w:p w14:paraId="5DDE8A5E" w14:textId="77777777" w:rsidR="009E581D" w:rsidRPr="00D540EC" w:rsidRDefault="009E581D" w:rsidP="00AC2E05">
            <w:pPr>
              <w:widowControl/>
              <w:jc w:val="center"/>
              <w:rPr>
                <w:color w:val="000000" w:themeColor="text1"/>
              </w:rPr>
            </w:pPr>
            <w:r w:rsidRPr="009C3056">
              <w:t>0.61</w:t>
            </w:r>
          </w:p>
        </w:tc>
      </w:tr>
      <w:tr w:rsidR="009E581D" w:rsidRPr="00D540EC" w14:paraId="7C595D30" w14:textId="77777777" w:rsidTr="00AC2E05">
        <w:trPr>
          <w:trHeight w:val="301"/>
          <w:jc w:val="center"/>
        </w:trPr>
        <w:tc>
          <w:tcPr>
            <w:tcW w:w="1428" w:type="pct"/>
            <w:noWrap/>
          </w:tcPr>
          <w:p w14:paraId="694B65FE" w14:textId="77777777" w:rsidR="009E581D" w:rsidRPr="00D540EC" w:rsidRDefault="009E581D" w:rsidP="00AC2E05">
            <w:pPr>
              <w:widowControl/>
              <w:jc w:val="center"/>
              <w:rPr>
                <w:color w:val="000000" w:themeColor="text1"/>
              </w:rPr>
            </w:pPr>
            <w:r>
              <w:rPr>
                <w:color w:val="000000" w:themeColor="text1"/>
              </w:rPr>
              <w:t>s</w:t>
            </w:r>
            <w:r w:rsidRPr="005549E6">
              <w:rPr>
                <w:color w:val="000000" w:themeColor="text1"/>
              </w:rPr>
              <w:t>tage2-unet_modisContrail</w:t>
            </w:r>
            <w:r>
              <w:rPr>
                <w:color w:val="000000" w:themeColor="text1"/>
              </w:rPr>
              <w:t xml:space="preserve"> (pure contrail, no background noise)</w:t>
            </w:r>
          </w:p>
        </w:tc>
        <w:tc>
          <w:tcPr>
            <w:tcW w:w="900" w:type="pct"/>
            <w:noWrap/>
          </w:tcPr>
          <w:p w14:paraId="0C94BB56" w14:textId="77777777" w:rsidR="009E581D" w:rsidRPr="00D540EC" w:rsidRDefault="009E581D" w:rsidP="00AC2E05">
            <w:pPr>
              <w:widowControl/>
              <w:jc w:val="center"/>
              <w:rPr>
                <w:color w:val="000000" w:themeColor="text1"/>
              </w:rPr>
            </w:pPr>
            <w:r w:rsidRPr="00B15DDC">
              <w:t>0.74</w:t>
            </w:r>
          </w:p>
        </w:tc>
        <w:tc>
          <w:tcPr>
            <w:tcW w:w="847" w:type="pct"/>
            <w:noWrap/>
          </w:tcPr>
          <w:p w14:paraId="40E38199" w14:textId="77777777" w:rsidR="009E581D" w:rsidRPr="00D540EC" w:rsidRDefault="009E581D" w:rsidP="00AC2E05">
            <w:pPr>
              <w:widowControl/>
              <w:jc w:val="center"/>
              <w:rPr>
                <w:color w:val="000000" w:themeColor="text1"/>
              </w:rPr>
            </w:pPr>
            <w:r w:rsidRPr="00B15DDC">
              <w:t>0.69</w:t>
            </w:r>
          </w:p>
        </w:tc>
        <w:tc>
          <w:tcPr>
            <w:tcW w:w="848" w:type="pct"/>
            <w:noWrap/>
          </w:tcPr>
          <w:p w14:paraId="72EF9CA0" w14:textId="77777777" w:rsidR="009E581D" w:rsidRPr="00D540EC" w:rsidRDefault="009E581D" w:rsidP="00AC2E05">
            <w:pPr>
              <w:widowControl/>
              <w:jc w:val="center"/>
              <w:rPr>
                <w:color w:val="000000" w:themeColor="text1"/>
              </w:rPr>
            </w:pPr>
            <w:r w:rsidRPr="009C3056">
              <w:t>0.61</w:t>
            </w:r>
          </w:p>
        </w:tc>
        <w:tc>
          <w:tcPr>
            <w:tcW w:w="977" w:type="pct"/>
            <w:noWrap/>
          </w:tcPr>
          <w:p w14:paraId="6D58A25B" w14:textId="77777777" w:rsidR="009E581D" w:rsidRPr="00D540EC" w:rsidRDefault="009E581D" w:rsidP="00AC2E05">
            <w:pPr>
              <w:widowControl/>
              <w:jc w:val="center"/>
              <w:rPr>
                <w:color w:val="000000" w:themeColor="text1"/>
              </w:rPr>
            </w:pPr>
            <w:r w:rsidRPr="009C3056">
              <w:t>0.80</w:t>
            </w:r>
          </w:p>
        </w:tc>
      </w:tr>
      <w:tr w:rsidR="009E581D" w:rsidRPr="00D540EC" w14:paraId="630B3F9B" w14:textId="77777777" w:rsidTr="00AC2E05">
        <w:trPr>
          <w:trHeight w:val="301"/>
          <w:jc w:val="center"/>
        </w:trPr>
        <w:tc>
          <w:tcPr>
            <w:tcW w:w="1428" w:type="pct"/>
            <w:noWrap/>
          </w:tcPr>
          <w:p w14:paraId="0B58FC71" w14:textId="77777777" w:rsidR="009E581D" w:rsidRPr="00D540EC" w:rsidRDefault="009E581D" w:rsidP="00AC2E05">
            <w:pPr>
              <w:widowControl/>
              <w:jc w:val="center"/>
              <w:rPr>
                <w:color w:val="000000" w:themeColor="text1"/>
              </w:rPr>
            </w:pPr>
            <w:r>
              <w:rPr>
                <w:color w:val="000000" w:themeColor="text1"/>
              </w:rPr>
              <w:t>s</w:t>
            </w:r>
            <w:r w:rsidRPr="00D540EC">
              <w:rPr>
                <w:rFonts w:hint="eastAsia"/>
                <w:color w:val="000000" w:themeColor="text1"/>
              </w:rPr>
              <w:t>tage</w:t>
            </w:r>
            <w:r>
              <w:rPr>
                <w:rFonts w:hint="eastAsia"/>
                <w:color w:val="000000" w:themeColor="text1"/>
              </w:rPr>
              <w:t>2</w:t>
            </w:r>
            <w:r w:rsidRPr="00D540EC">
              <w:rPr>
                <w:rFonts w:hint="eastAsia"/>
                <w:color w:val="000000" w:themeColor="text1"/>
              </w:rPr>
              <w:t>-</w:t>
            </w:r>
            <w:r>
              <w:rPr>
                <w:rFonts w:hint="eastAsia"/>
                <w:color w:val="000000" w:themeColor="text1"/>
              </w:rPr>
              <w:t>unet</w:t>
            </w:r>
            <w:r w:rsidRPr="00D540EC">
              <w:rPr>
                <w:rFonts w:hint="eastAsia"/>
                <w:color w:val="000000" w:themeColor="text1"/>
              </w:rPr>
              <w:t>-modis</w:t>
            </w:r>
            <w:r>
              <w:rPr>
                <w:rFonts w:hint="eastAsia"/>
                <w:color w:val="000000" w:themeColor="text1"/>
              </w:rPr>
              <w:t xml:space="preserve"> </w:t>
            </w:r>
            <w:r>
              <w:rPr>
                <w:color w:val="000000" w:themeColor="text1"/>
              </w:rPr>
              <w:t>(with noise)</w:t>
            </w:r>
          </w:p>
        </w:tc>
        <w:tc>
          <w:tcPr>
            <w:tcW w:w="900" w:type="pct"/>
            <w:noWrap/>
          </w:tcPr>
          <w:p w14:paraId="6FD93438" w14:textId="77777777" w:rsidR="009E581D" w:rsidRPr="00D540EC" w:rsidRDefault="009E581D" w:rsidP="00AC2E05">
            <w:pPr>
              <w:widowControl/>
              <w:jc w:val="center"/>
              <w:rPr>
                <w:color w:val="000000" w:themeColor="text1"/>
              </w:rPr>
            </w:pPr>
            <w:r w:rsidRPr="00232F5E">
              <w:t>0.28</w:t>
            </w:r>
          </w:p>
        </w:tc>
        <w:tc>
          <w:tcPr>
            <w:tcW w:w="847" w:type="pct"/>
            <w:noWrap/>
          </w:tcPr>
          <w:p w14:paraId="7AB538E2" w14:textId="77777777" w:rsidR="009E581D" w:rsidRPr="00D540EC" w:rsidRDefault="009E581D" w:rsidP="00AC2E05">
            <w:pPr>
              <w:widowControl/>
              <w:jc w:val="center"/>
              <w:rPr>
                <w:color w:val="000000" w:themeColor="text1"/>
              </w:rPr>
            </w:pPr>
            <w:r w:rsidRPr="00232F5E">
              <w:t>0.32</w:t>
            </w:r>
          </w:p>
        </w:tc>
        <w:tc>
          <w:tcPr>
            <w:tcW w:w="848" w:type="pct"/>
            <w:noWrap/>
          </w:tcPr>
          <w:p w14:paraId="15542FB7" w14:textId="77777777" w:rsidR="009E581D" w:rsidRPr="00D540EC" w:rsidRDefault="009E581D" w:rsidP="00AC2E05">
            <w:pPr>
              <w:widowControl/>
              <w:jc w:val="center"/>
              <w:rPr>
                <w:color w:val="000000" w:themeColor="text1"/>
              </w:rPr>
            </w:pPr>
            <w:r w:rsidRPr="00D65275">
              <w:t>0.20</w:t>
            </w:r>
          </w:p>
        </w:tc>
        <w:tc>
          <w:tcPr>
            <w:tcW w:w="977" w:type="pct"/>
            <w:noWrap/>
          </w:tcPr>
          <w:p w14:paraId="59B72B76" w14:textId="77777777" w:rsidR="009E581D" w:rsidRPr="00D540EC" w:rsidRDefault="009E581D" w:rsidP="00AC2E05">
            <w:pPr>
              <w:widowControl/>
              <w:jc w:val="center"/>
              <w:rPr>
                <w:color w:val="000000" w:themeColor="text1"/>
              </w:rPr>
            </w:pPr>
            <w:r w:rsidRPr="00D65275">
              <w:t>0.80</w:t>
            </w:r>
          </w:p>
        </w:tc>
      </w:tr>
      <w:tr w:rsidR="009E581D" w:rsidRPr="00D540EC" w14:paraId="24116A32" w14:textId="77777777" w:rsidTr="00AC2E05">
        <w:trPr>
          <w:trHeight w:val="301"/>
          <w:jc w:val="center"/>
        </w:trPr>
        <w:tc>
          <w:tcPr>
            <w:tcW w:w="1428" w:type="pct"/>
            <w:noWrap/>
            <w:hideMark/>
          </w:tcPr>
          <w:p w14:paraId="4194132C" w14:textId="77777777" w:rsidR="009E581D" w:rsidRPr="00D540EC" w:rsidRDefault="009E581D" w:rsidP="00AC2E05">
            <w:pPr>
              <w:widowControl/>
              <w:jc w:val="center"/>
              <w:rPr>
                <w:color w:val="000000" w:themeColor="text1"/>
              </w:rPr>
            </w:pPr>
            <w:r w:rsidRPr="00D540EC">
              <w:rPr>
                <w:rFonts w:hint="eastAsia"/>
                <w:color w:val="000000" w:themeColor="text1"/>
              </w:rPr>
              <w:t>stage3-unet-modis</w:t>
            </w:r>
            <w:r>
              <w:rPr>
                <w:color w:val="000000" w:themeColor="text1"/>
              </w:rPr>
              <w:t xml:space="preserve"> (with noise)</w:t>
            </w:r>
          </w:p>
        </w:tc>
        <w:tc>
          <w:tcPr>
            <w:tcW w:w="900" w:type="pct"/>
            <w:noWrap/>
            <w:hideMark/>
          </w:tcPr>
          <w:p w14:paraId="68B04E1B" w14:textId="77777777" w:rsidR="009E581D" w:rsidRPr="00D540EC" w:rsidRDefault="009E581D" w:rsidP="00AC2E05">
            <w:pPr>
              <w:widowControl/>
              <w:jc w:val="center"/>
              <w:rPr>
                <w:color w:val="000000" w:themeColor="text1"/>
              </w:rPr>
            </w:pPr>
            <w:r w:rsidRPr="00CD4F24">
              <w:t>0.65</w:t>
            </w:r>
          </w:p>
        </w:tc>
        <w:tc>
          <w:tcPr>
            <w:tcW w:w="847" w:type="pct"/>
            <w:noWrap/>
            <w:hideMark/>
          </w:tcPr>
          <w:p w14:paraId="4EB15AD1" w14:textId="77777777" w:rsidR="009E581D" w:rsidRPr="00D540EC" w:rsidRDefault="009E581D" w:rsidP="00AC2E05">
            <w:pPr>
              <w:widowControl/>
              <w:jc w:val="center"/>
              <w:rPr>
                <w:color w:val="000000" w:themeColor="text1"/>
              </w:rPr>
            </w:pPr>
            <w:r w:rsidRPr="00CD4F24">
              <w:t>0.64</w:t>
            </w:r>
          </w:p>
        </w:tc>
        <w:tc>
          <w:tcPr>
            <w:tcW w:w="848" w:type="pct"/>
            <w:noWrap/>
            <w:hideMark/>
          </w:tcPr>
          <w:p w14:paraId="04F5EB2E" w14:textId="77777777" w:rsidR="009E581D" w:rsidRPr="00D540EC" w:rsidRDefault="009E581D" w:rsidP="00AC2E05">
            <w:pPr>
              <w:widowControl/>
              <w:jc w:val="center"/>
              <w:rPr>
                <w:color w:val="000000" w:themeColor="text1"/>
              </w:rPr>
            </w:pPr>
            <w:r w:rsidRPr="00604DC5">
              <w:t>0.59</w:t>
            </w:r>
          </w:p>
        </w:tc>
        <w:tc>
          <w:tcPr>
            <w:tcW w:w="977" w:type="pct"/>
            <w:noWrap/>
            <w:hideMark/>
          </w:tcPr>
          <w:p w14:paraId="694C02B9" w14:textId="77777777" w:rsidR="009E581D" w:rsidRPr="00D540EC" w:rsidRDefault="009E581D" w:rsidP="00AC2E05">
            <w:pPr>
              <w:widowControl/>
              <w:jc w:val="center"/>
              <w:rPr>
                <w:color w:val="000000" w:themeColor="text1"/>
              </w:rPr>
            </w:pPr>
            <w:r w:rsidRPr="00604DC5">
              <w:t>0.69</w:t>
            </w:r>
          </w:p>
        </w:tc>
      </w:tr>
    </w:tbl>
    <w:p w14:paraId="30C42C4B" w14:textId="77777777" w:rsidR="00772C97" w:rsidRDefault="00772C97"/>
    <w:sectPr w:rsidR="00772C97" w:rsidSect="009E581D">
      <w:pgSz w:w="16838" w:h="11906" w:orient="landscape"/>
      <w:pgMar w:top="1800" w:right="1440" w:bottom="1800" w:left="144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E031A9D" w14:textId="77777777" w:rsidR="0079439C" w:rsidRDefault="0079439C" w:rsidP="009E581D">
      <w:pPr>
        <w:spacing w:after="0" w:line="240" w:lineRule="auto"/>
      </w:pPr>
      <w:r>
        <w:separator/>
      </w:r>
    </w:p>
  </w:endnote>
  <w:endnote w:type="continuationSeparator" w:id="0">
    <w:p w14:paraId="090E0930" w14:textId="77777777" w:rsidR="0079439C" w:rsidRDefault="0079439C" w:rsidP="009E581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24DFF9D" w14:textId="77777777" w:rsidR="0079439C" w:rsidRDefault="0079439C" w:rsidP="009E581D">
      <w:pPr>
        <w:spacing w:after="0" w:line="240" w:lineRule="auto"/>
      </w:pPr>
      <w:r>
        <w:separator/>
      </w:r>
    </w:p>
  </w:footnote>
  <w:footnote w:type="continuationSeparator" w:id="0">
    <w:p w14:paraId="79FC0B49" w14:textId="77777777" w:rsidR="0079439C" w:rsidRDefault="0079439C" w:rsidP="009E581D">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bordersDoNotSurroundHeader/>
  <w:bordersDoNotSurroundFooter/>
  <w:proofState w:spelling="clean" w:grammar="clean"/>
  <w:defaultTabStop w:val="420"/>
  <w:drawingGridHorizontalSpacing w:val="11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2C97"/>
    <w:rsid w:val="00120EE6"/>
    <w:rsid w:val="00164CE4"/>
    <w:rsid w:val="00375035"/>
    <w:rsid w:val="003A680F"/>
    <w:rsid w:val="00444BA6"/>
    <w:rsid w:val="005479D6"/>
    <w:rsid w:val="00642719"/>
    <w:rsid w:val="00772C97"/>
    <w:rsid w:val="0079439C"/>
    <w:rsid w:val="008019F1"/>
    <w:rsid w:val="009521F5"/>
    <w:rsid w:val="009E581D"/>
    <w:rsid w:val="00AB6906"/>
    <w:rsid w:val="00C95B1D"/>
    <w:rsid w:val="00CC509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0E53D52"/>
  <w14:defaultImageDpi w14:val="32767"/>
  <w15:chartTrackingRefBased/>
  <w15:docId w15:val="{6E2F5805-F80F-4837-8B45-E0EC65D519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E581D"/>
    <w:pPr>
      <w:widowControl w:val="0"/>
      <w:jc w:val="both"/>
    </w:pPr>
    <w:rPr>
      <w:rFonts w:ascii="Arial" w:hAnsi="Arial"/>
    </w:rPr>
  </w:style>
  <w:style w:type="paragraph" w:styleId="1">
    <w:name w:val="heading 1"/>
    <w:basedOn w:val="a"/>
    <w:next w:val="a"/>
    <w:link w:val="10"/>
    <w:uiPriority w:val="9"/>
    <w:qFormat/>
    <w:rsid w:val="00772C97"/>
    <w:pPr>
      <w:keepNext/>
      <w:keepLines/>
      <w:spacing w:before="480" w:after="80"/>
      <w:jc w:val="left"/>
      <w:outlineLvl w:val="0"/>
    </w:pPr>
    <w:rPr>
      <w:rFonts w:asciiTheme="majorHAnsi" w:eastAsiaTheme="majorEastAsia" w:hAnsiTheme="majorHAnsi" w:cstheme="majorBidi"/>
      <w:color w:val="0F4761" w:themeColor="accent1" w:themeShade="BF"/>
      <w:sz w:val="48"/>
      <w:szCs w:val="48"/>
    </w:rPr>
  </w:style>
  <w:style w:type="paragraph" w:styleId="2">
    <w:name w:val="heading 2"/>
    <w:basedOn w:val="a"/>
    <w:next w:val="a"/>
    <w:link w:val="20"/>
    <w:uiPriority w:val="9"/>
    <w:semiHidden/>
    <w:unhideWhenUsed/>
    <w:qFormat/>
    <w:rsid w:val="00772C97"/>
    <w:pPr>
      <w:keepNext/>
      <w:keepLines/>
      <w:spacing w:before="160" w:after="80"/>
      <w:jc w:val="left"/>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0"/>
    <w:uiPriority w:val="9"/>
    <w:semiHidden/>
    <w:unhideWhenUsed/>
    <w:qFormat/>
    <w:rsid w:val="00772C97"/>
    <w:pPr>
      <w:keepNext/>
      <w:keepLines/>
      <w:spacing w:before="160" w:after="80"/>
      <w:jc w:val="left"/>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0"/>
    <w:uiPriority w:val="9"/>
    <w:semiHidden/>
    <w:unhideWhenUsed/>
    <w:qFormat/>
    <w:rsid w:val="00772C97"/>
    <w:pPr>
      <w:keepNext/>
      <w:keepLines/>
      <w:spacing w:before="80" w:after="40"/>
      <w:jc w:val="left"/>
      <w:outlineLvl w:val="3"/>
    </w:pPr>
    <w:rPr>
      <w:rFonts w:asciiTheme="minorHAnsi" w:hAnsiTheme="minorHAnsi" w:cstheme="majorBidi"/>
      <w:color w:val="0F4761" w:themeColor="accent1" w:themeShade="BF"/>
      <w:sz w:val="28"/>
      <w:szCs w:val="28"/>
    </w:rPr>
  </w:style>
  <w:style w:type="paragraph" w:styleId="5">
    <w:name w:val="heading 5"/>
    <w:basedOn w:val="a"/>
    <w:next w:val="a"/>
    <w:link w:val="50"/>
    <w:uiPriority w:val="9"/>
    <w:semiHidden/>
    <w:unhideWhenUsed/>
    <w:qFormat/>
    <w:rsid w:val="00772C97"/>
    <w:pPr>
      <w:keepNext/>
      <w:keepLines/>
      <w:spacing w:before="80" w:after="40"/>
      <w:jc w:val="left"/>
      <w:outlineLvl w:val="4"/>
    </w:pPr>
    <w:rPr>
      <w:rFonts w:asciiTheme="minorHAnsi" w:hAnsiTheme="minorHAnsi" w:cstheme="majorBidi"/>
      <w:color w:val="0F4761" w:themeColor="accent1" w:themeShade="BF"/>
      <w:sz w:val="24"/>
    </w:rPr>
  </w:style>
  <w:style w:type="paragraph" w:styleId="6">
    <w:name w:val="heading 6"/>
    <w:basedOn w:val="a"/>
    <w:next w:val="a"/>
    <w:link w:val="60"/>
    <w:uiPriority w:val="9"/>
    <w:semiHidden/>
    <w:unhideWhenUsed/>
    <w:qFormat/>
    <w:rsid w:val="00772C97"/>
    <w:pPr>
      <w:keepNext/>
      <w:keepLines/>
      <w:spacing w:before="40" w:after="0"/>
      <w:jc w:val="left"/>
      <w:outlineLvl w:val="5"/>
    </w:pPr>
    <w:rPr>
      <w:rFonts w:asciiTheme="minorHAnsi" w:hAnsiTheme="minorHAnsi" w:cstheme="majorBidi"/>
      <w:b/>
      <w:bCs/>
      <w:color w:val="0F4761" w:themeColor="accent1" w:themeShade="BF"/>
    </w:rPr>
  </w:style>
  <w:style w:type="paragraph" w:styleId="7">
    <w:name w:val="heading 7"/>
    <w:basedOn w:val="a"/>
    <w:next w:val="a"/>
    <w:link w:val="70"/>
    <w:uiPriority w:val="9"/>
    <w:semiHidden/>
    <w:unhideWhenUsed/>
    <w:qFormat/>
    <w:rsid w:val="00772C97"/>
    <w:pPr>
      <w:keepNext/>
      <w:keepLines/>
      <w:spacing w:before="40" w:after="0"/>
      <w:jc w:val="left"/>
      <w:outlineLvl w:val="6"/>
    </w:pPr>
    <w:rPr>
      <w:rFonts w:asciiTheme="minorHAnsi" w:hAnsiTheme="minorHAnsi" w:cstheme="majorBidi"/>
      <w:b/>
      <w:bCs/>
      <w:color w:val="595959" w:themeColor="text1" w:themeTint="A6"/>
    </w:rPr>
  </w:style>
  <w:style w:type="paragraph" w:styleId="8">
    <w:name w:val="heading 8"/>
    <w:basedOn w:val="a"/>
    <w:next w:val="a"/>
    <w:link w:val="80"/>
    <w:uiPriority w:val="9"/>
    <w:semiHidden/>
    <w:unhideWhenUsed/>
    <w:qFormat/>
    <w:rsid w:val="00772C97"/>
    <w:pPr>
      <w:keepNext/>
      <w:keepLines/>
      <w:spacing w:after="0"/>
      <w:jc w:val="left"/>
      <w:outlineLvl w:val="7"/>
    </w:pPr>
    <w:rPr>
      <w:rFonts w:asciiTheme="minorHAnsi" w:hAnsiTheme="minorHAnsi" w:cstheme="majorBidi"/>
      <w:color w:val="595959" w:themeColor="text1" w:themeTint="A6"/>
    </w:rPr>
  </w:style>
  <w:style w:type="paragraph" w:styleId="9">
    <w:name w:val="heading 9"/>
    <w:basedOn w:val="a"/>
    <w:next w:val="a"/>
    <w:link w:val="90"/>
    <w:uiPriority w:val="9"/>
    <w:semiHidden/>
    <w:unhideWhenUsed/>
    <w:qFormat/>
    <w:rsid w:val="00772C97"/>
    <w:pPr>
      <w:keepNext/>
      <w:keepLines/>
      <w:spacing w:after="0"/>
      <w:jc w:val="left"/>
      <w:outlineLvl w:val="8"/>
    </w:pPr>
    <w:rPr>
      <w:rFonts w:asciiTheme="minorHAnsi" w:eastAsiaTheme="majorEastAsia" w:hAnsiTheme="minorHAnsi"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772C97"/>
    <w:rPr>
      <w:rFonts w:asciiTheme="majorHAnsi" w:eastAsiaTheme="majorEastAsia" w:hAnsiTheme="majorHAnsi" w:cstheme="majorBidi"/>
      <w:color w:val="0F4761" w:themeColor="accent1" w:themeShade="BF"/>
      <w:sz w:val="48"/>
      <w:szCs w:val="48"/>
    </w:rPr>
  </w:style>
  <w:style w:type="character" w:customStyle="1" w:styleId="20">
    <w:name w:val="标题 2 字符"/>
    <w:basedOn w:val="a0"/>
    <w:link w:val="2"/>
    <w:uiPriority w:val="9"/>
    <w:semiHidden/>
    <w:rsid w:val="00772C97"/>
    <w:rPr>
      <w:rFonts w:asciiTheme="majorHAnsi" w:eastAsiaTheme="majorEastAsia" w:hAnsiTheme="majorHAnsi" w:cstheme="majorBidi"/>
      <w:color w:val="0F4761" w:themeColor="accent1" w:themeShade="BF"/>
      <w:sz w:val="40"/>
      <w:szCs w:val="40"/>
    </w:rPr>
  </w:style>
  <w:style w:type="character" w:customStyle="1" w:styleId="30">
    <w:name w:val="标题 3 字符"/>
    <w:basedOn w:val="a0"/>
    <w:link w:val="3"/>
    <w:uiPriority w:val="9"/>
    <w:semiHidden/>
    <w:rsid w:val="00772C97"/>
    <w:rPr>
      <w:rFonts w:asciiTheme="majorHAnsi" w:eastAsiaTheme="majorEastAsia" w:hAnsiTheme="majorHAnsi" w:cstheme="majorBidi"/>
      <w:color w:val="0F4761" w:themeColor="accent1" w:themeShade="BF"/>
      <w:sz w:val="32"/>
      <w:szCs w:val="32"/>
    </w:rPr>
  </w:style>
  <w:style w:type="character" w:customStyle="1" w:styleId="40">
    <w:name w:val="标题 4 字符"/>
    <w:basedOn w:val="a0"/>
    <w:link w:val="4"/>
    <w:uiPriority w:val="9"/>
    <w:semiHidden/>
    <w:rsid w:val="00772C97"/>
    <w:rPr>
      <w:rFonts w:cstheme="majorBidi"/>
      <w:color w:val="0F4761" w:themeColor="accent1" w:themeShade="BF"/>
      <w:sz w:val="28"/>
      <w:szCs w:val="28"/>
    </w:rPr>
  </w:style>
  <w:style w:type="character" w:customStyle="1" w:styleId="50">
    <w:name w:val="标题 5 字符"/>
    <w:basedOn w:val="a0"/>
    <w:link w:val="5"/>
    <w:uiPriority w:val="9"/>
    <w:semiHidden/>
    <w:rsid w:val="00772C97"/>
    <w:rPr>
      <w:rFonts w:cstheme="majorBidi"/>
      <w:color w:val="0F4761" w:themeColor="accent1" w:themeShade="BF"/>
      <w:sz w:val="24"/>
    </w:rPr>
  </w:style>
  <w:style w:type="character" w:customStyle="1" w:styleId="60">
    <w:name w:val="标题 6 字符"/>
    <w:basedOn w:val="a0"/>
    <w:link w:val="6"/>
    <w:uiPriority w:val="9"/>
    <w:semiHidden/>
    <w:rsid w:val="00772C97"/>
    <w:rPr>
      <w:rFonts w:cstheme="majorBidi"/>
      <w:b/>
      <w:bCs/>
      <w:color w:val="0F4761" w:themeColor="accent1" w:themeShade="BF"/>
    </w:rPr>
  </w:style>
  <w:style w:type="character" w:customStyle="1" w:styleId="70">
    <w:name w:val="标题 7 字符"/>
    <w:basedOn w:val="a0"/>
    <w:link w:val="7"/>
    <w:uiPriority w:val="9"/>
    <w:semiHidden/>
    <w:rsid w:val="00772C97"/>
    <w:rPr>
      <w:rFonts w:cstheme="majorBidi"/>
      <w:b/>
      <w:bCs/>
      <w:color w:val="595959" w:themeColor="text1" w:themeTint="A6"/>
    </w:rPr>
  </w:style>
  <w:style w:type="character" w:customStyle="1" w:styleId="80">
    <w:name w:val="标题 8 字符"/>
    <w:basedOn w:val="a0"/>
    <w:link w:val="8"/>
    <w:uiPriority w:val="9"/>
    <w:semiHidden/>
    <w:rsid w:val="00772C97"/>
    <w:rPr>
      <w:rFonts w:cstheme="majorBidi"/>
      <w:color w:val="595959" w:themeColor="text1" w:themeTint="A6"/>
    </w:rPr>
  </w:style>
  <w:style w:type="character" w:customStyle="1" w:styleId="90">
    <w:name w:val="标题 9 字符"/>
    <w:basedOn w:val="a0"/>
    <w:link w:val="9"/>
    <w:uiPriority w:val="9"/>
    <w:semiHidden/>
    <w:rsid w:val="00772C97"/>
    <w:rPr>
      <w:rFonts w:eastAsiaTheme="majorEastAsia" w:cstheme="majorBidi"/>
      <w:color w:val="595959" w:themeColor="text1" w:themeTint="A6"/>
    </w:rPr>
  </w:style>
  <w:style w:type="paragraph" w:styleId="a3">
    <w:name w:val="Title"/>
    <w:basedOn w:val="a"/>
    <w:next w:val="a"/>
    <w:link w:val="a4"/>
    <w:uiPriority w:val="10"/>
    <w:qFormat/>
    <w:rsid w:val="00772C97"/>
    <w:pPr>
      <w:spacing w:after="80" w:line="240" w:lineRule="auto"/>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772C97"/>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772C97"/>
    <w:pPr>
      <w:numPr>
        <w:ilvl w:val="1"/>
      </w:numPr>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772C97"/>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772C97"/>
    <w:pPr>
      <w:spacing w:before="160"/>
      <w:jc w:val="center"/>
    </w:pPr>
    <w:rPr>
      <w:rFonts w:asciiTheme="minorHAnsi" w:hAnsiTheme="minorHAnsi"/>
      <w:i/>
      <w:iCs/>
      <w:color w:val="404040" w:themeColor="text1" w:themeTint="BF"/>
    </w:rPr>
  </w:style>
  <w:style w:type="character" w:customStyle="1" w:styleId="a8">
    <w:name w:val="引用 字符"/>
    <w:basedOn w:val="a0"/>
    <w:link w:val="a7"/>
    <w:uiPriority w:val="29"/>
    <w:rsid w:val="00772C97"/>
    <w:rPr>
      <w:i/>
      <w:iCs/>
      <w:color w:val="404040" w:themeColor="text1" w:themeTint="BF"/>
    </w:rPr>
  </w:style>
  <w:style w:type="paragraph" w:styleId="a9">
    <w:name w:val="List Paragraph"/>
    <w:basedOn w:val="a"/>
    <w:uiPriority w:val="34"/>
    <w:qFormat/>
    <w:rsid w:val="00772C97"/>
    <w:pPr>
      <w:ind w:left="720"/>
      <w:contextualSpacing/>
      <w:jc w:val="left"/>
    </w:pPr>
    <w:rPr>
      <w:rFonts w:asciiTheme="minorHAnsi" w:hAnsiTheme="minorHAnsi"/>
    </w:rPr>
  </w:style>
  <w:style w:type="character" w:styleId="aa">
    <w:name w:val="Intense Emphasis"/>
    <w:basedOn w:val="a0"/>
    <w:uiPriority w:val="21"/>
    <w:qFormat/>
    <w:rsid w:val="00772C97"/>
    <w:rPr>
      <w:i/>
      <w:iCs/>
      <w:color w:val="0F4761" w:themeColor="accent1" w:themeShade="BF"/>
    </w:rPr>
  </w:style>
  <w:style w:type="paragraph" w:styleId="ab">
    <w:name w:val="Intense Quote"/>
    <w:basedOn w:val="a"/>
    <w:next w:val="a"/>
    <w:link w:val="ac"/>
    <w:uiPriority w:val="30"/>
    <w:qFormat/>
    <w:rsid w:val="00772C97"/>
    <w:pPr>
      <w:pBdr>
        <w:top w:val="single" w:sz="4" w:space="10" w:color="0F4761" w:themeColor="accent1" w:themeShade="BF"/>
        <w:bottom w:val="single" w:sz="4" w:space="10" w:color="0F4761" w:themeColor="accent1" w:themeShade="BF"/>
      </w:pBdr>
      <w:spacing w:before="360" w:after="360"/>
      <w:ind w:left="864" w:right="864"/>
      <w:jc w:val="center"/>
    </w:pPr>
    <w:rPr>
      <w:rFonts w:asciiTheme="minorHAnsi" w:hAnsiTheme="minorHAnsi"/>
      <w:i/>
      <w:iCs/>
      <w:color w:val="0F4761" w:themeColor="accent1" w:themeShade="BF"/>
    </w:rPr>
  </w:style>
  <w:style w:type="character" w:customStyle="1" w:styleId="ac">
    <w:name w:val="明显引用 字符"/>
    <w:basedOn w:val="a0"/>
    <w:link w:val="ab"/>
    <w:uiPriority w:val="30"/>
    <w:rsid w:val="00772C97"/>
    <w:rPr>
      <w:i/>
      <w:iCs/>
      <w:color w:val="0F4761" w:themeColor="accent1" w:themeShade="BF"/>
    </w:rPr>
  </w:style>
  <w:style w:type="character" w:styleId="ad">
    <w:name w:val="Intense Reference"/>
    <w:basedOn w:val="a0"/>
    <w:uiPriority w:val="32"/>
    <w:qFormat/>
    <w:rsid w:val="00772C97"/>
    <w:rPr>
      <w:b/>
      <w:bCs/>
      <w:smallCaps/>
      <w:color w:val="0F4761" w:themeColor="accent1" w:themeShade="BF"/>
      <w:spacing w:val="5"/>
    </w:rPr>
  </w:style>
  <w:style w:type="paragraph" w:styleId="ae">
    <w:name w:val="header"/>
    <w:basedOn w:val="a"/>
    <w:link w:val="af"/>
    <w:uiPriority w:val="99"/>
    <w:unhideWhenUsed/>
    <w:rsid w:val="009E581D"/>
    <w:pPr>
      <w:tabs>
        <w:tab w:val="center" w:pos="4153"/>
        <w:tab w:val="right" w:pos="8306"/>
      </w:tabs>
      <w:snapToGrid w:val="0"/>
      <w:spacing w:line="240" w:lineRule="auto"/>
      <w:jc w:val="center"/>
    </w:pPr>
    <w:rPr>
      <w:rFonts w:asciiTheme="minorHAnsi" w:hAnsiTheme="minorHAnsi"/>
      <w:sz w:val="18"/>
      <w:szCs w:val="18"/>
    </w:rPr>
  </w:style>
  <w:style w:type="character" w:customStyle="1" w:styleId="af">
    <w:name w:val="页眉 字符"/>
    <w:basedOn w:val="a0"/>
    <w:link w:val="ae"/>
    <w:uiPriority w:val="99"/>
    <w:rsid w:val="009E581D"/>
    <w:rPr>
      <w:sz w:val="18"/>
      <w:szCs w:val="18"/>
    </w:rPr>
  </w:style>
  <w:style w:type="paragraph" w:styleId="af0">
    <w:name w:val="footer"/>
    <w:basedOn w:val="a"/>
    <w:link w:val="af1"/>
    <w:uiPriority w:val="99"/>
    <w:unhideWhenUsed/>
    <w:rsid w:val="009E581D"/>
    <w:pPr>
      <w:tabs>
        <w:tab w:val="center" w:pos="4153"/>
        <w:tab w:val="right" w:pos="8306"/>
      </w:tabs>
      <w:snapToGrid w:val="0"/>
      <w:spacing w:line="240" w:lineRule="auto"/>
      <w:jc w:val="left"/>
    </w:pPr>
    <w:rPr>
      <w:rFonts w:asciiTheme="minorHAnsi" w:hAnsiTheme="minorHAnsi"/>
      <w:sz w:val="18"/>
      <w:szCs w:val="18"/>
    </w:rPr>
  </w:style>
  <w:style w:type="character" w:customStyle="1" w:styleId="af1">
    <w:name w:val="页脚 字符"/>
    <w:basedOn w:val="a0"/>
    <w:link w:val="af0"/>
    <w:uiPriority w:val="99"/>
    <w:rsid w:val="009E581D"/>
    <w:rPr>
      <w:sz w:val="18"/>
      <w:szCs w:val="18"/>
    </w:rPr>
  </w:style>
  <w:style w:type="table" w:styleId="af2">
    <w:name w:val="Table Grid"/>
    <w:basedOn w:val="a1"/>
    <w:uiPriority w:val="39"/>
    <w:rsid w:val="009E581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3" Type="http://schemas.openxmlformats.org/officeDocument/2006/relationships/webSettings" Target="webSettings.xml"/><Relationship Id="rId7" Type="http://schemas.openxmlformats.org/officeDocument/2006/relationships/image" Target="media/image2.jp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jp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19</TotalTime>
  <Pages>1</Pages>
  <Words>635</Words>
  <Characters>3625</Characters>
  <Application>Microsoft Office Word</Application>
  <DocSecurity>0</DocSecurity>
  <Lines>30</Lines>
  <Paragraphs>8</Paragraphs>
  <ScaleCrop>false</ScaleCrop>
  <Company/>
  <LinksUpToDate>false</LinksUpToDate>
  <CharactersWithSpaces>4252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Changhao Wu (PG VRS GEES FT)</dc:creator>
  <cp:keywords/>
  <dc:description/>
  <cp:lastModifiedBy>Changhao Wu (PG VRS GEES FT)</cp:lastModifiedBy>
  <cp:revision>9</cp:revision>
  <cp:lastPrinted>2026-06-29T16:21:00Z</cp:lastPrinted>
  <dcterms:created xsi:type="dcterms:W3CDTF">2026-06-28T09:55:00Z</dcterms:created>
  <dcterms:modified xsi:type="dcterms:W3CDTF">2026-06-29T16:21:00Z</dcterms:modified>
</cp:coreProperties>
</file>