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4C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Systematic noble gas isotope analyses confirm that helium distribution is controlled by fluid migration rather than just source rock input.</w:t>
      </w:r>
    </w:p>
    <w:p w14:paraId="3185E4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Open-system fluid activity prevails in the Sinian reservoirs, whereas the Cambrian is featured by a relatively closed fluid system.</w:t>
      </w:r>
    </w:p>
    <w:p w14:paraId="76977B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Quantitative calculation quantifies the contribution of water-dissolved helium and indigenous radiogenic helium in different sequences.</w:t>
      </w:r>
    </w:p>
    <w:p w14:paraId="1FA6B4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Tectonic-pressure coupling effect is the key factor leading to abnormally low helium concentration in Cambrian reservoirs.</w:t>
      </w:r>
      <w:bookmarkStart w:id="0" w:name="_GoBack"/>
      <w:bookmarkEnd w:id="0"/>
    </w:p>
    <w:p w14:paraId="5DF6F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E7346"/>
    <w:multiLevelType w:val="singleLevel"/>
    <w:tmpl w:val="C71E734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2026-06-08T15:10:08Z</dcterms:created>
  <dc:creator>清源</dc:creator>
  <cp:lastModifiedBy>Jakson</cp:lastModifiedBy>
  <dcterms:modified xsi:type="dcterms:W3CDTF">2026-06-08T15:11:45Z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eyJoZGlkIjoiOTUyMWM5OGM4NzU2MjA2ZWRiMTQwYmY1Yjk2NGYxODciLCJ1c2VySWQiOiIzNTIwMTYwMTUifQ==</vt:lpwstr>
  </property>
  <property fmtid="{D5CDD505-2E9C-101B-9397-08002B2CF9AE}" pid="4" name="ICV">
    <vt:lpwstr>AC141F30E7024EF1B56712D03E1E2C15_12</vt:lpwstr>
  </property>
</Properties>
</file>