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47710" w14:textId="7BB9EBBF" w:rsidR="00342F82" w:rsidRPr="00AB304B" w:rsidRDefault="00AC217B">
      <w:pPr>
        <w:rPr>
          <w:rFonts w:ascii="Times New Roman" w:hAnsi="Times New Roman" w:cs="Times New Roman"/>
          <w:sz w:val="24"/>
          <w:szCs w:val="24"/>
        </w:rPr>
      </w:pPr>
    </w:p>
    <w:p w14:paraId="0098A717" w14:textId="7A29D7F4" w:rsidR="007A214A" w:rsidRPr="00AB304B" w:rsidRDefault="00AB304B" w:rsidP="007A214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B304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7C134E" w:rsidRPr="00AB304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AB304B">
        <w:rPr>
          <w:rFonts w:ascii="Times New Roman" w:hAnsi="Times New Roman" w:cs="Times New Roman"/>
          <w:b/>
          <w:sz w:val="24"/>
          <w:szCs w:val="24"/>
        </w:rPr>
        <w:t>2</w:t>
      </w:r>
      <w:r w:rsidR="007A214A" w:rsidRPr="00AB304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A214A" w:rsidRPr="00AB304B">
        <w:rPr>
          <w:rFonts w:ascii="Times New Roman" w:hAnsi="Times New Roman" w:cs="Times New Roman"/>
          <w:sz w:val="24"/>
          <w:szCs w:val="24"/>
        </w:rPr>
        <w:t xml:space="preserve">Details of </w:t>
      </w:r>
      <w:r w:rsidR="00AC217B">
        <w:rPr>
          <w:rFonts w:ascii="Times New Roman" w:hAnsi="Times New Roman" w:cs="Times New Roman"/>
          <w:sz w:val="24"/>
          <w:szCs w:val="24"/>
        </w:rPr>
        <w:t>b</w:t>
      </w:r>
      <w:r w:rsidR="007A214A" w:rsidRPr="00AB304B">
        <w:rPr>
          <w:rFonts w:ascii="Times New Roman" w:hAnsi="Times New Roman" w:cs="Times New Roman"/>
          <w:sz w:val="24"/>
          <w:szCs w:val="24"/>
        </w:rPr>
        <w:t xml:space="preserve">iochemical </w:t>
      </w:r>
      <w:r w:rsidRPr="00AB304B">
        <w:rPr>
          <w:rFonts w:ascii="Times New Roman" w:hAnsi="Times New Roman" w:cs="Times New Roman"/>
          <w:sz w:val="24"/>
          <w:szCs w:val="24"/>
        </w:rPr>
        <w:t>characterization</w:t>
      </w:r>
      <w:r w:rsidR="007A214A" w:rsidRPr="00AB304B">
        <w:rPr>
          <w:rFonts w:ascii="Times New Roman" w:hAnsi="Times New Roman" w:cs="Times New Roman"/>
          <w:sz w:val="24"/>
          <w:szCs w:val="24"/>
        </w:rPr>
        <w:t xml:space="preserve"> of two isolates</w:t>
      </w:r>
    </w:p>
    <w:tbl>
      <w:tblPr>
        <w:tblpPr w:leftFromText="180" w:rightFromText="180" w:vertAnchor="text" w:horzAnchor="margin" w:tblpY="2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2"/>
        <w:gridCol w:w="1022"/>
        <w:gridCol w:w="1021"/>
        <w:gridCol w:w="1207"/>
        <w:gridCol w:w="1009"/>
        <w:gridCol w:w="1133"/>
        <w:gridCol w:w="1021"/>
        <w:gridCol w:w="1033"/>
        <w:gridCol w:w="984"/>
      </w:tblGrid>
      <w:tr w:rsidR="007C134E" w:rsidRPr="00AB304B" w14:paraId="2599134D" w14:textId="77777777" w:rsidTr="00AB304B">
        <w:tc>
          <w:tcPr>
            <w:tcW w:w="959" w:type="dxa"/>
          </w:tcPr>
          <w:p w14:paraId="7B4ED4B9" w14:textId="77777777" w:rsidR="007C134E" w:rsidRPr="00AB304B" w:rsidRDefault="007C134E" w:rsidP="00AB30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Strain</w:t>
            </w:r>
          </w:p>
        </w:tc>
        <w:tc>
          <w:tcPr>
            <w:tcW w:w="875" w:type="dxa"/>
          </w:tcPr>
          <w:p w14:paraId="1A43C654" w14:textId="77777777" w:rsidR="007C134E" w:rsidRPr="00AB304B" w:rsidRDefault="007C134E" w:rsidP="00AB30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Indole</w:t>
            </w:r>
          </w:p>
        </w:tc>
        <w:tc>
          <w:tcPr>
            <w:tcW w:w="0" w:type="auto"/>
          </w:tcPr>
          <w:p w14:paraId="351C52F7" w14:textId="77777777" w:rsidR="007C134E" w:rsidRPr="00AB304B" w:rsidRDefault="007C134E" w:rsidP="00AB30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Methyl Red</w:t>
            </w:r>
          </w:p>
        </w:tc>
        <w:tc>
          <w:tcPr>
            <w:tcW w:w="0" w:type="auto"/>
          </w:tcPr>
          <w:p w14:paraId="1AA7AE64" w14:textId="77777777" w:rsidR="007C134E" w:rsidRPr="00AB304B" w:rsidRDefault="007C134E" w:rsidP="00AB30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Voges Proskauer</w:t>
            </w:r>
          </w:p>
        </w:tc>
        <w:tc>
          <w:tcPr>
            <w:tcW w:w="0" w:type="auto"/>
          </w:tcPr>
          <w:p w14:paraId="2DD9F1F2" w14:textId="2FC899EA" w:rsidR="007C134E" w:rsidRPr="00AB304B" w:rsidRDefault="007C134E" w:rsidP="00AB30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Simmon</w:t>
            </w:r>
            <w:r w:rsidR="00AB304B"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Citrate</w:t>
            </w:r>
          </w:p>
        </w:tc>
        <w:tc>
          <w:tcPr>
            <w:tcW w:w="0" w:type="auto"/>
          </w:tcPr>
          <w:p w14:paraId="1D238C8F" w14:textId="77777777" w:rsidR="007C134E" w:rsidRPr="00AB304B" w:rsidRDefault="007C134E" w:rsidP="00AB30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Nitrate reduction</w:t>
            </w:r>
          </w:p>
        </w:tc>
        <w:tc>
          <w:tcPr>
            <w:tcW w:w="0" w:type="auto"/>
          </w:tcPr>
          <w:p w14:paraId="77D413E6" w14:textId="77777777" w:rsidR="007C134E" w:rsidRPr="00AB304B" w:rsidRDefault="007C134E" w:rsidP="00AB30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Urease</w:t>
            </w:r>
          </w:p>
        </w:tc>
        <w:tc>
          <w:tcPr>
            <w:tcW w:w="0" w:type="auto"/>
          </w:tcPr>
          <w:p w14:paraId="1E0C6979" w14:textId="77777777" w:rsidR="007C134E" w:rsidRPr="00AB304B" w:rsidRDefault="007C134E" w:rsidP="00AB30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Catalase</w:t>
            </w:r>
          </w:p>
        </w:tc>
        <w:tc>
          <w:tcPr>
            <w:tcW w:w="0" w:type="auto"/>
          </w:tcPr>
          <w:p w14:paraId="5D3717CE" w14:textId="77777777" w:rsidR="007C134E" w:rsidRPr="00AB304B" w:rsidRDefault="007C134E" w:rsidP="00AB304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Oxidase</w:t>
            </w:r>
          </w:p>
        </w:tc>
      </w:tr>
      <w:tr w:rsidR="007C134E" w:rsidRPr="00AB304B" w14:paraId="4335FCFB" w14:textId="77777777" w:rsidTr="00AB304B">
        <w:tc>
          <w:tcPr>
            <w:tcW w:w="959" w:type="dxa"/>
          </w:tcPr>
          <w:p w14:paraId="7C86462A" w14:textId="2C572CB8" w:rsidR="007C134E" w:rsidRPr="00AB304B" w:rsidRDefault="00AB304B" w:rsidP="00AB30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RS</w:t>
            </w:r>
            <w:r w:rsidR="007C134E" w:rsidRPr="00AB304B">
              <w:rPr>
                <w:rFonts w:ascii="Times New Roman" w:hAnsi="Times New Roman" w:cs="Times New Roman"/>
                <w:sz w:val="24"/>
                <w:szCs w:val="24"/>
              </w:rPr>
              <w:t>2K</w:t>
            </w:r>
          </w:p>
        </w:tc>
        <w:tc>
          <w:tcPr>
            <w:tcW w:w="875" w:type="dxa"/>
          </w:tcPr>
          <w:p w14:paraId="463EA741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6CA334F6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0" w:type="auto"/>
          </w:tcPr>
          <w:p w14:paraId="4C33C517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791CE9C7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0" w:type="auto"/>
          </w:tcPr>
          <w:p w14:paraId="6541831B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0" w:type="auto"/>
          </w:tcPr>
          <w:p w14:paraId="1D4FA0EA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0" w:type="auto"/>
          </w:tcPr>
          <w:p w14:paraId="12DCFF63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0" w:type="auto"/>
          </w:tcPr>
          <w:p w14:paraId="433E2C4A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  <w:tr w:rsidR="007C134E" w:rsidRPr="00AB304B" w14:paraId="2B6C1075" w14:textId="77777777" w:rsidTr="00AB304B">
        <w:tc>
          <w:tcPr>
            <w:tcW w:w="959" w:type="dxa"/>
          </w:tcPr>
          <w:p w14:paraId="09370AD2" w14:textId="1307DD7C" w:rsidR="007C134E" w:rsidRPr="00AB304B" w:rsidRDefault="00AB304B" w:rsidP="00AB30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RS</w:t>
            </w:r>
            <w:r w:rsidR="007C134E" w:rsidRPr="00AB304B">
              <w:rPr>
                <w:rFonts w:ascii="Times New Roman" w:hAnsi="Times New Roman" w:cs="Times New Roman"/>
                <w:sz w:val="24"/>
                <w:szCs w:val="24"/>
              </w:rPr>
              <w:t>3K</w:t>
            </w:r>
          </w:p>
        </w:tc>
        <w:tc>
          <w:tcPr>
            <w:tcW w:w="875" w:type="dxa"/>
          </w:tcPr>
          <w:p w14:paraId="1FA6C167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5B565F36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1B8F8FCF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6D8CAEF8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0" w:type="auto"/>
          </w:tcPr>
          <w:p w14:paraId="492157D4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1F33440C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0CC646A5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0" w:type="auto"/>
          </w:tcPr>
          <w:p w14:paraId="2D90E9F4" w14:textId="77777777" w:rsidR="007C134E" w:rsidRPr="00AB304B" w:rsidRDefault="007C134E" w:rsidP="00AB3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</w:tr>
    </w:tbl>
    <w:p w14:paraId="6BC011AC" w14:textId="77777777" w:rsidR="007A214A" w:rsidRPr="00AB304B" w:rsidRDefault="007A214A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2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7"/>
        <w:gridCol w:w="951"/>
        <w:gridCol w:w="772"/>
        <w:gridCol w:w="951"/>
        <w:gridCol w:w="772"/>
        <w:gridCol w:w="951"/>
        <w:gridCol w:w="772"/>
        <w:gridCol w:w="951"/>
        <w:gridCol w:w="772"/>
        <w:gridCol w:w="951"/>
        <w:gridCol w:w="772"/>
      </w:tblGrid>
      <w:tr w:rsidR="00AB304B" w:rsidRPr="00AB304B" w14:paraId="3AFAC129" w14:textId="77777777" w:rsidTr="00AB304B">
        <w:tc>
          <w:tcPr>
            <w:tcW w:w="0" w:type="auto"/>
            <w:vMerge w:val="restart"/>
            <w:vAlign w:val="center"/>
          </w:tcPr>
          <w:p w14:paraId="096BDEE9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Strain Name</w:t>
            </w:r>
          </w:p>
        </w:tc>
        <w:tc>
          <w:tcPr>
            <w:tcW w:w="0" w:type="auto"/>
            <w:gridSpan w:val="2"/>
            <w:vAlign w:val="center"/>
          </w:tcPr>
          <w:p w14:paraId="0A533EF4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Lactose</w:t>
            </w:r>
          </w:p>
        </w:tc>
        <w:tc>
          <w:tcPr>
            <w:tcW w:w="0" w:type="auto"/>
            <w:gridSpan w:val="2"/>
            <w:vAlign w:val="center"/>
          </w:tcPr>
          <w:p w14:paraId="36A2D3DC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Sucrose</w:t>
            </w:r>
          </w:p>
        </w:tc>
        <w:tc>
          <w:tcPr>
            <w:tcW w:w="0" w:type="auto"/>
            <w:gridSpan w:val="2"/>
            <w:vAlign w:val="center"/>
          </w:tcPr>
          <w:p w14:paraId="1FA661C3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Dextrose</w:t>
            </w:r>
          </w:p>
        </w:tc>
        <w:tc>
          <w:tcPr>
            <w:tcW w:w="0" w:type="auto"/>
            <w:gridSpan w:val="2"/>
            <w:vAlign w:val="center"/>
          </w:tcPr>
          <w:p w14:paraId="4D012A37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Mannitol</w:t>
            </w:r>
          </w:p>
        </w:tc>
        <w:tc>
          <w:tcPr>
            <w:tcW w:w="0" w:type="auto"/>
            <w:gridSpan w:val="2"/>
            <w:vAlign w:val="center"/>
          </w:tcPr>
          <w:p w14:paraId="40BD588C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Raffinose</w:t>
            </w:r>
          </w:p>
        </w:tc>
      </w:tr>
      <w:tr w:rsidR="00AB304B" w:rsidRPr="00AB304B" w14:paraId="0ED26C97" w14:textId="77777777" w:rsidTr="00AB304B">
        <w:tc>
          <w:tcPr>
            <w:tcW w:w="0" w:type="auto"/>
            <w:vMerge/>
            <w:vAlign w:val="center"/>
          </w:tcPr>
          <w:p w14:paraId="40D1149E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010B942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Acid Production</w:t>
            </w:r>
          </w:p>
        </w:tc>
        <w:tc>
          <w:tcPr>
            <w:tcW w:w="0" w:type="auto"/>
            <w:vAlign w:val="center"/>
          </w:tcPr>
          <w:p w14:paraId="0C9FD3E0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Gas</w:t>
            </w:r>
          </w:p>
        </w:tc>
        <w:tc>
          <w:tcPr>
            <w:tcW w:w="0" w:type="auto"/>
            <w:vAlign w:val="center"/>
          </w:tcPr>
          <w:p w14:paraId="6A8FE302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Acid Production</w:t>
            </w:r>
          </w:p>
        </w:tc>
        <w:tc>
          <w:tcPr>
            <w:tcW w:w="0" w:type="auto"/>
            <w:vAlign w:val="center"/>
          </w:tcPr>
          <w:p w14:paraId="2D04AB21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Gas</w:t>
            </w:r>
          </w:p>
        </w:tc>
        <w:tc>
          <w:tcPr>
            <w:tcW w:w="0" w:type="auto"/>
            <w:vAlign w:val="center"/>
          </w:tcPr>
          <w:p w14:paraId="2725DDF1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Acid Production</w:t>
            </w:r>
          </w:p>
        </w:tc>
        <w:tc>
          <w:tcPr>
            <w:tcW w:w="0" w:type="auto"/>
            <w:vAlign w:val="center"/>
          </w:tcPr>
          <w:p w14:paraId="72C02EEE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Gas</w:t>
            </w:r>
          </w:p>
        </w:tc>
        <w:tc>
          <w:tcPr>
            <w:tcW w:w="0" w:type="auto"/>
            <w:vAlign w:val="center"/>
          </w:tcPr>
          <w:p w14:paraId="51D54C22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Acid Production</w:t>
            </w:r>
          </w:p>
        </w:tc>
        <w:tc>
          <w:tcPr>
            <w:tcW w:w="0" w:type="auto"/>
            <w:vAlign w:val="center"/>
          </w:tcPr>
          <w:p w14:paraId="7ED68EF0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Gas</w:t>
            </w:r>
          </w:p>
        </w:tc>
        <w:tc>
          <w:tcPr>
            <w:tcW w:w="0" w:type="auto"/>
            <w:vAlign w:val="center"/>
          </w:tcPr>
          <w:p w14:paraId="08367E2F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Acid Production</w:t>
            </w:r>
          </w:p>
        </w:tc>
        <w:tc>
          <w:tcPr>
            <w:tcW w:w="0" w:type="auto"/>
            <w:vAlign w:val="center"/>
          </w:tcPr>
          <w:p w14:paraId="2D938141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b/>
                <w:sz w:val="24"/>
                <w:szCs w:val="24"/>
              </w:rPr>
              <w:t>Gas</w:t>
            </w:r>
          </w:p>
        </w:tc>
      </w:tr>
      <w:tr w:rsidR="00AB304B" w:rsidRPr="00AB304B" w14:paraId="6B89CE50" w14:textId="77777777" w:rsidTr="00AB304B">
        <w:tc>
          <w:tcPr>
            <w:tcW w:w="0" w:type="auto"/>
          </w:tcPr>
          <w:p w14:paraId="399C8564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RS2K</w:t>
            </w:r>
          </w:p>
        </w:tc>
        <w:tc>
          <w:tcPr>
            <w:tcW w:w="0" w:type="auto"/>
          </w:tcPr>
          <w:p w14:paraId="44B6316F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1C933C94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5787B7A8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0" w:type="auto"/>
          </w:tcPr>
          <w:p w14:paraId="0C9D8339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11BFD75C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0" w:type="auto"/>
          </w:tcPr>
          <w:p w14:paraId="07B59A00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0" w:type="auto"/>
          </w:tcPr>
          <w:p w14:paraId="5CE1A09B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56DB3366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324FA8C5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350A69CE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</w:tr>
      <w:tr w:rsidR="00AB304B" w:rsidRPr="00AB304B" w14:paraId="29FC0229" w14:textId="77777777" w:rsidTr="00AB304B">
        <w:tc>
          <w:tcPr>
            <w:tcW w:w="0" w:type="auto"/>
          </w:tcPr>
          <w:p w14:paraId="20BCC209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RS3K</w:t>
            </w:r>
          </w:p>
        </w:tc>
        <w:tc>
          <w:tcPr>
            <w:tcW w:w="0" w:type="auto"/>
          </w:tcPr>
          <w:p w14:paraId="046C8733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528B5E48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47ACD72F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4CC7F68C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2E4A35D9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0" w:type="auto"/>
          </w:tcPr>
          <w:p w14:paraId="70008944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5F9EE1D3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6D4A39AF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5393ED34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0" w:type="auto"/>
          </w:tcPr>
          <w:p w14:paraId="6CFFBCD4" w14:textId="77777777" w:rsidR="00AB304B" w:rsidRPr="00AB304B" w:rsidRDefault="00AB304B" w:rsidP="00AB3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04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</w:tr>
    </w:tbl>
    <w:p w14:paraId="009B2539" w14:textId="77777777" w:rsidR="00D03154" w:rsidRPr="00AB304B" w:rsidRDefault="00D03154" w:rsidP="00AB304B">
      <w:pPr>
        <w:rPr>
          <w:rFonts w:ascii="Times New Roman" w:hAnsi="Times New Roman" w:cs="Times New Roman"/>
          <w:sz w:val="24"/>
          <w:szCs w:val="24"/>
        </w:rPr>
      </w:pPr>
    </w:p>
    <w:sectPr w:rsidR="00D03154" w:rsidRPr="00AB30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214A"/>
    <w:rsid w:val="000A0259"/>
    <w:rsid w:val="00281411"/>
    <w:rsid w:val="007A214A"/>
    <w:rsid w:val="007C134E"/>
    <w:rsid w:val="00AB304B"/>
    <w:rsid w:val="00AC217B"/>
    <w:rsid w:val="00D03154"/>
    <w:rsid w:val="00EA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6849A"/>
  <w15:docId w15:val="{5E93839C-92D8-4A77-B5ED-521FB7A39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14A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</Words>
  <Characters>586</Characters>
  <Application>Microsoft Office Word</Application>
  <DocSecurity>0</DocSecurity>
  <Lines>4</Lines>
  <Paragraphs>1</Paragraphs>
  <ScaleCrop>false</ScaleCrop>
  <Company>HP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ROHINI</dc:creator>
  <cp:lastModifiedBy>Niti B Jadeja</cp:lastModifiedBy>
  <cp:revision>6</cp:revision>
  <dcterms:created xsi:type="dcterms:W3CDTF">2021-05-09T14:26:00Z</dcterms:created>
  <dcterms:modified xsi:type="dcterms:W3CDTF">2021-05-10T16:54:00Z</dcterms:modified>
</cp:coreProperties>
</file>