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0E284" w14:textId="5D549319" w:rsidR="00713505" w:rsidRPr="00640269" w:rsidRDefault="005C1050" w:rsidP="00713505">
      <w:pPr>
        <w:pStyle w:val="Heading1"/>
        <w:rPr>
          <w:color w:val="000000" w:themeColor="text1"/>
          <w:lang w:val="en-US"/>
        </w:rPr>
      </w:pPr>
      <w:r w:rsidRPr="00640269">
        <w:rPr>
          <w:color w:val="000000" w:themeColor="text1"/>
          <w:lang w:val="en-US"/>
        </w:rPr>
        <w:t>Appendix</w:t>
      </w:r>
    </w:p>
    <w:p w14:paraId="23EA2507" w14:textId="27088D9C" w:rsidR="00713505" w:rsidRPr="00640269" w:rsidRDefault="00713505" w:rsidP="00713505">
      <w:pPr>
        <w:pStyle w:val="TableHeader"/>
        <w:rPr>
          <w:rFonts w:asciiTheme="minorHAnsi" w:hAnsiTheme="minorHAnsi" w:cstheme="minorHAnsi"/>
          <w:bCs/>
          <w:color w:val="000000" w:themeColor="text1"/>
          <w:szCs w:val="24"/>
        </w:rPr>
      </w:pPr>
      <w:r w:rsidRPr="00640269">
        <w:rPr>
          <w:rFonts w:asciiTheme="minorHAnsi" w:hAnsiTheme="minorHAnsi" w:cstheme="minorHAnsi"/>
          <w:bCs/>
          <w:noProof/>
          <w:color w:val="000000" w:themeColor="text1"/>
          <w:szCs w:val="24"/>
          <w:lang w:val="en-CA" w:eastAsia="en-CA"/>
        </w:rPr>
        <w:t xml:space="preserve">Appendix </w:t>
      </w:r>
      <w:r w:rsidR="00416900">
        <w:rPr>
          <w:rFonts w:asciiTheme="minorHAnsi" w:hAnsiTheme="minorHAnsi" w:cstheme="minorHAnsi"/>
          <w:bCs/>
          <w:noProof/>
          <w:color w:val="000000" w:themeColor="text1"/>
          <w:szCs w:val="24"/>
          <w:lang w:val="en-CA" w:eastAsia="en-CA"/>
        </w:rPr>
        <w:t>A</w:t>
      </w:r>
      <w:r w:rsidRPr="00640269">
        <w:rPr>
          <w:rFonts w:asciiTheme="minorHAnsi" w:hAnsiTheme="minorHAnsi" w:cstheme="minorHAnsi"/>
          <w:bCs/>
          <w:noProof/>
          <w:color w:val="000000" w:themeColor="text1"/>
          <w:szCs w:val="24"/>
          <w:lang w:val="en-CA" w:eastAsia="en-CA"/>
        </w:rPr>
        <w:t xml:space="preserve">: </w:t>
      </w:r>
      <w:r w:rsidRPr="00640269">
        <w:rPr>
          <w:rFonts w:asciiTheme="minorHAnsi" w:hAnsiTheme="minorHAnsi" w:cstheme="minorHAnsi"/>
          <w:bCs/>
          <w:color w:val="000000" w:themeColor="text1"/>
          <w:szCs w:val="24"/>
        </w:rPr>
        <w:t>CONSORT 2010 checklist of information to include when reporting a pilot or feasibility trial</w:t>
      </w:r>
      <w:r w:rsidR="001E46CD" w:rsidRPr="00640269">
        <w:rPr>
          <w:rFonts w:asciiTheme="minorHAnsi" w:hAnsiTheme="minorHAnsi" w:cstheme="minorHAnsi"/>
          <w:bCs/>
          <w:color w:val="000000" w:themeColor="text1"/>
          <w:szCs w:val="24"/>
        </w:rPr>
        <w:fldChar w:fldCharType="begin"/>
      </w:r>
      <w:r w:rsidR="000748D6" w:rsidRPr="00640269">
        <w:rPr>
          <w:rFonts w:asciiTheme="minorHAnsi" w:hAnsiTheme="minorHAnsi" w:cstheme="minorHAnsi"/>
          <w:bCs/>
          <w:color w:val="000000" w:themeColor="text1"/>
          <w:szCs w:val="24"/>
        </w:rPr>
        <w:instrText xml:space="preserve"> ADDIN EN.CITE &lt;EndNote&gt;&lt;Cite&gt;&lt;Author&gt;Eldridge&lt;/Author&gt;&lt;Year&gt;2016&lt;/Year&gt;&lt;RecNum&gt;9&lt;/RecNum&gt;&lt;DisplayText&gt;&lt;style face="superscript"&gt;1&lt;/style&gt;&lt;/DisplayText&gt;&lt;record&gt;&lt;rec-number&gt;9&lt;/rec-number&gt;&lt;foreign-keys&gt;&lt;key app="EN" db-id="ez2erzws8xz507eztxhxdzfhzzzdfs5zfsz0" timestamp="1741863077"&gt;9&lt;/key&gt;&lt;/foreign-keys&gt;&lt;ref-type name="Journal Article"&gt;17&lt;/ref-type&gt;&lt;contributors&gt;&lt;authors&gt;&lt;author&gt;Eldridge, Sandra M&lt;/author&gt;&lt;author&gt;Chan, Claire L&lt;/author&gt;&lt;author&gt;Campbell, Michael J&lt;/author&gt;&lt;author&gt;Bond, Christine M&lt;/author&gt;&lt;author&gt;Hopewell, Sally&lt;/author&gt;&lt;author&gt;Thabane, Lehana&lt;/author&gt;&lt;author&gt;Lancaster, Gillian A&lt;/author&gt;&lt;/authors&gt;&lt;/contributors&gt;&lt;titles&gt;&lt;title&gt;CONSORT 2010 statement: extension to randomised pilot and feasibility trials&lt;/title&gt;&lt;secondary-title&gt;BMJ&lt;/secondary-title&gt;&lt;/titles&gt;&lt;periodical&gt;&lt;full-title&gt;BMJ&lt;/full-title&gt;&lt;/periodical&gt;&lt;pages&gt;i5239&lt;/pages&gt;&lt;volume&gt;355&lt;/volume&gt;&lt;dates&gt;&lt;year&gt;2016&lt;/year&gt;&lt;/dates&gt;&lt;urls&gt;&lt;related-urls&gt;&lt;url&gt;https://www.bmj.com/content/bmj/355/bmj.i5239.full.pdf&lt;/url&gt;&lt;/related-urls&gt;&lt;/urls&gt;&lt;electronic-resource-num&gt;10.1136/bmj.i5239&lt;/electronic-resource-num&gt;&lt;/record&gt;&lt;/Cite&gt;&lt;/EndNote&gt;</w:instrText>
      </w:r>
      <w:r w:rsidR="001E46CD" w:rsidRPr="00640269">
        <w:rPr>
          <w:rFonts w:asciiTheme="minorHAnsi" w:hAnsiTheme="minorHAnsi" w:cstheme="minorHAnsi"/>
          <w:bCs/>
          <w:color w:val="000000" w:themeColor="text1"/>
          <w:szCs w:val="24"/>
        </w:rPr>
        <w:fldChar w:fldCharType="separate"/>
      </w:r>
      <w:r w:rsidR="000748D6" w:rsidRPr="00640269">
        <w:rPr>
          <w:rFonts w:asciiTheme="minorHAnsi" w:hAnsiTheme="minorHAnsi" w:cstheme="minorHAnsi"/>
          <w:bCs/>
          <w:noProof/>
          <w:color w:val="000000" w:themeColor="text1"/>
          <w:szCs w:val="24"/>
          <w:vertAlign w:val="superscript"/>
        </w:rPr>
        <w:t>1</w:t>
      </w:r>
      <w:r w:rsidR="001E46CD" w:rsidRPr="00640269">
        <w:rPr>
          <w:rFonts w:asciiTheme="minorHAnsi" w:hAnsiTheme="minorHAnsi" w:cstheme="minorHAnsi"/>
          <w:bCs/>
          <w:color w:val="000000" w:themeColor="text1"/>
          <w:szCs w:val="24"/>
        </w:rPr>
        <w:fldChar w:fldCharType="end"/>
      </w:r>
    </w:p>
    <w:p w14:paraId="689B4D31" w14:textId="77777777" w:rsidR="00713505" w:rsidRPr="00640269" w:rsidRDefault="00713505" w:rsidP="00713505">
      <w:pPr>
        <w:pStyle w:val="TableHeader"/>
        <w:tabs>
          <w:tab w:val="left" w:pos="2160"/>
        </w:tabs>
        <w:jc w:val="center"/>
        <w:rPr>
          <w:rFonts w:ascii="Cambria" w:hAnsi="Cambria"/>
          <w:bCs/>
          <w:color w:val="000000" w:themeColor="text1"/>
          <w:sz w:val="8"/>
          <w:szCs w:val="8"/>
        </w:rPr>
      </w:pPr>
    </w:p>
    <w:tbl>
      <w:tblPr>
        <w:tblW w:w="15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20"/>
        <w:gridCol w:w="11070"/>
        <w:gridCol w:w="1620"/>
      </w:tblGrid>
      <w:tr w:rsidR="00640269" w:rsidRPr="00640269" w14:paraId="19A04775" w14:textId="77777777" w:rsidTr="00135868">
        <w:tc>
          <w:tcPr>
            <w:tcW w:w="2088" w:type="dxa"/>
            <w:shd w:val="clear" w:color="auto" w:fill="C6D9F1"/>
            <w:vAlign w:val="bottom"/>
          </w:tcPr>
          <w:p w14:paraId="28ED2DDD" w14:textId="77777777" w:rsidR="00713505" w:rsidRPr="00640269" w:rsidRDefault="00713505" w:rsidP="00713505">
            <w:pPr>
              <w:pStyle w:val="NoSpacing"/>
              <w:rPr>
                <w:rFonts w:cstheme="minorHAnsi"/>
                <w:b/>
                <w:color w:val="000000" w:themeColor="text1"/>
              </w:rPr>
            </w:pPr>
            <w:r w:rsidRPr="00640269">
              <w:rPr>
                <w:rFonts w:cstheme="minorHAnsi"/>
                <w:b/>
                <w:color w:val="000000" w:themeColor="text1"/>
              </w:rPr>
              <w:t>Section/Topic</w:t>
            </w:r>
          </w:p>
        </w:tc>
        <w:tc>
          <w:tcPr>
            <w:tcW w:w="720" w:type="dxa"/>
            <w:shd w:val="clear" w:color="auto" w:fill="C6D9F1"/>
            <w:vAlign w:val="bottom"/>
          </w:tcPr>
          <w:p w14:paraId="2E0541B1" w14:textId="77777777" w:rsidR="00713505" w:rsidRPr="00640269" w:rsidRDefault="00713505" w:rsidP="00713505">
            <w:pPr>
              <w:pStyle w:val="NoSpacing"/>
              <w:rPr>
                <w:rFonts w:cstheme="minorHAnsi"/>
                <w:b/>
                <w:color w:val="000000" w:themeColor="text1"/>
              </w:rPr>
            </w:pPr>
            <w:r w:rsidRPr="00640269">
              <w:rPr>
                <w:rFonts w:cstheme="minorHAnsi"/>
                <w:b/>
                <w:color w:val="000000" w:themeColor="text1"/>
              </w:rPr>
              <w:t>Item No</w:t>
            </w:r>
          </w:p>
        </w:tc>
        <w:tc>
          <w:tcPr>
            <w:tcW w:w="11070" w:type="dxa"/>
            <w:shd w:val="clear" w:color="auto" w:fill="C6D9F1"/>
            <w:vAlign w:val="bottom"/>
          </w:tcPr>
          <w:p w14:paraId="1AB5E4F1" w14:textId="77777777" w:rsidR="00713505" w:rsidRPr="00640269" w:rsidRDefault="00713505" w:rsidP="00713505">
            <w:pPr>
              <w:pStyle w:val="NoSpacing"/>
              <w:rPr>
                <w:rFonts w:cstheme="minorHAnsi"/>
                <w:b/>
                <w:color w:val="000000" w:themeColor="text1"/>
              </w:rPr>
            </w:pPr>
            <w:r w:rsidRPr="00640269">
              <w:rPr>
                <w:rFonts w:cstheme="minorHAnsi"/>
                <w:b/>
                <w:color w:val="000000" w:themeColor="text1"/>
              </w:rPr>
              <w:t>Checklist item</w:t>
            </w:r>
          </w:p>
        </w:tc>
        <w:tc>
          <w:tcPr>
            <w:tcW w:w="1620" w:type="dxa"/>
            <w:shd w:val="clear" w:color="auto" w:fill="C6D9F1"/>
            <w:vAlign w:val="bottom"/>
          </w:tcPr>
          <w:p w14:paraId="4F1CA986" w14:textId="77777777" w:rsidR="00713505" w:rsidRPr="00640269" w:rsidRDefault="00713505" w:rsidP="00713505">
            <w:pPr>
              <w:pStyle w:val="NoSpacing"/>
              <w:rPr>
                <w:rFonts w:cstheme="minorHAnsi"/>
                <w:b/>
                <w:color w:val="000000" w:themeColor="text1"/>
                <w:lang w:val="uk-UA"/>
              </w:rPr>
            </w:pPr>
            <w:commentRangeStart w:id="0"/>
            <w:r w:rsidRPr="00640269">
              <w:rPr>
                <w:rFonts w:cstheme="minorHAnsi"/>
                <w:b/>
                <w:color w:val="000000" w:themeColor="text1"/>
              </w:rPr>
              <w:t>Reported on page No</w:t>
            </w:r>
            <w:commentRangeEnd w:id="0"/>
            <w:r w:rsidR="00AF217F" w:rsidRPr="00640269">
              <w:rPr>
                <w:rStyle w:val="CommentReference"/>
                <w:rFonts w:cstheme="minorHAnsi"/>
                <w:b/>
                <w:color w:val="000000" w:themeColor="text1"/>
                <w:sz w:val="22"/>
                <w:szCs w:val="22"/>
                <w:lang w:val="uk-UA"/>
              </w:rPr>
              <w:commentReference w:id="0"/>
            </w:r>
          </w:p>
        </w:tc>
      </w:tr>
      <w:tr w:rsidR="00640269" w:rsidRPr="00640269" w14:paraId="6151B8E7" w14:textId="77777777" w:rsidTr="00135868">
        <w:tc>
          <w:tcPr>
            <w:tcW w:w="15498" w:type="dxa"/>
            <w:gridSpan w:val="4"/>
          </w:tcPr>
          <w:p w14:paraId="34E21BD0"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Title and abstract</w:t>
            </w:r>
          </w:p>
        </w:tc>
      </w:tr>
      <w:tr w:rsidR="00640269" w:rsidRPr="00640269" w14:paraId="488151B2" w14:textId="77777777" w:rsidTr="00135868">
        <w:tc>
          <w:tcPr>
            <w:tcW w:w="2088" w:type="dxa"/>
            <w:vMerge w:val="restart"/>
          </w:tcPr>
          <w:p w14:paraId="172F548E" w14:textId="77777777" w:rsidR="00713505" w:rsidRPr="00640269" w:rsidRDefault="00713505" w:rsidP="00713505">
            <w:pPr>
              <w:pStyle w:val="NoSpacing"/>
              <w:rPr>
                <w:rFonts w:cstheme="minorHAnsi"/>
                <w:color w:val="000000" w:themeColor="text1"/>
              </w:rPr>
            </w:pPr>
          </w:p>
        </w:tc>
        <w:tc>
          <w:tcPr>
            <w:tcW w:w="720" w:type="dxa"/>
          </w:tcPr>
          <w:p w14:paraId="0DCB8EE0"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1a</w:t>
            </w:r>
          </w:p>
        </w:tc>
        <w:tc>
          <w:tcPr>
            <w:tcW w:w="11070" w:type="dxa"/>
          </w:tcPr>
          <w:p w14:paraId="5534DF32" w14:textId="77777777" w:rsidR="00713505" w:rsidRPr="00640269" w:rsidRDefault="00713505" w:rsidP="00713505">
            <w:pPr>
              <w:pStyle w:val="NoSpacing"/>
              <w:rPr>
                <w:rFonts w:cstheme="minorHAnsi"/>
                <w:color w:val="000000" w:themeColor="text1"/>
                <w:lang w:val="en-CA" w:eastAsia="en-CA"/>
              </w:rPr>
            </w:pPr>
            <w:r w:rsidRPr="00640269">
              <w:rPr>
                <w:rFonts w:cstheme="minorHAnsi"/>
                <w:color w:val="000000" w:themeColor="text1"/>
                <w:lang w:val="en-CA" w:eastAsia="en-CA"/>
              </w:rPr>
              <w:t>Identification as a pilot or feasibility randomised trial in the title</w:t>
            </w:r>
          </w:p>
        </w:tc>
        <w:tc>
          <w:tcPr>
            <w:tcW w:w="1620" w:type="dxa"/>
          </w:tcPr>
          <w:p w14:paraId="6863675D" w14:textId="4B8F0144" w:rsidR="00713505" w:rsidRPr="00640269" w:rsidRDefault="00513FB1" w:rsidP="00713505">
            <w:pPr>
              <w:pStyle w:val="NoSpacing"/>
              <w:rPr>
                <w:rFonts w:cstheme="minorHAnsi"/>
                <w:color w:val="000000" w:themeColor="text1"/>
                <w:lang w:val="en-US"/>
              </w:rPr>
            </w:pPr>
            <w:r w:rsidRPr="00640269">
              <w:rPr>
                <w:rFonts w:cstheme="minorHAnsi"/>
                <w:color w:val="000000" w:themeColor="text1"/>
                <w:lang w:val="en-US"/>
              </w:rPr>
              <w:t>1</w:t>
            </w:r>
          </w:p>
        </w:tc>
      </w:tr>
      <w:tr w:rsidR="00640269" w:rsidRPr="00640269" w14:paraId="7F5C94D3" w14:textId="77777777" w:rsidTr="00135868">
        <w:tc>
          <w:tcPr>
            <w:tcW w:w="2088" w:type="dxa"/>
            <w:vMerge/>
          </w:tcPr>
          <w:p w14:paraId="2427FD9F" w14:textId="77777777" w:rsidR="00713505" w:rsidRPr="00640269" w:rsidRDefault="00713505" w:rsidP="00713505">
            <w:pPr>
              <w:pStyle w:val="NoSpacing"/>
              <w:rPr>
                <w:rFonts w:cstheme="minorHAnsi"/>
                <w:color w:val="000000" w:themeColor="text1"/>
                <w:lang w:val="en-US"/>
              </w:rPr>
            </w:pPr>
          </w:p>
        </w:tc>
        <w:tc>
          <w:tcPr>
            <w:tcW w:w="720" w:type="dxa"/>
          </w:tcPr>
          <w:p w14:paraId="2D397C14"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1b</w:t>
            </w:r>
          </w:p>
        </w:tc>
        <w:tc>
          <w:tcPr>
            <w:tcW w:w="11070" w:type="dxa"/>
          </w:tcPr>
          <w:p w14:paraId="1159D167" w14:textId="77777777" w:rsidR="00713505" w:rsidRPr="00640269" w:rsidRDefault="00713505" w:rsidP="00713505">
            <w:pPr>
              <w:pStyle w:val="NoSpacing"/>
              <w:rPr>
                <w:rFonts w:cstheme="minorHAnsi"/>
                <w:color w:val="000000" w:themeColor="text1"/>
                <w:lang w:val="en-CA" w:eastAsia="en-CA"/>
              </w:rPr>
            </w:pPr>
            <w:r w:rsidRPr="00640269">
              <w:rPr>
                <w:rFonts w:cstheme="minorHAnsi"/>
                <w:color w:val="000000" w:themeColor="text1"/>
                <w:lang w:val="en-CA" w:eastAsia="en-CA"/>
              </w:rPr>
              <w:t>Structured summary of pilot trial design, methods, results, and conclusions (for specific guidance see CONSORT abstract extension for pilot trials)</w:t>
            </w:r>
          </w:p>
        </w:tc>
        <w:tc>
          <w:tcPr>
            <w:tcW w:w="1620" w:type="dxa"/>
          </w:tcPr>
          <w:p w14:paraId="3DC3107E" w14:textId="5781B347" w:rsidR="00713505" w:rsidRPr="00640269" w:rsidRDefault="00513FB1" w:rsidP="00713505">
            <w:pPr>
              <w:pStyle w:val="NoSpacing"/>
              <w:rPr>
                <w:rFonts w:cstheme="minorHAnsi"/>
                <w:color w:val="000000" w:themeColor="text1"/>
                <w:lang w:val="en-US"/>
              </w:rPr>
            </w:pPr>
            <w:r w:rsidRPr="00640269">
              <w:rPr>
                <w:rFonts w:cstheme="minorHAnsi"/>
                <w:color w:val="000000" w:themeColor="text1"/>
                <w:lang w:val="en-US"/>
              </w:rPr>
              <w:t>1,2</w:t>
            </w:r>
          </w:p>
        </w:tc>
      </w:tr>
      <w:tr w:rsidR="00640269" w:rsidRPr="00640269" w14:paraId="5F88F4C5" w14:textId="77777777" w:rsidTr="00135868">
        <w:tc>
          <w:tcPr>
            <w:tcW w:w="15498" w:type="dxa"/>
            <w:gridSpan w:val="4"/>
          </w:tcPr>
          <w:p w14:paraId="1DC667CD"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Introduction</w:t>
            </w:r>
          </w:p>
        </w:tc>
      </w:tr>
      <w:tr w:rsidR="00640269" w:rsidRPr="00640269" w14:paraId="28112C7A" w14:textId="77777777" w:rsidTr="00135868">
        <w:tc>
          <w:tcPr>
            <w:tcW w:w="2088" w:type="dxa"/>
            <w:vMerge w:val="restart"/>
          </w:tcPr>
          <w:p w14:paraId="2423067B"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Background and objectives</w:t>
            </w:r>
          </w:p>
        </w:tc>
        <w:tc>
          <w:tcPr>
            <w:tcW w:w="720" w:type="dxa"/>
          </w:tcPr>
          <w:p w14:paraId="6EBC5926"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2a</w:t>
            </w:r>
          </w:p>
        </w:tc>
        <w:tc>
          <w:tcPr>
            <w:tcW w:w="11070" w:type="dxa"/>
          </w:tcPr>
          <w:p w14:paraId="4AB4F70C" w14:textId="77777777" w:rsidR="00713505" w:rsidRPr="00640269" w:rsidRDefault="00713505" w:rsidP="00713505">
            <w:pPr>
              <w:pStyle w:val="NoSpacing"/>
              <w:rPr>
                <w:rFonts w:cstheme="minorHAnsi"/>
                <w:color w:val="000000" w:themeColor="text1"/>
                <w:lang w:val="en-CA" w:eastAsia="en-CA"/>
              </w:rPr>
            </w:pPr>
            <w:r w:rsidRPr="00640269">
              <w:rPr>
                <w:rFonts w:cstheme="minorHAnsi"/>
                <w:color w:val="000000" w:themeColor="text1"/>
                <w:lang w:val="en-CA" w:eastAsia="en-CA"/>
              </w:rPr>
              <w:t>Scientific background and explanation of rationale for future definitive trial, and reasons for randomised pilot trial</w:t>
            </w:r>
          </w:p>
        </w:tc>
        <w:tc>
          <w:tcPr>
            <w:tcW w:w="1620" w:type="dxa"/>
          </w:tcPr>
          <w:p w14:paraId="1B766519" w14:textId="72AD5C59" w:rsidR="00713505" w:rsidRPr="00640269" w:rsidRDefault="00EB5A17" w:rsidP="00713505">
            <w:pPr>
              <w:pStyle w:val="NoSpacing"/>
              <w:rPr>
                <w:rFonts w:cstheme="minorHAnsi"/>
                <w:color w:val="000000" w:themeColor="text1"/>
                <w:lang w:val="en-US"/>
              </w:rPr>
            </w:pPr>
            <w:r w:rsidRPr="00640269">
              <w:rPr>
                <w:rFonts w:cstheme="minorHAnsi"/>
                <w:color w:val="000000" w:themeColor="text1"/>
                <w:lang w:val="en-US"/>
              </w:rPr>
              <w:t>4</w:t>
            </w:r>
            <w:r w:rsidR="00513FB1" w:rsidRPr="00640269">
              <w:rPr>
                <w:rFonts w:cstheme="minorHAnsi"/>
                <w:color w:val="000000" w:themeColor="text1"/>
                <w:lang w:val="en-US"/>
              </w:rPr>
              <w:t>,5</w:t>
            </w:r>
          </w:p>
        </w:tc>
      </w:tr>
      <w:tr w:rsidR="00640269" w:rsidRPr="00640269" w14:paraId="2D11FE42" w14:textId="77777777" w:rsidTr="00135868">
        <w:trPr>
          <w:trHeight w:val="413"/>
        </w:trPr>
        <w:tc>
          <w:tcPr>
            <w:tcW w:w="2088" w:type="dxa"/>
            <w:vMerge/>
          </w:tcPr>
          <w:p w14:paraId="35E4073B" w14:textId="77777777" w:rsidR="00713505" w:rsidRPr="00640269" w:rsidRDefault="00713505" w:rsidP="00713505">
            <w:pPr>
              <w:pStyle w:val="NoSpacing"/>
              <w:rPr>
                <w:rFonts w:cstheme="minorHAnsi"/>
                <w:color w:val="000000" w:themeColor="text1"/>
                <w:lang w:val="en-US"/>
              </w:rPr>
            </w:pPr>
          </w:p>
        </w:tc>
        <w:tc>
          <w:tcPr>
            <w:tcW w:w="720" w:type="dxa"/>
          </w:tcPr>
          <w:p w14:paraId="07F64425"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2b</w:t>
            </w:r>
          </w:p>
        </w:tc>
        <w:tc>
          <w:tcPr>
            <w:tcW w:w="11070" w:type="dxa"/>
          </w:tcPr>
          <w:p w14:paraId="0DA0ED87" w14:textId="77777777" w:rsidR="00713505" w:rsidRPr="00640269" w:rsidRDefault="00713505" w:rsidP="00713505">
            <w:pPr>
              <w:pStyle w:val="NoSpacing"/>
              <w:rPr>
                <w:rFonts w:cstheme="minorHAnsi"/>
                <w:color w:val="000000" w:themeColor="text1"/>
                <w:lang w:val="en-US"/>
              </w:rPr>
            </w:pPr>
            <w:r w:rsidRPr="00640269">
              <w:rPr>
                <w:rFonts w:cstheme="minorHAnsi"/>
                <w:color w:val="000000" w:themeColor="text1"/>
                <w:lang w:val="en-CA" w:eastAsia="en-CA"/>
              </w:rPr>
              <w:t>Specific objectives or research questions for pilot trial</w:t>
            </w:r>
          </w:p>
        </w:tc>
        <w:tc>
          <w:tcPr>
            <w:tcW w:w="1620" w:type="dxa"/>
          </w:tcPr>
          <w:p w14:paraId="71C4FC5A" w14:textId="71DC10A9" w:rsidR="00713505" w:rsidRPr="00640269" w:rsidRDefault="00EB5A17" w:rsidP="00713505">
            <w:pPr>
              <w:pStyle w:val="NoSpacing"/>
              <w:rPr>
                <w:rFonts w:cstheme="minorHAnsi"/>
                <w:color w:val="000000" w:themeColor="text1"/>
                <w:lang w:val="en-US"/>
              </w:rPr>
            </w:pPr>
            <w:r w:rsidRPr="00640269">
              <w:rPr>
                <w:rFonts w:cstheme="minorHAnsi"/>
                <w:color w:val="000000" w:themeColor="text1"/>
                <w:lang w:val="en-US"/>
              </w:rPr>
              <w:t>5</w:t>
            </w:r>
          </w:p>
        </w:tc>
      </w:tr>
      <w:tr w:rsidR="00640269" w:rsidRPr="00640269" w14:paraId="001D7ADC" w14:textId="77777777" w:rsidTr="00135868">
        <w:tc>
          <w:tcPr>
            <w:tcW w:w="15498" w:type="dxa"/>
            <w:gridSpan w:val="4"/>
          </w:tcPr>
          <w:p w14:paraId="265403AB"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Methods</w:t>
            </w:r>
          </w:p>
        </w:tc>
      </w:tr>
      <w:tr w:rsidR="00640269" w:rsidRPr="00640269" w14:paraId="5EAEC082" w14:textId="77777777" w:rsidTr="00135868">
        <w:tc>
          <w:tcPr>
            <w:tcW w:w="2088" w:type="dxa"/>
            <w:vMerge w:val="restart"/>
          </w:tcPr>
          <w:p w14:paraId="05FF0532"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Trial design</w:t>
            </w:r>
          </w:p>
        </w:tc>
        <w:tc>
          <w:tcPr>
            <w:tcW w:w="720" w:type="dxa"/>
          </w:tcPr>
          <w:p w14:paraId="2376F648"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3a</w:t>
            </w:r>
          </w:p>
        </w:tc>
        <w:tc>
          <w:tcPr>
            <w:tcW w:w="11070" w:type="dxa"/>
          </w:tcPr>
          <w:p w14:paraId="25D2E2F6" w14:textId="77777777" w:rsidR="00713505" w:rsidRPr="00640269" w:rsidRDefault="00713505" w:rsidP="00713505">
            <w:pPr>
              <w:pStyle w:val="NoSpacing"/>
              <w:rPr>
                <w:rFonts w:cstheme="minorHAnsi"/>
                <w:color w:val="000000" w:themeColor="text1"/>
                <w:lang w:val="en-CA" w:eastAsia="en-CA"/>
              </w:rPr>
            </w:pPr>
            <w:r w:rsidRPr="00640269">
              <w:rPr>
                <w:rFonts w:cstheme="minorHAnsi"/>
                <w:color w:val="000000" w:themeColor="text1"/>
                <w:lang w:val="en-CA" w:eastAsia="en-CA"/>
              </w:rPr>
              <w:t>Description of pilot trial design (such as parallel, factorial) including allocation ratio</w:t>
            </w:r>
          </w:p>
        </w:tc>
        <w:tc>
          <w:tcPr>
            <w:tcW w:w="1620" w:type="dxa"/>
          </w:tcPr>
          <w:p w14:paraId="2659D0DF" w14:textId="3A90F01B" w:rsidR="00713505" w:rsidRPr="00640269" w:rsidRDefault="00EB5A17" w:rsidP="00713505">
            <w:pPr>
              <w:pStyle w:val="NoSpacing"/>
              <w:rPr>
                <w:rFonts w:cstheme="minorHAnsi"/>
                <w:color w:val="000000" w:themeColor="text1"/>
                <w:lang w:val="en-US"/>
              </w:rPr>
            </w:pPr>
            <w:r w:rsidRPr="00640269">
              <w:rPr>
                <w:rFonts w:cstheme="minorHAnsi"/>
                <w:color w:val="000000" w:themeColor="text1"/>
                <w:lang w:val="en-US"/>
              </w:rPr>
              <w:t>5</w:t>
            </w:r>
          </w:p>
        </w:tc>
      </w:tr>
      <w:tr w:rsidR="00640269" w:rsidRPr="00640269" w14:paraId="4572219C" w14:textId="77777777" w:rsidTr="00135868">
        <w:trPr>
          <w:trHeight w:val="305"/>
        </w:trPr>
        <w:tc>
          <w:tcPr>
            <w:tcW w:w="2088" w:type="dxa"/>
            <w:vMerge/>
          </w:tcPr>
          <w:p w14:paraId="711C13FA" w14:textId="77777777" w:rsidR="00713505" w:rsidRPr="00640269" w:rsidRDefault="00713505" w:rsidP="00713505">
            <w:pPr>
              <w:pStyle w:val="NoSpacing"/>
              <w:rPr>
                <w:rFonts w:cstheme="minorHAnsi"/>
                <w:color w:val="000000" w:themeColor="text1"/>
                <w:lang w:val="en-US"/>
              </w:rPr>
            </w:pPr>
          </w:p>
        </w:tc>
        <w:tc>
          <w:tcPr>
            <w:tcW w:w="720" w:type="dxa"/>
          </w:tcPr>
          <w:p w14:paraId="5D3750C2"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3b</w:t>
            </w:r>
          </w:p>
        </w:tc>
        <w:tc>
          <w:tcPr>
            <w:tcW w:w="11070" w:type="dxa"/>
          </w:tcPr>
          <w:p w14:paraId="2E2214E5" w14:textId="77777777" w:rsidR="00713505" w:rsidRPr="00640269" w:rsidRDefault="00713505" w:rsidP="00713505">
            <w:pPr>
              <w:pStyle w:val="NoSpacing"/>
              <w:rPr>
                <w:rFonts w:cstheme="minorHAnsi"/>
                <w:color w:val="000000" w:themeColor="text1"/>
                <w:lang w:val="en-CA" w:eastAsia="en-CA"/>
              </w:rPr>
            </w:pPr>
            <w:r w:rsidRPr="00640269">
              <w:rPr>
                <w:rFonts w:cstheme="minorHAnsi"/>
                <w:color w:val="000000" w:themeColor="text1"/>
                <w:lang w:val="en-CA" w:eastAsia="en-CA"/>
              </w:rPr>
              <w:t>Important changes to methods after pilot trial commencement (such as eligibility criteria), with reasons</w:t>
            </w:r>
          </w:p>
        </w:tc>
        <w:tc>
          <w:tcPr>
            <w:tcW w:w="1620" w:type="dxa"/>
          </w:tcPr>
          <w:p w14:paraId="6C8856AD"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NA</w:t>
            </w:r>
          </w:p>
        </w:tc>
      </w:tr>
      <w:tr w:rsidR="00640269" w:rsidRPr="00640269" w14:paraId="73CD4532" w14:textId="77777777" w:rsidTr="00135868">
        <w:tc>
          <w:tcPr>
            <w:tcW w:w="2088" w:type="dxa"/>
            <w:vMerge w:val="restart"/>
          </w:tcPr>
          <w:p w14:paraId="468033C4"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Participants</w:t>
            </w:r>
          </w:p>
        </w:tc>
        <w:tc>
          <w:tcPr>
            <w:tcW w:w="720" w:type="dxa"/>
          </w:tcPr>
          <w:p w14:paraId="3F4EB4BA"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4a</w:t>
            </w:r>
          </w:p>
        </w:tc>
        <w:tc>
          <w:tcPr>
            <w:tcW w:w="11070" w:type="dxa"/>
          </w:tcPr>
          <w:p w14:paraId="49782B32"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Eligibility criteria for participants</w:t>
            </w:r>
          </w:p>
        </w:tc>
        <w:tc>
          <w:tcPr>
            <w:tcW w:w="1620" w:type="dxa"/>
          </w:tcPr>
          <w:p w14:paraId="221DFF06" w14:textId="0612C3DF" w:rsidR="00713505" w:rsidRPr="00640269" w:rsidRDefault="00EB5A17" w:rsidP="00713505">
            <w:pPr>
              <w:pStyle w:val="NoSpacing"/>
              <w:rPr>
                <w:rFonts w:cstheme="minorHAnsi"/>
                <w:color w:val="000000" w:themeColor="text1"/>
              </w:rPr>
            </w:pPr>
            <w:r w:rsidRPr="00640269">
              <w:rPr>
                <w:rFonts w:cstheme="minorHAnsi"/>
                <w:color w:val="000000" w:themeColor="text1"/>
              </w:rPr>
              <w:t>6</w:t>
            </w:r>
          </w:p>
        </w:tc>
      </w:tr>
      <w:tr w:rsidR="00640269" w:rsidRPr="00640269" w14:paraId="6AA8079C" w14:textId="77777777" w:rsidTr="00135868">
        <w:tc>
          <w:tcPr>
            <w:tcW w:w="2088" w:type="dxa"/>
            <w:vMerge/>
          </w:tcPr>
          <w:p w14:paraId="24E47BF6" w14:textId="77777777" w:rsidR="00713505" w:rsidRPr="00640269" w:rsidRDefault="00713505" w:rsidP="00713505">
            <w:pPr>
              <w:pStyle w:val="NoSpacing"/>
              <w:rPr>
                <w:rFonts w:cstheme="minorHAnsi"/>
                <w:color w:val="000000" w:themeColor="text1"/>
              </w:rPr>
            </w:pPr>
          </w:p>
        </w:tc>
        <w:tc>
          <w:tcPr>
            <w:tcW w:w="720" w:type="dxa"/>
          </w:tcPr>
          <w:p w14:paraId="6C745C50"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4b</w:t>
            </w:r>
          </w:p>
        </w:tc>
        <w:tc>
          <w:tcPr>
            <w:tcW w:w="11070" w:type="dxa"/>
          </w:tcPr>
          <w:p w14:paraId="470661FF" w14:textId="77777777" w:rsidR="00713505" w:rsidRPr="00640269" w:rsidRDefault="00713505" w:rsidP="00713505">
            <w:pPr>
              <w:pStyle w:val="NoSpacing"/>
              <w:rPr>
                <w:rFonts w:cstheme="minorHAnsi"/>
                <w:color w:val="000000" w:themeColor="text1"/>
                <w:lang w:val="en-US"/>
              </w:rPr>
            </w:pPr>
            <w:r w:rsidRPr="00640269">
              <w:rPr>
                <w:rFonts w:cstheme="minorHAnsi"/>
                <w:color w:val="000000" w:themeColor="text1"/>
                <w:lang w:val="en-US"/>
              </w:rPr>
              <w:t>Settings and locations where the data were collected</w:t>
            </w:r>
          </w:p>
        </w:tc>
        <w:tc>
          <w:tcPr>
            <w:tcW w:w="1620" w:type="dxa"/>
          </w:tcPr>
          <w:p w14:paraId="5AEA5411" w14:textId="6CEA2665" w:rsidR="00713505" w:rsidRPr="00640269" w:rsidRDefault="00EB5A17" w:rsidP="00713505">
            <w:pPr>
              <w:pStyle w:val="NoSpacing"/>
              <w:rPr>
                <w:rFonts w:cstheme="minorHAnsi"/>
                <w:color w:val="000000" w:themeColor="text1"/>
                <w:lang w:val="en-US"/>
              </w:rPr>
            </w:pPr>
            <w:r w:rsidRPr="00640269">
              <w:rPr>
                <w:rFonts w:cstheme="minorHAnsi"/>
                <w:color w:val="000000" w:themeColor="text1"/>
                <w:lang w:val="en-US"/>
              </w:rPr>
              <w:t>6</w:t>
            </w:r>
          </w:p>
        </w:tc>
      </w:tr>
      <w:tr w:rsidR="00640269" w:rsidRPr="00640269" w14:paraId="332BC6C1" w14:textId="77777777" w:rsidTr="00135868">
        <w:tc>
          <w:tcPr>
            <w:tcW w:w="2088" w:type="dxa"/>
          </w:tcPr>
          <w:p w14:paraId="4B38DA0A" w14:textId="77777777" w:rsidR="00713505" w:rsidRPr="00640269" w:rsidRDefault="00713505" w:rsidP="00713505">
            <w:pPr>
              <w:pStyle w:val="NoSpacing"/>
              <w:rPr>
                <w:rFonts w:cstheme="minorHAnsi"/>
                <w:color w:val="000000" w:themeColor="text1"/>
                <w:lang w:val="en-US"/>
              </w:rPr>
            </w:pPr>
          </w:p>
        </w:tc>
        <w:tc>
          <w:tcPr>
            <w:tcW w:w="720" w:type="dxa"/>
          </w:tcPr>
          <w:p w14:paraId="5F11A0D3"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4c</w:t>
            </w:r>
          </w:p>
        </w:tc>
        <w:tc>
          <w:tcPr>
            <w:tcW w:w="11070" w:type="dxa"/>
          </w:tcPr>
          <w:p w14:paraId="4253ADC5" w14:textId="77777777" w:rsidR="00713505" w:rsidRPr="00640269" w:rsidRDefault="00713505" w:rsidP="00713505">
            <w:pPr>
              <w:pStyle w:val="NoSpacing"/>
              <w:rPr>
                <w:rFonts w:cstheme="minorHAnsi"/>
                <w:color w:val="000000" w:themeColor="text1"/>
                <w:lang w:val="en-US"/>
              </w:rPr>
            </w:pPr>
            <w:r w:rsidRPr="00640269">
              <w:rPr>
                <w:rFonts w:cstheme="minorHAnsi"/>
                <w:color w:val="000000" w:themeColor="text1"/>
                <w:lang w:val="en-US"/>
              </w:rPr>
              <w:t>How participants were identified and consented</w:t>
            </w:r>
          </w:p>
        </w:tc>
        <w:tc>
          <w:tcPr>
            <w:tcW w:w="1620" w:type="dxa"/>
          </w:tcPr>
          <w:p w14:paraId="1F3E46B8" w14:textId="7259949E" w:rsidR="00713505" w:rsidRPr="00640269" w:rsidRDefault="00EB5A17" w:rsidP="00713505">
            <w:pPr>
              <w:pStyle w:val="NoSpacing"/>
              <w:rPr>
                <w:rFonts w:cstheme="minorHAnsi"/>
                <w:color w:val="000000" w:themeColor="text1"/>
                <w:lang w:val="en-US"/>
              </w:rPr>
            </w:pPr>
            <w:r w:rsidRPr="00640269">
              <w:rPr>
                <w:rFonts w:cstheme="minorHAnsi"/>
                <w:color w:val="000000" w:themeColor="text1"/>
                <w:lang w:val="en-US"/>
              </w:rPr>
              <w:t>6</w:t>
            </w:r>
          </w:p>
        </w:tc>
      </w:tr>
      <w:tr w:rsidR="00640269" w:rsidRPr="00640269" w14:paraId="493E67E7" w14:textId="77777777" w:rsidTr="00135868">
        <w:tc>
          <w:tcPr>
            <w:tcW w:w="2088" w:type="dxa"/>
          </w:tcPr>
          <w:p w14:paraId="31749FA6"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Interventions</w:t>
            </w:r>
          </w:p>
        </w:tc>
        <w:tc>
          <w:tcPr>
            <w:tcW w:w="720" w:type="dxa"/>
          </w:tcPr>
          <w:p w14:paraId="621D6C5C"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5</w:t>
            </w:r>
          </w:p>
        </w:tc>
        <w:tc>
          <w:tcPr>
            <w:tcW w:w="11070" w:type="dxa"/>
          </w:tcPr>
          <w:p w14:paraId="1DD2E316" w14:textId="77777777" w:rsidR="00713505" w:rsidRPr="00640269" w:rsidRDefault="00713505" w:rsidP="00713505">
            <w:pPr>
              <w:pStyle w:val="NoSpacing"/>
              <w:rPr>
                <w:rFonts w:cstheme="minorHAnsi"/>
                <w:color w:val="000000" w:themeColor="text1"/>
                <w:lang w:val="en-US"/>
              </w:rPr>
            </w:pPr>
            <w:r w:rsidRPr="00640269">
              <w:rPr>
                <w:rFonts w:cstheme="minorHAnsi"/>
                <w:color w:val="000000" w:themeColor="text1"/>
                <w:lang w:val="en-US"/>
              </w:rPr>
              <w:t>The interventions for each group with sufficient details to allow replication, including how and when they were actually administered</w:t>
            </w:r>
          </w:p>
        </w:tc>
        <w:tc>
          <w:tcPr>
            <w:tcW w:w="1620" w:type="dxa"/>
          </w:tcPr>
          <w:p w14:paraId="3E5E786B" w14:textId="71A77918" w:rsidR="00713505" w:rsidRPr="00640269" w:rsidRDefault="00EB5A17" w:rsidP="00713505">
            <w:pPr>
              <w:pStyle w:val="NoSpacing"/>
              <w:rPr>
                <w:rFonts w:cstheme="minorHAnsi"/>
                <w:color w:val="000000" w:themeColor="text1"/>
                <w:lang w:val="en-US"/>
              </w:rPr>
            </w:pPr>
            <w:r w:rsidRPr="00640269">
              <w:rPr>
                <w:rFonts w:cstheme="minorHAnsi"/>
                <w:color w:val="000000" w:themeColor="text1"/>
                <w:lang w:val="en-US"/>
              </w:rPr>
              <w:t>7</w:t>
            </w:r>
          </w:p>
        </w:tc>
      </w:tr>
      <w:tr w:rsidR="00640269" w:rsidRPr="00640269" w14:paraId="0C5151A3" w14:textId="77777777" w:rsidTr="00135868">
        <w:tc>
          <w:tcPr>
            <w:tcW w:w="2088" w:type="dxa"/>
            <w:vMerge w:val="restart"/>
          </w:tcPr>
          <w:p w14:paraId="7A24EA3F"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Outcomes</w:t>
            </w:r>
          </w:p>
        </w:tc>
        <w:tc>
          <w:tcPr>
            <w:tcW w:w="720" w:type="dxa"/>
          </w:tcPr>
          <w:p w14:paraId="753B7137"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6a</w:t>
            </w:r>
          </w:p>
        </w:tc>
        <w:tc>
          <w:tcPr>
            <w:tcW w:w="11070" w:type="dxa"/>
          </w:tcPr>
          <w:p w14:paraId="04732E6A" w14:textId="77777777" w:rsidR="00713505" w:rsidRPr="00640269" w:rsidRDefault="00713505" w:rsidP="00713505">
            <w:pPr>
              <w:pStyle w:val="NoSpacing"/>
              <w:rPr>
                <w:rFonts w:cstheme="minorHAnsi"/>
                <w:color w:val="000000" w:themeColor="text1"/>
                <w:lang w:val="en-CA" w:eastAsia="en-CA"/>
              </w:rPr>
            </w:pPr>
            <w:r w:rsidRPr="00640269">
              <w:rPr>
                <w:rFonts w:cstheme="minorHAnsi"/>
                <w:color w:val="000000" w:themeColor="text1"/>
                <w:lang w:val="en-US"/>
              </w:rPr>
              <w:t>Completely defined prespecified assessments or measurements to address each pilot trial objective specified in 2b, including how and when they were assessed</w:t>
            </w:r>
          </w:p>
        </w:tc>
        <w:tc>
          <w:tcPr>
            <w:tcW w:w="1620" w:type="dxa"/>
          </w:tcPr>
          <w:p w14:paraId="51C84D7B" w14:textId="759CE31B" w:rsidR="00713505" w:rsidRPr="00640269" w:rsidRDefault="00EB5A17" w:rsidP="00713505">
            <w:pPr>
              <w:pStyle w:val="NoSpacing"/>
              <w:rPr>
                <w:rFonts w:cstheme="minorHAnsi"/>
                <w:color w:val="000000" w:themeColor="text1"/>
                <w:lang w:val="en-US"/>
              </w:rPr>
            </w:pPr>
            <w:r w:rsidRPr="00640269">
              <w:rPr>
                <w:rFonts w:cstheme="minorHAnsi"/>
                <w:color w:val="000000" w:themeColor="text1"/>
                <w:lang w:val="en-US"/>
              </w:rPr>
              <w:t>8,9, Appendix 4</w:t>
            </w:r>
          </w:p>
        </w:tc>
      </w:tr>
      <w:tr w:rsidR="00640269" w:rsidRPr="00640269" w14:paraId="4DAA36F2" w14:textId="77777777" w:rsidTr="00135868">
        <w:tc>
          <w:tcPr>
            <w:tcW w:w="2088" w:type="dxa"/>
            <w:vMerge/>
          </w:tcPr>
          <w:p w14:paraId="26B5878C" w14:textId="77777777" w:rsidR="00713505" w:rsidRPr="00640269" w:rsidRDefault="00713505" w:rsidP="00713505">
            <w:pPr>
              <w:pStyle w:val="NoSpacing"/>
              <w:rPr>
                <w:rFonts w:cstheme="minorHAnsi"/>
                <w:color w:val="000000" w:themeColor="text1"/>
                <w:lang w:val="en-US"/>
              </w:rPr>
            </w:pPr>
          </w:p>
        </w:tc>
        <w:tc>
          <w:tcPr>
            <w:tcW w:w="720" w:type="dxa"/>
          </w:tcPr>
          <w:p w14:paraId="1D1DDB94"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6b</w:t>
            </w:r>
          </w:p>
        </w:tc>
        <w:tc>
          <w:tcPr>
            <w:tcW w:w="11070" w:type="dxa"/>
          </w:tcPr>
          <w:p w14:paraId="1D7D8ED1" w14:textId="77777777" w:rsidR="00713505" w:rsidRPr="00640269" w:rsidRDefault="00713505" w:rsidP="00713505">
            <w:pPr>
              <w:pStyle w:val="NoSpacing"/>
              <w:rPr>
                <w:rFonts w:cstheme="minorHAnsi"/>
                <w:color w:val="000000" w:themeColor="text1"/>
                <w:lang w:val="en-US"/>
              </w:rPr>
            </w:pPr>
            <w:r w:rsidRPr="00640269">
              <w:rPr>
                <w:rFonts w:cstheme="minorHAnsi"/>
                <w:color w:val="000000" w:themeColor="text1"/>
                <w:lang w:val="en-US"/>
              </w:rPr>
              <w:t>Any changes to pilot trial assessments or measurements after the pilot trial commenced, with reasons</w:t>
            </w:r>
          </w:p>
        </w:tc>
        <w:tc>
          <w:tcPr>
            <w:tcW w:w="1620" w:type="dxa"/>
          </w:tcPr>
          <w:p w14:paraId="74DC976D"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NA</w:t>
            </w:r>
          </w:p>
        </w:tc>
      </w:tr>
      <w:tr w:rsidR="00640269" w:rsidRPr="00640269" w14:paraId="2F79F47D" w14:textId="77777777" w:rsidTr="00135868">
        <w:tc>
          <w:tcPr>
            <w:tcW w:w="2088" w:type="dxa"/>
          </w:tcPr>
          <w:p w14:paraId="160AAF9E" w14:textId="77777777" w:rsidR="00713505" w:rsidRPr="00640269" w:rsidRDefault="00713505" w:rsidP="00713505">
            <w:pPr>
              <w:pStyle w:val="NoSpacing"/>
              <w:rPr>
                <w:rFonts w:cstheme="minorHAnsi"/>
                <w:color w:val="000000" w:themeColor="text1"/>
              </w:rPr>
            </w:pPr>
          </w:p>
        </w:tc>
        <w:tc>
          <w:tcPr>
            <w:tcW w:w="720" w:type="dxa"/>
          </w:tcPr>
          <w:p w14:paraId="330001BD"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6c</w:t>
            </w:r>
          </w:p>
        </w:tc>
        <w:tc>
          <w:tcPr>
            <w:tcW w:w="11070" w:type="dxa"/>
          </w:tcPr>
          <w:p w14:paraId="224F7220" w14:textId="61EAB96A" w:rsidR="00713505" w:rsidRPr="00640269" w:rsidRDefault="000574BB" w:rsidP="00713505">
            <w:pPr>
              <w:pStyle w:val="NoSpacing"/>
              <w:rPr>
                <w:rFonts w:cstheme="minorHAnsi"/>
                <w:color w:val="000000" w:themeColor="text1"/>
                <w:lang w:val="en-US"/>
              </w:rPr>
            </w:pPr>
            <w:r w:rsidRPr="00640269">
              <w:rPr>
                <w:rFonts w:cstheme="minorHAnsi"/>
                <w:color w:val="000000" w:themeColor="text1"/>
                <w:lang w:val="en-US"/>
              </w:rPr>
              <w:t>Remote delivery was prespecified as a progression criterion; given high acceptability and feasibility in the pilot, the definitive trial will implement fully remote delivery.</w:t>
            </w:r>
          </w:p>
        </w:tc>
        <w:tc>
          <w:tcPr>
            <w:tcW w:w="1620" w:type="dxa"/>
          </w:tcPr>
          <w:p w14:paraId="5CD9ED85" w14:textId="5B947251" w:rsidR="00713505" w:rsidRPr="00640269" w:rsidRDefault="000574BB" w:rsidP="00713505">
            <w:pPr>
              <w:pStyle w:val="NoSpacing"/>
              <w:rPr>
                <w:rFonts w:cstheme="minorHAnsi"/>
                <w:color w:val="000000" w:themeColor="text1"/>
                <w:lang w:val="uk-UA"/>
              </w:rPr>
            </w:pPr>
            <w:r w:rsidRPr="00640269">
              <w:rPr>
                <w:rFonts w:cstheme="minorHAnsi"/>
                <w:color w:val="000000" w:themeColor="text1"/>
              </w:rPr>
              <w:t>3</w:t>
            </w:r>
          </w:p>
        </w:tc>
      </w:tr>
      <w:tr w:rsidR="00640269" w:rsidRPr="00640269" w14:paraId="69137EA8" w14:textId="77777777" w:rsidTr="00135868">
        <w:tc>
          <w:tcPr>
            <w:tcW w:w="2088" w:type="dxa"/>
            <w:vMerge w:val="restart"/>
          </w:tcPr>
          <w:p w14:paraId="74A52BD6"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Sample size</w:t>
            </w:r>
          </w:p>
        </w:tc>
        <w:tc>
          <w:tcPr>
            <w:tcW w:w="720" w:type="dxa"/>
          </w:tcPr>
          <w:p w14:paraId="7F8F9511"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7a</w:t>
            </w:r>
          </w:p>
        </w:tc>
        <w:tc>
          <w:tcPr>
            <w:tcW w:w="11070" w:type="dxa"/>
          </w:tcPr>
          <w:p w14:paraId="4256B5C5" w14:textId="77777777" w:rsidR="00713505" w:rsidRPr="00640269" w:rsidRDefault="00713505" w:rsidP="00713505">
            <w:pPr>
              <w:pStyle w:val="NoSpacing"/>
              <w:rPr>
                <w:rFonts w:cstheme="minorHAnsi"/>
                <w:color w:val="000000" w:themeColor="text1"/>
                <w:lang w:val="en-US"/>
              </w:rPr>
            </w:pPr>
            <w:r w:rsidRPr="00640269">
              <w:rPr>
                <w:rFonts w:cstheme="minorHAnsi"/>
                <w:color w:val="000000" w:themeColor="text1"/>
                <w:lang w:val="en-CA" w:eastAsia="en-CA"/>
              </w:rPr>
              <w:t>Rationale for numbers in the pilot trial</w:t>
            </w:r>
          </w:p>
        </w:tc>
        <w:tc>
          <w:tcPr>
            <w:tcW w:w="1620" w:type="dxa"/>
          </w:tcPr>
          <w:p w14:paraId="13882581" w14:textId="58A7C8FF" w:rsidR="00713505" w:rsidRPr="00640269" w:rsidRDefault="00513FB1" w:rsidP="00713505">
            <w:pPr>
              <w:pStyle w:val="NoSpacing"/>
              <w:rPr>
                <w:rFonts w:cstheme="minorHAnsi"/>
                <w:color w:val="000000" w:themeColor="text1"/>
                <w:lang w:val="en-US"/>
              </w:rPr>
            </w:pPr>
            <w:r w:rsidRPr="00640269">
              <w:rPr>
                <w:rFonts w:cstheme="minorHAnsi"/>
                <w:color w:val="000000" w:themeColor="text1"/>
                <w:lang w:val="en-US"/>
              </w:rPr>
              <w:t>6</w:t>
            </w:r>
          </w:p>
        </w:tc>
      </w:tr>
      <w:tr w:rsidR="00640269" w:rsidRPr="00640269" w14:paraId="15FDBCE8" w14:textId="77777777" w:rsidTr="00135868">
        <w:tc>
          <w:tcPr>
            <w:tcW w:w="2088" w:type="dxa"/>
            <w:vMerge/>
          </w:tcPr>
          <w:p w14:paraId="2BEEE719" w14:textId="77777777" w:rsidR="00713505" w:rsidRPr="00640269" w:rsidRDefault="00713505" w:rsidP="00713505">
            <w:pPr>
              <w:pStyle w:val="NoSpacing"/>
              <w:rPr>
                <w:rFonts w:cstheme="minorHAnsi"/>
                <w:color w:val="000000" w:themeColor="text1"/>
                <w:lang w:val="en-US"/>
              </w:rPr>
            </w:pPr>
          </w:p>
        </w:tc>
        <w:tc>
          <w:tcPr>
            <w:tcW w:w="720" w:type="dxa"/>
          </w:tcPr>
          <w:p w14:paraId="07246B6C"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7b</w:t>
            </w:r>
          </w:p>
        </w:tc>
        <w:tc>
          <w:tcPr>
            <w:tcW w:w="11070" w:type="dxa"/>
          </w:tcPr>
          <w:p w14:paraId="1B39D0B3" w14:textId="77777777" w:rsidR="00713505" w:rsidRPr="00640269" w:rsidRDefault="00713505" w:rsidP="00713505">
            <w:pPr>
              <w:pStyle w:val="NoSpacing"/>
              <w:rPr>
                <w:rFonts w:cstheme="minorHAnsi"/>
                <w:color w:val="000000" w:themeColor="text1"/>
                <w:lang w:val="en-US"/>
              </w:rPr>
            </w:pPr>
            <w:r w:rsidRPr="00640269">
              <w:rPr>
                <w:rFonts w:cstheme="minorHAnsi"/>
                <w:color w:val="000000" w:themeColor="text1"/>
                <w:lang w:val="en-US"/>
              </w:rPr>
              <w:t>When applicable, explanation of any interim analyses and stopping guidelines</w:t>
            </w:r>
          </w:p>
        </w:tc>
        <w:tc>
          <w:tcPr>
            <w:tcW w:w="1620" w:type="dxa"/>
          </w:tcPr>
          <w:p w14:paraId="14081AED"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NA</w:t>
            </w:r>
          </w:p>
        </w:tc>
      </w:tr>
      <w:tr w:rsidR="00640269" w:rsidRPr="00640269" w14:paraId="0DB35409" w14:textId="77777777" w:rsidTr="00135868">
        <w:tc>
          <w:tcPr>
            <w:tcW w:w="2088" w:type="dxa"/>
          </w:tcPr>
          <w:p w14:paraId="4244DCB5"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Randomisation:</w:t>
            </w:r>
          </w:p>
        </w:tc>
        <w:tc>
          <w:tcPr>
            <w:tcW w:w="720" w:type="dxa"/>
          </w:tcPr>
          <w:p w14:paraId="66D3F015" w14:textId="77777777" w:rsidR="00713505" w:rsidRPr="00640269" w:rsidRDefault="00713505" w:rsidP="00713505">
            <w:pPr>
              <w:pStyle w:val="NoSpacing"/>
              <w:rPr>
                <w:rFonts w:cstheme="minorHAnsi"/>
                <w:color w:val="000000" w:themeColor="text1"/>
              </w:rPr>
            </w:pPr>
          </w:p>
        </w:tc>
        <w:tc>
          <w:tcPr>
            <w:tcW w:w="11070" w:type="dxa"/>
          </w:tcPr>
          <w:p w14:paraId="6BAE37C8" w14:textId="77777777" w:rsidR="00713505" w:rsidRPr="00640269" w:rsidRDefault="00713505" w:rsidP="00713505">
            <w:pPr>
              <w:pStyle w:val="NoSpacing"/>
              <w:rPr>
                <w:rFonts w:cstheme="minorHAnsi"/>
                <w:color w:val="000000" w:themeColor="text1"/>
              </w:rPr>
            </w:pPr>
          </w:p>
        </w:tc>
        <w:tc>
          <w:tcPr>
            <w:tcW w:w="1620" w:type="dxa"/>
          </w:tcPr>
          <w:p w14:paraId="159EF1EA" w14:textId="77777777" w:rsidR="00713505" w:rsidRPr="00640269" w:rsidRDefault="00713505" w:rsidP="00713505">
            <w:pPr>
              <w:pStyle w:val="NoSpacing"/>
              <w:rPr>
                <w:rFonts w:cstheme="minorHAnsi"/>
                <w:color w:val="000000" w:themeColor="text1"/>
              </w:rPr>
            </w:pPr>
          </w:p>
        </w:tc>
      </w:tr>
      <w:tr w:rsidR="00640269" w:rsidRPr="00640269" w14:paraId="32B8429C" w14:textId="77777777" w:rsidTr="00135868">
        <w:tc>
          <w:tcPr>
            <w:tcW w:w="2088" w:type="dxa"/>
            <w:vMerge w:val="restart"/>
          </w:tcPr>
          <w:p w14:paraId="33AB8F53"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 xml:space="preserve">Sequence </w:t>
            </w:r>
          </w:p>
          <w:p w14:paraId="57A62384"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generation</w:t>
            </w:r>
          </w:p>
        </w:tc>
        <w:tc>
          <w:tcPr>
            <w:tcW w:w="720" w:type="dxa"/>
          </w:tcPr>
          <w:p w14:paraId="1BAD59EB"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8a</w:t>
            </w:r>
          </w:p>
        </w:tc>
        <w:tc>
          <w:tcPr>
            <w:tcW w:w="11070" w:type="dxa"/>
          </w:tcPr>
          <w:p w14:paraId="645F537A" w14:textId="77777777" w:rsidR="00713505" w:rsidRPr="00640269" w:rsidRDefault="00713505" w:rsidP="00713505">
            <w:pPr>
              <w:pStyle w:val="NoSpacing"/>
              <w:rPr>
                <w:rFonts w:cstheme="minorHAnsi"/>
                <w:color w:val="000000" w:themeColor="text1"/>
                <w:lang w:val="en-US"/>
              </w:rPr>
            </w:pPr>
            <w:r w:rsidRPr="00640269">
              <w:rPr>
                <w:rFonts w:cstheme="minorHAnsi"/>
                <w:color w:val="000000" w:themeColor="text1"/>
                <w:lang w:val="en-US"/>
              </w:rPr>
              <w:t>Method used to generate the random allocation sequence</w:t>
            </w:r>
          </w:p>
        </w:tc>
        <w:tc>
          <w:tcPr>
            <w:tcW w:w="1620" w:type="dxa"/>
          </w:tcPr>
          <w:p w14:paraId="3812579F" w14:textId="03F828A8" w:rsidR="00713505" w:rsidRPr="00640269" w:rsidRDefault="00B41E25" w:rsidP="00713505">
            <w:pPr>
              <w:pStyle w:val="NoSpacing"/>
              <w:rPr>
                <w:rFonts w:cstheme="minorHAnsi"/>
                <w:color w:val="000000" w:themeColor="text1"/>
                <w:lang w:val="en-US"/>
              </w:rPr>
            </w:pPr>
            <w:r w:rsidRPr="00640269">
              <w:rPr>
                <w:rFonts w:cstheme="minorHAnsi"/>
                <w:color w:val="000000" w:themeColor="text1"/>
                <w:lang w:val="en-US"/>
              </w:rPr>
              <w:t>6, Appendix 2</w:t>
            </w:r>
          </w:p>
        </w:tc>
      </w:tr>
      <w:tr w:rsidR="00640269" w:rsidRPr="00640269" w14:paraId="79FF5B0E" w14:textId="77777777" w:rsidTr="00135868">
        <w:tc>
          <w:tcPr>
            <w:tcW w:w="2088" w:type="dxa"/>
            <w:vMerge/>
          </w:tcPr>
          <w:p w14:paraId="61E017F6" w14:textId="77777777" w:rsidR="00713505" w:rsidRPr="00640269" w:rsidRDefault="00713505" w:rsidP="00713505">
            <w:pPr>
              <w:pStyle w:val="NoSpacing"/>
              <w:rPr>
                <w:rFonts w:cstheme="minorHAnsi"/>
                <w:color w:val="000000" w:themeColor="text1"/>
                <w:lang w:val="en-US"/>
              </w:rPr>
            </w:pPr>
          </w:p>
        </w:tc>
        <w:tc>
          <w:tcPr>
            <w:tcW w:w="720" w:type="dxa"/>
          </w:tcPr>
          <w:p w14:paraId="6D042888"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8b</w:t>
            </w:r>
          </w:p>
        </w:tc>
        <w:tc>
          <w:tcPr>
            <w:tcW w:w="11070" w:type="dxa"/>
          </w:tcPr>
          <w:p w14:paraId="5393E663" w14:textId="77777777" w:rsidR="00713505" w:rsidRPr="00640269" w:rsidRDefault="00713505" w:rsidP="00713505">
            <w:pPr>
              <w:pStyle w:val="NoSpacing"/>
              <w:rPr>
                <w:rFonts w:cstheme="minorHAnsi"/>
                <w:color w:val="000000" w:themeColor="text1"/>
                <w:lang w:val="en-CA" w:eastAsia="en-CA"/>
              </w:rPr>
            </w:pPr>
            <w:r w:rsidRPr="00640269">
              <w:rPr>
                <w:rFonts w:cstheme="minorHAnsi"/>
                <w:color w:val="000000" w:themeColor="text1"/>
                <w:lang w:val="en-CA" w:eastAsia="en-CA"/>
              </w:rPr>
              <w:t>Type of randomisation(s); details of any restriction (such as blocking and block size)</w:t>
            </w:r>
          </w:p>
        </w:tc>
        <w:tc>
          <w:tcPr>
            <w:tcW w:w="1620" w:type="dxa"/>
          </w:tcPr>
          <w:p w14:paraId="6BFA3CE7" w14:textId="5051FDC2" w:rsidR="00713505" w:rsidRPr="00640269" w:rsidRDefault="00B41E25" w:rsidP="00713505">
            <w:pPr>
              <w:pStyle w:val="NoSpacing"/>
              <w:rPr>
                <w:rFonts w:cstheme="minorHAnsi"/>
                <w:color w:val="000000" w:themeColor="text1"/>
                <w:lang w:val="en-US"/>
              </w:rPr>
            </w:pPr>
            <w:r w:rsidRPr="00640269">
              <w:rPr>
                <w:rFonts w:cstheme="minorHAnsi"/>
                <w:color w:val="000000" w:themeColor="text1"/>
                <w:lang w:val="en-US"/>
              </w:rPr>
              <w:t>6, Appendix 2</w:t>
            </w:r>
          </w:p>
        </w:tc>
      </w:tr>
      <w:tr w:rsidR="00640269" w:rsidRPr="00640269" w14:paraId="71ADBA61" w14:textId="77777777" w:rsidTr="00135868">
        <w:tc>
          <w:tcPr>
            <w:tcW w:w="2088" w:type="dxa"/>
          </w:tcPr>
          <w:p w14:paraId="54553314"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lastRenderedPageBreak/>
              <w:t>Allocation</w:t>
            </w:r>
          </w:p>
          <w:p w14:paraId="63955E01"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concealment</w:t>
            </w:r>
          </w:p>
          <w:p w14:paraId="74444119"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mechanism</w:t>
            </w:r>
          </w:p>
        </w:tc>
        <w:tc>
          <w:tcPr>
            <w:tcW w:w="720" w:type="dxa"/>
          </w:tcPr>
          <w:p w14:paraId="79825C22"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9</w:t>
            </w:r>
          </w:p>
        </w:tc>
        <w:tc>
          <w:tcPr>
            <w:tcW w:w="11070" w:type="dxa"/>
          </w:tcPr>
          <w:p w14:paraId="19156E87" w14:textId="77777777" w:rsidR="00713505" w:rsidRPr="00640269" w:rsidRDefault="00713505" w:rsidP="00713505">
            <w:pPr>
              <w:pStyle w:val="NoSpacing"/>
              <w:rPr>
                <w:rFonts w:cstheme="minorHAnsi"/>
                <w:color w:val="000000" w:themeColor="text1"/>
                <w:lang w:val="en-CA" w:eastAsia="en-CA"/>
              </w:rPr>
            </w:pPr>
            <w:r w:rsidRPr="00640269">
              <w:rPr>
                <w:rFonts w:cstheme="minorHAnsi"/>
                <w:color w:val="000000" w:themeColor="text1"/>
                <w:lang w:val="en-CA" w:eastAsia="en-CA"/>
              </w:rPr>
              <w:t>Mechanism used to implement the random allocation sequence (such as sequentially numbered containers), describing any steps taken to conceal the sequence until interventions were assigned</w:t>
            </w:r>
          </w:p>
        </w:tc>
        <w:tc>
          <w:tcPr>
            <w:tcW w:w="1620" w:type="dxa"/>
          </w:tcPr>
          <w:p w14:paraId="663DF35A" w14:textId="1DDAC7FE" w:rsidR="00713505" w:rsidRPr="00640269" w:rsidRDefault="008D268B" w:rsidP="00713505">
            <w:pPr>
              <w:pStyle w:val="NoSpacing"/>
              <w:rPr>
                <w:rFonts w:cstheme="minorHAnsi"/>
                <w:color w:val="000000" w:themeColor="text1"/>
                <w:lang w:val="en-US"/>
              </w:rPr>
            </w:pPr>
            <w:r w:rsidRPr="00640269">
              <w:rPr>
                <w:rFonts w:cstheme="minorHAnsi"/>
                <w:color w:val="000000" w:themeColor="text1"/>
                <w:lang w:val="en-US"/>
              </w:rPr>
              <w:t>6, Appendix 2</w:t>
            </w:r>
          </w:p>
        </w:tc>
      </w:tr>
      <w:tr w:rsidR="00640269" w:rsidRPr="00640269" w14:paraId="5BFC5818" w14:textId="77777777" w:rsidTr="00135868">
        <w:tc>
          <w:tcPr>
            <w:tcW w:w="2088" w:type="dxa"/>
          </w:tcPr>
          <w:p w14:paraId="30D410A7"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Implementation</w:t>
            </w:r>
          </w:p>
        </w:tc>
        <w:tc>
          <w:tcPr>
            <w:tcW w:w="720" w:type="dxa"/>
          </w:tcPr>
          <w:p w14:paraId="528FA26B"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10</w:t>
            </w:r>
          </w:p>
        </w:tc>
        <w:tc>
          <w:tcPr>
            <w:tcW w:w="11070" w:type="dxa"/>
          </w:tcPr>
          <w:p w14:paraId="6B56D536" w14:textId="77777777" w:rsidR="00713505" w:rsidRPr="00640269" w:rsidRDefault="00713505" w:rsidP="00713505">
            <w:pPr>
              <w:pStyle w:val="NoSpacing"/>
              <w:rPr>
                <w:rFonts w:cstheme="minorHAnsi"/>
                <w:color w:val="000000" w:themeColor="text1"/>
                <w:lang w:val="en-US"/>
              </w:rPr>
            </w:pPr>
            <w:r w:rsidRPr="00640269">
              <w:rPr>
                <w:rFonts w:cstheme="minorHAnsi"/>
                <w:color w:val="000000" w:themeColor="text1"/>
                <w:lang w:val="en-US"/>
              </w:rPr>
              <w:t>Who generated the random allocation sequence, who enrolled participants, and who assigned participants to interventions</w:t>
            </w:r>
          </w:p>
        </w:tc>
        <w:tc>
          <w:tcPr>
            <w:tcW w:w="1620" w:type="dxa"/>
          </w:tcPr>
          <w:p w14:paraId="7D3E597F" w14:textId="791C1411" w:rsidR="00713505" w:rsidRPr="00640269" w:rsidRDefault="008D268B" w:rsidP="00713505">
            <w:pPr>
              <w:pStyle w:val="NoSpacing"/>
              <w:rPr>
                <w:rFonts w:cstheme="minorHAnsi"/>
                <w:color w:val="000000" w:themeColor="text1"/>
                <w:lang w:val="en-US"/>
              </w:rPr>
            </w:pPr>
            <w:r w:rsidRPr="00640269">
              <w:rPr>
                <w:rFonts w:cstheme="minorHAnsi"/>
                <w:color w:val="000000" w:themeColor="text1"/>
                <w:lang w:val="en-US"/>
              </w:rPr>
              <w:t>Appendix 2</w:t>
            </w:r>
          </w:p>
        </w:tc>
      </w:tr>
      <w:tr w:rsidR="00640269" w:rsidRPr="00640269" w14:paraId="1D56CE78" w14:textId="77777777" w:rsidTr="00135868">
        <w:tc>
          <w:tcPr>
            <w:tcW w:w="2088" w:type="dxa"/>
            <w:vMerge w:val="restart"/>
          </w:tcPr>
          <w:p w14:paraId="7ACC6D67"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Blinding</w:t>
            </w:r>
          </w:p>
        </w:tc>
        <w:tc>
          <w:tcPr>
            <w:tcW w:w="720" w:type="dxa"/>
          </w:tcPr>
          <w:p w14:paraId="0F8DFCB6"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11a</w:t>
            </w:r>
          </w:p>
        </w:tc>
        <w:tc>
          <w:tcPr>
            <w:tcW w:w="11070" w:type="dxa"/>
          </w:tcPr>
          <w:p w14:paraId="552481FF" w14:textId="77777777" w:rsidR="00713505" w:rsidRPr="00640269" w:rsidRDefault="00713505" w:rsidP="00713505">
            <w:pPr>
              <w:pStyle w:val="NoSpacing"/>
              <w:rPr>
                <w:rFonts w:cstheme="minorHAnsi"/>
                <w:color w:val="000000" w:themeColor="text1"/>
                <w:lang w:val="en-US"/>
              </w:rPr>
            </w:pPr>
            <w:r w:rsidRPr="00640269">
              <w:rPr>
                <w:rFonts w:cstheme="minorHAnsi"/>
                <w:color w:val="000000" w:themeColor="text1"/>
                <w:lang w:val="en-US"/>
              </w:rPr>
              <w:t>If done, who was blinded after assignment to interventions (for example, participants, care providers, those assessing outcomes) and how</w:t>
            </w:r>
          </w:p>
        </w:tc>
        <w:tc>
          <w:tcPr>
            <w:tcW w:w="1620" w:type="dxa"/>
          </w:tcPr>
          <w:p w14:paraId="749BF018" w14:textId="353C3188" w:rsidR="00713505" w:rsidRPr="00640269" w:rsidRDefault="008D268B" w:rsidP="00713505">
            <w:pPr>
              <w:pStyle w:val="NoSpacing"/>
              <w:rPr>
                <w:rFonts w:cstheme="minorHAnsi"/>
                <w:color w:val="000000" w:themeColor="text1"/>
                <w:lang w:val="en-US"/>
              </w:rPr>
            </w:pPr>
            <w:r w:rsidRPr="00640269">
              <w:rPr>
                <w:rFonts w:cstheme="minorHAnsi"/>
                <w:color w:val="000000" w:themeColor="text1"/>
                <w:lang w:val="en-US"/>
              </w:rPr>
              <w:t>8</w:t>
            </w:r>
          </w:p>
        </w:tc>
      </w:tr>
      <w:tr w:rsidR="00640269" w:rsidRPr="00640269" w14:paraId="32D975F0" w14:textId="77777777" w:rsidTr="00135868">
        <w:tc>
          <w:tcPr>
            <w:tcW w:w="2088" w:type="dxa"/>
            <w:vMerge/>
          </w:tcPr>
          <w:p w14:paraId="263B8DEA" w14:textId="77777777" w:rsidR="00713505" w:rsidRPr="00640269" w:rsidRDefault="00713505" w:rsidP="00713505">
            <w:pPr>
              <w:pStyle w:val="NoSpacing"/>
              <w:rPr>
                <w:rFonts w:cstheme="minorHAnsi"/>
                <w:color w:val="000000" w:themeColor="text1"/>
                <w:lang w:val="en-US"/>
              </w:rPr>
            </w:pPr>
          </w:p>
        </w:tc>
        <w:tc>
          <w:tcPr>
            <w:tcW w:w="720" w:type="dxa"/>
          </w:tcPr>
          <w:p w14:paraId="55C005F3"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11b</w:t>
            </w:r>
          </w:p>
        </w:tc>
        <w:tc>
          <w:tcPr>
            <w:tcW w:w="11070" w:type="dxa"/>
          </w:tcPr>
          <w:p w14:paraId="42B1211B" w14:textId="77777777" w:rsidR="00713505" w:rsidRPr="00640269" w:rsidRDefault="00713505" w:rsidP="00713505">
            <w:pPr>
              <w:pStyle w:val="NoSpacing"/>
              <w:rPr>
                <w:rFonts w:cstheme="minorHAnsi"/>
                <w:color w:val="000000" w:themeColor="text1"/>
                <w:lang w:val="en-US"/>
              </w:rPr>
            </w:pPr>
            <w:r w:rsidRPr="00640269">
              <w:rPr>
                <w:rFonts w:cstheme="minorHAnsi"/>
                <w:color w:val="000000" w:themeColor="text1"/>
                <w:lang w:val="en-US"/>
              </w:rPr>
              <w:t>If relevant, description of the similarity of interventions</w:t>
            </w:r>
          </w:p>
        </w:tc>
        <w:tc>
          <w:tcPr>
            <w:tcW w:w="1620" w:type="dxa"/>
          </w:tcPr>
          <w:p w14:paraId="204FDCE1"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NA</w:t>
            </w:r>
          </w:p>
        </w:tc>
      </w:tr>
      <w:tr w:rsidR="00640269" w:rsidRPr="00640269" w14:paraId="3ECCFE4E" w14:textId="77777777" w:rsidTr="00135868">
        <w:tc>
          <w:tcPr>
            <w:tcW w:w="2088" w:type="dxa"/>
          </w:tcPr>
          <w:p w14:paraId="5B8E35A1"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Statistical methods</w:t>
            </w:r>
          </w:p>
        </w:tc>
        <w:tc>
          <w:tcPr>
            <w:tcW w:w="720" w:type="dxa"/>
          </w:tcPr>
          <w:p w14:paraId="79AC393A"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12</w:t>
            </w:r>
          </w:p>
        </w:tc>
        <w:tc>
          <w:tcPr>
            <w:tcW w:w="11070" w:type="dxa"/>
          </w:tcPr>
          <w:p w14:paraId="5F1C5ACF" w14:textId="77777777" w:rsidR="00713505" w:rsidRPr="00640269" w:rsidRDefault="00713505" w:rsidP="00713505">
            <w:pPr>
              <w:pStyle w:val="NoSpacing"/>
              <w:rPr>
                <w:rFonts w:cstheme="minorHAnsi"/>
                <w:color w:val="000000" w:themeColor="text1"/>
                <w:lang w:val="en-CA" w:eastAsia="en-CA"/>
              </w:rPr>
            </w:pPr>
            <w:r w:rsidRPr="00640269">
              <w:rPr>
                <w:rFonts w:cstheme="minorHAnsi"/>
                <w:color w:val="000000" w:themeColor="text1"/>
                <w:lang w:val="en-CA" w:eastAsia="en-CA"/>
              </w:rPr>
              <w:t>Methods used to address each pilot trial objective whether qualitative or quantitative</w:t>
            </w:r>
          </w:p>
        </w:tc>
        <w:tc>
          <w:tcPr>
            <w:tcW w:w="1620" w:type="dxa"/>
          </w:tcPr>
          <w:p w14:paraId="5DD49109" w14:textId="1BEC3A37" w:rsidR="00713505" w:rsidRPr="00640269" w:rsidRDefault="008D268B" w:rsidP="00713505">
            <w:pPr>
              <w:pStyle w:val="NoSpacing"/>
              <w:rPr>
                <w:rFonts w:cstheme="minorHAnsi"/>
                <w:color w:val="000000" w:themeColor="text1"/>
                <w:lang w:val="en-US"/>
              </w:rPr>
            </w:pPr>
            <w:r w:rsidRPr="00640269">
              <w:rPr>
                <w:rFonts w:cstheme="minorHAnsi"/>
                <w:color w:val="000000" w:themeColor="text1"/>
                <w:lang w:val="en-US"/>
              </w:rPr>
              <w:t>8,9</w:t>
            </w:r>
          </w:p>
        </w:tc>
      </w:tr>
      <w:tr w:rsidR="00640269" w:rsidRPr="00640269" w14:paraId="3FE1E0CC" w14:textId="77777777" w:rsidTr="00135868">
        <w:tc>
          <w:tcPr>
            <w:tcW w:w="15498" w:type="dxa"/>
            <w:gridSpan w:val="4"/>
          </w:tcPr>
          <w:p w14:paraId="5944CFB9"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Results</w:t>
            </w:r>
          </w:p>
        </w:tc>
      </w:tr>
      <w:tr w:rsidR="00640269" w:rsidRPr="00640269" w14:paraId="6D974B95" w14:textId="77777777" w:rsidTr="00135868">
        <w:tc>
          <w:tcPr>
            <w:tcW w:w="2088" w:type="dxa"/>
            <w:vMerge w:val="restart"/>
          </w:tcPr>
          <w:p w14:paraId="5779BDDC" w14:textId="77777777" w:rsidR="00713505" w:rsidRPr="00640269" w:rsidRDefault="00713505" w:rsidP="00713505">
            <w:pPr>
              <w:pStyle w:val="NoSpacing"/>
              <w:rPr>
                <w:rFonts w:cstheme="minorHAnsi"/>
                <w:color w:val="000000" w:themeColor="text1"/>
                <w:lang w:val="en-US"/>
              </w:rPr>
            </w:pPr>
            <w:r w:rsidRPr="00640269">
              <w:rPr>
                <w:rFonts w:cstheme="minorHAnsi"/>
                <w:color w:val="000000" w:themeColor="text1"/>
                <w:lang w:val="en-US"/>
              </w:rPr>
              <w:t>Participant flow (a diagram is strongly recommended)</w:t>
            </w:r>
          </w:p>
        </w:tc>
        <w:tc>
          <w:tcPr>
            <w:tcW w:w="720" w:type="dxa"/>
          </w:tcPr>
          <w:p w14:paraId="74759342"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13a</w:t>
            </w:r>
          </w:p>
        </w:tc>
        <w:tc>
          <w:tcPr>
            <w:tcW w:w="11070" w:type="dxa"/>
          </w:tcPr>
          <w:p w14:paraId="5D9F5238" w14:textId="77777777" w:rsidR="00713505" w:rsidRPr="00640269" w:rsidRDefault="00713505" w:rsidP="00713505">
            <w:pPr>
              <w:pStyle w:val="NoSpacing"/>
              <w:rPr>
                <w:rFonts w:cstheme="minorHAnsi"/>
                <w:color w:val="000000" w:themeColor="text1"/>
                <w:lang w:val="en-CA" w:eastAsia="en-CA"/>
              </w:rPr>
            </w:pPr>
            <w:r w:rsidRPr="00640269">
              <w:rPr>
                <w:rFonts w:cstheme="minorHAnsi"/>
                <w:color w:val="000000" w:themeColor="text1"/>
                <w:lang w:val="en-CA" w:eastAsia="en-CA"/>
              </w:rPr>
              <w:t>For each group, the numbers of participants who were approached and/or assessed for eligibility, randomly assigned, received intended treatment, and were assessed for each objective</w:t>
            </w:r>
          </w:p>
        </w:tc>
        <w:tc>
          <w:tcPr>
            <w:tcW w:w="1620" w:type="dxa"/>
          </w:tcPr>
          <w:p w14:paraId="4422294D" w14:textId="6FB8EC7B" w:rsidR="00713505" w:rsidRPr="00640269" w:rsidRDefault="008D268B" w:rsidP="00713505">
            <w:pPr>
              <w:pStyle w:val="NoSpacing"/>
              <w:rPr>
                <w:rFonts w:cstheme="minorHAnsi"/>
                <w:color w:val="000000" w:themeColor="text1"/>
                <w:lang w:val="en-US"/>
              </w:rPr>
            </w:pPr>
            <w:r w:rsidRPr="00640269">
              <w:rPr>
                <w:rFonts w:cstheme="minorHAnsi"/>
                <w:color w:val="000000" w:themeColor="text1"/>
                <w:lang w:val="en-US"/>
              </w:rPr>
              <w:t>9-10; Figure 1</w:t>
            </w:r>
          </w:p>
        </w:tc>
      </w:tr>
      <w:tr w:rsidR="00640269" w:rsidRPr="00640269" w14:paraId="3357194F" w14:textId="77777777" w:rsidTr="00135868">
        <w:tc>
          <w:tcPr>
            <w:tcW w:w="2088" w:type="dxa"/>
            <w:vMerge/>
          </w:tcPr>
          <w:p w14:paraId="603B8073" w14:textId="77777777" w:rsidR="00713505" w:rsidRPr="00640269" w:rsidRDefault="00713505" w:rsidP="00713505">
            <w:pPr>
              <w:pStyle w:val="NoSpacing"/>
              <w:rPr>
                <w:rFonts w:cstheme="minorHAnsi"/>
                <w:color w:val="000000" w:themeColor="text1"/>
                <w:lang w:val="en-US"/>
              </w:rPr>
            </w:pPr>
          </w:p>
        </w:tc>
        <w:tc>
          <w:tcPr>
            <w:tcW w:w="720" w:type="dxa"/>
          </w:tcPr>
          <w:p w14:paraId="65BB9637"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13b</w:t>
            </w:r>
          </w:p>
        </w:tc>
        <w:tc>
          <w:tcPr>
            <w:tcW w:w="11070" w:type="dxa"/>
          </w:tcPr>
          <w:p w14:paraId="687E9F09" w14:textId="77777777" w:rsidR="00713505" w:rsidRPr="00640269" w:rsidRDefault="00713505" w:rsidP="00713505">
            <w:pPr>
              <w:pStyle w:val="NoSpacing"/>
              <w:rPr>
                <w:rFonts w:cstheme="minorHAnsi"/>
                <w:color w:val="000000" w:themeColor="text1"/>
                <w:lang w:val="en-CA" w:eastAsia="en-CA"/>
              </w:rPr>
            </w:pPr>
            <w:r w:rsidRPr="00640269">
              <w:rPr>
                <w:rFonts w:cstheme="minorHAnsi"/>
                <w:color w:val="000000" w:themeColor="text1"/>
                <w:lang w:val="en-CA" w:eastAsia="en-CA"/>
              </w:rPr>
              <w:t>For each group, losses and exclusions after randomisation, together with reasons</w:t>
            </w:r>
          </w:p>
        </w:tc>
        <w:tc>
          <w:tcPr>
            <w:tcW w:w="1620" w:type="dxa"/>
          </w:tcPr>
          <w:p w14:paraId="5CA7FB0D" w14:textId="6820178D" w:rsidR="00713505" w:rsidRPr="00640269" w:rsidRDefault="008D268B" w:rsidP="00713505">
            <w:pPr>
              <w:pStyle w:val="NoSpacing"/>
              <w:rPr>
                <w:rFonts w:cstheme="minorHAnsi"/>
                <w:color w:val="000000" w:themeColor="text1"/>
                <w:lang w:val="en-US"/>
              </w:rPr>
            </w:pPr>
            <w:r w:rsidRPr="00640269">
              <w:rPr>
                <w:rFonts w:cstheme="minorHAnsi"/>
                <w:color w:val="000000" w:themeColor="text1"/>
                <w:lang w:val="en-US"/>
              </w:rPr>
              <w:t>9-10; Figure 1</w:t>
            </w:r>
          </w:p>
        </w:tc>
      </w:tr>
      <w:tr w:rsidR="00640269" w:rsidRPr="00640269" w14:paraId="18165B2E" w14:textId="77777777" w:rsidTr="00135868">
        <w:tc>
          <w:tcPr>
            <w:tcW w:w="2088" w:type="dxa"/>
            <w:vMerge w:val="restart"/>
          </w:tcPr>
          <w:p w14:paraId="2F72C1A5"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Recruitment</w:t>
            </w:r>
          </w:p>
        </w:tc>
        <w:tc>
          <w:tcPr>
            <w:tcW w:w="720" w:type="dxa"/>
          </w:tcPr>
          <w:p w14:paraId="607B9787"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14a</w:t>
            </w:r>
          </w:p>
        </w:tc>
        <w:tc>
          <w:tcPr>
            <w:tcW w:w="11070" w:type="dxa"/>
          </w:tcPr>
          <w:p w14:paraId="007105EA" w14:textId="77777777" w:rsidR="00713505" w:rsidRPr="00640269" w:rsidRDefault="00713505" w:rsidP="00713505">
            <w:pPr>
              <w:pStyle w:val="NoSpacing"/>
              <w:rPr>
                <w:rFonts w:cstheme="minorHAnsi"/>
                <w:color w:val="000000" w:themeColor="text1"/>
                <w:lang w:val="en-US"/>
              </w:rPr>
            </w:pPr>
            <w:r w:rsidRPr="00640269">
              <w:rPr>
                <w:rFonts w:cstheme="minorHAnsi"/>
                <w:color w:val="000000" w:themeColor="text1"/>
                <w:lang w:val="en-US"/>
              </w:rPr>
              <w:t>Dates defining the periods of recruitment and follow-up</w:t>
            </w:r>
          </w:p>
        </w:tc>
        <w:tc>
          <w:tcPr>
            <w:tcW w:w="1620" w:type="dxa"/>
          </w:tcPr>
          <w:p w14:paraId="0AFC9CC1" w14:textId="3234668C" w:rsidR="00713505" w:rsidRPr="00640269" w:rsidRDefault="008D268B" w:rsidP="00713505">
            <w:pPr>
              <w:pStyle w:val="NoSpacing"/>
              <w:rPr>
                <w:rFonts w:cstheme="minorHAnsi"/>
                <w:color w:val="000000" w:themeColor="text1"/>
                <w:lang w:val="en-US"/>
              </w:rPr>
            </w:pPr>
            <w:r w:rsidRPr="00640269">
              <w:rPr>
                <w:rFonts w:cstheme="minorHAnsi"/>
                <w:color w:val="000000" w:themeColor="text1"/>
                <w:lang w:val="en-US"/>
              </w:rPr>
              <w:t>9</w:t>
            </w:r>
          </w:p>
        </w:tc>
      </w:tr>
      <w:tr w:rsidR="00640269" w:rsidRPr="00640269" w14:paraId="0DAC5385" w14:textId="77777777" w:rsidTr="00135868">
        <w:tc>
          <w:tcPr>
            <w:tcW w:w="2088" w:type="dxa"/>
            <w:vMerge/>
          </w:tcPr>
          <w:p w14:paraId="2CB4A221" w14:textId="77777777" w:rsidR="00713505" w:rsidRPr="00640269" w:rsidRDefault="00713505" w:rsidP="00713505">
            <w:pPr>
              <w:pStyle w:val="NoSpacing"/>
              <w:rPr>
                <w:rFonts w:cstheme="minorHAnsi"/>
                <w:color w:val="000000" w:themeColor="text1"/>
                <w:lang w:val="en-US"/>
              </w:rPr>
            </w:pPr>
          </w:p>
        </w:tc>
        <w:tc>
          <w:tcPr>
            <w:tcW w:w="720" w:type="dxa"/>
          </w:tcPr>
          <w:p w14:paraId="28BCA6D7"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14b</w:t>
            </w:r>
          </w:p>
        </w:tc>
        <w:tc>
          <w:tcPr>
            <w:tcW w:w="11070" w:type="dxa"/>
          </w:tcPr>
          <w:p w14:paraId="685955F0" w14:textId="77777777" w:rsidR="00713505" w:rsidRPr="00640269" w:rsidRDefault="00713505" w:rsidP="00713505">
            <w:pPr>
              <w:pStyle w:val="NoSpacing"/>
              <w:rPr>
                <w:rFonts w:cstheme="minorHAnsi"/>
                <w:color w:val="000000" w:themeColor="text1"/>
                <w:lang w:val="en-US"/>
              </w:rPr>
            </w:pPr>
            <w:r w:rsidRPr="00640269">
              <w:rPr>
                <w:rFonts w:cstheme="minorHAnsi"/>
                <w:color w:val="000000" w:themeColor="text1"/>
                <w:lang w:val="en-US"/>
              </w:rPr>
              <w:t>Why the pilot trial ended or was stopped</w:t>
            </w:r>
          </w:p>
        </w:tc>
        <w:tc>
          <w:tcPr>
            <w:tcW w:w="1620" w:type="dxa"/>
          </w:tcPr>
          <w:p w14:paraId="4642D9DA"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NA</w:t>
            </w:r>
          </w:p>
        </w:tc>
      </w:tr>
      <w:tr w:rsidR="00640269" w:rsidRPr="00640269" w14:paraId="78672E79" w14:textId="77777777" w:rsidTr="00135868">
        <w:tc>
          <w:tcPr>
            <w:tcW w:w="2088" w:type="dxa"/>
          </w:tcPr>
          <w:p w14:paraId="270CC832"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Baseline data</w:t>
            </w:r>
          </w:p>
        </w:tc>
        <w:tc>
          <w:tcPr>
            <w:tcW w:w="720" w:type="dxa"/>
          </w:tcPr>
          <w:p w14:paraId="3068E674"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15</w:t>
            </w:r>
          </w:p>
        </w:tc>
        <w:tc>
          <w:tcPr>
            <w:tcW w:w="11070" w:type="dxa"/>
          </w:tcPr>
          <w:p w14:paraId="435DC423" w14:textId="77777777" w:rsidR="00713505" w:rsidRPr="00640269" w:rsidRDefault="00713505" w:rsidP="00713505">
            <w:pPr>
              <w:pStyle w:val="NoSpacing"/>
              <w:rPr>
                <w:rFonts w:cstheme="minorHAnsi"/>
                <w:color w:val="000000" w:themeColor="text1"/>
                <w:lang w:val="en-US"/>
              </w:rPr>
            </w:pPr>
            <w:r w:rsidRPr="00640269">
              <w:rPr>
                <w:rFonts w:cstheme="minorHAnsi"/>
                <w:color w:val="000000" w:themeColor="text1"/>
                <w:lang w:val="en-US"/>
              </w:rPr>
              <w:t>A table showing baseline demographic and clinical characteristics for each group</w:t>
            </w:r>
          </w:p>
        </w:tc>
        <w:tc>
          <w:tcPr>
            <w:tcW w:w="1620" w:type="dxa"/>
          </w:tcPr>
          <w:p w14:paraId="7F3A3DF0" w14:textId="64599314" w:rsidR="00713505" w:rsidRPr="00640269" w:rsidRDefault="008D268B" w:rsidP="00713505">
            <w:pPr>
              <w:pStyle w:val="NoSpacing"/>
              <w:rPr>
                <w:rFonts w:cstheme="minorHAnsi"/>
                <w:color w:val="000000" w:themeColor="text1"/>
                <w:lang w:val="en-US"/>
              </w:rPr>
            </w:pPr>
            <w:r w:rsidRPr="00640269">
              <w:rPr>
                <w:rFonts w:cstheme="minorHAnsi"/>
                <w:color w:val="000000" w:themeColor="text1"/>
                <w:lang w:val="en-US"/>
              </w:rPr>
              <w:t>Table 2</w:t>
            </w:r>
          </w:p>
        </w:tc>
      </w:tr>
      <w:tr w:rsidR="00640269" w:rsidRPr="00640269" w14:paraId="6E718931" w14:textId="77777777" w:rsidTr="00135868">
        <w:tc>
          <w:tcPr>
            <w:tcW w:w="2088" w:type="dxa"/>
          </w:tcPr>
          <w:p w14:paraId="296ED5C3"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Numbers analysed</w:t>
            </w:r>
          </w:p>
        </w:tc>
        <w:tc>
          <w:tcPr>
            <w:tcW w:w="720" w:type="dxa"/>
          </w:tcPr>
          <w:p w14:paraId="1C0B72C8"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16</w:t>
            </w:r>
          </w:p>
        </w:tc>
        <w:tc>
          <w:tcPr>
            <w:tcW w:w="11070" w:type="dxa"/>
          </w:tcPr>
          <w:p w14:paraId="7E3F2D6E"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lang w:val="en-US"/>
              </w:rPr>
              <w:t xml:space="preserve">For each objective, number of participants (denominator) included in each analysis. </w:t>
            </w:r>
            <w:r w:rsidRPr="00640269">
              <w:rPr>
                <w:rFonts w:cstheme="minorHAnsi"/>
                <w:color w:val="000000" w:themeColor="text1"/>
              </w:rPr>
              <w:t>If relevant, these numbers</w:t>
            </w:r>
          </w:p>
          <w:p w14:paraId="58BEDFCD"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should be by randomised group</w:t>
            </w:r>
          </w:p>
        </w:tc>
        <w:tc>
          <w:tcPr>
            <w:tcW w:w="1620" w:type="dxa"/>
          </w:tcPr>
          <w:p w14:paraId="2D9CABA4" w14:textId="20614493" w:rsidR="00713505" w:rsidRPr="00640269" w:rsidRDefault="008D268B" w:rsidP="00713505">
            <w:pPr>
              <w:pStyle w:val="NoSpacing"/>
              <w:rPr>
                <w:rFonts w:cstheme="minorHAnsi"/>
                <w:color w:val="000000" w:themeColor="text1"/>
              </w:rPr>
            </w:pPr>
            <w:r w:rsidRPr="00640269">
              <w:rPr>
                <w:rFonts w:cstheme="minorHAnsi"/>
                <w:color w:val="000000" w:themeColor="text1"/>
              </w:rPr>
              <w:t>Figure 1, Table 2, Appendix 1</w:t>
            </w:r>
            <w:r w:rsidR="00EE4742" w:rsidRPr="00640269">
              <w:rPr>
                <w:rFonts w:cstheme="minorHAnsi"/>
                <w:color w:val="000000" w:themeColor="text1"/>
              </w:rPr>
              <w:t>3</w:t>
            </w:r>
          </w:p>
        </w:tc>
      </w:tr>
      <w:tr w:rsidR="00640269" w:rsidRPr="00640269" w14:paraId="48BC3F6C" w14:textId="77777777" w:rsidTr="00135868">
        <w:tc>
          <w:tcPr>
            <w:tcW w:w="2088" w:type="dxa"/>
          </w:tcPr>
          <w:p w14:paraId="14A91C1B"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Outcomes and estimation</w:t>
            </w:r>
          </w:p>
        </w:tc>
        <w:tc>
          <w:tcPr>
            <w:tcW w:w="720" w:type="dxa"/>
          </w:tcPr>
          <w:p w14:paraId="36A802AA"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17</w:t>
            </w:r>
          </w:p>
        </w:tc>
        <w:tc>
          <w:tcPr>
            <w:tcW w:w="11070" w:type="dxa"/>
          </w:tcPr>
          <w:p w14:paraId="667AF8D7" w14:textId="77777777" w:rsidR="00713505" w:rsidRPr="00640269" w:rsidRDefault="00713505" w:rsidP="00713505">
            <w:pPr>
              <w:pStyle w:val="NoSpacing"/>
              <w:rPr>
                <w:rFonts w:cstheme="minorHAnsi"/>
                <w:color w:val="000000" w:themeColor="text1"/>
                <w:lang w:val="en-US"/>
              </w:rPr>
            </w:pPr>
            <w:r w:rsidRPr="00640269">
              <w:rPr>
                <w:rFonts w:cstheme="minorHAnsi"/>
                <w:color w:val="000000" w:themeColor="text1"/>
                <w:lang w:val="en-US"/>
              </w:rPr>
              <w:t>For each objective, results including expressions of uncertainty (such as 95% confidence interval) for any</w:t>
            </w:r>
          </w:p>
          <w:p w14:paraId="16A93C14" w14:textId="77777777" w:rsidR="00713505" w:rsidRPr="00640269" w:rsidRDefault="00713505" w:rsidP="00713505">
            <w:pPr>
              <w:pStyle w:val="NoSpacing"/>
              <w:rPr>
                <w:rFonts w:cstheme="minorHAnsi"/>
                <w:color w:val="000000" w:themeColor="text1"/>
                <w:lang w:val="en-US"/>
              </w:rPr>
            </w:pPr>
            <w:r w:rsidRPr="00640269">
              <w:rPr>
                <w:rFonts w:cstheme="minorHAnsi"/>
                <w:color w:val="000000" w:themeColor="text1"/>
                <w:lang w:val="en-US"/>
              </w:rPr>
              <w:t>estimates. If relevant, these results should be by randomised group</w:t>
            </w:r>
          </w:p>
        </w:tc>
        <w:tc>
          <w:tcPr>
            <w:tcW w:w="1620" w:type="dxa"/>
          </w:tcPr>
          <w:p w14:paraId="75729B49" w14:textId="396A9A46" w:rsidR="00713505" w:rsidRPr="00640269" w:rsidRDefault="008D268B" w:rsidP="00713505">
            <w:pPr>
              <w:pStyle w:val="NoSpacing"/>
              <w:rPr>
                <w:rFonts w:cstheme="minorHAnsi"/>
                <w:color w:val="000000" w:themeColor="text1"/>
                <w:lang w:val="en-US"/>
              </w:rPr>
            </w:pPr>
            <w:r w:rsidRPr="00640269">
              <w:rPr>
                <w:rFonts w:cstheme="minorHAnsi"/>
                <w:color w:val="000000" w:themeColor="text1"/>
                <w:lang w:val="en-US"/>
              </w:rPr>
              <w:t>NA</w:t>
            </w:r>
          </w:p>
        </w:tc>
      </w:tr>
      <w:tr w:rsidR="00640269" w:rsidRPr="00640269" w14:paraId="7CC16ECC" w14:textId="77777777" w:rsidTr="00135868">
        <w:tc>
          <w:tcPr>
            <w:tcW w:w="2088" w:type="dxa"/>
          </w:tcPr>
          <w:p w14:paraId="78D9EE78"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Ancillary analyses</w:t>
            </w:r>
          </w:p>
        </w:tc>
        <w:tc>
          <w:tcPr>
            <w:tcW w:w="720" w:type="dxa"/>
          </w:tcPr>
          <w:p w14:paraId="5B9E626F"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18</w:t>
            </w:r>
          </w:p>
        </w:tc>
        <w:tc>
          <w:tcPr>
            <w:tcW w:w="11070" w:type="dxa"/>
          </w:tcPr>
          <w:p w14:paraId="66332B71" w14:textId="77777777" w:rsidR="00713505" w:rsidRPr="00640269" w:rsidRDefault="00713505" w:rsidP="00713505">
            <w:pPr>
              <w:pStyle w:val="NoSpacing"/>
              <w:rPr>
                <w:rFonts w:cstheme="minorHAnsi"/>
                <w:color w:val="000000" w:themeColor="text1"/>
                <w:lang w:val="en-US"/>
              </w:rPr>
            </w:pPr>
            <w:r w:rsidRPr="00640269">
              <w:rPr>
                <w:rFonts w:cstheme="minorHAnsi"/>
                <w:color w:val="000000" w:themeColor="text1"/>
                <w:lang w:val="en-US"/>
              </w:rPr>
              <w:t>Results of any other analyses performed that could be used to inform the future definitive trial</w:t>
            </w:r>
          </w:p>
        </w:tc>
        <w:tc>
          <w:tcPr>
            <w:tcW w:w="1620" w:type="dxa"/>
          </w:tcPr>
          <w:p w14:paraId="54167633" w14:textId="775C80D2" w:rsidR="00713505" w:rsidRPr="00640269" w:rsidRDefault="008D268B" w:rsidP="00713505">
            <w:pPr>
              <w:pStyle w:val="NoSpacing"/>
              <w:rPr>
                <w:rFonts w:cstheme="minorHAnsi"/>
                <w:color w:val="000000" w:themeColor="text1"/>
              </w:rPr>
            </w:pPr>
            <w:r w:rsidRPr="00640269">
              <w:rPr>
                <w:rFonts w:cstheme="minorHAnsi"/>
                <w:color w:val="000000" w:themeColor="text1"/>
              </w:rPr>
              <w:t>Table 1</w:t>
            </w:r>
          </w:p>
        </w:tc>
      </w:tr>
      <w:tr w:rsidR="00640269" w:rsidRPr="00640269" w14:paraId="145BCB04" w14:textId="77777777" w:rsidTr="00135868">
        <w:tc>
          <w:tcPr>
            <w:tcW w:w="2088" w:type="dxa"/>
          </w:tcPr>
          <w:p w14:paraId="23C47402"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Harms</w:t>
            </w:r>
          </w:p>
        </w:tc>
        <w:tc>
          <w:tcPr>
            <w:tcW w:w="720" w:type="dxa"/>
          </w:tcPr>
          <w:p w14:paraId="42A339C8"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19</w:t>
            </w:r>
          </w:p>
        </w:tc>
        <w:tc>
          <w:tcPr>
            <w:tcW w:w="11070" w:type="dxa"/>
          </w:tcPr>
          <w:p w14:paraId="0AEC8B52" w14:textId="77777777" w:rsidR="00713505" w:rsidRPr="00640269" w:rsidRDefault="00713505" w:rsidP="00713505">
            <w:pPr>
              <w:pStyle w:val="NoSpacing"/>
              <w:rPr>
                <w:rFonts w:cstheme="minorHAnsi"/>
                <w:color w:val="000000" w:themeColor="text1"/>
                <w:lang w:val="en-US"/>
              </w:rPr>
            </w:pPr>
            <w:r w:rsidRPr="00640269">
              <w:rPr>
                <w:rFonts w:cstheme="minorHAnsi"/>
                <w:color w:val="000000" w:themeColor="text1"/>
                <w:lang w:val="en-US"/>
              </w:rPr>
              <w:t>All important harms or unintended effects in each group (for specific guidance see CONSORT for harms)</w:t>
            </w:r>
          </w:p>
        </w:tc>
        <w:tc>
          <w:tcPr>
            <w:tcW w:w="1620" w:type="dxa"/>
          </w:tcPr>
          <w:p w14:paraId="2FA97E37" w14:textId="3F3623B7" w:rsidR="00713505" w:rsidRPr="00640269" w:rsidRDefault="008D268B" w:rsidP="00713505">
            <w:pPr>
              <w:pStyle w:val="NoSpacing"/>
              <w:rPr>
                <w:rFonts w:cstheme="minorHAnsi"/>
                <w:color w:val="000000" w:themeColor="text1"/>
                <w:lang w:val="en-US"/>
              </w:rPr>
            </w:pPr>
            <w:r w:rsidRPr="00640269">
              <w:rPr>
                <w:rFonts w:cstheme="minorHAnsi"/>
                <w:color w:val="000000" w:themeColor="text1"/>
                <w:lang w:val="en-US"/>
              </w:rPr>
              <w:t>Table 1</w:t>
            </w:r>
          </w:p>
        </w:tc>
      </w:tr>
      <w:tr w:rsidR="00640269" w:rsidRPr="00640269" w14:paraId="47C6EEE7" w14:textId="77777777" w:rsidTr="00135868">
        <w:tc>
          <w:tcPr>
            <w:tcW w:w="2088" w:type="dxa"/>
          </w:tcPr>
          <w:p w14:paraId="2088136D" w14:textId="77777777" w:rsidR="00713505" w:rsidRPr="00640269" w:rsidRDefault="00713505" w:rsidP="00713505">
            <w:pPr>
              <w:pStyle w:val="NoSpacing"/>
              <w:rPr>
                <w:rFonts w:cstheme="minorHAnsi"/>
                <w:color w:val="000000" w:themeColor="text1"/>
                <w:lang w:val="en-US"/>
              </w:rPr>
            </w:pPr>
          </w:p>
        </w:tc>
        <w:tc>
          <w:tcPr>
            <w:tcW w:w="720" w:type="dxa"/>
          </w:tcPr>
          <w:p w14:paraId="1F5DEE34"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19a</w:t>
            </w:r>
          </w:p>
        </w:tc>
        <w:tc>
          <w:tcPr>
            <w:tcW w:w="11070" w:type="dxa"/>
          </w:tcPr>
          <w:p w14:paraId="7187FDCE" w14:textId="77777777" w:rsidR="00713505" w:rsidRPr="00640269" w:rsidRDefault="00713505" w:rsidP="00713505">
            <w:pPr>
              <w:pStyle w:val="NoSpacing"/>
              <w:rPr>
                <w:rFonts w:cstheme="minorHAnsi"/>
                <w:color w:val="000000" w:themeColor="text1"/>
                <w:lang w:val="en-US"/>
              </w:rPr>
            </w:pPr>
            <w:r w:rsidRPr="00640269">
              <w:rPr>
                <w:rFonts w:cstheme="minorHAnsi"/>
                <w:color w:val="000000" w:themeColor="text1"/>
                <w:lang w:val="en-US"/>
              </w:rPr>
              <w:t>If relevant, other important unintended consequences</w:t>
            </w:r>
          </w:p>
        </w:tc>
        <w:tc>
          <w:tcPr>
            <w:tcW w:w="1620" w:type="dxa"/>
          </w:tcPr>
          <w:p w14:paraId="0920BB87"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NA</w:t>
            </w:r>
          </w:p>
        </w:tc>
      </w:tr>
      <w:tr w:rsidR="00640269" w:rsidRPr="00640269" w14:paraId="518EA1EF" w14:textId="77777777" w:rsidTr="00135868">
        <w:tc>
          <w:tcPr>
            <w:tcW w:w="15498" w:type="dxa"/>
            <w:gridSpan w:val="4"/>
          </w:tcPr>
          <w:p w14:paraId="35C7EAFC"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Discussion</w:t>
            </w:r>
          </w:p>
        </w:tc>
      </w:tr>
      <w:tr w:rsidR="00640269" w:rsidRPr="00640269" w14:paraId="31511A7A" w14:textId="77777777" w:rsidTr="00135868">
        <w:tc>
          <w:tcPr>
            <w:tcW w:w="2088" w:type="dxa"/>
          </w:tcPr>
          <w:p w14:paraId="67E7263D"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Limitations</w:t>
            </w:r>
          </w:p>
        </w:tc>
        <w:tc>
          <w:tcPr>
            <w:tcW w:w="720" w:type="dxa"/>
          </w:tcPr>
          <w:p w14:paraId="29B2D8E3"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20</w:t>
            </w:r>
          </w:p>
        </w:tc>
        <w:tc>
          <w:tcPr>
            <w:tcW w:w="11070" w:type="dxa"/>
          </w:tcPr>
          <w:p w14:paraId="4D37576D" w14:textId="77777777" w:rsidR="00713505" w:rsidRPr="00640269" w:rsidRDefault="00713505" w:rsidP="00713505">
            <w:pPr>
              <w:pStyle w:val="NoSpacing"/>
              <w:rPr>
                <w:rFonts w:cstheme="minorHAnsi"/>
                <w:color w:val="000000" w:themeColor="text1"/>
                <w:lang w:val="en-US"/>
              </w:rPr>
            </w:pPr>
            <w:r w:rsidRPr="00640269">
              <w:rPr>
                <w:rFonts w:cstheme="minorHAnsi"/>
                <w:color w:val="000000" w:themeColor="text1"/>
                <w:lang w:val="en-US"/>
              </w:rPr>
              <w:t>Pilot trial limitations, addressing sources of potential bias and remaining uncertainty about feasibility</w:t>
            </w:r>
          </w:p>
        </w:tc>
        <w:tc>
          <w:tcPr>
            <w:tcW w:w="1620" w:type="dxa"/>
          </w:tcPr>
          <w:p w14:paraId="5F21DE11" w14:textId="63A409F9" w:rsidR="00713505" w:rsidRPr="00640269" w:rsidRDefault="0077337B" w:rsidP="00713505">
            <w:pPr>
              <w:pStyle w:val="NoSpacing"/>
              <w:rPr>
                <w:rFonts w:cstheme="minorHAnsi"/>
                <w:color w:val="000000" w:themeColor="text1"/>
                <w:lang w:val="en-US"/>
              </w:rPr>
            </w:pPr>
            <w:r w:rsidRPr="00640269">
              <w:rPr>
                <w:rFonts w:cstheme="minorHAnsi"/>
                <w:color w:val="000000" w:themeColor="text1"/>
                <w:lang w:val="en-US"/>
              </w:rPr>
              <w:t>17</w:t>
            </w:r>
          </w:p>
        </w:tc>
      </w:tr>
      <w:tr w:rsidR="00640269" w:rsidRPr="00640269" w14:paraId="4E0775A6" w14:textId="77777777" w:rsidTr="00135868">
        <w:tc>
          <w:tcPr>
            <w:tcW w:w="2088" w:type="dxa"/>
          </w:tcPr>
          <w:p w14:paraId="0F718E2B"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Generalisability</w:t>
            </w:r>
          </w:p>
        </w:tc>
        <w:tc>
          <w:tcPr>
            <w:tcW w:w="720" w:type="dxa"/>
          </w:tcPr>
          <w:p w14:paraId="1267C4EA"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21</w:t>
            </w:r>
          </w:p>
        </w:tc>
        <w:tc>
          <w:tcPr>
            <w:tcW w:w="11070" w:type="dxa"/>
          </w:tcPr>
          <w:p w14:paraId="31FA0ED0" w14:textId="77777777" w:rsidR="00713505" w:rsidRPr="00640269" w:rsidRDefault="00713505" w:rsidP="00713505">
            <w:pPr>
              <w:pStyle w:val="NoSpacing"/>
              <w:rPr>
                <w:rFonts w:cstheme="minorHAnsi"/>
                <w:color w:val="000000" w:themeColor="text1"/>
                <w:lang w:val="en-US"/>
              </w:rPr>
            </w:pPr>
            <w:r w:rsidRPr="00640269">
              <w:rPr>
                <w:rFonts w:cstheme="minorHAnsi"/>
                <w:color w:val="000000" w:themeColor="text1"/>
                <w:lang w:val="en-US"/>
              </w:rPr>
              <w:t>Generalisability (applicability) of pilot trial methods and findings to future definitive trial and other studies</w:t>
            </w:r>
          </w:p>
        </w:tc>
        <w:tc>
          <w:tcPr>
            <w:tcW w:w="1620" w:type="dxa"/>
          </w:tcPr>
          <w:p w14:paraId="6117182E" w14:textId="674B5708" w:rsidR="00713505" w:rsidRPr="00640269" w:rsidRDefault="0077337B" w:rsidP="00713505">
            <w:pPr>
              <w:pStyle w:val="NoSpacing"/>
              <w:rPr>
                <w:rFonts w:cstheme="minorHAnsi"/>
                <w:color w:val="000000" w:themeColor="text1"/>
                <w:lang w:val="en-US"/>
              </w:rPr>
            </w:pPr>
            <w:r w:rsidRPr="00640269">
              <w:rPr>
                <w:rFonts w:cstheme="minorHAnsi"/>
                <w:color w:val="000000" w:themeColor="text1"/>
                <w:lang w:val="en-US"/>
              </w:rPr>
              <w:t>17-18</w:t>
            </w:r>
          </w:p>
        </w:tc>
      </w:tr>
      <w:tr w:rsidR="00640269" w:rsidRPr="00640269" w14:paraId="09282A2A" w14:textId="77777777" w:rsidTr="00135868">
        <w:tc>
          <w:tcPr>
            <w:tcW w:w="2088" w:type="dxa"/>
          </w:tcPr>
          <w:p w14:paraId="0F395273"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Interpretation</w:t>
            </w:r>
          </w:p>
        </w:tc>
        <w:tc>
          <w:tcPr>
            <w:tcW w:w="720" w:type="dxa"/>
          </w:tcPr>
          <w:p w14:paraId="251CC3E5"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22</w:t>
            </w:r>
          </w:p>
        </w:tc>
        <w:tc>
          <w:tcPr>
            <w:tcW w:w="11070" w:type="dxa"/>
          </w:tcPr>
          <w:p w14:paraId="5B93F1EB" w14:textId="77777777" w:rsidR="00713505" w:rsidRPr="00640269" w:rsidRDefault="00713505" w:rsidP="00713505">
            <w:pPr>
              <w:pStyle w:val="NoSpacing"/>
              <w:rPr>
                <w:rFonts w:cstheme="minorHAnsi"/>
                <w:color w:val="000000" w:themeColor="text1"/>
                <w:lang w:val="en-US"/>
              </w:rPr>
            </w:pPr>
            <w:r w:rsidRPr="00640269">
              <w:rPr>
                <w:rFonts w:cstheme="minorHAnsi"/>
                <w:color w:val="000000" w:themeColor="text1"/>
                <w:lang w:val="en-US"/>
              </w:rPr>
              <w:t>Interpretation consistent with pilot trial objectives and findings, balancing potential benefits and harms, and</w:t>
            </w:r>
          </w:p>
          <w:p w14:paraId="55B4BA62"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considering other relevant evidence</w:t>
            </w:r>
          </w:p>
        </w:tc>
        <w:tc>
          <w:tcPr>
            <w:tcW w:w="1620" w:type="dxa"/>
          </w:tcPr>
          <w:p w14:paraId="115F1EAA" w14:textId="737616E3" w:rsidR="00713505" w:rsidRPr="00640269" w:rsidRDefault="0077337B" w:rsidP="00713505">
            <w:pPr>
              <w:pStyle w:val="NoSpacing"/>
              <w:rPr>
                <w:rFonts w:cstheme="minorHAnsi"/>
                <w:color w:val="000000" w:themeColor="text1"/>
              </w:rPr>
            </w:pPr>
            <w:r w:rsidRPr="00640269">
              <w:rPr>
                <w:rFonts w:cstheme="minorHAnsi"/>
                <w:color w:val="000000" w:themeColor="text1"/>
              </w:rPr>
              <w:t>16-18</w:t>
            </w:r>
          </w:p>
        </w:tc>
      </w:tr>
      <w:tr w:rsidR="00640269" w:rsidRPr="00640269" w14:paraId="1E9F8CBE" w14:textId="77777777" w:rsidTr="00135868">
        <w:tc>
          <w:tcPr>
            <w:tcW w:w="2088" w:type="dxa"/>
          </w:tcPr>
          <w:p w14:paraId="64E64EE5" w14:textId="77777777" w:rsidR="00713505" w:rsidRPr="00640269" w:rsidRDefault="00713505" w:rsidP="00713505">
            <w:pPr>
              <w:pStyle w:val="NoSpacing"/>
              <w:rPr>
                <w:rFonts w:cstheme="minorHAnsi"/>
                <w:color w:val="000000" w:themeColor="text1"/>
              </w:rPr>
            </w:pPr>
          </w:p>
        </w:tc>
        <w:tc>
          <w:tcPr>
            <w:tcW w:w="720" w:type="dxa"/>
          </w:tcPr>
          <w:p w14:paraId="726D8586"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22a</w:t>
            </w:r>
          </w:p>
        </w:tc>
        <w:tc>
          <w:tcPr>
            <w:tcW w:w="11070" w:type="dxa"/>
          </w:tcPr>
          <w:p w14:paraId="6EA859D1" w14:textId="77777777" w:rsidR="00713505" w:rsidRPr="00640269" w:rsidRDefault="00713505" w:rsidP="00713505">
            <w:pPr>
              <w:pStyle w:val="NoSpacing"/>
              <w:rPr>
                <w:rFonts w:cstheme="minorHAnsi"/>
                <w:color w:val="000000" w:themeColor="text1"/>
                <w:lang w:val="en-US"/>
              </w:rPr>
            </w:pPr>
            <w:r w:rsidRPr="00640269">
              <w:rPr>
                <w:rFonts w:cstheme="minorHAnsi"/>
                <w:color w:val="000000" w:themeColor="text1"/>
                <w:lang w:val="en-US"/>
              </w:rPr>
              <w:t>Implications for progression from pilot to future definitive trial, including any proposed amendments</w:t>
            </w:r>
          </w:p>
        </w:tc>
        <w:tc>
          <w:tcPr>
            <w:tcW w:w="1620" w:type="dxa"/>
          </w:tcPr>
          <w:p w14:paraId="4B8A95BF" w14:textId="1BBEDAFA" w:rsidR="00713505" w:rsidRPr="00640269" w:rsidRDefault="0077337B" w:rsidP="00713505">
            <w:pPr>
              <w:pStyle w:val="NoSpacing"/>
              <w:rPr>
                <w:rFonts w:cstheme="minorHAnsi"/>
                <w:color w:val="000000" w:themeColor="text1"/>
                <w:lang w:val="en-US"/>
              </w:rPr>
            </w:pPr>
            <w:r w:rsidRPr="00640269">
              <w:rPr>
                <w:rFonts w:cstheme="minorHAnsi"/>
                <w:color w:val="000000" w:themeColor="text1"/>
                <w:lang w:val="en-US"/>
              </w:rPr>
              <w:t>17-18</w:t>
            </w:r>
          </w:p>
        </w:tc>
      </w:tr>
      <w:tr w:rsidR="00640269" w:rsidRPr="00640269" w14:paraId="23EE2A3D" w14:textId="77777777" w:rsidTr="00135868">
        <w:tc>
          <w:tcPr>
            <w:tcW w:w="13878" w:type="dxa"/>
            <w:gridSpan w:val="3"/>
          </w:tcPr>
          <w:p w14:paraId="69E70C05"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Other information</w:t>
            </w:r>
          </w:p>
        </w:tc>
        <w:tc>
          <w:tcPr>
            <w:tcW w:w="1620" w:type="dxa"/>
          </w:tcPr>
          <w:p w14:paraId="5FC50218" w14:textId="77777777" w:rsidR="00713505" w:rsidRPr="00640269" w:rsidRDefault="00713505" w:rsidP="00713505">
            <w:pPr>
              <w:pStyle w:val="NoSpacing"/>
              <w:rPr>
                <w:rFonts w:cstheme="minorHAnsi"/>
                <w:color w:val="000000" w:themeColor="text1"/>
              </w:rPr>
            </w:pPr>
          </w:p>
        </w:tc>
      </w:tr>
      <w:tr w:rsidR="00640269" w:rsidRPr="00640269" w14:paraId="60D69796" w14:textId="77777777" w:rsidTr="00135868">
        <w:tc>
          <w:tcPr>
            <w:tcW w:w="2088" w:type="dxa"/>
          </w:tcPr>
          <w:p w14:paraId="02D71FA2" w14:textId="77777777" w:rsidR="00713505" w:rsidRPr="00640269" w:rsidRDefault="00713505" w:rsidP="00713505">
            <w:pPr>
              <w:pStyle w:val="NoSpacing"/>
              <w:rPr>
                <w:rFonts w:cstheme="minorHAnsi"/>
                <w:i/>
                <w:caps/>
                <w:color w:val="000000" w:themeColor="text1"/>
              </w:rPr>
            </w:pPr>
            <w:r w:rsidRPr="00640269">
              <w:rPr>
                <w:rFonts w:cstheme="minorHAnsi"/>
                <w:color w:val="000000" w:themeColor="text1"/>
              </w:rPr>
              <w:t>Registration</w:t>
            </w:r>
          </w:p>
        </w:tc>
        <w:tc>
          <w:tcPr>
            <w:tcW w:w="720" w:type="dxa"/>
          </w:tcPr>
          <w:p w14:paraId="11E5498B"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23</w:t>
            </w:r>
          </w:p>
        </w:tc>
        <w:tc>
          <w:tcPr>
            <w:tcW w:w="11070" w:type="dxa"/>
          </w:tcPr>
          <w:p w14:paraId="24431C1D" w14:textId="77777777" w:rsidR="00713505" w:rsidRPr="00640269" w:rsidRDefault="00713505" w:rsidP="00713505">
            <w:pPr>
              <w:pStyle w:val="NoSpacing"/>
              <w:rPr>
                <w:rFonts w:cstheme="minorHAnsi"/>
                <w:color w:val="000000" w:themeColor="text1"/>
                <w:lang w:val="en-US"/>
              </w:rPr>
            </w:pPr>
            <w:r w:rsidRPr="00640269">
              <w:rPr>
                <w:rFonts w:cstheme="minorHAnsi"/>
                <w:color w:val="000000" w:themeColor="text1"/>
                <w:lang w:val="en-US"/>
              </w:rPr>
              <w:t>Registration number for pilot trial and name of trial registry</w:t>
            </w:r>
          </w:p>
        </w:tc>
        <w:tc>
          <w:tcPr>
            <w:tcW w:w="1620" w:type="dxa"/>
          </w:tcPr>
          <w:p w14:paraId="3D9A3B02" w14:textId="03E3575B" w:rsidR="00713505" w:rsidRPr="00640269" w:rsidRDefault="0077337B" w:rsidP="00713505">
            <w:pPr>
              <w:pStyle w:val="NoSpacing"/>
              <w:rPr>
                <w:rFonts w:cstheme="minorHAnsi"/>
                <w:color w:val="000000" w:themeColor="text1"/>
                <w:lang w:val="en-US"/>
              </w:rPr>
            </w:pPr>
            <w:r w:rsidRPr="00640269">
              <w:rPr>
                <w:rFonts w:cstheme="minorHAnsi"/>
                <w:color w:val="000000" w:themeColor="text1"/>
                <w:lang w:val="en-US"/>
              </w:rPr>
              <w:t>5</w:t>
            </w:r>
          </w:p>
        </w:tc>
      </w:tr>
      <w:tr w:rsidR="00640269" w:rsidRPr="00640269" w14:paraId="3631F6B8" w14:textId="77777777" w:rsidTr="00135868">
        <w:tc>
          <w:tcPr>
            <w:tcW w:w="2088" w:type="dxa"/>
          </w:tcPr>
          <w:p w14:paraId="238249DC" w14:textId="77777777" w:rsidR="00713505" w:rsidRPr="00640269" w:rsidRDefault="00713505" w:rsidP="00713505">
            <w:pPr>
              <w:pStyle w:val="NoSpacing"/>
              <w:rPr>
                <w:rFonts w:cstheme="minorHAnsi"/>
                <w:i/>
                <w:caps/>
                <w:color w:val="000000" w:themeColor="text1"/>
              </w:rPr>
            </w:pPr>
            <w:r w:rsidRPr="00640269">
              <w:rPr>
                <w:rFonts w:cstheme="minorHAnsi"/>
                <w:color w:val="000000" w:themeColor="text1"/>
              </w:rPr>
              <w:t>Protocol</w:t>
            </w:r>
          </w:p>
        </w:tc>
        <w:tc>
          <w:tcPr>
            <w:tcW w:w="720" w:type="dxa"/>
          </w:tcPr>
          <w:p w14:paraId="585833C5"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24</w:t>
            </w:r>
          </w:p>
        </w:tc>
        <w:tc>
          <w:tcPr>
            <w:tcW w:w="11070" w:type="dxa"/>
          </w:tcPr>
          <w:p w14:paraId="4AC6E4E8" w14:textId="77777777" w:rsidR="00713505" w:rsidRPr="00640269" w:rsidRDefault="00713505" w:rsidP="00713505">
            <w:pPr>
              <w:pStyle w:val="NoSpacing"/>
              <w:rPr>
                <w:rFonts w:cstheme="minorHAnsi"/>
                <w:color w:val="000000" w:themeColor="text1"/>
                <w:lang w:val="en-US"/>
              </w:rPr>
            </w:pPr>
            <w:r w:rsidRPr="00640269">
              <w:rPr>
                <w:rFonts w:cstheme="minorHAnsi"/>
                <w:color w:val="000000" w:themeColor="text1"/>
                <w:lang w:val="en-US"/>
              </w:rPr>
              <w:t>Where the pilot trial protocol can be accessed, if available</w:t>
            </w:r>
          </w:p>
        </w:tc>
        <w:tc>
          <w:tcPr>
            <w:tcW w:w="1620" w:type="dxa"/>
          </w:tcPr>
          <w:p w14:paraId="4B48780A" w14:textId="2908D3C3" w:rsidR="00713505" w:rsidRPr="00640269" w:rsidRDefault="0077337B" w:rsidP="00713505">
            <w:pPr>
              <w:pStyle w:val="NoSpacing"/>
              <w:rPr>
                <w:rFonts w:cstheme="minorHAnsi"/>
                <w:color w:val="000000" w:themeColor="text1"/>
                <w:lang w:val="en-US"/>
              </w:rPr>
            </w:pPr>
            <w:r w:rsidRPr="00640269">
              <w:rPr>
                <w:rFonts w:cstheme="minorHAnsi"/>
                <w:color w:val="000000" w:themeColor="text1"/>
                <w:lang w:val="en-US"/>
              </w:rPr>
              <w:t>NA</w:t>
            </w:r>
          </w:p>
        </w:tc>
      </w:tr>
      <w:tr w:rsidR="00640269" w:rsidRPr="00640269" w14:paraId="5C276937" w14:textId="77777777" w:rsidTr="00135868">
        <w:tc>
          <w:tcPr>
            <w:tcW w:w="2088" w:type="dxa"/>
          </w:tcPr>
          <w:p w14:paraId="35D2B794" w14:textId="77777777" w:rsidR="00713505" w:rsidRPr="00640269" w:rsidRDefault="00713505" w:rsidP="00713505">
            <w:pPr>
              <w:pStyle w:val="NoSpacing"/>
              <w:rPr>
                <w:rFonts w:cstheme="minorHAnsi"/>
                <w:i/>
                <w:caps/>
                <w:color w:val="000000" w:themeColor="text1"/>
              </w:rPr>
            </w:pPr>
            <w:r w:rsidRPr="00640269">
              <w:rPr>
                <w:rFonts w:cstheme="minorHAnsi"/>
                <w:color w:val="000000" w:themeColor="text1"/>
              </w:rPr>
              <w:lastRenderedPageBreak/>
              <w:t>Funding</w:t>
            </w:r>
          </w:p>
        </w:tc>
        <w:tc>
          <w:tcPr>
            <w:tcW w:w="720" w:type="dxa"/>
          </w:tcPr>
          <w:p w14:paraId="6FD96E39"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25</w:t>
            </w:r>
          </w:p>
        </w:tc>
        <w:tc>
          <w:tcPr>
            <w:tcW w:w="11070" w:type="dxa"/>
          </w:tcPr>
          <w:p w14:paraId="03666929" w14:textId="77777777" w:rsidR="00713505" w:rsidRPr="00640269" w:rsidRDefault="00713505" w:rsidP="00713505">
            <w:pPr>
              <w:pStyle w:val="NoSpacing"/>
              <w:rPr>
                <w:rFonts w:cstheme="minorHAnsi"/>
                <w:color w:val="000000" w:themeColor="text1"/>
                <w:lang w:val="en-CA"/>
              </w:rPr>
            </w:pPr>
            <w:r w:rsidRPr="00640269">
              <w:rPr>
                <w:rFonts w:cstheme="minorHAnsi"/>
                <w:color w:val="000000" w:themeColor="text1"/>
                <w:lang w:val="en-US"/>
              </w:rPr>
              <w:t xml:space="preserve">Sources of funding </w:t>
            </w:r>
            <w:r w:rsidRPr="00640269">
              <w:rPr>
                <w:rFonts w:cstheme="minorHAnsi"/>
                <w:bCs/>
                <w:color w:val="000000" w:themeColor="text1"/>
                <w:lang w:val="en-CA"/>
              </w:rPr>
              <w:t>and other support (such as supply of drugs), role of funders</w:t>
            </w:r>
          </w:p>
        </w:tc>
        <w:tc>
          <w:tcPr>
            <w:tcW w:w="1620" w:type="dxa"/>
          </w:tcPr>
          <w:p w14:paraId="0ADD0577" w14:textId="611DB664" w:rsidR="00713505" w:rsidRPr="00640269" w:rsidRDefault="0077337B" w:rsidP="00713505">
            <w:pPr>
              <w:pStyle w:val="NoSpacing"/>
              <w:rPr>
                <w:rFonts w:cstheme="minorHAnsi"/>
                <w:color w:val="000000" w:themeColor="text1"/>
                <w:lang w:val="en-US"/>
              </w:rPr>
            </w:pPr>
            <w:r w:rsidRPr="00640269">
              <w:rPr>
                <w:rFonts w:cstheme="minorHAnsi"/>
                <w:color w:val="000000" w:themeColor="text1"/>
                <w:lang w:val="en-US"/>
              </w:rPr>
              <w:t>19</w:t>
            </w:r>
          </w:p>
        </w:tc>
      </w:tr>
      <w:tr w:rsidR="00713505" w:rsidRPr="00640269" w14:paraId="0C61075C" w14:textId="77777777" w:rsidTr="00135868">
        <w:tc>
          <w:tcPr>
            <w:tcW w:w="2088" w:type="dxa"/>
          </w:tcPr>
          <w:p w14:paraId="6EFC4BA7" w14:textId="77777777" w:rsidR="00713505" w:rsidRPr="00640269" w:rsidRDefault="00713505" w:rsidP="00713505">
            <w:pPr>
              <w:pStyle w:val="NoSpacing"/>
              <w:rPr>
                <w:rFonts w:cstheme="minorHAnsi"/>
                <w:color w:val="000000" w:themeColor="text1"/>
                <w:lang w:val="en-US"/>
              </w:rPr>
            </w:pPr>
          </w:p>
        </w:tc>
        <w:tc>
          <w:tcPr>
            <w:tcW w:w="720" w:type="dxa"/>
          </w:tcPr>
          <w:p w14:paraId="5FEF3C5A" w14:textId="77777777" w:rsidR="00713505" w:rsidRPr="00640269" w:rsidRDefault="00713505" w:rsidP="00713505">
            <w:pPr>
              <w:pStyle w:val="NoSpacing"/>
              <w:rPr>
                <w:rFonts w:cstheme="minorHAnsi"/>
                <w:color w:val="000000" w:themeColor="text1"/>
              </w:rPr>
            </w:pPr>
            <w:r w:rsidRPr="00640269">
              <w:rPr>
                <w:rFonts w:cstheme="minorHAnsi"/>
                <w:color w:val="000000" w:themeColor="text1"/>
              </w:rPr>
              <w:t>26</w:t>
            </w:r>
          </w:p>
        </w:tc>
        <w:tc>
          <w:tcPr>
            <w:tcW w:w="11070" w:type="dxa"/>
          </w:tcPr>
          <w:p w14:paraId="77EB3E1B" w14:textId="77777777" w:rsidR="00713505" w:rsidRPr="00640269" w:rsidRDefault="00713505" w:rsidP="00713505">
            <w:pPr>
              <w:pStyle w:val="NoSpacing"/>
              <w:rPr>
                <w:rFonts w:cstheme="minorHAnsi"/>
                <w:color w:val="000000" w:themeColor="text1"/>
                <w:lang w:val="en-US"/>
              </w:rPr>
            </w:pPr>
            <w:r w:rsidRPr="00640269">
              <w:rPr>
                <w:rFonts w:cstheme="minorHAnsi"/>
                <w:color w:val="000000" w:themeColor="text1"/>
                <w:lang w:val="en-US"/>
              </w:rPr>
              <w:t>Ethical approval or approval by research review committee, confirmed with reference number</w:t>
            </w:r>
          </w:p>
        </w:tc>
        <w:tc>
          <w:tcPr>
            <w:tcW w:w="1620" w:type="dxa"/>
          </w:tcPr>
          <w:p w14:paraId="16BA83DA" w14:textId="4BEAF78A" w:rsidR="00713505" w:rsidRPr="00640269" w:rsidRDefault="0077337B" w:rsidP="00713505">
            <w:pPr>
              <w:pStyle w:val="NoSpacing"/>
              <w:rPr>
                <w:rFonts w:cstheme="minorHAnsi"/>
                <w:color w:val="000000" w:themeColor="text1"/>
                <w:lang w:val="en-US"/>
              </w:rPr>
            </w:pPr>
            <w:r w:rsidRPr="00640269">
              <w:rPr>
                <w:rFonts w:cstheme="minorHAnsi"/>
                <w:color w:val="000000" w:themeColor="text1"/>
                <w:lang w:val="en-US"/>
              </w:rPr>
              <w:t>8</w:t>
            </w:r>
          </w:p>
        </w:tc>
      </w:tr>
    </w:tbl>
    <w:p w14:paraId="0163FAA4" w14:textId="4B441CAC" w:rsidR="00713505" w:rsidRPr="00640269" w:rsidRDefault="00713505" w:rsidP="00713505">
      <w:pPr>
        <w:pStyle w:val="TableNote"/>
        <w:tabs>
          <w:tab w:val="left" w:pos="4830"/>
        </w:tabs>
        <w:rPr>
          <w:color w:val="000000" w:themeColor="text1"/>
          <w:sz w:val="8"/>
          <w:szCs w:val="8"/>
        </w:rPr>
      </w:pPr>
    </w:p>
    <w:p w14:paraId="0F0CC91B" w14:textId="788BC362" w:rsidR="00443916" w:rsidRPr="00640269" w:rsidRDefault="00443916" w:rsidP="00713505">
      <w:pPr>
        <w:pStyle w:val="TableNote"/>
        <w:tabs>
          <w:tab w:val="left" w:pos="4830"/>
        </w:tabs>
        <w:rPr>
          <w:color w:val="000000" w:themeColor="text1"/>
          <w:sz w:val="8"/>
          <w:szCs w:val="8"/>
        </w:rPr>
      </w:pPr>
    </w:p>
    <w:p w14:paraId="24D377BF" w14:textId="5FA598A7" w:rsidR="00443916" w:rsidRPr="00640269" w:rsidRDefault="00443916" w:rsidP="00713505">
      <w:pPr>
        <w:pStyle w:val="TableNote"/>
        <w:tabs>
          <w:tab w:val="left" w:pos="4830"/>
        </w:tabs>
        <w:rPr>
          <w:color w:val="000000" w:themeColor="text1"/>
          <w:sz w:val="8"/>
          <w:szCs w:val="8"/>
        </w:rPr>
      </w:pPr>
    </w:p>
    <w:p w14:paraId="6EDE1655" w14:textId="590BA8A6" w:rsidR="00443916" w:rsidRPr="00640269" w:rsidRDefault="00443916" w:rsidP="00713505">
      <w:pPr>
        <w:pStyle w:val="TableNote"/>
        <w:tabs>
          <w:tab w:val="left" w:pos="4830"/>
        </w:tabs>
        <w:rPr>
          <w:color w:val="000000" w:themeColor="text1"/>
          <w:sz w:val="8"/>
          <w:szCs w:val="8"/>
        </w:rPr>
      </w:pPr>
    </w:p>
    <w:p w14:paraId="2F51C631" w14:textId="6F2D1021" w:rsidR="00443916" w:rsidRPr="00640269" w:rsidRDefault="00443916" w:rsidP="00713505">
      <w:pPr>
        <w:pStyle w:val="TableNote"/>
        <w:tabs>
          <w:tab w:val="left" w:pos="4830"/>
        </w:tabs>
        <w:rPr>
          <w:color w:val="000000" w:themeColor="text1"/>
          <w:sz w:val="8"/>
          <w:szCs w:val="8"/>
        </w:rPr>
      </w:pPr>
    </w:p>
    <w:p w14:paraId="2ED0A306" w14:textId="150AD95A" w:rsidR="00443916" w:rsidRPr="00640269" w:rsidRDefault="00443916" w:rsidP="00713505">
      <w:pPr>
        <w:pStyle w:val="TableNote"/>
        <w:tabs>
          <w:tab w:val="left" w:pos="4830"/>
        </w:tabs>
        <w:rPr>
          <w:color w:val="000000" w:themeColor="text1"/>
          <w:sz w:val="8"/>
          <w:szCs w:val="8"/>
        </w:rPr>
      </w:pPr>
    </w:p>
    <w:p w14:paraId="5C40FFB3" w14:textId="449E6419" w:rsidR="00443916" w:rsidRPr="00640269" w:rsidRDefault="00443916" w:rsidP="00713505">
      <w:pPr>
        <w:pStyle w:val="TableNote"/>
        <w:tabs>
          <w:tab w:val="left" w:pos="4830"/>
        </w:tabs>
        <w:rPr>
          <w:color w:val="000000" w:themeColor="text1"/>
          <w:sz w:val="8"/>
          <w:szCs w:val="8"/>
        </w:rPr>
      </w:pPr>
    </w:p>
    <w:p w14:paraId="0B72E668" w14:textId="51FDD6A8" w:rsidR="00443916" w:rsidRPr="00640269" w:rsidRDefault="00443916" w:rsidP="00713505">
      <w:pPr>
        <w:pStyle w:val="TableNote"/>
        <w:tabs>
          <w:tab w:val="left" w:pos="4830"/>
        </w:tabs>
        <w:rPr>
          <w:color w:val="000000" w:themeColor="text1"/>
          <w:sz w:val="8"/>
          <w:szCs w:val="8"/>
        </w:rPr>
      </w:pPr>
    </w:p>
    <w:p w14:paraId="1220D1B0" w14:textId="1018FA92" w:rsidR="00443916" w:rsidRPr="00640269" w:rsidRDefault="00443916" w:rsidP="00713505">
      <w:pPr>
        <w:pStyle w:val="TableNote"/>
        <w:tabs>
          <w:tab w:val="left" w:pos="4830"/>
        </w:tabs>
        <w:rPr>
          <w:color w:val="000000" w:themeColor="text1"/>
          <w:sz w:val="8"/>
          <w:szCs w:val="8"/>
        </w:rPr>
      </w:pPr>
    </w:p>
    <w:p w14:paraId="29517E45" w14:textId="3665DEA1" w:rsidR="00443916" w:rsidRPr="00640269" w:rsidRDefault="00443916" w:rsidP="00713505">
      <w:pPr>
        <w:pStyle w:val="TableNote"/>
        <w:tabs>
          <w:tab w:val="left" w:pos="4830"/>
        </w:tabs>
        <w:rPr>
          <w:color w:val="000000" w:themeColor="text1"/>
          <w:sz w:val="8"/>
          <w:szCs w:val="8"/>
        </w:rPr>
      </w:pPr>
    </w:p>
    <w:p w14:paraId="7D1A9DDA" w14:textId="0126AC76" w:rsidR="00443916" w:rsidRPr="00640269" w:rsidRDefault="00443916" w:rsidP="00713505">
      <w:pPr>
        <w:pStyle w:val="TableNote"/>
        <w:tabs>
          <w:tab w:val="left" w:pos="4830"/>
        </w:tabs>
        <w:rPr>
          <w:color w:val="000000" w:themeColor="text1"/>
          <w:sz w:val="8"/>
          <w:szCs w:val="8"/>
        </w:rPr>
      </w:pPr>
    </w:p>
    <w:p w14:paraId="43B2CC83" w14:textId="3D5C866C" w:rsidR="00443916" w:rsidRPr="00640269" w:rsidRDefault="00443916" w:rsidP="00713505">
      <w:pPr>
        <w:pStyle w:val="TableNote"/>
        <w:tabs>
          <w:tab w:val="left" w:pos="4830"/>
        </w:tabs>
        <w:rPr>
          <w:color w:val="000000" w:themeColor="text1"/>
          <w:sz w:val="8"/>
          <w:szCs w:val="8"/>
        </w:rPr>
      </w:pPr>
    </w:p>
    <w:p w14:paraId="219DB175" w14:textId="39AD8F46" w:rsidR="00443916" w:rsidRPr="00640269" w:rsidRDefault="00443916" w:rsidP="00713505">
      <w:pPr>
        <w:pStyle w:val="TableNote"/>
        <w:tabs>
          <w:tab w:val="left" w:pos="4830"/>
        </w:tabs>
        <w:rPr>
          <w:color w:val="000000" w:themeColor="text1"/>
          <w:sz w:val="8"/>
          <w:szCs w:val="8"/>
        </w:rPr>
      </w:pPr>
    </w:p>
    <w:p w14:paraId="525E4BFE" w14:textId="069627C5" w:rsidR="00443916" w:rsidRPr="00640269" w:rsidRDefault="00443916" w:rsidP="00713505">
      <w:pPr>
        <w:pStyle w:val="TableNote"/>
        <w:tabs>
          <w:tab w:val="left" w:pos="4830"/>
        </w:tabs>
        <w:rPr>
          <w:color w:val="000000" w:themeColor="text1"/>
          <w:sz w:val="8"/>
          <w:szCs w:val="8"/>
        </w:rPr>
      </w:pPr>
    </w:p>
    <w:p w14:paraId="49805189" w14:textId="5AC4CB9C" w:rsidR="00443916" w:rsidRPr="00640269" w:rsidRDefault="00443916" w:rsidP="00713505">
      <w:pPr>
        <w:pStyle w:val="TableNote"/>
        <w:tabs>
          <w:tab w:val="left" w:pos="4830"/>
        </w:tabs>
        <w:rPr>
          <w:color w:val="000000" w:themeColor="text1"/>
          <w:sz w:val="8"/>
          <w:szCs w:val="8"/>
        </w:rPr>
      </w:pPr>
    </w:p>
    <w:p w14:paraId="4AC40D84" w14:textId="77777777" w:rsidR="00443916" w:rsidRPr="00640269" w:rsidRDefault="00443916" w:rsidP="00713505">
      <w:pPr>
        <w:pStyle w:val="TableNote"/>
        <w:tabs>
          <w:tab w:val="left" w:pos="4830"/>
        </w:tabs>
        <w:rPr>
          <w:color w:val="000000" w:themeColor="text1"/>
          <w:sz w:val="8"/>
          <w:szCs w:val="8"/>
        </w:rPr>
      </w:pPr>
    </w:p>
    <w:p w14:paraId="7E7C6552" w14:textId="5CE8E93C" w:rsidR="00713505" w:rsidRPr="00640269" w:rsidRDefault="00713505" w:rsidP="00713505">
      <w:pPr>
        <w:rPr>
          <w:color w:val="000000" w:themeColor="text1"/>
          <w:lang w:val="en-US"/>
        </w:rPr>
      </w:pPr>
    </w:p>
    <w:p w14:paraId="6E489489" w14:textId="717741A1" w:rsidR="00885E1C" w:rsidRPr="00640269" w:rsidRDefault="00885E1C" w:rsidP="00713505">
      <w:pPr>
        <w:rPr>
          <w:color w:val="000000" w:themeColor="text1"/>
          <w:lang w:val="en-US"/>
        </w:rPr>
      </w:pPr>
    </w:p>
    <w:p w14:paraId="071DB30E" w14:textId="196AD36A" w:rsidR="00885E1C" w:rsidRPr="00640269" w:rsidRDefault="00885E1C" w:rsidP="00713505">
      <w:pPr>
        <w:rPr>
          <w:color w:val="000000" w:themeColor="text1"/>
          <w:lang w:val="en-US"/>
        </w:rPr>
      </w:pPr>
    </w:p>
    <w:p w14:paraId="323D4D3F" w14:textId="74C92527" w:rsidR="00885E1C" w:rsidRPr="00640269" w:rsidRDefault="00885E1C" w:rsidP="00713505">
      <w:pPr>
        <w:rPr>
          <w:color w:val="000000" w:themeColor="text1"/>
          <w:lang w:val="en-US"/>
        </w:rPr>
      </w:pPr>
    </w:p>
    <w:p w14:paraId="63A33D01" w14:textId="086848AD" w:rsidR="00885E1C" w:rsidRPr="00640269" w:rsidRDefault="00885E1C" w:rsidP="00713505">
      <w:pPr>
        <w:rPr>
          <w:color w:val="000000" w:themeColor="text1"/>
          <w:lang w:val="en-US"/>
        </w:rPr>
      </w:pPr>
    </w:p>
    <w:p w14:paraId="23B8CB3F" w14:textId="035A04C9" w:rsidR="00885E1C" w:rsidRPr="00640269" w:rsidRDefault="00885E1C" w:rsidP="00713505">
      <w:pPr>
        <w:rPr>
          <w:color w:val="000000" w:themeColor="text1"/>
          <w:lang w:val="en-US"/>
        </w:rPr>
      </w:pPr>
    </w:p>
    <w:p w14:paraId="2F763EC7" w14:textId="498911CB" w:rsidR="00885E1C" w:rsidRPr="00640269" w:rsidRDefault="00885E1C" w:rsidP="00713505">
      <w:pPr>
        <w:rPr>
          <w:color w:val="000000" w:themeColor="text1"/>
          <w:lang w:val="en-US"/>
        </w:rPr>
      </w:pPr>
    </w:p>
    <w:p w14:paraId="2A7C7BA7" w14:textId="187F1D70" w:rsidR="00E03D1B" w:rsidRPr="00640269" w:rsidRDefault="00E03D1B" w:rsidP="00713505">
      <w:pPr>
        <w:rPr>
          <w:b/>
          <w:color w:val="000000" w:themeColor="text1"/>
          <w:lang w:val="uk-UA"/>
        </w:rPr>
      </w:pPr>
      <w:commentRangeStart w:id="2"/>
      <w:r w:rsidRPr="00640269">
        <w:rPr>
          <w:b/>
          <w:color w:val="000000" w:themeColor="text1"/>
          <w:lang w:val="en-US"/>
        </w:rPr>
        <w:lastRenderedPageBreak/>
        <w:t xml:space="preserve">Appendix </w:t>
      </w:r>
      <w:r w:rsidR="00416900">
        <w:rPr>
          <w:b/>
          <w:color w:val="000000" w:themeColor="text1"/>
          <w:lang w:val="en-US"/>
        </w:rPr>
        <w:t>B</w:t>
      </w:r>
      <w:r w:rsidRPr="00640269">
        <w:rPr>
          <w:b/>
          <w:color w:val="000000" w:themeColor="text1"/>
          <w:lang w:val="en-US"/>
        </w:rPr>
        <w:t xml:space="preserve">: </w:t>
      </w:r>
      <w:r w:rsidR="00A439D0" w:rsidRPr="00640269">
        <w:rPr>
          <w:b/>
          <w:color w:val="000000" w:themeColor="text1"/>
          <w:lang w:val="en-US"/>
        </w:rPr>
        <w:t>Additional</w:t>
      </w:r>
      <w:r w:rsidRPr="00640269">
        <w:rPr>
          <w:b/>
          <w:color w:val="000000" w:themeColor="text1"/>
          <w:lang w:val="en-US"/>
        </w:rPr>
        <w:t xml:space="preserve"> information about randomization and its implementation</w:t>
      </w:r>
      <w:commentRangeEnd w:id="2"/>
      <w:r w:rsidR="00A17B70" w:rsidRPr="00640269">
        <w:rPr>
          <w:rStyle w:val="CommentReference"/>
          <w:b/>
          <w:color w:val="000000" w:themeColor="text1"/>
          <w:sz w:val="22"/>
          <w:szCs w:val="22"/>
          <w:lang w:val="uk-UA"/>
        </w:rPr>
        <w:commentReference w:id="2"/>
      </w:r>
    </w:p>
    <w:p w14:paraId="1A51A73A" w14:textId="77777777" w:rsidR="00E03D1B" w:rsidRPr="00640269" w:rsidRDefault="00E03D1B" w:rsidP="00E03D1B">
      <w:pPr>
        <w:spacing w:after="0" w:line="240" w:lineRule="auto"/>
        <w:jc w:val="both"/>
        <w:rPr>
          <w:rFonts w:cstheme="minorHAnsi"/>
          <w:color w:val="000000" w:themeColor="text1"/>
          <w:sz w:val="24"/>
          <w:szCs w:val="24"/>
          <w:lang w:val="en-US"/>
        </w:rPr>
      </w:pPr>
    </w:p>
    <w:p w14:paraId="53EEF333" w14:textId="513B9C69" w:rsidR="007B7505" w:rsidRPr="00640269" w:rsidRDefault="00E03D1B" w:rsidP="007B7505">
      <w:pPr>
        <w:rPr>
          <w:color w:val="000000" w:themeColor="text1"/>
          <w:sz w:val="24"/>
          <w:szCs w:val="24"/>
          <w:lang w:val="uk-UA"/>
        </w:rPr>
      </w:pPr>
      <w:r w:rsidRPr="00640269">
        <w:rPr>
          <w:rFonts w:cstheme="minorHAnsi"/>
          <w:color w:val="000000" w:themeColor="text1"/>
          <w:sz w:val="24"/>
          <w:szCs w:val="24"/>
          <w:lang w:val="en-US"/>
        </w:rPr>
        <w:t xml:space="preserve">After baseline assessment, participants were randomized into one of the arms of the trial by a </w:t>
      </w:r>
      <w:r w:rsidR="00F648A4" w:rsidRPr="00640269">
        <w:rPr>
          <w:rFonts w:cstheme="minorHAnsi"/>
          <w:color w:val="000000" w:themeColor="text1"/>
          <w:sz w:val="24"/>
          <w:szCs w:val="24"/>
          <w:lang w:val="en-US"/>
        </w:rPr>
        <w:t>research assistant</w:t>
      </w:r>
      <w:r w:rsidR="00D21155" w:rsidRPr="00640269">
        <w:rPr>
          <w:rFonts w:cstheme="minorHAnsi"/>
          <w:color w:val="000000" w:themeColor="text1"/>
          <w:sz w:val="24"/>
          <w:szCs w:val="24"/>
          <w:lang w:val="en-US"/>
        </w:rPr>
        <w:t>, an</w:t>
      </w:r>
      <w:r w:rsidR="00F648A4" w:rsidRPr="00640269">
        <w:rPr>
          <w:rFonts w:cstheme="minorHAnsi"/>
          <w:color w:val="000000" w:themeColor="text1"/>
          <w:sz w:val="24"/>
          <w:szCs w:val="24"/>
          <w:lang w:val="en-US"/>
        </w:rPr>
        <w:t> </w:t>
      </w:r>
      <w:r w:rsidR="00AB5379" w:rsidRPr="00640269">
        <w:rPr>
          <w:rFonts w:cstheme="minorHAnsi"/>
          <w:color w:val="000000" w:themeColor="text1"/>
          <w:sz w:val="24"/>
          <w:szCs w:val="24"/>
          <w:lang w:val="en-US"/>
        </w:rPr>
        <w:t>enhanced usual care (</w:t>
      </w:r>
      <w:r w:rsidR="00F648A4" w:rsidRPr="00640269">
        <w:rPr>
          <w:rFonts w:cstheme="minorHAnsi"/>
          <w:color w:val="000000" w:themeColor="text1"/>
          <w:sz w:val="24"/>
          <w:szCs w:val="24"/>
          <w:lang w:val="en-US"/>
        </w:rPr>
        <w:t>EUC</w:t>
      </w:r>
      <w:r w:rsidR="00AB5379" w:rsidRPr="00640269">
        <w:rPr>
          <w:rFonts w:cstheme="minorHAnsi"/>
          <w:color w:val="000000" w:themeColor="text1"/>
          <w:sz w:val="24"/>
          <w:szCs w:val="24"/>
          <w:lang w:val="en-US"/>
        </w:rPr>
        <w:t>)</w:t>
      </w:r>
      <w:r w:rsidR="00F648A4" w:rsidRPr="00640269">
        <w:rPr>
          <w:rFonts w:cstheme="minorHAnsi"/>
          <w:color w:val="000000" w:themeColor="text1"/>
          <w:sz w:val="24"/>
          <w:szCs w:val="24"/>
          <w:lang w:val="en-US"/>
        </w:rPr>
        <w:t xml:space="preserve"> team </w:t>
      </w:r>
      <w:r w:rsidRPr="00640269">
        <w:rPr>
          <w:rFonts w:cstheme="minorHAnsi"/>
          <w:color w:val="000000" w:themeColor="text1"/>
          <w:sz w:val="24"/>
          <w:szCs w:val="24"/>
          <w:lang w:val="en-US"/>
        </w:rPr>
        <w:t>member</w:t>
      </w:r>
      <w:r w:rsidR="00D21155" w:rsidRPr="00640269">
        <w:rPr>
          <w:rFonts w:cstheme="minorHAnsi"/>
          <w:color w:val="000000" w:themeColor="text1"/>
          <w:sz w:val="24"/>
          <w:szCs w:val="24"/>
          <w:lang w:val="en-US"/>
        </w:rPr>
        <w:t>,</w:t>
      </w:r>
      <w:r w:rsidRPr="00640269">
        <w:rPr>
          <w:rFonts w:cstheme="minorHAnsi"/>
          <w:color w:val="000000" w:themeColor="text1"/>
          <w:sz w:val="24"/>
          <w:szCs w:val="24"/>
          <w:lang w:val="en-US"/>
        </w:rPr>
        <w:t xml:space="preserve"> </w:t>
      </w:r>
      <w:r w:rsidR="000336B3" w:rsidRPr="00640269">
        <w:rPr>
          <w:rFonts w:cstheme="minorHAnsi"/>
          <w:color w:val="000000" w:themeColor="text1"/>
          <w:sz w:val="24"/>
          <w:szCs w:val="24"/>
          <w:lang w:val="en-US"/>
        </w:rPr>
        <w:t>while outcome assessors were not aware of the allocated intervention</w:t>
      </w:r>
      <w:r w:rsidRPr="00640269">
        <w:rPr>
          <w:rFonts w:cstheme="minorHAnsi"/>
          <w:color w:val="000000" w:themeColor="text1"/>
          <w:sz w:val="24"/>
          <w:szCs w:val="24"/>
          <w:lang w:val="en-US"/>
        </w:rPr>
        <w:t xml:space="preserve">. For randomization, opaque sealed envelopes were used. The </w:t>
      </w:r>
      <w:r w:rsidRPr="00640269">
        <w:rPr>
          <w:color w:val="000000" w:themeColor="text1"/>
          <w:sz w:val="24"/>
          <w:szCs w:val="24"/>
          <w:lang w:val="en-US"/>
        </w:rPr>
        <w:t xml:space="preserve">randomization codes were generated by a statistician. </w:t>
      </w:r>
      <w:r w:rsidRPr="00640269">
        <w:rPr>
          <w:rFonts w:cstheme="minorHAnsi"/>
          <w:color w:val="000000" w:themeColor="text1"/>
          <w:sz w:val="24"/>
          <w:szCs w:val="24"/>
          <w:lang w:val="en-US"/>
        </w:rPr>
        <w:t xml:space="preserve">Each randomization code was assigned a specific envelope ID. These IDs were written on the outside of envelopes by the </w:t>
      </w:r>
      <w:r w:rsidR="00D00CF0" w:rsidRPr="00640269">
        <w:rPr>
          <w:rFonts w:cstheme="minorHAnsi"/>
          <w:color w:val="000000" w:themeColor="text1"/>
          <w:sz w:val="24"/>
          <w:szCs w:val="24"/>
          <w:lang w:val="en-US"/>
        </w:rPr>
        <w:t>field team lead and were double</w:t>
      </w:r>
      <w:r w:rsidR="008C48FD" w:rsidRPr="00640269">
        <w:rPr>
          <w:rFonts w:cstheme="minorHAnsi"/>
          <w:color w:val="000000" w:themeColor="text1"/>
          <w:sz w:val="24"/>
          <w:szCs w:val="24"/>
          <w:lang w:val="en-US"/>
        </w:rPr>
        <w:t>-</w:t>
      </w:r>
      <w:r w:rsidR="00D00CF0" w:rsidRPr="00640269">
        <w:rPr>
          <w:rFonts w:cstheme="minorHAnsi"/>
          <w:color w:val="000000" w:themeColor="text1"/>
          <w:sz w:val="24"/>
          <w:szCs w:val="24"/>
          <w:lang w:val="en-US"/>
        </w:rPr>
        <w:t xml:space="preserve">checked by the </w:t>
      </w:r>
      <w:r w:rsidRPr="00640269">
        <w:rPr>
          <w:rFonts w:cstheme="minorHAnsi"/>
          <w:color w:val="000000" w:themeColor="text1"/>
          <w:sz w:val="24"/>
          <w:szCs w:val="24"/>
          <w:lang w:val="en-US"/>
        </w:rPr>
        <w:t xml:space="preserve">project coordinator. Inside each envelope was a message indicating the intervention arm and </w:t>
      </w:r>
      <w:r w:rsidR="008C48FD" w:rsidRPr="00640269">
        <w:rPr>
          <w:rFonts w:cstheme="minorHAnsi"/>
          <w:color w:val="000000" w:themeColor="text1"/>
          <w:sz w:val="24"/>
          <w:szCs w:val="24"/>
          <w:lang w:val="en-US"/>
        </w:rPr>
        <w:t xml:space="preserve">a </w:t>
      </w:r>
      <w:r w:rsidRPr="00640269">
        <w:rPr>
          <w:rFonts w:cstheme="minorHAnsi"/>
          <w:color w:val="000000" w:themeColor="text1"/>
          <w:sz w:val="24"/>
          <w:szCs w:val="24"/>
          <w:lang w:val="en-US"/>
        </w:rPr>
        <w:t>randomization code. Each envelope was sealed</w:t>
      </w:r>
      <w:r w:rsidR="009E02E1" w:rsidRPr="00640269">
        <w:rPr>
          <w:rFonts w:cstheme="minorHAnsi"/>
          <w:color w:val="000000" w:themeColor="text1"/>
          <w:sz w:val="24"/>
          <w:szCs w:val="24"/>
          <w:lang w:val="en-US"/>
        </w:rPr>
        <w:t xml:space="preserve">, </w:t>
      </w:r>
      <w:r w:rsidRPr="00640269">
        <w:rPr>
          <w:rFonts w:cstheme="minorHAnsi"/>
          <w:color w:val="000000" w:themeColor="text1"/>
          <w:sz w:val="24"/>
          <w:szCs w:val="24"/>
          <w:lang w:val="en-US"/>
        </w:rPr>
        <w:t>signed</w:t>
      </w:r>
      <w:r w:rsidR="009E02E1" w:rsidRPr="00640269">
        <w:rPr>
          <w:rFonts w:cstheme="minorHAnsi"/>
          <w:color w:val="000000" w:themeColor="text1"/>
          <w:sz w:val="24"/>
          <w:szCs w:val="24"/>
          <w:lang w:val="en-US"/>
        </w:rPr>
        <w:t>,</w:t>
      </w:r>
      <w:r w:rsidRPr="00640269">
        <w:rPr>
          <w:rFonts w:cstheme="minorHAnsi"/>
          <w:color w:val="000000" w:themeColor="text1"/>
          <w:sz w:val="24"/>
          <w:szCs w:val="24"/>
          <w:lang w:val="en-US"/>
        </w:rPr>
        <w:t xml:space="preserve"> and left </w:t>
      </w:r>
      <w:r w:rsidR="00BF132E" w:rsidRPr="00640269">
        <w:rPr>
          <w:rFonts w:cstheme="minorHAnsi"/>
          <w:color w:val="000000" w:themeColor="text1"/>
          <w:sz w:val="24"/>
          <w:szCs w:val="24"/>
          <w:lang w:val="uk-UA"/>
        </w:rPr>
        <w:t>in</w:t>
      </w:r>
      <w:r w:rsidR="00BF132E" w:rsidRPr="00640269">
        <w:rPr>
          <w:rFonts w:cstheme="minorHAnsi"/>
          <w:color w:val="000000" w:themeColor="text1"/>
          <w:sz w:val="24"/>
          <w:szCs w:val="24"/>
          <w:lang w:val="en-US"/>
        </w:rPr>
        <w:t xml:space="preserve"> a secure</w:t>
      </w:r>
      <w:r w:rsidR="00601703" w:rsidRPr="00640269">
        <w:rPr>
          <w:rFonts w:cstheme="minorHAnsi"/>
          <w:color w:val="000000" w:themeColor="text1"/>
          <w:sz w:val="24"/>
          <w:szCs w:val="24"/>
          <w:lang w:val="en-US"/>
        </w:rPr>
        <w:t xml:space="preserve">, </w:t>
      </w:r>
      <w:r w:rsidR="00BF132E" w:rsidRPr="00640269">
        <w:rPr>
          <w:rFonts w:cstheme="minorHAnsi"/>
          <w:color w:val="000000" w:themeColor="text1"/>
          <w:sz w:val="24"/>
          <w:szCs w:val="24"/>
          <w:lang w:val="en-US"/>
        </w:rPr>
        <w:t>locked cabinet in each project sit</w:t>
      </w:r>
      <w:r w:rsidR="008C48FD" w:rsidRPr="00640269">
        <w:rPr>
          <w:rFonts w:cstheme="minorHAnsi"/>
          <w:color w:val="000000" w:themeColor="text1"/>
          <w:sz w:val="24"/>
          <w:szCs w:val="24"/>
          <w:lang w:val="en-US"/>
        </w:rPr>
        <w:t>e’s</w:t>
      </w:r>
      <w:r w:rsidRPr="00640269">
        <w:rPr>
          <w:rFonts w:cstheme="minorHAnsi"/>
          <w:color w:val="000000" w:themeColor="text1"/>
          <w:sz w:val="24"/>
          <w:szCs w:val="24"/>
          <w:lang w:val="en-US"/>
        </w:rPr>
        <w:t xml:space="preserve"> office</w:t>
      </w:r>
      <w:r w:rsidR="00635B87" w:rsidRPr="00640269">
        <w:rPr>
          <w:rFonts w:cstheme="minorHAnsi"/>
          <w:color w:val="000000" w:themeColor="text1"/>
          <w:sz w:val="24"/>
          <w:szCs w:val="24"/>
          <w:lang w:val="en-US"/>
        </w:rPr>
        <w:t xml:space="preserve"> (</w:t>
      </w:r>
      <w:r w:rsidR="00EE78DB" w:rsidRPr="00640269">
        <w:rPr>
          <w:rFonts w:cstheme="minorHAnsi"/>
          <w:color w:val="000000" w:themeColor="text1"/>
          <w:sz w:val="24"/>
          <w:szCs w:val="24"/>
          <w:lang w:val="en-US"/>
        </w:rPr>
        <w:t xml:space="preserve">the </w:t>
      </w:r>
      <w:r w:rsidR="00635B87" w:rsidRPr="00640269">
        <w:rPr>
          <w:rFonts w:cstheme="minorHAnsi"/>
          <w:color w:val="000000" w:themeColor="text1"/>
          <w:sz w:val="24"/>
          <w:szCs w:val="24"/>
          <w:lang w:val="en-US"/>
        </w:rPr>
        <w:t>room where EUC happens</w:t>
      </w:r>
      <w:r w:rsidR="00B75434" w:rsidRPr="00640269">
        <w:rPr>
          <w:rFonts w:cstheme="minorHAnsi"/>
          <w:color w:val="000000" w:themeColor="text1"/>
          <w:sz w:val="24"/>
          <w:szCs w:val="24"/>
          <w:lang w:val="en-US"/>
        </w:rPr>
        <w:t>,</w:t>
      </w:r>
      <w:r w:rsidR="00635B87" w:rsidRPr="00640269">
        <w:rPr>
          <w:rFonts w:cstheme="minorHAnsi"/>
          <w:color w:val="000000" w:themeColor="text1"/>
          <w:sz w:val="24"/>
          <w:szCs w:val="24"/>
          <w:lang w:val="en-US"/>
        </w:rPr>
        <w:t xml:space="preserve"> and only the EUC specialist had a key).</w:t>
      </w:r>
      <w:r w:rsidR="00490132" w:rsidRPr="00640269">
        <w:rPr>
          <w:rFonts w:cstheme="minorHAnsi"/>
          <w:color w:val="000000" w:themeColor="text1"/>
          <w:sz w:val="24"/>
          <w:szCs w:val="24"/>
          <w:lang w:val="en-US"/>
        </w:rPr>
        <w:t xml:space="preserve"> Once the data collector completed the baseline assessment with </w:t>
      </w:r>
      <w:r w:rsidR="00B75434" w:rsidRPr="00640269">
        <w:rPr>
          <w:rFonts w:cstheme="minorHAnsi"/>
          <w:color w:val="000000" w:themeColor="text1"/>
          <w:sz w:val="24"/>
          <w:szCs w:val="24"/>
          <w:lang w:val="en-US"/>
        </w:rPr>
        <w:t xml:space="preserve">the </w:t>
      </w:r>
      <w:r w:rsidR="00490132" w:rsidRPr="00640269">
        <w:rPr>
          <w:rFonts w:cstheme="minorHAnsi"/>
          <w:color w:val="000000" w:themeColor="text1"/>
          <w:sz w:val="24"/>
          <w:szCs w:val="24"/>
          <w:lang w:val="en-US"/>
        </w:rPr>
        <w:t>participant, they referred the participant to the EUC specialist</w:t>
      </w:r>
      <w:r w:rsidR="005B6B56" w:rsidRPr="00640269">
        <w:rPr>
          <w:rFonts w:cstheme="minorHAnsi"/>
          <w:color w:val="000000" w:themeColor="text1"/>
          <w:sz w:val="24"/>
          <w:szCs w:val="24"/>
          <w:lang w:val="en-US"/>
        </w:rPr>
        <w:t xml:space="preserve"> for </w:t>
      </w:r>
      <w:r w:rsidR="005E1B63" w:rsidRPr="00640269">
        <w:rPr>
          <w:rFonts w:cstheme="minorHAnsi"/>
          <w:color w:val="000000" w:themeColor="text1"/>
          <w:sz w:val="24"/>
          <w:szCs w:val="24"/>
          <w:lang w:val="en-US"/>
        </w:rPr>
        <w:t xml:space="preserve">the randomization and </w:t>
      </w:r>
      <w:r w:rsidR="005B6B56" w:rsidRPr="00640269">
        <w:rPr>
          <w:rFonts w:cstheme="minorHAnsi"/>
          <w:color w:val="000000" w:themeColor="text1"/>
          <w:sz w:val="24"/>
          <w:szCs w:val="24"/>
          <w:lang w:val="en-US"/>
        </w:rPr>
        <w:t>EUC session</w:t>
      </w:r>
      <w:r w:rsidR="00490132" w:rsidRPr="00640269">
        <w:rPr>
          <w:rFonts w:cstheme="minorHAnsi"/>
          <w:color w:val="000000" w:themeColor="text1"/>
          <w:sz w:val="24"/>
          <w:szCs w:val="24"/>
          <w:lang w:val="en-US"/>
        </w:rPr>
        <w:t>.</w:t>
      </w:r>
      <w:r w:rsidR="001C5B6C" w:rsidRPr="00640269">
        <w:rPr>
          <w:rFonts w:cstheme="minorHAnsi"/>
          <w:color w:val="000000" w:themeColor="text1"/>
          <w:sz w:val="24"/>
          <w:szCs w:val="24"/>
          <w:lang w:val="en-US"/>
        </w:rPr>
        <w:t xml:space="preserve"> </w:t>
      </w:r>
      <w:r w:rsidRPr="00640269">
        <w:rPr>
          <w:rFonts w:cstheme="minorHAnsi"/>
          <w:color w:val="000000" w:themeColor="text1"/>
          <w:sz w:val="24"/>
          <w:szCs w:val="24"/>
          <w:lang w:val="en-US"/>
        </w:rPr>
        <w:t>Before see</w:t>
      </w:r>
      <w:r w:rsidR="005E1B63" w:rsidRPr="00640269">
        <w:rPr>
          <w:rFonts w:cstheme="minorHAnsi"/>
          <w:color w:val="000000" w:themeColor="text1"/>
          <w:sz w:val="24"/>
          <w:szCs w:val="24"/>
          <w:lang w:val="en-US"/>
        </w:rPr>
        <w:t>ing the</w:t>
      </w:r>
      <w:r w:rsidRPr="00640269">
        <w:rPr>
          <w:rFonts w:cstheme="minorHAnsi"/>
          <w:color w:val="000000" w:themeColor="text1"/>
          <w:sz w:val="24"/>
          <w:szCs w:val="24"/>
          <w:lang w:val="en-US"/>
        </w:rPr>
        <w:t xml:space="preserve"> participants, </w:t>
      </w:r>
      <w:r w:rsidR="006C5D47" w:rsidRPr="00640269">
        <w:rPr>
          <w:rFonts w:cstheme="minorHAnsi"/>
          <w:color w:val="000000" w:themeColor="text1"/>
          <w:sz w:val="24"/>
          <w:szCs w:val="24"/>
          <w:lang w:val="en-US"/>
        </w:rPr>
        <w:t xml:space="preserve">the </w:t>
      </w:r>
      <w:r w:rsidR="008A0F66" w:rsidRPr="00640269">
        <w:rPr>
          <w:rFonts w:cstheme="minorHAnsi"/>
          <w:color w:val="000000" w:themeColor="text1"/>
          <w:sz w:val="24"/>
          <w:szCs w:val="24"/>
          <w:lang w:val="en-US"/>
        </w:rPr>
        <w:t>EUC specialist</w:t>
      </w:r>
      <w:r w:rsidRPr="00640269">
        <w:rPr>
          <w:rFonts w:cstheme="minorHAnsi"/>
          <w:color w:val="000000" w:themeColor="text1"/>
          <w:sz w:val="24"/>
          <w:szCs w:val="24"/>
          <w:lang w:val="en-US"/>
        </w:rPr>
        <w:t xml:space="preserve"> took </w:t>
      </w:r>
      <w:r w:rsidR="003C1B68" w:rsidRPr="00640269">
        <w:rPr>
          <w:rFonts w:cstheme="minorHAnsi"/>
          <w:color w:val="000000" w:themeColor="text1"/>
          <w:sz w:val="24"/>
          <w:szCs w:val="24"/>
          <w:lang w:val="en-US"/>
        </w:rPr>
        <w:t xml:space="preserve">the next envelope from the locked box, keeping them in order, </w:t>
      </w:r>
      <w:r w:rsidR="00515CDF" w:rsidRPr="00640269">
        <w:rPr>
          <w:rFonts w:cstheme="minorHAnsi"/>
          <w:color w:val="000000" w:themeColor="text1"/>
          <w:sz w:val="24"/>
          <w:szCs w:val="24"/>
          <w:lang w:val="en-US"/>
        </w:rPr>
        <w:t xml:space="preserve">then </w:t>
      </w:r>
      <w:r w:rsidR="003C1B68" w:rsidRPr="00640269">
        <w:rPr>
          <w:rFonts w:cstheme="minorHAnsi"/>
          <w:color w:val="000000" w:themeColor="text1"/>
          <w:sz w:val="24"/>
          <w:szCs w:val="24"/>
          <w:lang w:val="en-US"/>
        </w:rPr>
        <w:t xml:space="preserve">opened </w:t>
      </w:r>
      <w:r w:rsidR="00074C90" w:rsidRPr="00640269">
        <w:rPr>
          <w:rFonts w:cstheme="minorHAnsi"/>
          <w:color w:val="000000" w:themeColor="text1"/>
          <w:sz w:val="24"/>
          <w:szCs w:val="24"/>
          <w:lang w:val="en-US"/>
        </w:rPr>
        <w:t>it</w:t>
      </w:r>
      <w:r w:rsidR="003C1B68" w:rsidRPr="00640269">
        <w:rPr>
          <w:rFonts w:cstheme="minorHAnsi"/>
          <w:color w:val="000000" w:themeColor="text1"/>
          <w:sz w:val="24"/>
          <w:szCs w:val="24"/>
          <w:lang w:val="en-US"/>
        </w:rPr>
        <w:t xml:space="preserve"> with the participant</w:t>
      </w:r>
      <w:r w:rsidR="007978F1" w:rsidRPr="00640269">
        <w:rPr>
          <w:rFonts w:cstheme="minorHAnsi"/>
          <w:color w:val="000000" w:themeColor="text1"/>
          <w:sz w:val="24"/>
          <w:szCs w:val="24"/>
          <w:lang w:val="en-US"/>
        </w:rPr>
        <w:t>,</w:t>
      </w:r>
      <w:r w:rsidR="003C1B68" w:rsidRPr="00640269">
        <w:rPr>
          <w:rFonts w:cstheme="minorHAnsi"/>
          <w:color w:val="000000" w:themeColor="text1"/>
          <w:sz w:val="24"/>
          <w:szCs w:val="24"/>
          <w:lang w:val="en-US"/>
        </w:rPr>
        <w:t xml:space="preserve"> read</w:t>
      </w:r>
      <w:r w:rsidR="00515CDF" w:rsidRPr="00640269">
        <w:rPr>
          <w:rFonts w:cstheme="minorHAnsi"/>
          <w:color w:val="000000" w:themeColor="text1"/>
          <w:sz w:val="24"/>
          <w:szCs w:val="24"/>
          <w:lang w:val="en-US"/>
        </w:rPr>
        <w:t>ing</w:t>
      </w:r>
      <w:r w:rsidR="003C1B68" w:rsidRPr="00640269">
        <w:rPr>
          <w:rFonts w:cstheme="minorHAnsi"/>
          <w:color w:val="000000" w:themeColor="text1"/>
          <w:sz w:val="24"/>
          <w:szCs w:val="24"/>
          <w:lang w:val="en-US"/>
        </w:rPr>
        <w:t xml:space="preserve"> the text written inside.</w:t>
      </w:r>
      <w:r w:rsidR="00FD6DC6" w:rsidRPr="00640269">
        <w:rPr>
          <w:rFonts w:cstheme="minorHAnsi"/>
          <w:color w:val="000000" w:themeColor="text1"/>
          <w:sz w:val="24"/>
          <w:szCs w:val="24"/>
          <w:lang w:val="en-US"/>
        </w:rPr>
        <w:t xml:space="preserve"> </w:t>
      </w:r>
      <w:commentRangeStart w:id="4"/>
      <w:r w:rsidR="007B7505" w:rsidRPr="00640269">
        <w:rPr>
          <w:color w:val="000000" w:themeColor="text1"/>
          <w:sz w:val="24"/>
          <w:szCs w:val="24"/>
          <w:lang w:val="en-US"/>
        </w:rPr>
        <w:t>Randomization was blocked (in blocks of 20 participants) in random order.</w:t>
      </w:r>
      <w:commentRangeEnd w:id="4"/>
      <w:r w:rsidR="007B7505" w:rsidRPr="00640269">
        <w:rPr>
          <w:rStyle w:val="CommentReference"/>
          <w:color w:val="000000" w:themeColor="text1"/>
          <w:sz w:val="24"/>
          <w:szCs w:val="24"/>
          <w:lang w:val="uk-UA"/>
        </w:rPr>
        <w:commentReference w:id="4"/>
      </w:r>
    </w:p>
    <w:p w14:paraId="6CE61DFF" w14:textId="393CB5C3" w:rsidR="00FD6DC6" w:rsidRPr="00640269" w:rsidRDefault="00E03D1B" w:rsidP="00E03D1B">
      <w:pPr>
        <w:spacing w:after="0" w:line="240" w:lineRule="auto"/>
        <w:jc w:val="both"/>
        <w:rPr>
          <w:rFonts w:cstheme="minorHAnsi"/>
          <w:color w:val="000000" w:themeColor="text1"/>
          <w:sz w:val="24"/>
          <w:szCs w:val="24"/>
          <w:lang w:val="en-US"/>
        </w:rPr>
      </w:pPr>
      <w:r w:rsidRPr="00640269">
        <w:rPr>
          <w:rFonts w:cstheme="minorHAnsi"/>
          <w:color w:val="000000" w:themeColor="text1"/>
          <w:sz w:val="24"/>
          <w:szCs w:val="24"/>
          <w:lang w:val="en-US"/>
        </w:rPr>
        <w:t>Envelopes had to be taken in the order specified by the randomization sheet</w:t>
      </w:r>
      <w:r w:rsidR="00547362" w:rsidRPr="00640269">
        <w:rPr>
          <w:rFonts w:cstheme="minorHAnsi"/>
          <w:color w:val="000000" w:themeColor="text1"/>
          <w:sz w:val="24"/>
          <w:szCs w:val="24"/>
          <w:lang w:val="en-US"/>
        </w:rPr>
        <w:t>;</w:t>
      </w:r>
      <w:r w:rsidRPr="00640269">
        <w:rPr>
          <w:rFonts w:cstheme="minorHAnsi"/>
          <w:color w:val="000000" w:themeColor="text1"/>
          <w:sz w:val="24"/>
          <w:szCs w:val="24"/>
          <w:lang w:val="en-US"/>
        </w:rPr>
        <w:t xml:space="preserve"> </w:t>
      </w:r>
      <w:r w:rsidR="002A20A5" w:rsidRPr="00640269">
        <w:rPr>
          <w:rFonts w:cstheme="minorHAnsi"/>
          <w:color w:val="000000" w:themeColor="text1"/>
          <w:sz w:val="24"/>
          <w:szCs w:val="24"/>
          <w:lang w:val="en-US"/>
        </w:rPr>
        <w:t>therefore</w:t>
      </w:r>
      <w:r w:rsidR="00547362" w:rsidRPr="00640269">
        <w:rPr>
          <w:rFonts w:cstheme="minorHAnsi"/>
          <w:color w:val="000000" w:themeColor="text1"/>
          <w:sz w:val="24"/>
          <w:szCs w:val="24"/>
          <w:lang w:val="en-US"/>
        </w:rPr>
        <w:t>,</w:t>
      </w:r>
      <w:r w:rsidRPr="00640269">
        <w:rPr>
          <w:rFonts w:cstheme="minorHAnsi"/>
          <w:color w:val="000000" w:themeColor="text1"/>
          <w:sz w:val="24"/>
          <w:szCs w:val="24"/>
          <w:lang w:val="en-US"/>
        </w:rPr>
        <w:t xml:space="preserve"> </w:t>
      </w:r>
      <w:r w:rsidR="009A6EF8" w:rsidRPr="00640269">
        <w:rPr>
          <w:rFonts w:cstheme="minorHAnsi"/>
          <w:color w:val="000000" w:themeColor="text1"/>
          <w:sz w:val="24"/>
          <w:szCs w:val="24"/>
          <w:lang w:val="en-US"/>
        </w:rPr>
        <w:t>EUC specialists</w:t>
      </w:r>
      <w:r w:rsidRPr="00640269">
        <w:rPr>
          <w:rFonts w:cstheme="minorHAnsi"/>
          <w:color w:val="000000" w:themeColor="text1"/>
          <w:sz w:val="24"/>
          <w:szCs w:val="24"/>
          <w:lang w:val="en-US"/>
        </w:rPr>
        <w:t xml:space="preserve"> selected envelopes starting from the top of the pile. </w:t>
      </w:r>
      <w:r w:rsidR="00484354" w:rsidRPr="00640269">
        <w:rPr>
          <w:rFonts w:cstheme="minorHAnsi"/>
          <w:color w:val="000000" w:themeColor="text1"/>
          <w:sz w:val="24"/>
          <w:szCs w:val="24"/>
          <w:lang w:val="en-US"/>
        </w:rPr>
        <w:t>Once the text ha</w:t>
      </w:r>
      <w:r w:rsidR="00547362" w:rsidRPr="00640269">
        <w:rPr>
          <w:rFonts w:cstheme="minorHAnsi"/>
          <w:color w:val="000000" w:themeColor="text1"/>
          <w:sz w:val="24"/>
          <w:szCs w:val="24"/>
          <w:lang w:val="en-US"/>
        </w:rPr>
        <w:t>d</w:t>
      </w:r>
      <w:r w:rsidR="00484354" w:rsidRPr="00640269">
        <w:rPr>
          <w:rFonts w:cstheme="minorHAnsi"/>
          <w:color w:val="000000" w:themeColor="text1"/>
          <w:sz w:val="24"/>
          <w:szCs w:val="24"/>
          <w:lang w:val="en-US"/>
        </w:rPr>
        <w:t xml:space="preserve"> been read, the EUC specialist proceeded with the EUC information sheet with all participants regardless of allocation. The EUC specialist was instructed not </w:t>
      </w:r>
      <w:r w:rsidR="009D1ED8" w:rsidRPr="00640269">
        <w:rPr>
          <w:rFonts w:cstheme="minorHAnsi"/>
          <w:color w:val="000000" w:themeColor="text1"/>
          <w:sz w:val="24"/>
          <w:szCs w:val="24"/>
          <w:lang w:val="en-US"/>
        </w:rPr>
        <w:t xml:space="preserve">to </w:t>
      </w:r>
      <w:r w:rsidR="00484354" w:rsidRPr="00640269">
        <w:rPr>
          <w:rFonts w:cstheme="minorHAnsi"/>
          <w:color w:val="000000" w:themeColor="text1"/>
          <w:sz w:val="24"/>
          <w:szCs w:val="24"/>
          <w:lang w:val="en-US"/>
        </w:rPr>
        <w:t>share the randomisation information with anyone.</w:t>
      </w:r>
      <w:r w:rsidR="00A33E4D" w:rsidRPr="00640269">
        <w:rPr>
          <w:rFonts w:cstheme="minorHAnsi"/>
          <w:color w:val="000000" w:themeColor="text1"/>
          <w:sz w:val="24"/>
          <w:szCs w:val="24"/>
          <w:lang w:val="en-US"/>
        </w:rPr>
        <w:t xml:space="preserve"> If a participant was randomized to</w:t>
      </w:r>
      <w:r w:rsidR="00076EDF" w:rsidRPr="00640269">
        <w:rPr>
          <w:rFonts w:cstheme="minorHAnsi"/>
          <w:color w:val="000000" w:themeColor="text1"/>
          <w:sz w:val="24"/>
          <w:szCs w:val="24"/>
          <w:lang w:val="en-US"/>
        </w:rPr>
        <w:t xml:space="preserve"> the</w:t>
      </w:r>
      <w:r w:rsidR="00A33E4D" w:rsidRPr="00640269">
        <w:rPr>
          <w:rFonts w:cstheme="minorHAnsi"/>
          <w:color w:val="000000" w:themeColor="text1"/>
          <w:sz w:val="24"/>
          <w:szCs w:val="24"/>
          <w:lang w:val="en-US"/>
        </w:rPr>
        <w:t xml:space="preserve"> </w:t>
      </w:r>
      <w:r w:rsidR="0075296E" w:rsidRPr="00640269">
        <w:rPr>
          <w:rFonts w:cstheme="minorHAnsi"/>
          <w:color w:val="000000" w:themeColor="text1"/>
          <w:sz w:val="24"/>
          <w:szCs w:val="24"/>
          <w:lang w:val="en-US"/>
        </w:rPr>
        <w:t>intervention</w:t>
      </w:r>
      <w:r w:rsidR="00A33E4D" w:rsidRPr="00640269">
        <w:rPr>
          <w:rFonts w:cstheme="minorHAnsi"/>
          <w:color w:val="000000" w:themeColor="text1"/>
          <w:sz w:val="24"/>
          <w:szCs w:val="24"/>
          <w:lang w:val="en-US"/>
        </w:rPr>
        <w:t xml:space="preserve"> arm, the EUC specialist refer</w:t>
      </w:r>
      <w:r w:rsidR="0075296E" w:rsidRPr="00640269">
        <w:rPr>
          <w:rFonts w:cstheme="minorHAnsi"/>
          <w:color w:val="000000" w:themeColor="text1"/>
          <w:sz w:val="24"/>
          <w:szCs w:val="24"/>
          <w:lang w:val="en-US"/>
        </w:rPr>
        <w:t>red</w:t>
      </w:r>
      <w:r w:rsidR="00A33E4D" w:rsidRPr="00640269">
        <w:rPr>
          <w:rFonts w:cstheme="minorHAnsi"/>
          <w:color w:val="000000" w:themeColor="text1"/>
          <w:sz w:val="24"/>
          <w:szCs w:val="24"/>
          <w:lang w:val="en-US"/>
        </w:rPr>
        <w:t xml:space="preserve"> the client to an available facilitator </w:t>
      </w:r>
      <w:r w:rsidR="005C7CFF" w:rsidRPr="00640269">
        <w:rPr>
          <w:color w:val="000000" w:themeColor="text1"/>
          <w:sz w:val="24"/>
          <w:szCs w:val="24"/>
          <w:lang w:val="en-US"/>
        </w:rPr>
        <w:t>to schedule their first session</w:t>
      </w:r>
      <w:r w:rsidR="00A33E4D" w:rsidRPr="00640269">
        <w:rPr>
          <w:rFonts w:cstheme="minorHAnsi"/>
          <w:color w:val="000000" w:themeColor="text1"/>
          <w:sz w:val="24"/>
          <w:szCs w:val="24"/>
          <w:lang w:val="en-US"/>
        </w:rPr>
        <w:t>. After each EUC session, the EUC specialist fill</w:t>
      </w:r>
      <w:r w:rsidR="003B12EA" w:rsidRPr="00640269">
        <w:rPr>
          <w:rFonts w:cstheme="minorHAnsi"/>
          <w:color w:val="000000" w:themeColor="text1"/>
          <w:sz w:val="24"/>
          <w:szCs w:val="24"/>
          <w:lang w:val="en-US"/>
        </w:rPr>
        <w:t>ed</w:t>
      </w:r>
      <w:r w:rsidR="00A33E4D" w:rsidRPr="00640269">
        <w:rPr>
          <w:rFonts w:cstheme="minorHAnsi"/>
          <w:color w:val="000000" w:themeColor="text1"/>
          <w:sz w:val="24"/>
          <w:szCs w:val="24"/>
          <w:lang w:val="en-US"/>
        </w:rPr>
        <w:t xml:space="preserve"> out </w:t>
      </w:r>
      <w:r w:rsidR="003B12EA" w:rsidRPr="00640269">
        <w:rPr>
          <w:rFonts w:cstheme="minorHAnsi"/>
          <w:color w:val="000000" w:themeColor="text1"/>
          <w:sz w:val="24"/>
          <w:szCs w:val="24"/>
          <w:lang w:val="en-US"/>
        </w:rPr>
        <w:t>the separate</w:t>
      </w:r>
      <w:r w:rsidR="00A33E4D" w:rsidRPr="00640269">
        <w:rPr>
          <w:rFonts w:cstheme="minorHAnsi"/>
          <w:color w:val="000000" w:themeColor="text1"/>
          <w:sz w:val="24"/>
          <w:szCs w:val="24"/>
          <w:lang w:val="en-US"/>
        </w:rPr>
        <w:t xml:space="preserve"> </w:t>
      </w:r>
      <w:r w:rsidR="00D171A2" w:rsidRPr="00640269">
        <w:rPr>
          <w:rFonts w:cstheme="minorHAnsi"/>
          <w:color w:val="000000" w:themeColor="text1"/>
          <w:sz w:val="24"/>
          <w:szCs w:val="24"/>
          <w:lang w:val="en-US"/>
        </w:rPr>
        <w:t>log</w:t>
      </w:r>
      <w:r w:rsidR="003B12EA" w:rsidRPr="00640269">
        <w:rPr>
          <w:rFonts w:cstheme="minorHAnsi"/>
          <w:color w:val="000000" w:themeColor="text1"/>
          <w:sz w:val="24"/>
          <w:szCs w:val="24"/>
          <w:lang w:val="en-US"/>
        </w:rPr>
        <w:t xml:space="preserve"> </w:t>
      </w:r>
      <w:r w:rsidR="00FE75AF" w:rsidRPr="00640269">
        <w:rPr>
          <w:rFonts w:cstheme="minorHAnsi"/>
          <w:color w:val="000000" w:themeColor="text1"/>
          <w:sz w:val="24"/>
          <w:szCs w:val="24"/>
          <w:lang w:val="en-US"/>
        </w:rPr>
        <w:t xml:space="preserve">with </w:t>
      </w:r>
      <w:r w:rsidR="00D171A2" w:rsidRPr="00640269">
        <w:rPr>
          <w:rFonts w:cstheme="minorHAnsi"/>
          <w:color w:val="000000" w:themeColor="text1"/>
          <w:sz w:val="24"/>
          <w:szCs w:val="24"/>
          <w:lang w:val="en-US"/>
        </w:rPr>
        <w:t xml:space="preserve">EUC and </w:t>
      </w:r>
      <w:r w:rsidR="00FE75AF" w:rsidRPr="00640269">
        <w:rPr>
          <w:rFonts w:cstheme="minorHAnsi"/>
          <w:color w:val="000000" w:themeColor="text1"/>
          <w:sz w:val="24"/>
          <w:szCs w:val="24"/>
          <w:lang w:val="en-US"/>
        </w:rPr>
        <w:t>randomization details (maintained separately from outcome assessors)</w:t>
      </w:r>
      <w:r w:rsidR="00A33E4D" w:rsidRPr="00640269">
        <w:rPr>
          <w:rFonts w:cstheme="minorHAnsi"/>
          <w:color w:val="000000" w:themeColor="text1"/>
          <w:sz w:val="24"/>
          <w:szCs w:val="24"/>
          <w:lang w:val="en-US"/>
        </w:rPr>
        <w:t>.</w:t>
      </w:r>
    </w:p>
    <w:p w14:paraId="7327B78A" w14:textId="513E1E9B" w:rsidR="00E03D1B" w:rsidRPr="00640269" w:rsidRDefault="00AC2B00" w:rsidP="00A17B70">
      <w:pPr>
        <w:rPr>
          <w:b/>
          <w:color w:val="000000" w:themeColor="text1"/>
          <w:sz w:val="24"/>
          <w:lang w:val="en-US" w:eastAsia="en-ZA"/>
        </w:rPr>
      </w:pPr>
      <w:r w:rsidRPr="00640269">
        <w:rPr>
          <w:color w:val="000000" w:themeColor="text1"/>
          <w:sz w:val="24"/>
          <w:szCs w:val="24"/>
          <w:lang w:val="en-US"/>
        </w:rPr>
        <w:t xml:space="preserve">For online </w:t>
      </w:r>
      <w:r w:rsidR="00BB53C3" w:rsidRPr="00640269">
        <w:rPr>
          <w:color w:val="000000" w:themeColor="text1"/>
          <w:sz w:val="24"/>
          <w:szCs w:val="24"/>
          <w:lang w:val="en-US"/>
        </w:rPr>
        <w:t xml:space="preserve">the randomization procedures, </w:t>
      </w:r>
      <w:r w:rsidR="004F748A" w:rsidRPr="00640269">
        <w:rPr>
          <w:color w:val="000000" w:themeColor="text1"/>
          <w:sz w:val="24"/>
          <w:szCs w:val="24"/>
          <w:lang w:val="en-US"/>
        </w:rPr>
        <w:t xml:space="preserve">all steps were identical, while specialists received extra instruction </w:t>
      </w:r>
      <w:r w:rsidR="00463CF7" w:rsidRPr="00640269">
        <w:rPr>
          <w:color w:val="000000" w:themeColor="text1"/>
          <w:sz w:val="24"/>
          <w:szCs w:val="24"/>
          <w:lang w:val="en-US"/>
        </w:rPr>
        <w:t>regarding</w:t>
      </w:r>
      <w:r w:rsidR="004F748A" w:rsidRPr="00640269">
        <w:rPr>
          <w:color w:val="000000" w:themeColor="text1"/>
          <w:sz w:val="24"/>
          <w:szCs w:val="24"/>
          <w:lang w:val="en-US"/>
        </w:rPr>
        <w:t xml:space="preserve"> </w:t>
      </w:r>
      <w:r w:rsidR="00636DFC" w:rsidRPr="00640269">
        <w:rPr>
          <w:color w:val="000000" w:themeColor="text1"/>
          <w:sz w:val="24"/>
          <w:szCs w:val="24"/>
          <w:lang w:val="en-US"/>
        </w:rPr>
        <w:t xml:space="preserve">preparation </w:t>
      </w:r>
      <w:r w:rsidR="002476BF" w:rsidRPr="00640269">
        <w:rPr>
          <w:color w:val="000000" w:themeColor="text1"/>
          <w:sz w:val="24"/>
          <w:szCs w:val="24"/>
          <w:lang w:val="en-US"/>
        </w:rPr>
        <w:t>for</w:t>
      </w:r>
      <w:r w:rsidR="00636DFC" w:rsidRPr="00640269">
        <w:rPr>
          <w:color w:val="000000" w:themeColor="text1"/>
          <w:sz w:val="24"/>
          <w:szCs w:val="24"/>
          <w:lang w:val="en-US"/>
        </w:rPr>
        <w:t xml:space="preserve"> the online</w:t>
      </w:r>
      <w:r w:rsidR="00463CF7" w:rsidRPr="00640269">
        <w:rPr>
          <w:color w:val="000000" w:themeColor="text1"/>
          <w:sz w:val="24"/>
          <w:szCs w:val="24"/>
          <w:lang w:val="en-US"/>
        </w:rPr>
        <w:t xml:space="preserve"> meetings</w:t>
      </w:r>
      <w:r w:rsidR="00636DFC" w:rsidRPr="00640269">
        <w:rPr>
          <w:color w:val="000000" w:themeColor="text1"/>
          <w:sz w:val="24"/>
          <w:szCs w:val="24"/>
          <w:lang w:val="en-US"/>
        </w:rPr>
        <w:t xml:space="preserve"> and organizing the space/technical aspects</w:t>
      </w:r>
      <w:r w:rsidR="00463CF7" w:rsidRPr="00640269">
        <w:rPr>
          <w:color w:val="000000" w:themeColor="text1"/>
          <w:sz w:val="24"/>
          <w:szCs w:val="24"/>
          <w:lang w:val="en-US"/>
        </w:rPr>
        <w:t xml:space="preserve">, agreeing with a client on </w:t>
      </w:r>
      <w:r w:rsidR="002476BF" w:rsidRPr="00640269">
        <w:rPr>
          <w:color w:val="000000" w:themeColor="text1"/>
          <w:sz w:val="24"/>
          <w:szCs w:val="24"/>
          <w:lang w:val="en-US"/>
        </w:rPr>
        <w:t xml:space="preserve">a </w:t>
      </w:r>
      <w:r w:rsidR="00463CF7" w:rsidRPr="00640269">
        <w:rPr>
          <w:color w:val="000000" w:themeColor="text1"/>
          <w:sz w:val="24"/>
          <w:szCs w:val="24"/>
          <w:lang w:val="en-US"/>
        </w:rPr>
        <w:t>suitable platform</w:t>
      </w:r>
      <w:r w:rsidR="00636DFC" w:rsidRPr="00640269">
        <w:rPr>
          <w:color w:val="000000" w:themeColor="text1"/>
          <w:sz w:val="24"/>
          <w:szCs w:val="24"/>
          <w:lang w:val="en-US"/>
        </w:rPr>
        <w:t xml:space="preserve">, while ensuring that </w:t>
      </w:r>
      <w:r w:rsidR="002476BF" w:rsidRPr="00640269">
        <w:rPr>
          <w:color w:val="000000" w:themeColor="text1"/>
          <w:sz w:val="24"/>
          <w:szCs w:val="24"/>
          <w:lang w:val="en-US"/>
        </w:rPr>
        <w:t xml:space="preserve">the </w:t>
      </w:r>
      <w:r w:rsidR="00636DFC" w:rsidRPr="00640269">
        <w:rPr>
          <w:color w:val="000000" w:themeColor="text1"/>
          <w:sz w:val="24"/>
          <w:szCs w:val="24"/>
          <w:lang w:val="en-US"/>
        </w:rPr>
        <w:t xml:space="preserve">participant has the relevant conditions and means as well. </w:t>
      </w:r>
      <w:r w:rsidR="00300E12" w:rsidRPr="00640269">
        <w:rPr>
          <w:color w:val="000000" w:themeColor="text1"/>
          <w:sz w:val="24"/>
          <w:szCs w:val="24"/>
          <w:lang w:val="en-US"/>
        </w:rPr>
        <w:t>T</w:t>
      </w:r>
      <w:r w:rsidR="00C56F69" w:rsidRPr="00640269">
        <w:rPr>
          <w:color w:val="000000" w:themeColor="text1"/>
          <w:sz w:val="24"/>
          <w:szCs w:val="24"/>
          <w:lang w:val="en-US"/>
        </w:rPr>
        <w:t xml:space="preserve">he EUC specialists joined </w:t>
      </w:r>
      <w:r w:rsidR="00300E12" w:rsidRPr="00640269">
        <w:rPr>
          <w:color w:val="000000" w:themeColor="text1"/>
          <w:sz w:val="24"/>
          <w:szCs w:val="24"/>
          <w:lang w:val="en-US"/>
        </w:rPr>
        <w:t>each</w:t>
      </w:r>
      <w:r w:rsidR="00C56F69" w:rsidRPr="00640269">
        <w:rPr>
          <w:color w:val="000000" w:themeColor="text1"/>
          <w:sz w:val="24"/>
          <w:szCs w:val="24"/>
          <w:lang w:val="en-US"/>
        </w:rPr>
        <w:t xml:space="preserve"> meeting with clients </w:t>
      </w:r>
      <w:r w:rsidR="00300E12" w:rsidRPr="00640269">
        <w:rPr>
          <w:color w:val="000000" w:themeColor="text1"/>
          <w:sz w:val="24"/>
          <w:szCs w:val="24"/>
          <w:lang w:val="en-US"/>
        </w:rPr>
        <w:t>after the baseline assessment</w:t>
      </w:r>
      <w:r w:rsidR="00C56F69" w:rsidRPr="00640269">
        <w:rPr>
          <w:color w:val="000000" w:themeColor="text1"/>
          <w:sz w:val="24"/>
          <w:szCs w:val="24"/>
          <w:lang w:val="en-US"/>
        </w:rPr>
        <w:t xml:space="preserve"> via the same link or invite</w:t>
      </w:r>
      <w:r w:rsidR="00300E12" w:rsidRPr="00640269">
        <w:rPr>
          <w:color w:val="000000" w:themeColor="text1"/>
          <w:sz w:val="24"/>
          <w:szCs w:val="24"/>
          <w:lang w:val="en-US"/>
        </w:rPr>
        <w:t xml:space="preserve">d </w:t>
      </w:r>
      <w:r w:rsidR="00C56F69" w:rsidRPr="00640269">
        <w:rPr>
          <w:color w:val="000000" w:themeColor="text1"/>
          <w:sz w:val="24"/>
          <w:szCs w:val="24"/>
          <w:lang w:val="en-US"/>
        </w:rPr>
        <w:t xml:space="preserve">the participant to the meeting through the same platform where the initial assessment was conducted, but separately from the </w:t>
      </w:r>
      <w:r w:rsidR="00651C12" w:rsidRPr="00640269">
        <w:rPr>
          <w:color w:val="000000" w:themeColor="text1"/>
          <w:sz w:val="24"/>
          <w:szCs w:val="24"/>
          <w:lang w:val="en-US"/>
        </w:rPr>
        <w:t>outcome assessor</w:t>
      </w:r>
      <w:r w:rsidR="00C56F69" w:rsidRPr="00640269">
        <w:rPr>
          <w:color w:val="000000" w:themeColor="text1"/>
          <w:sz w:val="24"/>
          <w:szCs w:val="24"/>
          <w:lang w:val="en-US"/>
        </w:rPr>
        <w:t>.</w:t>
      </w:r>
      <w:r w:rsidR="00651C12" w:rsidRPr="00640269">
        <w:rPr>
          <w:color w:val="000000" w:themeColor="text1"/>
          <w:sz w:val="24"/>
          <w:szCs w:val="24"/>
          <w:lang w:val="en-US"/>
        </w:rPr>
        <w:t xml:space="preserve"> </w:t>
      </w:r>
      <w:r w:rsidR="00A17B70" w:rsidRPr="00640269">
        <w:rPr>
          <w:color w:val="000000" w:themeColor="text1"/>
          <w:sz w:val="24"/>
          <w:szCs w:val="24"/>
          <w:lang w:val="en-US"/>
        </w:rPr>
        <w:t>For the online procedures, each envelope was opened in front of the camera, so that the participant could see the envelope and read the text inside it.</w:t>
      </w:r>
    </w:p>
    <w:p w14:paraId="3BA757A9" w14:textId="77777777" w:rsidR="00E03D1B" w:rsidRPr="00640269" w:rsidRDefault="00E03D1B" w:rsidP="00F31D43">
      <w:pPr>
        <w:pStyle w:val="NoSpacing"/>
        <w:rPr>
          <w:b/>
          <w:color w:val="000000" w:themeColor="text1"/>
          <w:sz w:val="24"/>
          <w:lang w:val="en-US" w:eastAsia="en-ZA"/>
        </w:rPr>
      </w:pPr>
    </w:p>
    <w:p w14:paraId="6E9C47D1" w14:textId="77777777" w:rsidR="00E03D1B" w:rsidRPr="00640269" w:rsidRDefault="00E03D1B" w:rsidP="00F31D43">
      <w:pPr>
        <w:pStyle w:val="NoSpacing"/>
        <w:rPr>
          <w:b/>
          <w:color w:val="000000" w:themeColor="text1"/>
          <w:sz w:val="24"/>
          <w:lang w:val="en-US" w:eastAsia="en-ZA"/>
        </w:rPr>
      </w:pPr>
    </w:p>
    <w:p w14:paraId="4067ED75" w14:textId="77777777" w:rsidR="00E03D1B" w:rsidRPr="00640269" w:rsidRDefault="00E03D1B" w:rsidP="00F31D43">
      <w:pPr>
        <w:pStyle w:val="NoSpacing"/>
        <w:rPr>
          <w:b/>
          <w:color w:val="000000" w:themeColor="text1"/>
          <w:sz w:val="24"/>
          <w:lang w:val="en-US" w:eastAsia="en-ZA"/>
        </w:rPr>
      </w:pPr>
    </w:p>
    <w:p w14:paraId="15A0B7E3" w14:textId="77777777" w:rsidR="00E03D1B" w:rsidRPr="00640269" w:rsidRDefault="00E03D1B" w:rsidP="00F31D43">
      <w:pPr>
        <w:pStyle w:val="NoSpacing"/>
        <w:rPr>
          <w:b/>
          <w:color w:val="000000" w:themeColor="text1"/>
          <w:sz w:val="24"/>
          <w:lang w:val="en-US" w:eastAsia="en-ZA"/>
        </w:rPr>
      </w:pPr>
    </w:p>
    <w:p w14:paraId="10C26DF2" w14:textId="77777777" w:rsidR="00E03D1B" w:rsidRPr="00640269" w:rsidRDefault="00E03D1B" w:rsidP="00F31D43">
      <w:pPr>
        <w:pStyle w:val="NoSpacing"/>
        <w:rPr>
          <w:b/>
          <w:color w:val="000000" w:themeColor="text1"/>
          <w:sz w:val="24"/>
          <w:lang w:val="uk-UA" w:eastAsia="en-ZA"/>
        </w:rPr>
      </w:pPr>
    </w:p>
    <w:p w14:paraId="0A1023CF" w14:textId="29DE2FFC" w:rsidR="00F31D43" w:rsidRPr="00640269" w:rsidRDefault="00F31D43" w:rsidP="00F31D43">
      <w:pPr>
        <w:pStyle w:val="NoSpacing"/>
        <w:rPr>
          <w:b/>
          <w:color w:val="000000" w:themeColor="text1"/>
          <w:sz w:val="24"/>
          <w:lang w:val="en-US" w:eastAsia="en-ZA"/>
        </w:rPr>
      </w:pPr>
      <w:commentRangeStart w:id="5"/>
      <w:r w:rsidRPr="00640269">
        <w:rPr>
          <w:b/>
          <w:color w:val="000000" w:themeColor="text1"/>
          <w:sz w:val="24"/>
          <w:lang w:val="en-US" w:eastAsia="en-ZA"/>
        </w:rPr>
        <w:t xml:space="preserve">Appendix </w:t>
      </w:r>
      <w:r w:rsidR="00416900">
        <w:rPr>
          <w:b/>
          <w:color w:val="000000" w:themeColor="text1"/>
          <w:sz w:val="24"/>
          <w:lang w:val="en-US" w:eastAsia="en-ZA"/>
        </w:rPr>
        <w:t>C</w:t>
      </w:r>
      <w:r w:rsidRPr="00640269">
        <w:rPr>
          <w:b/>
          <w:color w:val="000000" w:themeColor="text1"/>
          <w:sz w:val="24"/>
          <w:lang w:val="en-US" w:eastAsia="en-ZA"/>
        </w:rPr>
        <w:t>. Description on primary and secondary outcomes (to be used to assess effectiveness in defin</w:t>
      </w:r>
      <w:r w:rsidR="00A439D0" w:rsidRPr="00640269">
        <w:rPr>
          <w:b/>
          <w:color w:val="000000" w:themeColor="text1"/>
          <w:sz w:val="24"/>
          <w:lang w:val="en-US" w:eastAsia="en-ZA"/>
        </w:rPr>
        <w:t>itive</w:t>
      </w:r>
      <w:r w:rsidRPr="00640269">
        <w:rPr>
          <w:b/>
          <w:color w:val="000000" w:themeColor="text1"/>
          <w:sz w:val="24"/>
          <w:lang w:val="en-US" w:eastAsia="en-ZA"/>
        </w:rPr>
        <w:t xml:space="preserve"> trial)</w:t>
      </w:r>
      <w:commentRangeEnd w:id="5"/>
      <w:r w:rsidR="001E1367" w:rsidRPr="00640269">
        <w:rPr>
          <w:rStyle w:val="CommentReference"/>
          <w:b/>
          <w:color w:val="000000" w:themeColor="text1"/>
          <w:sz w:val="24"/>
          <w:szCs w:val="22"/>
          <w:lang w:val="en-US" w:eastAsia="en-ZA"/>
        </w:rPr>
        <w:commentReference w:id="5"/>
      </w:r>
    </w:p>
    <w:p w14:paraId="283A6F87" w14:textId="77777777" w:rsidR="00F31D43" w:rsidRPr="00640269" w:rsidRDefault="00F31D43" w:rsidP="00F31D43">
      <w:pPr>
        <w:pStyle w:val="NoSpacing"/>
        <w:rPr>
          <w:b/>
          <w:color w:val="000000" w:themeColor="text1"/>
          <w:lang w:val="en-US" w:eastAsia="en-ZA"/>
        </w:rPr>
      </w:pPr>
    </w:p>
    <w:tbl>
      <w:tblPr>
        <w:tblStyle w:val="TableGrid"/>
        <w:tblW w:w="0" w:type="auto"/>
        <w:tblLook w:val="04A0" w:firstRow="1" w:lastRow="0" w:firstColumn="1" w:lastColumn="0" w:noHBand="0" w:noVBand="1"/>
      </w:tblPr>
      <w:tblGrid>
        <w:gridCol w:w="1823"/>
        <w:gridCol w:w="3678"/>
        <w:gridCol w:w="2329"/>
        <w:gridCol w:w="6447"/>
      </w:tblGrid>
      <w:tr w:rsidR="00640269" w:rsidRPr="00640269" w14:paraId="4941DE5A" w14:textId="77777777" w:rsidTr="00A94652">
        <w:tc>
          <w:tcPr>
            <w:tcW w:w="0" w:type="auto"/>
            <w:shd w:val="clear" w:color="auto" w:fill="B8CCE4" w:themeFill="accent1" w:themeFillTint="66"/>
          </w:tcPr>
          <w:p w14:paraId="64D551C7" w14:textId="77777777" w:rsidR="00F31D43" w:rsidRPr="00640269" w:rsidRDefault="00F31D43" w:rsidP="00A94652">
            <w:pPr>
              <w:pStyle w:val="NoSpacing"/>
              <w:rPr>
                <w:b/>
                <w:color w:val="000000" w:themeColor="text1"/>
              </w:rPr>
            </w:pPr>
            <w:r w:rsidRPr="00640269">
              <w:rPr>
                <w:b/>
                <w:color w:val="000000" w:themeColor="text1"/>
              </w:rPr>
              <w:t>Instrument</w:t>
            </w:r>
          </w:p>
        </w:tc>
        <w:tc>
          <w:tcPr>
            <w:tcW w:w="0" w:type="auto"/>
            <w:shd w:val="clear" w:color="auto" w:fill="B8CCE4" w:themeFill="accent1" w:themeFillTint="66"/>
          </w:tcPr>
          <w:p w14:paraId="66AF20EC" w14:textId="77777777" w:rsidR="00F31D43" w:rsidRPr="00640269" w:rsidRDefault="00F31D43" w:rsidP="00A94652">
            <w:pPr>
              <w:pStyle w:val="NoSpacing"/>
              <w:rPr>
                <w:b/>
                <w:color w:val="000000" w:themeColor="text1"/>
              </w:rPr>
            </w:pPr>
            <w:r w:rsidRPr="00640269">
              <w:rPr>
                <w:b/>
                <w:color w:val="000000" w:themeColor="text1"/>
              </w:rPr>
              <w:t>Description</w:t>
            </w:r>
          </w:p>
        </w:tc>
        <w:tc>
          <w:tcPr>
            <w:tcW w:w="0" w:type="auto"/>
            <w:shd w:val="clear" w:color="auto" w:fill="B8CCE4" w:themeFill="accent1" w:themeFillTint="66"/>
          </w:tcPr>
          <w:p w14:paraId="678EF192" w14:textId="77777777" w:rsidR="00F31D43" w:rsidRPr="00640269" w:rsidRDefault="00F31D43" w:rsidP="00A94652">
            <w:pPr>
              <w:pStyle w:val="NoSpacing"/>
              <w:rPr>
                <w:b/>
                <w:color w:val="000000" w:themeColor="text1"/>
              </w:rPr>
            </w:pPr>
            <w:r w:rsidRPr="00640269">
              <w:rPr>
                <w:b/>
                <w:color w:val="000000" w:themeColor="text1"/>
              </w:rPr>
              <w:t>Outcome</w:t>
            </w:r>
          </w:p>
        </w:tc>
        <w:tc>
          <w:tcPr>
            <w:tcW w:w="0" w:type="auto"/>
            <w:shd w:val="clear" w:color="auto" w:fill="B8CCE4" w:themeFill="accent1" w:themeFillTint="66"/>
          </w:tcPr>
          <w:p w14:paraId="71D66732" w14:textId="77777777" w:rsidR="00F31D43" w:rsidRPr="00640269" w:rsidRDefault="00F31D43" w:rsidP="00A94652">
            <w:pPr>
              <w:pStyle w:val="NoSpacing"/>
              <w:rPr>
                <w:b/>
                <w:color w:val="000000" w:themeColor="text1"/>
              </w:rPr>
            </w:pPr>
            <w:r w:rsidRPr="00640269">
              <w:rPr>
                <w:b/>
                <w:color w:val="000000" w:themeColor="text1"/>
              </w:rPr>
              <w:t xml:space="preserve">Contextual validity </w:t>
            </w:r>
          </w:p>
        </w:tc>
      </w:tr>
      <w:tr w:rsidR="00640269" w:rsidRPr="00640269" w14:paraId="24925FC1" w14:textId="77777777" w:rsidTr="00A94652">
        <w:tc>
          <w:tcPr>
            <w:tcW w:w="0" w:type="auto"/>
            <w:gridSpan w:val="4"/>
          </w:tcPr>
          <w:p w14:paraId="7EFBFFD4" w14:textId="77777777" w:rsidR="00F31D43" w:rsidRPr="00640269" w:rsidRDefault="00F31D43" w:rsidP="00A94652">
            <w:pPr>
              <w:pStyle w:val="NoSpacing"/>
              <w:rPr>
                <w:b/>
                <w:color w:val="000000" w:themeColor="text1"/>
                <w:lang w:val="en-US"/>
              </w:rPr>
            </w:pPr>
            <w:r w:rsidRPr="00640269">
              <w:rPr>
                <w:b/>
                <w:color w:val="000000" w:themeColor="text1"/>
                <w:lang w:val="en-US"/>
              </w:rPr>
              <w:t>Primary outcome</w:t>
            </w:r>
          </w:p>
        </w:tc>
      </w:tr>
      <w:tr w:rsidR="00640269" w:rsidRPr="001B7D62" w14:paraId="639DB728" w14:textId="77777777" w:rsidTr="00A94652">
        <w:tc>
          <w:tcPr>
            <w:tcW w:w="0" w:type="auto"/>
          </w:tcPr>
          <w:p w14:paraId="1E702CC8" w14:textId="234B9C9E" w:rsidR="00F31D43" w:rsidRPr="00640269" w:rsidRDefault="00F31D43" w:rsidP="00A94652">
            <w:pPr>
              <w:pStyle w:val="NoSpacing"/>
              <w:rPr>
                <w:color w:val="000000" w:themeColor="text1"/>
              </w:rPr>
            </w:pPr>
            <w:r w:rsidRPr="00640269">
              <w:rPr>
                <w:color w:val="000000" w:themeColor="text1"/>
              </w:rPr>
              <w:t xml:space="preserve">Timeline Followback </w:t>
            </w:r>
            <w:r w:rsidRPr="00640269">
              <w:rPr>
                <w:color w:val="000000" w:themeColor="text1"/>
              </w:rPr>
              <w:fldChar w:fldCharType="begin"/>
            </w:r>
            <w:r w:rsidR="000748D6" w:rsidRPr="00640269">
              <w:rPr>
                <w:color w:val="000000" w:themeColor="text1"/>
              </w:rPr>
              <w:instrText xml:space="preserve"> ADDIN EN.CITE &lt;EndNote&gt;&lt;Cite&gt;&lt;Author&gt;Sobell&lt;/Author&gt;&lt;Year&gt;1992&lt;/Year&gt;&lt;RecNum&gt;45&lt;/RecNum&gt;&lt;DisplayText&gt;&lt;style face="superscript"&gt;2&lt;/style&gt;&lt;/DisplayText&gt;&lt;record&gt;&lt;rec-number&gt;45&lt;/rec-number&gt;&lt;foreign-keys&gt;&lt;key app="EN" db-id="ez2erzws8xz507eztxhxdzfhzzzdfs5zfsz0" timestamp="1749588796"&gt;45&lt;/key&gt;&lt;/foreign-keys&gt;&lt;ref-type name="Book Section"&gt;5&lt;/ref-type&gt;&lt;contributors&gt;&lt;authors&gt;&lt;author&gt;Sobell, L.C. &lt;/author&gt;&lt;author&gt;Sobell, M.B.&lt;/author&gt;&lt;/authors&gt;&lt;/contributors&gt;&lt;titles&gt;&lt;title&gt;Timeline follow-back: A technique for assessing self-reported alcohol consumption&lt;/title&gt;&lt;secondary-title&gt;Measuring alcohol consumption: Psychosocial and biochemical methods&lt;/secondary-title&gt;&lt;/titles&gt;&lt;dates&gt;&lt;year&gt;1992&lt;/year&gt;&lt;/dates&gt;&lt;pub-location&gt;Totowa, NJ&lt;/pub-location&gt;&lt;publisher&gt;Humana Press&lt;/publisher&gt;&lt;urls&gt;&lt;/urls&gt;&lt;/record&gt;&lt;/Cite&gt;&lt;/EndNote&gt;</w:instrText>
            </w:r>
            <w:r w:rsidRPr="00640269">
              <w:rPr>
                <w:color w:val="000000" w:themeColor="text1"/>
              </w:rPr>
              <w:fldChar w:fldCharType="separate"/>
            </w:r>
            <w:r w:rsidR="000748D6" w:rsidRPr="00640269">
              <w:rPr>
                <w:noProof/>
                <w:color w:val="000000" w:themeColor="text1"/>
                <w:vertAlign w:val="superscript"/>
              </w:rPr>
              <w:t>2</w:t>
            </w:r>
            <w:r w:rsidRPr="00640269">
              <w:rPr>
                <w:color w:val="000000" w:themeColor="text1"/>
              </w:rPr>
              <w:fldChar w:fldCharType="end"/>
            </w:r>
          </w:p>
        </w:tc>
        <w:tc>
          <w:tcPr>
            <w:tcW w:w="0" w:type="auto"/>
          </w:tcPr>
          <w:p w14:paraId="5072BAF0" w14:textId="77777777" w:rsidR="00F31D43" w:rsidRPr="00640269" w:rsidRDefault="00F31D43" w:rsidP="00A94652">
            <w:pPr>
              <w:pStyle w:val="NoSpacing"/>
              <w:rPr>
                <w:color w:val="000000" w:themeColor="text1"/>
                <w:lang w:val="en-US"/>
              </w:rPr>
            </w:pPr>
            <w:r w:rsidRPr="00640269">
              <w:rPr>
                <w:color w:val="000000" w:themeColor="text1"/>
                <w:lang w:val="en-US"/>
              </w:rPr>
              <w:t>Diary method to retrospectively assess daily estimates of drinking.</w:t>
            </w:r>
          </w:p>
        </w:tc>
        <w:tc>
          <w:tcPr>
            <w:tcW w:w="0" w:type="auto"/>
          </w:tcPr>
          <w:p w14:paraId="56D5ECDA" w14:textId="5A5C121D" w:rsidR="00F31D43" w:rsidRPr="00640269" w:rsidRDefault="00F31D43" w:rsidP="00A94652">
            <w:pPr>
              <w:pStyle w:val="NoSpacing"/>
              <w:rPr>
                <w:color w:val="000000" w:themeColor="text1"/>
                <w:lang w:val="en-US"/>
              </w:rPr>
            </w:pPr>
            <w:r w:rsidRPr="00640269">
              <w:rPr>
                <w:color w:val="000000" w:themeColor="text1"/>
                <w:lang w:val="en-US"/>
              </w:rPr>
              <w:t xml:space="preserve">Percentage days abstinent (PDA): Proportion of past 14 days on which participant was abstinent; </w:t>
            </w:r>
            <w:r w:rsidR="00C65BC5" w:rsidRPr="00640269">
              <w:rPr>
                <w:color w:val="000000" w:themeColor="text1"/>
                <w:lang w:val="en-US"/>
              </w:rPr>
              <w:t xml:space="preserve">mean </w:t>
            </w:r>
            <w:commentRangeStart w:id="6"/>
            <w:r w:rsidR="00C65BC5" w:rsidRPr="00640269">
              <w:rPr>
                <w:color w:val="000000" w:themeColor="text1"/>
                <w:lang w:val="en-US"/>
              </w:rPr>
              <w:t>score</w:t>
            </w:r>
            <w:commentRangeEnd w:id="6"/>
            <w:r w:rsidR="00C65BC5" w:rsidRPr="00640269">
              <w:rPr>
                <w:rStyle w:val="CommentReference"/>
                <w:color w:val="000000" w:themeColor="text1"/>
                <w:sz w:val="22"/>
                <w:szCs w:val="22"/>
                <w:lang w:val="en-US"/>
              </w:rPr>
              <w:commentReference w:id="6"/>
            </w:r>
            <w:r w:rsidR="00FD218A" w:rsidRPr="00640269">
              <w:rPr>
                <w:color w:val="000000" w:themeColor="text1"/>
                <w:lang w:val="en-US"/>
              </w:rPr>
              <w:t xml:space="preserve">; </w:t>
            </w:r>
          </w:p>
          <w:p w14:paraId="5C7A7190" w14:textId="4635CB7D" w:rsidR="00F31D43" w:rsidRPr="00640269" w:rsidRDefault="00F31D43" w:rsidP="00A94652">
            <w:pPr>
              <w:pStyle w:val="NoSpacing"/>
              <w:rPr>
                <w:color w:val="000000" w:themeColor="text1"/>
                <w:lang w:val="uk-UA"/>
              </w:rPr>
            </w:pPr>
          </w:p>
        </w:tc>
        <w:tc>
          <w:tcPr>
            <w:tcW w:w="0" w:type="auto"/>
          </w:tcPr>
          <w:p w14:paraId="60637C20" w14:textId="39F6198C" w:rsidR="00F31D43" w:rsidRPr="00640269" w:rsidRDefault="00F31D43" w:rsidP="00A94652">
            <w:pPr>
              <w:pStyle w:val="NoSpacing"/>
              <w:rPr>
                <w:color w:val="000000" w:themeColor="text1"/>
                <w:lang w:val="en-US"/>
              </w:rPr>
            </w:pPr>
            <w:r w:rsidRPr="00640269">
              <w:rPr>
                <w:color w:val="000000" w:themeColor="text1"/>
                <w:lang w:val="en-US"/>
              </w:rPr>
              <w:t>Validated for alcohol use assessment</w:t>
            </w:r>
            <w:commentRangeStart w:id="7"/>
            <w:r w:rsidRPr="00640269">
              <w:rPr>
                <w:color w:val="000000" w:themeColor="text1"/>
                <w:lang w:val="en-US"/>
              </w:rPr>
              <w:t xml:space="preserve"> </w:t>
            </w:r>
            <w:commentRangeEnd w:id="7"/>
            <w:r w:rsidR="00540B7B" w:rsidRPr="00640269">
              <w:rPr>
                <w:rStyle w:val="CommentReference"/>
                <w:color w:val="000000" w:themeColor="text1"/>
                <w:sz w:val="22"/>
                <w:szCs w:val="22"/>
                <w:vertAlign w:val="superscript"/>
                <w:lang w:val="en-US"/>
              </w:rPr>
              <w:commentReference w:id="7"/>
            </w:r>
            <w:r w:rsidR="000574BB" w:rsidRPr="00640269">
              <w:rPr>
                <w:color w:val="000000" w:themeColor="text1"/>
                <w:vertAlign w:val="superscript"/>
                <w:lang w:val="en-US"/>
              </w:rPr>
              <w:t>2</w:t>
            </w:r>
          </w:p>
        </w:tc>
      </w:tr>
      <w:tr w:rsidR="00640269" w:rsidRPr="00640269" w14:paraId="705A2DFF" w14:textId="77777777" w:rsidTr="00A94652">
        <w:tc>
          <w:tcPr>
            <w:tcW w:w="0" w:type="auto"/>
            <w:gridSpan w:val="4"/>
          </w:tcPr>
          <w:p w14:paraId="34886A13" w14:textId="77777777" w:rsidR="00F31D43" w:rsidRPr="00640269" w:rsidRDefault="00F31D43" w:rsidP="00A94652">
            <w:pPr>
              <w:pStyle w:val="NoSpacing"/>
              <w:rPr>
                <w:b/>
                <w:color w:val="000000" w:themeColor="text1"/>
                <w:lang w:val="en-US"/>
              </w:rPr>
            </w:pPr>
            <w:r w:rsidRPr="00640269">
              <w:rPr>
                <w:b/>
                <w:color w:val="000000" w:themeColor="text1"/>
                <w:lang w:val="en-US"/>
              </w:rPr>
              <w:t>Secondary outcomes</w:t>
            </w:r>
          </w:p>
        </w:tc>
      </w:tr>
      <w:tr w:rsidR="00640269" w:rsidRPr="001B7D62" w14:paraId="05A89EE8" w14:textId="77777777" w:rsidTr="00A94652">
        <w:tc>
          <w:tcPr>
            <w:tcW w:w="0" w:type="auto"/>
          </w:tcPr>
          <w:p w14:paraId="669B3F06" w14:textId="66D8AF3E" w:rsidR="00540B7B" w:rsidRPr="00640269" w:rsidRDefault="00540B7B" w:rsidP="00A94652">
            <w:pPr>
              <w:pStyle w:val="NoSpacing"/>
              <w:rPr>
                <w:color w:val="000000" w:themeColor="text1"/>
              </w:rPr>
            </w:pPr>
            <w:r w:rsidRPr="00640269">
              <w:rPr>
                <w:color w:val="000000" w:themeColor="text1"/>
              </w:rPr>
              <w:t xml:space="preserve">Timeline Followback </w:t>
            </w:r>
            <w:r w:rsidRPr="00640269">
              <w:rPr>
                <w:color w:val="000000" w:themeColor="text1"/>
              </w:rPr>
              <w:fldChar w:fldCharType="begin"/>
            </w:r>
            <w:r w:rsidRPr="00640269">
              <w:rPr>
                <w:color w:val="000000" w:themeColor="text1"/>
              </w:rPr>
              <w:instrText xml:space="preserve"> ADDIN EN.CITE &lt;EndNote&gt;&lt;Cite&gt;&lt;Author&gt;Sobell&lt;/Author&gt;&lt;Year&gt;1992&lt;/Year&gt;&lt;RecNum&gt;45&lt;/RecNum&gt;&lt;DisplayText&gt;&lt;style face="superscript"&gt;2&lt;/style&gt;&lt;/DisplayText&gt;&lt;record&gt;&lt;rec-number&gt;45&lt;/rec-number&gt;&lt;foreign-keys&gt;&lt;key app="EN" db-id="ez2erzws8xz507eztxhxdzfhzzzdfs5zfsz0" timestamp="1749588796"&gt;45&lt;/key&gt;&lt;/foreign-keys&gt;&lt;ref-type name="Book Section"&gt;5&lt;/ref-type&gt;&lt;contributors&gt;&lt;authors&gt;&lt;author&gt;Sobell, L.C. &lt;/author&gt;&lt;author&gt;Sobell, M.B.&lt;/author&gt;&lt;/authors&gt;&lt;/contributors&gt;&lt;titles&gt;&lt;title&gt;Timeline follow-back: A technique for assessing self-reported alcohol consumption&lt;/title&gt;&lt;secondary-title&gt;Measuring alcohol consumption: Psychosocial and biochemical methods&lt;/secondary-title&gt;&lt;/titles&gt;&lt;dates&gt;&lt;year&gt;1992&lt;/year&gt;&lt;/dates&gt;&lt;pub-location&gt;Totowa, NJ&lt;/pub-location&gt;&lt;publisher&gt;Humana Press&lt;/publisher&gt;&lt;urls&gt;&lt;/urls&gt;&lt;/record&gt;&lt;/Cite&gt;&lt;/EndNote&gt;</w:instrText>
            </w:r>
            <w:r w:rsidRPr="00640269">
              <w:rPr>
                <w:color w:val="000000" w:themeColor="text1"/>
              </w:rPr>
              <w:fldChar w:fldCharType="separate"/>
            </w:r>
            <w:r w:rsidRPr="00640269">
              <w:rPr>
                <w:noProof/>
                <w:color w:val="000000" w:themeColor="text1"/>
                <w:vertAlign w:val="superscript"/>
              </w:rPr>
              <w:t>2</w:t>
            </w:r>
            <w:r w:rsidRPr="00640269">
              <w:rPr>
                <w:color w:val="000000" w:themeColor="text1"/>
              </w:rPr>
              <w:fldChar w:fldCharType="end"/>
            </w:r>
          </w:p>
        </w:tc>
        <w:tc>
          <w:tcPr>
            <w:tcW w:w="0" w:type="auto"/>
          </w:tcPr>
          <w:p w14:paraId="6CCDB35A" w14:textId="38FEF508" w:rsidR="00540B7B" w:rsidRPr="00640269" w:rsidRDefault="00540B7B" w:rsidP="00A94652">
            <w:pPr>
              <w:pStyle w:val="NoSpacing"/>
              <w:rPr>
                <w:color w:val="000000" w:themeColor="text1"/>
                <w:lang w:val="en-US"/>
              </w:rPr>
            </w:pPr>
            <w:r w:rsidRPr="00640269">
              <w:rPr>
                <w:color w:val="000000" w:themeColor="text1"/>
                <w:lang w:val="en-US"/>
              </w:rPr>
              <w:t>Diary method to retrospectively assess daily estimates of drinking.</w:t>
            </w:r>
          </w:p>
        </w:tc>
        <w:tc>
          <w:tcPr>
            <w:tcW w:w="0" w:type="auto"/>
          </w:tcPr>
          <w:p w14:paraId="2A666C4C" w14:textId="0BE2F2A8" w:rsidR="00540B7B" w:rsidRPr="00640269" w:rsidRDefault="00540B7B" w:rsidP="00A94652">
            <w:pPr>
              <w:pStyle w:val="NoSpacing"/>
              <w:rPr>
                <w:color w:val="000000" w:themeColor="text1"/>
                <w:lang w:val="en-US"/>
              </w:rPr>
            </w:pPr>
            <w:r w:rsidRPr="00640269">
              <w:rPr>
                <w:color w:val="000000" w:themeColor="text1"/>
                <w:lang w:val="en-US"/>
              </w:rPr>
              <w:t>PDHD (percentage days of heavy drinking):</w:t>
            </w:r>
            <w:r w:rsidRPr="00640269">
              <w:rPr>
                <w:color w:val="000000" w:themeColor="text1"/>
                <w:lang w:val="uk-UA"/>
              </w:rPr>
              <w:t xml:space="preserve"> heavy alcohol use in the previous 14 day</w:t>
            </w:r>
            <w:r w:rsidRPr="00640269">
              <w:rPr>
                <w:color w:val="000000" w:themeColor="text1"/>
                <w:lang w:val="en-US"/>
              </w:rPr>
              <w:t xml:space="preserve">; </w:t>
            </w:r>
            <w:commentRangeStart w:id="8"/>
            <w:r w:rsidR="00C65BC5" w:rsidRPr="00640269">
              <w:rPr>
                <w:color w:val="000000" w:themeColor="text1"/>
                <w:lang w:val="en-US"/>
              </w:rPr>
              <w:t>mean score</w:t>
            </w:r>
            <w:commentRangeEnd w:id="8"/>
            <w:r w:rsidR="00C65BC5" w:rsidRPr="00640269">
              <w:rPr>
                <w:rStyle w:val="CommentReference"/>
                <w:color w:val="000000" w:themeColor="text1"/>
                <w:sz w:val="22"/>
                <w:szCs w:val="22"/>
                <w:lang w:val="en-US"/>
              </w:rPr>
              <w:commentReference w:id="8"/>
            </w:r>
          </w:p>
        </w:tc>
        <w:tc>
          <w:tcPr>
            <w:tcW w:w="0" w:type="auto"/>
          </w:tcPr>
          <w:p w14:paraId="365568F7" w14:textId="64043DEC" w:rsidR="00540B7B" w:rsidRPr="00640269" w:rsidRDefault="000574BB" w:rsidP="00A94652">
            <w:pPr>
              <w:pStyle w:val="NoSpacing"/>
              <w:rPr>
                <w:color w:val="000000" w:themeColor="text1"/>
                <w:lang w:val="uk-UA"/>
              </w:rPr>
            </w:pPr>
            <w:r w:rsidRPr="00640269">
              <w:rPr>
                <w:color w:val="000000" w:themeColor="text1"/>
                <w:lang w:val="en-US"/>
              </w:rPr>
              <w:t>Validated for alcohol use assessment</w:t>
            </w:r>
            <w:commentRangeStart w:id="9"/>
            <w:r w:rsidRPr="00640269">
              <w:rPr>
                <w:color w:val="000000" w:themeColor="text1"/>
                <w:lang w:val="en-US"/>
              </w:rPr>
              <w:t xml:space="preserve"> </w:t>
            </w:r>
            <w:commentRangeEnd w:id="9"/>
            <w:r w:rsidRPr="00640269">
              <w:rPr>
                <w:rStyle w:val="CommentReference"/>
                <w:color w:val="000000" w:themeColor="text1"/>
                <w:sz w:val="22"/>
                <w:szCs w:val="22"/>
                <w:vertAlign w:val="superscript"/>
                <w:lang w:val="en-US"/>
              </w:rPr>
              <w:commentReference w:id="9"/>
            </w:r>
            <w:r w:rsidRPr="00640269">
              <w:rPr>
                <w:color w:val="000000" w:themeColor="text1"/>
                <w:vertAlign w:val="superscript"/>
                <w:lang w:val="en-US"/>
              </w:rPr>
              <w:t>2</w:t>
            </w:r>
          </w:p>
        </w:tc>
      </w:tr>
      <w:tr w:rsidR="00640269" w:rsidRPr="001B7D62" w14:paraId="57B2F851" w14:textId="77777777" w:rsidTr="00A94652">
        <w:tc>
          <w:tcPr>
            <w:tcW w:w="0" w:type="auto"/>
          </w:tcPr>
          <w:p w14:paraId="4EA37A56" w14:textId="1E22FE8C" w:rsidR="00F31D43" w:rsidRPr="00640269" w:rsidRDefault="00F31D43" w:rsidP="00A94652">
            <w:pPr>
              <w:pStyle w:val="NoSpacing"/>
              <w:rPr>
                <w:color w:val="000000" w:themeColor="text1"/>
              </w:rPr>
            </w:pPr>
            <w:r w:rsidRPr="00640269">
              <w:rPr>
                <w:color w:val="000000" w:themeColor="text1"/>
              </w:rPr>
              <w:t xml:space="preserve">AUDIT </w:t>
            </w:r>
            <w:r w:rsidR="000574BB" w:rsidRPr="00640269">
              <w:rPr>
                <w:color w:val="000000" w:themeColor="text1"/>
                <w:vertAlign w:val="superscript"/>
              </w:rPr>
              <w:t>3</w:t>
            </w:r>
            <w:r w:rsidRPr="00640269">
              <w:rPr>
                <w:color w:val="000000" w:themeColor="text1"/>
              </w:rPr>
              <w:fldChar w:fldCharType="begin"/>
            </w:r>
            <w:r w:rsidRPr="00640269">
              <w:rPr>
                <w:color w:val="000000" w:themeColor="text1"/>
              </w:rPr>
              <w:instrText xml:space="preserve"> ADDIN ZOTERO_ITEM CSL_CITATION {"citationID":"qrWu0Roa","properties":{"formattedCitation":"(26)","plainCitation":"(26)","noteIndex":0},"citationItems":[{"id":"C24hFynW/lzasYfdI","uris":["http://zotero.org/users/2505998/items/J5QDVFL8"],"itemData":{"id":"9nDitnaY/ONL37PR6","type":"article-journal","abstract":"The Alcohol Use Disorders Identification Test (AUDIT) has been developed from a six-country WHO collaborative project as a screening instrument for hazardous and harmful alcohol consumption. It is a 10-item questionnaire which covers the domains of alcohol consumption, drinking behaviour, and alcohol-related problems. Questions were selected from a 150-item assessment schedule (which was administered to 1888 persons attending representative primary health care facilities) on the basis of their representativeness for these conceptual domains and their perceived usefulness for intervention. Responses to each question are scored from 0 to 4, giving a maximum possible score of 40. Among those diagnosed as having hazardous or harmful alcohol use, 92% had an AUDIT score of 8 or more, and 94% of those with non-hazardous consumption had a score of less than 8. AUDIT provides a simple method of early detection of hazardous and harmful alcohol use in primary health care settings and is the first instrument of its type to be derived on the basis of a cross-national study.","container-title":"Addiction (Abingdon, England)","DOI":"10.1111/j.1360-0443.1993.tb02093.x","ISSN":"0965-2140","issue":"6","journalAbbreviation":"Addiction","language":"eng","note":"PMID: 8329970","page":"791-804","source":"PubMed","title":"Development of the Alcohol Use Disorders Identification Test (AUDIT): WHO Collaborative Project on Early Detection of Persons with Harmful Alcohol Consumption--II","title-short":"Development of the Alcohol Use Disorders Identification Test (AUDIT)","volume":"88","author":[{"family":"Saunders","given":"J. B."},{"family":"Aasland","given":"O. G."},{"family":"Babor","given":"T. F."},{"family":"Fuente","given":"J. R.","non-dropping-particle":"de la"},{"family":"Grant","given":"M."}],"issued":{"date-parts":[["1993",6]]}}}],"schema":"https://github.com/citation-style-language/schema/raw/master/csl-citation.json"} </w:instrText>
            </w:r>
            <w:r w:rsidRPr="00640269">
              <w:rPr>
                <w:color w:val="000000" w:themeColor="text1"/>
              </w:rPr>
              <w:fldChar w:fldCharType="end"/>
            </w:r>
          </w:p>
        </w:tc>
        <w:tc>
          <w:tcPr>
            <w:tcW w:w="0" w:type="auto"/>
          </w:tcPr>
          <w:p w14:paraId="709901E4" w14:textId="77777777" w:rsidR="00F31D43" w:rsidRPr="00640269" w:rsidRDefault="00F31D43" w:rsidP="00A94652">
            <w:pPr>
              <w:pStyle w:val="NoSpacing"/>
              <w:rPr>
                <w:color w:val="000000" w:themeColor="text1"/>
                <w:lang w:val="en-US"/>
              </w:rPr>
            </w:pPr>
            <w:r w:rsidRPr="00640269">
              <w:rPr>
                <w:color w:val="000000" w:themeColor="text1"/>
                <w:lang w:val="en-US"/>
              </w:rPr>
              <w:t>Ten-item questionnaire to measure</w:t>
            </w:r>
          </w:p>
          <w:p w14:paraId="38EA8110" w14:textId="77777777" w:rsidR="00F31D43" w:rsidRPr="00640269" w:rsidRDefault="00F31D43" w:rsidP="00A94652">
            <w:pPr>
              <w:pStyle w:val="NoSpacing"/>
              <w:rPr>
                <w:color w:val="000000" w:themeColor="text1"/>
              </w:rPr>
            </w:pPr>
            <w:r w:rsidRPr="00640269">
              <w:rPr>
                <w:color w:val="000000" w:themeColor="text1"/>
                <w:lang w:val="en-US"/>
              </w:rPr>
              <w:t xml:space="preserve">alcohol intake, identify potential dependence on alcohol; and experiences of alcohol-related harm. </w:t>
            </w:r>
            <w:r w:rsidRPr="00640269">
              <w:rPr>
                <w:color w:val="000000" w:themeColor="text1"/>
              </w:rPr>
              <w:t>Each item assessed on a scale of 0 to 4.</w:t>
            </w:r>
          </w:p>
        </w:tc>
        <w:tc>
          <w:tcPr>
            <w:tcW w:w="0" w:type="auto"/>
          </w:tcPr>
          <w:p w14:paraId="176618C2" w14:textId="77777777" w:rsidR="00F31D43" w:rsidRPr="00640269" w:rsidRDefault="00F31D43" w:rsidP="00A94652">
            <w:pPr>
              <w:pStyle w:val="NoSpacing"/>
              <w:rPr>
                <w:color w:val="000000" w:themeColor="text1"/>
                <w:lang w:val="en-US"/>
              </w:rPr>
            </w:pPr>
            <w:r w:rsidRPr="00640269">
              <w:rPr>
                <w:color w:val="000000" w:themeColor="text1"/>
                <w:lang w:val="en-US"/>
              </w:rPr>
              <w:t xml:space="preserve">Mean score, and dichotomous as secondary outcome. </w:t>
            </w:r>
          </w:p>
        </w:tc>
        <w:tc>
          <w:tcPr>
            <w:tcW w:w="0" w:type="auto"/>
          </w:tcPr>
          <w:p w14:paraId="5573D4AE" w14:textId="2AECEF02" w:rsidR="00F31D43" w:rsidRPr="00640269" w:rsidRDefault="00903BED" w:rsidP="00A94652">
            <w:pPr>
              <w:pStyle w:val="NoSpacing"/>
              <w:rPr>
                <w:color w:val="000000" w:themeColor="text1"/>
                <w:lang w:val="en-US"/>
              </w:rPr>
            </w:pPr>
            <w:r w:rsidRPr="00640269">
              <w:rPr>
                <w:color w:val="000000" w:themeColor="text1"/>
                <w:lang w:val="en-US"/>
              </w:rPr>
              <w:t>The AUDIT has been used in Ukraine</w:t>
            </w:r>
            <w:r w:rsidR="000574BB" w:rsidRPr="00640269">
              <w:rPr>
                <w:color w:val="000000" w:themeColor="text1"/>
                <w:vertAlign w:val="superscript"/>
                <w:lang w:val="en-US"/>
              </w:rPr>
              <w:t>4</w:t>
            </w:r>
            <w:commentRangeStart w:id="10"/>
            <w:commentRangeEnd w:id="10"/>
            <w:r w:rsidR="00AC06C1" w:rsidRPr="00640269">
              <w:rPr>
                <w:rStyle w:val="CommentReference"/>
                <w:color w:val="000000" w:themeColor="text1"/>
                <w:sz w:val="22"/>
                <w:szCs w:val="22"/>
                <w:lang w:val="en-US"/>
              </w:rPr>
              <w:commentReference w:id="10"/>
            </w:r>
          </w:p>
        </w:tc>
      </w:tr>
      <w:tr w:rsidR="00640269" w:rsidRPr="001B7D62" w14:paraId="09A003F8" w14:textId="77777777" w:rsidTr="00A94652">
        <w:tc>
          <w:tcPr>
            <w:tcW w:w="0" w:type="auto"/>
          </w:tcPr>
          <w:p w14:paraId="07ED24DB" w14:textId="68E489BA" w:rsidR="00F31D43" w:rsidRPr="00640269" w:rsidRDefault="00F31D43" w:rsidP="00A94652">
            <w:pPr>
              <w:pStyle w:val="NoSpacing"/>
              <w:rPr>
                <w:color w:val="000000" w:themeColor="text1"/>
                <w:lang w:val="uk-UA"/>
              </w:rPr>
            </w:pPr>
            <w:commentRangeStart w:id="11"/>
            <w:r w:rsidRPr="00640269">
              <w:rPr>
                <w:color w:val="000000" w:themeColor="text1"/>
                <w:lang w:val="en-US"/>
              </w:rPr>
              <w:t>ASSIST</w:t>
            </w:r>
            <w:r w:rsidR="00742303" w:rsidRPr="00640269">
              <w:rPr>
                <w:color w:val="000000" w:themeColor="text1"/>
                <w:vertAlign w:val="superscript"/>
              </w:rPr>
              <w:t>5</w:t>
            </w:r>
            <w:r w:rsidRPr="00640269">
              <w:rPr>
                <w:color w:val="000000" w:themeColor="text1"/>
                <w:lang w:val="en-US"/>
              </w:rPr>
              <w:t xml:space="preserve"> </w:t>
            </w:r>
            <w:commentRangeEnd w:id="11"/>
            <w:r w:rsidR="00767C86" w:rsidRPr="00640269">
              <w:rPr>
                <w:rStyle w:val="CommentReference"/>
                <w:color w:val="000000" w:themeColor="text1"/>
                <w:sz w:val="22"/>
                <w:szCs w:val="22"/>
                <w:lang w:val="uk-UA"/>
              </w:rPr>
              <w:commentReference w:id="11"/>
            </w:r>
          </w:p>
        </w:tc>
        <w:tc>
          <w:tcPr>
            <w:tcW w:w="0" w:type="auto"/>
          </w:tcPr>
          <w:p w14:paraId="2FAB887A" w14:textId="77777777" w:rsidR="00F31D43" w:rsidRPr="00640269" w:rsidRDefault="00F31D43" w:rsidP="00A94652">
            <w:pPr>
              <w:pStyle w:val="NoSpacing"/>
              <w:rPr>
                <w:color w:val="000000" w:themeColor="text1"/>
                <w:lang w:val="en-US"/>
              </w:rPr>
            </w:pPr>
            <w:r w:rsidRPr="00640269">
              <w:rPr>
                <w:color w:val="000000" w:themeColor="text1"/>
                <w:lang w:val="en-US"/>
              </w:rPr>
              <w:t>Eight-item screening questionnaire on estimates of alcohol use, tobacco products, and other drugs across the lifetime and in the past three months. Measured on a scale of 0 to 7.</w:t>
            </w:r>
          </w:p>
        </w:tc>
        <w:tc>
          <w:tcPr>
            <w:tcW w:w="0" w:type="auto"/>
          </w:tcPr>
          <w:p w14:paraId="629F7C85" w14:textId="77777777" w:rsidR="00F31D43" w:rsidRPr="00640269" w:rsidRDefault="00F31D43" w:rsidP="00A94652">
            <w:pPr>
              <w:pStyle w:val="NoSpacing"/>
              <w:rPr>
                <w:color w:val="000000" w:themeColor="text1"/>
                <w:lang w:val="en-US"/>
              </w:rPr>
            </w:pPr>
            <w:r w:rsidRPr="00640269">
              <w:rPr>
                <w:color w:val="000000" w:themeColor="text1"/>
                <w:lang w:val="en-US"/>
              </w:rPr>
              <w:t>Mean score.</w:t>
            </w:r>
          </w:p>
        </w:tc>
        <w:tc>
          <w:tcPr>
            <w:tcW w:w="0" w:type="auto"/>
          </w:tcPr>
          <w:p w14:paraId="1B78F01B" w14:textId="79D669BD" w:rsidR="00F31D43" w:rsidRPr="00640269" w:rsidRDefault="00F31D43" w:rsidP="00A94652">
            <w:pPr>
              <w:pStyle w:val="NoSpacing"/>
              <w:rPr>
                <w:color w:val="000000" w:themeColor="text1"/>
                <w:lang w:val="uk-UA"/>
              </w:rPr>
            </w:pPr>
            <w:commentRangeStart w:id="12"/>
            <w:r w:rsidRPr="00640269">
              <w:rPr>
                <w:color w:val="000000" w:themeColor="text1"/>
                <w:lang w:val="en-US"/>
              </w:rPr>
              <w:t>Validated in a multisite international study covering Australia, Brazil, India, Thailand, United Kingdom, USA, and Zimbabwe</w:t>
            </w:r>
            <w:r w:rsidR="00B059E2" w:rsidRPr="00640269">
              <w:rPr>
                <w:color w:val="000000" w:themeColor="text1"/>
                <w:vertAlign w:val="superscript"/>
                <w:lang w:val="en-US"/>
              </w:rPr>
              <w:t>5</w:t>
            </w:r>
            <w:r w:rsidRPr="00640269">
              <w:rPr>
                <w:color w:val="000000" w:themeColor="text1"/>
                <w:lang w:val="en-US"/>
              </w:rPr>
              <w:t>.</w:t>
            </w:r>
            <w:commentRangeEnd w:id="12"/>
            <w:r w:rsidR="002050D3" w:rsidRPr="00640269">
              <w:rPr>
                <w:rStyle w:val="CommentReference"/>
                <w:color w:val="000000" w:themeColor="text1"/>
                <w:sz w:val="22"/>
                <w:szCs w:val="22"/>
                <w:lang w:val="uk-UA"/>
              </w:rPr>
              <w:commentReference w:id="12"/>
            </w:r>
          </w:p>
        </w:tc>
      </w:tr>
      <w:tr w:rsidR="00640269" w:rsidRPr="001B7D62" w14:paraId="750439C3" w14:textId="77777777" w:rsidTr="00A94652">
        <w:tc>
          <w:tcPr>
            <w:tcW w:w="0" w:type="auto"/>
          </w:tcPr>
          <w:p w14:paraId="5AC4F17F" w14:textId="6645D5F3" w:rsidR="00F31D43" w:rsidRPr="00640269" w:rsidRDefault="00F31D43" w:rsidP="00A94652">
            <w:pPr>
              <w:pStyle w:val="NoSpacing"/>
              <w:rPr>
                <w:color w:val="000000" w:themeColor="text1"/>
              </w:rPr>
            </w:pPr>
            <w:r w:rsidRPr="00640269">
              <w:rPr>
                <w:color w:val="000000" w:themeColor="text1"/>
                <w:lang w:val="en-US"/>
              </w:rPr>
              <w:t>K</w:t>
            </w:r>
            <w:r w:rsidR="00187C7D" w:rsidRPr="00640269">
              <w:rPr>
                <w:color w:val="000000" w:themeColor="text1"/>
                <w:lang w:val="en-US"/>
              </w:rPr>
              <w:t>-</w:t>
            </w:r>
            <w:r w:rsidRPr="00640269">
              <w:rPr>
                <w:color w:val="000000" w:themeColor="text1"/>
                <w:lang w:val="en-US"/>
              </w:rPr>
              <w:t xml:space="preserve">10 </w:t>
            </w:r>
            <w:r w:rsidR="00B059E2" w:rsidRPr="00640269">
              <w:rPr>
                <w:color w:val="000000" w:themeColor="text1"/>
                <w:vertAlign w:val="superscript"/>
                <w:lang w:val="en-US"/>
              </w:rPr>
              <w:t>6</w:t>
            </w:r>
          </w:p>
        </w:tc>
        <w:tc>
          <w:tcPr>
            <w:tcW w:w="0" w:type="auto"/>
          </w:tcPr>
          <w:p w14:paraId="50717C03" w14:textId="77777777" w:rsidR="00F31D43" w:rsidRPr="00640269" w:rsidRDefault="00F31D43" w:rsidP="00A94652">
            <w:pPr>
              <w:pStyle w:val="NoSpacing"/>
              <w:rPr>
                <w:color w:val="000000" w:themeColor="text1"/>
                <w:lang w:val="en-US"/>
              </w:rPr>
            </w:pPr>
            <w:r w:rsidRPr="00640269">
              <w:rPr>
                <w:color w:val="000000" w:themeColor="text1"/>
                <w:lang w:val="en-US"/>
              </w:rPr>
              <w:t xml:space="preserve">Ten-item scale on non-specific psychological distress, scored on a scale of 1 to 5. </w:t>
            </w:r>
          </w:p>
        </w:tc>
        <w:tc>
          <w:tcPr>
            <w:tcW w:w="0" w:type="auto"/>
          </w:tcPr>
          <w:p w14:paraId="2CAF67FE" w14:textId="77777777" w:rsidR="00F31D43" w:rsidRPr="00640269" w:rsidRDefault="00F31D43" w:rsidP="00A94652">
            <w:pPr>
              <w:pStyle w:val="NoSpacing"/>
              <w:rPr>
                <w:color w:val="000000" w:themeColor="text1"/>
              </w:rPr>
            </w:pPr>
            <w:r w:rsidRPr="00640269">
              <w:rPr>
                <w:color w:val="000000" w:themeColor="text1"/>
              </w:rPr>
              <w:t>Mean score.</w:t>
            </w:r>
          </w:p>
        </w:tc>
        <w:tc>
          <w:tcPr>
            <w:tcW w:w="0" w:type="auto"/>
          </w:tcPr>
          <w:p w14:paraId="60353A23" w14:textId="45A1CB12" w:rsidR="00F31D43" w:rsidRPr="00640269" w:rsidRDefault="00AE4BC3" w:rsidP="00A94652">
            <w:pPr>
              <w:pStyle w:val="NoSpacing"/>
              <w:rPr>
                <w:color w:val="000000" w:themeColor="text1"/>
                <w:lang w:val="en-US"/>
              </w:rPr>
            </w:pPr>
            <w:r w:rsidRPr="00640269">
              <w:rPr>
                <w:color w:val="000000" w:themeColor="text1"/>
                <w:lang w:val="en-US"/>
              </w:rPr>
              <w:t xml:space="preserve">Validated in Ukraine including amongst war-affected </w:t>
            </w:r>
            <w:commentRangeStart w:id="13"/>
            <w:r w:rsidRPr="00640269">
              <w:rPr>
                <w:color w:val="000000" w:themeColor="text1"/>
                <w:lang w:val="en-US"/>
              </w:rPr>
              <w:t>Ukrainians</w:t>
            </w:r>
            <w:commentRangeEnd w:id="13"/>
            <w:r w:rsidR="003631C6" w:rsidRPr="00640269">
              <w:rPr>
                <w:rStyle w:val="CommentReference"/>
                <w:color w:val="000000" w:themeColor="text1"/>
                <w:sz w:val="22"/>
                <w:szCs w:val="22"/>
                <w:vertAlign w:val="superscript"/>
                <w:lang w:val="en-US"/>
              </w:rPr>
              <w:commentReference w:id="13"/>
            </w:r>
            <w:r w:rsidR="00B059E2" w:rsidRPr="00640269">
              <w:rPr>
                <w:color w:val="000000" w:themeColor="text1"/>
                <w:vertAlign w:val="superscript"/>
                <w:lang w:val="en-US"/>
              </w:rPr>
              <w:t>6-8</w:t>
            </w:r>
          </w:p>
        </w:tc>
      </w:tr>
      <w:tr w:rsidR="00640269" w:rsidRPr="001B7D62" w14:paraId="5163B1DC" w14:textId="77777777" w:rsidTr="00A94652">
        <w:tc>
          <w:tcPr>
            <w:tcW w:w="0" w:type="auto"/>
          </w:tcPr>
          <w:p w14:paraId="5FA9C6FC" w14:textId="05A1AE0A" w:rsidR="00F31D43" w:rsidRPr="00640269" w:rsidRDefault="004E07AE" w:rsidP="00A94652">
            <w:pPr>
              <w:pStyle w:val="NoSpacing"/>
              <w:rPr>
                <w:color w:val="000000" w:themeColor="text1"/>
              </w:rPr>
            </w:pPr>
            <w:r w:rsidRPr="00640269">
              <w:rPr>
                <w:color w:val="000000" w:themeColor="text1"/>
              </w:rPr>
              <w:lastRenderedPageBreak/>
              <w:t>MHAI</w:t>
            </w:r>
            <w:r w:rsidR="00B059E2" w:rsidRPr="00640269">
              <w:rPr>
                <w:color w:val="000000" w:themeColor="text1"/>
                <w:vertAlign w:val="superscript"/>
              </w:rPr>
              <w:t>9</w:t>
            </w:r>
          </w:p>
        </w:tc>
        <w:tc>
          <w:tcPr>
            <w:tcW w:w="0" w:type="auto"/>
          </w:tcPr>
          <w:p w14:paraId="0F439F18" w14:textId="30935BD4" w:rsidR="00F31D43" w:rsidRPr="00640269" w:rsidRDefault="002A16F6" w:rsidP="00A94652">
            <w:pPr>
              <w:pStyle w:val="NoSpacing"/>
              <w:rPr>
                <w:color w:val="000000" w:themeColor="text1"/>
                <w:lang w:val="en-US"/>
              </w:rPr>
            </w:pPr>
            <w:r w:rsidRPr="00640269">
              <w:rPr>
                <w:color w:val="000000" w:themeColor="text1"/>
                <w:lang w:val="en-US"/>
              </w:rPr>
              <w:t>Thirty-two item scale on depression, post-traumatic stress, anxiety, functioning and alcohol use.</w:t>
            </w:r>
          </w:p>
        </w:tc>
        <w:tc>
          <w:tcPr>
            <w:tcW w:w="0" w:type="auto"/>
          </w:tcPr>
          <w:p w14:paraId="303B24A0" w14:textId="77777777" w:rsidR="00F31D43" w:rsidRPr="00640269" w:rsidRDefault="00F31D43" w:rsidP="00A94652">
            <w:pPr>
              <w:pStyle w:val="NoSpacing"/>
              <w:rPr>
                <w:color w:val="000000" w:themeColor="text1"/>
                <w:lang w:val="uk-UA"/>
              </w:rPr>
            </w:pPr>
            <w:commentRangeStart w:id="14"/>
            <w:r w:rsidRPr="00640269">
              <w:rPr>
                <w:color w:val="000000" w:themeColor="text1"/>
              </w:rPr>
              <w:t>Mean score.</w:t>
            </w:r>
            <w:commentRangeEnd w:id="14"/>
            <w:r w:rsidR="00F35649" w:rsidRPr="00640269">
              <w:rPr>
                <w:rStyle w:val="CommentReference"/>
                <w:color w:val="000000" w:themeColor="text1"/>
                <w:sz w:val="22"/>
                <w:szCs w:val="22"/>
                <w:lang w:val="uk-UA"/>
              </w:rPr>
              <w:commentReference w:id="14"/>
            </w:r>
          </w:p>
        </w:tc>
        <w:tc>
          <w:tcPr>
            <w:tcW w:w="0" w:type="auto"/>
          </w:tcPr>
          <w:p w14:paraId="67F8DDD9" w14:textId="2D63C52E" w:rsidR="00F31D43" w:rsidRPr="00640269" w:rsidRDefault="00CD4CB6" w:rsidP="00742303">
            <w:pPr>
              <w:pStyle w:val="NoSpacing"/>
              <w:rPr>
                <w:color w:val="000000" w:themeColor="text1"/>
                <w:lang w:val="en-US"/>
              </w:rPr>
            </w:pPr>
            <w:r w:rsidRPr="00640269">
              <w:rPr>
                <w:color w:val="000000" w:themeColor="text1"/>
                <w:lang w:val="en-US" w:eastAsia="en-ZA"/>
              </w:rPr>
              <w:t xml:space="preserve">The Mental Health Assessment Inventory (MHAI) </w:t>
            </w:r>
            <w:r w:rsidR="00935773" w:rsidRPr="00640269">
              <w:rPr>
                <w:color w:val="000000" w:themeColor="text1"/>
                <w:lang w:val="en-US"/>
              </w:rPr>
              <w:t>represents a locally validated measure that combines adapted standard screeners with items derived locally in Ukraine. The MHAI has been shown to be a valid and reliable measure among conflict-affected populations in Ukraine and a shortened version of the instrument has been produced using item-response theory</w:t>
            </w:r>
            <w:r w:rsidR="00B059E2" w:rsidRPr="00640269">
              <w:rPr>
                <w:color w:val="000000" w:themeColor="text1"/>
                <w:vertAlign w:val="superscript"/>
                <w:lang w:val="en-US"/>
              </w:rPr>
              <w:t>9,</w:t>
            </w:r>
            <w:r w:rsidR="00742303" w:rsidRPr="00640269">
              <w:rPr>
                <w:color w:val="000000" w:themeColor="text1"/>
                <w:vertAlign w:val="superscript"/>
                <w:lang w:val="en-US"/>
              </w:rPr>
              <w:t>1</w:t>
            </w:r>
            <w:r w:rsidR="00B059E2" w:rsidRPr="00640269">
              <w:rPr>
                <w:color w:val="000000" w:themeColor="text1"/>
                <w:vertAlign w:val="superscript"/>
                <w:lang w:val="en-US"/>
              </w:rPr>
              <w:t>0</w:t>
            </w:r>
          </w:p>
        </w:tc>
      </w:tr>
      <w:tr w:rsidR="00640269" w:rsidRPr="001B7D62" w14:paraId="6CEBA6D9" w14:textId="77777777" w:rsidTr="00A94652">
        <w:tc>
          <w:tcPr>
            <w:tcW w:w="0" w:type="auto"/>
          </w:tcPr>
          <w:p w14:paraId="06C4DAE6" w14:textId="251DB359" w:rsidR="00F31D43" w:rsidRPr="00640269" w:rsidRDefault="00F31D43" w:rsidP="00A94652">
            <w:pPr>
              <w:pStyle w:val="NoSpacing"/>
              <w:rPr>
                <w:color w:val="000000" w:themeColor="text1"/>
                <w:lang w:val="en-US"/>
              </w:rPr>
            </w:pPr>
            <w:r w:rsidRPr="00640269">
              <w:rPr>
                <w:color w:val="000000" w:themeColor="text1"/>
                <w:lang w:val="en-US"/>
              </w:rPr>
              <w:t xml:space="preserve">United Nations Multi Country Study on Men and Violence </w:t>
            </w:r>
            <w:r w:rsidR="00742303" w:rsidRPr="00640269">
              <w:rPr>
                <w:color w:val="000000" w:themeColor="text1"/>
                <w:vertAlign w:val="superscript"/>
                <w:lang w:val="en-US"/>
              </w:rPr>
              <w:t>1</w:t>
            </w:r>
            <w:r w:rsidR="00B059E2" w:rsidRPr="00640269">
              <w:rPr>
                <w:color w:val="000000" w:themeColor="text1"/>
                <w:vertAlign w:val="superscript"/>
                <w:lang w:val="en-US"/>
              </w:rPr>
              <w:t>1</w:t>
            </w:r>
          </w:p>
        </w:tc>
        <w:tc>
          <w:tcPr>
            <w:tcW w:w="0" w:type="auto"/>
          </w:tcPr>
          <w:p w14:paraId="490E5B88" w14:textId="77777777" w:rsidR="00F31D43" w:rsidRPr="00640269" w:rsidRDefault="00F31D43" w:rsidP="00A94652">
            <w:pPr>
              <w:pStyle w:val="NoSpacing"/>
              <w:rPr>
                <w:color w:val="000000" w:themeColor="text1"/>
                <w:lang w:val="en-US"/>
              </w:rPr>
            </w:pPr>
            <w:r w:rsidRPr="00640269">
              <w:rPr>
                <w:color w:val="000000" w:themeColor="text1"/>
                <w:lang w:val="en-US"/>
              </w:rPr>
              <w:t xml:space="preserve">Eleven items are used to measure the prevalence of perpetration of violence in the last 3 months. The items are assessed on a scale of 1 to 4, or 1 to 7. </w:t>
            </w:r>
          </w:p>
        </w:tc>
        <w:tc>
          <w:tcPr>
            <w:tcW w:w="0" w:type="auto"/>
          </w:tcPr>
          <w:p w14:paraId="46DA502A" w14:textId="77777777" w:rsidR="00F31D43" w:rsidRPr="00640269" w:rsidRDefault="00F31D43" w:rsidP="00A94652">
            <w:pPr>
              <w:pStyle w:val="NoSpacing"/>
              <w:rPr>
                <w:color w:val="000000" w:themeColor="text1"/>
                <w:lang w:val="en-US"/>
              </w:rPr>
            </w:pPr>
            <w:r w:rsidRPr="00640269">
              <w:rPr>
                <w:color w:val="000000" w:themeColor="text1"/>
                <w:lang w:val="en-US"/>
              </w:rPr>
              <w:t>Prevalence of IPV split by type of intimate partner violence (physical, sexual).</w:t>
            </w:r>
          </w:p>
        </w:tc>
        <w:tc>
          <w:tcPr>
            <w:tcW w:w="0" w:type="auto"/>
          </w:tcPr>
          <w:p w14:paraId="40423A58" w14:textId="77777777" w:rsidR="00F31D43" w:rsidRPr="00640269" w:rsidRDefault="00F31D43" w:rsidP="00A94652">
            <w:pPr>
              <w:pStyle w:val="NoSpacing"/>
              <w:rPr>
                <w:color w:val="000000" w:themeColor="text1"/>
                <w:lang w:val="en-US"/>
              </w:rPr>
            </w:pPr>
            <w:r w:rsidRPr="00640269">
              <w:rPr>
                <w:color w:val="000000" w:themeColor="text1"/>
                <w:lang w:val="en-US"/>
              </w:rPr>
              <w:t>Previously validated in</w:t>
            </w:r>
          </w:p>
          <w:p w14:paraId="47C508B3" w14:textId="705B5C44" w:rsidR="00F31D43" w:rsidRPr="00640269" w:rsidRDefault="00F31D43" w:rsidP="00A94652">
            <w:pPr>
              <w:pStyle w:val="NoSpacing"/>
              <w:rPr>
                <w:color w:val="000000" w:themeColor="text1"/>
                <w:lang w:val="en-US"/>
              </w:rPr>
            </w:pPr>
            <w:r w:rsidRPr="00640269">
              <w:rPr>
                <w:color w:val="000000" w:themeColor="text1"/>
                <w:lang w:val="en-US"/>
              </w:rPr>
              <w:t xml:space="preserve">Bangladesh, China, Cambodia, Indonesia, Sri Lanka, and Papua New Guinea </w:t>
            </w:r>
            <w:r w:rsidR="00742303" w:rsidRPr="00640269">
              <w:rPr>
                <w:color w:val="000000" w:themeColor="text1"/>
                <w:vertAlign w:val="superscript"/>
                <w:lang w:val="en-US"/>
              </w:rPr>
              <w:t>1</w:t>
            </w:r>
            <w:r w:rsidR="00B059E2" w:rsidRPr="00640269">
              <w:rPr>
                <w:color w:val="000000" w:themeColor="text1"/>
                <w:vertAlign w:val="superscript"/>
                <w:lang w:val="en-US"/>
              </w:rPr>
              <w:t>1</w:t>
            </w:r>
          </w:p>
        </w:tc>
      </w:tr>
      <w:tr w:rsidR="00640269" w:rsidRPr="001B7D62" w14:paraId="77AE984D" w14:textId="77777777" w:rsidTr="00A94652">
        <w:tc>
          <w:tcPr>
            <w:tcW w:w="0" w:type="auto"/>
          </w:tcPr>
          <w:p w14:paraId="42B292D7" w14:textId="77777777" w:rsidR="00052587" w:rsidRPr="00640269" w:rsidRDefault="00BC3349" w:rsidP="00052587">
            <w:pPr>
              <w:pStyle w:val="NoSpacing"/>
              <w:rPr>
                <w:color w:val="000000" w:themeColor="text1"/>
                <w:lang w:val="en-US"/>
              </w:rPr>
            </w:pPr>
            <w:r w:rsidRPr="00640269">
              <w:rPr>
                <w:color w:val="000000" w:themeColor="text1"/>
                <w:lang w:val="en-US"/>
              </w:rPr>
              <w:t>EQ</w:t>
            </w:r>
            <w:r w:rsidR="008D39CF" w:rsidRPr="00640269">
              <w:rPr>
                <w:color w:val="000000" w:themeColor="text1"/>
                <w:lang w:val="en-US"/>
              </w:rPr>
              <w:t>-</w:t>
            </w:r>
            <w:r w:rsidRPr="00640269">
              <w:rPr>
                <w:color w:val="000000" w:themeColor="text1"/>
                <w:lang w:val="en-US"/>
              </w:rPr>
              <w:t>5D</w:t>
            </w:r>
            <w:r w:rsidR="008D39CF" w:rsidRPr="00640269">
              <w:rPr>
                <w:color w:val="000000" w:themeColor="text1"/>
                <w:lang w:val="en-US"/>
              </w:rPr>
              <w:t>-</w:t>
            </w:r>
            <w:r w:rsidRPr="00640269">
              <w:rPr>
                <w:color w:val="000000" w:themeColor="text1"/>
                <w:lang w:val="en-US"/>
              </w:rPr>
              <w:t>5L</w:t>
            </w:r>
          </w:p>
          <w:p w14:paraId="40952F8D" w14:textId="77777777" w:rsidR="00052587" w:rsidRPr="00640269" w:rsidRDefault="00052587" w:rsidP="00052587">
            <w:pPr>
              <w:pStyle w:val="NoSpacing"/>
              <w:rPr>
                <w:color w:val="000000" w:themeColor="text1"/>
                <w:lang w:val="en-GB"/>
              </w:rPr>
            </w:pPr>
          </w:p>
          <w:p w14:paraId="6FDEE7AE" w14:textId="2DABF859" w:rsidR="00052587" w:rsidRPr="00640269" w:rsidRDefault="00052587" w:rsidP="00052587">
            <w:pPr>
              <w:pStyle w:val="NoSpacing"/>
              <w:rPr>
                <w:color w:val="000000" w:themeColor="text1"/>
                <w:lang w:val="en-GB"/>
              </w:rPr>
            </w:pPr>
            <w:r w:rsidRPr="00640269">
              <w:rPr>
                <w:color w:val="000000" w:themeColor="text1"/>
                <w:lang w:val="en-GB"/>
              </w:rPr>
              <w:t>(EuroQol five</w:t>
            </w:r>
            <w:r w:rsidR="00C13D5A" w:rsidRPr="00640269">
              <w:rPr>
                <w:color w:val="000000" w:themeColor="text1"/>
                <w:lang w:val="en-GB"/>
              </w:rPr>
              <w:t>-</w:t>
            </w:r>
            <w:r w:rsidRPr="00640269">
              <w:rPr>
                <w:color w:val="000000" w:themeColor="text1"/>
                <w:lang w:val="en-GB"/>
              </w:rPr>
              <w:t>dimension, five-level questionnaire</w:t>
            </w:r>
            <w:r w:rsidR="00742303" w:rsidRPr="00640269">
              <w:rPr>
                <w:color w:val="000000" w:themeColor="text1"/>
                <w:vertAlign w:val="superscript"/>
                <w:lang w:val="en-GB"/>
              </w:rPr>
              <w:t>1</w:t>
            </w:r>
            <w:r w:rsidR="00B059E2" w:rsidRPr="00640269">
              <w:rPr>
                <w:color w:val="000000" w:themeColor="text1"/>
                <w:vertAlign w:val="superscript"/>
                <w:lang w:val="en-GB"/>
              </w:rPr>
              <w:t>2</w:t>
            </w:r>
            <w:r w:rsidRPr="00640269">
              <w:rPr>
                <w:color w:val="000000" w:themeColor="text1"/>
                <w:lang w:val="en-GB"/>
              </w:rPr>
              <w:t xml:space="preserve"> </w:t>
            </w:r>
          </w:p>
          <w:p w14:paraId="5E14428C" w14:textId="556B0442" w:rsidR="00BC3349" w:rsidRPr="00640269" w:rsidRDefault="00BC3349" w:rsidP="00A94652">
            <w:pPr>
              <w:pStyle w:val="NoSpacing"/>
              <w:rPr>
                <w:color w:val="000000" w:themeColor="text1"/>
                <w:lang w:val="en-US"/>
              </w:rPr>
            </w:pPr>
          </w:p>
        </w:tc>
        <w:tc>
          <w:tcPr>
            <w:tcW w:w="0" w:type="auto"/>
          </w:tcPr>
          <w:p w14:paraId="502464DF" w14:textId="2CBE40BB" w:rsidR="008D39CF" w:rsidRPr="00640269" w:rsidRDefault="0007084A" w:rsidP="008D39CF">
            <w:pPr>
              <w:pStyle w:val="NoSpacing"/>
              <w:rPr>
                <w:color w:val="000000" w:themeColor="text1"/>
                <w:lang w:val="en-GB"/>
              </w:rPr>
            </w:pPr>
            <w:r w:rsidRPr="00640269">
              <w:rPr>
                <w:color w:val="000000" w:themeColor="text1"/>
                <w:lang w:val="en-GB"/>
              </w:rPr>
              <w:t>Five item</w:t>
            </w:r>
            <w:r w:rsidR="00052587" w:rsidRPr="00640269">
              <w:rPr>
                <w:color w:val="000000" w:themeColor="text1"/>
                <w:lang w:val="en-GB"/>
              </w:rPr>
              <w:t xml:space="preserve"> </w:t>
            </w:r>
            <w:r w:rsidRPr="00640269">
              <w:rPr>
                <w:color w:val="000000" w:themeColor="text1"/>
                <w:lang w:val="en-GB"/>
              </w:rPr>
              <w:t>questionnaire</w:t>
            </w:r>
            <w:r w:rsidR="00052587" w:rsidRPr="00640269">
              <w:rPr>
                <w:color w:val="000000" w:themeColor="text1"/>
                <w:lang w:val="en-GB"/>
              </w:rPr>
              <w:t xml:space="preserve"> </w:t>
            </w:r>
            <w:r w:rsidR="00837F0C" w:rsidRPr="00640269">
              <w:rPr>
                <w:color w:val="000000" w:themeColor="text1"/>
                <w:lang w:val="en-GB"/>
              </w:rPr>
              <w:t xml:space="preserve">with 5 levels </w:t>
            </w:r>
            <w:r w:rsidR="00052587" w:rsidRPr="00640269">
              <w:rPr>
                <w:color w:val="000000" w:themeColor="text1"/>
                <w:lang w:val="en-GB"/>
              </w:rPr>
              <w:t xml:space="preserve">developed by EuroQol to assess the quality of life in the </w:t>
            </w:r>
            <w:r w:rsidRPr="00640269">
              <w:rPr>
                <w:color w:val="000000" w:themeColor="text1"/>
                <w:lang w:val="en-GB"/>
              </w:rPr>
              <w:t>dimensions of mobility, self-care, usual activities, pain/discomfort and anxiety/depression</w:t>
            </w:r>
            <w:r w:rsidR="008D39CF" w:rsidRPr="00640269">
              <w:rPr>
                <w:color w:val="000000" w:themeColor="text1"/>
                <w:lang w:val="en-GB"/>
              </w:rPr>
              <w:t>. The choice levels for each dimension range from 1 (no problems) to 5 (extreme problems or unable to function)</w:t>
            </w:r>
            <w:r w:rsidR="000A3B51" w:rsidRPr="00640269">
              <w:rPr>
                <w:color w:val="000000" w:themeColor="text1"/>
                <w:lang w:val="en-GB"/>
              </w:rPr>
              <w:fldChar w:fldCharType="begin"/>
            </w:r>
            <w:r w:rsidR="000A3B51" w:rsidRPr="00640269">
              <w:rPr>
                <w:color w:val="000000" w:themeColor="text1"/>
                <w:lang w:val="en-GB"/>
              </w:rPr>
              <w:instrText xml:space="preserve"> ADDIN EN.CITE &lt;EndNote&gt;&lt;Cite&gt;&lt;Author&gt;Group&lt;/Author&gt;&lt;Year&gt;1990&lt;/Year&gt;&lt;RecNum&gt;33&lt;/RecNum&gt;&lt;DisplayText&gt;&lt;style face="superscript"&gt;18&lt;/style&gt;&lt;/DisplayText&gt;&lt;record&gt;&lt;rec-number&gt;33&lt;/rec-number&gt;&lt;foreign-keys&gt;&lt;key app="EN" db-id="sa2zpx0rpvvf5kev9wp5z09be9fparz225er" timestamp="1683888226"&gt;33&lt;/key&gt;&lt;/foreign-keys&gt;&lt;ref-type name="Journal Article"&gt;17&lt;/ref-type&gt;&lt;contributors&gt;&lt;authors&gt;&lt;author&gt;Group, The EuroQol&lt;/author&gt;&lt;/authors&gt;&lt;/contributors&gt;&lt;titles&gt;&lt;title&gt;EuroQol-a new facility for the measurement of health-related quality of life&lt;/title&gt;&lt;secondary-title&gt;Health policy&lt;/secondary-title&gt;&lt;/titles&gt;&lt;periodical&gt;&lt;full-title&gt;Health policy&lt;/full-title&gt;&lt;/periodical&gt;&lt;pages&gt;199-208&lt;/pages&gt;&lt;volume&gt;16&lt;/volume&gt;&lt;number&gt;3&lt;/number&gt;&lt;dates&gt;&lt;year&gt;1990&lt;/year&gt;&lt;/dates&gt;&lt;isbn&gt;0168-8510&lt;/isbn&gt;&lt;urls&gt;&lt;/urls&gt;&lt;/record&gt;&lt;/Cite&gt;&lt;/EndNote&gt;</w:instrText>
            </w:r>
            <w:r w:rsidR="000A3B51" w:rsidRPr="00640269">
              <w:rPr>
                <w:color w:val="000000" w:themeColor="text1"/>
                <w:lang w:val="en-GB"/>
              </w:rPr>
              <w:fldChar w:fldCharType="separate"/>
            </w:r>
            <w:r w:rsidR="000A3B51" w:rsidRPr="00640269">
              <w:rPr>
                <w:noProof/>
                <w:color w:val="000000" w:themeColor="text1"/>
                <w:vertAlign w:val="superscript"/>
                <w:lang w:val="en-GB"/>
              </w:rPr>
              <w:t>18</w:t>
            </w:r>
            <w:r w:rsidR="000A3B51" w:rsidRPr="00640269">
              <w:rPr>
                <w:color w:val="000000" w:themeColor="text1"/>
                <w:lang w:val="en-GB"/>
              </w:rPr>
              <w:fldChar w:fldCharType="end"/>
            </w:r>
            <w:r w:rsidR="008D39CF" w:rsidRPr="00640269">
              <w:rPr>
                <w:color w:val="000000" w:themeColor="text1"/>
                <w:lang w:val="en-GB"/>
              </w:rPr>
              <w:t>.</w:t>
            </w:r>
            <w:r w:rsidR="008235F8" w:rsidRPr="00640269">
              <w:rPr>
                <w:color w:val="000000" w:themeColor="text1"/>
                <w:lang w:val="en-GB"/>
              </w:rPr>
              <w:t xml:space="preserve"> </w:t>
            </w:r>
            <w:r w:rsidR="008D39CF" w:rsidRPr="00640269">
              <w:rPr>
                <w:color w:val="000000" w:themeColor="text1"/>
                <w:lang w:val="en-US"/>
              </w:rPr>
              <w:t>A vertical visual analogue scale (VAS) from 0 (worst health imaginable) to 100 (best health imaginable) is also applied alongside the 5 dimensions</w:t>
            </w:r>
            <w:r w:rsidR="00921AA7" w:rsidRPr="00640269">
              <w:rPr>
                <w:color w:val="000000" w:themeColor="text1"/>
                <w:vertAlign w:val="superscript"/>
                <w:lang w:val="en-US"/>
              </w:rPr>
              <w:t>1</w:t>
            </w:r>
            <w:r w:rsidR="00B059E2" w:rsidRPr="00640269">
              <w:rPr>
                <w:color w:val="000000" w:themeColor="text1"/>
                <w:vertAlign w:val="superscript"/>
                <w:lang w:val="en-US"/>
              </w:rPr>
              <w:t>2</w:t>
            </w:r>
            <w:r w:rsidR="008D39CF" w:rsidRPr="00640269">
              <w:rPr>
                <w:color w:val="000000" w:themeColor="text1"/>
                <w:lang w:val="en-US"/>
              </w:rPr>
              <w:t xml:space="preserve">. </w:t>
            </w:r>
          </w:p>
          <w:p w14:paraId="4A49E494" w14:textId="60F76170" w:rsidR="008D39CF" w:rsidRPr="00640269" w:rsidRDefault="008D39CF" w:rsidP="00A94652">
            <w:pPr>
              <w:pStyle w:val="NoSpacing"/>
              <w:rPr>
                <w:color w:val="000000" w:themeColor="text1"/>
                <w:lang w:val="en-US"/>
              </w:rPr>
            </w:pPr>
          </w:p>
        </w:tc>
        <w:tc>
          <w:tcPr>
            <w:tcW w:w="0" w:type="auto"/>
          </w:tcPr>
          <w:p w14:paraId="0FD2D4F0" w14:textId="44613B90" w:rsidR="00BC3349" w:rsidRPr="00640269" w:rsidRDefault="008D39CF" w:rsidP="00A94652">
            <w:pPr>
              <w:pStyle w:val="NoSpacing"/>
              <w:rPr>
                <w:color w:val="000000" w:themeColor="text1"/>
                <w:lang w:val="uk-UA"/>
              </w:rPr>
            </w:pPr>
            <w:commentRangeStart w:id="15"/>
            <w:commentRangeStart w:id="16"/>
            <w:commentRangeStart w:id="17"/>
            <w:r w:rsidRPr="00640269">
              <w:rPr>
                <w:color w:val="000000" w:themeColor="text1"/>
                <w:lang w:val="en-US"/>
              </w:rPr>
              <w:t>Mean Score</w:t>
            </w:r>
            <w:r w:rsidR="00052587" w:rsidRPr="00640269">
              <w:rPr>
                <w:color w:val="000000" w:themeColor="text1"/>
                <w:lang w:val="en-US"/>
              </w:rPr>
              <w:t xml:space="preserve">. </w:t>
            </w:r>
            <w:r w:rsidRPr="00640269">
              <w:rPr>
                <w:color w:val="000000" w:themeColor="text1"/>
                <w:lang w:val="en-US"/>
              </w:rPr>
              <w:t xml:space="preserve"> </w:t>
            </w:r>
            <w:commentRangeEnd w:id="15"/>
            <w:r w:rsidR="00273E1A" w:rsidRPr="00640269">
              <w:rPr>
                <w:rStyle w:val="CommentReference"/>
                <w:color w:val="000000" w:themeColor="text1"/>
                <w:sz w:val="22"/>
                <w:szCs w:val="22"/>
                <w:lang w:val="uk-UA"/>
              </w:rPr>
              <w:commentReference w:id="15"/>
            </w:r>
            <w:commentRangeEnd w:id="16"/>
            <w:r w:rsidR="00DA56CC" w:rsidRPr="00640269">
              <w:rPr>
                <w:rStyle w:val="CommentReference"/>
                <w:color w:val="000000" w:themeColor="text1"/>
                <w:sz w:val="22"/>
                <w:szCs w:val="22"/>
                <w:lang w:val="uk-UA"/>
              </w:rPr>
              <w:commentReference w:id="16"/>
            </w:r>
            <w:commentRangeEnd w:id="17"/>
            <w:r w:rsidR="00B66147" w:rsidRPr="00640269">
              <w:rPr>
                <w:rStyle w:val="CommentReference"/>
                <w:color w:val="000000" w:themeColor="text1"/>
                <w:sz w:val="22"/>
                <w:szCs w:val="22"/>
                <w:lang w:val="uk-UA"/>
              </w:rPr>
              <w:commentReference w:id="17"/>
            </w:r>
          </w:p>
        </w:tc>
        <w:tc>
          <w:tcPr>
            <w:tcW w:w="0" w:type="auto"/>
          </w:tcPr>
          <w:p w14:paraId="263FC67E" w14:textId="5F8C8445" w:rsidR="00BC3349" w:rsidRPr="00640269" w:rsidRDefault="00273E1A" w:rsidP="00A94652">
            <w:pPr>
              <w:pStyle w:val="NoSpacing"/>
              <w:rPr>
                <w:color w:val="000000" w:themeColor="text1"/>
                <w:lang w:val="en-US"/>
              </w:rPr>
            </w:pPr>
            <w:r w:rsidRPr="00640269">
              <w:rPr>
                <w:rFonts w:ascii="Arial" w:hAnsi="Arial" w:cs="Arial"/>
                <w:color w:val="000000" w:themeColor="text1"/>
                <w:lang w:val="en-US"/>
              </w:rPr>
              <w:t>Validated across different contexts including Ukraine (https://euroqol.org/register/obtain-eq-5d/available-versions/)</w:t>
            </w:r>
          </w:p>
        </w:tc>
      </w:tr>
      <w:tr w:rsidR="00640269" w:rsidRPr="001B7D62" w14:paraId="439B10E6" w14:textId="77777777" w:rsidTr="00A94652">
        <w:tc>
          <w:tcPr>
            <w:tcW w:w="0" w:type="auto"/>
          </w:tcPr>
          <w:p w14:paraId="69DBF725" w14:textId="77777777" w:rsidR="00BC3349" w:rsidRPr="00640269" w:rsidRDefault="00BC3349" w:rsidP="00A94652">
            <w:pPr>
              <w:pStyle w:val="NoSpacing"/>
              <w:rPr>
                <w:color w:val="000000" w:themeColor="text1"/>
                <w:lang w:val="en-US"/>
              </w:rPr>
            </w:pPr>
            <w:r w:rsidRPr="00640269">
              <w:rPr>
                <w:color w:val="000000" w:themeColor="text1"/>
                <w:lang w:val="en-US"/>
              </w:rPr>
              <w:t xml:space="preserve">SWB </w:t>
            </w:r>
          </w:p>
          <w:p w14:paraId="30AEC1FE" w14:textId="6141FAA7" w:rsidR="00837F0C" w:rsidRPr="00640269" w:rsidRDefault="00837F0C" w:rsidP="00A94652">
            <w:pPr>
              <w:pStyle w:val="NoSpacing"/>
              <w:rPr>
                <w:color w:val="000000" w:themeColor="text1"/>
                <w:lang w:val="en-US"/>
              </w:rPr>
            </w:pPr>
            <w:r w:rsidRPr="00640269">
              <w:rPr>
                <w:color w:val="000000" w:themeColor="text1"/>
                <w:lang w:val="en-US"/>
              </w:rPr>
              <w:t xml:space="preserve">(Subjective Wellbeing) </w:t>
            </w:r>
            <w:r w:rsidR="00921AA7" w:rsidRPr="00640269">
              <w:rPr>
                <w:color w:val="000000" w:themeColor="text1"/>
                <w:vertAlign w:val="superscript"/>
                <w:lang w:val="en-US"/>
              </w:rPr>
              <w:t>1</w:t>
            </w:r>
            <w:r w:rsidR="00B059E2" w:rsidRPr="00640269">
              <w:rPr>
                <w:color w:val="000000" w:themeColor="text1"/>
                <w:vertAlign w:val="superscript"/>
                <w:lang w:val="en-US"/>
              </w:rPr>
              <w:t>3</w:t>
            </w:r>
          </w:p>
        </w:tc>
        <w:tc>
          <w:tcPr>
            <w:tcW w:w="0" w:type="auto"/>
          </w:tcPr>
          <w:p w14:paraId="3B550AB6" w14:textId="2FC6F3CC" w:rsidR="00BC3349" w:rsidRPr="00640269" w:rsidRDefault="00837F0C" w:rsidP="00A94652">
            <w:pPr>
              <w:pStyle w:val="NoSpacing"/>
              <w:rPr>
                <w:color w:val="000000" w:themeColor="text1"/>
                <w:lang w:val="en-US"/>
              </w:rPr>
            </w:pPr>
            <w:r w:rsidRPr="00640269">
              <w:rPr>
                <w:color w:val="000000" w:themeColor="text1"/>
                <w:lang w:val="en-US"/>
              </w:rPr>
              <w:t xml:space="preserve">Five item questionnaire with 5 levels to assess the wellbeing across the dimensions of: </w:t>
            </w:r>
            <w:r w:rsidRPr="00640269">
              <w:rPr>
                <w:color w:val="000000" w:themeColor="text1"/>
                <w:lang w:val="en-GB"/>
              </w:rPr>
              <w:t>life satisfaction, worthwhile activities, happiness, worry and depression. A Likert scale where 1 indicates poor wellbeing and 5 indicates better wellbeing</w:t>
            </w:r>
            <w:r w:rsidR="00921AA7" w:rsidRPr="00640269">
              <w:rPr>
                <w:color w:val="000000" w:themeColor="text1"/>
                <w:vertAlign w:val="superscript"/>
                <w:lang w:val="en-GB"/>
              </w:rPr>
              <w:t>1</w:t>
            </w:r>
            <w:r w:rsidR="00B059E2" w:rsidRPr="00640269">
              <w:rPr>
                <w:color w:val="000000" w:themeColor="text1"/>
                <w:vertAlign w:val="superscript"/>
                <w:lang w:val="en-GB"/>
              </w:rPr>
              <w:t>3</w:t>
            </w:r>
            <w:r w:rsidRPr="00640269">
              <w:rPr>
                <w:color w:val="000000" w:themeColor="text1"/>
                <w:lang w:val="en-GB"/>
              </w:rPr>
              <w:t xml:space="preserve">. </w:t>
            </w:r>
          </w:p>
        </w:tc>
        <w:tc>
          <w:tcPr>
            <w:tcW w:w="0" w:type="auto"/>
          </w:tcPr>
          <w:p w14:paraId="4888AF00" w14:textId="4573EC94" w:rsidR="00BC3349" w:rsidRPr="00640269" w:rsidRDefault="00837F0C" w:rsidP="00A94652">
            <w:pPr>
              <w:pStyle w:val="NoSpacing"/>
              <w:rPr>
                <w:color w:val="000000" w:themeColor="text1"/>
                <w:lang w:val="en-US"/>
              </w:rPr>
            </w:pPr>
            <w:commentRangeStart w:id="19"/>
            <w:r w:rsidRPr="00640269">
              <w:rPr>
                <w:color w:val="000000" w:themeColor="text1"/>
                <w:lang w:val="en-US"/>
              </w:rPr>
              <w:t xml:space="preserve">Mean score </w:t>
            </w:r>
            <w:commentRangeEnd w:id="19"/>
            <w:r w:rsidR="00D66F79" w:rsidRPr="00640269">
              <w:rPr>
                <w:rStyle w:val="CommentReference"/>
                <w:color w:val="000000" w:themeColor="text1"/>
                <w:sz w:val="22"/>
                <w:szCs w:val="22"/>
                <w:lang w:val="en-US"/>
              </w:rPr>
              <w:commentReference w:id="19"/>
            </w:r>
          </w:p>
        </w:tc>
        <w:tc>
          <w:tcPr>
            <w:tcW w:w="0" w:type="auto"/>
          </w:tcPr>
          <w:p w14:paraId="3EAE6665" w14:textId="72550EEE" w:rsidR="00BC3349" w:rsidRPr="00640269" w:rsidRDefault="001F4CB2" w:rsidP="00A94652">
            <w:pPr>
              <w:pStyle w:val="NoSpacing"/>
              <w:rPr>
                <w:color w:val="000000" w:themeColor="text1"/>
                <w:lang w:val="en-US"/>
              </w:rPr>
            </w:pPr>
            <w:r w:rsidRPr="00640269">
              <w:rPr>
                <w:rFonts w:ascii="Arial" w:hAnsi="Arial" w:cs="Arial"/>
                <w:color w:val="000000" w:themeColor="text1"/>
                <w:lang w:val="en-US"/>
              </w:rPr>
              <w:t>Used across countries in the Gallup world poll which covers more than 150 countries, including Ukraine (</w:t>
            </w:r>
            <w:hyperlink r:id="rId15" w:history="1">
              <w:r w:rsidRPr="00640269">
                <w:rPr>
                  <w:rStyle w:val="Hyperlink"/>
                  <w:rFonts w:ascii="Arial" w:hAnsi="Arial" w:cs="Arial"/>
                  <w:color w:val="000000" w:themeColor="text1"/>
                  <w:lang w:val="en-US"/>
                </w:rPr>
                <w:t>https://www.gallup.com/analytics/349487/world-happiness-report.aspx</w:t>
              </w:r>
            </w:hyperlink>
            <w:r w:rsidRPr="00640269">
              <w:rPr>
                <w:rFonts w:ascii="Arial" w:hAnsi="Arial" w:cs="Arial"/>
                <w:color w:val="000000" w:themeColor="text1"/>
                <w:lang w:val="en-US"/>
              </w:rPr>
              <w:t>)</w:t>
            </w:r>
          </w:p>
        </w:tc>
      </w:tr>
    </w:tbl>
    <w:p w14:paraId="276CBB49" w14:textId="77777777" w:rsidR="00F31D43" w:rsidRPr="00640269" w:rsidRDefault="00F31D43" w:rsidP="00F31D43">
      <w:pPr>
        <w:pStyle w:val="NoSpacing"/>
        <w:rPr>
          <w:color w:val="000000" w:themeColor="text1"/>
          <w:lang w:val="en-US"/>
        </w:rPr>
      </w:pPr>
    </w:p>
    <w:p w14:paraId="4753F512" w14:textId="5AF9AB1E" w:rsidR="00713505" w:rsidRPr="00640269" w:rsidRDefault="00713505" w:rsidP="00713505">
      <w:pPr>
        <w:rPr>
          <w:color w:val="000000" w:themeColor="text1"/>
          <w:lang w:val="en-US"/>
        </w:rPr>
      </w:pPr>
    </w:p>
    <w:p w14:paraId="5D6AD67C" w14:textId="25675D0F" w:rsidR="009B1AE0" w:rsidRPr="00416900" w:rsidRDefault="009B1AE0" w:rsidP="009B1AE0">
      <w:pPr>
        <w:rPr>
          <w:b/>
          <w:color w:val="000000" w:themeColor="text1"/>
          <w:sz w:val="24"/>
          <w:lang w:val="en-US"/>
        </w:rPr>
      </w:pPr>
      <w:commentRangeStart w:id="20"/>
      <w:r w:rsidRPr="00416900">
        <w:rPr>
          <w:b/>
          <w:color w:val="000000" w:themeColor="text1"/>
          <w:sz w:val="24"/>
          <w:lang w:val="en-US"/>
        </w:rPr>
        <w:lastRenderedPageBreak/>
        <w:t xml:space="preserve">Appendix </w:t>
      </w:r>
      <w:r w:rsidR="00416900" w:rsidRPr="00416900">
        <w:rPr>
          <w:b/>
          <w:color w:val="000000" w:themeColor="text1"/>
          <w:sz w:val="24"/>
          <w:lang w:val="en-US"/>
        </w:rPr>
        <w:t>D</w:t>
      </w:r>
      <w:r w:rsidRPr="00416900">
        <w:rPr>
          <w:b/>
          <w:color w:val="000000" w:themeColor="text1"/>
          <w:sz w:val="24"/>
          <w:lang w:val="en-US"/>
        </w:rPr>
        <w:t xml:space="preserve">: Feasability assessment table </w:t>
      </w:r>
      <w:commentRangeEnd w:id="20"/>
      <w:r w:rsidR="00433F96" w:rsidRPr="00416900">
        <w:rPr>
          <w:rStyle w:val="CommentReference"/>
          <w:b/>
          <w:color w:val="000000" w:themeColor="text1"/>
          <w:sz w:val="24"/>
          <w:szCs w:val="22"/>
          <w:lang w:val="en-US"/>
        </w:rPr>
        <w:commentReference w:id="20"/>
      </w:r>
    </w:p>
    <w:tbl>
      <w:tblPr>
        <w:tblStyle w:val="TableGrid"/>
        <w:tblW w:w="14277" w:type="dxa"/>
        <w:tblInd w:w="-113" w:type="dxa"/>
        <w:tblLook w:val="04A0" w:firstRow="1" w:lastRow="0" w:firstColumn="1" w:lastColumn="0" w:noHBand="0" w:noVBand="1"/>
      </w:tblPr>
      <w:tblGrid>
        <w:gridCol w:w="3435"/>
        <w:gridCol w:w="4924"/>
        <w:gridCol w:w="2976"/>
        <w:gridCol w:w="2942"/>
      </w:tblGrid>
      <w:tr w:rsidR="00640269" w:rsidRPr="00640269" w14:paraId="18F2CB64" w14:textId="77777777" w:rsidTr="001E0EC2">
        <w:tc>
          <w:tcPr>
            <w:tcW w:w="3435" w:type="dxa"/>
            <w:tcBorders>
              <w:top w:val="single" w:sz="4" w:space="0" w:color="auto"/>
            </w:tcBorders>
          </w:tcPr>
          <w:p w14:paraId="66B33341" w14:textId="77777777" w:rsidR="009B1AE0" w:rsidRPr="00640269" w:rsidRDefault="009B1AE0" w:rsidP="001E0EC2">
            <w:pPr>
              <w:spacing w:before="100" w:beforeAutospacing="1" w:after="100" w:afterAutospacing="1"/>
              <w:rPr>
                <w:b/>
                <w:color w:val="000000" w:themeColor="text1"/>
                <w:lang w:val="en-US"/>
              </w:rPr>
            </w:pPr>
            <w:bookmarkStart w:id="21" w:name="_Hlk207633513"/>
            <w:r w:rsidRPr="00640269">
              <w:rPr>
                <w:b/>
                <w:color w:val="000000" w:themeColor="text1"/>
                <w:lang w:val="en-US"/>
              </w:rPr>
              <w:t xml:space="preserve">OBJECTIVES OF FEASABILITY TRIAL  </w:t>
            </w:r>
          </w:p>
        </w:tc>
        <w:tc>
          <w:tcPr>
            <w:tcW w:w="4924" w:type="dxa"/>
            <w:tcBorders>
              <w:top w:val="single" w:sz="4" w:space="0" w:color="auto"/>
            </w:tcBorders>
          </w:tcPr>
          <w:p w14:paraId="03C22726" w14:textId="77777777" w:rsidR="009B1AE0" w:rsidRPr="00640269" w:rsidRDefault="009B1AE0" w:rsidP="001E0EC2">
            <w:pPr>
              <w:spacing w:before="100" w:beforeAutospacing="1" w:after="100" w:afterAutospacing="1"/>
              <w:rPr>
                <w:b/>
                <w:color w:val="000000" w:themeColor="text1"/>
                <w:lang w:val="en-US"/>
              </w:rPr>
            </w:pPr>
            <w:r w:rsidRPr="00640269">
              <w:rPr>
                <w:b/>
                <w:color w:val="000000" w:themeColor="text1"/>
                <w:lang w:val="en-US"/>
              </w:rPr>
              <w:t xml:space="preserve">ASSESSMENT CRITERIA </w:t>
            </w:r>
          </w:p>
        </w:tc>
        <w:tc>
          <w:tcPr>
            <w:tcW w:w="2976" w:type="dxa"/>
            <w:tcBorders>
              <w:top w:val="single" w:sz="4" w:space="0" w:color="auto"/>
            </w:tcBorders>
          </w:tcPr>
          <w:p w14:paraId="4A648ACF" w14:textId="77777777" w:rsidR="009B1AE0" w:rsidRPr="00640269" w:rsidRDefault="009B1AE0" w:rsidP="001E0EC2">
            <w:pPr>
              <w:spacing w:before="100" w:beforeAutospacing="1" w:after="100" w:afterAutospacing="1"/>
              <w:rPr>
                <w:b/>
                <w:color w:val="000000" w:themeColor="text1"/>
                <w:lang w:val="en-US"/>
              </w:rPr>
            </w:pPr>
            <w:r w:rsidRPr="00640269">
              <w:rPr>
                <w:b/>
                <w:color w:val="000000" w:themeColor="text1"/>
                <w:lang w:val="en-US"/>
              </w:rPr>
              <w:t>METHOD</w:t>
            </w:r>
          </w:p>
        </w:tc>
        <w:tc>
          <w:tcPr>
            <w:tcW w:w="2942" w:type="dxa"/>
            <w:tcBorders>
              <w:top w:val="single" w:sz="4" w:space="0" w:color="auto"/>
            </w:tcBorders>
          </w:tcPr>
          <w:p w14:paraId="0E2E1546" w14:textId="77777777" w:rsidR="009B1AE0" w:rsidRPr="00640269" w:rsidRDefault="009B1AE0" w:rsidP="001E0EC2">
            <w:pPr>
              <w:spacing w:before="100" w:beforeAutospacing="1" w:after="100" w:afterAutospacing="1"/>
              <w:rPr>
                <w:b/>
                <w:color w:val="000000" w:themeColor="text1"/>
                <w:lang w:val="en-US"/>
              </w:rPr>
            </w:pPr>
            <w:r w:rsidRPr="00640269">
              <w:rPr>
                <w:b/>
                <w:color w:val="000000" w:themeColor="text1"/>
                <w:lang w:val="en-US"/>
              </w:rPr>
              <w:t>TIME OF ASSESSMENT</w:t>
            </w:r>
          </w:p>
        </w:tc>
      </w:tr>
      <w:tr w:rsidR="00640269" w:rsidRPr="00640269" w14:paraId="413DEBED" w14:textId="77777777" w:rsidTr="001E0EC2">
        <w:tc>
          <w:tcPr>
            <w:tcW w:w="3435" w:type="dxa"/>
            <w:shd w:val="clear" w:color="auto" w:fill="1F497D" w:themeFill="text2"/>
          </w:tcPr>
          <w:p w14:paraId="35716E35" w14:textId="2A386DAD" w:rsidR="009B1AE0" w:rsidRPr="00640269" w:rsidRDefault="00087A88" w:rsidP="001E0EC2">
            <w:pPr>
              <w:pStyle w:val="ListParagraph"/>
              <w:numPr>
                <w:ilvl w:val="0"/>
                <w:numId w:val="1"/>
              </w:numPr>
              <w:spacing w:before="100" w:beforeAutospacing="1" w:after="100" w:afterAutospacing="1"/>
              <w:rPr>
                <w:b/>
                <w:color w:val="000000" w:themeColor="text1"/>
                <w:lang w:val="en-US"/>
              </w:rPr>
            </w:pPr>
            <w:r w:rsidRPr="00640269">
              <w:rPr>
                <w:b/>
                <w:color w:val="000000" w:themeColor="text1"/>
                <w:lang w:val="en-US"/>
              </w:rPr>
              <w:t>Piloting</w:t>
            </w:r>
            <w:r w:rsidR="009B1AE0" w:rsidRPr="00640269">
              <w:rPr>
                <w:b/>
                <w:color w:val="000000" w:themeColor="text1"/>
                <w:lang w:val="en-US"/>
              </w:rPr>
              <w:t xml:space="preserve"> trial procedures  </w:t>
            </w:r>
          </w:p>
        </w:tc>
        <w:tc>
          <w:tcPr>
            <w:tcW w:w="4924" w:type="dxa"/>
            <w:shd w:val="clear" w:color="auto" w:fill="1F497D" w:themeFill="text2"/>
          </w:tcPr>
          <w:p w14:paraId="5B9DA78B" w14:textId="77777777" w:rsidR="009B1AE0" w:rsidRPr="00640269" w:rsidRDefault="009B1AE0" w:rsidP="001E0EC2">
            <w:pPr>
              <w:spacing w:before="100" w:beforeAutospacing="1" w:after="100" w:afterAutospacing="1"/>
              <w:rPr>
                <w:color w:val="000000" w:themeColor="text1"/>
                <w:lang w:val="en-US"/>
              </w:rPr>
            </w:pPr>
          </w:p>
        </w:tc>
        <w:tc>
          <w:tcPr>
            <w:tcW w:w="2976" w:type="dxa"/>
            <w:shd w:val="clear" w:color="auto" w:fill="1F497D" w:themeFill="text2"/>
          </w:tcPr>
          <w:p w14:paraId="4A31537E" w14:textId="77777777" w:rsidR="009B1AE0" w:rsidRPr="00640269" w:rsidRDefault="009B1AE0" w:rsidP="001E0EC2">
            <w:pPr>
              <w:spacing w:before="100" w:beforeAutospacing="1" w:after="100" w:afterAutospacing="1"/>
              <w:rPr>
                <w:color w:val="000000" w:themeColor="text1"/>
                <w:lang w:val="en-US"/>
              </w:rPr>
            </w:pPr>
          </w:p>
        </w:tc>
        <w:tc>
          <w:tcPr>
            <w:tcW w:w="2942" w:type="dxa"/>
            <w:shd w:val="clear" w:color="auto" w:fill="1F497D" w:themeFill="text2"/>
          </w:tcPr>
          <w:p w14:paraId="615CD400" w14:textId="77777777" w:rsidR="009B1AE0" w:rsidRPr="00640269" w:rsidRDefault="009B1AE0" w:rsidP="001E0EC2">
            <w:pPr>
              <w:spacing w:before="100" w:beforeAutospacing="1" w:after="100" w:afterAutospacing="1"/>
              <w:rPr>
                <w:color w:val="000000" w:themeColor="text1"/>
                <w:lang w:val="en-US"/>
              </w:rPr>
            </w:pPr>
          </w:p>
        </w:tc>
      </w:tr>
      <w:tr w:rsidR="00640269" w:rsidRPr="001B7D62" w14:paraId="63A82D7C" w14:textId="77777777" w:rsidTr="001E0EC2">
        <w:tc>
          <w:tcPr>
            <w:tcW w:w="3435" w:type="dxa"/>
            <w:tcBorders>
              <w:bottom w:val="nil"/>
            </w:tcBorders>
          </w:tcPr>
          <w:p w14:paraId="7F90BA76" w14:textId="77777777" w:rsidR="009B1AE0" w:rsidRPr="00640269" w:rsidRDefault="009B1AE0" w:rsidP="001E0EC2">
            <w:pPr>
              <w:spacing w:before="100" w:beforeAutospacing="1" w:after="100" w:afterAutospacing="1"/>
              <w:rPr>
                <w:color w:val="000000" w:themeColor="text1"/>
                <w:lang w:val="en-US"/>
              </w:rPr>
            </w:pPr>
            <w:commentRangeStart w:id="22"/>
            <w:r w:rsidRPr="00640269">
              <w:rPr>
                <w:b/>
                <w:color w:val="000000" w:themeColor="text1"/>
                <w:lang w:val="en-US"/>
              </w:rPr>
              <w:t>Recruitment:</w:t>
            </w:r>
            <w:r w:rsidRPr="00640269">
              <w:rPr>
                <w:color w:val="000000" w:themeColor="text1"/>
                <w:lang w:val="en-US"/>
              </w:rPr>
              <w:t xml:space="preserve"> To investigate recruitment and expected recruitment timeline to reach target sample size</w:t>
            </w:r>
            <w:commentRangeEnd w:id="22"/>
            <w:r w:rsidR="0044649C" w:rsidRPr="00640269">
              <w:rPr>
                <w:rStyle w:val="CommentReference"/>
                <w:color w:val="000000" w:themeColor="text1"/>
                <w:sz w:val="22"/>
                <w:szCs w:val="22"/>
                <w:lang w:val="en-US"/>
              </w:rPr>
              <w:commentReference w:id="22"/>
            </w:r>
          </w:p>
          <w:p w14:paraId="6E4E3920" w14:textId="77777777" w:rsidR="009B1AE0" w:rsidRPr="00640269" w:rsidRDefault="009B1AE0" w:rsidP="001E0EC2">
            <w:pPr>
              <w:spacing w:before="100" w:beforeAutospacing="1" w:after="100" w:afterAutospacing="1"/>
              <w:rPr>
                <w:b/>
                <w:color w:val="000000" w:themeColor="text1"/>
                <w:lang w:val="en-US"/>
              </w:rPr>
            </w:pPr>
          </w:p>
        </w:tc>
        <w:tc>
          <w:tcPr>
            <w:tcW w:w="4924" w:type="dxa"/>
            <w:tcBorders>
              <w:bottom w:val="single" w:sz="4" w:space="0" w:color="auto"/>
            </w:tcBorders>
          </w:tcPr>
          <w:p w14:paraId="49F26EFE" w14:textId="77777777" w:rsidR="009B1AE0" w:rsidRPr="00640269" w:rsidRDefault="009B1AE0" w:rsidP="009B1AE0">
            <w:pPr>
              <w:pStyle w:val="ListParagraph"/>
              <w:numPr>
                <w:ilvl w:val="0"/>
                <w:numId w:val="4"/>
              </w:numPr>
              <w:spacing w:before="100" w:beforeAutospacing="1" w:after="100" w:afterAutospacing="1"/>
              <w:rPr>
                <w:color w:val="000000" w:themeColor="text1"/>
                <w:lang w:val="en-US"/>
              </w:rPr>
            </w:pPr>
            <w:r w:rsidRPr="00640269">
              <w:rPr>
                <w:color w:val="000000" w:themeColor="text1"/>
                <w:lang w:val="en-US"/>
              </w:rPr>
              <w:t>Number of participants approached</w:t>
            </w:r>
          </w:p>
          <w:p w14:paraId="7498F58A" w14:textId="77777777" w:rsidR="009B1AE0" w:rsidRPr="00640269" w:rsidRDefault="009B1AE0" w:rsidP="009B1AE0">
            <w:pPr>
              <w:pStyle w:val="ListParagraph"/>
              <w:numPr>
                <w:ilvl w:val="0"/>
                <w:numId w:val="4"/>
              </w:numPr>
              <w:spacing w:before="100" w:beforeAutospacing="1" w:after="100" w:afterAutospacing="1"/>
              <w:rPr>
                <w:color w:val="000000" w:themeColor="text1"/>
                <w:lang w:val="en-US"/>
              </w:rPr>
            </w:pPr>
            <w:r w:rsidRPr="00640269">
              <w:rPr>
                <w:color w:val="000000" w:themeColor="text1"/>
                <w:lang w:val="en-US"/>
              </w:rPr>
              <w:t>Number assessed for eligibility</w:t>
            </w:r>
          </w:p>
          <w:p w14:paraId="2B10A539" w14:textId="77777777" w:rsidR="009B1AE0" w:rsidRPr="00640269" w:rsidRDefault="009B1AE0" w:rsidP="009B1AE0">
            <w:pPr>
              <w:pStyle w:val="ListParagraph"/>
              <w:numPr>
                <w:ilvl w:val="0"/>
                <w:numId w:val="4"/>
              </w:numPr>
              <w:spacing w:before="100" w:beforeAutospacing="1" w:after="100" w:afterAutospacing="1"/>
              <w:rPr>
                <w:color w:val="000000" w:themeColor="text1"/>
                <w:lang w:val="en-US"/>
              </w:rPr>
            </w:pPr>
            <w:r w:rsidRPr="00640269">
              <w:rPr>
                <w:color w:val="000000" w:themeColor="text1"/>
                <w:lang w:val="en-US"/>
              </w:rPr>
              <w:t>Number eligible</w:t>
            </w:r>
          </w:p>
          <w:p w14:paraId="389F3960" w14:textId="77777777" w:rsidR="009B1AE0" w:rsidRPr="00640269" w:rsidRDefault="009B1AE0" w:rsidP="009B1AE0">
            <w:pPr>
              <w:pStyle w:val="ListParagraph"/>
              <w:numPr>
                <w:ilvl w:val="0"/>
                <w:numId w:val="4"/>
              </w:numPr>
              <w:spacing w:before="100" w:beforeAutospacing="1" w:after="100" w:afterAutospacing="1"/>
              <w:rPr>
                <w:color w:val="000000" w:themeColor="text1"/>
                <w:lang w:val="en-US"/>
              </w:rPr>
            </w:pPr>
            <w:r w:rsidRPr="00640269">
              <w:rPr>
                <w:color w:val="000000" w:themeColor="text1"/>
                <w:lang w:val="en-US"/>
              </w:rPr>
              <w:t>Recruitment rate per month</w:t>
            </w:r>
          </w:p>
          <w:p w14:paraId="4F68DE28" w14:textId="77777777" w:rsidR="009B1AE0" w:rsidRPr="00640269" w:rsidRDefault="009B1AE0" w:rsidP="009B1AE0">
            <w:pPr>
              <w:pStyle w:val="ListParagraph"/>
              <w:numPr>
                <w:ilvl w:val="0"/>
                <w:numId w:val="4"/>
              </w:numPr>
              <w:spacing w:before="100" w:beforeAutospacing="1" w:after="100" w:afterAutospacing="1"/>
              <w:rPr>
                <w:color w:val="000000" w:themeColor="text1"/>
                <w:lang w:val="en-US"/>
              </w:rPr>
            </w:pPr>
            <w:r w:rsidRPr="00640269">
              <w:rPr>
                <w:color w:val="000000" w:themeColor="text1"/>
                <w:lang w:val="en-US"/>
              </w:rPr>
              <w:t>Number consented or enrolled</w:t>
            </w:r>
          </w:p>
          <w:p w14:paraId="051F8CE9" w14:textId="77777777" w:rsidR="009B1AE0" w:rsidRPr="00640269" w:rsidRDefault="009B1AE0" w:rsidP="009B1AE0">
            <w:pPr>
              <w:pStyle w:val="ListParagraph"/>
              <w:numPr>
                <w:ilvl w:val="0"/>
                <w:numId w:val="4"/>
              </w:numPr>
              <w:spacing w:before="100" w:beforeAutospacing="1" w:after="100" w:afterAutospacing="1"/>
              <w:rPr>
                <w:color w:val="000000" w:themeColor="text1"/>
                <w:lang w:val="en-US"/>
              </w:rPr>
            </w:pPr>
            <w:r w:rsidRPr="00640269">
              <w:rPr>
                <w:color w:val="000000" w:themeColor="text1"/>
                <w:lang w:val="en-US"/>
              </w:rPr>
              <w:t>Number of dropouts before randomization</w:t>
            </w:r>
          </w:p>
          <w:p w14:paraId="266D7B19" w14:textId="77777777" w:rsidR="009B1AE0" w:rsidRPr="00640269" w:rsidRDefault="009B1AE0" w:rsidP="001E0EC2">
            <w:pPr>
              <w:pStyle w:val="ListParagraph"/>
              <w:spacing w:before="100" w:beforeAutospacing="1" w:after="100" w:afterAutospacing="1"/>
              <w:ind w:left="284"/>
              <w:rPr>
                <w:color w:val="000000" w:themeColor="text1"/>
                <w:lang w:val="en-US"/>
              </w:rPr>
            </w:pPr>
          </w:p>
        </w:tc>
        <w:tc>
          <w:tcPr>
            <w:tcW w:w="2976" w:type="dxa"/>
            <w:tcBorders>
              <w:bottom w:val="single" w:sz="4" w:space="0" w:color="auto"/>
            </w:tcBorders>
          </w:tcPr>
          <w:p w14:paraId="51182740" w14:textId="77777777" w:rsidR="009B1AE0" w:rsidRPr="00640269" w:rsidRDefault="009B1AE0" w:rsidP="009B1AE0">
            <w:pPr>
              <w:pStyle w:val="ListParagraph"/>
              <w:numPr>
                <w:ilvl w:val="0"/>
                <w:numId w:val="6"/>
              </w:numPr>
              <w:spacing w:before="100" w:beforeAutospacing="1" w:after="100" w:afterAutospacing="1"/>
              <w:rPr>
                <w:color w:val="000000" w:themeColor="text1"/>
                <w:lang w:val="en-US"/>
              </w:rPr>
            </w:pPr>
            <w:r w:rsidRPr="00640269">
              <w:rPr>
                <w:color w:val="000000" w:themeColor="text1"/>
                <w:lang w:val="en-US"/>
              </w:rPr>
              <w:t xml:space="preserve">Raw count (number or %), and calculation of recruitment rate and duration (participants enrolled per month) </w:t>
            </w:r>
          </w:p>
          <w:p w14:paraId="26A6B2CB" w14:textId="77777777" w:rsidR="009B1AE0" w:rsidRPr="00640269" w:rsidRDefault="009B1AE0" w:rsidP="001E0EC2">
            <w:pPr>
              <w:pStyle w:val="ListParagraph"/>
              <w:spacing w:before="100" w:beforeAutospacing="1" w:after="100" w:afterAutospacing="1"/>
              <w:ind w:left="284"/>
              <w:rPr>
                <w:color w:val="000000" w:themeColor="text1"/>
                <w:lang w:val="en-US"/>
              </w:rPr>
            </w:pPr>
          </w:p>
        </w:tc>
        <w:tc>
          <w:tcPr>
            <w:tcW w:w="2942" w:type="dxa"/>
            <w:tcBorders>
              <w:bottom w:val="single" w:sz="4" w:space="0" w:color="auto"/>
            </w:tcBorders>
          </w:tcPr>
          <w:p w14:paraId="6425E8D7" w14:textId="77777777" w:rsidR="009B1AE0" w:rsidRPr="00640269" w:rsidRDefault="009B1AE0" w:rsidP="009B1AE0">
            <w:pPr>
              <w:pStyle w:val="ListParagraph"/>
              <w:numPr>
                <w:ilvl w:val="0"/>
                <w:numId w:val="8"/>
              </w:numPr>
              <w:spacing w:before="100" w:beforeAutospacing="1" w:after="100" w:afterAutospacing="1"/>
              <w:rPr>
                <w:color w:val="000000" w:themeColor="text1"/>
                <w:lang w:val="en-US"/>
              </w:rPr>
            </w:pPr>
            <w:r w:rsidRPr="00640269">
              <w:rPr>
                <w:color w:val="000000" w:themeColor="text1"/>
                <w:lang w:val="en-US"/>
              </w:rPr>
              <w:t xml:space="preserve">Interim assessment (continuous monitoring throughout the recruitment phase) </w:t>
            </w:r>
          </w:p>
          <w:p w14:paraId="1D626ACE" w14:textId="77777777" w:rsidR="009B1AE0" w:rsidRPr="00640269" w:rsidRDefault="009B1AE0" w:rsidP="001E0EC2">
            <w:pPr>
              <w:pStyle w:val="ListParagraph"/>
              <w:spacing w:before="100" w:beforeAutospacing="1" w:after="100" w:afterAutospacing="1"/>
              <w:ind w:left="284"/>
              <w:rPr>
                <w:color w:val="000000" w:themeColor="text1"/>
                <w:lang w:val="en-US"/>
              </w:rPr>
            </w:pPr>
          </w:p>
        </w:tc>
      </w:tr>
      <w:tr w:rsidR="00640269" w:rsidRPr="00640269" w14:paraId="337953A2" w14:textId="77777777" w:rsidTr="001E0EC2">
        <w:tc>
          <w:tcPr>
            <w:tcW w:w="3435" w:type="dxa"/>
            <w:tcBorders>
              <w:top w:val="nil"/>
            </w:tcBorders>
          </w:tcPr>
          <w:p w14:paraId="45E5E748" w14:textId="77777777" w:rsidR="009B1AE0" w:rsidRPr="00640269" w:rsidRDefault="009B1AE0" w:rsidP="001E0EC2">
            <w:pPr>
              <w:spacing w:before="100" w:beforeAutospacing="1" w:after="100" w:afterAutospacing="1"/>
              <w:rPr>
                <w:color w:val="000000" w:themeColor="text1"/>
                <w:lang w:val="en-US"/>
              </w:rPr>
            </w:pPr>
          </w:p>
        </w:tc>
        <w:tc>
          <w:tcPr>
            <w:tcW w:w="4924" w:type="dxa"/>
            <w:tcBorders>
              <w:top w:val="single" w:sz="4" w:space="0" w:color="auto"/>
            </w:tcBorders>
          </w:tcPr>
          <w:p w14:paraId="1FE68AF4" w14:textId="77777777" w:rsidR="009B1AE0" w:rsidRPr="00640269" w:rsidRDefault="009B1AE0" w:rsidP="009B1AE0">
            <w:pPr>
              <w:pStyle w:val="ListParagraph"/>
              <w:numPr>
                <w:ilvl w:val="0"/>
                <w:numId w:val="4"/>
              </w:numPr>
              <w:spacing w:before="100" w:beforeAutospacing="1" w:after="100" w:afterAutospacing="1"/>
              <w:rPr>
                <w:color w:val="000000" w:themeColor="text1"/>
                <w:lang w:val="en-US"/>
              </w:rPr>
            </w:pPr>
            <w:r w:rsidRPr="00640269">
              <w:rPr>
                <w:color w:val="000000" w:themeColor="text1"/>
                <w:lang w:val="en-US"/>
              </w:rPr>
              <w:t>Barriers towards recruitment</w:t>
            </w:r>
          </w:p>
        </w:tc>
        <w:tc>
          <w:tcPr>
            <w:tcW w:w="2976" w:type="dxa"/>
            <w:tcBorders>
              <w:top w:val="single" w:sz="4" w:space="0" w:color="auto"/>
            </w:tcBorders>
          </w:tcPr>
          <w:p w14:paraId="6A6D654A" w14:textId="77777777" w:rsidR="009B1AE0" w:rsidRPr="00640269" w:rsidRDefault="009B1AE0" w:rsidP="009B1AE0">
            <w:pPr>
              <w:pStyle w:val="ListParagraph"/>
              <w:numPr>
                <w:ilvl w:val="0"/>
                <w:numId w:val="4"/>
              </w:numPr>
              <w:spacing w:before="100" w:beforeAutospacing="1" w:after="100" w:afterAutospacing="1"/>
              <w:rPr>
                <w:color w:val="000000" w:themeColor="text1"/>
                <w:lang w:val="en-US"/>
              </w:rPr>
            </w:pPr>
            <w:r w:rsidRPr="00640269">
              <w:rPr>
                <w:color w:val="000000" w:themeColor="text1"/>
                <w:lang w:val="en-US"/>
              </w:rPr>
              <w:t xml:space="preserve">Qualitative interviews research assistants </w:t>
            </w:r>
          </w:p>
        </w:tc>
        <w:tc>
          <w:tcPr>
            <w:tcW w:w="2942" w:type="dxa"/>
            <w:tcBorders>
              <w:top w:val="single" w:sz="4" w:space="0" w:color="auto"/>
            </w:tcBorders>
          </w:tcPr>
          <w:p w14:paraId="01D3BFFF" w14:textId="77777777" w:rsidR="009B1AE0" w:rsidRPr="00640269" w:rsidRDefault="009B1AE0" w:rsidP="009B1AE0">
            <w:pPr>
              <w:numPr>
                <w:ilvl w:val="0"/>
                <w:numId w:val="8"/>
              </w:numPr>
              <w:spacing w:before="100" w:beforeAutospacing="1" w:after="100" w:afterAutospacing="1" w:line="276" w:lineRule="auto"/>
              <w:contextualSpacing/>
              <w:rPr>
                <w:color w:val="000000" w:themeColor="text1"/>
                <w:lang w:val="en-US"/>
              </w:rPr>
            </w:pPr>
            <w:r w:rsidRPr="00640269">
              <w:rPr>
                <w:color w:val="000000" w:themeColor="text1"/>
                <w:lang w:val="en-US"/>
              </w:rPr>
              <w:t xml:space="preserve">At time of recruitment </w:t>
            </w:r>
          </w:p>
        </w:tc>
      </w:tr>
      <w:tr w:rsidR="00640269" w:rsidRPr="00640269" w14:paraId="59F1235D" w14:textId="77777777" w:rsidTr="001E0EC2">
        <w:tc>
          <w:tcPr>
            <w:tcW w:w="3435" w:type="dxa"/>
            <w:tcBorders>
              <w:bottom w:val="nil"/>
            </w:tcBorders>
          </w:tcPr>
          <w:p w14:paraId="508A37F5" w14:textId="77777777" w:rsidR="009B1AE0" w:rsidRPr="00640269" w:rsidRDefault="009B1AE0" w:rsidP="001E0EC2">
            <w:pPr>
              <w:spacing w:before="100" w:beforeAutospacing="1" w:after="100" w:afterAutospacing="1"/>
              <w:rPr>
                <w:color w:val="000000" w:themeColor="text1"/>
                <w:lang w:val="uk-UA"/>
              </w:rPr>
            </w:pPr>
            <w:commentRangeStart w:id="23"/>
            <w:r w:rsidRPr="00640269">
              <w:rPr>
                <w:b/>
                <w:color w:val="000000" w:themeColor="text1"/>
                <w:lang w:val="en-US"/>
              </w:rPr>
              <w:t>Randomisation:</w:t>
            </w:r>
            <w:r w:rsidRPr="00640269">
              <w:rPr>
                <w:color w:val="000000" w:themeColor="text1"/>
                <w:lang w:val="en-US"/>
              </w:rPr>
              <w:t xml:space="preserve"> To investigate if randomization was successful</w:t>
            </w:r>
            <w:commentRangeEnd w:id="23"/>
            <w:r w:rsidR="00C23087" w:rsidRPr="00640269">
              <w:rPr>
                <w:rStyle w:val="CommentReference"/>
                <w:color w:val="000000" w:themeColor="text1"/>
                <w:sz w:val="22"/>
                <w:szCs w:val="22"/>
                <w:lang w:val="uk-UA"/>
              </w:rPr>
              <w:commentReference w:id="23"/>
            </w:r>
          </w:p>
          <w:p w14:paraId="61919522" w14:textId="77777777" w:rsidR="009B1AE0" w:rsidRPr="00640269" w:rsidRDefault="009B1AE0" w:rsidP="001E0EC2">
            <w:pPr>
              <w:spacing w:before="100" w:beforeAutospacing="1" w:after="100" w:afterAutospacing="1"/>
              <w:rPr>
                <w:b/>
                <w:color w:val="000000" w:themeColor="text1"/>
                <w:lang w:val="en-US"/>
              </w:rPr>
            </w:pPr>
          </w:p>
        </w:tc>
        <w:tc>
          <w:tcPr>
            <w:tcW w:w="4924" w:type="dxa"/>
            <w:tcBorders>
              <w:bottom w:val="single" w:sz="4" w:space="0" w:color="auto"/>
            </w:tcBorders>
          </w:tcPr>
          <w:p w14:paraId="29131F1B" w14:textId="77777777" w:rsidR="009B1AE0" w:rsidRPr="00640269" w:rsidRDefault="009B1AE0" w:rsidP="009B1AE0">
            <w:pPr>
              <w:pStyle w:val="ListParagraph"/>
              <w:numPr>
                <w:ilvl w:val="0"/>
                <w:numId w:val="4"/>
              </w:numPr>
              <w:spacing w:before="100" w:beforeAutospacing="1" w:after="100" w:afterAutospacing="1"/>
              <w:rPr>
                <w:color w:val="000000" w:themeColor="text1"/>
                <w:lang w:val="en-US"/>
              </w:rPr>
            </w:pPr>
            <w:r w:rsidRPr="00640269">
              <w:rPr>
                <w:color w:val="000000" w:themeColor="text1"/>
                <w:lang w:val="en-US"/>
              </w:rPr>
              <w:t>Baseline characteristics between both groups by using descriptive statistics (e.g. similar distributions)</w:t>
            </w:r>
          </w:p>
          <w:p w14:paraId="5D9D1BE9" w14:textId="77777777" w:rsidR="009B1AE0" w:rsidRPr="00640269" w:rsidRDefault="009B1AE0" w:rsidP="001E0EC2">
            <w:pPr>
              <w:pStyle w:val="ListParagraph"/>
              <w:spacing w:before="100" w:beforeAutospacing="1" w:after="100" w:afterAutospacing="1"/>
              <w:ind w:left="284"/>
              <w:rPr>
                <w:color w:val="000000" w:themeColor="text1"/>
                <w:lang w:val="en-US"/>
              </w:rPr>
            </w:pPr>
          </w:p>
        </w:tc>
        <w:tc>
          <w:tcPr>
            <w:tcW w:w="2976" w:type="dxa"/>
            <w:tcBorders>
              <w:bottom w:val="single" w:sz="4" w:space="0" w:color="auto"/>
            </w:tcBorders>
          </w:tcPr>
          <w:p w14:paraId="6F448FF6" w14:textId="025D29BA" w:rsidR="009B1AE0" w:rsidRPr="00640269" w:rsidRDefault="009B1AE0" w:rsidP="009B1AE0">
            <w:pPr>
              <w:pStyle w:val="ListParagraph"/>
              <w:numPr>
                <w:ilvl w:val="0"/>
                <w:numId w:val="6"/>
              </w:numPr>
              <w:spacing w:before="100" w:beforeAutospacing="1" w:after="100" w:afterAutospacing="1"/>
              <w:rPr>
                <w:color w:val="000000" w:themeColor="text1"/>
                <w:lang w:val="en-US"/>
              </w:rPr>
            </w:pPr>
            <w:r w:rsidRPr="00640269">
              <w:rPr>
                <w:color w:val="000000" w:themeColor="text1"/>
                <w:lang w:val="en-US"/>
              </w:rPr>
              <w:t xml:space="preserve">Quantitative descriptive analysis </w:t>
            </w:r>
          </w:p>
        </w:tc>
        <w:tc>
          <w:tcPr>
            <w:tcW w:w="2942" w:type="dxa"/>
            <w:tcBorders>
              <w:bottom w:val="single" w:sz="4" w:space="0" w:color="auto"/>
            </w:tcBorders>
          </w:tcPr>
          <w:p w14:paraId="3453B3CC" w14:textId="77777777" w:rsidR="009B1AE0" w:rsidRPr="00640269" w:rsidRDefault="009B1AE0" w:rsidP="009B1AE0">
            <w:pPr>
              <w:pStyle w:val="ListParagraph"/>
              <w:numPr>
                <w:ilvl w:val="0"/>
                <w:numId w:val="8"/>
              </w:numPr>
              <w:spacing w:before="100" w:beforeAutospacing="1" w:after="100" w:afterAutospacing="1"/>
              <w:rPr>
                <w:color w:val="000000" w:themeColor="text1"/>
                <w:lang w:val="en-US"/>
              </w:rPr>
            </w:pPr>
            <w:r w:rsidRPr="00640269">
              <w:rPr>
                <w:color w:val="000000" w:themeColor="text1"/>
                <w:lang w:val="en-US"/>
              </w:rPr>
              <w:t xml:space="preserve">Right after randomization was complete  </w:t>
            </w:r>
          </w:p>
          <w:p w14:paraId="0A257473" w14:textId="77777777" w:rsidR="009B1AE0" w:rsidRPr="00640269" w:rsidRDefault="009B1AE0" w:rsidP="001E0EC2">
            <w:pPr>
              <w:spacing w:before="100" w:beforeAutospacing="1" w:after="100" w:afterAutospacing="1"/>
              <w:rPr>
                <w:color w:val="000000" w:themeColor="text1"/>
                <w:lang w:val="en-US"/>
              </w:rPr>
            </w:pPr>
          </w:p>
        </w:tc>
      </w:tr>
      <w:tr w:rsidR="00640269" w:rsidRPr="001B7D62" w14:paraId="10BEB512" w14:textId="77777777" w:rsidTr="001E0EC2">
        <w:tc>
          <w:tcPr>
            <w:tcW w:w="3435" w:type="dxa"/>
            <w:tcBorders>
              <w:top w:val="nil"/>
              <w:bottom w:val="single" w:sz="4" w:space="0" w:color="auto"/>
            </w:tcBorders>
          </w:tcPr>
          <w:p w14:paraId="12E67A7C" w14:textId="77777777" w:rsidR="009B1AE0" w:rsidRPr="00640269" w:rsidRDefault="009B1AE0" w:rsidP="001E0EC2">
            <w:pPr>
              <w:spacing w:before="100" w:beforeAutospacing="1" w:after="100" w:afterAutospacing="1"/>
              <w:rPr>
                <w:b/>
                <w:color w:val="000000" w:themeColor="text1"/>
                <w:lang w:val="en-US"/>
              </w:rPr>
            </w:pPr>
          </w:p>
        </w:tc>
        <w:tc>
          <w:tcPr>
            <w:tcW w:w="4924" w:type="dxa"/>
            <w:tcBorders>
              <w:top w:val="single" w:sz="4" w:space="0" w:color="auto"/>
            </w:tcBorders>
          </w:tcPr>
          <w:p w14:paraId="2EF59667" w14:textId="77777777" w:rsidR="009B1AE0" w:rsidRPr="00640269" w:rsidRDefault="009B1AE0" w:rsidP="009B1AE0">
            <w:pPr>
              <w:pStyle w:val="ListParagraph"/>
              <w:numPr>
                <w:ilvl w:val="0"/>
                <w:numId w:val="4"/>
              </w:numPr>
              <w:spacing w:before="100" w:beforeAutospacing="1" w:after="100" w:afterAutospacing="1"/>
              <w:rPr>
                <w:color w:val="000000" w:themeColor="text1"/>
                <w:lang w:val="en-US"/>
              </w:rPr>
            </w:pPr>
            <w:r w:rsidRPr="00640269">
              <w:rPr>
                <w:color w:val="000000" w:themeColor="text1"/>
                <w:lang w:val="en-US"/>
              </w:rPr>
              <w:t xml:space="preserve">Randomization process </w:t>
            </w:r>
          </w:p>
        </w:tc>
        <w:tc>
          <w:tcPr>
            <w:tcW w:w="2976" w:type="dxa"/>
            <w:tcBorders>
              <w:top w:val="single" w:sz="4" w:space="0" w:color="auto"/>
            </w:tcBorders>
          </w:tcPr>
          <w:p w14:paraId="1E97BF78" w14:textId="77777777" w:rsidR="009B1AE0" w:rsidRPr="00640269" w:rsidRDefault="009B1AE0" w:rsidP="009B1AE0">
            <w:pPr>
              <w:pStyle w:val="ListParagraph"/>
              <w:numPr>
                <w:ilvl w:val="0"/>
                <w:numId w:val="4"/>
              </w:numPr>
              <w:spacing w:before="100" w:beforeAutospacing="1" w:after="100" w:afterAutospacing="1"/>
              <w:rPr>
                <w:color w:val="000000" w:themeColor="text1"/>
                <w:lang w:val="en-US"/>
              </w:rPr>
            </w:pPr>
            <w:r w:rsidRPr="00640269">
              <w:rPr>
                <w:color w:val="000000" w:themeColor="text1"/>
                <w:lang w:val="en-US"/>
              </w:rPr>
              <w:t>Checking the correct use of random number generator, and allocation concealment</w:t>
            </w:r>
          </w:p>
        </w:tc>
        <w:tc>
          <w:tcPr>
            <w:tcW w:w="2942" w:type="dxa"/>
            <w:tcBorders>
              <w:top w:val="single" w:sz="4" w:space="0" w:color="auto"/>
            </w:tcBorders>
          </w:tcPr>
          <w:p w14:paraId="3E990E19" w14:textId="77777777" w:rsidR="009B1AE0" w:rsidRPr="00640269" w:rsidRDefault="009B1AE0" w:rsidP="009B1AE0">
            <w:pPr>
              <w:pStyle w:val="ListParagraph"/>
              <w:numPr>
                <w:ilvl w:val="0"/>
                <w:numId w:val="8"/>
              </w:numPr>
              <w:spacing w:before="100" w:beforeAutospacing="1" w:after="100" w:afterAutospacing="1"/>
              <w:rPr>
                <w:color w:val="000000" w:themeColor="text1"/>
                <w:lang w:val="en-US"/>
              </w:rPr>
            </w:pPr>
            <w:r w:rsidRPr="00640269">
              <w:rPr>
                <w:color w:val="000000" w:themeColor="text1"/>
                <w:lang w:val="en-US"/>
              </w:rPr>
              <w:t>At the start of randomization</w:t>
            </w:r>
          </w:p>
        </w:tc>
      </w:tr>
      <w:tr w:rsidR="00640269" w:rsidRPr="00640269" w14:paraId="60E0988C" w14:textId="77777777" w:rsidTr="001E0EC2">
        <w:tc>
          <w:tcPr>
            <w:tcW w:w="3435" w:type="dxa"/>
            <w:tcBorders>
              <w:bottom w:val="nil"/>
            </w:tcBorders>
          </w:tcPr>
          <w:p w14:paraId="7F351ACC" w14:textId="77777777" w:rsidR="009B1AE0" w:rsidRPr="00640269" w:rsidRDefault="009B1AE0" w:rsidP="001E0EC2">
            <w:pPr>
              <w:spacing w:before="100" w:beforeAutospacing="1" w:after="100" w:afterAutospacing="1"/>
              <w:rPr>
                <w:color w:val="000000" w:themeColor="text1"/>
                <w:lang w:val="en-US"/>
              </w:rPr>
            </w:pPr>
            <w:commentRangeStart w:id="24"/>
            <w:commentRangeStart w:id="25"/>
            <w:r w:rsidRPr="00640269">
              <w:rPr>
                <w:b/>
                <w:color w:val="000000" w:themeColor="text1"/>
                <w:lang w:val="en-US"/>
              </w:rPr>
              <w:t>Retention:</w:t>
            </w:r>
            <w:r w:rsidRPr="00640269">
              <w:rPr>
                <w:color w:val="000000" w:themeColor="text1"/>
                <w:lang w:val="en-US"/>
              </w:rPr>
              <w:t xml:space="preserve"> To investigate how well participants stayed in the trial through follow up</w:t>
            </w:r>
            <w:commentRangeEnd w:id="24"/>
            <w:r w:rsidR="00793620" w:rsidRPr="00640269">
              <w:rPr>
                <w:rStyle w:val="CommentReference"/>
                <w:color w:val="000000" w:themeColor="text1"/>
                <w:sz w:val="22"/>
                <w:szCs w:val="22"/>
                <w:lang w:val="en-US"/>
              </w:rPr>
              <w:commentReference w:id="24"/>
            </w:r>
            <w:commentRangeEnd w:id="25"/>
            <w:r w:rsidR="007D4153" w:rsidRPr="00640269">
              <w:rPr>
                <w:rStyle w:val="CommentReference"/>
                <w:color w:val="000000" w:themeColor="text1"/>
                <w:sz w:val="22"/>
                <w:szCs w:val="22"/>
                <w:lang w:val="en-US"/>
              </w:rPr>
              <w:commentReference w:id="25"/>
            </w:r>
          </w:p>
          <w:p w14:paraId="33520B35" w14:textId="77777777" w:rsidR="009B1AE0" w:rsidRPr="00640269" w:rsidRDefault="009B1AE0" w:rsidP="001E0EC2">
            <w:pPr>
              <w:spacing w:before="100" w:beforeAutospacing="1" w:after="100" w:afterAutospacing="1"/>
              <w:rPr>
                <w:b/>
                <w:color w:val="000000" w:themeColor="text1"/>
                <w:lang w:val="en-US"/>
              </w:rPr>
            </w:pPr>
          </w:p>
        </w:tc>
        <w:tc>
          <w:tcPr>
            <w:tcW w:w="4924" w:type="dxa"/>
          </w:tcPr>
          <w:p w14:paraId="6D84B6E9" w14:textId="77777777" w:rsidR="009B1AE0" w:rsidRPr="00640269" w:rsidRDefault="009B1AE0" w:rsidP="009B1AE0">
            <w:pPr>
              <w:pStyle w:val="ListParagraph"/>
              <w:numPr>
                <w:ilvl w:val="0"/>
                <w:numId w:val="10"/>
              </w:numPr>
              <w:spacing w:before="100" w:beforeAutospacing="1" w:after="100" w:afterAutospacing="1"/>
              <w:rPr>
                <w:color w:val="000000" w:themeColor="text1"/>
                <w:lang w:val="en-US"/>
              </w:rPr>
            </w:pPr>
            <w:r w:rsidRPr="00640269">
              <w:rPr>
                <w:color w:val="000000" w:themeColor="text1"/>
                <w:lang w:val="en-US"/>
              </w:rPr>
              <w:t>Overall retention rate</w:t>
            </w:r>
          </w:p>
          <w:p w14:paraId="1769ED80" w14:textId="3831AD7B" w:rsidR="009B1AE0" w:rsidRPr="00640269" w:rsidRDefault="00D96F24" w:rsidP="009B1AE0">
            <w:pPr>
              <w:pStyle w:val="ListParagraph"/>
              <w:numPr>
                <w:ilvl w:val="0"/>
                <w:numId w:val="10"/>
              </w:numPr>
              <w:spacing w:before="100" w:beforeAutospacing="1" w:after="100" w:afterAutospacing="1"/>
              <w:rPr>
                <w:color w:val="000000" w:themeColor="text1"/>
                <w:lang w:val="en-US"/>
              </w:rPr>
            </w:pPr>
            <w:r w:rsidRPr="00640269">
              <w:rPr>
                <w:color w:val="000000" w:themeColor="text1"/>
                <w:lang w:val="en-US"/>
              </w:rPr>
              <w:t>Overall d</w:t>
            </w:r>
            <w:r w:rsidR="009B1AE0" w:rsidRPr="00640269">
              <w:rPr>
                <w:color w:val="000000" w:themeColor="text1"/>
                <w:lang w:val="en-US"/>
              </w:rPr>
              <w:t>rop-outs by sub-group (e.g. age, ethnicity, education, marital status, employment)</w:t>
            </w:r>
          </w:p>
          <w:p w14:paraId="55C90DDB" w14:textId="453377AB" w:rsidR="009B1AE0" w:rsidRPr="00640269" w:rsidRDefault="009B1AE0" w:rsidP="009B1AE0">
            <w:pPr>
              <w:pStyle w:val="ListParagraph"/>
              <w:numPr>
                <w:ilvl w:val="0"/>
                <w:numId w:val="10"/>
              </w:numPr>
              <w:spacing w:before="100" w:beforeAutospacing="1" w:after="100" w:afterAutospacing="1"/>
              <w:rPr>
                <w:color w:val="000000" w:themeColor="text1"/>
                <w:lang w:val="en-US"/>
              </w:rPr>
            </w:pPr>
            <w:r w:rsidRPr="00640269">
              <w:rPr>
                <w:color w:val="000000" w:themeColor="text1"/>
                <w:lang w:val="en-US"/>
              </w:rPr>
              <w:t>Timing of drop out</w:t>
            </w:r>
            <w:r w:rsidR="00D96F24" w:rsidRPr="00640269">
              <w:rPr>
                <w:color w:val="000000" w:themeColor="text1"/>
                <w:lang w:val="en-US"/>
              </w:rPr>
              <w:t xml:space="preserve"> in intervention group</w:t>
            </w:r>
            <w:r w:rsidRPr="00640269">
              <w:rPr>
                <w:color w:val="000000" w:themeColor="text1"/>
                <w:lang w:val="en-US"/>
              </w:rPr>
              <w:t xml:space="preserve"> (e.g. after specific sessions; at 3 months follow-up), and reason</w:t>
            </w:r>
          </w:p>
        </w:tc>
        <w:tc>
          <w:tcPr>
            <w:tcW w:w="2976" w:type="dxa"/>
          </w:tcPr>
          <w:p w14:paraId="1D2579E8" w14:textId="77777777" w:rsidR="009B1AE0" w:rsidRPr="00640269" w:rsidRDefault="009B1AE0" w:rsidP="009B1AE0">
            <w:pPr>
              <w:pStyle w:val="ListParagraph"/>
              <w:numPr>
                <w:ilvl w:val="0"/>
                <w:numId w:val="6"/>
              </w:numPr>
              <w:spacing w:before="100" w:beforeAutospacing="1" w:after="100" w:afterAutospacing="1"/>
              <w:rPr>
                <w:color w:val="000000" w:themeColor="text1"/>
                <w:lang w:val="en-US"/>
              </w:rPr>
            </w:pPr>
            <w:r w:rsidRPr="00640269">
              <w:rPr>
                <w:color w:val="000000" w:themeColor="text1"/>
                <w:lang w:val="en-US"/>
              </w:rPr>
              <w:t>Quantitative descriptive analysis</w:t>
            </w:r>
          </w:p>
          <w:p w14:paraId="41C2699C" w14:textId="77777777" w:rsidR="009B1AE0" w:rsidRPr="00640269" w:rsidRDefault="009B1AE0" w:rsidP="001E0EC2">
            <w:pPr>
              <w:pStyle w:val="ListParagraph"/>
              <w:spacing w:before="100" w:beforeAutospacing="1" w:after="100" w:afterAutospacing="1"/>
              <w:ind w:left="284"/>
              <w:rPr>
                <w:color w:val="000000" w:themeColor="text1"/>
                <w:lang w:val="en-US"/>
              </w:rPr>
            </w:pPr>
          </w:p>
          <w:p w14:paraId="5A5A6594" w14:textId="77777777" w:rsidR="009B1AE0" w:rsidRPr="00640269" w:rsidRDefault="009B1AE0" w:rsidP="001E0EC2">
            <w:pPr>
              <w:pStyle w:val="ListParagraph"/>
              <w:spacing w:before="100" w:beforeAutospacing="1" w:after="100" w:afterAutospacing="1"/>
              <w:ind w:left="284"/>
              <w:rPr>
                <w:color w:val="000000" w:themeColor="text1"/>
                <w:lang w:val="en-US"/>
              </w:rPr>
            </w:pPr>
          </w:p>
          <w:p w14:paraId="58F7CBC9" w14:textId="442AC11D" w:rsidR="009B1AE0" w:rsidRPr="00640269" w:rsidRDefault="009A3D4F" w:rsidP="009B1AE0">
            <w:pPr>
              <w:pStyle w:val="ListParagraph"/>
              <w:numPr>
                <w:ilvl w:val="0"/>
                <w:numId w:val="6"/>
              </w:numPr>
              <w:spacing w:before="100" w:beforeAutospacing="1" w:after="100" w:afterAutospacing="1"/>
              <w:rPr>
                <w:color w:val="000000" w:themeColor="text1"/>
                <w:lang w:val="en-US"/>
              </w:rPr>
            </w:pPr>
            <w:r w:rsidRPr="00640269">
              <w:rPr>
                <w:color w:val="000000" w:themeColor="text1"/>
                <w:lang w:val="en-US"/>
              </w:rPr>
              <w:t>Sessions tracking database</w:t>
            </w:r>
          </w:p>
          <w:p w14:paraId="3551C2E0" w14:textId="77777777" w:rsidR="009B1AE0" w:rsidRPr="00640269" w:rsidRDefault="009B1AE0" w:rsidP="001E0EC2">
            <w:pPr>
              <w:pStyle w:val="ListParagraph"/>
              <w:spacing w:before="100" w:beforeAutospacing="1" w:after="100" w:afterAutospacing="1"/>
              <w:ind w:left="284"/>
              <w:rPr>
                <w:color w:val="000000" w:themeColor="text1"/>
                <w:lang w:val="en-US"/>
              </w:rPr>
            </w:pPr>
          </w:p>
        </w:tc>
        <w:tc>
          <w:tcPr>
            <w:tcW w:w="2942" w:type="dxa"/>
          </w:tcPr>
          <w:p w14:paraId="1CADD196" w14:textId="77777777" w:rsidR="009B1AE0" w:rsidRPr="00640269" w:rsidRDefault="009B1AE0" w:rsidP="009B1AE0">
            <w:pPr>
              <w:pStyle w:val="ListParagraph"/>
              <w:numPr>
                <w:ilvl w:val="0"/>
                <w:numId w:val="8"/>
              </w:numPr>
              <w:spacing w:before="100" w:beforeAutospacing="1" w:after="100" w:afterAutospacing="1"/>
              <w:rPr>
                <w:color w:val="000000" w:themeColor="text1"/>
                <w:lang w:val="en-US"/>
              </w:rPr>
            </w:pPr>
            <w:r w:rsidRPr="00640269">
              <w:rPr>
                <w:color w:val="000000" w:themeColor="text1"/>
                <w:lang w:val="en-US"/>
              </w:rPr>
              <w:t>Interim assessments</w:t>
            </w:r>
          </w:p>
          <w:p w14:paraId="534E2289" w14:textId="77777777" w:rsidR="009B1AE0" w:rsidRPr="00640269" w:rsidRDefault="009B1AE0" w:rsidP="001E0EC2">
            <w:pPr>
              <w:spacing w:before="100" w:beforeAutospacing="1" w:after="100" w:afterAutospacing="1"/>
              <w:rPr>
                <w:color w:val="000000" w:themeColor="text1"/>
                <w:lang w:val="en-US"/>
              </w:rPr>
            </w:pPr>
          </w:p>
          <w:p w14:paraId="778FC0B3" w14:textId="77777777" w:rsidR="009B1AE0" w:rsidRPr="00640269" w:rsidRDefault="009B1AE0" w:rsidP="009B1AE0">
            <w:pPr>
              <w:pStyle w:val="ListParagraph"/>
              <w:numPr>
                <w:ilvl w:val="0"/>
                <w:numId w:val="8"/>
              </w:numPr>
              <w:spacing w:before="100" w:beforeAutospacing="1" w:after="100" w:afterAutospacing="1"/>
              <w:rPr>
                <w:color w:val="000000" w:themeColor="text1"/>
                <w:lang w:val="en-US"/>
              </w:rPr>
            </w:pPr>
            <w:r w:rsidRPr="00640269">
              <w:rPr>
                <w:color w:val="000000" w:themeColor="text1"/>
                <w:lang w:val="en-US"/>
              </w:rPr>
              <w:t>End of intervention</w:t>
            </w:r>
          </w:p>
        </w:tc>
      </w:tr>
      <w:tr w:rsidR="00640269" w:rsidRPr="00640269" w14:paraId="281BD3B9" w14:textId="77777777" w:rsidTr="001E0EC2">
        <w:tc>
          <w:tcPr>
            <w:tcW w:w="3435" w:type="dxa"/>
            <w:tcBorders>
              <w:top w:val="nil"/>
            </w:tcBorders>
          </w:tcPr>
          <w:p w14:paraId="23492713" w14:textId="77777777" w:rsidR="009B1AE0" w:rsidRPr="00640269" w:rsidRDefault="009B1AE0" w:rsidP="001E0EC2">
            <w:pPr>
              <w:spacing w:before="100" w:beforeAutospacing="1" w:after="100" w:afterAutospacing="1"/>
              <w:rPr>
                <w:b/>
                <w:color w:val="000000" w:themeColor="text1"/>
                <w:lang w:val="en-US"/>
              </w:rPr>
            </w:pPr>
          </w:p>
        </w:tc>
        <w:tc>
          <w:tcPr>
            <w:tcW w:w="4924" w:type="dxa"/>
          </w:tcPr>
          <w:p w14:paraId="486CD32D" w14:textId="77777777" w:rsidR="009B1AE0" w:rsidRPr="00640269" w:rsidRDefault="009B1AE0" w:rsidP="009B1AE0">
            <w:pPr>
              <w:pStyle w:val="ListParagraph"/>
              <w:numPr>
                <w:ilvl w:val="0"/>
                <w:numId w:val="10"/>
              </w:numPr>
              <w:spacing w:before="100" w:beforeAutospacing="1" w:after="100" w:afterAutospacing="1"/>
              <w:rPr>
                <w:color w:val="000000" w:themeColor="text1"/>
                <w:lang w:val="en-US"/>
              </w:rPr>
            </w:pPr>
            <w:r w:rsidRPr="00640269">
              <w:rPr>
                <w:color w:val="000000" w:themeColor="text1"/>
                <w:lang w:val="en-US"/>
              </w:rPr>
              <w:t>Dose (number of sessions received per participant)</w:t>
            </w:r>
          </w:p>
        </w:tc>
        <w:tc>
          <w:tcPr>
            <w:tcW w:w="2976" w:type="dxa"/>
          </w:tcPr>
          <w:p w14:paraId="249193B8" w14:textId="77777777" w:rsidR="009A3D4F" w:rsidRPr="00640269" w:rsidRDefault="009A3D4F" w:rsidP="009A3D4F">
            <w:pPr>
              <w:pStyle w:val="ListParagraph"/>
              <w:numPr>
                <w:ilvl w:val="0"/>
                <w:numId w:val="6"/>
              </w:numPr>
              <w:spacing w:before="100" w:beforeAutospacing="1" w:after="100" w:afterAutospacing="1"/>
              <w:rPr>
                <w:color w:val="000000" w:themeColor="text1"/>
                <w:lang w:val="en-US"/>
              </w:rPr>
            </w:pPr>
            <w:r w:rsidRPr="00640269">
              <w:rPr>
                <w:color w:val="000000" w:themeColor="text1"/>
                <w:lang w:val="en-US"/>
              </w:rPr>
              <w:t>Sessions tracking database</w:t>
            </w:r>
          </w:p>
          <w:p w14:paraId="11EE45EF" w14:textId="373F4ABB" w:rsidR="009B1AE0" w:rsidRPr="00640269" w:rsidRDefault="009B1AE0" w:rsidP="009B1AE0">
            <w:pPr>
              <w:pStyle w:val="ListParagraph"/>
              <w:numPr>
                <w:ilvl w:val="0"/>
                <w:numId w:val="6"/>
              </w:numPr>
              <w:spacing w:before="100" w:beforeAutospacing="1" w:after="100" w:afterAutospacing="1"/>
              <w:rPr>
                <w:color w:val="000000" w:themeColor="text1"/>
                <w:lang w:val="en-US"/>
              </w:rPr>
            </w:pPr>
          </w:p>
        </w:tc>
        <w:tc>
          <w:tcPr>
            <w:tcW w:w="2942" w:type="dxa"/>
          </w:tcPr>
          <w:p w14:paraId="7CFD9A77" w14:textId="77777777" w:rsidR="009B1AE0" w:rsidRPr="00640269" w:rsidRDefault="009B1AE0" w:rsidP="009B1AE0">
            <w:pPr>
              <w:pStyle w:val="ListParagraph"/>
              <w:numPr>
                <w:ilvl w:val="0"/>
                <w:numId w:val="6"/>
              </w:numPr>
              <w:spacing w:before="100" w:beforeAutospacing="1" w:after="100" w:afterAutospacing="1"/>
              <w:rPr>
                <w:color w:val="000000" w:themeColor="text1"/>
                <w:lang w:val="en-US"/>
              </w:rPr>
            </w:pPr>
            <w:r w:rsidRPr="00640269">
              <w:rPr>
                <w:color w:val="000000" w:themeColor="text1"/>
                <w:lang w:val="en-US"/>
              </w:rPr>
              <w:t>After each session</w:t>
            </w:r>
          </w:p>
        </w:tc>
      </w:tr>
      <w:tr w:rsidR="00640269" w:rsidRPr="00640269" w14:paraId="4AB1515A" w14:textId="77777777" w:rsidTr="001E0EC2">
        <w:tc>
          <w:tcPr>
            <w:tcW w:w="3435" w:type="dxa"/>
          </w:tcPr>
          <w:p w14:paraId="4E9629DC" w14:textId="7F1123D5" w:rsidR="009B1AE0" w:rsidRPr="00640269" w:rsidRDefault="009B1AE0" w:rsidP="001E0EC2">
            <w:pPr>
              <w:spacing w:before="100" w:beforeAutospacing="1" w:after="100" w:afterAutospacing="1"/>
              <w:rPr>
                <w:color w:val="000000" w:themeColor="text1"/>
                <w:lang w:val="en-US"/>
              </w:rPr>
            </w:pPr>
            <w:commentRangeStart w:id="26"/>
            <w:r w:rsidRPr="00640269">
              <w:rPr>
                <w:b/>
                <w:color w:val="000000" w:themeColor="text1"/>
                <w:lang w:val="en-US"/>
              </w:rPr>
              <w:lastRenderedPageBreak/>
              <w:t>Data collection:</w:t>
            </w:r>
            <w:r w:rsidRPr="00640269">
              <w:rPr>
                <w:color w:val="000000" w:themeColor="text1"/>
                <w:lang w:val="en-US"/>
              </w:rPr>
              <w:t xml:space="preserve"> To investigate if data collection was possible and conducted accurately</w:t>
            </w:r>
            <w:commentRangeEnd w:id="26"/>
            <w:r w:rsidR="00C10ED2" w:rsidRPr="00640269">
              <w:rPr>
                <w:rStyle w:val="CommentReference"/>
                <w:color w:val="000000" w:themeColor="text1"/>
                <w:sz w:val="22"/>
                <w:szCs w:val="22"/>
                <w:lang w:val="en-US"/>
              </w:rPr>
              <w:commentReference w:id="26"/>
            </w:r>
          </w:p>
          <w:p w14:paraId="71D0CBF6" w14:textId="77777777" w:rsidR="009B1AE0" w:rsidRPr="00640269" w:rsidRDefault="009B1AE0" w:rsidP="001E0EC2">
            <w:pPr>
              <w:spacing w:before="100" w:beforeAutospacing="1" w:after="100" w:afterAutospacing="1"/>
              <w:rPr>
                <w:color w:val="000000" w:themeColor="text1"/>
                <w:lang w:val="en-US"/>
              </w:rPr>
            </w:pPr>
          </w:p>
        </w:tc>
        <w:tc>
          <w:tcPr>
            <w:tcW w:w="4924" w:type="dxa"/>
          </w:tcPr>
          <w:p w14:paraId="722DA3E9" w14:textId="77777777" w:rsidR="009B1AE0" w:rsidRPr="00640269" w:rsidRDefault="009B1AE0" w:rsidP="009B1AE0">
            <w:pPr>
              <w:pStyle w:val="ListParagraph"/>
              <w:numPr>
                <w:ilvl w:val="0"/>
                <w:numId w:val="14"/>
              </w:numPr>
              <w:spacing w:before="100" w:beforeAutospacing="1" w:after="100" w:afterAutospacing="1"/>
              <w:rPr>
                <w:color w:val="000000" w:themeColor="text1"/>
                <w:lang w:val="en-US"/>
              </w:rPr>
            </w:pPr>
            <w:r w:rsidRPr="00640269">
              <w:rPr>
                <w:color w:val="000000" w:themeColor="text1"/>
                <w:lang w:val="en-US"/>
              </w:rPr>
              <w:t>Completeness (%) for primary and secondary outcomes</w:t>
            </w:r>
          </w:p>
          <w:p w14:paraId="5BF6121C" w14:textId="77777777" w:rsidR="009B1AE0" w:rsidRPr="00640269" w:rsidRDefault="009B1AE0" w:rsidP="009B1AE0">
            <w:pPr>
              <w:pStyle w:val="ListParagraph"/>
              <w:numPr>
                <w:ilvl w:val="0"/>
                <w:numId w:val="14"/>
              </w:numPr>
              <w:spacing w:before="100" w:beforeAutospacing="1" w:after="100" w:afterAutospacing="1"/>
              <w:rPr>
                <w:color w:val="000000" w:themeColor="text1"/>
                <w:lang w:val="en-US"/>
              </w:rPr>
            </w:pPr>
            <w:r w:rsidRPr="00640269">
              <w:rPr>
                <w:color w:val="000000" w:themeColor="text1"/>
                <w:lang w:val="en-US"/>
              </w:rPr>
              <w:t>Missing values across time points, variables, participants</w:t>
            </w:r>
          </w:p>
          <w:p w14:paraId="0A21AEBE" w14:textId="77777777" w:rsidR="009B1AE0" w:rsidRPr="00640269" w:rsidRDefault="009B1AE0" w:rsidP="009B1AE0">
            <w:pPr>
              <w:pStyle w:val="ListParagraph"/>
              <w:numPr>
                <w:ilvl w:val="0"/>
                <w:numId w:val="14"/>
              </w:numPr>
              <w:spacing w:before="100" w:beforeAutospacing="1" w:after="100" w:afterAutospacing="1"/>
              <w:rPr>
                <w:color w:val="000000" w:themeColor="text1"/>
                <w:lang w:val="en-US"/>
              </w:rPr>
            </w:pPr>
            <w:r w:rsidRPr="00640269">
              <w:rPr>
                <w:color w:val="000000" w:themeColor="text1"/>
                <w:lang w:val="en-US"/>
              </w:rPr>
              <w:t>Data accuracy: Out of range checks; wrong entries</w:t>
            </w:r>
          </w:p>
          <w:p w14:paraId="49395815" w14:textId="77777777" w:rsidR="009B1AE0" w:rsidRPr="00640269" w:rsidRDefault="009B1AE0" w:rsidP="001E0EC2">
            <w:pPr>
              <w:pStyle w:val="ListParagraph"/>
              <w:spacing w:before="100" w:beforeAutospacing="1" w:after="100" w:afterAutospacing="1"/>
              <w:ind w:left="284"/>
              <w:rPr>
                <w:color w:val="000000" w:themeColor="text1"/>
                <w:lang w:val="en-US"/>
              </w:rPr>
            </w:pPr>
          </w:p>
        </w:tc>
        <w:tc>
          <w:tcPr>
            <w:tcW w:w="2976" w:type="dxa"/>
          </w:tcPr>
          <w:p w14:paraId="37F50C26" w14:textId="77777777" w:rsidR="009B1AE0" w:rsidRPr="00640269" w:rsidRDefault="009B1AE0" w:rsidP="009B1AE0">
            <w:pPr>
              <w:pStyle w:val="ListParagraph"/>
              <w:numPr>
                <w:ilvl w:val="0"/>
                <w:numId w:val="14"/>
              </w:numPr>
              <w:spacing w:before="100" w:beforeAutospacing="1" w:after="100" w:afterAutospacing="1" w:line="276" w:lineRule="auto"/>
              <w:rPr>
                <w:color w:val="000000" w:themeColor="text1"/>
                <w:lang w:val="en-US"/>
              </w:rPr>
            </w:pPr>
            <w:r w:rsidRPr="00640269">
              <w:rPr>
                <w:color w:val="000000" w:themeColor="text1"/>
                <w:lang w:val="en-US"/>
              </w:rPr>
              <w:t>Quantitative descriptive analysis</w:t>
            </w:r>
          </w:p>
          <w:p w14:paraId="4EDFE492" w14:textId="77777777" w:rsidR="009B1AE0" w:rsidRPr="00640269" w:rsidRDefault="009B1AE0" w:rsidP="001E0EC2">
            <w:pPr>
              <w:spacing w:before="100" w:beforeAutospacing="1" w:after="100" w:afterAutospacing="1"/>
              <w:rPr>
                <w:color w:val="000000" w:themeColor="text1"/>
                <w:lang w:val="en-US"/>
              </w:rPr>
            </w:pPr>
          </w:p>
        </w:tc>
        <w:tc>
          <w:tcPr>
            <w:tcW w:w="2942" w:type="dxa"/>
          </w:tcPr>
          <w:p w14:paraId="7E509BEA" w14:textId="77777777" w:rsidR="009B1AE0" w:rsidRPr="00640269" w:rsidRDefault="009B1AE0" w:rsidP="009B1AE0">
            <w:pPr>
              <w:numPr>
                <w:ilvl w:val="0"/>
                <w:numId w:val="8"/>
              </w:numPr>
              <w:spacing w:before="100" w:beforeAutospacing="1" w:after="100" w:afterAutospacing="1" w:line="276" w:lineRule="auto"/>
              <w:contextualSpacing/>
              <w:rPr>
                <w:color w:val="000000" w:themeColor="text1"/>
                <w:lang w:val="en-US"/>
              </w:rPr>
            </w:pPr>
            <w:r w:rsidRPr="00640269">
              <w:rPr>
                <w:color w:val="000000" w:themeColor="text1"/>
                <w:lang w:val="en-US"/>
              </w:rPr>
              <w:t>Monitoring during early data collection phase</w:t>
            </w:r>
          </w:p>
          <w:p w14:paraId="757A48E8" w14:textId="77777777" w:rsidR="009B1AE0" w:rsidRPr="00640269" w:rsidRDefault="009B1AE0" w:rsidP="009B1AE0">
            <w:pPr>
              <w:numPr>
                <w:ilvl w:val="0"/>
                <w:numId w:val="8"/>
              </w:numPr>
              <w:spacing w:before="100" w:beforeAutospacing="1" w:after="100" w:afterAutospacing="1" w:line="276" w:lineRule="auto"/>
              <w:contextualSpacing/>
              <w:rPr>
                <w:color w:val="000000" w:themeColor="text1"/>
                <w:lang w:val="en-US"/>
              </w:rPr>
            </w:pPr>
            <w:r w:rsidRPr="00640269">
              <w:rPr>
                <w:color w:val="000000" w:themeColor="text1"/>
                <w:lang w:val="en-US"/>
              </w:rPr>
              <w:t xml:space="preserve">End of data collection </w:t>
            </w:r>
          </w:p>
          <w:p w14:paraId="6F4BD182" w14:textId="77777777" w:rsidR="009B1AE0" w:rsidRPr="00640269" w:rsidRDefault="009B1AE0" w:rsidP="001E0EC2">
            <w:pPr>
              <w:spacing w:before="100" w:beforeAutospacing="1" w:after="100" w:afterAutospacing="1"/>
              <w:rPr>
                <w:color w:val="000000" w:themeColor="text1"/>
                <w:lang w:val="en-US"/>
              </w:rPr>
            </w:pPr>
          </w:p>
        </w:tc>
      </w:tr>
      <w:tr w:rsidR="00640269" w:rsidRPr="001B7D62" w14:paraId="20A6C307" w14:textId="77777777" w:rsidTr="001E0EC2">
        <w:tc>
          <w:tcPr>
            <w:tcW w:w="3435" w:type="dxa"/>
            <w:shd w:val="clear" w:color="auto" w:fill="1F497D" w:themeFill="text2"/>
          </w:tcPr>
          <w:p w14:paraId="0F8ABD8B" w14:textId="77777777" w:rsidR="009B1AE0" w:rsidRPr="00640269" w:rsidRDefault="009B1AE0" w:rsidP="001E0EC2">
            <w:pPr>
              <w:pStyle w:val="ListParagraph"/>
              <w:numPr>
                <w:ilvl w:val="0"/>
                <w:numId w:val="1"/>
              </w:numPr>
              <w:spacing w:before="100" w:beforeAutospacing="1" w:after="100" w:afterAutospacing="1"/>
              <w:rPr>
                <w:b/>
                <w:color w:val="000000" w:themeColor="text1"/>
                <w:lang w:val="en-US"/>
              </w:rPr>
            </w:pPr>
            <w:r w:rsidRPr="00640269">
              <w:rPr>
                <w:b/>
                <w:color w:val="000000" w:themeColor="text1"/>
                <w:lang w:val="en-US"/>
              </w:rPr>
              <w:t>Testing early implementation outcomes, and safety of CHANGE</w:t>
            </w:r>
          </w:p>
        </w:tc>
        <w:tc>
          <w:tcPr>
            <w:tcW w:w="4924" w:type="dxa"/>
            <w:shd w:val="clear" w:color="auto" w:fill="1F497D" w:themeFill="text2"/>
          </w:tcPr>
          <w:p w14:paraId="58963AC9" w14:textId="77777777" w:rsidR="009B1AE0" w:rsidRPr="00640269" w:rsidRDefault="009B1AE0" w:rsidP="001E0EC2">
            <w:pPr>
              <w:spacing w:before="100" w:beforeAutospacing="1" w:after="100" w:afterAutospacing="1"/>
              <w:rPr>
                <w:b/>
                <w:color w:val="000000" w:themeColor="text1"/>
                <w:lang w:val="en-US"/>
              </w:rPr>
            </w:pPr>
          </w:p>
        </w:tc>
        <w:tc>
          <w:tcPr>
            <w:tcW w:w="2976" w:type="dxa"/>
            <w:shd w:val="clear" w:color="auto" w:fill="1F497D" w:themeFill="text2"/>
          </w:tcPr>
          <w:p w14:paraId="165A2131" w14:textId="77777777" w:rsidR="009B1AE0" w:rsidRPr="00640269" w:rsidRDefault="009B1AE0" w:rsidP="001E0EC2">
            <w:pPr>
              <w:spacing w:before="100" w:beforeAutospacing="1" w:after="100" w:afterAutospacing="1"/>
              <w:rPr>
                <w:b/>
                <w:color w:val="000000" w:themeColor="text1"/>
                <w:lang w:val="en-US"/>
              </w:rPr>
            </w:pPr>
          </w:p>
        </w:tc>
        <w:tc>
          <w:tcPr>
            <w:tcW w:w="2942" w:type="dxa"/>
            <w:shd w:val="clear" w:color="auto" w:fill="1F497D" w:themeFill="text2"/>
          </w:tcPr>
          <w:p w14:paraId="1AB8050F" w14:textId="77777777" w:rsidR="009B1AE0" w:rsidRPr="00640269" w:rsidRDefault="009B1AE0" w:rsidP="001E0EC2">
            <w:pPr>
              <w:spacing w:before="100" w:beforeAutospacing="1" w:after="100" w:afterAutospacing="1"/>
              <w:rPr>
                <w:b/>
                <w:color w:val="000000" w:themeColor="text1"/>
                <w:lang w:val="en-US"/>
              </w:rPr>
            </w:pPr>
          </w:p>
        </w:tc>
      </w:tr>
      <w:tr w:rsidR="00640269" w:rsidRPr="001B7D62" w14:paraId="64D847C5" w14:textId="77777777" w:rsidTr="001E0EC2">
        <w:tc>
          <w:tcPr>
            <w:tcW w:w="3435" w:type="dxa"/>
            <w:tcBorders>
              <w:bottom w:val="nil"/>
            </w:tcBorders>
          </w:tcPr>
          <w:p w14:paraId="3894AE52" w14:textId="395430A7" w:rsidR="009B1AE0" w:rsidRPr="00640269" w:rsidRDefault="009B1AE0" w:rsidP="001E0EC2">
            <w:pPr>
              <w:spacing w:before="100" w:beforeAutospacing="1" w:after="100" w:afterAutospacing="1"/>
              <w:rPr>
                <w:color w:val="000000" w:themeColor="text1"/>
                <w:lang w:val="en-US"/>
              </w:rPr>
            </w:pPr>
            <w:r w:rsidRPr="00640269">
              <w:rPr>
                <w:b/>
                <w:color w:val="000000" w:themeColor="text1"/>
                <w:lang w:val="en-US"/>
              </w:rPr>
              <w:t>Feasibility of delivery:</w:t>
            </w:r>
            <w:r w:rsidRPr="00640269">
              <w:rPr>
                <w:color w:val="000000" w:themeColor="text1"/>
                <w:lang w:val="en-US"/>
              </w:rPr>
              <w:t xml:space="preserve"> To investigate if </w:t>
            </w:r>
            <w:r w:rsidR="002077D3" w:rsidRPr="00640269">
              <w:rPr>
                <w:color w:val="000000" w:themeColor="text1"/>
                <w:lang w:val="en-US"/>
              </w:rPr>
              <w:t>trained facilitators</w:t>
            </w:r>
            <w:commentRangeStart w:id="27"/>
            <w:commentRangeStart w:id="28"/>
            <w:r w:rsidRPr="00640269">
              <w:rPr>
                <w:color w:val="000000" w:themeColor="text1"/>
                <w:lang w:val="en-US"/>
              </w:rPr>
              <w:t xml:space="preserve"> </w:t>
            </w:r>
            <w:commentRangeEnd w:id="27"/>
            <w:r w:rsidR="00895711" w:rsidRPr="00640269">
              <w:rPr>
                <w:rStyle w:val="CommentReference"/>
                <w:color w:val="000000" w:themeColor="text1"/>
                <w:sz w:val="22"/>
                <w:szCs w:val="22"/>
                <w:lang w:val="en-US"/>
              </w:rPr>
              <w:commentReference w:id="27"/>
            </w:r>
            <w:commentRangeEnd w:id="28"/>
            <w:r w:rsidR="00794160" w:rsidRPr="00640269">
              <w:rPr>
                <w:rStyle w:val="CommentReference"/>
                <w:color w:val="000000" w:themeColor="text1"/>
                <w:sz w:val="22"/>
                <w:szCs w:val="22"/>
                <w:lang w:val="en-US"/>
              </w:rPr>
              <w:commentReference w:id="28"/>
            </w:r>
            <w:r w:rsidRPr="00640269">
              <w:rPr>
                <w:color w:val="000000" w:themeColor="text1"/>
                <w:lang w:val="en-US"/>
              </w:rPr>
              <w:t xml:space="preserve"> can deliver the intervention and session content as intended, and/or if there are any barriers to service delivery. </w:t>
            </w:r>
          </w:p>
        </w:tc>
        <w:tc>
          <w:tcPr>
            <w:tcW w:w="4924" w:type="dxa"/>
          </w:tcPr>
          <w:p w14:paraId="3AF06445" w14:textId="1A10CD02" w:rsidR="009B1AE0" w:rsidRPr="00640269" w:rsidRDefault="009B1AE0" w:rsidP="001E0EC2">
            <w:pPr>
              <w:spacing w:before="100" w:beforeAutospacing="1" w:after="100" w:afterAutospacing="1"/>
              <w:rPr>
                <w:color w:val="000000" w:themeColor="text1"/>
                <w:lang w:val="en-US"/>
              </w:rPr>
            </w:pPr>
            <w:r w:rsidRPr="00640269">
              <w:rPr>
                <w:rStyle w:val="Emphasis"/>
                <w:color w:val="000000" w:themeColor="text1"/>
                <w:lang w:val="en-US"/>
              </w:rPr>
              <w:t>- (…)</w:t>
            </w:r>
            <w:r w:rsidRPr="00640269">
              <w:rPr>
                <w:color w:val="000000" w:themeColor="text1"/>
                <w:lang w:val="en-US"/>
              </w:rPr>
              <w:t xml:space="preserve"> the extent to which a new treatment, or an innovation, can be successfully used or carried out within a given agency or setting</w:t>
            </w:r>
            <w:r w:rsidR="00921AA7" w:rsidRPr="00640269">
              <w:rPr>
                <w:color w:val="000000" w:themeColor="text1"/>
                <w:vertAlign w:val="superscript"/>
                <w:lang w:val="en-US"/>
              </w:rPr>
              <w:t>1</w:t>
            </w:r>
            <w:r w:rsidR="00B059E2" w:rsidRPr="00640269">
              <w:rPr>
                <w:color w:val="000000" w:themeColor="text1"/>
                <w:vertAlign w:val="superscript"/>
                <w:lang w:val="en-US"/>
              </w:rPr>
              <w:t>4</w:t>
            </w:r>
            <w:r w:rsidRPr="00640269">
              <w:rPr>
                <w:color w:val="000000" w:themeColor="text1"/>
                <w:lang w:val="en-US"/>
              </w:rPr>
              <w:t>.</w:t>
            </w:r>
          </w:p>
          <w:p w14:paraId="334374CC" w14:textId="77777777" w:rsidR="009B1AE0" w:rsidRPr="00640269" w:rsidRDefault="009B1AE0" w:rsidP="001E0EC2">
            <w:pPr>
              <w:spacing w:before="100" w:beforeAutospacing="1" w:after="100" w:afterAutospacing="1"/>
              <w:rPr>
                <w:color w:val="000000" w:themeColor="text1"/>
                <w:lang w:val="en-US"/>
              </w:rPr>
            </w:pPr>
          </w:p>
        </w:tc>
        <w:tc>
          <w:tcPr>
            <w:tcW w:w="2976" w:type="dxa"/>
          </w:tcPr>
          <w:p w14:paraId="3DE485C2" w14:textId="4708A2F6" w:rsidR="009B1AE0" w:rsidRPr="00640269" w:rsidRDefault="009B1AE0" w:rsidP="009B1AE0">
            <w:pPr>
              <w:pStyle w:val="ListParagraph"/>
              <w:numPr>
                <w:ilvl w:val="0"/>
                <w:numId w:val="17"/>
              </w:numPr>
              <w:spacing w:before="100" w:beforeAutospacing="1" w:after="100" w:afterAutospacing="1"/>
              <w:rPr>
                <w:color w:val="000000" w:themeColor="text1"/>
                <w:lang w:val="en-US"/>
              </w:rPr>
            </w:pPr>
            <w:r w:rsidRPr="00640269">
              <w:rPr>
                <w:color w:val="000000" w:themeColor="text1"/>
                <w:lang w:val="en-US"/>
              </w:rPr>
              <w:t xml:space="preserve">Qualitative interviews with </w:t>
            </w:r>
            <w:r w:rsidR="002077D3" w:rsidRPr="00640269">
              <w:rPr>
                <w:color w:val="000000" w:themeColor="text1"/>
                <w:lang w:val="en-US"/>
              </w:rPr>
              <w:t>trained facilitators</w:t>
            </w:r>
            <w:r w:rsidRPr="00640269">
              <w:rPr>
                <w:color w:val="000000" w:themeColor="text1"/>
                <w:lang w:val="en-US"/>
              </w:rPr>
              <w:t xml:space="preserve"> </w:t>
            </w:r>
          </w:p>
          <w:p w14:paraId="02EC408B" w14:textId="77777777" w:rsidR="009B1AE0" w:rsidRPr="00640269" w:rsidRDefault="009B1AE0" w:rsidP="001E0EC2">
            <w:pPr>
              <w:pStyle w:val="ListParagraph"/>
              <w:spacing w:before="100" w:beforeAutospacing="1" w:after="100" w:afterAutospacing="1"/>
              <w:ind w:left="284"/>
              <w:rPr>
                <w:color w:val="000000" w:themeColor="text1"/>
                <w:lang w:val="en-US"/>
              </w:rPr>
            </w:pPr>
          </w:p>
        </w:tc>
        <w:tc>
          <w:tcPr>
            <w:tcW w:w="2942" w:type="dxa"/>
          </w:tcPr>
          <w:p w14:paraId="3C74B88A" w14:textId="77777777" w:rsidR="009B1AE0" w:rsidRPr="00640269" w:rsidRDefault="009B1AE0" w:rsidP="009B1AE0">
            <w:pPr>
              <w:pStyle w:val="ListParagraph"/>
              <w:numPr>
                <w:ilvl w:val="0"/>
                <w:numId w:val="26"/>
              </w:numPr>
              <w:spacing w:before="100" w:beforeAutospacing="1" w:after="100" w:afterAutospacing="1"/>
              <w:rPr>
                <w:color w:val="000000" w:themeColor="text1"/>
                <w:lang w:val="en-US"/>
              </w:rPr>
            </w:pPr>
            <w:r w:rsidRPr="00640269">
              <w:rPr>
                <w:color w:val="000000" w:themeColor="text1"/>
                <w:lang w:val="en-US"/>
              </w:rPr>
              <w:t>After the 3 months follow up</w:t>
            </w:r>
          </w:p>
        </w:tc>
      </w:tr>
      <w:tr w:rsidR="00640269" w:rsidRPr="00640269" w14:paraId="22BF821A" w14:textId="77777777" w:rsidTr="001E0EC2">
        <w:tc>
          <w:tcPr>
            <w:tcW w:w="3435" w:type="dxa"/>
            <w:vMerge w:val="restart"/>
            <w:tcBorders>
              <w:top w:val="nil"/>
            </w:tcBorders>
          </w:tcPr>
          <w:p w14:paraId="584645E7" w14:textId="77777777" w:rsidR="009B1AE0" w:rsidRPr="00640269" w:rsidRDefault="009B1AE0" w:rsidP="001E0EC2">
            <w:pPr>
              <w:spacing w:before="100" w:beforeAutospacing="1" w:after="100" w:afterAutospacing="1"/>
              <w:rPr>
                <w:b/>
                <w:color w:val="000000" w:themeColor="text1"/>
                <w:lang w:val="en-US"/>
              </w:rPr>
            </w:pPr>
          </w:p>
        </w:tc>
        <w:tc>
          <w:tcPr>
            <w:tcW w:w="4924" w:type="dxa"/>
          </w:tcPr>
          <w:p w14:paraId="1AF499FE" w14:textId="77777777" w:rsidR="009B1AE0" w:rsidRPr="00640269" w:rsidRDefault="009B1AE0" w:rsidP="009B1AE0">
            <w:pPr>
              <w:pStyle w:val="ListParagraph"/>
              <w:numPr>
                <w:ilvl w:val="0"/>
                <w:numId w:val="17"/>
              </w:numPr>
              <w:spacing w:before="100" w:beforeAutospacing="1" w:after="100" w:afterAutospacing="1"/>
              <w:rPr>
                <w:color w:val="000000" w:themeColor="text1"/>
                <w:lang w:val="en-US"/>
              </w:rPr>
            </w:pPr>
            <w:r w:rsidRPr="00640269">
              <w:rPr>
                <w:color w:val="000000" w:themeColor="text1"/>
                <w:lang w:val="en-US"/>
              </w:rPr>
              <w:t>Intervention fidelity checks (i.e. with regards to session content)</w:t>
            </w:r>
          </w:p>
          <w:p w14:paraId="34C46E68" w14:textId="77777777" w:rsidR="009B1AE0" w:rsidRPr="00640269" w:rsidRDefault="009B1AE0" w:rsidP="001E0EC2">
            <w:pPr>
              <w:spacing w:before="100" w:beforeAutospacing="1" w:after="100" w:afterAutospacing="1"/>
              <w:rPr>
                <w:rStyle w:val="Emphasis"/>
                <w:color w:val="000000" w:themeColor="text1"/>
                <w:lang w:val="en-US"/>
              </w:rPr>
            </w:pPr>
          </w:p>
        </w:tc>
        <w:tc>
          <w:tcPr>
            <w:tcW w:w="2976" w:type="dxa"/>
          </w:tcPr>
          <w:p w14:paraId="6ECC4A0B" w14:textId="77777777" w:rsidR="009B1AE0" w:rsidRPr="00640269" w:rsidRDefault="009B1AE0" w:rsidP="009B1AE0">
            <w:pPr>
              <w:pStyle w:val="ListParagraph"/>
              <w:numPr>
                <w:ilvl w:val="0"/>
                <w:numId w:val="17"/>
              </w:numPr>
              <w:spacing w:before="100" w:beforeAutospacing="1" w:after="100" w:afterAutospacing="1"/>
              <w:rPr>
                <w:color w:val="000000" w:themeColor="text1"/>
                <w:lang w:val="en-US"/>
              </w:rPr>
            </w:pPr>
            <w:r w:rsidRPr="00640269">
              <w:rPr>
                <w:color w:val="000000" w:themeColor="text1"/>
                <w:lang w:val="en-US"/>
              </w:rPr>
              <w:t>Fidelity checklist (filled in by intervention supervisors)</w:t>
            </w:r>
          </w:p>
        </w:tc>
        <w:tc>
          <w:tcPr>
            <w:tcW w:w="2942" w:type="dxa"/>
          </w:tcPr>
          <w:p w14:paraId="2E418607" w14:textId="77777777" w:rsidR="009B1AE0" w:rsidRPr="00640269" w:rsidRDefault="009B1AE0" w:rsidP="009B1AE0">
            <w:pPr>
              <w:pStyle w:val="ListParagraph"/>
              <w:numPr>
                <w:ilvl w:val="0"/>
                <w:numId w:val="17"/>
              </w:numPr>
              <w:spacing w:before="100" w:beforeAutospacing="1" w:after="100" w:afterAutospacing="1"/>
              <w:rPr>
                <w:color w:val="000000" w:themeColor="text1"/>
                <w:lang w:val="en-US"/>
              </w:rPr>
            </w:pPr>
            <w:r w:rsidRPr="00640269">
              <w:rPr>
                <w:color w:val="000000" w:themeColor="text1"/>
                <w:lang w:val="en-US"/>
              </w:rPr>
              <w:t>End of sessions</w:t>
            </w:r>
          </w:p>
        </w:tc>
      </w:tr>
      <w:tr w:rsidR="00640269" w:rsidRPr="00640269" w14:paraId="183DE000" w14:textId="77777777" w:rsidTr="001E0EC2">
        <w:tc>
          <w:tcPr>
            <w:tcW w:w="3435" w:type="dxa"/>
            <w:vMerge/>
          </w:tcPr>
          <w:p w14:paraId="27EEE4D5" w14:textId="77777777" w:rsidR="009B1AE0" w:rsidRPr="00640269" w:rsidRDefault="009B1AE0" w:rsidP="001E0EC2">
            <w:pPr>
              <w:spacing w:before="100" w:beforeAutospacing="1" w:after="100" w:afterAutospacing="1"/>
              <w:rPr>
                <w:b/>
                <w:color w:val="000000" w:themeColor="text1"/>
                <w:lang w:val="en-US"/>
              </w:rPr>
            </w:pPr>
          </w:p>
        </w:tc>
        <w:tc>
          <w:tcPr>
            <w:tcW w:w="4924" w:type="dxa"/>
          </w:tcPr>
          <w:p w14:paraId="12CD7A80" w14:textId="77777777" w:rsidR="009B1AE0" w:rsidRPr="00640269" w:rsidRDefault="009B1AE0" w:rsidP="009B1AE0">
            <w:pPr>
              <w:pStyle w:val="ListParagraph"/>
              <w:numPr>
                <w:ilvl w:val="0"/>
                <w:numId w:val="17"/>
              </w:numPr>
              <w:spacing w:before="100" w:beforeAutospacing="1" w:after="100" w:afterAutospacing="1"/>
              <w:rPr>
                <w:color w:val="000000" w:themeColor="text1"/>
                <w:lang w:val="en-US"/>
              </w:rPr>
            </w:pPr>
            <w:r w:rsidRPr="00640269">
              <w:rPr>
                <w:color w:val="000000" w:themeColor="text1"/>
                <w:lang w:val="en-US"/>
              </w:rPr>
              <w:t>Session length (in minutes)</w:t>
            </w:r>
          </w:p>
        </w:tc>
        <w:tc>
          <w:tcPr>
            <w:tcW w:w="2976" w:type="dxa"/>
          </w:tcPr>
          <w:p w14:paraId="6FE14009" w14:textId="77777777" w:rsidR="009B1AE0" w:rsidRPr="00640269" w:rsidRDefault="009B1AE0" w:rsidP="009B1AE0">
            <w:pPr>
              <w:pStyle w:val="ListParagraph"/>
              <w:numPr>
                <w:ilvl w:val="0"/>
                <w:numId w:val="17"/>
              </w:numPr>
              <w:spacing w:before="100" w:beforeAutospacing="1" w:after="100" w:afterAutospacing="1"/>
              <w:rPr>
                <w:color w:val="000000" w:themeColor="text1"/>
                <w:lang w:val="en-US"/>
              </w:rPr>
            </w:pPr>
            <w:commentRangeStart w:id="29"/>
            <w:commentRangeStart w:id="30"/>
            <w:r w:rsidRPr="00640269">
              <w:rPr>
                <w:color w:val="000000" w:themeColor="text1"/>
                <w:lang w:val="en-US"/>
              </w:rPr>
              <w:t>Tracking of time (with watch)</w:t>
            </w:r>
            <w:commentRangeEnd w:id="29"/>
            <w:r w:rsidR="00FB1A3A" w:rsidRPr="00640269">
              <w:rPr>
                <w:rStyle w:val="CommentReference"/>
                <w:color w:val="000000" w:themeColor="text1"/>
                <w:sz w:val="22"/>
                <w:szCs w:val="22"/>
                <w:lang w:val="en-US"/>
              </w:rPr>
              <w:commentReference w:id="29"/>
            </w:r>
            <w:commentRangeEnd w:id="30"/>
            <w:r w:rsidR="005C3FA6" w:rsidRPr="00640269">
              <w:rPr>
                <w:rStyle w:val="CommentReference"/>
                <w:color w:val="000000" w:themeColor="text1"/>
                <w:sz w:val="22"/>
                <w:szCs w:val="22"/>
                <w:lang w:val="en-US"/>
              </w:rPr>
              <w:commentReference w:id="30"/>
            </w:r>
          </w:p>
        </w:tc>
        <w:tc>
          <w:tcPr>
            <w:tcW w:w="2942" w:type="dxa"/>
          </w:tcPr>
          <w:p w14:paraId="2F629AAC" w14:textId="77777777" w:rsidR="009B1AE0" w:rsidRPr="00640269" w:rsidRDefault="009B1AE0" w:rsidP="009B1AE0">
            <w:pPr>
              <w:pStyle w:val="ListParagraph"/>
              <w:numPr>
                <w:ilvl w:val="0"/>
                <w:numId w:val="17"/>
              </w:numPr>
              <w:spacing w:before="100" w:beforeAutospacing="1" w:after="100" w:afterAutospacing="1"/>
              <w:rPr>
                <w:color w:val="000000" w:themeColor="text1"/>
                <w:lang w:val="en-US"/>
              </w:rPr>
            </w:pPr>
            <w:r w:rsidRPr="00640269">
              <w:rPr>
                <w:color w:val="000000" w:themeColor="text1"/>
                <w:lang w:val="en-US"/>
              </w:rPr>
              <w:t>During intervention delivery</w:t>
            </w:r>
          </w:p>
          <w:p w14:paraId="74D486A2" w14:textId="77777777" w:rsidR="009B1AE0" w:rsidRPr="00640269" w:rsidRDefault="009B1AE0" w:rsidP="001E0EC2">
            <w:pPr>
              <w:spacing w:before="100" w:beforeAutospacing="1" w:after="100" w:afterAutospacing="1"/>
              <w:rPr>
                <w:color w:val="000000" w:themeColor="text1"/>
                <w:lang w:val="en-US"/>
              </w:rPr>
            </w:pPr>
          </w:p>
        </w:tc>
      </w:tr>
      <w:tr w:rsidR="00640269" w:rsidRPr="001B7D62" w14:paraId="013458FF" w14:textId="77777777" w:rsidTr="001E0EC2">
        <w:tc>
          <w:tcPr>
            <w:tcW w:w="3435" w:type="dxa"/>
          </w:tcPr>
          <w:p w14:paraId="18C73040" w14:textId="3AFB624C" w:rsidR="009B1AE0" w:rsidRPr="00640269" w:rsidRDefault="009B1AE0" w:rsidP="001E0EC2">
            <w:pPr>
              <w:spacing w:before="100" w:beforeAutospacing="1" w:after="100" w:afterAutospacing="1"/>
              <w:rPr>
                <w:b/>
                <w:color w:val="000000" w:themeColor="text1"/>
                <w:lang w:val="en-US"/>
              </w:rPr>
            </w:pPr>
            <w:r w:rsidRPr="00640269">
              <w:rPr>
                <w:b/>
                <w:color w:val="000000" w:themeColor="text1"/>
                <w:lang w:val="en-US"/>
              </w:rPr>
              <w:t>Acceptability of session content</w:t>
            </w:r>
            <w:r w:rsidRPr="00640269">
              <w:rPr>
                <w:color w:val="000000" w:themeColor="text1"/>
                <w:lang w:val="en-US"/>
              </w:rPr>
              <w:t xml:space="preserve">: To assess if CHANGE is suitable to the target population, and if participants and </w:t>
            </w:r>
            <w:r w:rsidR="002077D3" w:rsidRPr="00640269">
              <w:rPr>
                <w:color w:val="000000" w:themeColor="text1"/>
                <w:lang w:val="en-US"/>
              </w:rPr>
              <w:t xml:space="preserve">trained facilitators </w:t>
            </w:r>
            <w:r w:rsidRPr="00640269">
              <w:rPr>
                <w:color w:val="000000" w:themeColor="text1"/>
                <w:lang w:val="en-US"/>
              </w:rPr>
              <w:t>find the intervention and its content acceptable</w:t>
            </w:r>
          </w:p>
        </w:tc>
        <w:tc>
          <w:tcPr>
            <w:tcW w:w="4924" w:type="dxa"/>
          </w:tcPr>
          <w:p w14:paraId="2C92CF55" w14:textId="30CFF51D" w:rsidR="009B1AE0" w:rsidRPr="00640269" w:rsidRDefault="009B1AE0" w:rsidP="009B1AE0">
            <w:pPr>
              <w:pStyle w:val="ListParagraph"/>
              <w:numPr>
                <w:ilvl w:val="0"/>
                <w:numId w:val="17"/>
              </w:numPr>
              <w:spacing w:before="100" w:beforeAutospacing="1" w:after="100" w:afterAutospacing="1"/>
              <w:rPr>
                <w:color w:val="000000" w:themeColor="text1"/>
                <w:lang w:val="en-US"/>
              </w:rPr>
            </w:pPr>
            <w:r w:rsidRPr="00640269">
              <w:rPr>
                <w:rStyle w:val="Emphasis"/>
                <w:color w:val="000000" w:themeColor="text1"/>
                <w:lang w:val="en-US"/>
              </w:rPr>
              <w:t>(…)</w:t>
            </w:r>
            <w:r w:rsidRPr="00640269">
              <w:rPr>
                <w:color w:val="000000" w:themeColor="text1"/>
                <w:lang w:val="en-US"/>
              </w:rPr>
              <w:t xml:space="preserve"> the perception that a given treatment, service, practice, or innovation is agreeable, palatable, or satisfactory.</w:t>
            </w:r>
            <w:r w:rsidR="00921AA7" w:rsidRPr="00640269">
              <w:rPr>
                <w:color w:val="000000" w:themeColor="text1"/>
                <w:vertAlign w:val="superscript"/>
                <w:lang w:val="en-US"/>
              </w:rPr>
              <w:t>1</w:t>
            </w:r>
            <w:r w:rsidR="00B059E2" w:rsidRPr="00640269">
              <w:rPr>
                <w:color w:val="000000" w:themeColor="text1"/>
                <w:vertAlign w:val="superscript"/>
                <w:lang w:val="en-US"/>
              </w:rPr>
              <w:t>4</w:t>
            </w:r>
          </w:p>
        </w:tc>
        <w:tc>
          <w:tcPr>
            <w:tcW w:w="2976" w:type="dxa"/>
          </w:tcPr>
          <w:p w14:paraId="1728BFAE" w14:textId="03707BFE" w:rsidR="009B1AE0" w:rsidRPr="00640269" w:rsidRDefault="009B1AE0" w:rsidP="009B1AE0">
            <w:pPr>
              <w:pStyle w:val="ListParagraph"/>
              <w:numPr>
                <w:ilvl w:val="0"/>
                <w:numId w:val="17"/>
              </w:numPr>
              <w:spacing w:before="100" w:beforeAutospacing="1" w:after="100" w:afterAutospacing="1"/>
              <w:rPr>
                <w:color w:val="000000" w:themeColor="text1"/>
                <w:lang w:val="en-US"/>
              </w:rPr>
            </w:pPr>
            <w:r w:rsidRPr="00640269">
              <w:rPr>
                <w:color w:val="000000" w:themeColor="text1"/>
                <w:lang w:val="en-US"/>
              </w:rPr>
              <w:t xml:space="preserve">Qualitative interviews with participants, family members </w:t>
            </w:r>
            <w:r w:rsidR="002077D3" w:rsidRPr="00640269">
              <w:rPr>
                <w:color w:val="000000" w:themeColor="text1"/>
                <w:lang w:val="en-US"/>
              </w:rPr>
              <w:t>and trained facilitators</w:t>
            </w:r>
          </w:p>
        </w:tc>
        <w:tc>
          <w:tcPr>
            <w:tcW w:w="2942" w:type="dxa"/>
          </w:tcPr>
          <w:p w14:paraId="114E3AD9" w14:textId="77777777" w:rsidR="009B1AE0" w:rsidRPr="00640269" w:rsidRDefault="009B1AE0" w:rsidP="009B1AE0">
            <w:pPr>
              <w:pStyle w:val="ListParagraph"/>
              <w:numPr>
                <w:ilvl w:val="0"/>
                <w:numId w:val="17"/>
              </w:numPr>
              <w:spacing w:before="100" w:beforeAutospacing="1" w:after="100" w:afterAutospacing="1"/>
              <w:rPr>
                <w:color w:val="000000" w:themeColor="text1"/>
                <w:lang w:val="en-US"/>
              </w:rPr>
            </w:pPr>
            <w:r w:rsidRPr="00640269">
              <w:rPr>
                <w:color w:val="000000" w:themeColor="text1"/>
                <w:lang w:val="en-US"/>
              </w:rPr>
              <w:t>After the 3 months follow up</w:t>
            </w:r>
          </w:p>
        </w:tc>
      </w:tr>
      <w:tr w:rsidR="00640269" w:rsidRPr="00640269" w14:paraId="09D88743" w14:textId="77777777" w:rsidTr="001E0EC2">
        <w:tc>
          <w:tcPr>
            <w:tcW w:w="3435" w:type="dxa"/>
          </w:tcPr>
          <w:p w14:paraId="5046F106" w14:textId="77777777" w:rsidR="009B1AE0" w:rsidRPr="00640269" w:rsidRDefault="009B1AE0" w:rsidP="001E0EC2">
            <w:pPr>
              <w:spacing w:before="100" w:beforeAutospacing="1" w:after="100" w:afterAutospacing="1"/>
              <w:rPr>
                <w:color w:val="000000" w:themeColor="text1"/>
                <w:lang w:val="en-US"/>
              </w:rPr>
            </w:pPr>
            <w:r w:rsidRPr="00640269">
              <w:rPr>
                <w:b/>
                <w:color w:val="000000" w:themeColor="text1"/>
                <w:lang w:val="en-US"/>
              </w:rPr>
              <w:t xml:space="preserve">Serious adverse events (SAEs) / adverse events (AEs): </w:t>
            </w:r>
            <w:r w:rsidRPr="00640269">
              <w:rPr>
                <w:color w:val="000000" w:themeColor="text1"/>
                <w:lang w:val="en-US"/>
              </w:rPr>
              <w:t xml:space="preserve">To assess if </w:t>
            </w:r>
            <w:r w:rsidRPr="00640269">
              <w:rPr>
                <w:color w:val="000000" w:themeColor="text1"/>
                <w:lang w:val="en-US"/>
              </w:rPr>
              <w:lastRenderedPageBreak/>
              <w:t xml:space="preserve">any safety concerns and risks are linked to the intervention, or the process of delivery </w:t>
            </w:r>
          </w:p>
        </w:tc>
        <w:tc>
          <w:tcPr>
            <w:tcW w:w="4924" w:type="dxa"/>
          </w:tcPr>
          <w:p w14:paraId="4C994A79" w14:textId="77777777" w:rsidR="009B1AE0" w:rsidRPr="00640269" w:rsidRDefault="009B1AE0" w:rsidP="009B1AE0">
            <w:pPr>
              <w:pStyle w:val="ListParagraph"/>
              <w:numPr>
                <w:ilvl w:val="0"/>
                <w:numId w:val="18"/>
              </w:numPr>
              <w:spacing w:before="100" w:beforeAutospacing="1" w:after="100" w:afterAutospacing="1"/>
              <w:rPr>
                <w:color w:val="000000" w:themeColor="text1"/>
                <w:lang w:val="en-US"/>
              </w:rPr>
            </w:pPr>
            <w:r w:rsidRPr="00640269">
              <w:rPr>
                <w:color w:val="000000" w:themeColor="text1"/>
                <w:lang w:val="en-US"/>
              </w:rPr>
              <w:lastRenderedPageBreak/>
              <w:t>Number of SAEs/AEs (related and unrelated to intervention)</w:t>
            </w:r>
          </w:p>
        </w:tc>
        <w:tc>
          <w:tcPr>
            <w:tcW w:w="2976" w:type="dxa"/>
          </w:tcPr>
          <w:p w14:paraId="2FCADA5A" w14:textId="1D133AE2" w:rsidR="009B1AE0" w:rsidRPr="00640269" w:rsidRDefault="009B1AE0" w:rsidP="001E0EC2">
            <w:pPr>
              <w:pStyle w:val="ListParagraph"/>
              <w:numPr>
                <w:ilvl w:val="0"/>
                <w:numId w:val="2"/>
              </w:numPr>
              <w:spacing w:before="100" w:beforeAutospacing="1" w:after="100" w:afterAutospacing="1"/>
              <w:rPr>
                <w:color w:val="000000" w:themeColor="text1"/>
                <w:lang w:val="en-US"/>
              </w:rPr>
            </w:pPr>
            <w:r w:rsidRPr="00640269">
              <w:rPr>
                <w:color w:val="000000" w:themeColor="text1"/>
                <w:lang w:val="en-US"/>
              </w:rPr>
              <w:t xml:space="preserve">Field notes and logs by research </w:t>
            </w:r>
            <w:r w:rsidR="002077D3" w:rsidRPr="00640269">
              <w:rPr>
                <w:color w:val="000000" w:themeColor="text1"/>
                <w:lang w:val="en-US"/>
              </w:rPr>
              <w:t>director</w:t>
            </w:r>
          </w:p>
        </w:tc>
        <w:tc>
          <w:tcPr>
            <w:tcW w:w="2942" w:type="dxa"/>
          </w:tcPr>
          <w:p w14:paraId="142772BC" w14:textId="77777777" w:rsidR="009B1AE0" w:rsidRPr="00640269" w:rsidRDefault="009B1AE0" w:rsidP="001E0EC2">
            <w:pPr>
              <w:pStyle w:val="ListParagraph"/>
              <w:numPr>
                <w:ilvl w:val="0"/>
                <w:numId w:val="2"/>
              </w:numPr>
              <w:spacing w:before="100" w:beforeAutospacing="1" w:after="100" w:afterAutospacing="1"/>
              <w:rPr>
                <w:color w:val="000000" w:themeColor="text1"/>
                <w:lang w:val="en-US"/>
              </w:rPr>
            </w:pPr>
            <w:r w:rsidRPr="00640269">
              <w:rPr>
                <w:color w:val="000000" w:themeColor="text1"/>
                <w:lang w:val="en-US"/>
              </w:rPr>
              <w:t>Continuously during study</w:t>
            </w:r>
          </w:p>
          <w:p w14:paraId="48694713" w14:textId="77777777" w:rsidR="009B1AE0" w:rsidRPr="00640269" w:rsidRDefault="009B1AE0" w:rsidP="001E0EC2">
            <w:pPr>
              <w:pStyle w:val="ListParagraph"/>
              <w:spacing w:before="100" w:beforeAutospacing="1" w:after="100" w:afterAutospacing="1"/>
              <w:ind w:left="284"/>
              <w:rPr>
                <w:color w:val="000000" w:themeColor="text1"/>
                <w:lang w:val="en-US"/>
              </w:rPr>
            </w:pPr>
            <w:r w:rsidRPr="00640269">
              <w:rPr>
                <w:color w:val="000000" w:themeColor="text1"/>
                <w:lang w:val="en-US"/>
              </w:rPr>
              <w:t xml:space="preserve"> </w:t>
            </w:r>
          </w:p>
        </w:tc>
      </w:tr>
      <w:tr w:rsidR="00640269" w:rsidRPr="00640269" w14:paraId="16FF1706" w14:textId="77777777" w:rsidTr="001E0EC2">
        <w:tc>
          <w:tcPr>
            <w:tcW w:w="3435" w:type="dxa"/>
            <w:shd w:val="clear" w:color="auto" w:fill="1F497D" w:themeFill="text2"/>
          </w:tcPr>
          <w:p w14:paraId="52C9C345" w14:textId="5595030D" w:rsidR="009B1AE0" w:rsidRPr="00640269" w:rsidRDefault="009B1AE0" w:rsidP="001E0EC2">
            <w:pPr>
              <w:pStyle w:val="ListParagraph"/>
              <w:numPr>
                <w:ilvl w:val="0"/>
                <w:numId w:val="1"/>
              </w:numPr>
              <w:spacing w:before="100" w:beforeAutospacing="1" w:after="100" w:afterAutospacing="1"/>
              <w:rPr>
                <w:b/>
                <w:color w:val="000000" w:themeColor="text1"/>
                <w:lang w:val="en-US"/>
              </w:rPr>
            </w:pPr>
            <w:r w:rsidRPr="00640269">
              <w:rPr>
                <w:b/>
                <w:color w:val="000000" w:themeColor="text1"/>
                <w:lang w:val="en-US"/>
              </w:rPr>
              <w:t>P</w:t>
            </w:r>
            <w:r w:rsidR="00087A88" w:rsidRPr="00640269">
              <w:rPr>
                <w:b/>
                <w:color w:val="000000" w:themeColor="text1"/>
                <w:lang w:val="en-US"/>
              </w:rPr>
              <w:t>erceived effectiveness</w:t>
            </w:r>
            <w:r w:rsidRPr="00640269">
              <w:rPr>
                <w:b/>
                <w:color w:val="000000" w:themeColor="text1"/>
                <w:lang w:val="en-US"/>
              </w:rPr>
              <w:t xml:space="preserve"> of CHANGE</w:t>
            </w:r>
          </w:p>
        </w:tc>
        <w:tc>
          <w:tcPr>
            <w:tcW w:w="4924" w:type="dxa"/>
            <w:shd w:val="clear" w:color="auto" w:fill="1F497D" w:themeFill="text2"/>
          </w:tcPr>
          <w:p w14:paraId="2155152C" w14:textId="77777777" w:rsidR="009B1AE0" w:rsidRPr="00640269" w:rsidRDefault="009B1AE0" w:rsidP="001E0EC2">
            <w:pPr>
              <w:spacing w:before="100" w:beforeAutospacing="1" w:after="100" w:afterAutospacing="1"/>
              <w:rPr>
                <w:color w:val="000000" w:themeColor="text1"/>
                <w:lang w:val="en-US"/>
              </w:rPr>
            </w:pPr>
          </w:p>
        </w:tc>
        <w:tc>
          <w:tcPr>
            <w:tcW w:w="2976" w:type="dxa"/>
            <w:shd w:val="clear" w:color="auto" w:fill="1F497D" w:themeFill="text2"/>
          </w:tcPr>
          <w:p w14:paraId="5819EA10" w14:textId="77777777" w:rsidR="009B1AE0" w:rsidRPr="00640269" w:rsidRDefault="009B1AE0" w:rsidP="001E0EC2">
            <w:pPr>
              <w:spacing w:before="100" w:beforeAutospacing="1" w:after="100" w:afterAutospacing="1"/>
              <w:rPr>
                <w:color w:val="000000" w:themeColor="text1"/>
                <w:lang w:val="en-US"/>
              </w:rPr>
            </w:pPr>
          </w:p>
        </w:tc>
        <w:tc>
          <w:tcPr>
            <w:tcW w:w="2942" w:type="dxa"/>
            <w:shd w:val="clear" w:color="auto" w:fill="1F497D" w:themeFill="text2"/>
          </w:tcPr>
          <w:p w14:paraId="753540AD" w14:textId="77777777" w:rsidR="009B1AE0" w:rsidRPr="00640269" w:rsidRDefault="009B1AE0" w:rsidP="001E0EC2">
            <w:pPr>
              <w:spacing w:before="100" w:beforeAutospacing="1" w:after="100" w:afterAutospacing="1"/>
              <w:rPr>
                <w:color w:val="000000" w:themeColor="text1"/>
                <w:lang w:val="en-US"/>
              </w:rPr>
            </w:pPr>
          </w:p>
        </w:tc>
      </w:tr>
      <w:tr w:rsidR="00640269" w:rsidRPr="00640269" w14:paraId="59B4426A" w14:textId="77777777" w:rsidTr="001E0EC2">
        <w:tc>
          <w:tcPr>
            <w:tcW w:w="3435" w:type="dxa"/>
          </w:tcPr>
          <w:p w14:paraId="5323037E" w14:textId="77777777" w:rsidR="009B1AE0" w:rsidRPr="00640269" w:rsidRDefault="009B1AE0" w:rsidP="001E0EC2">
            <w:pPr>
              <w:spacing w:before="100" w:beforeAutospacing="1" w:after="100" w:afterAutospacing="1"/>
              <w:rPr>
                <w:color w:val="000000" w:themeColor="text1"/>
                <w:lang w:val="en-US"/>
              </w:rPr>
            </w:pPr>
            <w:r w:rsidRPr="00640269">
              <w:rPr>
                <w:b/>
                <w:color w:val="000000" w:themeColor="text1"/>
                <w:lang w:val="en-US"/>
              </w:rPr>
              <w:t>Perceived effectiveness:</w:t>
            </w:r>
            <w:r w:rsidRPr="00640269">
              <w:rPr>
                <w:color w:val="000000" w:themeColor="text1"/>
                <w:lang w:val="en-US"/>
              </w:rPr>
              <w:t xml:space="preserve"> To explore qualitatively how participants perceive the intervention and its impact on drinking and well-being</w:t>
            </w:r>
          </w:p>
        </w:tc>
        <w:tc>
          <w:tcPr>
            <w:tcW w:w="4924" w:type="dxa"/>
          </w:tcPr>
          <w:p w14:paraId="0149C91A" w14:textId="203A263A" w:rsidR="009B1AE0" w:rsidRPr="00640269" w:rsidRDefault="009B1AE0" w:rsidP="001E0EC2">
            <w:pPr>
              <w:pStyle w:val="ListParagraph"/>
              <w:numPr>
                <w:ilvl w:val="0"/>
                <w:numId w:val="2"/>
              </w:numPr>
              <w:spacing w:before="100" w:beforeAutospacing="1" w:after="100" w:afterAutospacing="1"/>
              <w:rPr>
                <w:color w:val="000000" w:themeColor="text1"/>
                <w:lang w:val="en-US"/>
              </w:rPr>
            </w:pPr>
            <w:r w:rsidRPr="00640269">
              <w:rPr>
                <w:color w:val="000000" w:themeColor="text1"/>
                <w:lang w:val="en-US"/>
              </w:rPr>
              <w:t>Perceived reduction in alcohol misuse and perceived improvement in mental well-being</w:t>
            </w:r>
            <w:r w:rsidR="00921AA7" w:rsidRPr="00640269">
              <w:rPr>
                <w:color w:val="000000" w:themeColor="text1"/>
                <w:vertAlign w:val="superscript"/>
                <w:lang w:val="en-US"/>
              </w:rPr>
              <w:t>1</w:t>
            </w:r>
            <w:r w:rsidR="00B059E2" w:rsidRPr="00640269">
              <w:rPr>
                <w:color w:val="000000" w:themeColor="text1"/>
                <w:vertAlign w:val="superscript"/>
                <w:lang w:val="en-US"/>
              </w:rPr>
              <w:t>4</w:t>
            </w:r>
          </w:p>
        </w:tc>
        <w:tc>
          <w:tcPr>
            <w:tcW w:w="2976" w:type="dxa"/>
          </w:tcPr>
          <w:p w14:paraId="06B49323" w14:textId="77777777" w:rsidR="009B1AE0" w:rsidRPr="00640269" w:rsidRDefault="009B1AE0" w:rsidP="001E0EC2">
            <w:pPr>
              <w:pStyle w:val="ListParagraph"/>
              <w:numPr>
                <w:ilvl w:val="0"/>
                <w:numId w:val="2"/>
              </w:numPr>
              <w:spacing w:before="100" w:beforeAutospacing="1" w:after="100" w:afterAutospacing="1"/>
              <w:rPr>
                <w:color w:val="000000" w:themeColor="text1"/>
                <w:lang w:val="en-US"/>
              </w:rPr>
            </w:pPr>
            <w:r w:rsidRPr="00640269">
              <w:rPr>
                <w:color w:val="000000" w:themeColor="text1"/>
                <w:lang w:val="en-US"/>
              </w:rPr>
              <w:t>Qualitative interviews with participants</w:t>
            </w:r>
          </w:p>
        </w:tc>
        <w:tc>
          <w:tcPr>
            <w:tcW w:w="2942" w:type="dxa"/>
          </w:tcPr>
          <w:p w14:paraId="587D4B07" w14:textId="77777777" w:rsidR="009B1AE0" w:rsidRPr="00640269" w:rsidRDefault="009B1AE0" w:rsidP="001E0EC2">
            <w:pPr>
              <w:pStyle w:val="ListParagraph"/>
              <w:numPr>
                <w:ilvl w:val="0"/>
                <w:numId w:val="2"/>
              </w:numPr>
              <w:spacing w:before="100" w:beforeAutospacing="1" w:after="100" w:afterAutospacing="1"/>
              <w:rPr>
                <w:color w:val="000000" w:themeColor="text1"/>
                <w:lang w:val="en-US"/>
              </w:rPr>
            </w:pPr>
            <w:r w:rsidRPr="00640269">
              <w:rPr>
                <w:color w:val="000000" w:themeColor="text1"/>
                <w:lang w:val="en-US"/>
              </w:rPr>
              <w:t>After 3 months follow up</w:t>
            </w:r>
          </w:p>
        </w:tc>
      </w:tr>
      <w:bookmarkEnd w:id="21"/>
    </w:tbl>
    <w:p w14:paraId="55F243CC" w14:textId="77777777" w:rsidR="009B1AE0" w:rsidRPr="00640269" w:rsidRDefault="009B1AE0" w:rsidP="009B1AE0">
      <w:pPr>
        <w:rPr>
          <w:color w:val="000000" w:themeColor="text1"/>
          <w:lang w:val="en-US"/>
        </w:rPr>
      </w:pPr>
    </w:p>
    <w:p w14:paraId="6C6D0EBB" w14:textId="77777777" w:rsidR="00BF07AB" w:rsidRPr="00640269" w:rsidRDefault="00BF07AB" w:rsidP="009B1AE0">
      <w:pPr>
        <w:rPr>
          <w:color w:val="000000" w:themeColor="text1"/>
          <w:sz w:val="24"/>
          <w:lang w:val="en-US"/>
        </w:rPr>
      </w:pPr>
    </w:p>
    <w:p w14:paraId="3EDA3DB6" w14:textId="4DE71DF5" w:rsidR="009B1AE0" w:rsidRPr="00640269" w:rsidRDefault="002873D9" w:rsidP="009B1AE0">
      <w:pPr>
        <w:rPr>
          <w:b/>
          <w:color w:val="000000" w:themeColor="text1"/>
          <w:sz w:val="24"/>
          <w:lang w:val="en-US"/>
        </w:rPr>
      </w:pPr>
      <w:commentRangeStart w:id="31"/>
      <w:r w:rsidRPr="00640269">
        <w:rPr>
          <w:b/>
          <w:color w:val="000000" w:themeColor="text1"/>
          <w:sz w:val="24"/>
          <w:lang w:val="en-US"/>
        </w:rPr>
        <w:t xml:space="preserve">Appendix </w:t>
      </w:r>
      <w:r w:rsidR="00416900">
        <w:rPr>
          <w:b/>
          <w:color w:val="000000" w:themeColor="text1"/>
          <w:sz w:val="24"/>
          <w:lang w:val="en-US"/>
        </w:rPr>
        <w:t>E</w:t>
      </w:r>
      <w:r w:rsidRPr="00640269">
        <w:rPr>
          <w:b/>
          <w:color w:val="000000" w:themeColor="text1"/>
          <w:sz w:val="24"/>
          <w:lang w:val="en-US"/>
        </w:rPr>
        <w:t>: Feasibility criteria</w:t>
      </w:r>
      <w:r w:rsidR="00AA4B7E" w:rsidRPr="00640269">
        <w:rPr>
          <w:b/>
          <w:color w:val="000000" w:themeColor="text1"/>
          <w:sz w:val="24"/>
          <w:lang w:val="en-US"/>
        </w:rPr>
        <w:t xml:space="preserve"> for progression to a full trial </w:t>
      </w:r>
      <w:commentRangeEnd w:id="31"/>
      <w:r w:rsidR="00066963" w:rsidRPr="00640269">
        <w:rPr>
          <w:rStyle w:val="CommentReference"/>
          <w:b/>
          <w:color w:val="000000" w:themeColor="text1"/>
          <w:sz w:val="24"/>
          <w:szCs w:val="22"/>
          <w:lang w:val="en-US"/>
        </w:rPr>
        <w:commentReference w:id="31"/>
      </w:r>
    </w:p>
    <w:p w14:paraId="557E333A" w14:textId="77777777" w:rsidR="009B1AE0" w:rsidRPr="00640269" w:rsidRDefault="009B1AE0" w:rsidP="009B1AE0">
      <w:pPr>
        <w:rPr>
          <w:color w:val="000000" w:themeColor="text1"/>
          <w:lang w:val="en-US"/>
        </w:rPr>
      </w:pPr>
    </w:p>
    <w:tbl>
      <w:tblPr>
        <w:tblStyle w:val="TableGrid"/>
        <w:tblW w:w="14283" w:type="dxa"/>
        <w:tblInd w:w="-113" w:type="dxa"/>
        <w:tblLook w:val="04A0" w:firstRow="1" w:lastRow="0" w:firstColumn="1" w:lastColumn="0" w:noHBand="0" w:noVBand="1"/>
      </w:tblPr>
      <w:tblGrid>
        <w:gridCol w:w="5211"/>
        <w:gridCol w:w="9072"/>
      </w:tblGrid>
      <w:tr w:rsidR="00640269" w:rsidRPr="001B7D62" w14:paraId="2111065C" w14:textId="77777777" w:rsidTr="00AA4B7E">
        <w:tc>
          <w:tcPr>
            <w:tcW w:w="5211" w:type="dxa"/>
            <w:tcBorders>
              <w:top w:val="single" w:sz="4" w:space="0" w:color="auto"/>
            </w:tcBorders>
          </w:tcPr>
          <w:p w14:paraId="45B0EA7C" w14:textId="49720E5C" w:rsidR="002873D9" w:rsidRPr="00640269" w:rsidRDefault="00D54C51" w:rsidP="00AA4B7E">
            <w:pPr>
              <w:spacing w:before="100" w:beforeAutospacing="1" w:after="100" w:afterAutospacing="1"/>
              <w:rPr>
                <w:b/>
                <w:color w:val="000000" w:themeColor="text1"/>
                <w:lang w:val="en-US"/>
              </w:rPr>
            </w:pPr>
            <w:r w:rsidRPr="00640269">
              <w:rPr>
                <w:b/>
                <w:color w:val="000000" w:themeColor="text1"/>
                <w:lang w:val="en-US"/>
              </w:rPr>
              <w:t xml:space="preserve">KEY FEASABILITY OUTCOMES </w:t>
            </w:r>
          </w:p>
        </w:tc>
        <w:tc>
          <w:tcPr>
            <w:tcW w:w="9072" w:type="dxa"/>
            <w:tcBorders>
              <w:top w:val="single" w:sz="4" w:space="0" w:color="auto"/>
            </w:tcBorders>
          </w:tcPr>
          <w:p w14:paraId="2F205E88" w14:textId="2CB31D46" w:rsidR="002873D9" w:rsidRPr="00640269" w:rsidRDefault="00AA4B7E" w:rsidP="00AA4B7E">
            <w:pPr>
              <w:spacing w:before="100" w:beforeAutospacing="1" w:after="100" w:afterAutospacing="1"/>
              <w:rPr>
                <w:b/>
                <w:color w:val="000000" w:themeColor="text1"/>
                <w:lang w:val="en-US"/>
              </w:rPr>
            </w:pPr>
            <w:r w:rsidRPr="00640269">
              <w:rPr>
                <w:b/>
                <w:color w:val="000000" w:themeColor="text1"/>
                <w:lang w:val="en-US"/>
              </w:rPr>
              <w:t>FEASABILITY CRITERIA</w:t>
            </w:r>
            <w:r w:rsidR="002873D9" w:rsidRPr="00640269">
              <w:rPr>
                <w:b/>
                <w:color w:val="000000" w:themeColor="text1"/>
                <w:lang w:val="en-US"/>
              </w:rPr>
              <w:t xml:space="preserve"> </w:t>
            </w:r>
            <w:r w:rsidR="008743FA" w:rsidRPr="00640269">
              <w:rPr>
                <w:b/>
                <w:color w:val="000000" w:themeColor="text1"/>
                <w:lang w:val="en-US"/>
              </w:rPr>
              <w:t xml:space="preserve">FOR PROGRESSION TO FULL TRIAL </w:t>
            </w:r>
          </w:p>
        </w:tc>
      </w:tr>
      <w:tr w:rsidR="00640269" w:rsidRPr="00640269" w14:paraId="5BB45EB7" w14:textId="77777777" w:rsidTr="00AA4B7E">
        <w:tc>
          <w:tcPr>
            <w:tcW w:w="5211" w:type="dxa"/>
            <w:shd w:val="clear" w:color="auto" w:fill="1F497D" w:themeFill="text2"/>
          </w:tcPr>
          <w:p w14:paraId="252DAF9F" w14:textId="77777777" w:rsidR="002873D9" w:rsidRPr="00640269" w:rsidRDefault="002873D9" w:rsidP="008743FA">
            <w:pPr>
              <w:spacing w:before="100" w:beforeAutospacing="1" w:after="100" w:afterAutospacing="1"/>
              <w:rPr>
                <w:b/>
                <w:color w:val="000000" w:themeColor="text1"/>
                <w:lang w:val="en-US"/>
              </w:rPr>
            </w:pPr>
            <w:r w:rsidRPr="00640269">
              <w:rPr>
                <w:b/>
                <w:color w:val="000000" w:themeColor="text1"/>
                <w:lang w:val="en-US"/>
              </w:rPr>
              <w:t xml:space="preserve">Piloting trial procedures  </w:t>
            </w:r>
          </w:p>
        </w:tc>
        <w:tc>
          <w:tcPr>
            <w:tcW w:w="9072" w:type="dxa"/>
            <w:shd w:val="clear" w:color="auto" w:fill="1F497D" w:themeFill="text2"/>
          </w:tcPr>
          <w:p w14:paraId="64B72314" w14:textId="77777777" w:rsidR="002873D9" w:rsidRPr="00640269" w:rsidRDefault="002873D9" w:rsidP="00AA4B7E">
            <w:pPr>
              <w:spacing w:before="100" w:beforeAutospacing="1" w:after="100" w:afterAutospacing="1"/>
              <w:rPr>
                <w:color w:val="000000" w:themeColor="text1"/>
                <w:lang w:val="en-US"/>
              </w:rPr>
            </w:pPr>
          </w:p>
        </w:tc>
      </w:tr>
      <w:tr w:rsidR="00640269" w:rsidRPr="001B7D62" w14:paraId="2355A0CB" w14:textId="77777777" w:rsidTr="005E606D">
        <w:trPr>
          <w:trHeight w:val="659"/>
        </w:trPr>
        <w:tc>
          <w:tcPr>
            <w:tcW w:w="5211" w:type="dxa"/>
            <w:tcBorders>
              <w:bottom w:val="nil"/>
            </w:tcBorders>
          </w:tcPr>
          <w:p w14:paraId="43BCE270" w14:textId="66F7F3E0" w:rsidR="005E606D" w:rsidRPr="00640269" w:rsidRDefault="002873D9" w:rsidP="00AA4B7E">
            <w:pPr>
              <w:spacing w:before="100" w:beforeAutospacing="1" w:after="100" w:afterAutospacing="1"/>
              <w:rPr>
                <w:b/>
                <w:color w:val="000000" w:themeColor="text1"/>
                <w:lang w:val="en-US"/>
              </w:rPr>
            </w:pPr>
            <w:r w:rsidRPr="00640269">
              <w:rPr>
                <w:b/>
                <w:color w:val="000000" w:themeColor="text1"/>
                <w:lang w:val="en-US"/>
              </w:rPr>
              <w:t>Recruitment</w:t>
            </w:r>
          </w:p>
        </w:tc>
        <w:tc>
          <w:tcPr>
            <w:tcW w:w="9072" w:type="dxa"/>
            <w:tcBorders>
              <w:bottom w:val="single" w:sz="4" w:space="0" w:color="auto"/>
            </w:tcBorders>
          </w:tcPr>
          <w:p w14:paraId="4E0AE425" w14:textId="076B1FB9" w:rsidR="002873D9" w:rsidRPr="00640269" w:rsidRDefault="00D129B1" w:rsidP="005E606D">
            <w:pPr>
              <w:spacing w:before="100" w:beforeAutospacing="1" w:after="100" w:afterAutospacing="1"/>
              <w:rPr>
                <w:color w:val="000000" w:themeColor="text1"/>
                <w:lang w:val="en-US"/>
              </w:rPr>
            </w:pPr>
            <w:r w:rsidRPr="00640269">
              <w:rPr>
                <w:color w:val="000000" w:themeColor="text1"/>
                <w:lang w:val="en-US"/>
              </w:rPr>
              <w:t xml:space="preserve">Analysis of qualitative themes suggests that safety risks within the war context and the constraints of martial law could slow down recruitments. To mitigate these risks recruitment via internet and social media is indicated, recruitment will be expanded to all government controlled regions of Ukraine, while continuing to exclude occupied territories to mitigate potential psychological and physical safety risks associated with research participation in those settings.  </w:t>
            </w:r>
          </w:p>
        </w:tc>
      </w:tr>
      <w:tr w:rsidR="00640269" w:rsidRPr="001B7D62" w14:paraId="402B2E87" w14:textId="77777777" w:rsidTr="00AA4B7E">
        <w:tc>
          <w:tcPr>
            <w:tcW w:w="5211" w:type="dxa"/>
            <w:tcBorders>
              <w:bottom w:val="nil"/>
            </w:tcBorders>
          </w:tcPr>
          <w:p w14:paraId="3AD245A9" w14:textId="194A118C" w:rsidR="002873D9" w:rsidRPr="00640269" w:rsidRDefault="002873D9" w:rsidP="008743FA">
            <w:pPr>
              <w:spacing w:before="100" w:beforeAutospacing="1" w:after="100" w:afterAutospacing="1"/>
              <w:rPr>
                <w:b/>
                <w:color w:val="000000" w:themeColor="text1"/>
                <w:lang w:val="en-US"/>
              </w:rPr>
            </w:pPr>
            <w:r w:rsidRPr="00640269">
              <w:rPr>
                <w:b/>
                <w:color w:val="000000" w:themeColor="text1"/>
                <w:lang w:val="en-US"/>
              </w:rPr>
              <w:t>Randomisation</w:t>
            </w:r>
          </w:p>
        </w:tc>
        <w:tc>
          <w:tcPr>
            <w:tcW w:w="9072" w:type="dxa"/>
            <w:tcBorders>
              <w:bottom w:val="single" w:sz="4" w:space="0" w:color="auto"/>
            </w:tcBorders>
          </w:tcPr>
          <w:p w14:paraId="083B6607" w14:textId="1ADF4608" w:rsidR="002873D9" w:rsidRPr="00640269" w:rsidRDefault="00C31B40" w:rsidP="00F227E0">
            <w:pPr>
              <w:spacing w:before="100" w:beforeAutospacing="1" w:after="100" w:afterAutospacing="1"/>
              <w:rPr>
                <w:color w:val="000000" w:themeColor="text1"/>
                <w:lang w:val="en-US"/>
              </w:rPr>
            </w:pPr>
            <w:r w:rsidRPr="00640269">
              <w:rPr>
                <w:color w:val="000000" w:themeColor="text1"/>
                <w:lang w:val="en-US"/>
              </w:rPr>
              <w:t>No barriers to randomisation (participant’ acceptance</w:t>
            </w:r>
            <w:r w:rsidR="00D54C51" w:rsidRPr="00640269">
              <w:rPr>
                <w:color w:val="000000" w:themeColor="text1"/>
                <w:lang w:val="en-US"/>
              </w:rPr>
              <w:t xml:space="preserve"> of process</w:t>
            </w:r>
            <w:r w:rsidRPr="00640269">
              <w:rPr>
                <w:color w:val="000000" w:themeColor="text1"/>
                <w:lang w:val="en-US"/>
              </w:rPr>
              <w:t>, logistical feasibility</w:t>
            </w:r>
            <w:r w:rsidR="00D54C51" w:rsidRPr="00640269">
              <w:rPr>
                <w:color w:val="000000" w:themeColor="text1"/>
                <w:lang w:val="en-US"/>
              </w:rPr>
              <w:t xml:space="preserve"> of </w:t>
            </w:r>
            <w:r w:rsidR="00712E75" w:rsidRPr="00640269">
              <w:rPr>
                <w:color w:val="000000" w:themeColor="text1"/>
                <w:lang w:val="en-US"/>
              </w:rPr>
              <w:t>randomization in setting</w:t>
            </w:r>
            <w:r w:rsidRPr="00640269">
              <w:rPr>
                <w:color w:val="000000" w:themeColor="text1"/>
                <w:lang w:val="en-US"/>
              </w:rPr>
              <w:t>)</w:t>
            </w:r>
          </w:p>
        </w:tc>
      </w:tr>
      <w:tr w:rsidR="00640269" w:rsidRPr="001B7D62" w14:paraId="7C132EB9" w14:textId="77777777" w:rsidTr="00AA4B7E">
        <w:tc>
          <w:tcPr>
            <w:tcW w:w="5211" w:type="dxa"/>
            <w:tcBorders>
              <w:bottom w:val="nil"/>
            </w:tcBorders>
          </w:tcPr>
          <w:p w14:paraId="278EAF7E" w14:textId="6B9FEB30" w:rsidR="002873D9" w:rsidRPr="00640269" w:rsidRDefault="002873D9" w:rsidP="00AA4B7E">
            <w:pPr>
              <w:spacing w:before="100" w:beforeAutospacing="1" w:after="100" w:afterAutospacing="1"/>
              <w:rPr>
                <w:color w:val="000000" w:themeColor="text1"/>
                <w:lang w:val="en-US"/>
              </w:rPr>
            </w:pPr>
            <w:r w:rsidRPr="00640269">
              <w:rPr>
                <w:b/>
                <w:color w:val="000000" w:themeColor="text1"/>
                <w:lang w:val="en-US"/>
              </w:rPr>
              <w:t>Retention</w:t>
            </w:r>
          </w:p>
        </w:tc>
        <w:tc>
          <w:tcPr>
            <w:tcW w:w="9072" w:type="dxa"/>
          </w:tcPr>
          <w:p w14:paraId="47644673" w14:textId="78289CBC" w:rsidR="002873D9" w:rsidRPr="00640269" w:rsidRDefault="00A7261D" w:rsidP="00F227E0">
            <w:pPr>
              <w:spacing w:before="100" w:beforeAutospacing="1" w:after="100" w:afterAutospacing="1"/>
              <w:rPr>
                <w:color w:val="000000" w:themeColor="text1"/>
                <w:lang w:val="en-US"/>
              </w:rPr>
            </w:pPr>
            <w:r w:rsidRPr="00640269">
              <w:rPr>
                <w:color w:val="000000" w:themeColor="text1"/>
                <w:lang w:val="en-US"/>
              </w:rPr>
              <w:t xml:space="preserve">Retention of at least </w:t>
            </w:r>
            <w:r w:rsidR="00B64EBE" w:rsidRPr="00640269">
              <w:rPr>
                <w:color w:val="000000" w:themeColor="text1"/>
                <w:lang w:val="en-US"/>
              </w:rPr>
              <w:t>65</w:t>
            </w:r>
            <w:r w:rsidRPr="00640269">
              <w:rPr>
                <w:color w:val="000000" w:themeColor="text1"/>
                <w:lang w:val="en-US"/>
              </w:rPr>
              <w:t>% (i.e. 3</w:t>
            </w:r>
            <w:r w:rsidR="00B64EBE" w:rsidRPr="00640269">
              <w:rPr>
                <w:color w:val="000000" w:themeColor="text1"/>
                <w:lang w:val="en-US"/>
              </w:rPr>
              <w:t>5</w:t>
            </w:r>
            <w:r w:rsidRPr="00640269">
              <w:rPr>
                <w:color w:val="000000" w:themeColor="text1"/>
                <w:lang w:val="en-US"/>
              </w:rPr>
              <w:t>% loss to follow-up) of men through follow up</w:t>
            </w:r>
          </w:p>
        </w:tc>
      </w:tr>
      <w:tr w:rsidR="00640269" w:rsidRPr="001B7D62" w14:paraId="386B2742" w14:textId="77777777" w:rsidTr="00AA4B7E">
        <w:tc>
          <w:tcPr>
            <w:tcW w:w="5211" w:type="dxa"/>
          </w:tcPr>
          <w:p w14:paraId="18221330" w14:textId="5C7E12B1" w:rsidR="002873D9" w:rsidRPr="00640269" w:rsidRDefault="002873D9" w:rsidP="00AA4B7E">
            <w:pPr>
              <w:spacing w:before="100" w:beforeAutospacing="1" w:after="100" w:afterAutospacing="1"/>
              <w:rPr>
                <w:color w:val="000000" w:themeColor="text1"/>
                <w:lang w:val="en-US"/>
              </w:rPr>
            </w:pPr>
            <w:r w:rsidRPr="00640269">
              <w:rPr>
                <w:b/>
                <w:color w:val="000000" w:themeColor="text1"/>
                <w:lang w:val="en-US"/>
              </w:rPr>
              <w:t>Data collection</w:t>
            </w:r>
          </w:p>
        </w:tc>
        <w:tc>
          <w:tcPr>
            <w:tcW w:w="9072" w:type="dxa"/>
          </w:tcPr>
          <w:p w14:paraId="359B6C39" w14:textId="6A305D74" w:rsidR="002873D9" w:rsidRPr="00640269" w:rsidRDefault="00A7261D" w:rsidP="00F227E0">
            <w:pPr>
              <w:spacing w:before="100" w:beforeAutospacing="1" w:after="100" w:afterAutospacing="1"/>
              <w:rPr>
                <w:color w:val="000000" w:themeColor="text1"/>
                <w:lang w:val="en-US"/>
              </w:rPr>
            </w:pPr>
            <w:r w:rsidRPr="00640269">
              <w:rPr>
                <w:color w:val="000000" w:themeColor="text1"/>
                <w:lang w:val="en-US"/>
              </w:rPr>
              <w:t>Fewer than 20% missing items on outcome measures across all assessments</w:t>
            </w:r>
          </w:p>
        </w:tc>
      </w:tr>
      <w:tr w:rsidR="00640269" w:rsidRPr="001B7D62" w14:paraId="2C9D5D25" w14:textId="77777777" w:rsidTr="00AA4B7E">
        <w:tc>
          <w:tcPr>
            <w:tcW w:w="5211" w:type="dxa"/>
            <w:shd w:val="clear" w:color="auto" w:fill="1F497D" w:themeFill="text2"/>
          </w:tcPr>
          <w:p w14:paraId="01CDD08B" w14:textId="77777777" w:rsidR="002873D9" w:rsidRPr="00640269" w:rsidRDefault="002873D9" w:rsidP="004C6325">
            <w:pPr>
              <w:spacing w:before="100" w:beforeAutospacing="1" w:after="100" w:afterAutospacing="1"/>
              <w:rPr>
                <w:b/>
                <w:color w:val="000000" w:themeColor="text1"/>
                <w:lang w:val="en-US"/>
              </w:rPr>
            </w:pPr>
            <w:r w:rsidRPr="00640269">
              <w:rPr>
                <w:b/>
                <w:color w:val="000000" w:themeColor="text1"/>
                <w:lang w:val="en-US"/>
              </w:rPr>
              <w:t>Testing early implementation outcomes, and safety of CHANGE</w:t>
            </w:r>
          </w:p>
        </w:tc>
        <w:tc>
          <w:tcPr>
            <w:tcW w:w="9072" w:type="dxa"/>
            <w:shd w:val="clear" w:color="auto" w:fill="1F497D" w:themeFill="text2"/>
          </w:tcPr>
          <w:p w14:paraId="4FC61580" w14:textId="77777777" w:rsidR="002873D9" w:rsidRPr="00640269" w:rsidRDefault="002873D9" w:rsidP="00AA4B7E">
            <w:pPr>
              <w:spacing w:before="100" w:beforeAutospacing="1" w:after="100" w:afterAutospacing="1"/>
              <w:rPr>
                <w:b/>
                <w:color w:val="000000" w:themeColor="text1"/>
                <w:lang w:val="en-US"/>
              </w:rPr>
            </w:pPr>
          </w:p>
        </w:tc>
      </w:tr>
      <w:tr w:rsidR="00640269" w:rsidRPr="001B7D62" w14:paraId="4D5542B2" w14:textId="77777777" w:rsidTr="00AA4B7E">
        <w:tc>
          <w:tcPr>
            <w:tcW w:w="5211" w:type="dxa"/>
            <w:tcBorders>
              <w:bottom w:val="nil"/>
            </w:tcBorders>
          </w:tcPr>
          <w:p w14:paraId="2C0B291D" w14:textId="36F8D990" w:rsidR="002873D9" w:rsidRPr="00640269" w:rsidRDefault="002873D9" w:rsidP="00AA4B7E">
            <w:pPr>
              <w:spacing w:before="100" w:beforeAutospacing="1" w:after="100" w:afterAutospacing="1"/>
              <w:rPr>
                <w:color w:val="000000" w:themeColor="text1"/>
                <w:lang w:val="en-US"/>
              </w:rPr>
            </w:pPr>
            <w:r w:rsidRPr="00640269">
              <w:rPr>
                <w:b/>
                <w:color w:val="000000" w:themeColor="text1"/>
                <w:lang w:val="en-US"/>
              </w:rPr>
              <w:t>Feasibility of delivery</w:t>
            </w:r>
          </w:p>
        </w:tc>
        <w:tc>
          <w:tcPr>
            <w:tcW w:w="9072" w:type="dxa"/>
          </w:tcPr>
          <w:p w14:paraId="628480F3" w14:textId="45C84B12" w:rsidR="002873D9" w:rsidRPr="00640269" w:rsidRDefault="00B1503F" w:rsidP="00A7261D">
            <w:pPr>
              <w:spacing w:before="100" w:beforeAutospacing="1" w:after="100" w:afterAutospacing="1"/>
              <w:rPr>
                <w:color w:val="000000" w:themeColor="text1"/>
                <w:lang w:val="en-US"/>
              </w:rPr>
            </w:pPr>
            <w:r w:rsidRPr="00640269">
              <w:rPr>
                <w:color w:val="000000" w:themeColor="text1"/>
                <w:lang w:val="en-US"/>
              </w:rPr>
              <w:t xml:space="preserve">Analysis of qualitative themes suggests that due to safety risks within the war context and the constraints of martial law, participants consistently expressed a preference </w:t>
            </w:r>
            <w:commentRangeStart w:id="32"/>
            <w:r w:rsidRPr="00640269">
              <w:rPr>
                <w:color w:val="000000" w:themeColor="text1"/>
                <w:lang w:val="en-US"/>
              </w:rPr>
              <w:t xml:space="preserve">for remote </w:t>
            </w:r>
            <w:r w:rsidRPr="00640269">
              <w:rPr>
                <w:color w:val="000000" w:themeColor="text1"/>
                <w:lang w:val="en-US"/>
              </w:rPr>
              <w:lastRenderedPageBreak/>
              <w:t xml:space="preserve">intervention delivery </w:t>
            </w:r>
            <w:commentRangeEnd w:id="32"/>
            <w:r w:rsidRPr="00640269">
              <w:rPr>
                <w:rStyle w:val="CommentReference"/>
                <w:color w:val="000000" w:themeColor="text1"/>
                <w:sz w:val="22"/>
                <w:szCs w:val="22"/>
                <w:lang w:val="en-US"/>
              </w:rPr>
              <w:commentReference w:id="32"/>
            </w:r>
            <w:r w:rsidRPr="00640269">
              <w:rPr>
                <w:color w:val="000000" w:themeColor="text1"/>
                <w:lang w:val="en-US"/>
              </w:rPr>
              <w:t>over face-to-face sessions. Accordingly, to enhance feasibility the CHANGE intervention will be delivered entirely remotely (online or by telephone) in the full RCT</w:t>
            </w:r>
            <w:r w:rsidR="004C6325" w:rsidRPr="00640269">
              <w:rPr>
                <w:color w:val="000000" w:themeColor="text1"/>
                <w:lang w:val="en-US"/>
              </w:rPr>
              <w:t xml:space="preserve">. </w:t>
            </w:r>
          </w:p>
        </w:tc>
      </w:tr>
      <w:tr w:rsidR="00640269" w:rsidRPr="001B7D62" w14:paraId="5D03E8FC" w14:textId="77777777" w:rsidTr="00AA4B7E">
        <w:tc>
          <w:tcPr>
            <w:tcW w:w="5211" w:type="dxa"/>
          </w:tcPr>
          <w:p w14:paraId="43102E74" w14:textId="5B12C5C1" w:rsidR="002873D9" w:rsidRPr="00640269" w:rsidRDefault="002873D9" w:rsidP="00AA4B7E">
            <w:pPr>
              <w:spacing w:before="100" w:beforeAutospacing="1" w:after="100" w:afterAutospacing="1"/>
              <w:rPr>
                <w:b/>
                <w:color w:val="000000" w:themeColor="text1"/>
                <w:lang w:val="en-US"/>
              </w:rPr>
            </w:pPr>
            <w:r w:rsidRPr="00640269">
              <w:rPr>
                <w:b/>
                <w:color w:val="000000" w:themeColor="text1"/>
                <w:lang w:val="en-US"/>
              </w:rPr>
              <w:lastRenderedPageBreak/>
              <w:t>Acceptability of session content</w:t>
            </w:r>
          </w:p>
        </w:tc>
        <w:tc>
          <w:tcPr>
            <w:tcW w:w="9072" w:type="dxa"/>
          </w:tcPr>
          <w:p w14:paraId="5ED2DE92" w14:textId="60A8B8DA" w:rsidR="002873D9" w:rsidRPr="00640269" w:rsidRDefault="00A7261D" w:rsidP="00A7261D">
            <w:pPr>
              <w:spacing w:before="100" w:beforeAutospacing="1" w:after="100" w:afterAutospacing="1"/>
              <w:rPr>
                <w:color w:val="000000" w:themeColor="text1"/>
                <w:lang w:val="en-US"/>
              </w:rPr>
            </w:pPr>
            <w:r w:rsidRPr="00640269">
              <w:rPr>
                <w:color w:val="000000" w:themeColor="text1"/>
                <w:lang w:val="en-US"/>
              </w:rPr>
              <w:t xml:space="preserve">Analysis of qualitative themes suggests that </w:t>
            </w:r>
            <w:r w:rsidR="004C6325" w:rsidRPr="00640269">
              <w:rPr>
                <w:color w:val="000000" w:themeColor="text1"/>
                <w:lang w:val="en-US"/>
              </w:rPr>
              <w:t xml:space="preserve">participants </w:t>
            </w:r>
            <w:r w:rsidRPr="00640269">
              <w:rPr>
                <w:color w:val="000000" w:themeColor="text1"/>
                <w:lang w:val="en-US"/>
              </w:rPr>
              <w:t>facilitators perceive the intervention as acceptable</w:t>
            </w:r>
            <w:r w:rsidR="004C6325" w:rsidRPr="00640269">
              <w:rPr>
                <w:color w:val="000000" w:themeColor="text1"/>
                <w:lang w:val="en-US"/>
              </w:rPr>
              <w:t xml:space="preserve">. </w:t>
            </w:r>
            <w:r w:rsidR="007357FA" w:rsidRPr="00640269">
              <w:rPr>
                <w:color w:val="000000" w:themeColor="text1"/>
                <w:lang w:val="en-US"/>
              </w:rPr>
              <w:t xml:space="preserve">Qualitative data suggest that </w:t>
            </w:r>
            <w:r w:rsidR="00D129B1" w:rsidRPr="00640269">
              <w:rPr>
                <w:color w:val="000000" w:themeColor="text1"/>
                <w:lang w:val="en-US"/>
              </w:rPr>
              <w:t xml:space="preserve">minor adaptations of intervention manual </w:t>
            </w:r>
            <w:r w:rsidR="00D129B1" w:rsidRPr="00640269">
              <w:rPr>
                <w:color w:val="000000" w:themeColor="text1"/>
                <w:lang w:val="uk-UA"/>
              </w:rPr>
              <w:t>without altering the core intervention content</w:t>
            </w:r>
            <w:r w:rsidR="00D129B1" w:rsidRPr="00640269">
              <w:rPr>
                <w:color w:val="000000" w:themeColor="text1"/>
                <w:lang w:val="en-US"/>
              </w:rPr>
              <w:t xml:space="preserve"> are required: addition of a section on remote counselling, the introduction of an optional seventh session to review and consolidate previously learned strategies, and the inclusion of contextual information relevant to the war setting (e.g., a dedicated text block addressing stigma related to alcohol use and help-seeking)</w:t>
            </w:r>
            <w:r w:rsidR="004C6325" w:rsidRPr="00640269">
              <w:rPr>
                <w:color w:val="000000" w:themeColor="text1"/>
                <w:lang w:val="en-US"/>
              </w:rPr>
              <w:t xml:space="preserve">. </w:t>
            </w:r>
          </w:p>
        </w:tc>
      </w:tr>
      <w:tr w:rsidR="00640269" w:rsidRPr="001B7D62" w14:paraId="3BC0F562" w14:textId="77777777" w:rsidTr="00AA4B7E">
        <w:tc>
          <w:tcPr>
            <w:tcW w:w="5211" w:type="dxa"/>
          </w:tcPr>
          <w:p w14:paraId="7A0DF50B" w14:textId="283E8873" w:rsidR="002873D9" w:rsidRPr="00640269" w:rsidRDefault="002873D9" w:rsidP="00AA4B7E">
            <w:pPr>
              <w:spacing w:before="100" w:beforeAutospacing="1" w:after="100" w:afterAutospacing="1"/>
              <w:rPr>
                <w:color w:val="000000" w:themeColor="text1"/>
                <w:lang w:val="en-US"/>
              </w:rPr>
            </w:pPr>
            <w:r w:rsidRPr="00640269">
              <w:rPr>
                <w:b/>
                <w:color w:val="000000" w:themeColor="text1"/>
                <w:lang w:val="en-US"/>
              </w:rPr>
              <w:t>Serious adverse events (SAEs) / adverse events (AEs</w:t>
            </w:r>
            <w:r w:rsidRPr="00640269">
              <w:rPr>
                <w:color w:val="000000" w:themeColor="text1"/>
                <w:lang w:val="en-US"/>
              </w:rPr>
              <w:t xml:space="preserve"> </w:t>
            </w:r>
          </w:p>
        </w:tc>
        <w:tc>
          <w:tcPr>
            <w:tcW w:w="9072" w:type="dxa"/>
          </w:tcPr>
          <w:p w14:paraId="047E9D9D" w14:textId="0AF1A691" w:rsidR="002873D9" w:rsidRPr="00640269" w:rsidRDefault="004C6325" w:rsidP="004C6325">
            <w:pPr>
              <w:spacing w:before="100" w:beforeAutospacing="1" w:after="100" w:afterAutospacing="1"/>
              <w:rPr>
                <w:color w:val="000000" w:themeColor="text1"/>
                <w:lang w:val="en-US"/>
              </w:rPr>
            </w:pPr>
            <w:r w:rsidRPr="00640269">
              <w:rPr>
                <w:color w:val="000000" w:themeColor="text1"/>
                <w:lang w:val="en-US"/>
              </w:rPr>
              <w:t xml:space="preserve">There are no safety concerns that are related to the intervention itself. </w:t>
            </w:r>
          </w:p>
        </w:tc>
      </w:tr>
      <w:tr w:rsidR="00640269" w:rsidRPr="00640269" w14:paraId="64D09652" w14:textId="77777777" w:rsidTr="00AA4B7E">
        <w:tc>
          <w:tcPr>
            <w:tcW w:w="5211" w:type="dxa"/>
            <w:shd w:val="clear" w:color="auto" w:fill="1F497D" w:themeFill="text2"/>
          </w:tcPr>
          <w:p w14:paraId="7492766F" w14:textId="77777777" w:rsidR="002873D9" w:rsidRPr="00640269" w:rsidRDefault="002873D9" w:rsidP="004C6325">
            <w:pPr>
              <w:spacing w:before="100" w:beforeAutospacing="1" w:after="100" w:afterAutospacing="1"/>
              <w:rPr>
                <w:b/>
                <w:color w:val="000000" w:themeColor="text1"/>
                <w:lang w:val="en-US"/>
              </w:rPr>
            </w:pPr>
            <w:r w:rsidRPr="00640269">
              <w:rPr>
                <w:b/>
                <w:color w:val="000000" w:themeColor="text1"/>
                <w:lang w:val="en-US"/>
              </w:rPr>
              <w:t>Perceived effectiveness of CHANGE</w:t>
            </w:r>
          </w:p>
        </w:tc>
        <w:tc>
          <w:tcPr>
            <w:tcW w:w="9072" w:type="dxa"/>
            <w:shd w:val="clear" w:color="auto" w:fill="1F497D" w:themeFill="text2"/>
          </w:tcPr>
          <w:p w14:paraId="31D66541" w14:textId="77777777" w:rsidR="002873D9" w:rsidRPr="00640269" w:rsidRDefault="002873D9" w:rsidP="00AA4B7E">
            <w:pPr>
              <w:spacing w:before="100" w:beforeAutospacing="1" w:after="100" w:afterAutospacing="1"/>
              <w:rPr>
                <w:color w:val="000000" w:themeColor="text1"/>
                <w:lang w:val="en-US"/>
              </w:rPr>
            </w:pPr>
          </w:p>
        </w:tc>
      </w:tr>
      <w:tr w:rsidR="00640269" w:rsidRPr="001B7D62" w14:paraId="714B6FEA" w14:textId="77777777" w:rsidTr="00AA4B7E">
        <w:tc>
          <w:tcPr>
            <w:tcW w:w="5211" w:type="dxa"/>
          </w:tcPr>
          <w:p w14:paraId="3123A3CD" w14:textId="05311BA9" w:rsidR="002873D9" w:rsidRPr="00640269" w:rsidRDefault="002873D9" w:rsidP="00AA4B7E">
            <w:pPr>
              <w:spacing w:before="100" w:beforeAutospacing="1" w:after="100" w:afterAutospacing="1"/>
              <w:rPr>
                <w:color w:val="000000" w:themeColor="text1"/>
                <w:lang w:val="en-US"/>
              </w:rPr>
            </w:pPr>
            <w:r w:rsidRPr="00640269">
              <w:rPr>
                <w:b/>
                <w:color w:val="000000" w:themeColor="text1"/>
                <w:lang w:val="en-US"/>
              </w:rPr>
              <w:t>Perceived effectiveness</w:t>
            </w:r>
          </w:p>
        </w:tc>
        <w:tc>
          <w:tcPr>
            <w:tcW w:w="9072" w:type="dxa"/>
          </w:tcPr>
          <w:p w14:paraId="3F4FCB69" w14:textId="04B96ED0" w:rsidR="002873D9" w:rsidRPr="00640269" w:rsidRDefault="004C6325" w:rsidP="004C6325">
            <w:pPr>
              <w:spacing w:before="100" w:beforeAutospacing="1" w:after="100" w:afterAutospacing="1"/>
              <w:rPr>
                <w:color w:val="000000" w:themeColor="text1"/>
                <w:lang w:val="en-US"/>
              </w:rPr>
            </w:pPr>
            <w:r w:rsidRPr="00640269">
              <w:rPr>
                <w:color w:val="000000" w:themeColor="text1"/>
                <w:lang w:val="en-US"/>
              </w:rPr>
              <w:t>Analysis of qualitative themes suggests that facilitators perceive the intervention as effective.</w:t>
            </w:r>
          </w:p>
        </w:tc>
      </w:tr>
    </w:tbl>
    <w:p w14:paraId="6580162E" w14:textId="77777777" w:rsidR="009B1AE0" w:rsidRPr="00640269" w:rsidRDefault="009B1AE0" w:rsidP="009B1AE0">
      <w:pPr>
        <w:rPr>
          <w:color w:val="000000" w:themeColor="text1"/>
          <w:lang w:val="en-US"/>
        </w:rPr>
      </w:pPr>
    </w:p>
    <w:p w14:paraId="25D53203" w14:textId="77777777" w:rsidR="00880248" w:rsidRPr="00640269" w:rsidRDefault="00880248" w:rsidP="00475006">
      <w:pPr>
        <w:rPr>
          <w:color w:val="000000" w:themeColor="text1"/>
          <w:lang w:val="en-US"/>
        </w:rPr>
      </w:pPr>
    </w:p>
    <w:p w14:paraId="6084F9A6" w14:textId="47DA2935" w:rsidR="008A4F46" w:rsidRPr="00640269" w:rsidRDefault="00266C5C" w:rsidP="008A4F46">
      <w:pPr>
        <w:rPr>
          <w:b/>
          <w:color w:val="000000" w:themeColor="text1"/>
          <w:sz w:val="24"/>
          <w:lang w:val="uk-UA"/>
        </w:rPr>
      </w:pPr>
      <w:commentRangeStart w:id="33"/>
      <w:r w:rsidRPr="00640269">
        <w:rPr>
          <w:b/>
          <w:color w:val="000000" w:themeColor="text1"/>
          <w:sz w:val="24"/>
          <w:lang w:val="en-US"/>
        </w:rPr>
        <w:t xml:space="preserve">Appendix </w:t>
      </w:r>
      <w:r w:rsidR="00416900">
        <w:rPr>
          <w:b/>
          <w:color w:val="000000" w:themeColor="text1"/>
          <w:sz w:val="24"/>
          <w:lang w:val="en-US"/>
        </w:rPr>
        <w:t>F</w:t>
      </w:r>
      <w:r w:rsidRPr="00640269">
        <w:rPr>
          <w:b/>
          <w:color w:val="000000" w:themeColor="text1"/>
          <w:sz w:val="24"/>
          <w:lang w:val="en-US"/>
        </w:rPr>
        <w:t xml:space="preserve">: Fidelity checklist for CHANGE intervention  </w:t>
      </w:r>
      <w:commentRangeEnd w:id="33"/>
      <w:r w:rsidR="00A17B70" w:rsidRPr="00640269">
        <w:rPr>
          <w:rStyle w:val="CommentReference"/>
          <w:b/>
          <w:color w:val="000000" w:themeColor="text1"/>
          <w:sz w:val="24"/>
          <w:szCs w:val="22"/>
          <w:lang w:val="uk-UA"/>
        </w:rPr>
        <w:commentReference w:id="33"/>
      </w:r>
    </w:p>
    <w:p w14:paraId="57FEBD89" w14:textId="55CC827F" w:rsidR="008A4F46" w:rsidRPr="00640269" w:rsidRDefault="125ECA23" w:rsidP="1AF8C0C9">
      <w:pPr>
        <w:rPr>
          <w:rFonts w:eastAsia="Trebuchet MS"/>
          <w:b/>
          <w:bCs/>
          <w:color w:val="000000" w:themeColor="text1"/>
          <w:u w:val="single"/>
        </w:rPr>
      </w:pPr>
      <w:bookmarkStart w:id="35" w:name="_heading=h.gjdgxs"/>
      <w:bookmarkEnd w:id="35"/>
      <w:commentRangeStart w:id="36"/>
      <w:r w:rsidRPr="00640269">
        <w:rPr>
          <w:rFonts w:eastAsia="Trebuchet MS"/>
          <w:b/>
          <w:bCs/>
          <w:color w:val="000000" w:themeColor="text1"/>
          <w:u w:val="single"/>
        </w:rPr>
        <w:t xml:space="preserve">Phase </w:t>
      </w:r>
      <w:r w:rsidR="4A2FE7EC" w:rsidRPr="00640269">
        <w:rPr>
          <w:rFonts w:eastAsia="Trebuchet MS"/>
          <w:b/>
          <w:bCs/>
          <w:color w:val="000000" w:themeColor="text1"/>
          <w:u w:val="single"/>
        </w:rPr>
        <w:t>1</w:t>
      </w:r>
      <w:commentRangeEnd w:id="36"/>
      <w:r w:rsidR="008A4F46" w:rsidRPr="00640269">
        <w:rPr>
          <w:rStyle w:val="CommentReference"/>
          <w:rFonts w:eastAsia="Trebuchet MS"/>
          <w:b/>
          <w:bCs/>
          <w:color w:val="000000" w:themeColor="text1"/>
          <w:sz w:val="22"/>
          <w:szCs w:val="22"/>
          <w:u w:val="single"/>
        </w:rPr>
        <w:commentReference w:id="36"/>
      </w:r>
    </w:p>
    <w:p w14:paraId="62BA08E2" w14:textId="77777777" w:rsidR="008A4F46" w:rsidRPr="00640269" w:rsidRDefault="008A4F46" w:rsidP="008A4F46">
      <w:pPr>
        <w:rPr>
          <w:rFonts w:eastAsia="Trebuchet MS" w:cstheme="minorHAnsi"/>
          <w:b/>
          <w:color w:val="000000" w:themeColor="text1"/>
        </w:rPr>
      </w:pPr>
      <w:r w:rsidRPr="00640269">
        <w:rPr>
          <w:rFonts w:eastAsia="Trebuchet MS" w:cstheme="minorHAnsi"/>
          <w:b/>
          <w:color w:val="000000" w:themeColor="text1"/>
        </w:rPr>
        <w:t>SESSION 1</w:t>
      </w:r>
    </w:p>
    <w:tbl>
      <w:tblPr>
        <w:tblStyle w:val="6"/>
        <w:tblW w:w="14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3180"/>
        <w:gridCol w:w="10438"/>
      </w:tblGrid>
      <w:tr w:rsidR="00640269" w:rsidRPr="001B7D62" w14:paraId="3D886292" w14:textId="77777777" w:rsidTr="00ED6CA9">
        <w:tc>
          <w:tcPr>
            <w:tcW w:w="690" w:type="dxa"/>
          </w:tcPr>
          <w:p w14:paraId="15F3B752" w14:textId="77777777" w:rsidR="008A4F46" w:rsidRPr="00640269" w:rsidRDefault="008A4F46" w:rsidP="00ED6CA9">
            <w:pPr>
              <w:rPr>
                <w:rFonts w:asciiTheme="minorHAnsi" w:eastAsia="Trebuchet MS" w:hAnsiTheme="minorHAnsi" w:cstheme="minorHAnsi"/>
                <w:i/>
                <w:color w:val="000000" w:themeColor="text1"/>
                <w:sz w:val="22"/>
                <w:szCs w:val="22"/>
              </w:rPr>
            </w:pPr>
            <w:r w:rsidRPr="00640269">
              <w:rPr>
                <w:rFonts w:asciiTheme="minorHAnsi" w:eastAsia="Trebuchet MS" w:hAnsiTheme="minorHAnsi" w:cstheme="minorHAnsi"/>
                <w:i/>
                <w:color w:val="000000" w:themeColor="text1"/>
                <w:sz w:val="22"/>
                <w:szCs w:val="22"/>
              </w:rPr>
              <w:t>No.</w:t>
            </w:r>
          </w:p>
        </w:tc>
        <w:tc>
          <w:tcPr>
            <w:tcW w:w="3180" w:type="dxa"/>
          </w:tcPr>
          <w:p w14:paraId="41CC89E0" w14:textId="77777777" w:rsidR="008A4F46" w:rsidRPr="00640269" w:rsidRDefault="008A4F46" w:rsidP="00ED6CA9">
            <w:pPr>
              <w:rPr>
                <w:rFonts w:asciiTheme="minorHAnsi" w:eastAsia="Trebuchet MS" w:hAnsiTheme="minorHAnsi" w:cstheme="minorHAnsi"/>
                <w:i/>
                <w:color w:val="000000" w:themeColor="text1"/>
                <w:sz w:val="22"/>
                <w:szCs w:val="22"/>
              </w:rPr>
            </w:pPr>
            <w:r w:rsidRPr="00640269">
              <w:rPr>
                <w:rFonts w:asciiTheme="minorHAnsi" w:eastAsia="Trebuchet MS" w:hAnsiTheme="minorHAnsi" w:cstheme="minorHAnsi"/>
                <w:i/>
                <w:color w:val="000000" w:themeColor="text1"/>
                <w:sz w:val="22"/>
                <w:szCs w:val="22"/>
              </w:rPr>
              <w:t>Item</w:t>
            </w:r>
          </w:p>
        </w:tc>
        <w:tc>
          <w:tcPr>
            <w:tcW w:w="10438" w:type="dxa"/>
          </w:tcPr>
          <w:p w14:paraId="5ED21BFB" w14:textId="77777777" w:rsidR="008A4F46" w:rsidRPr="00640269" w:rsidRDefault="008A4F46" w:rsidP="00ED6CA9">
            <w:pPr>
              <w:rPr>
                <w:rFonts w:asciiTheme="minorHAnsi" w:eastAsia="Trebuchet MS" w:hAnsiTheme="minorHAnsi" w:cstheme="minorHAnsi"/>
                <w:i/>
                <w:color w:val="000000" w:themeColor="text1"/>
                <w:sz w:val="22"/>
                <w:szCs w:val="22"/>
                <w:lang w:val="en-US"/>
              </w:rPr>
            </w:pPr>
            <w:r w:rsidRPr="00640269">
              <w:rPr>
                <w:rFonts w:asciiTheme="minorHAnsi" w:eastAsia="Trebuchet MS" w:hAnsiTheme="minorHAnsi" w:cstheme="minorHAnsi"/>
                <w:i/>
                <w:color w:val="000000" w:themeColor="text1"/>
                <w:sz w:val="22"/>
                <w:szCs w:val="22"/>
                <w:lang w:val="en-US"/>
              </w:rPr>
              <w:t>Components Checklist (Circle or mark all that apply/that are completed)</w:t>
            </w:r>
          </w:p>
        </w:tc>
      </w:tr>
      <w:tr w:rsidR="00640269" w:rsidRPr="001B7D62" w14:paraId="4636C3EA" w14:textId="77777777" w:rsidTr="00ED6CA9">
        <w:tc>
          <w:tcPr>
            <w:tcW w:w="690" w:type="dxa"/>
          </w:tcPr>
          <w:p w14:paraId="343A5494" w14:textId="77777777" w:rsidR="008A4F46" w:rsidRPr="00640269" w:rsidRDefault="008A4F46" w:rsidP="00ED6CA9">
            <w:pPr>
              <w:rPr>
                <w:rFonts w:asciiTheme="minorHAnsi" w:eastAsia="Trebuchet MS" w:hAnsiTheme="minorHAnsi" w:cstheme="minorHAnsi"/>
                <w:color w:val="000000" w:themeColor="text1"/>
                <w:sz w:val="22"/>
                <w:szCs w:val="22"/>
              </w:rPr>
            </w:pPr>
            <w:r w:rsidRPr="00640269">
              <w:rPr>
                <w:rFonts w:asciiTheme="minorHAnsi" w:eastAsia="Trebuchet MS" w:hAnsiTheme="minorHAnsi" w:cstheme="minorHAnsi"/>
                <w:color w:val="000000" w:themeColor="text1"/>
                <w:sz w:val="22"/>
                <w:szCs w:val="22"/>
              </w:rPr>
              <w:t>1.2</w:t>
            </w:r>
          </w:p>
        </w:tc>
        <w:tc>
          <w:tcPr>
            <w:tcW w:w="3180" w:type="dxa"/>
          </w:tcPr>
          <w:p w14:paraId="3CCB8DEE" w14:textId="77777777" w:rsidR="008A4F46" w:rsidRPr="00640269" w:rsidRDefault="00000000" w:rsidP="00ED6CA9">
            <w:pPr>
              <w:rPr>
                <w:rFonts w:asciiTheme="minorHAnsi" w:eastAsia="Trebuchet MS" w:hAnsiTheme="minorHAnsi" w:cstheme="minorHAnsi"/>
                <w:color w:val="000000" w:themeColor="text1"/>
                <w:sz w:val="22"/>
                <w:szCs w:val="22"/>
              </w:rPr>
            </w:pPr>
            <w:sdt>
              <w:sdtPr>
                <w:rPr>
                  <w:rFonts w:cstheme="minorHAnsi"/>
                  <w:color w:val="000000" w:themeColor="text1"/>
                </w:rPr>
                <w:tag w:val="goog_rdk_21"/>
                <w:id w:val="247477908"/>
                <w:showingPlcHdr/>
              </w:sdtPr>
              <w:sdtContent>
                <w:r w:rsidR="008A4F46" w:rsidRPr="00640269">
                  <w:rPr>
                    <w:rFonts w:asciiTheme="minorHAnsi" w:hAnsiTheme="minorHAnsi" w:cstheme="minorHAnsi"/>
                    <w:color w:val="000000" w:themeColor="text1"/>
                    <w:sz w:val="22"/>
                    <w:szCs w:val="22"/>
                  </w:rPr>
                  <w:t xml:space="preserve">     </w:t>
                </w:r>
              </w:sdtContent>
            </w:sdt>
            <w:r w:rsidR="008A4F46" w:rsidRPr="00640269">
              <w:rPr>
                <w:rFonts w:asciiTheme="minorHAnsi" w:eastAsia="Trebuchet MS" w:hAnsiTheme="minorHAnsi" w:cstheme="minorHAnsi"/>
                <w:color w:val="000000" w:themeColor="text1"/>
                <w:sz w:val="22"/>
                <w:szCs w:val="22"/>
              </w:rPr>
              <w:t xml:space="preserve">What is PM+A? </w:t>
            </w:r>
          </w:p>
        </w:tc>
        <w:tc>
          <w:tcPr>
            <w:tcW w:w="10438" w:type="dxa"/>
          </w:tcPr>
          <w:p w14:paraId="6810A6F8" w14:textId="0739FAAD" w:rsidR="008A4F46" w:rsidRPr="00640269" w:rsidRDefault="00000000" w:rsidP="008A4F46">
            <w:pPr>
              <w:pStyle w:val="ListParagraph"/>
              <w:numPr>
                <w:ilvl w:val="0"/>
                <w:numId w:val="19"/>
              </w:numPr>
              <w:rPr>
                <w:rFonts w:asciiTheme="minorHAnsi" w:eastAsia="Trebuchet MS" w:hAnsiTheme="minorHAnsi" w:cstheme="minorHAnsi"/>
                <w:color w:val="000000" w:themeColor="text1"/>
                <w:sz w:val="22"/>
                <w:szCs w:val="22"/>
                <w:lang w:val="en-US"/>
              </w:rPr>
            </w:pPr>
            <w:sdt>
              <w:sdtPr>
                <w:rPr>
                  <w:rFonts w:cstheme="minorHAnsi"/>
                  <w:color w:val="000000" w:themeColor="text1"/>
                </w:rPr>
                <w:tag w:val="goog_rdk_26"/>
                <w:id w:val="1888151022"/>
                <w:placeholder>
                  <w:docPart w:val="D9E794A23F1F4621874DC4EE90C6F399"/>
                </w:placeholder>
              </w:sdtPr>
              <w:sdtContent>
                <w:r w:rsidR="008A4F46" w:rsidRPr="00640269">
                  <w:rPr>
                    <w:rFonts w:asciiTheme="minorHAnsi" w:eastAsia="Trebuchet MS" w:hAnsiTheme="minorHAnsi" w:cstheme="minorHAnsi"/>
                    <w:color w:val="000000" w:themeColor="text1"/>
                    <w:sz w:val="22"/>
                    <w:szCs w:val="22"/>
                    <w:lang w:val="en-US"/>
                  </w:rPr>
                  <w:t>Discussing</w:t>
                </w:r>
              </w:sdtContent>
            </w:sdt>
            <w:r w:rsidR="008A4F46" w:rsidRPr="00640269">
              <w:rPr>
                <w:rFonts w:asciiTheme="minorHAnsi" w:eastAsia="Trebuchet MS" w:hAnsiTheme="minorHAnsi" w:cstheme="minorHAnsi"/>
                <w:color w:val="000000" w:themeColor="text1"/>
                <w:sz w:val="22"/>
                <w:szCs w:val="22"/>
                <w:lang w:val="en-US"/>
              </w:rPr>
              <w:t xml:space="preserve"> reasons for and challenges to attending </w:t>
            </w:r>
            <w:r w:rsidR="00B5281D" w:rsidRPr="00640269">
              <w:rPr>
                <w:rFonts w:asciiTheme="minorHAnsi" w:eastAsia="Trebuchet MS" w:hAnsiTheme="minorHAnsi" w:cstheme="minorHAnsi"/>
                <w:color w:val="000000" w:themeColor="text1"/>
                <w:sz w:val="22"/>
                <w:szCs w:val="22"/>
                <w:lang w:val="en-US"/>
              </w:rPr>
              <w:t>CHANGE</w:t>
            </w:r>
            <w:r w:rsidR="008A4F46" w:rsidRPr="00640269">
              <w:rPr>
                <w:rFonts w:asciiTheme="minorHAnsi" w:eastAsia="Trebuchet MS" w:hAnsiTheme="minorHAnsi" w:cstheme="minorHAnsi"/>
                <w:color w:val="000000" w:themeColor="text1"/>
                <w:sz w:val="22"/>
                <w:szCs w:val="22"/>
                <w:lang w:val="en-US"/>
              </w:rPr>
              <w:t xml:space="preserve"> sessions</w:t>
            </w:r>
          </w:p>
          <w:p w14:paraId="61E26B2F" w14:textId="77777777" w:rsidR="008A4F46" w:rsidRPr="00640269" w:rsidRDefault="00000000" w:rsidP="008A4F46">
            <w:pPr>
              <w:pStyle w:val="ListParagraph"/>
              <w:numPr>
                <w:ilvl w:val="0"/>
                <w:numId w:val="19"/>
              </w:numPr>
              <w:rPr>
                <w:rFonts w:asciiTheme="minorHAnsi" w:eastAsia="Trebuchet MS" w:hAnsiTheme="minorHAnsi" w:cstheme="minorHAnsi"/>
                <w:color w:val="000000" w:themeColor="text1"/>
                <w:sz w:val="22"/>
                <w:szCs w:val="22"/>
                <w:lang w:val="en-US"/>
              </w:rPr>
            </w:pPr>
            <w:sdt>
              <w:sdtPr>
                <w:rPr>
                  <w:rFonts w:cstheme="minorHAnsi"/>
                  <w:color w:val="000000" w:themeColor="text1"/>
                </w:rPr>
                <w:tag w:val="goog_rdk_28"/>
                <w:id w:val="148124973"/>
                <w:placeholder>
                  <w:docPart w:val="D9E794A23F1F4621874DC4EE90C6F399"/>
                </w:placeholder>
              </w:sdtPr>
              <w:sdtContent>
                <w:r w:rsidR="008A4F46" w:rsidRPr="00640269">
                  <w:rPr>
                    <w:rFonts w:asciiTheme="minorHAnsi" w:eastAsia="Trebuchet MS" w:hAnsiTheme="minorHAnsi" w:cstheme="minorHAnsi"/>
                    <w:color w:val="000000" w:themeColor="text1"/>
                    <w:sz w:val="22"/>
                    <w:szCs w:val="22"/>
                    <w:lang w:val="en-US"/>
                  </w:rPr>
                  <w:t xml:space="preserve">Learning </w:t>
                </w:r>
              </w:sdtContent>
            </w:sdt>
            <w:r w:rsidR="008A4F46" w:rsidRPr="00640269">
              <w:rPr>
                <w:rFonts w:asciiTheme="minorHAnsi" w:eastAsia="Trebuchet MS" w:hAnsiTheme="minorHAnsi" w:cstheme="minorHAnsi"/>
                <w:color w:val="000000" w:themeColor="text1"/>
                <w:sz w:val="22"/>
                <w:szCs w:val="22"/>
                <w:lang w:val="en-US"/>
              </w:rPr>
              <w:t>to manage any obstacles to attending sessions</w:t>
            </w:r>
          </w:p>
        </w:tc>
      </w:tr>
      <w:tr w:rsidR="00640269" w:rsidRPr="001B7D62" w14:paraId="46EF29F8" w14:textId="77777777" w:rsidTr="00ED6CA9">
        <w:trPr>
          <w:trHeight w:val="772"/>
        </w:trPr>
        <w:tc>
          <w:tcPr>
            <w:tcW w:w="690" w:type="dxa"/>
          </w:tcPr>
          <w:p w14:paraId="3E06B9AE" w14:textId="77777777" w:rsidR="008A4F46" w:rsidRPr="00640269" w:rsidRDefault="008A4F46" w:rsidP="00ED6CA9">
            <w:pPr>
              <w:rPr>
                <w:rFonts w:asciiTheme="minorHAnsi" w:eastAsia="Trebuchet MS" w:hAnsiTheme="minorHAnsi" w:cstheme="minorHAnsi"/>
                <w:color w:val="000000" w:themeColor="text1"/>
                <w:sz w:val="22"/>
                <w:szCs w:val="22"/>
              </w:rPr>
            </w:pPr>
            <w:r w:rsidRPr="00640269">
              <w:rPr>
                <w:rFonts w:asciiTheme="minorHAnsi" w:eastAsia="Trebuchet MS" w:hAnsiTheme="minorHAnsi" w:cstheme="minorHAnsi"/>
                <w:color w:val="000000" w:themeColor="text1"/>
                <w:sz w:val="22"/>
                <w:szCs w:val="22"/>
              </w:rPr>
              <w:t>1.3</w:t>
            </w:r>
          </w:p>
        </w:tc>
        <w:tc>
          <w:tcPr>
            <w:tcW w:w="3180" w:type="dxa"/>
          </w:tcPr>
          <w:p w14:paraId="230E219A" w14:textId="77777777" w:rsidR="008A4F46" w:rsidRPr="00640269" w:rsidRDefault="00000000" w:rsidP="00ED6CA9">
            <w:pPr>
              <w:rPr>
                <w:rFonts w:asciiTheme="minorHAnsi" w:eastAsia="Trebuchet MS" w:hAnsiTheme="minorHAnsi" w:cstheme="minorHAnsi"/>
                <w:color w:val="000000" w:themeColor="text1"/>
                <w:sz w:val="22"/>
                <w:szCs w:val="22"/>
              </w:rPr>
            </w:pPr>
            <w:sdt>
              <w:sdtPr>
                <w:rPr>
                  <w:rFonts w:cstheme="minorHAnsi"/>
                  <w:color w:val="000000" w:themeColor="text1"/>
                </w:rPr>
                <w:tag w:val="goog_rdk_30"/>
                <w:id w:val="986207764"/>
                <w:showingPlcHdr/>
              </w:sdtPr>
              <w:sdtContent>
                <w:r w:rsidR="008A4F46" w:rsidRPr="00640269">
                  <w:rPr>
                    <w:rFonts w:asciiTheme="minorHAnsi" w:hAnsiTheme="minorHAnsi" w:cstheme="minorHAnsi"/>
                    <w:color w:val="000000" w:themeColor="text1"/>
                    <w:sz w:val="22"/>
                    <w:szCs w:val="22"/>
                  </w:rPr>
                  <w:t xml:space="preserve">     </w:t>
                </w:r>
              </w:sdtContent>
            </w:sdt>
            <w:r w:rsidR="008A4F46" w:rsidRPr="00640269">
              <w:rPr>
                <w:rFonts w:asciiTheme="minorHAnsi" w:eastAsia="Trebuchet MS" w:hAnsiTheme="minorHAnsi" w:cstheme="minorHAnsi"/>
                <w:color w:val="000000" w:themeColor="text1"/>
                <w:sz w:val="22"/>
                <w:szCs w:val="22"/>
              </w:rPr>
              <w:t xml:space="preserve">What is Adversity </w:t>
            </w:r>
          </w:p>
        </w:tc>
        <w:tc>
          <w:tcPr>
            <w:tcW w:w="10438" w:type="dxa"/>
          </w:tcPr>
          <w:p w14:paraId="702BDF2B" w14:textId="77777777" w:rsidR="008A4F46" w:rsidRPr="00640269" w:rsidRDefault="00000000" w:rsidP="008A4F46">
            <w:pPr>
              <w:pStyle w:val="ListParagraph"/>
              <w:numPr>
                <w:ilvl w:val="0"/>
                <w:numId w:val="20"/>
              </w:numPr>
              <w:rPr>
                <w:rFonts w:asciiTheme="minorHAnsi" w:eastAsia="Trebuchet MS" w:hAnsiTheme="minorHAnsi" w:cstheme="minorHAnsi"/>
                <w:color w:val="000000" w:themeColor="text1"/>
                <w:sz w:val="22"/>
                <w:szCs w:val="22"/>
                <w:lang w:val="en-US"/>
              </w:rPr>
            </w:pPr>
            <w:sdt>
              <w:sdtPr>
                <w:rPr>
                  <w:rFonts w:cstheme="minorHAnsi"/>
                  <w:color w:val="000000" w:themeColor="text1"/>
                </w:rPr>
                <w:tag w:val="goog_rdk_32"/>
                <w:id w:val="648017455"/>
              </w:sdtPr>
              <w:sdtContent>
                <w:r w:rsidR="008A4F46" w:rsidRPr="00640269">
                  <w:rPr>
                    <w:rFonts w:asciiTheme="minorHAnsi" w:eastAsia="Trebuchet MS" w:hAnsiTheme="minorHAnsi" w:cstheme="minorHAnsi"/>
                    <w:color w:val="000000" w:themeColor="text1"/>
                    <w:sz w:val="22"/>
                    <w:szCs w:val="22"/>
                    <w:lang w:val="en-US"/>
                  </w:rPr>
                  <w:t xml:space="preserve">Working through the definition of </w:t>
                </w:r>
              </w:sdtContent>
            </w:sdt>
            <w:r w:rsidR="008A4F46" w:rsidRPr="00640269">
              <w:rPr>
                <w:rFonts w:asciiTheme="minorHAnsi" w:eastAsia="Trebuchet MS" w:hAnsiTheme="minorHAnsi" w:cstheme="minorHAnsi"/>
                <w:color w:val="000000" w:themeColor="text1"/>
                <w:sz w:val="22"/>
                <w:szCs w:val="22"/>
                <w:lang w:val="en-US"/>
              </w:rPr>
              <w:t>adversity using clients’</w:t>
            </w:r>
            <w:sdt>
              <w:sdtPr>
                <w:rPr>
                  <w:rFonts w:cstheme="minorHAnsi"/>
                  <w:color w:val="000000" w:themeColor="text1"/>
                </w:rPr>
                <w:tag w:val="goog_rdk_33"/>
                <w:id w:val="726262755"/>
              </w:sdtPr>
              <w:sdtContent>
                <w:sdt>
                  <w:sdtPr>
                    <w:rPr>
                      <w:rFonts w:cstheme="minorHAnsi"/>
                      <w:color w:val="000000" w:themeColor="text1"/>
                    </w:rPr>
                    <w:tag w:val="goog_rdk_34"/>
                    <w:id w:val="-432197803"/>
                  </w:sdtPr>
                  <w:sdtContent/>
                </w:sdt>
              </w:sdtContent>
            </w:sdt>
            <w:sdt>
              <w:sdtPr>
                <w:rPr>
                  <w:rFonts w:cstheme="minorHAnsi"/>
                  <w:color w:val="000000" w:themeColor="text1"/>
                </w:rPr>
                <w:tag w:val="goog_rdk_35"/>
                <w:id w:val="-280649495"/>
              </w:sdtPr>
              <w:sdtContent>
                <w:r w:rsidR="008A4F46" w:rsidRPr="00640269">
                  <w:rPr>
                    <w:rFonts w:asciiTheme="minorHAnsi" w:eastAsia="Trebuchet MS" w:hAnsiTheme="minorHAnsi" w:cstheme="minorHAnsi"/>
                    <w:color w:val="000000" w:themeColor="text1"/>
                    <w:sz w:val="22"/>
                    <w:szCs w:val="22"/>
                    <w:lang w:val="en-US"/>
                  </w:rPr>
                  <w:t xml:space="preserve">own </w:t>
                </w:r>
              </w:sdtContent>
            </w:sdt>
            <w:r w:rsidR="008A4F46" w:rsidRPr="00640269">
              <w:rPr>
                <w:rFonts w:asciiTheme="minorHAnsi" w:eastAsia="Trebuchet MS" w:hAnsiTheme="minorHAnsi" w:cstheme="minorHAnsi"/>
                <w:color w:val="000000" w:themeColor="text1"/>
                <w:sz w:val="22"/>
                <w:szCs w:val="22"/>
                <w:lang w:val="en-US"/>
              </w:rPr>
              <w:t>examples</w:t>
            </w:r>
          </w:p>
          <w:p w14:paraId="5E1D66BC" w14:textId="77777777" w:rsidR="008A4F46" w:rsidRPr="00640269" w:rsidRDefault="008A4F46" w:rsidP="008A4F46">
            <w:pPr>
              <w:pStyle w:val="ListParagraph"/>
              <w:numPr>
                <w:ilvl w:val="0"/>
                <w:numId w:val="20"/>
              </w:numPr>
              <w:rPr>
                <w:rFonts w:asciiTheme="minorHAnsi" w:eastAsia="Trebuchet MS" w:hAnsiTheme="minorHAnsi" w:cstheme="minorHAnsi"/>
                <w:color w:val="000000" w:themeColor="text1"/>
                <w:sz w:val="22"/>
                <w:szCs w:val="22"/>
                <w:lang w:val="en-US"/>
              </w:rPr>
            </w:pPr>
            <w:r w:rsidRPr="00640269">
              <w:rPr>
                <w:rFonts w:asciiTheme="minorHAnsi" w:eastAsia="Trebuchet MS" w:hAnsiTheme="minorHAnsi" w:cstheme="minorHAnsi"/>
                <w:color w:val="000000" w:themeColor="text1"/>
                <w:sz w:val="22"/>
                <w:szCs w:val="22"/>
                <w:lang w:val="en-US"/>
              </w:rPr>
              <w:t>Discuss</w:t>
            </w:r>
            <w:sdt>
              <w:sdtPr>
                <w:rPr>
                  <w:rFonts w:cstheme="minorHAnsi"/>
                  <w:color w:val="000000" w:themeColor="text1"/>
                </w:rPr>
                <w:tag w:val="goog_rdk_36"/>
                <w:id w:val="613104956"/>
              </w:sdtPr>
              <w:sdtContent>
                <w:r w:rsidRPr="00640269">
                  <w:rPr>
                    <w:rFonts w:asciiTheme="minorHAnsi" w:eastAsia="Trebuchet MS" w:hAnsiTheme="minorHAnsi" w:cstheme="minorHAnsi"/>
                    <w:color w:val="000000" w:themeColor="text1"/>
                    <w:sz w:val="22"/>
                    <w:szCs w:val="22"/>
                    <w:lang w:val="en-US"/>
                  </w:rPr>
                  <w:t>ing</w:t>
                </w:r>
              </w:sdtContent>
            </w:sdt>
            <w:sdt>
              <w:sdtPr>
                <w:rPr>
                  <w:rFonts w:cstheme="minorHAnsi"/>
                  <w:color w:val="000000" w:themeColor="text1"/>
                </w:rPr>
                <w:tag w:val="goog_rdk_37"/>
                <w:id w:val="-2065632529"/>
              </w:sdtPr>
              <w:sdtContent>
                <w:r w:rsidRPr="00640269">
                  <w:rPr>
                    <w:rFonts w:asciiTheme="minorHAnsi" w:hAnsiTheme="minorHAnsi" w:cstheme="minorHAnsi"/>
                    <w:color w:val="000000" w:themeColor="text1"/>
                    <w:sz w:val="22"/>
                    <w:szCs w:val="22"/>
                    <w:lang w:val="en-US"/>
                  </w:rPr>
                  <w:t xml:space="preserve"> </w:t>
                </w:r>
              </w:sdtContent>
            </w:sdt>
            <w:r w:rsidRPr="00640269">
              <w:rPr>
                <w:rFonts w:asciiTheme="minorHAnsi" w:eastAsia="Trebuchet MS" w:hAnsiTheme="minorHAnsi" w:cstheme="minorHAnsi"/>
                <w:color w:val="000000" w:themeColor="text1"/>
                <w:sz w:val="22"/>
                <w:szCs w:val="22"/>
                <w:lang w:val="en-US"/>
              </w:rPr>
              <w:t>and normalis</w:t>
            </w:r>
            <w:sdt>
              <w:sdtPr>
                <w:rPr>
                  <w:rFonts w:cstheme="minorHAnsi"/>
                  <w:color w:val="000000" w:themeColor="text1"/>
                </w:rPr>
                <w:tag w:val="goog_rdk_38"/>
                <w:id w:val="483673500"/>
              </w:sdtPr>
              <w:sdtContent>
                <w:r w:rsidRPr="00640269">
                  <w:rPr>
                    <w:rFonts w:asciiTheme="minorHAnsi" w:eastAsia="Trebuchet MS" w:hAnsiTheme="minorHAnsi" w:cstheme="minorHAnsi"/>
                    <w:color w:val="000000" w:themeColor="text1"/>
                    <w:sz w:val="22"/>
                    <w:szCs w:val="22"/>
                    <w:lang w:val="en-US"/>
                  </w:rPr>
                  <w:t>ing</w:t>
                </w:r>
              </w:sdtContent>
            </w:sdt>
            <w:sdt>
              <w:sdtPr>
                <w:rPr>
                  <w:rFonts w:cstheme="minorHAnsi"/>
                  <w:color w:val="000000" w:themeColor="text1"/>
                </w:rPr>
                <w:tag w:val="goog_rdk_39"/>
                <w:id w:val="-744960040"/>
              </w:sdtPr>
              <w:sdtContent>
                <w:r w:rsidRPr="00640269">
                  <w:rPr>
                    <w:rFonts w:asciiTheme="minorHAnsi" w:hAnsiTheme="minorHAnsi" w:cstheme="minorHAnsi"/>
                    <w:color w:val="000000" w:themeColor="text1"/>
                    <w:sz w:val="22"/>
                    <w:szCs w:val="22"/>
                    <w:lang w:val="en-US"/>
                  </w:rPr>
                  <w:t xml:space="preserve"> </w:t>
                </w:r>
              </w:sdtContent>
            </w:sdt>
            <w:r w:rsidRPr="00640269">
              <w:rPr>
                <w:rFonts w:asciiTheme="minorHAnsi" w:eastAsia="Trebuchet MS" w:hAnsiTheme="minorHAnsi" w:cstheme="minorHAnsi"/>
                <w:color w:val="000000" w:themeColor="text1"/>
                <w:sz w:val="22"/>
                <w:szCs w:val="22"/>
                <w:lang w:val="en-US"/>
              </w:rPr>
              <w:t>common reactions to adversity</w:t>
            </w:r>
          </w:p>
          <w:p w14:paraId="28FB2CB7" w14:textId="3D69014C" w:rsidR="008A4F46" w:rsidRPr="00640269" w:rsidRDefault="008A4F46" w:rsidP="008A4F46">
            <w:pPr>
              <w:pStyle w:val="ListParagraph"/>
              <w:numPr>
                <w:ilvl w:val="0"/>
                <w:numId w:val="20"/>
              </w:numPr>
              <w:rPr>
                <w:rFonts w:asciiTheme="minorHAnsi" w:eastAsia="Trebuchet MS" w:hAnsiTheme="minorHAnsi" w:cstheme="minorHAnsi"/>
                <w:color w:val="000000" w:themeColor="text1"/>
                <w:sz w:val="22"/>
                <w:szCs w:val="22"/>
                <w:lang w:val="en-US"/>
              </w:rPr>
            </w:pPr>
            <w:r w:rsidRPr="00640269">
              <w:rPr>
                <w:rFonts w:asciiTheme="minorHAnsi" w:eastAsia="Trebuchet MS" w:hAnsiTheme="minorHAnsi" w:cstheme="minorHAnsi"/>
                <w:color w:val="000000" w:themeColor="text1"/>
                <w:sz w:val="22"/>
                <w:szCs w:val="22"/>
                <w:lang w:val="en-US"/>
              </w:rPr>
              <w:t>Discuss</w:t>
            </w:r>
            <w:sdt>
              <w:sdtPr>
                <w:rPr>
                  <w:rFonts w:cstheme="minorHAnsi"/>
                  <w:color w:val="000000" w:themeColor="text1"/>
                </w:rPr>
                <w:tag w:val="goog_rdk_40"/>
                <w:id w:val="-108821533"/>
              </w:sdtPr>
              <w:sdtContent>
                <w:r w:rsidRPr="00640269">
                  <w:rPr>
                    <w:rFonts w:asciiTheme="minorHAnsi" w:eastAsia="Trebuchet MS" w:hAnsiTheme="minorHAnsi" w:cstheme="minorHAnsi"/>
                    <w:color w:val="000000" w:themeColor="text1"/>
                    <w:sz w:val="22"/>
                    <w:szCs w:val="22"/>
                    <w:lang w:val="en-US"/>
                  </w:rPr>
                  <w:t>ing</w:t>
                </w:r>
              </w:sdtContent>
            </w:sdt>
            <w:sdt>
              <w:sdtPr>
                <w:rPr>
                  <w:rFonts w:cstheme="minorHAnsi"/>
                  <w:color w:val="000000" w:themeColor="text1"/>
                </w:rPr>
                <w:tag w:val="goog_rdk_41"/>
                <w:id w:val="-365747755"/>
              </w:sdtPr>
              <w:sdtContent>
                <w:r w:rsidRPr="00640269">
                  <w:rPr>
                    <w:rFonts w:asciiTheme="minorHAnsi" w:hAnsiTheme="minorHAnsi" w:cstheme="minorHAnsi"/>
                    <w:color w:val="000000" w:themeColor="text1"/>
                    <w:sz w:val="22"/>
                    <w:szCs w:val="22"/>
                    <w:lang w:val="en-US"/>
                  </w:rPr>
                  <w:t xml:space="preserve"> </w:t>
                </w:r>
              </w:sdtContent>
            </w:sdt>
            <w:r w:rsidRPr="00640269">
              <w:rPr>
                <w:rFonts w:asciiTheme="minorHAnsi" w:eastAsia="Trebuchet MS" w:hAnsiTheme="minorHAnsi" w:cstheme="minorHAnsi"/>
                <w:color w:val="000000" w:themeColor="text1"/>
                <w:sz w:val="22"/>
                <w:szCs w:val="22"/>
                <w:lang w:val="en-US"/>
              </w:rPr>
              <w:t xml:space="preserve">how </w:t>
            </w:r>
            <w:r w:rsidR="00B5281D" w:rsidRPr="00640269">
              <w:rPr>
                <w:rFonts w:asciiTheme="minorHAnsi" w:eastAsia="Trebuchet MS" w:hAnsiTheme="minorHAnsi" w:cstheme="minorHAnsi"/>
                <w:color w:val="000000" w:themeColor="text1"/>
                <w:sz w:val="22"/>
                <w:szCs w:val="22"/>
                <w:lang w:val="en-US"/>
              </w:rPr>
              <w:t>CHANGE</w:t>
            </w:r>
            <w:r w:rsidRPr="00640269">
              <w:rPr>
                <w:rFonts w:asciiTheme="minorHAnsi" w:eastAsia="Trebuchet MS" w:hAnsiTheme="minorHAnsi" w:cstheme="minorHAnsi"/>
                <w:color w:val="000000" w:themeColor="text1"/>
                <w:sz w:val="22"/>
                <w:szCs w:val="22"/>
                <w:lang w:val="en-US"/>
              </w:rPr>
              <w:t xml:space="preserve"> aims to help participants manage their </w:t>
            </w:r>
            <w:sdt>
              <w:sdtPr>
                <w:rPr>
                  <w:rFonts w:cstheme="minorHAnsi"/>
                  <w:color w:val="000000" w:themeColor="text1"/>
                </w:rPr>
                <w:tag w:val="goog_rdk_42"/>
                <w:id w:val="1145710844"/>
              </w:sdtPr>
              <w:sdtContent/>
            </w:sdt>
            <w:r w:rsidRPr="00640269">
              <w:rPr>
                <w:rFonts w:asciiTheme="minorHAnsi" w:eastAsia="Trebuchet MS" w:hAnsiTheme="minorHAnsi" w:cstheme="minorHAnsi"/>
                <w:color w:val="000000" w:themeColor="text1"/>
                <w:sz w:val="22"/>
                <w:szCs w:val="22"/>
                <w:lang w:val="en-US"/>
              </w:rPr>
              <w:t>problems</w:t>
            </w:r>
          </w:p>
        </w:tc>
      </w:tr>
    </w:tbl>
    <w:p w14:paraId="6029DF7D" w14:textId="77777777" w:rsidR="008A4F46" w:rsidRPr="00640269" w:rsidRDefault="008A4F46" w:rsidP="008A4F46">
      <w:pPr>
        <w:rPr>
          <w:rFonts w:eastAsia="Trebuchet MS" w:cstheme="minorHAnsi"/>
          <w:color w:val="000000" w:themeColor="text1"/>
          <w:lang w:val="en-US"/>
        </w:rPr>
      </w:pPr>
    </w:p>
    <w:p w14:paraId="416FBACB" w14:textId="77777777" w:rsidR="008A4F46" w:rsidRPr="00640269" w:rsidRDefault="008A4F46" w:rsidP="008A4F46">
      <w:pPr>
        <w:rPr>
          <w:rFonts w:eastAsia="Trebuchet MS" w:cstheme="minorHAnsi"/>
          <w:b/>
          <w:color w:val="000000" w:themeColor="text1"/>
        </w:rPr>
      </w:pPr>
      <w:r w:rsidRPr="00640269">
        <w:rPr>
          <w:rFonts w:eastAsia="Trebuchet MS" w:cstheme="minorHAnsi"/>
          <w:b/>
          <w:color w:val="000000" w:themeColor="text1"/>
        </w:rPr>
        <w:t>SESSION 2</w:t>
      </w:r>
    </w:p>
    <w:tbl>
      <w:tblPr>
        <w:tblStyle w:val="5"/>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3253"/>
        <w:gridCol w:w="10489"/>
      </w:tblGrid>
      <w:tr w:rsidR="00640269" w:rsidRPr="001B7D62" w14:paraId="0A5AEFCD" w14:textId="77777777" w:rsidTr="00ED6CA9">
        <w:trPr>
          <w:trHeight w:val="333"/>
        </w:trPr>
        <w:tc>
          <w:tcPr>
            <w:tcW w:w="570" w:type="dxa"/>
          </w:tcPr>
          <w:p w14:paraId="765DC54D" w14:textId="77777777" w:rsidR="008A4F46" w:rsidRPr="00640269" w:rsidRDefault="008A4F46" w:rsidP="00ED6CA9">
            <w:pPr>
              <w:rPr>
                <w:rFonts w:asciiTheme="minorHAnsi" w:eastAsia="Trebuchet MS" w:hAnsiTheme="minorHAnsi" w:cstheme="minorHAnsi"/>
                <w:i/>
                <w:color w:val="000000" w:themeColor="text1"/>
                <w:sz w:val="22"/>
                <w:szCs w:val="22"/>
                <w:lang w:val="es-ES"/>
              </w:rPr>
            </w:pPr>
            <w:r w:rsidRPr="00640269">
              <w:rPr>
                <w:rFonts w:asciiTheme="minorHAnsi" w:eastAsia="Trebuchet MS" w:hAnsiTheme="minorHAnsi" w:cstheme="minorHAnsi"/>
                <w:i/>
                <w:color w:val="000000" w:themeColor="text1"/>
                <w:sz w:val="22"/>
                <w:szCs w:val="22"/>
              </w:rPr>
              <w:t>N</w:t>
            </w:r>
            <w:r w:rsidRPr="00640269">
              <w:rPr>
                <w:rFonts w:asciiTheme="minorHAnsi" w:eastAsia="Trebuchet MS" w:hAnsiTheme="minorHAnsi" w:cstheme="minorHAnsi"/>
                <w:i/>
                <w:color w:val="000000" w:themeColor="text1"/>
                <w:sz w:val="22"/>
                <w:szCs w:val="22"/>
                <w:lang w:val="es-ES"/>
              </w:rPr>
              <w:t>o</w:t>
            </w:r>
          </w:p>
        </w:tc>
        <w:tc>
          <w:tcPr>
            <w:tcW w:w="3253" w:type="dxa"/>
          </w:tcPr>
          <w:p w14:paraId="066706B9" w14:textId="77777777" w:rsidR="008A4F46" w:rsidRPr="00640269" w:rsidRDefault="008A4F46" w:rsidP="00ED6CA9">
            <w:pPr>
              <w:rPr>
                <w:rFonts w:asciiTheme="minorHAnsi" w:eastAsia="Trebuchet MS" w:hAnsiTheme="minorHAnsi" w:cstheme="minorHAnsi"/>
                <w:i/>
                <w:color w:val="000000" w:themeColor="text1"/>
                <w:sz w:val="22"/>
                <w:szCs w:val="22"/>
              </w:rPr>
            </w:pPr>
            <w:r w:rsidRPr="00640269">
              <w:rPr>
                <w:rFonts w:asciiTheme="minorHAnsi" w:eastAsia="Trebuchet MS" w:hAnsiTheme="minorHAnsi" w:cstheme="minorHAnsi"/>
                <w:i/>
                <w:color w:val="000000" w:themeColor="text1"/>
                <w:sz w:val="22"/>
                <w:szCs w:val="22"/>
              </w:rPr>
              <w:t>Item</w:t>
            </w:r>
          </w:p>
        </w:tc>
        <w:tc>
          <w:tcPr>
            <w:tcW w:w="10489" w:type="dxa"/>
          </w:tcPr>
          <w:p w14:paraId="3979A27A" w14:textId="77777777" w:rsidR="008A4F46" w:rsidRPr="00640269" w:rsidRDefault="008A4F46" w:rsidP="00ED6CA9">
            <w:pPr>
              <w:rPr>
                <w:rFonts w:asciiTheme="minorHAnsi" w:eastAsia="Trebuchet MS" w:hAnsiTheme="minorHAnsi" w:cstheme="minorHAnsi"/>
                <w:i/>
                <w:color w:val="000000" w:themeColor="text1"/>
                <w:sz w:val="22"/>
                <w:szCs w:val="22"/>
                <w:lang w:val="en-US"/>
              </w:rPr>
            </w:pPr>
            <w:r w:rsidRPr="00640269">
              <w:rPr>
                <w:rFonts w:asciiTheme="minorHAnsi" w:eastAsia="Trebuchet MS" w:hAnsiTheme="minorHAnsi" w:cstheme="minorHAnsi"/>
                <w:i/>
                <w:color w:val="000000" w:themeColor="text1"/>
                <w:sz w:val="22"/>
                <w:szCs w:val="22"/>
                <w:lang w:val="en-US"/>
              </w:rPr>
              <w:t xml:space="preserve">Components (Circle or mark all that apply) </w:t>
            </w:r>
          </w:p>
        </w:tc>
      </w:tr>
      <w:tr w:rsidR="00640269" w:rsidRPr="001B7D62" w14:paraId="5C05DB5C" w14:textId="77777777" w:rsidTr="00ED6CA9">
        <w:trPr>
          <w:trHeight w:val="489"/>
        </w:trPr>
        <w:tc>
          <w:tcPr>
            <w:tcW w:w="570" w:type="dxa"/>
          </w:tcPr>
          <w:p w14:paraId="5DAE37E7" w14:textId="77777777" w:rsidR="008A4F46" w:rsidRPr="00640269" w:rsidRDefault="008A4F46" w:rsidP="00ED6CA9">
            <w:pPr>
              <w:rPr>
                <w:rFonts w:asciiTheme="minorHAnsi" w:eastAsia="Trebuchet MS" w:hAnsiTheme="minorHAnsi" w:cstheme="minorHAnsi"/>
                <w:color w:val="000000" w:themeColor="text1"/>
                <w:sz w:val="22"/>
                <w:szCs w:val="22"/>
              </w:rPr>
            </w:pPr>
            <w:r w:rsidRPr="00640269">
              <w:rPr>
                <w:rFonts w:asciiTheme="minorHAnsi" w:eastAsia="Trebuchet MS" w:hAnsiTheme="minorHAnsi" w:cstheme="minorHAnsi"/>
                <w:color w:val="000000" w:themeColor="text1"/>
                <w:sz w:val="22"/>
                <w:szCs w:val="22"/>
              </w:rPr>
              <w:lastRenderedPageBreak/>
              <w:t>2.1</w:t>
            </w:r>
          </w:p>
        </w:tc>
        <w:tc>
          <w:tcPr>
            <w:tcW w:w="3253" w:type="dxa"/>
          </w:tcPr>
          <w:p w14:paraId="7FA38E1A" w14:textId="77777777" w:rsidR="008A4F46" w:rsidRPr="00640269" w:rsidRDefault="008A4F46" w:rsidP="00ED6CA9">
            <w:pPr>
              <w:rPr>
                <w:rFonts w:asciiTheme="minorHAnsi" w:eastAsia="Trebuchet MS" w:hAnsiTheme="minorHAnsi" w:cstheme="minorHAnsi"/>
                <w:color w:val="000000" w:themeColor="text1"/>
                <w:sz w:val="22"/>
                <w:szCs w:val="22"/>
              </w:rPr>
            </w:pPr>
            <w:r w:rsidRPr="00640269">
              <w:rPr>
                <w:rFonts w:asciiTheme="minorHAnsi" w:eastAsia="Trebuchet MS" w:hAnsiTheme="minorHAnsi" w:cstheme="minorHAnsi"/>
                <w:color w:val="000000" w:themeColor="text1"/>
                <w:sz w:val="22"/>
                <w:szCs w:val="22"/>
              </w:rPr>
              <w:t>Explore</w:t>
            </w:r>
            <w:sdt>
              <w:sdtPr>
                <w:rPr>
                  <w:rFonts w:cstheme="minorHAnsi"/>
                  <w:color w:val="000000" w:themeColor="text1"/>
                </w:rPr>
                <w:tag w:val="goog_rdk_70"/>
                <w:id w:val="-1891184667"/>
              </w:sdtPr>
              <w:sdtContent>
                <w:r w:rsidRPr="00640269">
                  <w:rPr>
                    <w:rFonts w:asciiTheme="minorHAnsi" w:hAnsiTheme="minorHAnsi" w:cstheme="minorHAnsi"/>
                    <w:color w:val="000000" w:themeColor="text1"/>
                    <w:sz w:val="22"/>
                    <w:szCs w:val="22"/>
                    <w:lang w:val="es-ES"/>
                  </w:rPr>
                  <w:t xml:space="preserve"> </w:t>
                </w:r>
              </w:sdtContent>
            </w:sdt>
            <w:r w:rsidRPr="00640269">
              <w:rPr>
                <w:rFonts w:asciiTheme="minorHAnsi" w:eastAsia="Trebuchet MS" w:hAnsiTheme="minorHAnsi" w:cstheme="minorHAnsi"/>
                <w:color w:val="000000" w:themeColor="text1"/>
                <w:sz w:val="22"/>
                <w:szCs w:val="22"/>
              </w:rPr>
              <w:t>Drinking</w:t>
            </w:r>
          </w:p>
        </w:tc>
        <w:tc>
          <w:tcPr>
            <w:tcW w:w="10489" w:type="dxa"/>
          </w:tcPr>
          <w:p w14:paraId="408F7EF2" w14:textId="77777777" w:rsidR="008A4F46" w:rsidRPr="00640269" w:rsidRDefault="008A4F46" w:rsidP="008A4F46">
            <w:pPr>
              <w:pStyle w:val="ListParagraph"/>
              <w:numPr>
                <w:ilvl w:val="0"/>
                <w:numId w:val="21"/>
              </w:numPr>
              <w:rPr>
                <w:rFonts w:asciiTheme="minorHAnsi" w:eastAsia="Trebuchet MS" w:hAnsiTheme="minorHAnsi" w:cstheme="minorHAnsi"/>
                <w:color w:val="000000" w:themeColor="text1"/>
                <w:sz w:val="22"/>
                <w:szCs w:val="22"/>
                <w:lang w:val="en-US"/>
              </w:rPr>
            </w:pPr>
            <w:r w:rsidRPr="00640269">
              <w:rPr>
                <w:rFonts w:asciiTheme="minorHAnsi" w:eastAsia="Trebuchet MS" w:hAnsiTheme="minorHAnsi" w:cstheme="minorHAnsi"/>
                <w:color w:val="000000" w:themeColor="text1"/>
                <w:sz w:val="22"/>
                <w:szCs w:val="22"/>
                <w:lang w:val="en-US"/>
              </w:rPr>
              <w:t>Engaging with the exploration of drinking based on AUDIT scores</w:t>
            </w:r>
          </w:p>
        </w:tc>
      </w:tr>
      <w:tr w:rsidR="00640269" w:rsidRPr="001B7D62" w14:paraId="2A07ACF0" w14:textId="77777777" w:rsidTr="00ED6CA9">
        <w:trPr>
          <w:trHeight w:val="411"/>
        </w:trPr>
        <w:tc>
          <w:tcPr>
            <w:tcW w:w="570" w:type="dxa"/>
          </w:tcPr>
          <w:p w14:paraId="67BD4344" w14:textId="77777777" w:rsidR="008A4F46" w:rsidRPr="00640269" w:rsidRDefault="008A4F46" w:rsidP="00ED6CA9">
            <w:pPr>
              <w:rPr>
                <w:rFonts w:asciiTheme="minorHAnsi" w:eastAsia="Trebuchet MS" w:hAnsiTheme="minorHAnsi" w:cstheme="minorHAnsi"/>
                <w:color w:val="000000" w:themeColor="text1"/>
                <w:sz w:val="22"/>
                <w:szCs w:val="22"/>
              </w:rPr>
            </w:pPr>
            <w:r w:rsidRPr="00640269">
              <w:rPr>
                <w:rFonts w:asciiTheme="minorHAnsi" w:eastAsia="Trebuchet MS" w:hAnsiTheme="minorHAnsi" w:cstheme="minorHAnsi"/>
                <w:color w:val="000000" w:themeColor="text1"/>
                <w:sz w:val="22"/>
                <w:szCs w:val="22"/>
              </w:rPr>
              <w:t>2.2</w:t>
            </w:r>
          </w:p>
        </w:tc>
        <w:tc>
          <w:tcPr>
            <w:tcW w:w="3253" w:type="dxa"/>
          </w:tcPr>
          <w:p w14:paraId="62CA88A7" w14:textId="77777777" w:rsidR="008A4F46" w:rsidRPr="00640269" w:rsidRDefault="008A4F46" w:rsidP="00ED6CA9">
            <w:pPr>
              <w:rPr>
                <w:rFonts w:asciiTheme="minorHAnsi" w:eastAsia="Trebuchet MS" w:hAnsiTheme="minorHAnsi" w:cstheme="minorHAnsi"/>
                <w:color w:val="000000" w:themeColor="text1"/>
                <w:sz w:val="22"/>
                <w:szCs w:val="22"/>
              </w:rPr>
            </w:pPr>
            <w:r w:rsidRPr="00640269">
              <w:rPr>
                <w:rFonts w:asciiTheme="minorHAnsi" w:eastAsia="Trebuchet MS" w:hAnsiTheme="minorHAnsi" w:cstheme="minorHAnsi"/>
                <w:color w:val="000000" w:themeColor="text1"/>
                <w:sz w:val="22"/>
                <w:szCs w:val="22"/>
              </w:rPr>
              <w:t xml:space="preserve">Personalised Feedback </w:t>
            </w:r>
          </w:p>
        </w:tc>
        <w:tc>
          <w:tcPr>
            <w:tcW w:w="10489" w:type="dxa"/>
          </w:tcPr>
          <w:p w14:paraId="0EE95FAA" w14:textId="77777777" w:rsidR="008A4F46" w:rsidRPr="00640269" w:rsidRDefault="00000000" w:rsidP="008A4F46">
            <w:pPr>
              <w:pStyle w:val="ListParagraph"/>
              <w:numPr>
                <w:ilvl w:val="0"/>
                <w:numId w:val="22"/>
              </w:numPr>
              <w:rPr>
                <w:rFonts w:asciiTheme="minorHAnsi" w:eastAsia="Trebuchet MS" w:hAnsiTheme="minorHAnsi" w:cstheme="minorHAnsi"/>
                <w:color w:val="000000" w:themeColor="text1"/>
                <w:sz w:val="22"/>
                <w:szCs w:val="22"/>
                <w:lang w:val="en-US"/>
              </w:rPr>
            </w:pPr>
            <w:sdt>
              <w:sdtPr>
                <w:rPr>
                  <w:rFonts w:cstheme="minorHAnsi"/>
                  <w:color w:val="000000" w:themeColor="text1"/>
                </w:rPr>
                <w:tag w:val="goog_rdk_87"/>
                <w:id w:val="-154617296"/>
              </w:sdtPr>
              <w:sdtContent>
                <w:sdt>
                  <w:sdtPr>
                    <w:rPr>
                      <w:rFonts w:cstheme="minorHAnsi"/>
                      <w:color w:val="000000" w:themeColor="text1"/>
                    </w:rPr>
                    <w:tag w:val="goog_rdk_83"/>
                    <w:id w:val="336198731"/>
                  </w:sdtPr>
                  <w:sdtContent>
                    <w:r w:rsidR="008A4F46" w:rsidRPr="00640269">
                      <w:rPr>
                        <w:rFonts w:asciiTheme="minorHAnsi" w:eastAsia="Trebuchet MS" w:hAnsiTheme="minorHAnsi" w:cstheme="minorHAnsi"/>
                        <w:color w:val="000000" w:themeColor="text1"/>
                        <w:sz w:val="22"/>
                        <w:szCs w:val="22"/>
                        <w:lang w:val="en-US"/>
                      </w:rPr>
                      <w:t xml:space="preserve">Discussing </w:t>
                    </w:r>
                  </w:sdtContent>
                </w:sdt>
                <w:r w:rsidR="008A4F46" w:rsidRPr="00640269">
                  <w:rPr>
                    <w:rFonts w:asciiTheme="minorHAnsi" w:eastAsia="Trebuchet MS" w:hAnsiTheme="minorHAnsi" w:cstheme="minorHAnsi"/>
                    <w:color w:val="000000" w:themeColor="text1"/>
                    <w:sz w:val="22"/>
                    <w:szCs w:val="22"/>
                    <w:lang w:val="en-US"/>
                  </w:rPr>
                  <w:t>personalised feedback based on the</w:t>
                </w:r>
                <w:r w:rsidR="008A4F46" w:rsidRPr="00640269">
                  <w:rPr>
                    <w:rFonts w:asciiTheme="minorHAnsi" w:hAnsiTheme="minorHAnsi" w:cstheme="minorHAnsi"/>
                    <w:color w:val="000000" w:themeColor="text1"/>
                    <w:sz w:val="22"/>
                    <w:szCs w:val="22"/>
                    <w:lang w:val="en-US"/>
                  </w:rPr>
                  <w:t xml:space="preserve"> </w:t>
                </w:r>
                <w:r w:rsidR="008A4F46" w:rsidRPr="00640269">
                  <w:rPr>
                    <w:rFonts w:asciiTheme="minorHAnsi" w:eastAsia="Trebuchet MS" w:hAnsiTheme="minorHAnsi" w:cstheme="minorHAnsi"/>
                    <w:color w:val="000000" w:themeColor="text1"/>
                    <w:sz w:val="22"/>
                    <w:szCs w:val="22"/>
                    <w:lang w:val="en-US"/>
                  </w:rPr>
                  <w:t>AUDIT scores</w:t>
                </w:r>
                <w:sdt>
                  <w:sdtPr>
                    <w:rPr>
                      <w:rFonts w:cstheme="minorHAnsi"/>
                      <w:color w:val="000000" w:themeColor="text1"/>
                    </w:rPr>
                    <w:tag w:val="goog_rdk_86"/>
                    <w:id w:val="1760555778"/>
                  </w:sdtPr>
                  <w:sdtContent/>
                </w:sdt>
              </w:sdtContent>
            </w:sdt>
            <w:sdt>
              <w:sdtPr>
                <w:rPr>
                  <w:rFonts w:cstheme="minorHAnsi"/>
                  <w:color w:val="000000" w:themeColor="text1"/>
                </w:rPr>
                <w:tag w:val="goog_rdk_88"/>
                <w:id w:val="972022379"/>
                <w:showingPlcHdr/>
              </w:sdtPr>
              <w:sdtContent>
                <w:r w:rsidR="008A4F46" w:rsidRPr="00640269">
                  <w:rPr>
                    <w:rFonts w:asciiTheme="minorHAnsi" w:hAnsiTheme="minorHAnsi" w:cstheme="minorHAnsi"/>
                    <w:color w:val="000000" w:themeColor="text1"/>
                    <w:sz w:val="22"/>
                    <w:szCs w:val="22"/>
                    <w:lang w:val="en-US"/>
                  </w:rPr>
                  <w:t xml:space="preserve">     </w:t>
                </w:r>
              </w:sdtContent>
            </w:sdt>
          </w:p>
        </w:tc>
      </w:tr>
      <w:tr w:rsidR="00640269" w:rsidRPr="001B7D62" w14:paraId="2A5E4F73" w14:textId="77777777" w:rsidTr="00ED6CA9">
        <w:trPr>
          <w:trHeight w:val="288"/>
        </w:trPr>
        <w:tc>
          <w:tcPr>
            <w:tcW w:w="570" w:type="dxa"/>
          </w:tcPr>
          <w:p w14:paraId="0382452A" w14:textId="77777777" w:rsidR="008A4F46" w:rsidRPr="00640269" w:rsidRDefault="008A4F46" w:rsidP="00ED6CA9">
            <w:pPr>
              <w:rPr>
                <w:rFonts w:asciiTheme="minorHAnsi" w:eastAsia="Trebuchet MS" w:hAnsiTheme="minorHAnsi" w:cstheme="minorHAnsi"/>
                <w:color w:val="000000" w:themeColor="text1"/>
                <w:sz w:val="22"/>
                <w:szCs w:val="22"/>
              </w:rPr>
            </w:pPr>
            <w:r w:rsidRPr="00640269">
              <w:rPr>
                <w:rFonts w:asciiTheme="minorHAnsi" w:eastAsia="Trebuchet MS" w:hAnsiTheme="minorHAnsi" w:cstheme="minorHAnsi"/>
                <w:color w:val="000000" w:themeColor="text1"/>
                <w:sz w:val="22"/>
                <w:szCs w:val="22"/>
              </w:rPr>
              <w:t>2.3</w:t>
            </w:r>
          </w:p>
        </w:tc>
        <w:tc>
          <w:tcPr>
            <w:tcW w:w="3253" w:type="dxa"/>
          </w:tcPr>
          <w:p w14:paraId="37A404CB" w14:textId="77777777" w:rsidR="008A4F46" w:rsidRPr="00640269" w:rsidRDefault="008A4F46" w:rsidP="00ED6CA9">
            <w:pPr>
              <w:rPr>
                <w:rFonts w:asciiTheme="minorHAnsi" w:eastAsia="Trebuchet MS" w:hAnsiTheme="minorHAnsi" w:cstheme="minorHAnsi"/>
                <w:color w:val="000000" w:themeColor="text1"/>
                <w:sz w:val="22"/>
                <w:szCs w:val="22"/>
              </w:rPr>
            </w:pPr>
            <w:r w:rsidRPr="00640269">
              <w:rPr>
                <w:rFonts w:asciiTheme="minorHAnsi" w:eastAsia="Trebuchet MS" w:hAnsiTheme="minorHAnsi" w:cstheme="minorHAnsi"/>
                <w:color w:val="000000" w:themeColor="text1"/>
                <w:sz w:val="22"/>
                <w:szCs w:val="22"/>
              </w:rPr>
              <w:t>Psychoeducation on Drinking</w:t>
            </w:r>
          </w:p>
        </w:tc>
        <w:tc>
          <w:tcPr>
            <w:tcW w:w="10489" w:type="dxa"/>
          </w:tcPr>
          <w:p w14:paraId="2A58C3DA" w14:textId="77777777" w:rsidR="008A4F46" w:rsidRPr="00640269" w:rsidRDefault="008A4F46" w:rsidP="008A4F46">
            <w:pPr>
              <w:pStyle w:val="ListParagraph"/>
              <w:numPr>
                <w:ilvl w:val="0"/>
                <w:numId w:val="23"/>
              </w:numPr>
              <w:rPr>
                <w:rFonts w:asciiTheme="minorHAnsi" w:eastAsia="Trebuchet MS" w:hAnsiTheme="minorHAnsi" w:cstheme="minorHAnsi"/>
                <w:color w:val="000000" w:themeColor="text1"/>
                <w:sz w:val="22"/>
                <w:szCs w:val="22"/>
                <w:lang w:val="en-US"/>
              </w:rPr>
            </w:pPr>
            <w:r w:rsidRPr="00640269">
              <w:rPr>
                <w:rFonts w:asciiTheme="minorHAnsi" w:eastAsia="Trebuchet MS" w:hAnsiTheme="minorHAnsi" w:cstheme="minorHAnsi"/>
                <w:color w:val="000000" w:themeColor="text1"/>
                <w:sz w:val="22"/>
                <w:szCs w:val="22"/>
                <w:lang w:val="en-US"/>
              </w:rPr>
              <w:t xml:space="preserve">Understanding the psychoeducation about effects of alcohol </w:t>
            </w:r>
          </w:p>
        </w:tc>
      </w:tr>
      <w:tr w:rsidR="00640269" w:rsidRPr="001B7D62" w14:paraId="327A9AED" w14:textId="77777777" w:rsidTr="00ED6CA9">
        <w:trPr>
          <w:trHeight w:val="466"/>
        </w:trPr>
        <w:tc>
          <w:tcPr>
            <w:tcW w:w="570" w:type="dxa"/>
          </w:tcPr>
          <w:p w14:paraId="7F1AACAA" w14:textId="77777777" w:rsidR="008A4F46" w:rsidRPr="00640269" w:rsidRDefault="008A4F46" w:rsidP="00ED6CA9">
            <w:pPr>
              <w:rPr>
                <w:rFonts w:asciiTheme="minorHAnsi" w:eastAsia="Trebuchet MS" w:hAnsiTheme="minorHAnsi" w:cstheme="minorHAnsi"/>
                <w:color w:val="000000" w:themeColor="text1"/>
                <w:sz w:val="22"/>
                <w:szCs w:val="22"/>
              </w:rPr>
            </w:pPr>
            <w:r w:rsidRPr="00640269">
              <w:rPr>
                <w:rFonts w:asciiTheme="minorHAnsi" w:eastAsia="Trebuchet MS" w:hAnsiTheme="minorHAnsi" w:cstheme="minorHAnsi"/>
                <w:color w:val="000000" w:themeColor="text1"/>
                <w:sz w:val="22"/>
                <w:szCs w:val="22"/>
              </w:rPr>
              <w:t>2.4</w:t>
            </w:r>
          </w:p>
        </w:tc>
        <w:tc>
          <w:tcPr>
            <w:tcW w:w="3253" w:type="dxa"/>
          </w:tcPr>
          <w:p w14:paraId="3D5EF74F" w14:textId="77777777" w:rsidR="008A4F46" w:rsidRPr="00640269" w:rsidRDefault="008A4F46" w:rsidP="00ED6CA9">
            <w:pPr>
              <w:rPr>
                <w:rFonts w:asciiTheme="minorHAnsi" w:eastAsia="Trebuchet MS" w:hAnsiTheme="minorHAnsi" w:cstheme="minorHAnsi"/>
                <w:color w:val="000000" w:themeColor="text1"/>
                <w:sz w:val="22"/>
                <w:szCs w:val="22"/>
                <w:lang w:val="es-ES"/>
              </w:rPr>
            </w:pPr>
            <w:r w:rsidRPr="00640269">
              <w:rPr>
                <w:rFonts w:asciiTheme="minorHAnsi" w:hAnsiTheme="minorHAnsi" w:cstheme="minorHAnsi"/>
                <w:color w:val="000000" w:themeColor="text1"/>
                <w:sz w:val="22"/>
                <w:szCs w:val="22"/>
                <w:lang w:val="es-ES"/>
              </w:rPr>
              <w:t>Pros and Cons</w:t>
            </w:r>
          </w:p>
        </w:tc>
        <w:tc>
          <w:tcPr>
            <w:tcW w:w="10489" w:type="dxa"/>
          </w:tcPr>
          <w:p w14:paraId="7F426DC8" w14:textId="77777777" w:rsidR="008A4F46" w:rsidRPr="00640269" w:rsidRDefault="008A4F46" w:rsidP="008A4F46">
            <w:pPr>
              <w:pStyle w:val="ListParagraph"/>
              <w:numPr>
                <w:ilvl w:val="0"/>
                <w:numId w:val="24"/>
              </w:numPr>
              <w:rPr>
                <w:rFonts w:asciiTheme="minorHAnsi" w:eastAsia="Trebuchet MS" w:hAnsiTheme="minorHAnsi" w:cstheme="minorHAnsi"/>
                <w:color w:val="000000" w:themeColor="text1"/>
                <w:sz w:val="22"/>
                <w:szCs w:val="22"/>
                <w:lang w:val="en-US"/>
              </w:rPr>
            </w:pPr>
            <w:r w:rsidRPr="00640269">
              <w:rPr>
                <w:rFonts w:asciiTheme="minorHAnsi" w:eastAsia="Trebuchet MS" w:hAnsiTheme="minorHAnsi" w:cstheme="minorHAnsi"/>
                <w:color w:val="000000" w:themeColor="text1"/>
                <w:sz w:val="22"/>
                <w:szCs w:val="22"/>
                <w:lang w:val="en-US"/>
              </w:rPr>
              <w:t>Identif</w:t>
            </w:r>
            <w:sdt>
              <w:sdtPr>
                <w:rPr>
                  <w:rFonts w:cstheme="minorHAnsi"/>
                  <w:color w:val="000000" w:themeColor="text1"/>
                </w:rPr>
                <w:tag w:val="goog_rdk_98"/>
                <w:id w:val="1175851878"/>
              </w:sdtPr>
              <w:sdtContent>
                <w:r w:rsidRPr="00640269">
                  <w:rPr>
                    <w:rFonts w:asciiTheme="minorHAnsi" w:eastAsia="Trebuchet MS" w:hAnsiTheme="minorHAnsi" w:cstheme="minorHAnsi"/>
                    <w:color w:val="000000" w:themeColor="text1"/>
                    <w:sz w:val="22"/>
                    <w:szCs w:val="22"/>
                    <w:lang w:val="en-US"/>
                  </w:rPr>
                  <w:t>ying</w:t>
                </w:r>
              </w:sdtContent>
            </w:sdt>
            <w:sdt>
              <w:sdtPr>
                <w:rPr>
                  <w:rFonts w:cstheme="minorHAnsi"/>
                  <w:color w:val="000000" w:themeColor="text1"/>
                </w:rPr>
                <w:tag w:val="goog_rdk_99"/>
                <w:id w:val="1774816753"/>
              </w:sdtPr>
              <w:sdtContent>
                <w:r w:rsidRPr="00640269">
                  <w:rPr>
                    <w:rFonts w:asciiTheme="minorHAnsi" w:hAnsiTheme="minorHAnsi" w:cstheme="minorHAnsi"/>
                    <w:color w:val="000000" w:themeColor="text1"/>
                    <w:sz w:val="22"/>
                    <w:szCs w:val="22"/>
                    <w:lang w:val="en-US"/>
                  </w:rPr>
                  <w:t xml:space="preserve"> </w:t>
                </w:r>
              </w:sdtContent>
            </w:sdt>
            <w:r w:rsidRPr="00640269">
              <w:rPr>
                <w:rFonts w:asciiTheme="minorHAnsi" w:eastAsia="Trebuchet MS" w:hAnsiTheme="minorHAnsi" w:cstheme="minorHAnsi"/>
                <w:color w:val="000000" w:themeColor="text1"/>
                <w:sz w:val="22"/>
                <w:szCs w:val="22"/>
                <w:lang w:val="en-US"/>
              </w:rPr>
              <w:t xml:space="preserve">Pros and Cons of drinking </w:t>
            </w:r>
          </w:p>
        </w:tc>
      </w:tr>
      <w:tr w:rsidR="00640269" w:rsidRPr="001B7D62" w14:paraId="53D02D5B" w14:textId="77777777" w:rsidTr="00ED6CA9">
        <w:trPr>
          <w:trHeight w:val="705"/>
        </w:trPr>
        <w:tc>
          <w:tcPr>
            <w:tcW w:w="570" w:type="dxa"/>
          </w:tcPr>
          <w:p w14:paraId="249646F3" w14:textId="77777777" w:rsidR="008A4F46" w:rsidRPr="00640269" w:rsidRDefault="008A4F46" w:rsidP="00ED6CA9">
            <w:pPr>
              <w:rPr>
                <w:rFonts w:asciiTheme="minorHAnsi" w:eastAsia="Trebuchet MS" w:hAnsiTheme="minorHAnsi" w:cstheme="minorHAnsi"/>
                <w:color w:val="000000" w:themeColor="text1"/>
                <w:sz w:val="22"/>
                <w:szCs w:val="22"/>
              </w:rPr>
            </w:pPr>
            <w:r w:rsidRPr="00640269">
              <w:rPr>
                <w:rFonts w:asciiTheme="minorHAnsi" w:eastAsia="Trebuchet MS" w:hAnsiTheme="minorHAnsi" w:cstheme="minorHAnsi"/>
                <w:color w:val="000000" w:themeColor="text1"/>
                <w:sz w:val="22"/>
                <w:szCs w:val="22"/>
              </w:rPr>
              <w:t>2.5</w:t>
            </w:r>
          </w:p>
        </w:tc>
        <w:tc>
          <w:tcPr>
            <w:tcW w:w="3253" w:type="dxa"/>
          </w:tcPr>
          <w:p w14:paraId="342C8B61" w14:textId="77777777" w:rsidR="008A4F46" w:rsidRPr="00640269" w:rsidRDefault="008A4F46" w:rsidP="00ED6CA9">
            <w:pPr>
              <w:rPr>
                <w:rFonts w:asciiTheme="minorHAnsi" w:eastAsia="Trebuchet MS" w:hAnsiTheme="minorHAnsi" w:cstheme="minorHAnsi"/>
                <w:color w:val="000000" w:themeColor="text1"/>
                <w:sz w:val="22"/>
                <w:szCs w:val="22"/>
              </w:rPr>
            </w:pPr>
            <w:r w:rsidRPr="00640269">
              <w:rPr>
                <w:rFonts w:asciiTheme="minorHAnsi" w:eastAsia="Trebuchet MS" w:hAnsiTheme="minorHAnsi" w:cstheme="minorHAnsi"/>
                <w:color w:val="000000" w:themeColor="text1"/>
                <w:sz w:val="22"/>
                <w:szCs w:val="22"/>
              </w:rPr>
              <w:t>Goal Setting</w:t>
            </w:r>
          </w:p>
        </w:tc>
        <w:tc>
          <w:tcPr>
            <w:tcW w:w="10489" w:type="dxa"/>
          </w:tcPr>
          <w:p w14:paraId="2BEBDD6F" w14:textId="77777777" w:rsidR="008A4F46" w:rsidRPr="00640269" w:rsidRDefault="008A4F46" w:rsidP="00ED6CA9">
            <w:pPr>
              <w:rPr>
                <w:rFonts w:asciiTheme="minorHAnsi" w:eastAsia="Trebuchet MS" w:hAnsiTheme="minorHAnsi" w:cstheme="minorHAnsi"/>
                <w:color w:val="000000" w:themeColor="text1"/>
                <w:sz w:val="22"/>
                <w:szCs w:val="22"/>
                <w:lang w:val="en-US"/>
              </w:rPr>
            </w:pPr>
            <w:r w:rsidRPr="00640269">
              <w:rPr>
                <w:rFonts w:asciiTheme="minorHAnsi" w:eastAsia="Trebuchet MS" w:hAnsiTheme="minorHAnsi" w:cstheme="minorHAnsi"/>
                <w:color w:val="000000" w:themeColor="text1"/>
                <w:sz w:val="22"/>
                <w:szCs w:val="22"/>
                <w:lang w:val="en-US"/>
              </w:rPr>
              <w:t xml:space="preserve">A.  </w:t>
            </w:r>
            <w:sdt>
              <w:sdtPr>
                <w:rPr>
                  <w:rFonts w:cstheme="minorHAnsi"/>
                  <w:color w:val="000000" w:themeColor="text1"/>
                </w:rPr>
                <w:tag w:val="goog_rdk_103"/>
                <w:id w:val="-941762542"/>
              </w:sdtPr>
              <w:sdtContent>
                <w:r w:rsidRPr="00640269">
                  <w:rPr>
                    <w:rFonts w:asciiTheme="minorHAnsi" w:eastAsia="Trebuchet MS" w:hAnsiTheme="minorHAnsi" w:cstheme="minorHAnsi"/>
                    <w:color w:val="000000" w:themeColor="text1"/>
                    <w:sz w:val="22"/>
                    <w:szCs w:val="22"/>
                    <w:lang w:val="en-US"/>
                  </w:rPr>
                  <w:t>Setting</w:t>
                </w:r>
              </w:sdtContent>
            </w:sdt>
            <w:r w:rsidRPr="00640269">
              <w:rPr>
                <w:rFonts w:asciiTheme="minorHAnsi" w:eastAsia="Trebuchet MS" w:hAnsiTheme="minorHAnsi" w:cstheme="minorHAnsi"/>
                <w:color w:val="000000" w:themeColor="text1"/>
                <w:sz w:val="22"/>
                <w:szCs w:val="22"/>
                <w:lang w:val="en-US"/>
              </w:rPr>
              <w:t xml:space="preserve"> a drinking goal</w:t>
            </w:r>
          </w:p>
          <w:p w14:paraId="129AB2F5" w14:textId="77777777" w:rsidR="008A4F46" w:rsidRPr="00640269" w:rsidRDefault="008A4F46" w:rsidP="00ED6CA9">
            <w:pPr>
              <w:rPr>
                <w:rFonts w:asciiTheme="minorHAnsi" w:eastAsia="Trebuchet MS" w:hAnsiTheme="minorHAnsi" w:cstheme="minorHAnsi"/>
                <w:color w:val="000000" w:themeColor="text1"/>
                <w:sz w:val="22"/>
                <w:szCs w:val="22"/>
                <w:lang w:val="en-US"/>
              </w:rPr>
            </w:pPr>
            <w:r w:rsidRPr="00640269">
              <w:rPr>
                <w:rFonts w:asciiTheme="minorHAnsi" w:eastAsia="Trebuchet MS" w:hAnsiTheme="minorHAnsi" w:cstheme="minorHAnsi"/>
                <w:color w:val="000000" w:themeColor="text1"/>
                <w:sz w:val="22"/>
                <w:szCs w:val="22"/>
                <w:lang w:val="en-US"/>
              </w:rPr>
              <w:t xml:space="preserve">B.  </w:t>
            </w:r>
            <w:sdt>
              <w:sdtPr>
                <w:rPr>
                  <w:rFonts w:cstheme="minorHAnsi"/>
                  <w:color w:val="000000" w:themeColor="text1"/>
                </w:rPr>
                <w:tag w:val="goog_rdk_105"/>
                <w:id w:val="1979729318"/>
              </w:sdtPr>
              <w:sdtContent>
                <w:r w:rsidRPr="00640269">
                  <w:rPr>
                    <w:rFonts w:asciiTheme="minorHAnsi" w:eastAsia="Trebuchet MS" w:hAnsiTheme="minorHAnsi" w:cstheme="minorHAnsi"/>
                    <w:color w:val="000000" w:themeColor="text1"/>
                    <w:sz w:val="22"/>
                    <w:szCs w:val="22"/>
                    <w:lang w:val="en-US"/>
                  </w:rPr>
                  <w:t>Setting</w:t>
                </w:r>
              </w:sdtContent>
            </w:sdt>
            <w:r w:rsidRPr="00640269">
              <w:rPr>
                <w:rFonts w:asciiTheme="minorHAnsi" w:eastAsia="Trebuchet MS" w:hAnsiTheme="minorHAnsi" w:cstheme="minorHAnsi"/>
                <w:color w:val="000000" w:themeColor="text1"/>
                <w:sz w:val="22"/>
                <w:szCs w:val="22"/>
                <w:lang w:val="en-US"/>
              </w:rPr>
              <w:t xml:space="preserve"> SMART-CV sub-goals</w:t>
            </w:r>
          </w:p>
        </w:tc>
      </w:tr>
      <w:tr w:rsidR="00640269" w:rsidRPr="001B7D62" w14:paraId="3D8B4DA7" w14:textId="77777777" w:rsidTr="00ED6CA9">
        <w:trPr>
          <w:trHeight w:val="720"/>
        </w:trPr>
        <w:tc>
          <w:tcPr>
            <w:tcW w:w="570" w:type="dxa"/>
            <w:tcBorders>
              <w:top w:val="single" w:sz="4" w:space="0" w:color="000000"/>
              <w:left w:val="single" w:sz="4" w:space="0" w:color="000000"/>
              <w:bottom w:val="single" w:sz="4" w:space="0" w:color="000000"/>
              <w:right w:val="single" w:sz="4" w:space="0" w:color="000000"/>
            </w:tcBorders>
          </w:tcPr>
          <w:p w14:paraId="7468D96B" w14:textId="77777777" w:rsidR="008A4F46" w:rsidRPr="00640269" w:rsidRDefault="008A4F46" w:rsidP="00ED6CA9">
            <w:pPr>
              <w:rPr>
                <w:rFonts w:asciiTheme="minorHAnsi" w:eastAsia="Trebuchet MS" w:hAnsiTheme="minorHAnsi" w:cstheme="minorHAnsi"/>
                <w:color w:val="000000" w:themeColor="text1"/>
                <w:sz w:val="22"/>
                <w:szCs w:val="22"/>
              </w:rPr>
            </w:pPr>
            <w:r w:rsidRPr="00640269">
              <w:rPr>
                <w:rFonts w:asciiTheme="minorHAnsi" w:eastAsia="Trebuchet MS" w:hAnsiTheme="minorHAnsi" w:cstheme="minorHAnsi"/>
                <w:color w:val="000000" w:themeColor="text1"/>
                <w:sz w:val="22"/>
                <w:szCs w:val="22"/>
              </w:rPr>
              <w:t>2.6</w:t>
            </w:r>
          </w:p>
        </w:tc>
        <w:tc>
          <w:tcPr>
            <w:tcW w:w="3253" w:type="dxa"/>
            <w:tcBorders>
              <w:top w:val="single" w:sz="4" w:space="0" w:color="000000"/>
              <w:left w:val="single" w:sz="4" w:space="0" w:color="000000"/>
              <w:bottom w:val="single" w:sz="4" w:space="0" w:color="000000"/>
              <w:right w:val="single" w:sz="4" w:space="0" w:color="000000"/>
            </w:tcBorders>
          </w:tcPr>
          <w:p w14:paraId="7569C425" w14:textId="77777777" w:rsidR="008A4F46" w:rsidRPr="00640269" w:rsidRDefault="008A4F46" w:rsidP="00ED6CA9">
            <w:pPr>
              <w:rPr>
                <w:rFonts w:asciiTheme="minorHAnsi" w:eastAsia="Trebuchet MS" w:hAnsiTheme="minorHAnsi" w:cstheme="minorHAnsi"/>
                <w:color w:val="000000" w:themeColor="text1"/>
                <w:sz w:val="22"/>
                <w:szCs w:val="22"/>
              </w:rPr>
            </w:pPr>
            <w:r w:rsidRPr="00640269">
              <w:rPr>
                <w:rFonts w:asciiTheme="minorHAnsi" w:eastAsia="Trebuchet MS" w:hAnsiTheme="minorHAnsi" w:cstheme="minorHAnsi"/>
                <w:color w:val="000000" w:themeColor="text1"/>
                <w:sz w:val="22"/>
                <w:szCs w:val="22"/>
              </w:rPr>
              <w:t>Developing a Change Plan</w:t>
            </w:r>
          </w:p>
        </w:tc>
        <w:tc>
          <w:tcPr>
            <w:tcW w:w="10489" w:type="dxa"/>
            <w:tcBorders>
              <w:top w:val="single" w:sz="4" w:space="0" w:color="000000"/>
              <w:left w:val="single" w:sz="4" w:space="0" w:color="000000"/>
              <w:bottom w:val="single" w:sz="4" w:space="0" w:color="000000"/>
              <w:right w:val="single" w:sz="4" w:space="0" w:color="000000"/>
            </w:tcBorders>
          </w:tcPr>
          <w:p w14:paraId="7596BD65" w14:textId="77777777" w:rsidR="008A4F46" w:rsidRPr="00640269" w:rsidRDefault="008A4F46" w:rsidP="00ED6CA9">
            <w:pPr>
              <w:rPr>
                <w:rFonts w:asciiTheme="minorHAnsi" w:eastAsia="Trebuchet MS" w:hAnsiTheme="minorHAnsi" w:cstheme="minorHAnsi"/>
                <w:color w:val="000000" w:themeColor="text1"/>
                <w:sz w:val="22"/>
                <w:szCs w:val="22"/>
                <w:lang w:val="en-US"/>
              </w:rPr>
            </w:pPr>
            <w:r w:rsidRPr="00640269">
              <w:rPr>
                <w:rFonts w:asciiTheme="minorHAnsi" w:eastAsia="Trebuchet MS" w:hAnsiTheme="minorHAnsi" w:cstheme="minorHAnsi"/>
                <w:color w:val="000000" w:themeColor="text1"/>
                <w:sz w:val="22"/>
                <w:szCs w:val="22"/>
                <w:lang w:val="en-US"/>
              </w:rPr>
              <w:t>A.  Us</w:t>
            </w:r>
            <w:sdt>
              <w:sdtPr>
                <w:rPr>
                  <w:rFonts w:cstheme="minorHAnsi"/>
                  <w:color w:val="000000" w:themeColor="text1"/>
                </w:rPr>
                <w:tag w:val="goog_rdk_106"/>
                <w:id w:val="495687986"/>
              </w:sdtPr>
              <w:sdtContent>
                <w:r w:rsidRPr="00640269">
                  <w:rPr>
                    <w:rFonts w:asciiTheme="minorHAnsi" w:eastAsia="Trebuchet MS" w:hAnsiTheme="minorHAnsi" w:cstheme="minorHAnsi"/>
                    <w:color w:val="000000" w:themeColor="text1"/>
                    <w:sz w:val="22"/>
                    <w:szCs w:val="22"/>
                    <w:lang w:val="en-US"/>
                  </w:rPr>
                  <w:t>ing</w:t>
                </w:r>
              </w:sdtContent>
            </w:sdt>
            <w:sdt>
              <w:sdtPr>
                <w:rPr>
                  <w:rFonts w:cstheme="minorHAnsi"/>
                  <w:color w:val="000000" w:themeColor="text1"/>
                </w:rPr>
                <w:tag w:val="goog_rdk_107"/>
                <w:id w:val="-2038955751"/>
              </w:sdtPr>
              <w:sdtContent>
                <w:r w:rsidRPr="00640269">
                  <w:rPr>
                    <w:rFonts w:asciiTheme="minorHAnsi" w:hAnsiTheme="minorHAnsi" w:cstheme="minorHAnsi"/>
                    <w:color w:val="000000" w:themeColor="text1"/>
                    <w:sz w:val="22"/>
                    <w:szCs w:val="22"/>
                    <w:lang w:val="en-US"/>
                  </w:rPr>
                  <w:t xml:space="preserve"> </w:t>
                </w:r>
              </w:sdtContent>
            </w:sdt>
            <w:r w:rsidRPr="00640269">
              <w:rPr>
                <w:rFonts w:asciiTheme="minorHAnsi" w:eastAsia="Trebuchet MS" w:hAnsiTheme="minorHAnsi" w:cstheme="minorHAnsi"/>
                <w:color w:val="000000" w:themeColor="text1"/>
                <w:sz w:val="22"/>
                <w:szCs w:val="22"/>
                <w:lang w:val="en-US"/>
              </w:rPr>
              <w:t xml:space="preserve">the change plan worksheet to develop a Change Plan </w:t>
            </w:r>
          </w:p>
          <w:p w14:paraId="32ECB292" w14:textId="77777777" w:rsidR="008A4F46" w:rsidRPr="00640269" w:rsidRDefault="008A4F46" w:rsidP="00ED6CA9">
            <w:pPr>
              <w:rPr>
                <w:rFonts w:asciiTheme="minorHAnsi" w:eastAsia="Trebuchet MS" w:hAnsiTheme="minorHAnsi" w:cstheme="minorHAnsi"/>
                <w:color w:val="000000" w:themeColor="text1"/>
                <w:sz w:val="22"/>
                <w:szCs w:val="22"/>
                <w:lang w:val="en-US"/>
              </w:rPr>
            </w:pPr>
            <w:r w:rsidRPr="00640269">
              <w:rPr>
                <w:rFonts w:asciiTheme="minorHAnsi" w:eastAsia="Trebuchet MS" w:hAnsiTheme="minorHAnsi" w:cstheme="minorHAnsi"/>
                <w:color w:val="000000" w:themeColor="text1"/>
                <w:sz w:val="22"/>
                <w:szCs w:val="22"/>
                <w:lang w:val="en-US"/>
              </w:rPr>
              <w:t>B.  Schedul</w:t>
            </w:r>
            <w:sdt>
              <w:sdtPr>
                <w:rPr>
                  <w:rFonts w:cstheme="minorHAnsi"/>
                  <w:color w:val="000000" w:themeColor="text1"/>
                </w:rPr>
                <w:tag w:val="goog_rdk_109"/>
                <w:id w:val="-647825118"/>
              </w:sdtPr>
              <w:sdtContent>
                <w:r w:rsidRPr="00640269">
                  <w:rPr>
                    <w:rFonts w:asciiTheme="minorHAnsi" w:eastAsia="Trebuchet MS" w:hAnsiTheme="minorHAnsi" w:cstheme="minorHAnsi"/>
                    <w:color w:val="000000" w:themeColor="text1"/>
                    <w:sz w:val="22"/>
                    <w:szCs w:val="22"/>
                    <w:lang w:val="en-US"/>
                  </w:rPr>
                  <w:t>ing</w:t>
                </w:r>
              </w:sdtContent>
            </w:sdt>
            <w:sdt>
              <w:sdtPr>
                <w:rPr>
                  <w:rFonts w:cstheme="minorHAnsi"/>
                  <w:color w:val="000000" w:themeColor="text1"/>
                </w:rPr>
                <w:tag w:val="goog_rdk_110"/>
                <w:id w:val="252097652"/>
              </w:sdtPr>
              <w:sdtContent>
                <w:r w:rsidRPr="00640269">
                  <w:rPr>
                    <w:rFonts w:asciiTheme="minorHAnsi" w:hAnsiTheme="minorHAnsi" w:cstheme="minorHAnsi"/>
                    <w:color w:val="000000" w:themeColor="text1"/>
                    <w:sz w:val="22"/>
                    <w:szCs w:val="22"/>
                    <w:lang w:val="en-US"/>
                  </w:rPr>
                  <w:t xml:space="preserve"> </w:t>
                </w:r>
              </w:sdtContent>
            </w:sdt>
            <w:r w:rsidRPr="00640269">
              <w:rPr>
                <w:rFonts w:asciiTheme="minorHAnsi" w:eastAsia="Trebuchet MS" w:hAnsiTheme="minorHAnsi" w:cstheme="minorHAnsi"/>
                <w:color w:val="000000" w:themeColor="text1"/>
                <w:sz w:val="22"/>
                <w:szCs w:val="22"/>
                <w:lang w:val="en-US"/>
              </w:rPr>
              <w:t xml:space="preserve">activities from the Change Plan </w:t>
            </w:r>
            <w:sdt>
              <w:sdtPr>
                <w:rPr>
                  <w:rFonts w:cstheme="minorHAnsi"/>
                  <w:color w:val="000000" w:themeColor="text1"/>
                </w:rPr>
                <w:tag w:val="goog_rdk_111"/>
                <w:id w:val="869114333"/>
                <w:showingPlcHdr/>
              </w:sdtPr>
              <w:sdtContent>
                <w:r w:rsidRPr="00640269">
                  <w:rPr>
                    <w:rFonts w:asciiTheme="minorHAnsi" w:hAnsiTheme="minorHAnsi" w:cstheme="minorHAnsi"/>
                    <w:color w:val="000000" w:themeColor="text1"/>
                    <w:sz w:val="22"/>
                    <w:szCs w:val="22"/>
                    <w:lang w:val="en-US"/>
                  </w:rPr>
                  <w:t xml:space="preserve">     </w:t>
                </w:r>
              </w:sdtContent>
            </w:sdt>
          </w:p>
        </w:tc>
      </w:tr>
    </w:tbl>
    <w:p w14:paraId="242EC581" w14:textId="77777777" w:rsidR="008A4F46" w:rsidRPr="00640269" w:rsidRDefault="008A4F46" w:rsidP="008A4F46">
      <w:pPr>
        <w:rPr>
          <w:rFonts w:eastAsia="Trebuchet MS" w:cstheme="minorHAnsi"/>
          <w:color w:val="000000" w:themeColor="text1"/>
          <w:lang w:val="en-US"/>
        </w:rPr>
      </w:pPr>
    </w:p>
    <w:p w14:paraId="23BFDD24" w14:textId="10BEEB5C" w:rsidR="008A4F46" w:rsidRPr="00640269" w:rsidRDefault="008A4F46" w:rsidP="00432D4E">
      <w:pPr>
        <w:rPr>
          <w:rFonts w:eastAsia="Times New Roman" w:cstheme="minorHAnsi"/>
          <w:i/>
          <w:color w:val="000000" w:themeColor="text1"/>
          <w:lang w:val="en-US"/>
        </w:rPr>
      </w:pPr>
      <w:r w:rsidRPr="00640269">
        <w:rPr>
          <w:rFonts w:eastAsia="Times New Roman" w:cstheme="minorHAnsi"/>
          <w:i/>
          <w:color w:val="000000" w:themeColor="text1"/>
          <w:lang w:val="en-US"/>
        </w:rPr>
        <w:t>From your point of view, did this participant complete phase 1 to satisfaction?</w:t>
      </w:r>
    </w:p>
    <w:p w14:paraId="3B96904F" w14:textId="3F53D6E1" w:rsidR="008A4F46" w:rsidRPr="00640269" w:rsidRDefault="008A4F46" w:rsidP="008A4F46">
      <w:pPr>
        <w:rPr>
          <w:rFonts w:eastAsia="Times New Roman" w:cstheme="minorHAnsi"/>
          <w:i/>
          <w:color w:val="000000" w:themeColor="text1"/>
        </w:rPr>
      </w:pPr>
      <w:r w:rsidRPr="00640269">
        <w:rPr>
          <w:rFonts w:eastAsia="Times New Roman" w:cstheme="minorHAnsi"/>
          <w:i/>
          <w:color w:val="000000" w:themeColor="text1"/>
        </w:rPr>
        <w:t>Yes    No</w:t>
      </w:r>
    </w:p>
    <w:p w14:paraId="7F057CB3" w14:textId="0757E365" w:rsidR="008A4F46" w:rsidRPr="00640269" w:rsidRDefault="008A4F46" w:rsidP="008A4F46">
      <w:pPr>
        <w:rPr>
          <w:rFonts w:eastAsia="Trebuchet MS" w:cstheme="minorHAnsi"/>
          <w:b/>
          <w:color w:val="000000" w:themeColor="text1"/>
          <w:u w:val="single"/>
        </w:rPr>
      </w:pPr>
      <w:r w:rsidRPr="00640269">
        <w:rPr>
          <w:rFonts w:eastAsia="Trebuchet MS" w:cstheme="minorHAnsi"/>
          <w:b/>
          <w:color w:val="000000" w:themeColor="text1"/>
          <w:u w:val="single"/>
        </w:rPr>
        <w:t>Phase 2</w:t>
      </w:r>
    </w:p>
    <w:p w14:paraId="108DC89B" w14:textId="77777777" w:rsidR="008A4F46" w:rsidRPr="00640269" w:rsidRDefault="008A4F46" w:rsidP="008A4F46">
      <w:pPr>
        <w:rPr>
          <w:rFonts w:eastAsia="Trebuchet MS" w:cstheme="minorHAnsi"/>
          <w:b/>
          <w:color w:val="000000" w:themeColor="text1"/>
        </w:rPr>
      </w:pPr>
      <w:r w:rsidRPr="00640269">
        <w:rPr>
          <w:rFonts w:eastAsia="Trebuchet MS" w:cstheme="minorHAnsi"/>
          <w:b/>
          <w:color w:val="000000" w:themeColor="text1"/>
        </w:rPr>
        <w:t>SESSION 3</w:t>
      </w:r>
    </w:p>
    <w:tbl>
      <w:tblPr>
        <w:tblStyle w:val="4"/>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544"/>
        <w:gridCol w:w="10206"/>
      </w:tblGrid>
      <w:tr w:rsidR="00640269" w:rsidRPr="001B7D62" w14:paraId="776689A1" w14:textId="77777777" w:rsidTr="00ED6CA9">
        <w:trPr>
          <w:trHeight w:val="295"/>
        </w:trPr>
        <w:tc>
          <w:tcPr>
            <w:tcW w:w="562" w:type="dxa"/>
          </w:tcPr>
          <w:p w14:paraId="2A55933D" w14:textId="77777777" w:rsidR="008A4F46" w:rsidRPr="00640269" w:rsidRDefault="008A4F46" w:rsidP="00ED6CA9">
            <w:pPr>
              <w:rPr>
                <w:rFonts w:asciiTheme="minorHAnsi" w:eastAsia="Trebuchet MS" w:hAnsiTheme="minorHAnsi" w:cstheme="minorHAnsi"/>
                <w:color w:val="000000" w:themeColor="text1"/>
                <w:sz w:val="22"/>
                <w:szCs w:val="22"/>
              </w:rPr>
            </w:pPr>
            <w:r w:rsidRPr="00640269">
              <w:rPr>
                <w:rFonts w:asciiTheme="minorHAnsi" w:eastAsia="Trebuchet MS" w:hAnsiTheme="minorHAnsi" w:cstheme="minorHAnsi"/>
                <w:color w:val="000000" w:themeColor="text1"/>
                <w:sz w:val="22"/>
                <w:szCs w:val="22"/>
              </w:rPr>
              <w:t>No</w:t>
            </w:r>
          </w:p>
        </w:tc>
        <w:tc>
          <w:tcPr>
            <w:tcW w:w="3544" w:type="dxa"/>
          </w:tcPr>
          <w:p w14:paraId="2FFE5617" w14:textId="77777777" w:rsidR="008A4F46" w:rsidRPr="00640269" w:rsidRDefault="008A4F46" w:rsidP="00ED6CA9">
            <w:pPr>
              <w:rPr>
                <w:rFonts w:asciiTheme="minorHAnsi" w:eastAsia="Trebuchet MS" w:hAnsiTheme="minorHAnsi" w:cstheme="minorHAnsi"/>
                <w:color w:val="000000" w:themeColor="text1"/>
                <w:sz w:val="22"/>
                <w:szCs w:val="22"/>
              </w:rPr>
            </w:pPr>
            <w:r w:rsidRPr="00640269">
              <w:rPr>
                <w:rFonts w:asciiTheme="minorHAnsi" w:eastAsia="Trebuchet MS" w:hAnsiTheme="minorHAnsi" w:cstheme="minorHAnsi"/>
                <w:color w:val="000000" w:themeColor="text1"/>
                <w:sz w:val="22"/>
                <w:szCs w:val="22"/>
              </w:rPr>
              <w:t>Item</w:t>
            </w:r>
          </w:p>
        </w:tc>
        <w:tc>
          <w:tcPr>
            <w:tcW w:w="10206" w:type="dxa"/>
          </w:tcPr>
          <w:p w14:paraId="4B397C68" w14:textId="77777777" w:rsidR="008A4F46" w:rsidRPr="00640269" w:rsidRDefault="008A4F46" w:rsidP="00ED6CA9">
            <w:pPr>
              <w:rPr>
                <w:rFonts w:asciiTheme="minorHAnsi" w:eastAsia="Trebuchet MS" w:hAnsiTheme="minorHAnsi" w:cstheme="minorHAnsi"/>
                <w:color w:val="000000" w:themeColor="text1"/>
                <w:sz w:val="22"/>
                <w:szCs w:val="22"/>
                <w:lang w:val="en-US"/>
              </w:rPr>
            </w:pPr>
            <w:r w:rsidRPr="00640269">
              <w:rPr>
                <w:rFonts w:asciiTheme="minorHAnsi" w:eastAsia="Trebuchet MS" w:hAnsiTheme="minorHAnsi" w:cstheme="minorHAnsi"/>
                <w:color w:val="000000" w:themeColor="text1"/>
                <w:sz w:val="22"/>
                <w:szCs w:val="22"/>
                <w:lang w:val="en-US"/>
              </w:rPr>
              <w:t>Components (circle or mark all that apply)</w:t>
            </w:r>
          </w:p>
        </w:tc>
      </w:tr>
      <w:tr w:rsidR="00640269" w:rsidRPr="00416900" w14:paraId="75165AFC" w14:textId="77777777" w:rsidTr="00ED6CA9">
        <w:trPr>
          <w:trHeight w:val="624"/>
        </w:trPr>
        <w:tc>
          <w:tcPr>
            <w:tcW w:w="562" w:type="dxa"/>
          </w:tcPr>
          <w:p w14:paraId="33BADC40" w14:textId="77777777" w:rsidR="008A4F46" w:rsidRPr="00640269" w:rsidRDefault="008A4F46" w:rsidP="00ED6CA9">
            <w:pPr>
              <w:rPr>
                <w:rFonts w:asciiTheme="minorHAnsi" w:eastAsia="Trebuchet MS" w:hAnsiTheme="minorHAnsi" w:cstheme="minorHAnsi"/>
                <w:color w:val="000000" w:themeColor="text1"/>
                <w:sz w:val="22"/>
                <w:szCs w:val="22"/>
                <w:lang w:val="es-ES"/>
              </w:rPr>
            </w:pPr>
            <w:r w:rsidRPr="00640269">
              <w:rPr>
                <w:rFonts w:asciiTheme="minorHAnsi" w:eastAsia="Trebuchet MS" w:hAnsiTheme="minorHAnsi" w:cstheme="minorHAnsi"/>
                <w:color w:val="000000" w:themeColor="text1"/>
                <w:sz w:val="22"/>
                <w:szCs w:val="22"/>
              </w:rPr>
              <w:t>3.</w:t>
            </w:r>
            <w:r w:rsidRPr="00640269">
              <w:rPr>
                <w:rFonts w:asciiTheme="minorHAnsi" w:eastAsia="Trebuchet MS" w:hAnsiTheme="minorHAnsi" w:cstheme="minorHAnsi"/>
                <w:color w:val="000000" w:themeColor="text1"/>
                <w:sz w:val="22"/>
                <w:szCs w:val="22"/>
                <w:lang w:val="es-ES"/>
              </w:rPr>
              <w:t>1</w:t>
            </w:r>
          </w:p>
        </w:tc>
        <w:tc>
          <w:tcPr>
            <w:tcW w:w="3544" w:type="dxa"/>
          </w:tcPr>
          <w:p w14:paraId="22A05958" w14:textId="77777777" w:rsidR="008A4F46" w:rsidRPr="00640269" w:rsidRDefault="008A4F46" w:rsidP="00ED6CA9">
            <w:pPr>
              <w:rPr>
                <w:rFonts w:asciiTheme="minorHAnsi" w:eastAsia="Trebuchet MS" w:hAnsiTheme="minorHAnsi" w:cstheme="minorHAnsi"/>
                <w:color w:val="000000" w:themeColor="text1"/>
                <w:sz w:val="22"/>
                <w:szCs w:val="22"/>
              </w:rPr>
            </w:pPr>
            <w:r w:rsidRPr="00640269">
              <w:rPr>
                <w:rFonts w:asciiTheme="minorHAnsi" w:eastAsia="Trebuchet MS" w:hAnsiTheme="minorHAnsi" w:cstheme="minorHAnsi"/>
                <w:color w:val="000000" w:themeColor="text1"/>
                <w:sz w:val="22"/>
                <w:szCs w:val="22"/>
              </w:rPr>
              <w:t>Identify High-Risk Situations</w:t>
            </w:r>
          </w:p>
        </w:tc>
        <w:tc>
          <w:tcPr>
            <w:tcW w:w="10206" w:type="dxa"/>
          </w:tcPr>
          <w:p w14:paraId="7C90537D" w14:textId="77777777" w:rsidR="008A4F46" w:rsidRPr="00640269" w:rsidRDefault="008A4F46" w:rsidP="00ED6CA9">
            <w:pPr>
              <w:rPr>
                <w:rFonts w:asciiTheme="minorHAnsi" w:eastAsia="Trebuchet MS" w:hAnsiTheme="minorHAnsi" w:cstheme="minorHAnsi"/>
                <w:color w:val="000000" w:themeColor="text1"/>
                <w:sz w:val="22"/>
                <w:szCs w:val="22"/>
                <w:lang w:val="en-US"/>
              </w:rPr>
            </w:pPr>
            <w:r w:rsidRPr="00640269">
              <w:rPr>
                <w:rFonts w:asciiTheme="minorHAnsi" w:eastAsia="Trebuchet MS" w:hAnsiTheme="minorHAnsi" w:cstheme="minorHAnsi"/>
                <w:color w:val="000000" w:themeColor="text1"/>
                <w:sz w:val="22"/>
                <w:szCs w:val="22"/>
                <w:lang w:val="en-US"/>
              </w:rPr>
              <w:t>A. Identif</w:t>
            </w:r>
            <w:sdt>
              <w:sdtPr>
                <w:rPr>
                  <w:rFonts w:cstheme="minorHAnsi"/>
                  <w:color w:val="000000" w:themeColor="text1"/>
                </w:rPr>
                <w:tag w:val="goog_rdk_169"/>
                <w:id w:val="1849285760"/>
              </w:sdtPr>
              <w:sdtContent>
                <w:r w:rsidRPr="00640269">
                  <w:rPr>
                    <w:rFonts w:asciiTheme="minorHAnsi" w:eastAsia="Trebuchet MS" w:hAnsiTheme="minorHAnsi" w:cstheme="minorHAnsi"/>
                    <w:color w:val="000000" w:themeColor="text1"/>
                    <w:sz w:val="22"/>
                    <w:szCs w:val="22"/>
                    <w:lang w:val="en-US"/>
                  </w:rPr>
                  <w:t>ying</w:t>
                </w:r>
              </w:sdtContent>
            </w:sdt>
            <w:sdt>
              <w:sdtPr>
                <w:rPr>
                  <w:rFonts w:cstheme="minorHAnsi"/>
                  <w:color w:val="000000" w:themeColor="text1"/>
                </w:rPr>
                <w:tag w:val="goog_rdk_170"/>
                <w:id w:val="-1774310098"/>
              </w:sdtPr>
              <w:sdtContent>
                <w:r w:rsidRPr="00640269">
                  <w:rPr>
                    <w:rFonts w:asciiTheme="minorHAnsi" w:hAnsiTheme="minorHAnsi" w:cstheme="minorHAnsi"/>
                    <w:color w:val="000000" w:themeColor="text1"/>
                    <w:sz w:val="22"/>
                    <w:szCs w:val="22"/>
                    <w:lang w:val="en-US"/>
                  </w:rPr>
                  <w:t xml:space="preserve"> </w:t>
                </w:r>
              </w:sdtContent>
            </w:sdt>
            <w:r w:rsidRPr="00640269">
              <w:rPr>
                <w:rFonts w:asciiTheme="minorHAnsi" w:eastAsia="Trebuchet MS" w:hAnsiTheme="minorHAnsi" w:cstheme="minorHAnsi"/>
                <w:color w:val="000000" w:themeColor="text1"/>
                <w:sz w:val="22"/>
                <w:szCs w:val="22"/>
                <w:lang w:val="en-US"/>
              </w:rPr>
              <w:t>high risk situations i.e. triggers for drinking</w:t>
            </w:r>
          </w:p>
          <w:p w14:paraId="47DFF066" w14:textId="77777777" w:rsidR="008A4F46" w:rsidRPr="00640269" w:rsidRDefault="008A4F46" w:rsidP="00ED6CA9">
            <w:pPr>
              <w:rPr>
                <w:rFonts w:asciiTheme="minorHAnsi" w:eastAsia="Trebuchet MS" w:hAnsiTheme="minorHAnsi" w:cstheme="minorHAnsi"/>
                <w:color w:val="000000" w:themeColor="text1"/>
                <w:sz w:val="22"/>
                <w:szCs w:val="22"/>
                <w:lang w:val="en-US"/>
              </w:rPr>
            </w:pPr>
            <w:r w:rsidRPr="00640269">
              <w:rPr>
                <w:rFonts w:asciiTheme="minorHAnsi" w:eastAsia="Trebuchet MS" w:hAnsiTheme="minorHAnsi" w:cstheme="minorHAnsi"/>
                <w:color w:val="000000" w:themeColor="text1"/>
                <w:sz w:val="22"/>
                <w:szCs w:val="22"/>
                <w:lang w:val="en-US"/>
              </w:rPr>
              <w:t xml:space="preserve">B. </w:t>
            </w:r>
            <w:sdt>
              <w:sdtPr>
                <w:rPr>
                  <w:rFonts w:cstheme="minorHAnsi"/>
                  <w:color w:val="000000" w:themeColor="text1"/>
                </w:rPr>
                <w:tag w:val="goog_rdk_173"/>
                <w:id w:val="-1084301543"/>
              </w:sdtPr>
              <w:sdtContent>
                <w:r w:rsidRPr="00640269">
                  <w:rPr>
                    <w:rFonts w:asciiTheme="minorHAnsi" w:eastAsia="Trebuchet MS" w:hAnsiTheme="minorHAnsi" w:cstheme="minorHAnsi"/>
                    <w:color w:val="000000" w:themeColor="text1"/>
                    <w:sz w:val="22"/>
                    <w:szCs w:val="22"/>
                    <w:lang w:val="en-US"/>
                  </w:rPr>
                  <w:t xml:space="preserve">Learning </w:t>
                </w:r>
              </w:sdtContent>
            </w:sdt>
            <w:sdt>
              <w:sdtPr>
                <w:rPr>
                  <w:rFonts w:cstheme="minorHAnsi"/>
                  <w:color w:val="000000" w:themeColor="text1"/>
                </w:rPr>
                <w:tag w:val="goog_rdk_174"/>
                <w:id w:val="876276262"/>
              </w:sdtPr>
              <w:sdtContent>
                <w:r w:rsidRPr="00640269">
                  <w:rPr>
                    <w:rFonts w:asciiTheme="minorHAnsi" w:hAnsiTheme="minorHAnsi" w:cstheme="minorHAnsi"/>
                    <w:color w:val="000000" w:themeColor="text1"/>
                    <w:sz w:val="22"/>
                    <w:szCs w:val="22"/>
                    <w:lang w:val="en-US"/>
                  </w:rPr>
                  <w:t xml:space="preserve">appropriate </w:t>
                </w:r>
              </w:sdtContent>
            </w:sdt>
            <w:r w:rsidRPr="00640269">
              <w:rPr>
                <w:rFonts w:asciiTheme="minorHAnsi" w:eastAsia="Trebuchet MS" w:hAnsiTheme="minorHAnsi" w:cstheme="minorHAnsi"/>
                <w:color w:val="000000" w:themeColor="text1"/>
                <w:sz w:val="22"/>
                <w:szCs w:val="22"/>
                <w:lang w:val="en-US"/>
              </w:rPr>
              <w:t>strategies to deal with high-risk situations</w:t>
            </w:r>
          </w:p>
        </w:tc>
      </w:tr>
      <w:tr w:rsidR="00640269" w:rsidRPr="00416900" w14:paraId="24902334" w14:textId="77777777" w:rsidTr="00ED6CA9">
        <w:trPr>
          <w:trHeight w:val="990"/>
        </w:trPr>
        <w:tc>
          <w:tcPr>
            <w:tcW w:w="562" w:type="dxa"/>
          </w:tcPr>
          <w:p w14:paraId="75AD5EE5" w14:textId="77777777" w:rsidR="008A4F46" w:rsidRPr="00640269" w:rsidRDefault="008A4F46" w:rsidP="00ED6CA9">
            <w:pPr>
              <w:rPr>
                <w:rFonts w:asciiTheme="minorHAnsi" w:eastAsia="Trebuchet MS" w:hAnsiTheme="minorHAnsi" w:cstheme="minorHAnsi"/>
                <w:color w:val="000000" w:themeColor="text1"/>
                <w:sz w:val="22"/>
                <w:szCs w:val="22"/>
                <w:lang w:val="es-ES"/>
              </w:rPr>
            </w:pPr>
            <w:r w:rsidRPr="00640269">
              <w:rPr>
                <w:rFonts w:asciiTheme="minorHAnsi" w:eastAsia="Trebuchet MS" w:hAnsiTheme="minorHAnsi" w:cstheme="minorHAnsi"/>
                <w:color w:val="000000" w:themeColor="text1"/>
                <w:sz w:val="22"/>
                <w:szCs w:val="22"/>
              </w:rPr>
              <w:t>3.</w:t>
            </w:r>
            <w:r w:rsidRPr="00640269">
              <w:rPr>
                <w:rFonts w:asciiTheme="minorHAnsi" w:eastAsia="Trebuchet MS" w:hAnsiTheme="minorHAnsi" w:cstheme="minorHAnsi"/>
                <w:color w:val="000000" w:themeColor="text1"/>
                <w:sz w:val="22"/>
                <w:szCs w:val="22"/>
                <w:lang w:val="es-ES"/>
              </w:rPr>
              <w:t>2</w:t>
            </w:r>
          </w:p>
        </w:tc>
        <w:tc>
          <w:tcPr>
            <w:tcW w:w="3544" w:type="dxa"/>
          </w:tcPr>
          <w:p w14:paraId="171E6005" w14:textId="77777777" w:rsidR="008A4F46" w:rsidRPr="00640269" w:rsidRDefault="00000000" w:rsidP="00ED6CA9">
            <w:pPr>
              <w:rPr>
                <w:rFonts w:asciiTheme="minorHAnsi" w:eastAsia="Trebuchet MS" w:hAnsiTheme="minorHAnsi" w:cstheme="minorHAnsi"/>
                <w:color w:val="000000" w:themeColor="text1"/>
                <w:sz w:val="22"/>
                <w:szCs w:val="22"/>
                <w:lang w:val="en-US"/>
              </w:rPr>
            </w:pPr>
            <w:sdt>
              <w:sdtPr>
                <w:rPr>
                  <w:rFonts w:cstheme="minorHAnsi"/>
                  <w:color w:val="000000" w:themeColor="text1"/>
                </w:rPr>
                <w:tag w:val="goog_rdk_178"/>
                <w:id w:val="669527741"/>
              </w:sdtPr>
              <w:sdtContent>
                <w:r w:rsidR="008A4F46" w:rsidRPr="00640269">
                  <w:rPr>
                    <w:rFonts w:asciiTheme="minorHAnsi" w:eastAsia="Trebuchet MS" w:hAnsiTheme="minorHAnsi" w:cstheme="minorHAnsi"/>
                    <w:color w:val="000000" w:themeColor="text1"/>
                    <w:sz w:val="22"/>
                    <w:szCs w:val="22"/>
                    <w:lang w:val="en-US"/>
                  </w:rPr>
                  <w:t xml:space="preserve">Learn and </w:t>
                </w:r>
              </w:sdtContent>
            </w:sdt>
            <w:r w:rsidR="008A4F46" w:rsidRPr="00640269">
              <w:rPr>
                <w:rFonts w:asciiTheme="minorHAnsi" w:eastAsia="Trebuchet MS" w:hAnsiTheme="minorHAnsi" w:cstheme="minorHAnsi"/>
                <w:color w:val="000000" w:themeColor="text1"/>
                <w:sz w:val="22"/>
                <w:szCs w:val="22"/>
                <w:lang w:val="en-US"/>
              </w:rPr>
              <w:t>Practice Managing Stress Exercise</w:t>
            </w:r>
          </w:p>
        </w:tc>
        <w:tc>
          <w:tcPr>
            <w:tcW w:w="10206" w:type="dxa"/>
          </w:tcPr>
          <w:p w14:paraId="035657CB" w14:textId="77777777" w:rsidR="008A4F46" w:rsidRPr="00640269" w:rsidRDefault="008A4F46" w:rsidP="00ED6CA9">
            <w:pPr>
              <w:rPr>
                <w:rFonts w:asciiTheme="minorHAnsi" w:eastAsia="Trebuchet MS" w:hAnsiTheme="minorHAnsi" w:cstheme="minorHAnsi"/>
                <w:color w:val="000000" w:themeColor="text1"/>
                <w:sz w:val="22"/>
                <w:szCs w:val="22"/>
                <w:lang w:val="en-US"/>
              </w:rPr>
            </w:pPr>
            <w:r w:rsidRPr="00640269">
              <w:rPr>
                <w:rFonts w:asciiTheme="minorHAnsi" w:eastAsia="Trebuchet MS" w:hAnsiTheme="minorHAnsi" w:cstheme="minorHAnsi"/>
                <w:color w:val="000000" w:themeColor="text1"/>
                <w:sz w:val="22"/>
                <w:szCs w:val="22"/>
                <w:lang w:val="en-US"/>
              </w:rPr>
              <w:t xml:space="preserve">A. Learning how stress affects the body </w:t>
            </w:r>
          </w:p>
          <w:p w14:paraId="2272AE29" w14:textId="77777777" w:rsidR="008A4F46" w:rsidRPr="00640269" w:rsidRDefault="008A4F46" w:rsidP="00ED6CA9">
            <w:pPr>
              <w:rPr>
                <w:rFonts w:asciiTheme="minorHAnsi" w:eastAsia="Trebuchet MS" w:hAnsiTheme="minorHAnsi" w:cstheme="minorHAnsi"/>
                <w:color w:val="000000" w:themeColor="text1"/>
                <w:sz w:val="22"/>
                <w:szCs w:val="22"/>
                <w:lang w:val="en-US"/>
              </w:rPr>
            </w:pPr>
            <w:r w:rsidRPr="00640269">
              <w:rPr>
                <w:rFonts w:asciiTheme="minorHAnsi" w:eastAsia="Trebuchet MS" w:hAnsiTheme="minorHAnsi" w:cstheme="minorHAnsi"/>
                <w:color w:val="000000" w:themeColor="text1"/>
                <w:sz w:val="22"/>
                <w:szCs w:val="22"/>
                <w:lang w:val="en-US"/>
              </w:rPr>
              <w:t xml:space="preserve">B. </w:t>
            </w:r>
            <w:sdt>
              <w:sdtPr>
                <w:rPr>
                  <w:rFonts w:cstheme="minorHAnsi"/>
                  <w:color w:val="000000" w:themeColor="text1"/>
                </w:rPr>
                <w:tag w:val="goog_rdk_184"/>
                <w:id w:val="-529804564"/>
              </w:sdtPr>
              <w:sdtContent>
                <w:r w:rsidRPr="00640269">
                  <w:rPr>
                    <w:rFonts w:asciiTheme="minorHAnsi" w:eastAsia="Trebuchet MS" w:hAnsiTheme="minorHAnsi" w:cstheme="minorHAnsi"/>
                    <w:color w:val="000000" w:themeColor="text1"/>
                    <w:sz w:val="22"/>
                    <w:szCs w:val="22"/>
                    <w:lang w:val="en-US"/>
                  </w:rPr>
                  <w:t>Learning and practicing</w:t>
                </w:r>
              </w:sdtContent>
            </w:sdt>
            <w:r w:rsidRPr="00640269">
              <w:rPr>
                <w:rFonts w:asciiTheme="minorHAnsi" w:eastAsia="Trebuchet MS" w:hAnsiTheme="minorHAnsi" w:cstheme="minorHAnsi"/>
                <w:color w:val="000000" w:themeColor="text1"/>
                <w:sz w:val="22"/>
                <w:szCs w:val="22"/>
                <w:lang w:val="en-US"/>
              </w:rPr>
              <w:t xml:space="preserve"> breathing from the diaphragm/stomach (balloon exercise)</w:t>
            </w:r>
          </w:p>
        </w:tc>
      </w:tr>
      <w:tr w:rsidR="00640269" w:rsidRPr="001B7D62" w14:paraId="03E5AF06" w14:textId="77777777" w:rsidTr="00ED6CA9">
        <w:trPr>
          <w:trHeight w:val="840"/>
        </w:trPr>
        <w:tc>
          <w:tcPr>
            <w:tcW w:w="562" w:type="dxa"/>
          </w:tcPr>
          <w:p w14:paraId="48A3403B" w14:textId="77777777" w:rsidR="008A4F46" w:rsidRPr="00640269" w:rsidRDefault="008A4F46" w:rsidP="00ED6CA9">
            <w:pPr>
              <w:rPr>
                <w:rFonts w:asciiTheme="minorHAnsi" w:eastAsia="Trebuchet MS" w:hAnsiTheme="minorHAnsi" w:cstheme="minorHAnsi"/>
                <w:color w:val="000000" w:themeColor="text1"/>
                <w:sz w:val="22"/>
                <w:szCs w:val="22"/>
                <w:lang w:val="es-ES"/>
              </w:rPr>
            </w:pPr>
            <w:r w:rsidRPr="00640269">
              <w:rPr>
                <w:rFonts w:asciiTheme="minorHAnsi" w:eastAsia="Trebuchet MS" w:hAnsiTheme="minorHAnsi" w:cstheme="minorHAnsi"/>
                <w:color w:val="000000" w:themeColor="text1"/>
                <w:sz w:val="22"/>
                <w:szCs w:val="22"/>
              </w:rPr>
              <w:t>3.</w:t>
            </w:r>
            <w:r w:rsidRPr="00640269">
              <w:rPr>
                <w:rFonts w:asciiTheme="minorHAnsi" w:eastAsia="Trebuchet MS" w:hAnsiTheme="minorHAnsi" w:cstheme="minorHAnsi"/>
                <w:color w:val="000000" w:themeColor="text1"/>
                <w:sz w:val="22"/>
                <w:szCs w:val="22"/>
                <w:lang w:val="es-ES"/>
              </w:rPr>
              <w:t>3</w:t>
            </w:r>
          </w:p>
        </w:tc>
        <w:tc>
          <w:tcPr>
            <w:tcW w:w="3544" w:type="dxa"/>
          </w:tcPr>
          <w:p w14:paraId="39E3F612" w14:textId="77777777" w:rsidR="008A4F46" w:rsidRPr="00640269" w:rsidRDefault="008A4F46" w:rsidP="00ED6CA9">
            <w:pPr>
              <w:rPr>
                <w:rFonts w:asciiTheme="minorHAnsi" w:eastAsia="Trebuchet MS" w:hAnsiTheme="minorHAnsi" w:cstheme="minorHAnsi"/>
                <w:color w:val="000000" w:themeColor="text1"/>
                <w:sz w:val="22"/>
                <w:szCs w:val="22"/>
                <w:lang w:val="en-US"/>
              </w:rPr>
            </w:pPr>
            <w:r w:rsidRPr="00640269">
              <w:rPr>
                <w:rFonts w:asciiTheme="minorHAnsi" w:hAnsiTheme="minorHAnsi" w:cstheme="minorHAnsi"/>
                <w:color w:val="000000" w:themeColor="text1"/>
                <w:sz w:val="22"/>
                <w:szCs w:val="22"/>
                <w:lang w:val="en-US"/>
              </w:rPr>
              <w:t xml:space="preserve">Learn </w:t>
            </w:r>
            <w:r w:rsidRPr="00640269">
              <w:rPr>
                <w:rFonts w:asciiTheme="minorHAnsi" w:eastAsia="Trebuchet MS" w:hAnsiTheme="minorHAnsi" w:cstheme="minorHAnsi"/>
                <w:color w:val="000000" w:themeColor="text1"/>
                <w:sz w:val="22"/>
                <w:szCs w:val="22"/>
                <w:lang w:val="en-US"/>
              </w:rPr>
              <w:t>and Practice Managing Emotions Exercise</w:t>
            </w:r>
          </w:p>
        </w:tc>
        <w:tc>
          <w:tcPr>
            <w:tcW w:w="10206" w:type="dxa"/>
          </w:tcPr>
          <w:p w14:paraId="7963D3D2" w14:textId="77777777" w:rsidR="008A4F46" w:rsidRPr="00640269" w:rsidRDefault="008A4F46" w:rsidP="00ED6CA9">
            <w:pPr>
              <w:rPr>
                <w:rFonts w:asciiTheme="minorHAnsi" w:eastAsia="Trebuchet MS" w:hAnsiTheme="minorHAnsi" w:cstheme="minorHAnsi"/>
                <w:color w:val="000000" w:themeColor="text1"/>
                <w:sz w:val="22"/>
                <w:szCs w:val="22"/>
                <w:lang w:val="en-US"/>
              </w:rPr>
            </w:pPr>
            <w:r w:rsidRPr="00640269">
              <w:rPr>
                <w:rFonts w:asciiTheme="minorHAnsi" w:eastAsia="Trebuchet MS" w:hAnsiTheme="minorHAnsi" w:cstheme="minorHAnsi"/>
                <w:color w:val="000000" w:themeColor="text1"/>
                <w:sz w:val="22"/>
                <w:szCs w:val="22"/>
                <w:lang w:val="en-US"/>
              </w:rPr>
              <w:t xml:space="preserve">A. </w:t>
            </w:r>
            <w:sdt>
              <w:sdtPr>
                <w:rPr>
                  <w:rFonts w:cstheme="minorHAnsi"/>
                  <w:color w:val="000000" w:themeColor="text1"/>
                </w:rPr>
                <w:tag w:val="goog_rdk_192"/>
                <w:id w:val="1476267061"/>
              </w:sdtPr>
              <w:sdtContent>
                <w:r w:rsidRPr="00640269">
                  <w:rPr>
                    <w:rFonts w:asciiTheme="minorHAnsi" w:hAnsiTheme="minorHAnsi" w:cstheme="minorHAnsi"/>
                    <w:color w:val="000000" w:themeColor="text1"/>
                    <w:sz w:val="22"/>
                    <w:szCs w:val="22"/>
                    <w:lang w:val="en-US"/>
                  </w:rPr>
                  <w:t xml:space="preserve">Learning and understanding </w:t>
                </w:r>
              </w:sdtContent>
            </w:sdt>
            <w:r w:rsidRPr="00640269">
              <w:rPr>
                <w:rFonts w:asciiTheme="minorHAnsi" w:eastAsia="Trebuchet MS" w:hAnsiTheme="minorHAnsi" w:cstheme="minorHAnsi"/>
                <w:color w:val="000000" w:themeColor="text1"/>
                <w:sz w:val="22"/>
                <w:szCs w:val="22"/>
                <w:lang w:val="en-US"/>
              </w:rPr>
              <w:t>types of emotions people experience and the relationship between thoughts, emotions, and behaviours</w:t>
            </w:r>
          </w:p>
          <w:p w14:paraId="05C223D7" w14:textId="77777777" w:rsidR="008A4F46" w:rsidRPr="00640269" w:rsidRDefault="008A4F46" w:rsidP="00ED6CA9">
            <w:pPr>
              <w:rPr>
                <w:rFonts w:asciiTheme="minorHAnsi" w:eastAsia="Trebuchet MS" w:hAnsiTheme="minorHAnsi" w:cstheme="minorHAnsi"/>
                <w:color w:val="000000" w:themeColor="text1"/>
                <w:sz w:val="22"/>
                <w:szCs w:val="22"/>
                <w:lang w:val="en-US"/>
              </w:rPr>
            </w:pPr>
            <w:r w:rsidRPr="00640269">
              <w:rPr>
                <w:rFonts w:asciiTheme="minorHAnsi" w:eastAsia="Trebuchet MS" w:hAnsiTheme="minorHAnsi" w:cstheme="minorHAnsi"/>
                <w:color w:val="000000" w:themeColor="text1"/>
                <w:sz w:val="22"/>
                <w:szCs w:val="22"/>
                <w:lang w:val="en-US"/>
              </w:rPr>
              <w:t>B. Going through steps in emotion management using the thought records</w:t>
            </w:r>
          </w:p>
        </w:tc>
      </w:tr>
    </w:tbl>
    <w:p w14:paraId="1D782A56" w14:textId="77777777" w:rsidR="008A4F46" w:rsidRPr="00640269" w:rsidRDefault="008A4F46" w:rsidP="008A4F46">
      <w:pPr>
        <w:rPr>
          <w:rFonts w:eastAsia="Trebuchet MS" w:cstheme="minorHAnsi"/>
          <w:b/>
          <w:color w:val="000000" w:themeColor="text1"/>
          <w:lang w:val="en-US"/>
        </w:rPr>
      </w:pPr>
    </w:p>
    <w:p w14:paraId="25FCDEB7" w14:textId="77777777" w:rsidR="008A4F46" w:rsidRPr="00640269" w:rsidRDefault="008A4F46" w:rsidP="008A4F46">
      <w:pPr>
        <w:rPr>
          <w:rFonts w:eastAsia="Trebuchet MS" w:cstheme="minorHAnsi"/>
          <w:b/>
          <w:color w:val="000000" w:themeColor="text1"/>
        </w:rPr>
      </w:pPr>
      <w:r w:rsidRPr="00640269">
        <w:rPr>
          <w:rFonts w:eastAsia="Trebuchet MS" w:cstheme="minorHAnsi"/>
          <w:b/>
          <w:color w:val="000000" w:themeColor="text1"/>
        </w:rPr>
        <w:lastRenderedPageBreak/>
        <w:t>SESSION 4</w:t>
      </w:r>
    </w:p>
    <w:tbl>
      <w:tblPr>
        <w:tblStyle w:val="3"/>
        <w:tblW w:w="14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3030"/>
        <w:gridCol w:w="10490"/>
      </w:tblGrid>
      <w:tr w:rsidR="00640269" w:rsidRPr="001B7D62" w14:paraId="2439724F" w14:textId="77777777" w:rsidTr="00ED6CA9">
        <w:tc>
          <w:tcPr>
            <w:tcW w:w="840" w:type="dxa"/>
          </w:tcPr>
          <w:p w14:paraId="70F8D22B" w14:textId="77777777" w:rsidR="008A4F46" w:rsidRPr="00640269" w:rsidRDefault="008A4F46" w:rsidP="00ED6CA9">
            <w:pPr>
              <w:rPr>
                <w:rFonts w:asciiTheme="minorHAnsi" w:eastAsia="Trebuchet MS" w:hAnsiTheme="minorHAnsi" w:cstheme="minorHAnsi"/>
                <w:color w:val="000000" w:themeColor="text1"/>
                <w:sz w:val="22"/>
                <w:szCs w:val="22"/>
              </w:rPr>
            </w:pPr>
            <w:r w:rsidRPr="00640269">
              <w:rPr>
                <w:rFonts w:asciiTheme="minorHAnsi" w:eastAsia="Trebuchet MS" w:hAnsiTheme="minorHAnsi" w:cstheme="minorHAnsi"/>
                <w:color w:val="000000" w:themeColor="text1"/>
                <w:sz w:val="22"/>
                <w:szCs w:val="22"/>
              </w:rPr>
              <w:t>No.</w:t>
            </w:r>
          </w:p>
        </w:tc>
        <w:tc>
          <w:tcPr>
            <w:tcW w:w="3030" w:type="dxa"/>
          </w:tcPr>
          <w:p w14:paraId="14A3A499" w14:textId="77777777" w:rsidR="008A4F46" w:rsidRPr="00640269" w:rsidRDefault="008A4F46" w:rsidP="00ED6CA9">
            <w:pPr>
              <w:rPr>
                <w:rFonts w:asciiTheme="minorHAnsi" w:eastAsia="Trebuchet MS" w:hAnsiTheme="minorHAnsi" w:cstheme="minorHAnsi"/>
                <w:color w:val="000000" w:themeColor="text1"/>
                <w:sz w:val="22"/>
                <w:szCs w:val="22"/>
              </w:rPr>
            </w:pPr>
            <w:r w:rsidRPr="00640269">
              <w:rPr>
                <w:rFonts w:asciiTheme="minorHAnsi" w:eastAsia="Trebuchet MS" w:hAnsiTheme="minorHAnsi" w:cstheme="minorHAnsi"/>
                <w:color w:val="000000" w:themeColor="text1"/>
                <w:sz w:val="22"/>
                <w:szCs w:val="22"/>
              </w:rPr>
              <w:t>Item</w:t>
            </w:r>
          </w:p>
        </w:tc>
        <w:tc>
          <w:tcPr>
            <w:tcW w:w="10490" w:type="dxa"/>
          </w:tcPr>
          <w:p w14:paraId="64EE477D" w14:textId="77777777" w:rsidR="008A4F46" w:rsidRPr="00640269" w:rsidRDefault="008A4F46" w:rsidP="00ED6CA9">
            <w:pPr>
              <w:rPr>
                <w:rFonts w:asciiTheme="minorHAnsi" w:eastAsia="Trebuchet MS" w:hAnsiTheme="minorHAnsi" w:cstheme="minorHAnsi"/>
                <w:color w:val="000000" w:themeColor="text1"/>
                <w:sz w:val="22"/>
                <w:szCs w:val="22"/>
                <w:lang w:val="en-US"/>
              </w:rPr>
            </w:pPr>
            <w:r w:rsidRPr="00640269">
              <w:rPr>
                <w:rFonts w:asciiTheme="minorHAnsi" w:eastAsia="Trebuchet MS" w:hAnsiTheme="minorHAnsi" w:cstheme="minorHAnsi"/>
                <w:color w:val="000000" w:themeColor="text1"/>
                <w:sz w:val="22"/>
                <w:szCs w:val="22"/>
                <w:lang w:val="en-US"/>
              </w:rPr>
              <w:t>Components (circle or mark all that apply)</w:t>
            </w:r>
          </w:p>
        </w:tc>
      </w:tr>
      <w:tr w:rsidR="00640269" w:rsidRPr="00416900" w14:paraId="36DCCC04" w14:textId="77777777" w:rsidTr="00ED6CA9">
        <w:tc>
          <w:tcPr>
            <w:tcW w:w="840" w:type="dxa"/>
          </w:tcPr>
          <w:p w14:paraId="4AE309C1" w14:textId="77777777" w:rsidR="008A4F46" w:rsidRPr="00640269" w:rsidRDefault="008A4F46" w:rsidP="00ED6CA9">
            <w:pPr>
              <w:rPr>
                <w:rFonts w:asciiTheme="minorHAnsi" w:eastAsia="Trebuchet MS" w:hAnsiTheme="minorHAnsi" w:cstheme="minorHAnsi"/>
                <w:color w:val="000000" w:themeColor="text1"/>
                <w:sz w:val="22"/>
                <w:szCs w:val="22"/>
                <w:lang w:val="es-ES"/>
              </w:rPr>
            </w:pPr>
            <w:r w:rsidRPr="00640269">
              <w:rPr>
                <w:rFonts w:asciiTheme="minorHAnsi" w:eastAsia="Trebuchet MS" w:hAnsiTheme="minorHAnsi" w:cstheme="minorHAnsi"/>
                <w:color w:val="000000" w:themeColor="text1"/>
                <w:sz w:val="22"/>
                <w:szCs w:val="22"/>
              </w:rPr>
              <w:t>4.</w:t>
            </w:r>
            <w:r w:rsidRPr="00640269">
              <w:rPr>
                <w:rFonts w:asciiTheme="minorHAnsi" w:eastAsia="Trebuchet MS" w:hAnsiTheme="minorHAnsi" w:cstheme="minorHAnsi"/>
                <w:color w:val="000000" w:themeColor="text1"/>
                <w:sz w:val="22"/>
                <w:szCs w:val="22"/>
                <w:lang w:val="es-ES"/>
              </w:rPr>
              <w:t>1</w:t>
            </w:r>
          </w:p>
        </w:tc>
        <w:tc>
          <w:tcPr>
            <w:tcW w:w="3030" w:type="dxa"/>
          </w:tcPr>
          <w:p w14:paraId="02FA0EC7" w14:textId="77777777" w:rsidR="008A4F46" w:rsidRPr="00640269" w:rsidRDefault="008A4F46" w:rsidP="00ED6CA9">
            <w:pPr>
              <w:rPr>
                <w:rFonts w:asciiTheme="minorHAnsi" w:eastAsia="Trebuchet MS" w:hAnsiTheme="minorHAnsi" w:cstheme="minorHAnsi"/>
                <w:color w:val="000000" w:themeColor="text1"/>
                <w:sz w:val="22"/>
                <w:szCs w:val="22"/>
              </w:rPr>
            </w:pPr>
            <w:r w:rsidRPr="00640269">
              <w:rPr>
                <w:rFonts w:asciiTheme="minorHAnsi" w:eastAsia="Trebuchet MS" w:hAnsiTheme="minorHAnsi" w:cstheme="minorHAnsi"/>
                <w:color w:val="000000" w:themeColor="text1"/>
                <w:sz w:val="22"/>
                <w:szCs w:val="22"/>
              </w:rPr>
              <w:t>Introduce Managing Problems</w:t>
            </w:r>
          </w:p>
        </w:tc>
        <w:tc>
          <w:tcPr>
            <w:tcW w:w="10490" w:type="dxa"/>
          </w:tcPr>
          <w:p w14:paraId="4E159DB7" w14:textId="77777777" w:rsidR="008A4F46" w:rsidRPr="00640269" w:rsidRDefault="008A4F46" w:rsidP="00ED6CA9">
            <w:pPr>
              <w:rPr>
                <w:rFonts w:asciiTheme="minorHAnsi" w:eastAsia="Trebuchet MS" w:hAnsiTheme="minorHAnsi" w:cstheme="minorHAnsi"/>
                <w:color w:val="000000" w:themeColor="text1"/>
                <w:sz w:val="22"/>
                <w:szCs w:val="22"/>
                <w:lang w:val="en-US"/>
              </w:rPr>
            </w:pPr>
            <w:r w:rsidRPr="00640269">
              <w:rPr>
                <w:rFonts w:asciiTheme="minorHAnsi" w:eastAsia="Trebuchet MS" w:hAnsiTheme="minorHAnsi" w:cstheme="minorHAnsi"/>
                <w:color w:val="000000" w:themeColor="text1"/>
                <w:sz w:val="22"/>
                <w:szCs w:val="22"/>
                <w:lang w:val="en-US"/>
              </w:rPr>
              <w:t>A. Learning strategy Managing problems for practical problems</w:t>
            </w:r>
          </w:p>
          <w:p w14:paraId="2E5062E1" w14:textId="77777777" w:rsidR="008A4F46" w:rsidRPr="00640269" w:rsidRDefault="008A4F46" w:rsidP="00ED6CA9">
            <w:pPr>
              <w:rPr>
                <w:rFonts w:asciiTheme="minorHAnsi" w:eastAsia="Trebuchet MS" w:hAnsiTheme="minorHAnsi" w:cstheme="minorHAnsi"/>
                <w:color w:val="000000" w:themeColor="text1"/>
                <w:sz w:val="22"/>
                <w:szCs w:val="22"/>
                <w:lang w:val="en-US"/>
              </w:rPr>
            </w:pPr>
            <w:r w:rsidRPr="00640269">
              <w:rPr>
                <w:rFonts w:asciiTheme="minorHAnsi" w:eastAsia="Trebuchet MS" w:hAnsiTheme="minorHAnsi" w:cstheme="minorHAnsi"/>
                <w:color w:val="000000" w:themeColor="text1"/>
                <w:sz w:val="22"/>
                <w:szCs w:val="22"/>
                <w:lang w:val="en-US"/>
              </w:rPr>
              <w:t xml:space="preserve">B. </w:t>
            </w:r>
            <w:sdt>
              <w:sdtPr>
                <w:rPr>
                  <w:rFonts w:cstheme="minorHAnsi"/>
                  <w:color w:val="000000" w:themeColor="text1"/>
                </w:rPr>
                <w:tag w:val="goog_rdk_253"/>
                <w:id w:val="-949626808"/>
              </w:sdtPr>
              <w:sdtContent>
                <w:r w:rsidRPr="00640269">
                  <w:rPr>
                    <w:rFonts w:asciiTheme="minorHAnsi" w:eastAsia="Trebuchet MS" w:hAnsiTheme="minorHAnsi" w:cstheme="minorHAnsi"/>
                    <w:color w:val="000000" w:themeColor="text1"/>
                    <w:sz w:val="22"/>
                    <w:szCs w:val="22"/>
                    <w:lang w:val="en-US"/>
                  </w:rPr>
                  <w:t>Applying</w:t>
                </w:r>
              </w:sdtContent>
            </w:sdt>
            <w:r w:rsidRPr="00640269">
              <w:rPr>
                <w:rFonts w:asciiTheme="minorHAnsi" w:eastAsia="Trebuchet MS" w:hAnsiTheme="minorHAnsi" w:cstheme="minorHAnsi"/>
                <w:color w:val="000000" w:themeColor="text1"/>
                <w:sz w:val="22"/>
                <w:szCs w:val="22"/>
                <w:lang w:val="en-US"/>
              </w:rPr>
              <w:t xml:space="preserve"> the strategy to a chosen problem</w:t>
            </w:r>
          </w:p>
          <w:p w14:paraId="5CEE23B5" w14:textId="77777777" w:rsidR="008A4F46" w:rsidRPr="00640269" w:rsidRDefault="008A4F46" w:rsidP="00ED6CA9">
            <w:pPr>
              <w:rPr>
                <w:rFonts w:asciiTheme="minorHAnsi" w:eastAsia="Trebuchet MS" w:hAnsiTheme="minorHAnsi" w:cstheme="minorHAnsi"/>
                <w:color w:val="000000" w:themeColor="text1"/>
                <w:sz w:val="22"/>
                <w:szCs w:val="22"/>
                <w:lang w:val="en-US"/>
              </w:rPr>
            </w:pPr>
            <w:r w:rsidRPr="00640269">
              <w:rPr>
                <w:rFonts w:asciiTheme="minorHAnsi" w:eastAsia="Trebuchet MS" w:hAnsiTheme="minorHAnsi" w:cstheme="minorHAnsi"/>
                <w:color w:val="000000" w:themeColor="text1"/>
                <w:sz w:val="22"/>
                <w:szCs w:val="22"/>
                <w:lang w:val="en-US"/>
              </w:rPr>
              <w:t xml:space="preserve">C. </w:t>
            </w:r>
            <w:sdt>
              <w:sdtPr>
                <w:rPr>
                  <w:rFonts w:cstheme="minorHAnsi"/>
                  <w:color w:val="000000" w:themeColor="text1"/>
                </w:rPr>
                <w:tag w:val="goog_rdk_255"/>
                <w:id w:val="-1713872635"/>
              </w:sdtPr>
              <w:sdtContent>
                <w:r w:rsidRPr="00640269">
                  <w:rPr>
                    <w:rFonts w:asciiTheme="minorHAnsi" w:eastAsia="Trebuchet MS" w:hAnsiTheme="minorHAnsi" w:cstheme="minorHAnsi"/>
                    <w:color w:val="000000" w:themeColor="text1"/>
                    <w:sz w:val="22"/>
                    <w:szCs w:val="22"/>
                    <w:lang w:val="en-US"/>
                  </w:rPr>
                  <w:t>Developing</w:t>
                </w:r>
              </w:sdtContent>
            </w:sdt>
            <w:r w:rsidRPr="00640269">
              <w:rPr>
                <w:rFonts w:asciiTheme="minorHAnsi" w:eastAsia="Trebuchet MS" w:hAnsiTheme="minorHAnsi" w:cstheme="minorHAnsi"/>
                <w:color w:val="000000" w:themeColor="text1"/>
                <w:sz w:val="22"/>
                <w:szCs w:val="22"/>
                <w:lang w:val="en-US"/>
              </w:rPr>
              <w:t xml:space="preserve"> an</w:t>
            </w:r>
            <w:sdt>
              <w:sdtPr>
                <w:rPr>
                  <w:rFonts w:cstheme="minorHAnsi"/>
                  <w:color w:val="000000" w:themeColor="text1"/>
                </w:rPr>
                <w:tag w:val="goog_rdk_256"/>
                <w:id w:val="1525518226"/>
              </w:sdtPr>
              <w:sdtContent>
                <w:r w:rsidRPr="00640269">
                  <w:rPr>
                    <w:rFonts w:asciiTheme="minorHAnsi" w:hAnsiTheme="minorHAnsi" w:cstheme="minorHAnsi"/>
                    <w:color w:val="000000" w:themeColor="text1"/>
                    <w:sz w:val="22"/>
                    <w:szCs w:val="22"/>
                    <w:lang w:val="en-US"/>
                  </w:rPr>
                  <w:t xml:space="preserve"> </w:t>
                </w:r>
              </w:sdtContent>
            </w:sdt>
            <w:r w:rsidRPr="00640269">
              <w:rPr>
                <w:rFonts w:asciiTheme="minorHAnsi" w:eastAsia="Trebuchet MS" w:hAnsiTheme="minorHAnsi" w:cstheme="minorHAnsi"/>
                <w:color w:val="000000" w:themeColor="text1"/>
                <w:sz w:val="22"/>
                <w:szCs w:val="22"/>
                <w:lang w:val="en-US"/>
              </w:rPr>
              <w:t xml:space="preserve">action plan </w:t>
            </w:r>
          </w:p>
        </w:tc>
      </w:tr>
    </w:tbl>
    <w:p w14:paraId="06540652" w14:textId="77777777" w:rsidR="002C223C" w:rsidRPr="00640269" w:rsidRDefault="002C223C" w:rsidP="008A4F46">
      <w:pPr>
        <w:rPr>
          <w:rFonts w:eastAsia="Times New Roman" w:cstheme="minorHAnsi"/>
          <w:i/>
          <w:color w:val="000000" w:themeColor="text1"/>
          <w:lang w:val="en-US"/>
        </w:rPr>
      </w:pPr>
    </w:p>
    <w:p w14:paraId="398ED033" w14:textId="190F9857" w:rsidR="008A4F46" w:rsidRPr="00640269" w:rsidRDefault="008A4F46" w:rsidP="008A4F46">
      <w:pPr>
        <w:rPr>
          <w:rFonts w:eastAsia="Times New Roman" w:cstheme="minorHAnsi"/>
          <w:i/>
          <w:color w:val="000000" w:themeColor="text1"/>
          <w:lang w:val="en-US"/>
        </w:rPr>
      </w:pPr>
      <w:r w:rsidRPr="00640269">
        <w:rPr>
          <w:rFonts w:eastAsia="Times New Roman" w:cstheme="minorHAnsi"/>
          <w:i/>
          <w:color w:val="000000" w:themeColor="text1"/>
          <w:lang w:val="en-US"/>
        </w:rPr>
        <w:t>From your point of view, did this participant complete phase 2 to satisfaction?</w:t>
      </w:r>
    </w:p>
    <w:p w14:paraId="5ADEB97B" w14:textId="7F00A3CF" w:rsidR="008A4F46" w:rsidRPr="00640269" w:rsidRDefault="008A4F46" w:rsidP="008A4F46">
      <w:pPr>
        <w:rPr>
          <w:rFonts w:eastAsia="Times New Roman" w:cstheme="minorHAnsi"/>
          <w:i/>
          <w:color w:val="000000" w:themeColor="text1"/>
        </w:rPr>
      </w:pPr>
      <w:r w:rsidRPr="00640269">
        <w:rPr>
          <w:rFonts w:eastAsia="Times New Roman" w:cstheme="minorHAnsi"/>
          <w:i/>
          <w:color w:val="000000" w:themeColor="text1"/>
        </w:rPr>
        <w:t>Yes    No</w:t>
      </w:r>
    </w:p>
    <w:p w14:paraId="56994431" w14:textId="50D9FFB7" w:rsidR="0006692B" w:rsidRPr="00640269" w:rsidRDefault="0006692B" w:rsidP="008A4F46">
      <w:pPr>
        <w:rPr>
          <w:rFonts w:eastAsia="Times New Roman" w:cstheme="minorHAnsi"/>
          <w:color w:val="000000" w:themeColor="text1"/>
        </w:rPr>
      </w:pPr>
    </w:p>
    <w:p w14:paraId="5633E93E" w14:textId="2087E098" w:rsidR="0006692B" w:rsidRPr="00640269" w:rsidRDefault="0006692B" w:rsidP="008A4F46">
      <w:pPr>
        <w:rPr>
          <w:rFonts w:eastAsia="Times New Roman" w:cstheme="minorHAnsi"/>
          <w:color w:val="000000" w:themeColor="text1"/>
        </w:rPr>
      </w:pPr>
    </w:p>
    <w:p w14:paraId="6034F146" w14:textId="77777777" w:rsidR="0006692B" w:rsidRPr="00640269" w:rsidRDefault="0006692B" w:rsidP="008A4F46">
      <w:pPr>
        <w:rPr>
          <w:rFonts w:eastAsia="Times New Roman" w:cstheme="minorHAnsi"/>
          <w:color w:val="000000" w:themeColor="text1"/>
        </w:rPr>
      </w:pPr>
    </w:p>
    <w:p w14:paraId="2D7E7F9F" w14:textId="77777777" w:rsidR="008A4F46" w:rsidRPr="00640269" w:rsidRDefault="008A4F46" w:rsidP="008A4F46">
      <w:pPr>
        <w:rPr>
          <w:rFonts w:eastAsia="Times New Roman" w:cstheme="minorHAnsi"/>
          <w:color w:val="000000" w:themeColor="text1"/>
        </w:rPr>
      </w:pPr>
      <w:r w:rsidRPr="00640269">
        <w:rPr>
          <w:rFonts w:eastAsia="Trebuchet MS" w:cstheme="minorHAnsi"/>
          <w:b/>
          <w:color w:val="000000" w:themeColor="text1"/>
          <w:u w:val="single"/>
        </w:rPr>
        <w:t>Phase 3</w:t>
      </w:r>
    </w:p>
    <w:p w14:paraId="457E9E06" w14:textId="77777777" w:rsidR="008A4F46" w:rsidRPr="00640269" w:rsidRDefault="008A4F46" w:rsidP="008A4F46">
      <w:pPr>
        <w:rPr>
          <w:rFonts w:eastAsia="Trebuchet MS" w:cstheme="minorHAnsi"/>
          <w:b/>
          <w:color w:val="000000" w:themeColor="text1"/>
        </w:rPr>
      </w:pPr>
      <w:r w:rsidRPr="00640269">
        <w:rPr>
          <w:rFonts w:eastAsia="Trebuchet MS" w:cstheme="minorHAnsi"/>
          <w:b/>
          <w:color w:val="000000" w:themeColor="text1"/>
        </w:rPr>
        <w:t>SESSION 5</w:t>
      </w:r>
    </w:p>
    <w:tbl>
      <w:tblPr>
        <w:tblStyle w:val="2"/>
        <w:tblW w:w="14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
        <w:gridCol w:w="3213"/>
        <w:gridCol w:w="10317"/>
      </w:tblGrid>
      <w:tr w:rsidR="00640269" w:rsidRPr="001B7D62" w14:paraId="580D2EA8" w14:textId="77777777" w:rsidTr="00ED6CA9">
        <w:trPr>
          <w:trHeight w:val="293"/>
        </w:trPr>
        <w:tc>
          <w:tcPr>
            <w:tcW w:w="637" w:type="dxa"/>
          </w:tcPr>
          <w:p w14:paraId="258124E6" w14:textId="77777777" w:rsidR="008A4F46" w:rsidRPr="00640269" w:rsidRDefault="008A4F46" w:rsidP="00ED6CA9">
            <w:pPr>
              <w:rPr>
                <w:rFonts w:asciiTheme="minorHAnsi" w:eastAsia="Trebuchet MS" w:hAnsiTheme="minorHAnsi" w:cstheme="minorHAnsi"/>
                <w:color w:val="000000" w:themeColor="text1"/>
                <w:sz w:val="22"/>
                <w:szCs w:val="22"/>
              </w:rPr>
            </w:pPr>
            <w:r w:rsidRPr="00640269">
              <w:rPr>
                <w:rFonts w:asciiTheme="minorHAnsi" w:eastAsia="Trebuchet MS" w:hAnsiTheme="minorHAnsi" w:cstheme="minorHAnsi"/>
                <w:color w:val="000000" w:themeColor="text1"/>
                <w:sz w:val="22"/>
                <w:szCs w:val="22"/>
              </w:rPr>
              <w:t>No.</w:t>
            </w:r>
          </w:p>
        </w:tc>
        <w:tc>
          <w:tcPr>
            <w:tcW w:w="3213" w:type="dxa"/>
          </w:tcPr>
          <w:p w14:paraId="6671416D" w14:textId="77777777" w:rsidR="008A4F46" w:rsidRPr="00640269" w:rsidRDefault="008A4F46" w:rsidP="00ED6CA9">
            <w:pPr>
              <w:rPr>
                <w:rFonts w:asciiTheme="minorHAnsi" w:eastAsia="Trebuchet MS" w:hAnsiTheme="minorHAnsi" w:cstheme="minorHAnsi"/>
                <w:color w:val="000000" w:themeColor="text1"/>
                <w:sz w:val="22"/>
                <w:szCs w:val="22"/>
              </w:rPr>
            </w:pPr>
            <w:r w:rsidRPr="00640269">
              <w:rPr>
                <w:rFonts w:asciiTheme="minorHAnsi" w:eastAsia="Trebuchet MS" w:hAnsiTheme="minorHAnsi" w:cstheme="minorHAnsi"/>
                <w:color w:val="000000" w:themeColor="text1"/>
                <w:sz w:val="22"/>
                <w:szCs w:val="22"/>
              </w:rPr>
              <w:t>Item</w:t>
            </w:r>
          </w:p>
        </w:tc>
        <w:tc>
          <w:tcPr>
            <w:tcW w:w="10317" w:type="dxa"/>
          </w:tcPr>
          <w:p w14:paraId="21E7E371" w14:textId="77777777" w:rsidR="008A4F46" w:rsidRPr="00640269" w:rsidRDefault="008A4F46" w:rsidP="00ED6CA9">
            <w:pPr>
              <w:rPr>
                <w:rFonts w:asciiTheme="minorHAnsi" w:eastAsia="Trebuchet MS" w:hAnsiTheme="minorHAnsi" w:cstheme="minorHAnsi"/>
                <w:color w:val="000000" w:themeColor="text1"/>
                <w:sz w:val="22"/>
                <w:szCs w:val="22"/>
                <w:lang w:val="en-US"/>
              </w:rPr>
            </w:pPr>
            <w:r w:rsidRPr="00640269">
              <w:rPr>
                <w:rFonts w:asciiTheme="minorHAnsi" w:eastAsia="Trebuchet MS" w:hAnsiTheme="minorHAnsi" w:cstheme="minorHAnsi"/>
                <w:color w:val="000000" w:themeColor="text1"/>
                <w:sz w:val="22"/>
                <w:szCs w:val="22"/>
                <w:lang w:val="en-US"/>
              </w:rPr>
              <w:t>Components (circle or mark all that apply)</w:t>
            </w:r>
          </w:p>
        </w:tc>
      </w:tr>
      <w:tr w:rsidR="00640269" w:rsidRPr="001B7D62" w14:paraId="55D6E1FC" w14:textId="77777777" w:rsidTr="00ED6CA9">
        <w:trPr>
          <w:trHeight w:val="972"/>
        </w:trPr>
        <w:tc>
          <w:tcPr>
            <w:tcW w:w="637" w:type="dxa"/>
          </w:tcPr>
          <w:p w14:paraId="0CC3BD40" w14:textId="77777777" w:rsidR="008A4F46" w:rsidRPr="00640269" w:rsidRDefault="008A4F46" w:rsidP="00ED6CA9">
            <w:pPr>
              <w:rPr>
                <w:rFonts w:asciiTheme="minorHAnsi" w:eastAsia="Trebuchet MS" w:hAnsiTheme="minorHAnsi" w:cstheme="minorHAnsi"/>
                <w:color w:val="000000" w:themeColor="text1"/>
                <w:sz w:val="22"/>
                <w:szCs w:val="22"/>
                <w:lang w:val="es-ES"/>
              </w:rPr>
            </w:pPr>
            <w:r w:rsidRPr="00640269">
              <w:rPr>
                <w:rFonts w:asciiTheme="minorHAnsi" w:eastAsia="Trebuchet MS" w:hAnsiTheme="minorHAnsi" w:cstheme="minorHAnsi"/>
                <w:color w:val="000000" w:themeColor="text1"/>
                <w:sz w:val="22"/>
                <w:szCs w:val="22"/>
              </w:rPr>
              <w:t>5.</w:t>
            </w:r>
            <w:r w:rsidRPr="00640269">
              <w:rPr>
                <w:rFonts w:asciiTheme="minorHAnsi" w:eastAsia="Trebuchet MS" w:hAnsiTheme="minorHAnsi" w:cstheme="minorHAnsi"/>
                <w:color w:val="000000" w:themeColor="text1"/>
                <w:sz w:val="22"/>
                <w:szCs w:val="22"/>
                <w:lang w:val="es-ES"/>
              </w:rPr>
              <w:t>1</w:t>
            </w:r>
          </w:p>
        </w:tc>
        <w:tc>
          <w:tcPr>
            <w:tcW w:w="3213" w:type="dxa"/>
          </w:tcPr>
          <w:p w14:paraId="4C3FE809" w14:textId="77777777" w:rsidR="008A4F46" w:rsidRPr="00640269" w:rsidRDefault="008A4F46" w:rsidP="00ED6CA9">
            <w:pPr>
              <w:rPr>
                <w:rFonts w:asciiTheme="minorHAnsi" w:eastAsia="Trebuchet MS" w:hAnsiTheme="minorHAnsi" w:cstheme="minorHAnsi"/>
                <w:color w:val="000000" w:themeColor="text1"/>
                <w:sz w:val="22"/>
                <w:szCs w:val="22"/>
                <w:lang w:val="en-US"/>
              </w:rPr>
            </w:pPr>
            <w:r w:rsidRPr="00640269">
              <w:rPr>
                <w:rFonts w:asciiTheme="minorHAnsi" w:eastAsia="Trebuchet MS" w:hAnsiTheme="minorHAnsi" w:cstheme="minorHAnsi"/>
                <w:color w:val="000000" w:themeColor="text1"/>
                <w:sz w:val="22"/>
                <w:szCs w:val="22"/>
                <w:lang w:val="en-US"/>
              </w:rPr>
              <w:t>Get Going and Keep Doing and the Inactivity cycle</w:t>
            </w:r>
          </w:p>
        </w:tc>
        <w:tc>
          <w:tcPr>
            <w:tcW w:w="10317" w:type="dxa"/>
          </w:tcPr>
          <w:p w14:paraId="4AB58C6B" w14:textId="77777777" w:rsidR="008A4F46" w:rsidRPr="00640269" w:rsidRDefault="008A4F46" w:rsidP="00ED6CA9">
            <w:pPr>
              <w:rPr>
                <w:rFonts w:asciiTheme="minorHAnsi" w:eastAsia="Trebuchet MS" w:hAnsiTheme="minorHAnsi" w:cstheme="minorHAnsi"/>
                <w:color w:val="000000" w:themeColor="text1"/>
                <w:sz w:val="22"/>
                <w:szCs w:val="22"/>
                <w:lang w:val="en-US"/>
              </w:rPr>
            </w:pPr>
            <w:r w:rsidRPr="00640269">
              <w:rPr>
                <w:rFonts w:asciiTheme="minorHAnsi" w:eastAsia="Trebuchet MS" w:hAnsiTheme="minorHAnsi" w:cstheme="minorHAnsi"/>
                <w:color w:val="000000" w:themeColor="text1"/>
                <w:sz w:val="22"/>
                <w:szCs w:val="22"/>
                <w:lang w:val="en-US"/>
              </w:rPr>
              <w:t xml:space="preserve">A. </w:t>
            </w:r>
            <w:sdt>
              <w:sdtPr>
                <w:rPr>
                  <w:rFonts w:cstheme="minorHAnsi"/>
                  <w:color w:val="000000" w:themeColor="text1"/>
                </w:rPr>
                <w:tag w:val="goog_rdk_304"/>
                <w:id w:val="874127942"/>
              </w:sdtPr>
              <w:sdtContent>
                <w:r w:rsidRPr="00640269">
                  <w:rPr>
                    <w:rFonts w:asciiTheme="minorHAnsi" w:eastAsia="Trebuchet MS" w:hAnsiTheme="minorHAnsi" w:cstheme="minorHAnsi"/>
                    <w:color w:val="000000" w:themeColor="text1"/>
                    <w:sz w:val="22"/>
                    <w:szCs w:val="22"/>
                    <w:lang w:val="en-US"/>
                  </w:rPr>
                  <w:t xml:space="preserve">Learning </w:t>
                </w:r>
              </w:sdtContent>
            </w:sdt>
            <w:r w:rsidRPr="00640269">
              <w:rPr>
                <w:rFonts w:asciiTheme="minorHAnsi" w:eastAsia="Trebuchet MS" w:hAnsiTheme="minorHAnsi" w:cstheme="minorHAnsi"/>
                <w:color w:val="000000" w:themeColor="text1"/>
                <w:sz w:val="22"/>
                <w:szCs w:val="22"/>
                <w:lang w:val="en-US"/>
              </w:rPr>
              <w:t xml:space="preserve">Get Going and Keep Doing strategy </w:t>
            </w:r>
          </w:p>
          <w:p w14:paraId="31D8B4F8" w14:textId="77777777" w:rsidR="008A4F46" w:rsidRPr="00640269" w:rsidRDefault="008A4F46" w:rsidP="00ED6CA9">
            <w:pPr>
              <w:rPr>
                <w:rFonts w:asciiTheme="minorHAnsi" w:eastAsia="Trebuchet MS" w:hAnsiTheme="minorHAnsi" w:cstheme="minorHAnsi"/>
                <w:color w:val="000000" w:themeColor="text1"/>
                <w:sz w:val="22"/>
                <w:szCs w:val="22"/>
                <w:lang w:val="en-US"/>
              </w:rPr>
            </w:pPr>
            <w:r w:rsidRPr="00640269">
              <w:rPr>
                <w:rFonts w:asciiTheme="minorHAnsi" w:eastAsia="Trebuchet MS" w:hAnsiTheme="minorHAnsi" w:cstheme="minorHAnsi"/>
                <w:color w:val="000000" w:themeColor="text1"/>
                <w:sz w:val="22"/>
                <w:szCs w:val="22"/>
                <w:lang w:val="en-US"/>
              </w:rPr>
              <w:t xml:space="preserve">B. </w:t>
            </w:r>
            <w:sdt>
              <w:sdtPr>
                <w:rPr>
                  <w:rFonts w:cstheme="minorHAnsi"/>
                  <w:color w:val="000000" w:themeColor="text1"/>
                </w:rPr>
                <w:tag w:val="goog_rdk_306"/>
                <w:id w:val="-562183773"/>
              </w:sdtPr>
              <w:sdtContent>
                <w:r w:rsidRPr="00640269">
                  <w:rPr>
                    <w:rFonts w:asciiTheme="minorHAnsi" w:eastAsia="Trebuchet MS" w:hAnsiTheme="minorHAnsi" w:cstheme="minorHAnsi"/>
                    <w:color w:val="000000" w:themeColor="text1"/>
                    <w:sz w:val="22"/>
                    <w:szCs w:val="22"/>
                    <w:lang w:val="en-US"/>
                  </w:rPr>
                  <w:t xml:space="preserve">Learning </w:t>
                </w:r>
              </w:sdtContent>
            </w:sdt>
            <w:r w:rsidRPr="00640269">
              <w:rPr>
                <w:rFonts w:asciiTheme="minorHAnsi" w:eastAsia="Trebuchet MS" w:hAnsiTheme="minorHAnsi" w:cstheme="minorHAnsi"/>
                <w:color w:val="000000" w:themeColor="text1"/>
                <w:sz w:val="22"/>
                <w:szCs w:val="22"/>
                <w:lang w:val="en-US"/>
              </w:rPr>
              <w:t xml:space="preserve">the Inactivity Cycle </w:t>
            </w:r>
            <w:sdt>
              <w:sdtPr>
                <w:rPr>
                  <w:rFonts w:cstheme="minorHAnsi"/>
                  <w:color w:val="000000" w:themeColor="text1"/>
                </w:rPr>
                <w:tag w:val="goog_rdk_307"/>
                <w:id w:val="-202097039"/>
                <w:showingPlcHdr/>
              </w:sdtPr>
              <w:sdtContent>
                <w:r w:rsidRPr="00640269">
                  <w:rPr>
                    <w:rFonts w:asciiTheme="minorHAnsi" w:hAnsiTheme="minorHAnsi" w:cstheme="minorHAnsi"/>
                    <w:color w:val="000000" w:themeColor="text1"/>
                    <w:sz w:val="22"/>
                    <w:szCs w:val="22"/>
                    <w:lang w:val="en-US"/>
                  </w:rPr>
                  <w:t xml:space="preserve">     </w:t>
                </w:r>
              </w:sdtContent>
            </w:sdt>
          </w:p>
          <w:p w14:paraId="61A36E9A" w14:textId="77777777" w:rsidR="008A4F46" w:rsidRPr="00640269" w:rsidRDefault="008A4F46" w:rsidP="00ED6CA9">
            <w:pPr>
              <w:rPr>
                <w:rFonts w:asciiTheme="minorHAnsi" w:eastAsia="Trebuchet MS" w:hAnsiTheme="minorHAnsi" w:cstheme="minorHAnsi"/>
                <w:color w:val="000000" w:themeColor="text1"/>
                <w:sz w:val="22"/>
                <w:szCs w:val="22"/>
                <w:lang w:val="en-US"/>
              </w:rPr>
            </w:pPr>
            <w:r w:rsidRPr="00640269">
              <w:rPr>
                <w:rFonts w:asciiTheme="minorHAnsi" w:eastAsia="Trebuchet MS" w:hAnsiTheme="minorHAnsi" w:cstheme="minorHAnsi"/>
                <w:color w:val="000000" w:themeColor="text1"/>
                <w:sz w:val="22"/>
                <w:szCs w:val="22"/>
                <w:lang w:val="en-US"/>
              </w:rPr>
              <w:t>C. Discuss</w:t>
            </w:r>
            <w:sdt>
              <w:sdtPr>
                <w:rPr>
                  <w:rFonts w:cstheme="minorHAnsi"/>
                  <w:color w:val="000000" w:themeColor="text1"/>
                </w:rPr>
                <w:tag w:val="goog_rdk_308"/>
                <w:id w:val="1009865630"/>
                <w:placeholder>
                  <w:docPart w:val="D9E794A23F1F4621874DC4EE90C6F399"/>
                </w:placeholder>
              </w:sdtPr>
              <w:sdtContent>
                <w:r w:rsidRPr="00640269">
                  <w:rPr>
                    <w:rFonts w:asciiTheme="minorHAnsi" w:eastAsia="Trebuchet MS" w:hAnsiTheme="minorHAnsi" w:cstheme="minorHAnsi"/>
                    <w:color w:val="000000" w:themeColor="text1"/>
                    <w:sz w:val="22"/>
                    <w:szCs w:val="22"/>
                    <w:lang w:val="en-US"/>
                  </w:rPr>
                  <w:t>ing</w:t>
                </w:r>
              </w:sdtContent>
            </w:sdt>
            <w:sdt>
              <w:sdtPr>
                <w:rPr>
                  <w:rFonts w:cstheme="minorHAnsi"/>
                  <w:color w:val="000000" w:themeColor="text1"/>
                </w:rPr>
                <w:tag w:val="goog_rdk_309"/>
                <w:id w:val="1375706440"/>
                <w:placeholder>
                  <w:docPart w:val="D9E794A23F1F4621874DC4EE90C6F399"/>
                </w:placeholder>
              </w:sdtPr>
              <w:sdtContent>
                <w:r w:rsidRPr="00640269">
                  <w:rPr>
                    <w:rFonts w:asciiTheme="minorHAnsi" w:hAnsiTheme="minorHAnsi" w:cstheme="minorHAnsi"/>
                    <w:color w:val="000000" w:themeColor="text1"/>
                    <w:sz w:val="22"/>
                    <w:szCs w:val="22"/>
                    <w:lang w:val="en-US"/>
                  </w:rPr>
                  <w:t xml:space="preserve"> </w:t>
                </w:r>
              </w:sdtContent>
            </w:sdt>
            <w:r w:rsidRPr="00640269">
              <w:rPr>
                <w:rFonts w:asciiTheme="minorHAnsi" w:eastAsia="Trebuchet MS" w:hAnsiTheme="minorHAnsi" w:cstheme="minorHAnsi"/>
                <w:color w:val="000000" w:themeColor="text1"/>
                <w:sz w:val="22"/>
                <w:szCs w:val="22"/>
                <w:lang w:val="en-US"/>
              </w:rPr>
              <w:t xml:space="preserve">how inactivity cycle can be broken </w:t>
            </w:r>
          </w:p>
        </w:tc>
      </w:tr>
      <w:tr w:rsidR="00640269" w:rsidRPr="00416900" w14:paraId="205D932B" w14:textId="77777777" w:rsidTr="00ED6CA9">
        <w:trPr>
          <w:trHeight w:val="720"/>
        </w:trPr>
        <w:tc>
          <w:tcPr>
            <w:tcW w:w="637" w:type="dxa"/>
          </w:tcPr>
          <w:p w14:paraId="2FA86ACC" w14:textId="77777777" w:rsidR="008A4F46" w:rsidRPr="00640269" w:rsidRDefault="008A4F46" w:rsidP="00ED6CA9">
            <w:pPr>
              <w:rPr>
                <w:rFonts w:asciiTheme="minorHAnsi" w:eastAsia="Trebuchet MS" w:hAnsiTheme="minorHAnsi" w:cstheme="minorHAnsi"/>
                <w:color w:val="000000" w:themeColor="text1"/>
                <w:sz w:val="22"/>
                <w:szCs w:val="22"/>
                <w:lang w:val="es-ES"/>
              </w:rPr>
            </w:pPr>
            <w:r w:rsidRPr="00640269">
              <w:rPr>
                <w:rFonts w:asciiTheme="minorHAnsi" w:eastAsia="Trebuchet MS" w:hAnsiTheme="minorHAnsi" w:cstheme="minorHAnsi"/>
                <w:color w:val="000000" w:themeColor="text1"/>
                <w:sz w:val="22"/>
                <w:szCs w:val="22"/>
              </w:rPr>
              <w:t>5.</w:t>
            </w:r>
            <w:r w:rsidRPr="00640269">
              <w:rPr>
                <w:rFonts w:asciiTheme="minorHAnsi" w:eastAsia="Trebuchet MS" w:hAnsiTheme="minorHAnsi" w:cstheme="minorHAnsi"/>
                <w:color w:val="000000" w:themeColor="text1"/>
                <w:sz w:val="22"/>
                <w:szCs w:val="22"/>
                <w:lang w:val="es-ES"/>
              </w:rPr>
              <w:t>2</w:t>
            </w:r>
          </w:p>
        </w:tc>
        <w:tc>
          <w:tcPr>
            <w:tcW w:w="3213" w:type="dxa"/>
          </w:tcPr>
          <w:p w14:paraId="6B15DD50" w14:textId="77777777" w:rsidR="008A4F46" w:rsidRPr="00640269" w:rsidRDefault="008A4F46" w:rsidP="00ED6CA9">
            <w:pPr>
              <w:rPr>
                <w:rFonts w:asciiTheme="minorHAnsi" w:eastAsia="Trebuchet MS" w:hAnsiTheme="minorHAnsi" w:cstheme="minorHAnsi"/>
                <w:color w:val="000000" w:themeColor="text1"/>
                <w:sz w:val="22"/>
                <w:szCs w:val="22"/>
                <w:lang w:val="en-US"/>
              </w:rPr>
            </w:pPr>
            <w:r w:rsidRPr="00640269">
              <w:rPr>
                <w:rFonts w:asciiTheme="minorHAnsi" w:eastAsia="Trebuchet MS" w:hAnsiTheme="minorHAnsi" w:cstheme="minorHAnsi"/>
                <w:color w:val="000000" w:themeColor="text1"/>
                <w:sz w:val="22"/>
                <w:szCs w:val="22"/>
                <w:lang w:val="en-US"/>
              </w:rPr>
              <w:t>Apply Get Going Keep Doing with an enjoyable activity</w:t>
            </w:r>
          </w:p>
        </w:tc>
        <w:tc>
          <w:tcPr>
            <w:tcW w:w="10317" w:type="dxa"/>
          </w:tcPr>
          <w:p w14:paraId="40D831A9" w14:textId="77777777" w:rsidR="008A4F46" w:rsidRPr="00640269" w:rsidRDefault="008A4F46" w:rsidP="00ED6CA9">
            <w:pPr>
              <w:rPr>
                <w:rFonts w:asciiTheme="minorHAnsi" w:eastAsia="Trebuchet MS" w:hAnsiTheme="minorHAnsi" w:cstheme="minorHAnsi"/>
                <w:color w:val="000000" w:themeColor="text1"/>
                <w:sz w:val="22"/>
                <w:szCs w:val="22"/>
                <w:lang w:val="en-US"/>
              </w:rPr>
            </w:pPr>
            <w:r w:rsidRPr="00640269">
              <w:rPr>
                <w:rFonts w:asciiTheme="minorHAnsi" w:eastAsia="Trebuchet MS" w:hAnsiTheme="minorHAnsi" w:cstheme="minorHAnsi"/>
                <w:color w:val="000000" w:themeColor="text1"/>
                <w:sz w:val="22"/>
                <w:szCs w:val="22"/>
                <w:lang w:val="en-US"/>
              </w:rPr>
              <w:t xml:space="preserve">A. </w:t>
            </w:r>
            <w:sdt>
              <w:sdtPr>
                <w:rPr>
                  <w:rFonts w:cstheme="minorHAnsi"/>
                  <w:color w:val="000000" w:themeColor="text1"/>
                </w:rPr>
                <w:tag w:val="goog_rdk_314"/>
                <w:id w:val="1405356839"/>
                <w:placeholder>
                  <w:docPart w:val="D9E794A23F1F4621874DC4EE90C6F399"/>
                </w:placeholder>
              </w:sdtPr>
              <w:sdtContent>
                <w:r w:rsidRPr="00640269">
                  <w:rPr>
                    <w:rFonts w:asciiTheme="minorHAnsi" w:eastAsia="Trebuchet MS" w:hAnsiTheme="minorHAnsi" w:cstheme="minorHAnsi"/>
                    <w:color w:val="000000" w:themeColor="text1"/>
                    <w:sz w:val="22"/>
                    <w:szCs w:val="22"/>
                    <w:lang w:val="en-US"/>
                  </w:rPr>
                  <w:t>Selecting</w:t>
                </w:r>
              </w:sdtContent>
            </w:sdt>
            <w:r w:rsidRPr="00640269">
              <w:rPr>
                <w:rFonts w:asciiTheme="minorHAnsi" w:eastAsia="Trebuchet MS" w:hAnsiTheme="minorHAnsi" w:cstheme="minorHAnsi"/>
                <w:color w:val="000000" w:themeColor="text1"/>
                <w:sz w:val="22"/>
                <w:szCs w:val="22"/>
                <w:lang w:val="en-US"/>
              </w:rPr>
              <w:t xml:space="preserve"> an enjoyable activity</w:t>
            </w:r>
          </w:p>
          <w:p w14:paraId="40F5F3F1" w14:textId="77777777" w:rsidR="008A4F46" w:rsidRPr="00640269" w:rsidRDefault="008A4F46" w:rsidP="00ED6CA9">
            <w:pPr>
              <w:rPr>
                <w:rFonts w:asciiTheme="minorHAnsi" w:eastAsia="Trebuchet MS" w:hAnsiTheme="minorHAnsi" w:cstheme="minorHAnsi"/>
                <w:color w:val="000000" w:themeColor="text1"/>
                <w:sz w:val="22"/>
                <w:szCs w:val="22"/>
                <w:lang w:val="en-US"/>
              </w:rPr>
            </w:pPr>
            <w:r w:rsidRPr="00640269">
              <w:rPr>
                <w:rFonts w:asciiTheme="minorHAnsi" w:eastAsia="Trebuchet MS" w:hAnsiTheme="minorHAnsi" w:cstheme="minorHAnsi"/>
                <w:color w:val="000000" w:themeColor="text1"/>
                <w:sz w:val="22"/>
                <w:szCs w:val="22"/>
                <w:lang w:val="en-US"/>
              </w:rPr>
              <w:t xml:space="preserve">B. </w:t>
            </w:r>
            <w:sdt>
              <w:sdtPr>
                <w:rPr>
                  <w:rFonts w:cstheme="minorHAnsi"/>
                  <w:color w:val="000000" w:themeColor="text1"/>
                </w:rPr>
                <w:tag w:val="goog_rdk_316"/>
                <w:id w:val="922500239"/>
                <w:placeholder>
                  <w:docPart w:val="D9E794A23F1F4621874DC4EE90C6F399"/>
                </w:placeholder>
              </w:sdtPr>
              <w:sdtContent>
                <w:r w:rsidRPr="00640269">
                  <w:rPr>
                    <w:rFonts w:asciiTheme="minorHAnsi" w:eastAsia="Trebuchet MS" w:hAnsiTheme="minorHAnsi" w:cstheme="minorHAnsi"/>
                    <w:color w:val="000000" w:themeColor="text1"/>
                    <w:sz w:val="22"/>
                    <w:szCs w:val="22"/>
                    <w:lang w:val="en-US"/>
                  </w:rPr>
                  <w:t>Breaking</w:t>
                </w:r>
              </w:sdtContent>
            </w:sdt>
            <w:r w:rsidRPr="00640269">
              <w:rPr>
                <w:rFonts w:asciiTheme="minorHAnsi" w:eastAsia="Trebuchet MS" w:hAnsiTheme="minorHAnsi" w:cstheme="minorHAnsi"/>
                <w:color w:val="000000" w:themeColor="text1"/>
                <w:sz w:val="22"/>
                <w:szCs w:val="22"/>
                <w:lang w:val="en-US"/>
              </w:rPr>
              <w:t xml:space="preserve"> down their activity into small steps</w:t>
            </w:r>
          </w:p>
          <w:p w14:paraId="369C2C55" w14:textId="77777777" w:rsidR="008A4F46" w:rsidRPr="00640269" w:rsidRDefault="008A4F46" w:rsidP="00ED6CA9">
            <w:pPr>
              <w:rPr>
                <w:rFonts w:asciiTheme="minorHAnsi" w:eastAsia="Trebuchet MS" w:hAnsiTheme="minorHAnsi" w:cstheme="minorHAnsi"/>
                <w:color w:val="000000" w:themeColor="text1"/>
                <w:sz w:val="22"/>
                <w:szCs w:val="22"/>
                <w:lang w:val="en-US"/>
              </w:rPr>
            </w:pPr>
            <w:r w:rsidRPr="00640269">
              <w:rPr>
                <w:rFonts w:asciiTheme="minorHAnsi" w:eastAsia="Trebuchet MS" w:hAnsiTheme="minorHAnsi" w:cstheme="minorHAnsi"/>
                <w:color w:val="000000" w:themeColor="text1"/>
                <w:sz w:val="22"/>
                <w:szCs w:val="22"/>
                <w:lang w:val="en-US"/>
              </w:rPr>
              <w:t xml:space="preserve">C. </w:t>
            </w:r>
            <w:sdt>
              <w:sdtPr>
                <w:rPr>
                  <w:rFonts w:cstheme="minorHAnsi"/>
                  <w:color w:val="000000" w:themeColor="text1"/>
                </w:rPr>
                <w:tag w:val="goog_rdk_320"/>
                <w:id w:val="1664725122"/>
                <w:placeholder>
                  <w:docPart w:val="D9E794A23F1F4621874DC4EE90C6F399"/>
                </w:placeholder>
              </w:sdtPr>
              <w:sdtContent>
                <w:r w:rsidRPr="00640269">
                  <w:rPr>
                    <w:rFonts w:asciiTheme="minorHAnsi" w:eastAsia="Trebuchet MS" w:hAnsiTheme="minorHAnsi" w:cstheme="minorHAnsi"/>
                    <w:color w:val="000000" w:themeColor="text1"/>
                    <w:sz w:val="22"/>
                    <w:szCs w:val="22"/>
                    <w:lang w:val="en-US"/>
                  </w:rPr>
                  <w:t xml:space="preserve">Developing an </w:t>
                </w:r>
              </w:sdtContent>
            </w:sdt>
            <w:r w:rsidRPr="00640269">
              <w:rPr>
                <w:rFonts w:asciiTheme="minorHAnsi" w:eastAsia="Trebuchet MS" w:hAnsiTheme="minorHAnsi" w:cstheme="minorHAnsi"/>
                <w:color w:val="000000" w:themeColor="text1"/>
                <w:sz w:val="22"/>
                <w:szCs w:val="22"/>
                <w:lang w:val="en-US"/>
              </w:rPr>
              <w:t>action plan</w:t>
            </w:r>
          </w:p>
        </w:tc>
      </w:tr>
      <w:tr w:rsidR="00640269" w:rsidRPr="001B7D62" w14:paraId="2F373A88" w14:textId="77777777" w:rsidTr="00ED6CA9">
        <w:trPr>
          <w:trHeight w:val="720"/>
        </w:trPr>
        <w:tc>
          <w:tcPr>
            <w:tcW w:w="637" w:type="dxa"/>
          </w:tcPr>
          <w:p w14:paraId="40E3ADBD" w14:textId="77777777" w:rsidR="008A4F46" w:rsidRPr="00640269" w:rsidRDefault="008A4F46" w:rsidP="00ED6CA9">
            <w:pPr>
              <w:rPr>
                <w:rFonts w:asciiTheme="minorHAnsi" w:eastAsia="Trebuchet MS" w:hAnsiTheme="minorHAnsi" w:cstheme="minorHAnsi"/>
                <w:color w:val="000000" w:themeColor="text1"/>
                <w:sz w:val="22"/>
                <w:szCs w:val="22"/>
                <w:lang w:val="es-ES"/>
              </w:rPr>
            </w:pPr>
            <w:r w:rsidRPr="00640269">
              <w:rPr>
                <w:rFonts w:asciiTheme="minorHAnsi" w:eastAsia="Trebuchet MS" w:hAnsiTheme="minorHAnsi" w:cstheme="minorHAnsi"/>
                <w:color w:val="000000" w:themeColor="text1"/>
                <w:sz w:val="22"/>
                <w:szCs w:val="22"/>
              </w:rPr>
              <w:t>5.</w:t>
            </w:r>
            <w:r w:rsidRPr="00640269">
              <w:rPr>
                <w:rFonts w:asciiTheme="minorHAnsi" w:eastAsia="Trebuchet MS" w:hAnsiTheme="minorHAnsi" w:cstheme="minorHAnsi"/>
                <w:color w:val="000000" w:themeColor="text1"/>
                <w:sz w:val="22"/>
                <w:szCs w:val="22"/>
                <w:lang w:val="es-ES"/>
              </w:rPr>
              <w:t>3</w:t>
            </w:r>
          </w:p>
        </w:tc>
        <w:tc>
          <w:tcPr>
            <w:tcW w:w="3213" w:type="dxa"/>
          </w:tcPr>
          <w:p w14:paraId="798D12AF" w14:textId="77777777" w:rsidR="008A4F46" w:rsidRPr="00640269" w:rsidRDefault="008A4F46" w:rsidP="00ED6CA9">
            <w:pPr>
              <w:rPr>
                <w:rFonts w:asciiTheme="minorHAnsi" w:eastAsia="Trebuchet MS" w:hAnsiTheme="minorHAnsi" w:cstheme="minorHAnsi"/>
                <w:color w:val="000000" w:themeColor="text1"/>
                <w:sz w:val="22"/>
                <w:szCs w:val="22"/>
              </w:rPr>
            </w:pPr>
            <w:r w:rsidRPr="00640269">
              <w:rPr>
                <w:rFonts w:asciiTheme="minorHAnsi" w:eastAsia="Trebuchet MS" w:hAnsiTheme="minorHAnsi" w:cstheme="minorHAnsi"/>
                <w:color w:val="000000" w:themeColor="text1"/>
                <w:sz w:val="22"/>
                <w:szCs w:val="22"/>
              </w:rPr>
              <w:t xml:space="preserve">Strengthening Social Support </w:t>
            </w:r>
          </w:p>
        </w:tc>
        <w:tc>
          <w:tcPr>
            <w:tcW w:w="10317" w:type="dxa"/>
          </w:tcPr>
          <w:p w14:paraId="3412BA69" w14:textId="77777777" w:rsidR="008A4F46" w:rsidRPr="00640269" w:rsidRDefault="008A4F46" w:rsidP="00ED6CA9">
            <w:pPr>
              <w:rPr>
                <w:rFonts w:asciiTheme="minorHAnsi" w:eastAsia="Trebuchet MS" w:hAnsiTheme="minorHAnsi" w:cstheme="minorHAnsi"/>
                <w:color w:val="000000" w:themeColor="text1"/>
                <w:sz w:val="22"/>
                <w:szCs w:val="22"/>
                <w:lang w:val="en-US"/>
              </w:rPr>
            </w:pPr>
            <w:r w:rsidRPr="00640269">
              <w:rPr>
                <w:rFonts w:asciiTheme="minorHAnsi" w:hAnsiTheme="minorHAnsi" w:cstheme="minorHAnsi"/>
                <w:color w:val="000000" w:themeColor="text1"/>
                <w:sz w:val="22"/>
                <w:szCs w:val="22"/>
                <w:lang w:val="en-US"/>
              </w:rPr>
              <w:t xml:space="preserve">A. </w:t>
            </w:r>
            <w:r w:rsidRPr="00640269">
              <w:rPr>
                <w:rFonts w:asciiTheme="minorHAnsi" w:eastAsia="Trebuchet MS" w:hAnsiTheme="minorHAnsi" w:cstheme="minorHAnsi"/>
                <w:color w:val="000000" w:themeColor="text1"/>
                <w:sz w:val="22"/>
                <w:szCs w:val="22"/>
                <w:lang w:val="en-US"/>
              </w:rPr>
              <w:t>Discuss</w:t>
            </w:r>
            <w:sdt>
              <w:sdtPr>
                <w:rPr>
                  <w:rFonts w:cstheme="minorHAnsi"/>
                  <w:color w:val="000000" w:themeColor="text1"/>
                </w:rPr>
                <w:tag w:val="goog_rdk_326"/>
                <w:id w:val="1144386602"/>
              </w:sdtPr>
              <w:sdtContent>
                <w:r w:rsidRPr="00640269">
                  <w:rPr>
                    <w:rFonts w:asciiTheme="minorHAnsi" w:eastAsia="Trebuchet MS" w:hAnsiTheme="minorHAnsi" w:cstheme="minorHAnsi"/>
                    <w:color w:val="000000" w:themeColor="text1"/>
                    <w:sz w:val="22"/>
                    <w:szCs w:val="22"/>
                    <w:lang w:val="en-US"/>
                  </w:rPr>
                  <w:t>ing</w:t>
                </w:r>
              </w:sdtContent>
            </w:sdt>
            <w:r w:rsidRPr="00640269">
              <w:rPr>
                <w:rFonts w:asciiTheme="minorHAnsi" w:eastAsia="Trebuchet MS" w:hAnsiTheme="minorHAnsi" w:cstheme="minorHAnsi"/>
                <w:color w:val="000000" w:themeColor="text1"/>
                <w:sz w:val="22"/>
                <w:szCs w:val="22"/>
                <w:lang w:val="en-US"/>
              </w:rPr>
              <w:t xml:space="preserve"> different social supports and how they can be helpful </w:t>
            </w:r>
          </w:p>
          <w:p w14:paraId="4D862B48" w14:textId="77777777" w:rsidR="008A4F46" w:rsidRPr="00640269" w:rsidRDefault="008A4F46" w:rsidP="00ED6CA9">
            <w:pPr>
              <w:rPr>
                <w:rFonts w:asciiTheme="minorHAnsi" w:eastAsia="Trebuchet MS" w:hAnsiTheme="minorHAnsi" w:cstheme="minorHAnsi"/>
                <w:color w:val="000000" w:themeColor="text1"/>
                <w:sz w:val="22"/>
                <w:szCs w:val="22"/>
                <w:lang w:val="en-US"/>
              </w:rPr>
            </w:pPr>
          </w:p>
        </w:tc>
      </w:tr>
      <w:tr w:rsidR="00640269" w:rsidRPr="001B7D62" w14:paraId="7BE99685" w14:textId="77777777" w:rsidTr="00ED6CA9">
        <w:trPr>
          <w:trHeight w:val="720"/>
        </w:trPr>
        <w:tc>
          <w:tcPr>
            <w:tcW w:w="637" w:type="dxa"/>
          </w:tcPr>
          <w:p w14:paraId="74CD30EB" w14:textId="77777777" w:rsidR="008A4F46" w:rsidRPr="00640269" w:rsidRDefault="008A4F46" w:rsidP="00ED6CA9">
            <w:pPr>
              <w:rPr>
                <w:rFonts w:asciiTheme="minorHAnsi" w:eastAsia="Trebuchet MS" w:hAnsiTheme="minorHAnsi" w:cstheme="minorHAnsi"/>
                <w:color w:val="000000" w:themeColor="text1"/>
                <w:sz w:val="22"/>
                <w:szCs w:val="22"/>
                <w:lang w:val="es-ES"/>
              </w:rPr>
            </w:pPr>
            <w:r w:rsidRPr="00640269">
              <w:rPr>
                <w:rFonts w:asciiTheme="minorHAnsi" w:eastAsia="Trebuchet MS" w:hAnsiTheme="minorHAnsi" w:cstheme="minorHAnsi"/>
                <w:color w:val="000000" w:themeColor="text1"/>
                <w:sz w:val="22"/>
                <w:szCs w:val="22"/>
              </w:rPr>
              <w:lastRenderedPageBreak/>
              <w:t>5.</w:t>
            </w:r>
            <w:r w:rsidRPr="00640269">
              <w:rPr>
                <w:rFonts w:asciiTheme="minorHAnsi" w:eastAsia="Trebuchet MS" w:hAnsiTheme="minorHAnsi" w:cstheme="minorHAnsi"/>
                <w:color w:val="000000" w:themeColor="text1"/>
                <w:sz w:val="22"/>
                <w:szCs w:val="22"/>
                <w:lang w:val="es-ES"/>
              </w:rPr>
              <w:t>4</w:t>
            </w:r>
          </w:p>
        </w:tc>
        <w:tc>
          <w:tcPr>
            <w:tcW w:w="3213" w:type="dxa"/>
          </w:tcPr>
          <w:p w14:paraId="7EDAAC71" w14:textId="77777777" w:rsidR="008A4F46" w:rsidRPr="00640269" w:rsidRDefault="008A4F46" w:rsidP="00ED6CA9">
            <w:pPr>
              <w:rPr>
                <w:rFonts w:asciiTheme="minorHAnsi" w:eastAsia="Trebuchet MS" w:hAnsiTheme="minorHAnsi" w:cstheme="minorHAnsi"/>
                <w:color w:val="000000" w:themeColor="text1"/>
                <w:sz w:val="22"/>
                <w:szCs w:val="22"/>
              </w:rPr>
            </w:pPr>
            <w:r w:rsidRPr="00640269">
              <w:rPr>
                <w:rFonts w:asciiTheme="minorHAnsi" w:eastAsia="Trebuchet MS" w:hAnsiTheme="minorHAnsi" w:cstheme="minorHAnsi"/>
                <w:color w:val="000000" w:themeColor="text1"/>
                <w:sz w:val="22"/>
                <w:szCs w:val="22"/>
              </w:rPr>
              <w:t>Apply Strengthening Social Support</w:t>
            </w:r>
          </w:p>
        </w:tc>
        <w:tc>
          <w:tcPr>
            <w:tcW w:w="10317" w:type="dxa"/>
          </w:tcPr>
          <w:p w14:paraId="26165BAB" w14:textId="77777777" w:rsidR="008A4F46" w:rsidRPr="00640269" w:rsidRDefault="008A4F46" w:rsidP="00ED6CA9">
            <w:pPr>
              <w:rPr>
                <w:rFonts w:asciiTheme="minorHAnsi" w:eastAsia="Trebuchet MS" w:hAnsiTheme="minorHAnsi" w:cstheme="minorHAnsi"/>
                <w:color w:val="000000" w:themeColor="text1"/>
                <w:sz w:val="22"/>
                <w:szCs w:val="22"/>
                <w:lang w:val="en-US"/>
              </w:rPr>
            </w:pPr>
            <w:r w:rsidRPr="00640269">
              <w:rPr>
                <w:rFonts w:asciiTheme="minorHAnsi" w:eastAsia="Trebuchet MS" w:hAnsiTheme="minorHAnsi" w:cstheme="minorHAnsi"/>
                <w:color w:val="000000" w:themeColor="text1"/>
                <w:sz w:val="22"/>
                <w:szCs w:val="22"/>
                <w:lang w:val="en-US"/>
              </w:rPr>
              <w:t xml:space="preserve">A. </w:t>
            </w:r>
            <w:sdt>
              <w:sdtPr>
                <w:rPr>
                  <w:rFonts w:cstheme="minorHAnsi"/>
                  <w:color w:val="000000" w:themeColor="text1"/>
                </w:rPr>
                <w:tag w:val="goog_rdk_330"/>
                <w:id w:val="-206652235"/>
              </w:sdtPr>
              <w:sdtContent>
                <w:r w:rsidRPr="00640269">
                  <w:rPr>
                    <w:rFonts w:asciiTheme="minorHAnsi" w:eastAsia="Trebuchet MS" w:hAnsiTheme="minorHAnsi" w:cstheme="minorHAnsi"/>
                    <w:color w:val="000000" w:themeColor="text1"/>
                    <w:sz w:val="22"/>
                    <w:szCs w:val="22"/>
                    <w:lang w:val="en-US"/>
                  </w:rPr>
                  <w:t>Identifying</w:t>
                </w:r>
              </w:sdtContent>
            </w:sdt>
            <w:r w:rsidRPr="00640269">
              <w:rPr>
                <w:rFonts w:asciiTheme="minorHAnsi" w:eastAsia="Trebuchet MS" w:hAnsiTheme="minorHAnsi" w:cstheme="minorHAnsi"/>
                <w:color w:val="000000" w:themeColor="text1"/>
                <w:sz w:val="22"/>
                <w:szCs w:val="22"/>
                <w:lang w:val="en-US"/>
              </w:rPr>
              <w:t xml:space="preserve"> how to strengthen their social support</w:t>
            </w:r>
          </w:p>
          <w:p w14:paraId="42C78943" w14:textId="77777777" w:rsidR="008A4F46" w:rsidRPr="00640269" w:rsidRDefault="008A4F46" w:rsidP="00ED6CA9">
            <w:pPr>
              <w:rPr>
                <w:rFonts w:asciiTheme="minorHAnsi" w:eastAsia="Trebuchet MS" w:hAnsiTheme="minorHAnsi" w:cstheme="minorHAnsi"/>
                <w:color w:val="000000" w:themeColor="text1"/>
                <w:sz w:val="22"/>
                <w:szCs w:val="22"/>
                <w:lang w:val="en-US"/>
              </w:rPr>
            </w:pPr>
            <w:r w:rsidRPr="00640269">
              <w:rPr>
                <w:rFonts w:asciiTheme="minorHAnsi" w:eastAsia="Trebuchet MS" w:hAnsiTheme="minorHAnsi" w:cstheme="minorHAnsi"/>
                <w:color w:val="000000" w:themeColor="text1"/>
                <w:sz w:val="22"/>
                <w:szCs w:val="22"/>
                <w:lang w:val="en-US"/>
              </w:rPr>
              <w:t>B. Develop</w:t>
            </w:r>
            <w:sdt>
              <w:sdtPr>
                <w:rPr>
                  <w:rFonts w:cstheme="minorHAnsi"/>
                  <w:color w:val="000000" w:themeColor="text1"/>
                </w:rPr>
                <w:tag w:val="goog_rdk_336"/>
                <w:id w:val="511394432"/>
                <w:placeholder>
                  <w:docPart w:val="D9E794A23F1F4621874DC4EE90C6F399"/>
                </w:placeholder>
              </w:sdtPr>
              <w:sdtContent>
                <w:r w:rsidRPr="00640269">
                  <w:rPr>
                    <w:rFonts w:asciiTheme="minorHAnsi" w:eastAsia="Trebuchet MS" w:hAnsiTheme="minorHAnsi" w:cstheme="minorHAnsi"/>
                    <w:color w:val="000000" w:themeColor="text1"/>
                    <w:sz w:val="22"/>
                    <w:szCs w:val="22"/>
                    <w:lang w:val="en-US"/>
                  </w:rPr>
                  <w:t>ing</w:t>
                </w:r>
              </w:sdtContent>
            </w:sdt>
            <w:r w:rsidRPr="00640269">
              <w:rPr>
                <w:rFonts w:asciiTheme="minorHAnsi" w:eastAsia="Trebuchet MS" w:hAnsiTheme="minorHAnsi" w:cstheme="minorHAnsi"/>
                <w:color w:val="000000" w:themeColor="text1"/>
                <w:sz w:val="22"/>
                <w:szCs w:val="22"/>
                <w:lang w:val="en-US"/>
              </w:rPr>
              <w:t xml:space="preserve"> and rehearsing the action plan</w:t>
            </w:r>
          </w:p>
        </w:tc>
      </w:tr>
    </w:tbl>
    <w:sdt>
      <w:sdtPr>
        <w:rPr>
          <w:color w:val="000000" w:themeColor="text1"/>
        </w:rPr>
        <w:tag w:val="goog_rdk_365"/>
        <w:id w:val="999240347"/>
      </w:sdtPr>
      <w:sdtContent>
        <w:p w14:paraId="192E9E81" w14:textId="77777777" w:rsidR="00696072" w:rsidRPr="00640269" w:rsidRDefault="00696072" w:rsidP="0006692B">
          <w:pPr>
            <w:jc w:val="both"/>
            <w:rPr>
              <w:rFonts w:cstheme="minorHAnsi"/>
              <w:color w:val="000000" w:themeColor="text1"/>
            </w:rPr>
          </w:pPr>
        </w:p>
        <w:p w14:paraId="7F06594A" w14:textId="1DD1EAEF" w:rsidR="008A4F46" w:rsidRPr="00640269" w:rsidRDefault="008E2EF5" w:rsidP="0006692B">
          <w:pPr>
            <w:jc w:val="both"/>
            <w:rPr>
              <w:rFonts w:cstheme="minorHAnsi"/>
              <w:b/>
              <w:color w:val="000000" w:themeColor="text1"/>
            </w:rPr>
          </w:pPr>
          <w:r w:rsidRPr="00640269">
            <w:rPr>
              <w:rFonts w:cstheme="minorHAnsi"/>
              <w:b/>
              <w:color w:val="000000" w:themeColor="text1"/>
            </w:rPr>
            <w:t>SESSION 6</w:t>
          </w:r>
        </w:p>
      </w:sdtContent>
    </w:sdt>
    <w:tbl>
      <w:tblPr>
        <w:tblStyle w:val="1"/>
        <w:tblW w:w="13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3153"/>
        <w:gridCol w:w="10062"/>
      </w:tblGrid>
      <w:tr w:rsidR="00640269" w:rsidRPr="001B7D62" w14:paraId="5A77514E" w14:textId="77777777" w:rsidTr="1AF8C0C9">
        <w:trPr>
          <w:trHeight w:val="293"/>
        </w:trPr>
        <w:tc>
          <w:tcPr>
            <w:tcW w:w="675" w:type="dxa"/>
          </w:tcPr>
          <w:p w14:paraId="55BDDE43" w14:textId="77777777" w:rsidR="008A4F46" w:rsidRPr="00640269" w:rsidRDefault="008A4F46" w:rsidP="00ED6CA9">
            <w:pPr>
              <w:rPr>
                <w:rFonts w:asciiTheme="minorHAnsi" w:eastAsia="Trebuchet MS" w:hAnsiTheme="minorHAnsi" w:cstheme="minorHAnsi"/>
                <w:color w:val="000000" w:themeColor="text1"/>
                <w:sz w:val="22"/>
                <w:szCs w:val="22"/>
              </w:rPr>
            </w:pPr>
            <w:r w:rsidRPr="00640269">
              <w:rPr>
                <w:rFonts w:asciiTheme="minorHAnsi" w:eastAsia="Trebuchet MS" w:hAnsiTheme="minorHAnsi" w:cstheme="minorHAnsi"/>
                <w:color w:val="000000" w:themeColor="text1"/>
                <w:sz w:val="22"/>
                <w:szCs w:val="22"/>
              </w:rPr>
              <w:t>No.</w:t>
            </w:r>
          </w:p>
        </w:tc>
        <w:tc>
          <w:tcPr>
            <w:tcW w:w="3153" w:type="dxa"/>
          </w:tcPr>
          <w:p w14:paraId="70049916" w14:textId="77777777" w:rsidR="008A4F46" w:rsidRPr="00640269" w:rsidRDefault="008A4F46" w:rsidP="00ED6CA9">
            <w:pPr>
              <w:rPr>
                <w:rFonts w:asciiTheme="minorHAnsi" w:eastAsia="Trebuchet MS" w:hAnsiTheme="minorHAnsi" w:cstheme="minorHAnsi"/>
                <w:color w:val="000000" w:themeColor="text1"/>
                <w:sz w:val="22"/>
                <w:szCs w:val="22"/>
              </w:rPr>
            </w:pPr>
            <w:r w:rsidRPr="00640269">
              <w:rPr>
                <w:rFonts w:asciiTheme="minorHAnsi" w:eastAsia="Trebuchet MS" w:hAnsiTheme="minorHAnsi" w:cstheme="minorHAnsi"/>
                <w:color w:val="000000" w:themeColor="text1"/>
                <w:sz w:val="22"/>
                <w:szCs w:val="22"/>
              </w:rPr>
              <w:t>Item</w:t>
            </w:r>
          </w:p>
        </w:tc>
        <w:tc>
          <w:tcPr>
            <w:tcW w:w="10062" w:type="dxa"/>
          </w:tcPr>
          <w:p w14:paraId="7B71DEA5" w14:textId="77777777" w:rsidR="008A4F46" w:rsidRPr="00640269" w:rsidRDefault="008A4F46" w:rsidP="00ED6CA9">
            <w:pPr>
              <w:rPr>
                <w:rFonts w:asciiTheme="minorHAnsi" w:eastAsia="Trebuchet MS" w:hAnsiTheme="minorHAnsi" w:cstheme="minorHAnsi"/>
                <w:color w:val="000000" w:themeColor="text1"/>
                <w:sz w:val="22"/>
                <w:szCs w:val="22"/>
                <w:lang w:val="en-US"/>
              </w:rPr>
            </w:pPr>
            <w:r w:rsidRPr="00640269">
              <w:rPr>
                <w:rFonts w:asciiTheme="minorHAnsi" w:eastAsia="Trebuchet MS" w:hAnsiTheme="minorHAnsi" w:cstheme="minorHAnsi"/>
                <w:color w:val="000000" w:themeColor="text1"/>
                <w:sz w:val="22"/>
                <w:szCs w:val="22"/>
                <w:lang w:val="en-US"/>
              </w:rPr>
              <w:t>Components (circle or mark all that apply)</w:t>
            </w:r>
          </w:p>
        </w:tc>
      </w:tr>
      <w:tr w:rsidR="00640269" w:rsidRPr="001B7D62" w14:paraId="757E6D0B" w14:textId="77777777" w:rsidTr="1AF8C0C9">
        <w:trPr>
          <w:trHeight w:val="699"/>
        </w:trPr>
        <w:tc>
          <w:tcPr>
            <w:tcW w:w="675" w:type="dxa"/>
          </w:tcPr>
          <w:p w14:paraId="2E7716CC" w14:textId="77777777" w:rsidR="008A4F46" w:rsidRPr="00640269" w:rsidRDefault="008A4F46" w:rsidP="00ED6CA9">
            <w:pPr>
              <w:rPr>
                <w:rFonts w:asciiTheme="minorHAnsi" w:eastAsia="Trebuchet MS" w:hAnsiTheme="minorHAnsi" w:cstheme="minorHAnsi"/>
                <w:color w:val="000000" w:themeColor="text1"/>
                <w:sz w:val="22"/>
                <w:szCs w:val="22"/>
              </w:rPr>
            </w:pPr>
            <w:r w:rsidRPr="00640269">
              <w:rPr>
                <w:rFonts w:asciiTheme="minorHAnsi" w:eastAsia="Trebuchet MS" w:hAnsiTheme="minorHAnsi" w:cstheme="minorHAnsi"/>
                <w:color w:val="000000" w:themeColor="text1"/>
                <w:sz w:val="22"/>
                <w:szCs w:val="22"/>
              </w:rPr>
              <w:t>6.1</w:t>
            </w:r>
          </w:p>
        </w:tc>
        <w:tc>
          <w:tcPr>
            <w:tcW w:w="3153" w:type="dxa"/>
          </w:tcPr>
          <w:p w14:paraId="29B25472" w14:textId="77777777" w:rsidR="008A4F46" w:rsidRPr="00640269" w:rsidRDefault="00000000" w:rsidP="1AF8C0C9">
            <w:pPr>
              <w:rPr>
                <w:rFonts w:asciiTheme="minorHAnsi" w:eastAsia="Trebuchet MS" w:hAnsiTheme="minorHAnsi" w:cstheme="minorBidi"/>
                <w:color w:val="000000" w:themeColor="text1"/>
                <w:sz w:val="22"/>
                <w:szCs w:val="22"/>
                <w:lang w:val="en-US"/>
              </w:rPr>
            </w:pPr>
            <w:sdt>
              <w:sdtPr>
                <w:rPr>
                  <w:color w:val="000000" w:themeColor="text1"/>
                </w:rPr>
                <w:tag w:val="goog_rdk_368"/>
                <w:id w:val="-1932274795"/>
              </w:sdtPr>
              <w:sdtContent/>
            </w:sdt>
            <w:commentRangeStart w:id="37"/>
            <w:r w:rsidR="125ECA23" w:rsidRPr="00640269">
              <w:rPr>
                <w:rFonts w:asciiTheme="minorHAnsi" w:hAnsiTheme="minorHAnsi" w:cstheme="minorBidi"/>
                <w:color w:val="000000" w:themeColor="text1"/>
                <w:sz w:val="22"/>
                <w:szCs w:val="22"/>
                <w:lang w:val="en-US"/>
              </w:rPr>
              <w:t>Overall management of challenges across phases</w:t>
            </w:r>
            <w:commentRangeEnd w:id="37"/>
            <w:r w:rsidR="00054483" w:rsidRPr="00640269">
              <w:rPr>
                <w:rStyle w:val="CommentReference"/>
                <w:rFonts w:asciiTheme="minorHAnsi" w:eastAsia="Trebuchet MS" w:hAnsiTheme="minorHAnsi" w:cstheme="minorBidi"/>
                <w:color w:val="000000" w:themeColor="text1"/>
                <w:sz w:val="22"/>
                <w:szCs w:val="22"/>
                <w:lang w:val="en-US"/>
              </w:rPr>
              <w:commentReference w:id="37"/>
            </w:r>
          </w:p>
        </w:tc>
        <w:tc>
          <w:tcPr>
            <w:tcW w:w="10062" w:type="dxa"/>
          </w:tcPr>
          <w:p w14:paraId="395E6611" w14:textId="77777777" w:rsidR="008A4F46" w:rsidRPr="00640269" w:rsidRDefault="00000000" w:rsidP="008A4F46">
            <w:pPr>
              <w:pStyle w:val="ListParagraph"/>
              <w:numPr>
                <w:ilvl w:val="0"/>
                <w:numId w:val="25"/>
              </w:numPr>
              <w:rPr>
                <w:rFonts w:asciiTheme="minorHAnsi" w:eastAsia="Trebuchet MS" w:hAnsiTheme="minorHAnsi" w:cstheme="minorHAnsi"/>
                <w:color w:val="000000" w:themeColor="text1"/>
                <w:sz w:val="22"/>
                <w:szCs w:val="22"/>
                <w:lang w:val="en-US"/>
              </w:rPr>
            </w:pPr>
            <w:sdt>
              <w:sdtPr>
                <w:rPr>
                  <w:rFonts w:cstheme="minorHAnsi"/>
                  <w:color w:val="000000" w:themeColor="text1"/>
                </w:rPr>
                <w:tag w:val="goog_rdk_373"/>
                <w:id w:val="350699102"/>
              </w:sdtPr>
              <w:sdtContent/>
            </w:sdt>
            <w:sdt>
              <w:sdtPr>
                <w:rPr>
                  <w:rFonts w:cstheme="minorHAnsi"/>
                  <w:color w:val="000000" w:themeColor="text1"/>
                </w:rPr>
                <w:tag w:val="goog_rdk_287"/>
                <w:id w:val="-285814064"/>
              </w:sdtPr>
              <w:sdtContent>
                <w:r w:rsidR="008A4F46" w:rsidRPr="00640269">
                  <w:rPr>
                    <w:rFonts w:asciiTheme="minorHAnsi" w:eastAsia="Trebuchet MS" w:hAnsiTheme="minorHAnsi" w:cstheme="minorHAnsi"/>
                    <w:color w:val="000000" w:themeColor="text1"/>
                    <w:sz w:val="22"/>
                    <w:szCs w:val="22"/>
                    <w:lang w:val="en-US"/>
                  </w:rPr>
                  <w:t>Managing any challenges faced with any of the home practice</w:t>
                </w:r>
              </w:sdtContent>
            </w:sdt>
          </w:p>
        </w:tc>
      </w:tr>
      <w:tr w:rsidR="00640269" w:rsidRPr="001B7D62" w14:paraId="157E4E9D" w14:textId="77777777" w:rsidTr="1AF8C0C9">
        <w:trPr>
          <w:trHeight w:val="690"/>
        </w:trPr>
        <w:tc>
          <w:tcPr>
            <w:tcW w:w="675" w:type="dxa"/>
          </w:tcPr>
          <w:p w14:paraId="0E2A3B28" w14:textId="77777777" w:rsidR="008A4F46" w:rsidRPr="00640269" w:rsidRDefault="008A4F46" w:rsidP="00ED6CA9">
            <w:pPr>
              <w:rPr>
                <w:rFonts w:asciiTheme="minorHAnsi" w:eastAsia="Trebuchet MS" w:hAnsiTheme="minorHAnsi" w:cstheme="minorHAnsi"/>
                <w:color w:val="000000" w:themeColor="text1"/>
                <w:sz w:val="22"/>
                <w:szCs w:val="22"/>
              </w:rPr>
            </w:pPr>
            <w:r w:rsidRPr="00640269">
              <w:rPr>
                <w:rFonts w:asciiTheme="minorHAnsi" w:eastAsia="Trebuchet MS" w:hAnsiTheme="minorHAnsi" w:cstheme="minorHAnsi"/>
                <w:color w:val="000000" w:themeColor="text1"/>
                <w:sz w:val="22"/>
                <w:szCs w:val="22"/>
              </w:rPr>
              <w:t>6.2</w:t>
            </w:r>
          </w:p>
        </w:tc>
        <w:tc>
          <w:tcPr>
            <w:tcW w:w="3153" w:type="dxa"/>
          </w:tcPr>
          <w:p w14:paraId="052C2043" w14:textId="77777777" w:rsidR="008A4F46" w:rsidRPr="00640269" w:rsidRDefault="008A4F46" w:rsidP="00ED6CA9">
            <w:pPr>
              <w:rPr>
                <w:rFonts w:asciiTheme="minorHAnsi" w:eastAsia="Trebuchet MS" w:hAnsiTheme="minorHAnsi" w:cstheme="minorHAnsi"/>
                <w:color w:val="000000" w:themeColor="text1"/>
                <w:sz w:val="22"/>
                <w:szCs w:val="22"/>
              </w:rPr>
            </w:pPr>
            <w:r w:rsidRPr="00640269">
              <w:rPr>
                <w:rFonts w:asciiTheme="minorHAnsi" w:eastAsia="Trebuchet MS" w:hAnsiTheme="minorHAnsi" w:cstheme="minorHAnsi"/>
                <w:color w:val="000000" w:themeColor="text1"/>
                <w:sz w:val="22"/>
                <w:szCs w:val="22"/>
              </w:rPr>
              <w:t>Staying Well</w:t>
            </w:r>
          </w:p>
        </w:tc>
        <w:tc>
          <w:tcPr>
            <w:tcW w:w="10062" w:type="dxa"/>
          </w:tcPr>
          <w:p w14:paraId="08DE5CB2" w14:textId="77777777" w:rsidR="008A4F46" w:rsidRPr="00640269" w:rsidRDefault="008A4F46" w:rsidP="00ED6CA9">
            <w:pPr>
              <w:rPr>
                <w:rFonts w:asciiTheme="minorHAnsi" w:eastAsia="Trebuchet MS" w:hAnsiTheme="minorHAnsi" w:cstheme="minorHAnsi"/>
                <w:color w:val="000000" w:themeColor="text1"/>
                <w:sz w:val="22"/>
                <w:szCs w:val="22"/>
                <w:lang w:val="en-US"/>
              </w:rPr>
            </w:pPr>
            <w:r w:rsidRPr="00640269">
              <w:rPr>
                <w:rFonts w:asciiTheme="minorHAnsi" w:eastAsia="Trebuchet MS" w:hAnsiTheme="minorHAnsi" w:cstheme="minorHAnsi"/>
                <w:color w:val="000000" w:themeColor="text1"/>
                <w:sz w:val="22"/>
                <w:szCs w:val="22"/>
                <w:lang w:val="en-US"/>
              </w:rPr>
              <w:t xml:space="preserve">A. </w:t>
            </w:r>
            <w:sdt>
              <w:sdtPr>
                <w:rPr>
                  <w:rFonts w:cstheme="minorHAnsi"/>
                  <w:color w:val="000000" w:themeColor="text1"/>
                </w:rPr>
                <w:tag w:val="goog_rdk_402"/>
                <w:id w:val="-1719578229"/>
              </w:sdtPr>
              <w:sdtContent>
                <w:r w:rsidRPr="00640269">
                  <w:rPr>
                    <w:rFonts w:asciiTheme="minorHAnsi" w:eastAsia="Trebuchet MS" w:hAnsiTheme="minorHAnsi" w:cstheme="minorHAnsi"/>
                    <w:color w:val="000000" w:themeColor="text1"/>
                    <w:sz w:val="22"/>
                    <w:szCs w:val="22"/>
                    <w:lang w:val="en-US"/>
                  </w:rPr>
                  <w:t>Learning</w:t>
                </w:r>
              </w:sdtContent>
            </w:sdt>
            <w:r w:rsidRPr="00640269">
              <w:rPr>
                <w:rFonts w:asciiTheme="minorHAnsi" w:eastAsia="Trebuchet MS" w:hAnsiTheme="minorHAnsi" w:cstheme="minorHAnsi"/>
                <w:color w:val="000000" w:themeColor="text1"/>
                <w:sz w:val="22"/>
                <w:szCs w:val="22"/>
                <w:lang w:val="en-US"/>
              </w:rPr>
              <w:t xml:space="preserve"> about lapse and relapse </w:t>
            </w:r>
          </w:p>
          <w:p w14:paraId="5596CE89" w14:textId="0554A00B" w:rsidR="008A4F46" w:rsidRPr="00640269" w:rsidRDefault="008A4F46" w:rsidP="00ED6CA9">
            <w:pPr>
              <w:rPr>
                <w:rFonts w:asciiTheme="minorHAnsi" w:eastAsia="Trebuchet MS" w:hAnsiTheme="minorHAnsi" w:cstheme="minorHAnsi"/>
                <w:color w:val="000000" w:themeColor="text1"/>
                <w:sz w:val="22"/>
                <w:szCs w:val="22"/>
                <w:lang w:val="en-US"/>
              </w:rPr>
            </w:pPr>
            <w:r w:rsidRPr="00640269">
              <w:rPr>
                <w:rFonts w:asciiTheme="minorHAnsi" w:eastAsia="Trebuchet MS" w:hAnsiTheme="minorHAnsi" w:cstheme="minorHAnsi"/>
                <w:color w:val="000000" w:themeColor="text1"/>
                <w:sz w:val="22"/>
                <w:szCs w:val="22"/>
                <w:lang w:val="en-US"/>
              </w:rPr>
              <w:t>B. Discuss</w:t>
            </w:r>
            <w:sdt>
              <w:sdtPr>
                <w:rPr>
                  <w:rFonts w:cstheme="minorHAnsi"/>
                  <w:color w:val="000000" w:themeColor="text1"/>
                </w:rPr>
                <w:tag w:val="goog_rdk_405"/>
                <w:id w:val="-235248758"/>
              </w:sdtPr>
              <w:sdtContent>
                <w:r w:rsidRPr="00640269">
                  <w:rPr>
                    <w:rFonts w:asciiTheme="minorHAnsi" w:eastAsia="Trebuchet MS" w:hAnsiTheme="minorHAnsi" w:cstheme="minorHAnsi"/>
                    <w:color w:val="000000" w:themeColor="text1"/>
                    <w:sz w:val="22"/>
                    <w:szCs w:val="22"/>
                    <w:lang w:val="en-US"/>
                  </w:rPr>
                  <w:t xml:space="preserve">ing </w:t>
                </w:r>
              </w:sdtContent>
            </w:sdt>
            <w:r w:rsidRPr="00640269">
              <w:rPr>
                <w:rFonts w:asciiTheme="minorHAnsi" w:eastAsia="Trebuchet MS" w:hAnsiTheme="minorHAnsi" w:cstheme="minorHAnsi"/>
                <w:color w:val="000000" w:themeColor="text1"/>
                <w:sz w:val="22"/>
                <w:szCs w:val="22"/>
                <w:lang w:val="en-US"/>
              </w:rPr>
              <w:t xml:space="preserve">potential future </w:t>
            </w:r>
            <w:r w:rsidR="00B5281D" w:rsidRPr="00640269">
              <w:rPr>
                <w:rFonts w:asciiTheme="minorHAnsi" w:eastAsia="Trebuchet MS" w:hAnsiTheme="minorHAnsi" w:cstheme="minorHAnsi"/>
                <w:color w:val="000000" w:themeColor="text1"/>
                <w:sz w:val="22"/>
                <w:szCs w:val="22"/>
                <w:lang w:val="en-US"/>
              </w:rPr>
              <w:t>high-risk</w:t>
            </w:r>
            <w:r w:rsidRPr="00640269">
              <w:rPr>
                <w:rFonts w:asciiTheme="minorHAnsi" w:eastAsia="Trebuchet MS" w:hAnsiTheme="minorHAnsi" w:cstheme="minorHAnsi"/>
                <w:color w:val="000000" w:themeColor="text1"/>
                <w:sz w:val="22"/>
                <w:szCs w:val="22"/>
                <w:lang w:val="en-US"/>
              </w:rPr>
              <w:t xml:space="preserve"> situations and how to prevent and respond to lapse or relapse</w:t>
            </w:r>
          </w:p>
        </w:tc>
      </w:tr>
      <w:tr w:rsidR="00640269" w:rsidRPr="001B7D62" w14:paraId="4921BF57" w14:textId="77777777" w:rsidTr="1AF8C0C9">
        <w:trPr>
          <w:trHeight w:val="361"/>
        </w:trPr>
        <w:tc>
          <w:tcPr>
            <w:tcW w:w="675" w:type="dxa"/>
          </w:tcPr>
          <w:p w14:paraId="299AA5A4" w14:textId="77777777" w:rsidR="008A4F46" w:rsidRPr="00640269" w:rsidRDefault="008A4F46" w:rsidP="00ED6CA9">
            <w:pPr>
              <w:rPr>
                <w:rFonts w:asciiTheme="minorHAnsi" w:eastAsia="Trebuchet MS" w:hAnsiTheme="minorHAnsi" w:cstheme="minorHAnsi"/>
                <w:color w:val="000000" w:themeColor="text1"/>
                <w:sz w:val="22"/>
                <w:szCs w:val="22"/>
              </w:rPr>
            </w:pPr>
            <w:r w:rsidRPr="00640269">
              <w:rPr>
                <w:rFonts w:asciiTheme="minorHAnsi" w:eastAsia="Trebuchet MS" w:hAnsiTheme="minorHAnsi" w:cstheme="minorHAnsi"/>
                <w:color w:val="000000" w:themeColor="text1"/>
                <w:sz w:val="22"/>
                <w:szCs w:val="22"/>
              </w:rPr>
              <w:t>6.3</w:t>
            </w:r>
          </w:p>
        </w:tc>
        <w:tc>
          <w:tcPr>
            <w:tcW w:w="3153" w:type="dxa"/>
          </w:tcPr>
          <w:p w14:paraId="2CD15ECB" w14:textId="77777777" w:rsidR="008A4F46" w:rsidRPr="00640269" w:rsidRDefault="008A4F46" w:rsidP="00ED6CA9">
            <w:pPr>
              <w:rPr>
                <w:rFonts w:asciiTheme="minorHAnsi" w:eastAsia="Trebuchet MS" w:hAnsiTheme="minorHAnsi" w:cstheme="minorHAnsi"/>
                <w:color w:val="000000" w:themeColor="text1"/>
                <w:sz w:val="22"/>
                <w:szCs w:val="22"/>
              </w:rPr>
            </w:pPr>
            <w:r w:rsidRPr="00640269">
              <w:rPr>
                <w:rFonts w:asciiTheme="minorHAnsi" w:eastAsia="Trebuchet MS" w:hAnsiTheme="minorHAnsi" w:cstheme="minorHAnsi"/>
                <w:color w:val="000000" w:themeColor="text1"/>
                <w:sz w:val="22"/>
                <w:szCs w:val="22"/>
              </w:rPr>
              <w:t>How to help others</w:t>
            </w:r>
          </w:p>
        </w:tc>
        <w:tc>
          <w:tcPr>
            <w:tcW w:w="10062" w:type="dxa"/>
          </w:tcPr>
          <w:p w14:paraId="772E5FE5" w14:textId="77777777" w:rsidR="008A4F46" w:rsidRPr="00640269" w:rsidRDefault="008A4F46" w:rsidP="00ED6CA9">
            <w:pPr>
              <w:rPr>
                <w:rFonts w:asciiTheme="minorHAnsi" w:eastAsia="Trebuchet MS" w:hAnsiTheme="minorHAnsi" w:cstheme="minorHAnsi"/>
                <w:color w:val="000000" w:themeColor="text1"/>
                <w:sz w:val="22"/>
                <w:szCs w:val="22"/>
                <w:lang w:val="en-US"/>
              </w:rPr>
            </w:pPr>
            <w:r w:rsidRPr="00640269">
              <w:rPr>
                <w:rFonts w:asciiTheme="minorHAnsi" w:eastAsia="Trebuchet MS" w:hAnsiTheme="minorHAnsi" w:cstheme="minorHAnsi"/>
                <w:color w:val="000000" w:themeColor="text1"/>
                <w:sz w:val="22"/>
                <w:szCs w:val="22"/>
                <w:lang w:val="en-US"/>
              </w:rPr>
              <w:t>A. Us</w:t>
            </w:r>
            <w:sdt>
              <w:sdtPr>
                <w:rPr>
                  <w:rFonts w:cstheme="minorHAnsi"/>
                  <w:color w:val="000000" w:themeColor="text1"/>
                </w:rPr>
                <w:tag w:val="goog_rdk_415"/>
                <w:id w:val="1254937513"/>
              </w:sdtPr>
              <w:sdtContent>
                <w:r w:rsidRPr="00640269">
                  <w:rPr>
                    <w:rFonts w:asciiTheme="minorHAnsi" w:eastAsia="Trebuchet MS" w:hAnsiTheme="minorHAnsi" w:cstheme="minorHAnsi"/>
                    <w:color w:val="000000" w:themeColor="text1"/>
                    <w:sz w:val="22"/>
                    <w:szCs w:val="22"/>
                    <w:lang w:val="en-US"/>
                  </w:rPr>
                  <w:t>ing</w:t>
                </w:r>
              </w:sdtContent>
            </w:sdt>
            <w:sdt>
              <w:sdtPr>
                <w:rPr>
                  <w:rFonts w:cstheme="minorHAnsi"/>
                  <w:color w:val="000000" w:themeColor="text1"/>
                </w:rPr>
                <w:tag w:val="goog_rdk_416"/>
                <w:id w:val="1373273060"/>
              </w:sdtPr>
              <w:sdtContent>
                <w:r w:rsidRPr="00640269">
                  <w:rPr>
                    <w:rFonts w:asciiTheme="minorHAnsi" w:hAnsiTheme="minorHAnsi" w:cstheme="minorHAnsi"/>
                    <w:color w:val="000000" w:themeColor="text1"/>
                    <w:sz w:val="22"/>
                    <w:szCs w:val="22"/>
                    <w:lang w:val="en-US"/>
                  </w:rPr>
                  <w:t xml:space="preserve"> </w:t>
                </w:r>
              </w:sdtContent>
            </w:sdt>
            <w:r w:rsidRPr="00640269">
              <w:rPr>
                <w:rFonts w:asciiTheme="minorHAnsi" w:eastAsia="Trebuchet MS" w:hAnsiTheme="minorHAnsi" w:cstheme="minorHAnsi"/>
                <w:color w:val="000000" w:themeColor="text1"/>
                <w:sz w:val="22"/>
                <w:szCs w:val="22"/>
                <w:lang w:val="en-US"/>
              </w:rPr>
              <w:t>the case examples to discuss how to help others experiencing problems</w:t>
            </w:r>
          </w:p>
        </w:tc>
      </w:tr>
      <w:tr w:rsidR="00640269" w:rsidRPr="00640269" w14:paraId="18317086" w14:textId="77777777" w:rsidTr="1AF8C0C9">
        <w:trPr>
          <w:trHeight w:val="872"/>
        </w:trPr>
        <w:tc>
          <w:tcPr>
            <w:tcW w:w="675" w:type="dxa"/>
          </w:tcPr>
          <w:p w14:paraId="2EB63CDB" w14:textId="77777777" w:rsidR="008A4F46" w:rsidRPr="00640269" w:rsidRDefault="008A4F46" w:rsidP="00ED6CA9">
            <w:pPr>
              <w:rPr>
                <w:rFonts w:asciiTheme="minorHAnsi" w:eastAsia="Trebuchet MS" w:hAnsiTheme="minorHAnsi" w:cstheme="minorHAnsi"/>
                <w:color w:val="000000" w:themeColor="text1"/>
                <w:sz w:val="22"/>
                <w:szCs w:val="22"/>
              </w:rPr>
            </w:pPr>
            <w:r w:rsidRPr="00640269">
              <w:rPr>
                <w:rFonts w:asciiTheme="minorHAnsi" w:eastAsia="Trebuchet MS" w:hAnsiTheme="minorHAnsi" w:cstheme="minorHAnsi"/>
                <w:color w:val="000000" w:themeColor="text1"/>
                <w:sz w:val="22"/>
                <w:szCs w:val="22"/>
              </w:rPr>
              <w:t>6.4</w:t>
            </w:r>
          </w:p>
        </w:tc>
        <w:tc>
          <w:tcPr>
            <w:tcW w:w="3153" w:type="dxa"/>
          </w:tcPr>
          <w:p w14:paraId="204965A4" w14:textId="77777777" w:rsidR="008A4F46" w:rsidRPr="00640269" w:rsidRDefault="008A4F46" w:rsidP="00ED6CA9">
            <w:pPr>
              <w:rPr>
                <w:rFonts w:asciiTheme="minorHAnsi" w:eastAsia="Trebuchet MS" w:hAnsiTheme="minorHAnsi" w:cstheme="minorHAnsi"/>
                <w:color w:val="000000" w:themeColor="text1"/>
                <w:sz w:val="22"/>
                <w:szCs w:val="22"/>
              </w:rPr>
            </w:pPr>
            <w:r w:rsidRPr="00640269">
              <w:rPr>
                <w:rFonts w:asciiTheme="minorHAnsi" w:eastAsia="Trebuchet MS" w:hAnsiTheme="minorHAnsi" w:cstheme="minorHAnsi"/>
                <w:color w:val="000000" w:themeColor="text1"/>
                <w:sz w:val="22"/>
                <w:szCs w:val="22"/>
              </w:rPr>
              <w:t>Looking Forward</w:t>
            </w:r>
          </w:p>
        </w:tc>
        <w:tc>
          <w:tcPr>
            <w:tcW w:w="10062" w:type="dxa"/>
          </w:tcPr>
          <w:p w14:paraId="3ACD1461" w14:textId="77777777" w:rsidR="008A4F46" w:rsidRPr="00640269" w:rsidRDefault="008A4F46" w:rsidP="00ED6CA9">
            <w:pPr>
              <w:rPr>
                <w:rFonts w:asciiTheme="minorHAnsi" w:eastAsia="Trebuchet MS" w:hAnsiTheme="minorHAnsi" w:cstheme="minorHAnsi"/>
                <w:color w:val="000000" w:themeColor="text1"/>
                <w:sz w:val="22"/>
                <w:szCs w:val="22"/>
                <w:lang w:val="en-US"/>
              </w:rPr>
            </w:pPr>
            <w:r w:rsidRPr="00640269">
              <w:rPr>
                <w:rFonts w:asciiTheme="minorHAnsi" w:eastAsia="Trebuchet MS" w:hAnsiTheme="minorHAnsi" w:cstheme="minorHAnsi"/>
                <w:color w:val="000000" w:themeColor="text1"/>
                <w:sz w:val="22"/>
                <w:szCs w:val="22"/>
                <w:lang w:val="en-US"/>
              </w:rPr>
              <w:t>A. Reviewing</w:t>
            </w:r>
            <w:sdt>
              <w:sdtPr>
                <w:rPr>
                  <w:rFonts w:cstheme="minorHAnsi"/>
                  <w:color w:val="000000" w:themeColor="text1"/>
                </w:rPr>
                <w:tag w:val="goog_rdk_422"/>
                <w:id w:val="-746196013"/>
              </w:sdtPr>
              <w:sdtContent>
                <w:r w:rsidRPr="00640269">
                  <w:rPr>
                    <w:rFonts w:asciiTheme="minorHAnsi" w:eastAsia="Trebuchet MS" w:hAnsiTheme="minorHAnsi" w:cstheme="minorHAnsi"/>
                    <w:color w:val="000000" w:themeColor="text1"/>
                    <w:sz w:val="22"/>
                    <w:szCs w:val="22"/>
                    <w:lang w:val="en-US"/>
                  </w:rPr>
                  <w:t xml:space="preserve"> </w:t>
                </w:r>
              </w:sdtContent>
            </w:sdt>
            <w:r w:rsidRPr="00640269">
              <w:rPr>
                <w:rFonts w:asciiTheme="minorHAnsi" w:eastAsia="Trebuchet MS" w:hAnsiTheme="minorHAnsi" w:cstheme="minorHAnsi"/>
                <w:color w:val="000000" w:themeColor="text1"/>
                <w:sz w:val="22"/>
                <w:szCs w:val="22"/>
                <w:lang w:val="en-US"/>
              </w:rPr>
              <w:t xml:space="preserve">goals that were not achieved </w:t>
            </w:r>
          </w:p>
          <w:p w14:paraId="689391DF" w14:textId="77777777" w:rsidR="008A4F46" w:rsidRPr="00640269" w:rsidRDefault="008A4F46" w:rsidP="00ED6CA9">
            <w:pPr>
              <w:rPr>
                <w:rFonts w:asciiTheme="minorHAnsi" w:eastAsia="Trebuchet MS" w:hAnsiTheme="minorHAnsi" w:cstheme="minorHAnsi"/>
                <w:color w:val="000000" w:themeColor="text1"/>
                <w:sz w:val="22"/>
                <w:szCs w:val="22"/>
                <w:lang w:val="en-US"/>
              </w:rPr>
            </w:pPr>
            <w:r w:rsidRPr="00640269">
              <w:rPr>
                <w:rFonts w:asciiTheme="minorHAnsi" w:eastAsia="Trebuchet MS" w:hAnsiTheme="minorHAnsi" w:cstheme="minorHAnsi"/>
                <w:color w:val="000000" w:themeColor="text1"/>
                <w:sz w:val="22"/>
                <w:szCs w:val="22"/>
                <w:lang w:val="en-US"/>
              </w:rPr>
              <w:t>B. Discuss</w:t>
            </w:r>
            <w:sdt>
              <w:sdtPr>
                <w:rPr>
                  <w:rFonts w:cstheme="minorHAnsi"/>
                  <w:color w:val="000000" w:themeColor="text1"/>
                </w:rPr>
                <w:tag w:val="goog_rdk_424"/>
                <w:id w:val="178316506"/>
              </w:sdtPr>
              <w:sdtContent>
                <w:r w:rsidRPr="00640269">
                  <w:rPr>
                    <w:rFonts w:asciiTheme="minorHAnsi" w:eastAsia="Trebuchet MS" w:hAnsiTheme="minorHAnsi" w:cstheme="minorHAnsi"/>
                    <w:color w:val="000000" w:themeColor="text1"/>
                    <w:sz w:val="22"/>
                    <w:szCs w:val="22"/>
                    <w:lang w:val="en-US"/>
                  </w:rPr>
                  <w:t>ing</w:t>
                </w:r>
              </w:sdtContent>
            </w:sdt>
            <w:r w:rsidRPr="00640269">
              <w:rPr>
                <w:rFonts w:asciiTheme="minorHAnsi" w:eastAsia="Trebuchet MS" w:hAnsiTheme="minorHAnsi" w:cstheme="minorHAnsi"/>
                <w:color w:val="000000" w:themeColor="text1"/>
                <w:sz w:val="22"/>
                <w:szCs w:val="22"/>
                <w:lang w:val="en-US"/>
              </w:rPr>
              <w:t xml:space="preserve"> how to work towards these goals</w:t>
            </w:r>
          </w:p>
          <w:p w14:paraId="0050008A" w14:textId="77777777" w:rsidR="008A4F46" w:rsidRPr="00640269" w:rsidRDefault="008A4F46" w:rsidP="00ED6CA9">
            <w:pPr>
              <w:rPr>
                <w:rFonts w:asciiTheme="minorHAnsi" w:eastAsia="Trebuchet MS" w:hAnsiTheme="minorHAnsi" w:cstheme="minorHAnsi"/>
                <w:color w:val="000000" w:themeColor="text1"/>
                <w:sz w:val="22"/>
                <w:szCs w:val="22"/>
              </w:rPr>
            </w:pPr>
            <w:r w:rsidRPr="00640269">
              <w:rPr>
                <w:rFonts w:asciiTheme="minorHAnsi" w:eastAsia="Trebuchet MS" w:hAnsiTheme="minorHAnsi" w:cstheme="minorHAnsi"/>
                <w:color w:val="000000" w:themeColor="text1"/>
                <w:sz w:val="22"/>
                <w:szCs w:val="22"/>
                <w:lang w:val="es-ES"/>
              </w:rPr>
              <w:t>C.</w:t>
            </w:r>
            <w:r w:rsidRPr="00640269">
              <w:rPr>
                <w:rFonts w:asciiTheme="minorHAnsi" w:eastAsia="Trebuchet MS" w:hAnsiTheme="minorHAnsi" w:cstheme="minorHAnsi"/>
                <w:color w:val="000000" w:themeColor="text1"/>
                <w:sz w:val="22"/>
                <w:szCs w:val="22"/>
              </w:rPr>
              <w:t xml:space="preserve"> </w:t>
            </w:r>
            <w:sdt>
              <w:sdtPr>
                <w:rPr>
                  <w:rFonts w:cstheme="minorHAnsi"/>
                  <w:color w:val="000000" w:themeColor="text1"/>
                </w:rPr>
                <w:tag w:val="goog_rdk_427"/>
                <w:id w:val="-1794443219"/>
              </w:sdtPr>
              <w:sdtContent>
                <w:r w:rsidRPr="00640269">
                  <w:rPr>
                    <w:rFonts w:asciiTheme="minorHAnsi" w:eastAsia="Trebuchet MS" w:hAnsiTheme="minorHAnsi" w:cstheme="minorHAnsi"/>
                    <w:color w:val="000000" w:themeColor="text1"/>
                    <w:sz w:val="22"/>
                    <w:szCs w:val="22"/>
                  </w:rPr>
                  <w:t xml:space="preserve">Identifying </w:t>
                </w:r>
              </w:sdtContent>
            </w:sdt>
            <w:r w:rsidRPr="00640269">
              <w:rPr>
                <w:rFonts w:asciiTheme="minorHAnsi" w:eastAsia="Trebuchet MS" w:hAnsiTheme="minorHAnsi" w:cstheme="minorHAnsi"/>
                <w:color w:val="000000" w:themeColor="text1"/>
                <w:sz w:val="22"/>
                <w:szCs w:val="22"/>
              </w:rPr>
              <w:t>new goals</w:t>
            </w:r>
          </w:p>
        </w:tc>
      </w:tr>
    </w:tbl>
    <w:p w14:paraId="7537AD75" w14:textId="64194465" w:rsidR="003E7C81" w:rsidRPr="00640269" w:rsidRDefault="008A4F46" w:rsidP="00547705">
      <w:pPr>
        <w:rPr>
          <w:rFonts w:eastAsia="Times New Roman" w:cstheme="minorHAnsi"/>
          <w:i/>
          <w:color w:val="000000" w:themeColor="text1"/>
          <w:lang w:val="en-US"/>
        </w:rPr>
      </w:pPr>
      <w:r w:rsidRPr="00640269">
        <w:rPr>
          <w:rFonts w:eastAsia="Times New Roman" w:cstheme="minorHAnsi"/>
          <w:i/>
          <w:color w:val="000000" w:themeColor="text1"/>
          <w:lang w:val="en-US"/>
        </w:rPr>
        <w:t>From your point of view, did this participant complete phase 3 to satisfaction?</w:t>
      </w:r>
      <w:r w:rsidR="002C223C" w:rsidRPr="00640269">
        <w:rPr>
          <w:rFonts w:eastAsia="Times New Roman" w:cstheme="minorHAnsi"/>
          <w:i/>
          <w:color w:val="000000" w:themeColor="text1"/>
          <w:lang w:val="en-US"/>
        </w:rPr>
        <w:t xml:space="preserve">  </w:t>
      </w:r>
      <w:r w:rsidRPr="00640269">
        <w:rPr>
          <w:rFonts w:eastAsia="Times New Roman" w:cstheme="minorHAnsi"/>
          <w:i/>
          <w:color w:val="000000" w:themeColor="text1"/>
          <w:lang w:val="en-US"/>
        </w:rPr>
        <w:t>Yes    No</w:t>
      </w:r>
    </w:p>
    <w:p w14:paraId="31022F68" w14:textId="77777777" w:rsidR="003E7C81" w:rsidRPr="00640269" w:rsidRDefault="003E7C81" w:rsidP="00E5086F">
      <w:pPr>
        <w:spacing w:after="0" w:line="240" w:lineRule="auto"/>
        <w:jc w:val="both"/>
        <w:rPr>
          <w:rFonts w:cstheme="minorHAnsi"/>
          <w:b/>
          <w:color w:val="000000" w:themeColor="text1"/>
          <w:sz w:val="24"/>
          <w:szCs w:val="24"/>
          <w:lang w:val="en-US"/>
        </w:rPr>
      </w:pPr>
    </w:p>
    <w:p w14:paraId="1D791F71" w14:textId="45D7F5C4" w:rsidR="00E5086F" w:rsidRPr="00640269" w:rsidRDefault="00E5086F" w:rsidP="00E5086F">
      <w:pPr>
        <w:spacing w:after="0" w:line="240" w:lineRule="auto"/>
        <w:jc w:val="both"/>
        <w:rPr>
          <w:rFonts w:cstheme="minorHAnsi"/>
          <w:b/>
          <w:color w:val="000000" w:themeColor="text1"/>
          <w:sz w:val="24"/>
          <w:szCs w:val="24"/>
          <w:lang w:val="en-US"/>
        </w:rPr>
      </w:pPr>
      <w:commentRangeStart w:id="38"/>
      <w:r w:rsidRPr="00640269">
        <w:rPr>
          <w:rFonts w:cstheme="minorHAnsi"/>
          <w:b/>
          <w:color w:val="000000" w:themeColor="text1"/>
          <w:sz w:val="24"/>
          <w:szCs w:val="24"/>
          <w:lang w:val="en-US"/>
        </w:rPr>
        <w:t xml:space="preserve">Appendix </w:t>
      </w:r>
      <w:r w:rsidR="00416900">
        <w:rPr>
          <w:rFonts w:cstheme="minorHAnsi"/>
          <w:b/>
          <w:color w:val="000000" w:themeColor="text1"/>
          <w:sz w:val="24"/>
          <w:szCs w:val="24"/>
          <w:lang w:val="en-US"/>
        </w:rPr>
        <w:t>G</w:t>
      </w:r>
      <w:r w:rsidRPr="00640269">
        <w:rPr>
          <w:rFonts w:cstheme="minorHAnsi"/>
          <w:b/>
          <w:color w:val="000000" w:themeColor="text1"/>
          <w:sz w:val="24"/>
          <w:szCs w:val="24"/>
          <w:lang w:val="en-US"/>
        </w:rPr>
        <w:t xml:space="preserve">: Statistical Methods to assess preliminary impact of CHANGE </w:t>
      </w:r>
      <w:commentRangeEnd w:id="38"/>
      <w:r w:rsidR="004C23E8" w:rsidRPr="00640269">
        <w:rPr>
          <w:rStyle w:val="CommentReference"/>
          <w:rFonts w:cstheme="minorHAnsi"/>
          <w:b/>
          <w:color w:val="000000" w:themeColor="text1"/>
          <w:sz w:val="24"/>
          <w:szCs w:val="24"/>
          <w:lang w:val="en-US"/>
        </w:rPr>
        <w:commentReference w:id="38"/>
      </w:r>
    </w:p>
    <w:p w14:paraId="264A2A2A" w14:textId="77777777" w:rsidR="00E5086F" w:rsidRPr="00640269" w:rsidRDefault="00E5086F" w:rsidP="00E5086F">
      <w:pPr>
        <w:spacing w:after="0" w:line="240" w:lineRule="auto"/>
        <w:jc w:val="both"/>
        <w:rPr>
          <w:rFonts w:cstheme="minorHAnsi"/>
          <w:b/>
          <w:color w:val="000000" w:themeColor="text1"/>
          <w:sz w:val="24"/>
          <w:szCs w:val="24"/>
          <w:lang w:val="en-US"/>
        </w:rPr>
      </w:pPr>
    </w:p>
    <w:p w14:paraId="16671B0B" w14:textId="7E025535" w:rsidR="00C630AE" w:rsidRPr="00640269" w:rsidRDefault="00E5086F" w:rsidP="00B13C45">
      <w:pPr>
        <w:spacing w:after="0" w:line="240" w:lineRule="auto"/>
        <w:jc w:val="both"/>
        <w:rPr>
          <w:rFonts w:cstheme="minorHAnsi"/>
          <w:strike/>
          <w:color w:val="000000" w:themeColor="text1"/>
          <w:sz w:val="24"/>
          <w:szCs w:val="24"/>
          <w:lang w:val="uk-UA"/>
        </w:rPr>
      </w:pPr>
      <w:commentRangeStart w:id="39"/>
      <w:commentRangeStart w:id="40"/>
      <w:r w:rsidRPr="00640269">
        <w:rPr>
          <w:rFonts w:cstheme="minorHAnsi"/>
          <w:color w:val="000000" w:themeColor="text1"/>
          <w:sz w:val="24"/>
          <w:szCs w:val="24"/>
          <w:lang w:val="en-US"/>
        </w:rPr>
        <w:t>For quantitative analyses, descriptive statistics were used to describe the sample. Intention to treat analyses was conducted and we estimated the treatment effect with 95% CI as incidence rate ratios (primary outcome), odds ratios (binary secondary outcomes) or adjusted mean differences (continuous outcomes) using Stata 18.5.</w:t>
      </w:r>
      <w:r w:rsidR="00921AA7" w:rsidRPr="00640269">
        <w:rPr>
          <w:rFonts w:cstheme="minorHAnsi"/>
          <w:color w:val="000000" w:themeColor="text1"/>
          <w:sz w:val="24"/>
          <w:szCs w:val="24"/>
          <w:vertAlign w:val="superscript"/>
          <w:lang w:val="en-US"/>
        </w:rPr>
        <w:t>1</w:t>
      </w:r>
      <w:r w:rsidR="00B059E2" w:rsidRPr="00640269">
        <w:rPr>
          <w:rFonts w:cstheme="minorHAnsi"/>
          <w:color w:val="000000" w:themeColor="text1"/>
          <w:sz w:val="24"/>
          <w:szCs w:val="24"/>
          <w:vertAlign w:val="superscript"/>
          <w:lang w:val="en-US"/>
        </w:rPr>
        <w:t>5</w:t>
      </w:r>
      <w:r w:rsidRPr="00640269">
        <w:rPr>
          <w:rFonts w:cstheme="minorHAnsi"/>
          <w:color w:val="000000" w:themeColor="text1"/>
          <w:sz w:val="24"/>
          <w:szCs w:val="24"/>
          <w:lang w:val="en-US"/>
        </w:rPr>
        <w:t xml:space="preserve"> Because the primary outcome, days abstinent from alcohol, is likely to be overdispersed with a high number of zeros, we fit models using negative binomial, beta-binomial with logit link function, and beta-binomial with complementary log-log link function and assessed model fit using Akaike’s Information Criterion (AIC)</w:t>
      </w:r>
      <w:r w:rsidR="00921AA7" w:rsidRPr="00640269">
        <w:rPr>
          <w:rFonts w:cstheme="minorHAnsi"/>
          <w:color w:val="000000" w:themeColor="text1"/>
          <w:sz w:val="24"/>
          <w:szCs w:val="24"/>
          <w:vertAlign w:val="superscript"/>
          <w:lang w:val="en-US"/>
        </w:rPr>
        <w:t>1</w:t>
      </w:r>
      <w:r w:rsidR="00B059E2" w:rsidRPr="00640269">
        <w:rPr>
          <w:rFonts w:cstheme="minorHAnsi"/>
          <w:color w:val="000000" w:themeColor="text1"/>
          <w:sz w:val="24"/>
          <w:szCs w:val="24"/>
          <w:vertAlign w:val="superscript"/>
          <w:lang w:val="en-US"/>
        </w:rPr>
        <w:t>6</w:t>
      </w:r>
      <w:r w:rsidRPr="00640269">
        <w:rPr>
          <w:rFonts w:cstheme="minorHAnsi"/>
          <w:color w:val="000000" w:themeColor="text1"/>
          <w:sz w:val="24"/>
          <w:szCs w:val="24"/>
          <w:lang w:val="en-US"/>
        </w:rPr>
        <w:t xml:space="preserve">. We report the result of the model with best fit (beta-binomial with complementary log-log link function.) </w:t>
      </w:r>
      <w:r w:rsidR="00B13C45" w:rsidRPr="00640269">
        <w:rPr>
          <w:rFonts w:cstheme="minorHAnsi"/>
          <w:color w:val="000000" w:themeColor="text1"/>
          <w:sz w:val="24"/>
          <w:szCs w:val="24"/>
          <w:lang w:val="en-US"/>
        </w:rPr>
        <w:t xml:space="preserve"> </w:t>
      </w:r>
      <w:commentRangeEnd w:id="39"/>
      <w:r w:rsidR="00967F17" w:rsidRPr="00640269">
        <w:rPr>
          <w:rStyle w:val="CommentReference"/>
          <w:color w:val="000000" w:themeColor="text1"/>
          <w:sz w:val="24"/>
          <w:szCs w:val="22"/>
          <w:lang w:val="en-US"/>
        </w:rPr>
        <w:commentReference w:id="39"/>
      </w:r>
      <w:commentRangeEnd w:id="40"/>
      <w:r w:rsidR="00E45CE6" w:rsidRPr="00640269">
        <w:rPr>
          <w:rStyle w:val="CommentReference"/>
          <w:color w:val="000000" w:themeColor="text1"/>
          <w:sz w:val="24"/>
          <w:szCs w:val="22"/>
          <w:lang w:val="en-US"/>
        </w:rPr>
        <w:commentReference w:id="40"/>
      </w:r>
      <w:r w:rsidR="00C932B0" w:rsidRPr="00640269">
        <w:rPr>
          <w:color w:val="000000" w:themeColor="text1"/>
          <w:sz w:val="24"/>
          <w:lang w:val="en-US"/>
        </w:rPr>
        <w:t>I</w:t>
      </w:r>
      <w:r w:rsidR="00096C29" w:rsidRPr="00640269">
        <w:rPr>
          <w:color w:val="000000" w:themeColor="text1"/>
          <w:sz w:val="24"/>
          <w:lang w:val="en-US"/>
        </w:rPr>
        <w:t>n addition to this, f</w:t>
      </w:r>
      <w:r w:rsidR="00C630AE" w:rsidRPr="00640269">
        <w:rPr>
          <w:color w:val="000000" w:themeColor="text1"/>
          <w:sz w:val="24"/>
          <w:lang w:val="en-US"/>
        </w:rPr>
        <w:t xml:space="preserve">or the </w:t>
      </w:r>
      <w:r w:rsidR="00087975" w:rsidRPr="00640269">
        <w:rPr>
          <w:color w:val="000000" w:themeColor="text1"/>
          <w:sz w:val="24"/>
          <w:lang w:val="en-US"/>
        </w:rPr>
        <w:t>health-related</w:t>
      </w:r>
      <w:r w:rsidR="00C630AE" w:rsidRPr="00640269">
        <w:rPr>
          <w:color w:val="000000" w:themeColor="text1"/>
          <w:sz w:val="24"/>
          <w:lang w:val="en-US"/>
        </w:rPr>
        <w:t xml:space="preserve"> quality of life </w:t>
      </w:r>
      <w:r w:rsidR="00096C29" w:rsidRPr="00640269">
        <w:rPr>
          <w:color w:val="000000" w:themeColor="text1"/>
          <w:sz w:val="24"/>
          <w:lang w:val="en-US"/>
        </w:rPr>
        <w:t>analysis, the</w:t>
      </w:r>
      <w:r w:rsidR="00DD7FCC" w:rsidRPr="00640269">
        <w:rPr>
          <w:color w:val="000000" w:themeColor="text1"/>
          <w:sz w:val="24"/>
          <w:lang w:val="en-US"/>
        </w:rPr>
        <w:t xml:space="preserve"> </w:t>
      </w:r>
      <w:r w:rsidR="00DE203E" w:rsidRPr="00640269">
        <w:rPr>
          <w:color w:val="000000" w:themeColor="text1"/>
          <w:sz w:val="24"/>
          <w:lang w:val="en-US"/>
        </w:rPr>
        <w:t xml:space="preserve">health states were converted </w:t>
      </w:r>
      <w:r w:rsidR="007438E9" w:rsidRPr="00640269">
        <w:rPr>
          <w:color w:val="000000" w:themeColor="text1"/>
          <w:sz w:val="24"/>
          <w:lang w:val="en-US"/>
        </w:rPr>
        <w:t xml:space="preserve">into utility scores </w:t>
      </w:r>
      <w:r w:rsidR="0053717B" w:rsidRPr="00640269">
        <w:rPr>
          <w:color w:val="000000" w:themeColor="text1"/>
          <w:sz w:val="24"/>
          <w:lang w:val="en-US"/>
        </w:rPr>
        <w:t xml:space="preserve">and we used the </w:t>
      </w:r>
      <w:r w:rsidR="00B1503F" w:rsidRPr="00640269">
        <w:rPr>
          <w:color w:val="000000" w:themeColor="text1"/>
          <w:sz w:val="24"/>
          <w:lang w:val="en-GB"/>
        </w:rPr>
        <w:t>Poland</w:t>
      </w:r>
      <w:r w:rsidR="009A3A30" w:rsidRPr="00640269">
        <w:rPr>
          <w:color w:val="000000" w:themeColor="text1"/>
          <w:sz w:val="24"/>
          <w:lang w:val="en-GB"/>
        </w:rPr>
        <w:t xml:space="preserve"> EQ-5D-5L value set</w:t>
      </w:r>
      <w:r w:rsidR="00B1503F" w:rsidRPr="00640269">
        <w:rPr>
          <w:color w:val="000000" w:themeColor="text1"/>
          <w:sz w:val="24"/>
          <w:vertAlign w:val="superscript"/>
          <w:lang w:val="en-GB"/>
        </w:rPr>
        <w:t>17</w:t>
      </w:r>
    </w:p>
    <w:p w14:paraId="3650DC0E" w14:textId="77777777" w:rsidR="00640269" w:rsidRDefault="00640269">
      <w:pPr>
        <w:rPr>
          <w:b/>
          <w:color w:val="000000" w:themeColor="text1"/>
          <w:sz w:val="24"/>
          <w:lang w:val="en-US"/>
        </w:rPr>
      </w:pPr>
    </w:p>
    <w:p w14:paraId="4A60EA24" w14:textId="20D7B41A" w:rsidR="00E5086F" w:rsidRPr="00640269" w:rsidRDefault="00E5086F">
      <w:pPr>
        <w:rPr>
          <w:b/>
          <w:color w:val="000000" w:themeColor="text1"/>
          <w:lang w:val="en-US"/>
        </w:rPr>
      </w:pPr>
      <w:commentRangeStart w:id="41"/>
      <w:commentRangeStart w:id="42"/>
      <w:r w:rsidRPr="00640269">
        <w:rPr>
          <w:b/>
          <w:color w:val="000000" w:themeColor="text1"/>
          <w:lang w:val="en-US"/>
        </w:rPr>
        <w:t xml:space="preserve">Appendix </w:t>
      </w:r>
      <w:r w:rsidR="00416900">
        <w:rPr>
          <w:b/>
          <w:color w:val="000000" w:themeColor="text1"/>
          <w:lang w:val="en-US"/>
        </w:rPr>
        <w:t>H</w:t>
      </w:r>
      <w:r w:rsidRPr="00640269">
        <w:rPr>
          <w:b/>
          <w:color w:val="000000" w:themeColor="text1"/>
          <w:lang w:val="en-US"/>
        </w:rPr>
        <w:t>: Sub-group analyses of participants who dropped out of programme</w:t>
      </w:r>
      <w:commentRangeEnd w:id="41"/>
      <w:r w:rsidR="00483AE6" w:rsidRPr="00640269">
        <w:rPr>
          <w:rStyle w:val="CommentReference"/>
          <w:b/>
          <w:color w:val="000000" w:themeColor="text1"/>
          <w:sz w:val="22"/>
          <w:szCs w:val="22"/>
          <w:lang w:val="en-US"/>
        </w:rPr>
        <w:commentReference w:id="41"/>
      </w:r>
      <w:commentRangeEnd w:id="42"/>
      <w:r w:rsidRPr="00640269">
        <w:rPr>
          <w:rStyle w:val="CommentReference"/>
          <w:b/>
          <w:color w:val="000000" w:themeColor="text1"/>
          <w:sz w:val="22"/>
          <w:szCs w:val="22"/>
          <w:lang w:val="en-US"/>
        </w:rPr>
        <w:commentReference w:id="42"/>
      </w:r>
    </w:p>
    <w:tbl>
      <w:tblPr>
        <w:tblW w:w="11576" w:type="dxa"/>
        <w:tblLayout w:type="fixed"/>
        <w:tblLook w:val="04A0" w:firstRow="1" w:lastRow="0" w:firstColumn="1" w:lastColumn="0" w:noHBand="0" w:noVBand="1"/>
      </w:tblPr>
      <w:tblGrid>
        <w:gridCol w:w="1843"/>
        <w:gridCol w:w="4253"/>
        <w:gridCol w:w="1300"/>
        <w:gridCol w:w="1580"/>
        <w:gridCol w:w="1300"/>
        <w:gridCol w:w="1300"/>
      </w:tblGrid>
      <w:tr w:rsidR="00640269" w:rsidRPr="00640269" w14:paraId="7E6FFA86" w14:textId="77777777">
        <w:trPr>
          <w:trHeight w:val="320"/>
        </w:trPr>
        <w:tc>
          <w:tcPr>
            <w:tcW w:w="1843" w:type="dxa"/>
            <w:tcBorders>
              <w:top w:val="single" w:sz="4" w:space="0" w:color="auto"/>
              <w:left w:val="nil"/>
              <w:bottom w:val="single" w:sz="4" w:space="0" w:color="auto"/>
              <w:right w:val="nil"/>
            </w:tcBorders>
            <w:shd w:val="clear" w:color="000000" w:fill="FFFFFF"/>
            <w:noWrap/>
            <w:vAlign w:val="bottom"/>
            <w:hideMark/>
          </w:tcPr>
          <w:p w14:paraId="0C5EF54A" w14:textId="77777777" w:rsidR="00A07D8D" w:rsidRPr="00640269" w:rsidRDefault="00A07D8D">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lastRenderedPageBreak/>
              <w:t>Variables</w:t>
            </w:r>
          </w:p>
        </w:tc>
        <w:tc>
          <w:tcPr>
            <w:tcW w:w="4253" w:type="dxa"/>
            <w:tcBorders>
              <w:top w:val="single" w:sz="4" w:space="0" w:color="auto"/>
              <w:left w:val="nil"/>
              <w:bottom w:val="single" w:sz="4" w:space="0" w:color="auto"/>
              <w:right w:val="nil"/>
            </w:tcBorders>
            <w:shd w:val="clear" w:color="000000" w:fill="FFFFFF"/>
            <w:noWrap/>
            <w:vAlign w:val="bottom"/>
            <w:hideMark/>
          </w:tcPr>
          <w:p w14:paraId="31F4CE48" w14:textId="77777777" w:rsidR="00A07D8D" w:rsidRPr="00640269" w:rsidRDefault="00A07D8D">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1300" w:type="dxa"/>
            <w:tcBorders>
              <w:top w:val="single" w:sz="4" w:space="0" w:color="auto"/>
              <w:left w:val="nil"/>
              <w:bottom w:val="single" w:sz="4" w:space="0" w:color="auto"/>
              <w:right w:val="nil"/>
            </w:tcBorders>
            <w:shd w:val="clear" w:color="000000" w:fill="FFFFFF"/>
            <w:noWrap/>
            <w:vAlign w:val="bottom"/>
            <w:hideMark/>
          </w:tcPr>
          <w:p w14:paraId="179A750E" w14:textId="77777777" w:rsidR="00A07D8D" w:rsidRPr="00640269" w:rsidRDefault="00A07D8D">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Lost to follow-up</w:t>
            </w:r>
          </w:p>
        </w:tc>
        <w:tc>
          <w:tcPr>
            <w:tcW w:w="1580" w:type="dxa"/>
            <w:tcBorders>
              <w:top w:val="single" w:sz="4" w:space="0" w:color="auto"/>
              <w:left w:val="nil"/>
              <w:bottom w:val="single" w:sz="4" w:space="0" w:color="auto"/>
              <w:right w:val="nil"/>
            </w:tcBorders>
            <w:shd w:val="clear" w:color="000000" w:fill="FFFFFF"/>
            <w:noWrap/>
            <w:vAlign w:val="bottom"/>
            <w:hideMark/>
          </w:tcPr>
          <w:p w14:paraId="1B8945D9" w14:textId="77777777" w:rsidR="00A07D8D" w:rsidRPr="00640269" w:rsidRDefault="00A07D8D">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1300" w:type="dxa"/>
            <w:tcBorders>
              <w:top w:val="single" w:sz="4" w:space="0" w:color="auto"/>
              <w:left w:val="nil"/>
              <w:bottom w:val="single" w:sz="4" w:space="0" w:color="auto"/>
              <w:right w:val="nil"/>
            </w:tcBorders>
            <w:shd w:val="clear" w:color="000000" w:fill="FFFFFF"/>
            <w:noWrap/>
            <w:vAlign w:val="bottom"/>
            <w:hideMark/>
          </w:tcPr>
          <w:p w14:paraId="7C494C4D" w14:textId="77777777" w:rsidR="00A07D8D" w:rsidRPr="00640269" w:rsidRDefault="00A07D8D">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Total</w:t>
            </w:r>
          </w:p>
        </w:tc>
        <w:tc>
          <w:tcPr>
            <w:tcW w:w="1300" w:type="dxa"/>
            <w:tcBorders>
              <w:top w:val="single" w:sz="4" w:space="0" w:color="auto"/>
              <w:left w:val="nil"/>
              <w:bottom w:val="single" w:sz="4" w:space="0" w:color="auto"/>
              <w:right w:val="nil"/>
            </w:tcBorders>
            <w:shd w:val="clear" w:color="000000" w:fill="FFFFFF"/>
            <w:noWrap/>
            <w:vAlign w:val="bottom"/>
            <w:hideMark/>
          </w:tcPr>
          <w:p w14:paraId="23012833" w14:textId="77777777" w:rsidR="00A07D8D" w:rsidRPr="00640269" w:rsidRDefault="00A07D8D">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r>
      <w:tr w:rsidR="00640269" w:rsidRPr="00640269" w14:paraId="22B16529" w14:textId="77777777">
        <w:trPr>
          <w:trHeight w:val="320"/>
        </w:trPr>
        <w:tc>
          <w:tcPr>
            <w:tcW w:w="1843" w:type="dxa"/>
            <w:tcBorders>
              <w:top w:val="nil"/>
              <w:left w:val="nil"/>
              <w:bottom w:val="single" w:sz="4" w:space="0" w:color="auto"/>
              <w:right w:val="nil"/>
            </w:tcBorders>
            <w:shd w:val="clear" w:color="000000" w:fill="FFFFFF"/>
            <w:noWrap/>
            <w:vAlign w:val="bottom"/>
            <w:hideMark/>
          </w:tcPr>
          <w:p w14:paraId="28EAEA41" w14:textId="77777777" w:rsidR="00A07D8D" w:rsidRPr="00640269" w:rsidRDefault="00A07D8D">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4253" w:type="dxa"/>
            <w:tcBorders>
              <w:top w:val="nil"/>
              <w:left w:val="nil"/>
              <w:bottom w:val="single" w:sz="4" w:space="0" w:color="auto"/>
              <w:right w:val="nil"/>
            </w:tcBorders>
            <w:shd w:val="clear" w:color="000000" w:fill="FFFFFF"/>
            <w:noWrap/>
            <w:vAlign w:val="bottom"/>
            <w:hideMark/>
          </w:tcPr>
          <w:p w14:paraId="572997F4" w14:textId="77777777" w:rsidR="00A07D8D" w:rsidRPr="00640269" w:rsidRDefault="00A07D8D">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300" w:type="dxa"/>
            <w:tcBorders>
              <w:top w:val="nil"/>
              <w:left w:val="nil"/>
              <w:bottom w:val="single" w:sz="4" w:space="0" w:color="auto"/>
              <w:right w:val="nil"/>
            </w:tcBorders>
            <w:shd w:val="clear" w:color="000000" w:fill="FFFFFF"/>
            <w:noWrap/>
            <w:vAlign w:val="bottom"/>
            <w:hideMark/>
          </w:tcPr>
          <w:p w14:paraId="71B74B65"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n</w:t>
            </w:r>
          </w:p>
        </w:tc>
        <w:tc>
          <w:tcPr>
            <w:tcW w:w="1580" w:type="dxa"/>
            <w:tcBorders>
              <w:top w:val="nil"/>
              <w:left w:val="nil"/>
              <w:bottom w:val="single" w:sz="4" w:space="0" w:color="auto"/>
              <w:right w:val="nil"/>
            </w:tcBorders>
            <w:shd w:val="clear" w:color="000000" w:fill="FFFFFF"/>
            <w:noWrap/>
            <w:vAlign w:val="bottom"/>
            <w:hideMark/>
          </w:tcPr>
          <w:p w14:paraId="1FD46724"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1300" w:type="dxa"/>
            <w:tcBorders>
              <w:top w:val="nil"/>
              <w:left w:val="nil"/>
              <w:bottom w:val="single" w:sz="4" w:space="0" w:color="auto"/>
              <w:right w:val="nil"/>
            </w:tcBorders>
            <w:shd w:val="clear" w:color="000000" w:fill="FFFFFF"/>
            <w:noWrap/>
            <w:vAlign w:val="bottom"/>
            <w:hideMark/>
          </w:tcPr>
          <w:p w14:paraId="328596E3"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n</w:t>
            </w:r>
          </w:p>
        </w:tc>
        <w:tc>
          <w:tcPr>
            <w:tcW w:w="1300" w:type="dxa"/>
            <w:tcBorders>
              <w:top w:val="nil"/>
              <w:left w:val="nil"/>
              <w:bottom w:val="single" w:sz="4" w:space="0" w:color="auto"/>
              <w:right w:val="nil"/>
            </w:tcBorders>
            <w:shd w:val="clear" w:color="000000" w:fill="FFFFFF"/>
            <w:noWrap/>
            <w:vAlign w:val="bottom"/>
            <w:hideMark/>
          </w:tcPr>
          <w:p w14:paraId="49FA4EE4"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r>
      <w:tr w:rsidR="00640269" w:rsidRPr="00640269" w14:paraId="3289F3AB" w14:textId="77777777">
        <w:trPr>
          <w:trHeight w:val="320"/>
        </w:trPr>
        <w:tc>
          <w:tcPr>
            <w:tcW w:w="1843" w:type="dxa"/>
            <w:tcBorders>
              <w:top w:val="nil"/>
              <w:left w:val="nil"/>
              <w:bottom w:val="single" w:sz="4" w:space="0" w:color="auto"/>
              <w:right w:val="nil"/>
            </w:tcBorders>
            <w:shd w:val="clear" w:color="000000" w:fill="FFFFFF"/>
            <w:noWrap/>
            <w:vAlign w:val="bottom"/>
            <w:hideMark/>
          </w:tcPr>
          <w:p w14:paraId="0A8291B1" w14:textId="77777777" w:rsidR="00A07D8D" w:rsidRPr="00640269" w:rsidRDefault="00A07D8D">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Total</w:t>
            </w:r>
          </w:p>
        </w:tc>
        <w:tc>
          <w:tcPr>
            <w:tcW w:w="4253" w:type="dxa"/>
            <w:tcBorders>
              <w:top w:val="nil"/>
              <w:left w:val="nil"/>
              <w:bottom w:val="single" w:sz="4" w:space="0" w:color="auto"/>
              <w:right w:val="nil"/>
            </w:tcBorders>
            <w:shd w:val="clear" w:color="000000" w:fill="FFFFFF"/>
            <w:noWrap/>
            <w:vAlign w:val="bottom"/>
            <w:hideMark/>
          </w:tcPr>
          <w:p w14:paraId="4E1BE4D4" w14:textId="77777777" w:rsidR="00A07D8D" w:rsidRPr="00640269" w:rsidRDefault="00A07D8D">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300" w:type="dxa"/>
            <w:tcBorders>
              <w:top w:val="nil"/>
              <w:left w:val="nil"/>
              <w:bottom w:val="single" w:sz="4" w:space="0" w:color="auto"/>
              <w:right w:val="nil"/>
            </w:tcBorders>
            <w:shd w:val="clear" w:color="000000" w:fill="FFFFFF"/>
            <w:noWrap/>
            <w:vAlign w:val="bottom"/>
            <w:hideMark/>
          </w:tcPr>
          <w:p w14:paraId="1F267554"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21</w:t>
            </w:r>
          </w:p>
        </w:tc>
        <w:tc>
          <w:tcPr>
            <w:tcW w:w="1580" w:type="dxa"/>
            <w:tcBorders>
              <w:top w:val="nil"/>
              <w:left w:val="nil"/>
              <w:bottom w:val="single" w:sz="4" w:space="0" w:color="auto"/>
              <w:right w:val="nil"/>
            </w:tcBorders>
            <w:shd w:val="clear" w:color="000000" w:fill="FFFFFF"/>
            <w:noWrap/>
            <w:vAlign w:val="bottom"/>
            <w:hideMark/>
          </w:tcPr>
          <w:p w14:paraId="216FE8F7"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100</w:t>
            </w:r>
          </w:p>
        </w:tc>
        <w:tc>
          <w:tcPr>
            <w:tcW w:w="1300" w:type="dxa"/>
            <w:tcBorders>
              <w:top w:val="nil"/>
              <w:left w:val="nil"/>
              <w:bottom w:val="single" w:sz="4" w:space="0" w:color="auto"/>
              <w:right w:val="nil"/>
            </w:tcBorders>
            <w:shd w:val="clear" w:color="000000" w:fill="FFFFFF"/>
            <w:noWrap/>
            <w:vAlign w:val="bottom"/>
            <w:hideMark/>
          </w:tcPr>
          <w:p w14:paraId="5D491037"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62</w:t>
            </w:r>
          </w:p>
        </w:tc>
        <w:tc>
          <w:tcPr>
            <w:tcW w:w="1300" w:type="dxa"/>
            <w:tcBorders>
              <w:top w:val="nil"/>
              <w:left w:val="nil"/>
              <w:bottom w:val="single" w:sz="4" w:space="0" w:color="auto"/>
              <w:right w:val="nil"/>
            </w:tcBorders>
            <w:shd w:val="clear" w:color="000000" w:fill="FFFFFF"/>
            <w:noWrap/>
            <w:vAlign w:val="bottom"/>
            <w:hideMark/>
          </w:tcPr>
          <w:p w14:paraId="56FFE891"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100</w:t>
            </w:r>
          </w:p>
        </w:tc>
      </w:tr>
      <w:tr w:rsidR="00640269" w:rsidRPr="00640269" w14:paraId="60936CA2" w14:textId="77777777">
        <w:trPr>
          <w:trHeight w:val="320"/>
        </w:trPr>
        <w:tc>
          <w:tcPr>
            <w:tcW w:w="1843" w:type="dxa"/>
            <w:tcBorders>
              <w:top w:val="nil"/>
              <w:left w:val="nil"/>
              <w:bottom w:val="nil"/>
              <w:right w:val="nil"/>
            </w:tcBorders>
            <w:shd w:val="clear" w:color="000000" w:fill="FFFFFF"/>
            <w:noWrap/>
            <w:vAlign w:val="bottom"/>
            <w:hideMark/>
          </w:tcPr>
          <w:p w14:paraId="7155BDA9" w14:textId="77777777" w:rsidR="00A07D8D" w:rsidRPr="00640269" w:rsidRDefault="00A07D8D">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xml:space="preserve">Age in years </w:t>
            </w:r>
          </w:p>
        </w:tc>
        <w:tc>
          <w:tcPr>
            <w:tcW w:w="4253" w:type="dxa"/>
            <w:tcBorders>
              <w:top w:val="nil"/>
              <w:left w:val="nil"/>
              <w:bottom w:val="nil"/>
              <w:right w:val="nil"/>
            </w:tcBorders>
            <w:shd w:val="clear" w:color="000000" w:fill="FFFFFF"/>
            <w:noWrap/>
            <w:vAlign w:val="bottom"/>
            <w:hideMark/>
          </w:tcPr>
          <w:p w14:paraId="0159F4BC" w14:textId="77777777" w:rsidR="00A07D8D" w:rsidRPr="00640269" w:rsidRDefault="00A07D8D">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300" w:type="dxa"/>
            <w:tcBorders>
              <w:top w:val="nil"/>
              <w:left w:val="nil"/>
              <w:bottom w:val="nil"/>
              <w:right w:val="nil"/>
            </w:tcBorders>
            <w:shd w:val="clear" w:color="000000" w:fill="FFFFFF"/>
            <w:noWrap/>
            <w:vAlign w:val="bottom"/>
            <w:hideMark/>
          </w:tcPr>
          <w:p w14:paraId="730E78D5"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580" w:type="dxa"/>
            <w:tcBorders>
              <w:top w:val="nil"/>
              <w:left w:val="nil"/>
              <w:bottom w:val="nil"/>
              <w:right w:val="nil"/>
            </w:tcBorders>
            <w:shd w:val="clear" w:color="000000" w:fill="FFFFFF"/>
            <w:noWrap/>
            <w:vAlign w:val="bottom"/>
            <w:hideMark/>
          </w:tcPr>
          <w:p w14:paraId="0D3E677D"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300" w:type="dxa"/>
            <w:tcBorders>
              <w:top w:val="nil"/>
              <w:left w:val="nil"/>
              <w:bottom w:val="nil"/>
              <w:right w:val="nil"/>
            </w:tcBorders>
            <w:shd w:val="clear" w:color="000000" w:fill="FFFFFF"/>
            <w:noWrap/>
            <w:vAlign w:val="bottom"/>
            <w:hideMark/>
          </w:tcPr>
          <w:p w14:paraId="2E14D8D7"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300" w:type="dxa"/>
            <w:tcBorders>
              <w:top w:val="nil"/>
              <w:left w:val="nil"/>
              <w:bottom w:val="nil"/>
              <w:right w:val="nil"/>
            </w:tcBorders>
            <w:shd w:val="clear" w:color="000000" w:fill="FFFFFF"/>
            <w:noWrap/>
            <w:vAlign w:val="bottom"/>
            <w:hideMark/>
          </w:tcPr>
          <w:p w14:paraId="70CF6CF2"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r>
      <w:tr w:rsidR="00640269" w:rsidRPr="00640269" w14:paraId="66BEF1E2" w14:textId="77777777">
        <w:trPr>
          <w:trHeight w:val="320"/>
        </w:trPr>
        <w:tc>
          <w:tcPr>
            <w:tcW w:w="1843" w:type="dxa"/>
            <w:tcBorders>
              <w:top w:val="nil"/>
              <w:left w:val="nil"/>
              <w:bottom w:val="nil"/>
              <w:right w:val="nil"/>
            </w:tcBorders>
            <w:shd w:val="clear" w:color="000000" w:fill="FFFFFF"/>
            <w:noWrap/>
            <w:vAlign w:val="bottom"/>
            <w:hideMark/>
          </w:tcPr>
          <w:p w14:paraId="12BB7246" w14:textId="77777777" w:rsidR="00A07D8D" w:rsidRPr="00640269" w:rsidRDefault="00A07D8D">
            <w:pPr>
              <w:spacing w:after="0" w:line="240" w:lineRule="auto"/>
              <w:rPr>
                <w:rFonts w:ascii="Calibri" w:eastAsia="Times New Roman" w:hAnsi="Calibri" w:cs="Calibri"/>
                <w:b/>
                <w:bCs/>
                <w:i/>
                <w:iCs/>
                <w:color w:val="000000" w:themeColor="text1"/>
                <w:sz w:val="20"/>
                <w:szCs w:val="20"/>
              </w:rPr>
            </w:pPr>
            <w:r w:rsidRPr="00640269">
              <w:rPr>
                <w:rFonts w:ascii="Calibri" w:eastAsia="Times New Roman" w:hAnsi="Calibri" w:cs="Calibri"/>
                <w:b/>
                <w:bCs/>
                <w:i/>
                <w:iCs/>
                <w:color w:val="000000" w:themeColor="text1"/>
                <w:sz w:val="20"/>
                <w:szCs w:val="20"/>
              </w:rPr>
              <w:t> </w:t>
            </w:r>
          </w:p>
        </w:tc>
        <w:tc>
          <w:tcPr>
            <w:tcW w:w="4253" w:type="dxa"/>
            <w:tcBorders>
              <w:top w:val="nil"/>
              <w:left w:val="nil"/>
              <w:bottom w:val="nil"/>
              <w:right w:val="nil"/>
            </w:tcBorders>
            <w:shd w:val="clear" w:color="000000" w:fill="FFFFFF"/>
            <w:noWrap/>
            <w:vAlign w:val="bottom"/>
            <w:hideMark/>
          </w:tcPr>
          <w:p w14:paraId="3C1B9EBA" w14:textId="77777777" w:rsidR="00A07D8D" w:rsidRPr="00640269" w:rsidRDefault="00A07D8D">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18-29</w:t>
            </w:r>
          </w:p>
        </w:tc>
        <w:tc>
          <w:tcPr>
            <w:tcW w:w="1300" w:type="dxa"/>
            <w:tcBorders>
              <w:top w:val="nil"/>
              <w:left w:val="nil"/>
              <w:bottom w:val="nil"/>
              <w:right w:val="nil"/>
            </w:tcBorders>
            <w:shd w:val="clear" w:color="000000" w:fill="FFFFFF"/>
            <w:noWrap/>
            <w:vAlign w:val="bottom"/>
            <w:hideMark/>
          </w:tcPr>
          <w:p w14:paraId="0AA5215C"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w:t>
            </w:r>
          </w:p>
        </w:tc>
        <w:tc>
          <w:tcPr>
            <w:tcW w:w="1580" w:type="dxa"/>
            <w:tcBorders>
              <w:top w:val="nil"/>
              <w:left w:val="nil"/>
              <w:bottom w:val="nil"/>
              <w:right w:val="nil"/>
            </w:tcBorders>
            <w:shd w:val="clear" w:color="000000" w:fill="FFFFFF"/>
            <w:noWrap/>
            <w:vAlign w:val="bottom"/>
            <w:hideMark/>
          </w:tcPr>
          <w:p w14:paraId="7BFD8D73"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4,8</w:t>
            </w:r>
          </w:p>
        </w:tc>
        <w:tc>
          <w:tcPr>
            <w:tcW w:w="1300" w:type="dxa"/>
            <w:tcBorders>
              <w:top w:val="nil"/>
              <w:left w:val="nil"/>
              <w:bottom w:val="nil"/>
              <w:right w:val="nil"/>
            </w:tcBorders>
            <w:shd w:val="clear" w:color="000000" w:fill="FFFFFF"/>
            <w:noWrap/>
            <w:vAlign w:val="bottom"/>
            <w:hideMark/>
          </w:tcPr>
          <w:p w14:paraId="49287C79"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9</w:t>
            </w:r>
          </w:p>
        </w:tc>
        <w:tc>
          <w:tcPr>
            <w:tcW w:w="1300" w:type="dxa"/>
            <w:tcBorders>
              <w:top w:val="nil"/>
              <w:left w:val="nil"/>
              <w:bottom w:val="nil"/>
              <w:right w:val="nil"/>
            </w:tcBorders>
            <w:shd w:val="clear" w:color="000000" w:fill="FFFFFF"/>
            <w:noWrap/>
            <w:vAlign w:val="bottom"/>
            <w:hideMark/>
          </w:tcPr>
          <w:p w14:paraId="313C0600"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14,5</w:t>
            </w:r>
          </w:p>
        </w:tc>
      </w:tr>
      <w:tr w:rsidR="00640269" w:rsidRPr="00640269" w14:paraId="2C964093" w14:textId="77777777">
        <w:trPr>
          <w:trHeight w:val="320"/>
        </w:trPr>
        <w:tc>
          <w:tcPr>
            <w:tcW w:w="1843" w:type="dxa"/>
            <w:tcBorders>
              <w:top w:val="nil"/>
              <w:left w:val="nil"/>
              <w:bottom w:val="nil"/>
              <w:right w:val="nil"/>
            </w:tcBorders>
            <w:shd w:val="clear" w:color="000000" w:fill="FFFFFF"/>
            <w:noWrap/>
            <w:vAlign w:val="bottom"/>
            <w:hideMark/>
          </w:tcPr>
          <w:p w14:paraId="46525AAB" w14:textId="77777777" w:rsidR="00A07D8D" w:rsidRPr="00640269" w:rsidRDefault="00A07D8D">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4253" w:type="dxa"/>
            <w:tcBorders>
              <w:top w:val="nil"/>
              <w:left w:val="nil"/>
              <w:bottom w:val="nil"/>
              <w:right w:val="nil"/>
            </w:tcBorders>
            <w:shd w:val="clear" w:color="000000" w:fill="FFFFFF"/>
            <w:noWrap/>
            <w:vAlign w:val="bottom"/>
            <w:hideMark/>
          </w:tcPr>
          <w:p w14:paraId="606D3DB7" w14:textId="77777777" w:rsidR="00A07D8D" w:rsidRPr="00640269" w:rsidRDefault="00A07D8D">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30-29</w:t>
            </w:r>
          </w:p>
        </w:tc>
        <w:tc>
          <w:tcPr>
            <w:tcW w:w="1300" w:type="dxa"/>
            <w:tcBorders>
              <w:top w:val="nil"/>
              <w:left w:val="nil"/>
              <w:bottom w:val="nil"/>
              <w:right w:val="nil"/>
            </w:tcBorders>
            <w:shd w:val="clear" w:color="000000" w:fill="FFFFFF"/>
            <w:noWrap/>
            <w:vAlign w:val="bottom"/>
            <w:hideMark/>
          </w:tcPr>
          <w:p w14:paraId="59E58F63"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8</w:t>
            </w:r>
          </w:p>
        </w:tc>
        <w:tc>
          <w:tcPr>
            <w:tcW w:w="1580" w:type="dxa"/>
            <w:tcBorders>
              <w:top w:val="nil"/>
              <w:left w:val="nil"/>
              <w:bottom w:val="nil"/>
              <w:right w:val="nil"/>
            </w:tcBorders>
            <w:shd w:val="clear" w:color="000000" w:fill="FFFFFF"/>
            <w:noWrap/>
            <w:vAlign w:val="bottom"/>
            <w:hideMark/>
          </w:tcPr>
          <w:p w14:paraId="56BAB71C"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38,1</w:t>
            </w:r>
          </w:p>
        </w:tc>
        <w:tc>
          <w:tcPr>
            <w:tcW w:w="1300" w:type="dxa"/>
            <w:tcBorders>
              <w:top w:val="nil"/>
              <w:left w:val="nil"/>
              <w:bottom w:val="nil"/>
              <w:right w:val="nil"/>
            </w:tcBorders>
            <w:shd w:val="clear" w:color="000000" w:fill="FFFFFF"/>
            <w:noWrap/>
            <w:vAlign w:val="bottom"/>
            <w:hideMark/>
          </w:tcPr>
          <w:p w14:paraId="540F8776"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20</w:t>
            </w:r>
          </w:p>
        </w:tc>
        <w:tc>
          <w:tcPr>
            <w:tcW w:w="1300" w:type="dxa"/>
            <w:tcBorders>
              <w:top w:val="nil"/>
              <w:left w:val="nil"/>
              <w:bottom w:val="nil"/>
              <w:right w:val="nil"/>
            </w:tcBorders>
            <w:shd w:val="clear" w:color="000000" w:fill="FFFFFF"/>
            <w:noWrap/>
            <w:vAlign w:val="bottom"/>
            <w:hideMark/>
          </w:tcPr>
          <w:p w14:paraId="72CC8EFC"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32,2</w:t>
            </w:r>
          </w:p>
        </w:tc>
      </w:tr>
      <w:tr w:rsidR="00640269" w:rsidRPr="00640269" w14:paraId="7E7C7404" w14:textId="77777777">
        <w:trPr>
          <w:trHeight w:val="320"/>
        </w:trPr>
        <w:tc>
          <w:tcPr>
            <w:tcW w:w="1843" w:type="dxa"/>
            <w:tcBorders>
              <w:top w:val="nil"/>
              <w:left w:val="nil"/>
              <w:bottom w:val="nil"/>
              <w:right w:val="nil"/>
            </w:tcBorders>
            <w:shd w:val="clear" w:color="000000" w:fill="FFFFFF"/>
            <w:noWrap/>
            <w:vAlign w:val="bottom"/>
            <w:hideMark/>
          </w:tcPr>
          <w:p w14:paraId="1B3817F4" w14:textId="77777777" w:rsidR="00A07D8D" w:rsidRPr="00640269" w:rsidRDefault="00A07D8D">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4253" w:type="dxa"/>
            <w:tcBorders>
              <w:top w:val="nil"/>
              <w:left w:val="nil"/>
              <w:bottom w:val="nil"/>
              <w:right w:val="nil"/>
            </w:tcBorders>
            <w:shd w:val="clear" w:color="000000" w:fill="FFFFFF"/>
            <w:noWrap/>
            <w:vAlign w:val="bottom"/>
            <w:hideMark/>
          </w:tcPr>
          <w:p w14:paraId="51FBA93B" w14:textId="77777777" w:rsidR="00A07D8D" w:rsidRPr="00640269" w:rsidRDefault="00A07D8D">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40-49</w:t>
            </w:r>
          </w:p>
        </w:tc>
        <w:tc>
          <w:tcPr>
            <w:tcW w:w="1300" w:type="dxa"/>
            <w:tcBorders>
              <w:top w:val="nil"/>
              <w:left w:val="nil"/>
              <w:bottom w:val="nil"/>
              <w:right w:val="nil"/>
            </w:tcBorders>
            <w:shd w:val="clear" w:color="000000" w:fill="FFFFFF"/>
            <w:noWrap/>
            <w:vAlign w:val="bottom"/>
            <w:hideMark/>
          </w:tcPr>
          <w:p w14:paraId="3E98221D"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6</w:t>
            </w:r>
          </w:p>
        </w:tc>
        <w:tc>
          <w:tcPr>
            <w:tcW w:w="1580" w:type="dxa"/>
            <w:tcBorders>
              <w:top w:val="nil"/>
              <w:left w:val="nil"/>
              <w:bottom w:val="nil"/>
              <w:right w:val="nil"/>
            </w:tcBorders>
            <w:shd w:val="clear" w:color="000000" w:fill="FFFFFF"/>
            <w:noWrap/>
            <w:vAlign w:val="bottom"/>
            <w:hideMark/>
          </w:tcPr>
          <w:p w14:paraId="6D6178AA"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28,6</w:t>
            </w:r>
          </w:p>
        </w:tc>
        <w:tc>
          <w:tcPr>
            <w:tcW w:w="1300" w:type="dxa"/>
            <w:tcBorders>
              <w:top w:val="nil"/>
              <w:left w:val="nil"/>
              <w:bottom w:val="nil"/>
              <w:right w:val="nil"/>
            </w:tcBorders>
            <w:shd w:val="clear" w:color="000000" w:fill="FFFFFF"/>
            <w:noWrap/>
            <w:vAlign w:val="bottom"/>
            <w:hideMark/>
          </w:tcPr>
          <w:p w14:paraId="4F5F128F"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22</w:t>
            </w:r>
          </w:p>
        </w:tc>
        <w:tc>
          <w:tcPr>
            <w:tcW w:w="1300" w:type="dxa"/>
            <w:tcBorders>
              <w:top w:val="nil"/>
              <w:left w:val="nil"/>
              <w:bottom w:val="nil"/>
              <w:right w:val="nil"/>
            </w:tcBorders>
            <w:shd w:val="clear" w:color="000000" w:fill="FFFFFF"/>
            <w:noWrap/>
            <w:vAlign w:val="bottom"/>
            <w:hideMark/>
          </w:tcPr>
          <w:p w14:paraId="0D57DB15"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35,5</w:t>
            </w:r>
          </w:p>
        </w:tc>
      </w:tr>
      <w:tr w:rsidR="00640269" w:rsidRPr="00640269" w14:paraId="65E7B660" w14:textId="77777777">
        <w:trPr>
          <w:trHeight w:val="320"/>
        </w:trPr>
        <w:tc>
          <w:tcPr>
            <w:tcW w:w="1843" w:type="dxa"/>
            <w:tcBorders>
              <w:top w:val="nil"/>
              <w:left w:val="nil"/>
              <w:bottom w:val="single" w:sz="4" w:space="0" w:color="auto"/>
              <w:right w:val="nil"/>
            </w:tcBorders>
            <w:shd w:val="clear" w:color="000000" w:fill="FFFFFF"/>
            <w:noWrap/>
            <w:vAlign w:val="bottom"/>
            <w:hideMark/>
          </w:tcPr>
          <w:p w14:paraId="077BB0EC" w14:textId="77777777" w:rsidR="00A07D8D" w:rsidRPr="00640269" w:rsidRDefault="00A07D8D">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4253" w:type="dxa"/>
            <w:tcBorders>
              <w:top w:val="nil"/>
              <w:left w:val="nil"/>
              <w:bottom w:val="single" w:sz="4" w:space="0" w:color="auto"/>
              <w:right w:val="nil"/>
            </w:tcBorders>
            <w:shd w:val="clear" w:color="000000" w:fill="FFFFFF"/>
            <w:noWrap/>
            <w:vAlign w:val="bottom"/>
            <w:hideMark/>
          </w:tcPr>
          <w:p w14:paraId="2F3EFDC4" w14:textId="77777777" w:rsidR="00A07D8D" w:rsidRPr="00640269" w:rsidRDefault="00A07D8D">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50+</w:t>
            </w:r>
          </w:p>
        </w:tc>
        <w:tc>
          <w:tcPr>
            <w:tcW w:w="1300" w:type="dxa"/>
            <w:tcBorders>
              <w:top w:val="nil"/>
              <w:left w:val="nil"/>
              <w:bottom w:val="single" w:sz="4" w:space="0" w:color="auto"/>
              <w:right w:val="nil"/>
            </w:tcBorders>
            <w:shd w:val="clear" w:color="000000" w:fill="FFFFFF"/>
            <w:noWrap/>
            <w:vAlign w:val="bottom"/>
            <w:hideMark/>
          </w:tcPr>
          <w:p w14:paraId="1E9A0C3E"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6</w:t>
            </w:r>
          </w:p>
        </w:tc>
        <w:tc>
          <w:tcPr>
            <w:tcW w:w="1580" w:type="dxa"/>
            <w:tcBorders>
              <w:top w:val="nil"/>
              <w:left w:val="nil"/>
              <w:bottom w:val="single" w:sz="4" w:space="0" w:color="auto"/>
              <w:right w:val="nil"/>
            </w:tcBorders>
            <w:shd w:val="clear" w:color="000000" w:fill="FFFFFF"/>
            <w:noWrap/>
            <w:vAlign w:val="bottom"/>
            <w:hideMark/>
          </w:tcPr>
          <w:p w14:paraId="16D4574E"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28,6</w:t>
            </w:r>
          </w:p>
        </w:tc>
        <w:tc>
          <w:tcPr>
            <w:tcW w:w="1300" w:type="dxa"/>
            <w:tcBorders>
              <w:top w:val="nil"/>
              <w:left w:val="nil"/>
              <w:bottom w:val="single" w:sz="4" w:space="0" w:color="auto"/>
              <w:right w:val="nil"/>
            </w:tcBorders>
            <w:shd w:val="clear" w:color="000000" w:fill="FFFFFF"/>
            <w:noWrap/>
            <w:vAlign w:val="bottom"/>
            <w:hideMark/>
          </w:tcPr>
          <w:p w14:paraId="6B260853"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11</w:t>
            </w:r>
          </w:p>
        </w:tc>
        <w:tc>
          <w:tcPr>
            <w:tcW w:w="1300" w:type="dxa"/>
            <w:tcBorders>
              <w:top w:val="nil"/>
              <w:left w:val="nil"/>
              <w:bottom w:val="single" w:sz="4" w:space="0" w:color="auto"/>
              <w:right w:val="nil"/>
            </w:tcBorders>
            <w:shd w:val="clear" w:color="000000" w:fill="FFFFFF"/>
            <w:noWrap/>
            <w:vAlign w:val="bottom"/>
            <w:hideMark/>
          </w:tcPr>
          <w:p w14:paraId="2D1A52D0"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17,7</w:t>
            </w:r>
          </w:p>
        </w:tc>
      </w:tr>
      <w:tr w:rsidR="00640269" w:rsidRPr="00640269" w14:paraId="376A45B7" w14:textId="77777777">
        <w:trPr>
          <w:trHeight w:val="320"/>
        </w:trPr>
        <w:tc>
          <w:tcPr>
            <w:tcW w:w="6096" w:type="dxa"/>
            <w:gridSpan w:val="2"/>
            <w:tcBorders>
              <w:top w:val="nil"/>
              <w:left w:val="nil"/>
              <w:bottom w:val="nil"/>
              <w:right w:val="nil"/>
            </w:tcBorders>
            <w:shd w:val="clear" w:color="000000" w:fill="FFFFFF"/>
            <w:noWrap/>
            <w:vAlign w:val="bottom"/>
            <w:hideMark/>
          </w:tcPr>
          <w:p w14:paraId="054C5F4A" w14:textId="77777777" w:rsidR="00A07D8D" w:rsidRPr="00640269" w:rsidRDefault="00A07D8D">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Educational attainment</w:t>
            </w:r>
          </w:p>
        </w:tc>
        <w:tc>
          <w:tcPr>
            <w:tcW w:w="1300" w:type="dxa"/>
            <w:tcBorders>
              <w:top w:val="nil"/>
              <w:left w:val="nil"/>
              <w:bottom w:val="nil"/>
              <w:right w:val="nil"/>
            </w:tcBorders>
            <w:shd w:val="clear" w:color="000000" w:fill="FFFFFF"/>
            <w:noWrap/>
            <w:vAlign w:val="bottom"/>
            <w:hideMark/>
          </w:tcPr>
          <w:p w14:paraId="5DF04843"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580" w:type="dxa"/>
            <w:tcBorders>
              <w:top w:val="nil"/>
              <w:left w:val="nil"/>
              <w:bottom w:val="nil"/>
              <w:right w:val="nil"/>
            </w:tcBorders>
            <w:shd w:val="clear" w:color="000000" w:fill="FFFFFF"/>
            <w:noWrap/>
            <w:vAlign w:val="bottom"/>
            <w:hideMark/>
          </w:tcPr>
          <w:p w14:paraId="66111CE3"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300" w:type="dxa"/>
            <w:tcBorders>
              <w:top w:val="nil"/>
              <w:left w:val="nil"/>
              <w:bottom w:val="nil"/>
              <w:right w:val="nil"/>
            </w:tcBorders>
            <w:shd w:val="clear" w:color="000000" w:fill="FFFFFF"/>
            <w:noWrap/>
            <w:vAlign w:val="bottom"/>
            <w:hideMark/>
          </w:tcPr>
          <w:p w14:paraId="398E158B"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300" w:type="dxa"/>
            <w:tcBorders>
              <w:top w:val="nil"/>
              <w:left w:val="nil"/>
              <w:bottom w:val="nil"/>
              <w:right w:val="nil"/>
            </w:tcBorders>
            <w:shd w:val="clear" w:color="000000" w:fill="FFFFFF"/>
            <w:noWrap/>
            <w:vAlign w:val="bottom"/>
            <w:hideMark/>
          </w:tcPr>
          <w:p w14:paraId="1ADD509D"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r>
      <w:tr w:rsidR="00640269" w:rsidRPr="00640269" w14:paraId="1FBFAA53" w14:textId="77777777">
        <w:trPr>
          <w:trHeight w:val="320"/>
        </w:trPr>
        <w:tc>
          <w:tcPr>
            <w:tcW w:w="1843" w:type="dxa"/>
            <w:tcBorders>
              <w:top w:val="nil"/>
              <w:left w:val="nil"/>
              <w:bottom w:val="nil"/>
              <w:right w:val="nil"/>
            </w:tcBorders>
            <w:shd w:val="clear" w:color="000000" w:fill="FFFFFF"/>
            <w:noWrap/>
            <w:vAlign w:val="bottom"/>
            <w:hideMark/>
          </w:tcPr>
          <w:p w14:paraId="03015D8B" w14:textId="77777777" w:rsidR="00A07D8D" w:rsidRPr="00640269" w:rsidRDefault="00A07D8D">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4253" w:type="dxa"/>
            <w:tcBorders>
              <w:top w:val="nil"/>
              <w:left w:val="nil"/>
              <w:bottom w:val="nil"/>
              <w:right w:val="nil"/>
            </w:tcBorders>
            <w:shd w:val="clear" w:color="000000" w:fill="FFFFFF"/>
            <w:noWrap/>
            <w:vAlign w:val="bottom"/>
            <w:hideMark/>
          </w:tcPr>
          <w:p w14:paraId="666E4BBA" w14:textId="77777777" w:rsidR="00A07D8D" w:rsidRPr="00640269" w:rsidRDefault="00A07D8D">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Secondary/technic-professional</w:t>
            </w:r>
          </w:p>
        </w:tc>
        <w:tc>
          <w:tcPr>
            <w:tcW w:w="1300" w:type="dxa"/>
            <w:tcBorders>
              <w:top w:val="nil"/>
              <w:left w:val="nil"/>
              <w:bottom w:val="nil"/>
              <w:right w:val="nil"/>
            </w:tcBorders>
            <w:shd w:val="clear" w:color="000000" w:fill="FFFFFF"/>
            <w:noWrap/>
            <w:vAlign w:val="bottom"/>
            <w:hideMark/>
          </w:tcPr>
          <w:p w14:paraId="305BFB2F"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11</w:t>
            </w:r>
          </w:p>
        </w:tc>
        <w:tc>
          <w:tcPr>
            <w:tcW w:w="1580" w:type="dxa"/>
            <w:tcBorders>
              <w:top w:val="nil"/>
              <w:left w:val="nil"/>
              <w:bottom w:val="nil"/>
              <w:right w:val="nil"/>
            </w:tcBorders>
            <w:shd w:val="clear" w:color="000000" w:fill="FFFFFF"/>
            <w:noWrap/>
            <w:vAlign w:val="bottom"/>
            <w:hideMark/>
          </w:tcPr>
          <w:p w14:paraId="53C01809"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52,4</w:t>
            </w:r>
          </w:p>
        </w:tc>
        <w:tc>
          <w:tcPr>
            <w:tcW w:w="1300" w:type="dxa"/>
            <w:tcBorders>
              <w:top w:val="nil"/>
              <w:left w:val="nil"/>
              <w:bottom w:val="nil"/>
              <w:right w:val="nil"/>
            </w:tcBorders>
            <w:shd w:val="clear" w:color="000000" w:fill="FFFFFF"/>
            <w:noWrap/>
            <w:vAlign w:val="bottom"/>
            <w:hideMark/>
          </w:tcPr>
          <w:p w14:paraId="0B66E292"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22</w:t>
            </w:r>
          </w:p>
        </w:tc>
        <w:tc>
          <w:tcPr>
            <w:tcW w:w="1300" w:type="dxa"/>
            <w:tcBorders>
              <w:top w:val="nil"/>
              <w:left w:val="nil"/>
              <w:bottom w:val="nil"/>
              <w:right w:val="nil"/>
            </w:tcBorders>
            <w:shd w:val="clear" w:color="000000" w:fill="FFFFFF"/>
            <w:noWrap/>
            <w:vAlign w:val="bottom"/>
            <w:hideMark/>
          </w:tcPr>
          <w:p w14:paraId="050EB197"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35,5</w:t>
            </w:r>
          </w:p>
        </w:tc>
      </w:tr>
      <w:tr w:rsidR="00640269" w:rsidRPr="00640269" w14:paraId="0E4AB327" w14:textId="77777777">
        <w:trPr>
          <w:trHeight w:val="320"/>
        </w:trPr>
        <w:tc>
          <w:tcPr>
            <w:tcW w:w="1843" w:type="dxa"/>
            <w:tcBorders>
              <w:top w:val="nil"/>
              <w:left w:val="nil"/>
              <w:bottom w:val="single" w:sz="4" w:space="0" w:color="auto"/>
              <w:right w:val="nil"/>
            </w:tcBorders>
            <w:shd w:val="clear" w:color="000000" w:fill="FFFFFF"/>
            <w:noWrap/>
            <w:vAlign w:val="bottom"/>
            <w:hideMark/>
          </w:tcPr>
          <w:p w14:paraId="16F5FC09" w14:textId="77777777" w:rsidR="00A07D8D" w:rsidRPr="00640269" w:rsidRDefault="00A07D8D">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4253" w:type="dxa"/>
            <w:tcBorders>
              <w:top w:val="nil"/>
              <w:left w:val="nil"/>
              <w:bottom w:val="single" w:sz="4" w:space="0" w:color="auto"/>
              <w:right w:val="nil"/>
            </w:tcBorders>
            <w:shd w:val="clear" w:color="000000" w:fill="FFFFFF"/>
            <w:noWrap/>
            <w:vAlign w:val="bottom"/>
            <w:hideMark/>
          </w:tcPr>
          <w:p w14:paraId="75D29C7D" w14:textId="77777777" w:rsidR="00A07D8D" w:rsidRPr="00640269" w:rsidRDefault="00A07D8D">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University (undergraduate or postgraduate)</w:t>
            </w:r>
          </w:p>
        </w:tc>
        <w:tc>
          <w:tcPr>
            <w:tcW w:w="1300" w:type="dxa"/>
            <w:tcBorders>
              <w:top w:val="nil"/>
              <w:left w:val="nil"/>
              <w:bottom w:val="single" w:sz="4" w:space="0" w:color="auto"/>
              <w:right w:val="nil"/>
            </w:tcBorders>
            <w:shd w:val="clear" w:color="000000" w:fill="FFFFFF"/>
            <w:noWrap/>
            <w:vAlign w:val="bottom"/>
            <w:hideMark/>
          </w:tcPr>
          <w:p w14:paraId="2BCA6298"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10</w:t>
            </w:r>
          </w:p>
        </w:tc>
        <w:tc>
          <w:tcPr>
            <w:tcW w:w="1580" w:type="dxa"/>
            <w:tcBorders>
              <w:top w:val="nil"/>
              <w:left w:val="nil"/>
              <w:bottom w:val="single" w:sz="4" w:space="0" w:color="auto"/>
              <w:right w:val="nil"/>
            </w:tcBorders>
            <w:shd w:val="clear" w:color="000000" w:fill="FFFFFF"/>
            <w:noWrap/>
            <w:vAlign w:val="bottom"/>
            <w:hideMark/>
          </w:tcPr>
          <w:p w14:paraId="0E352C60"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47,6</w:t>
            </w:r>
          </w:p>
        </w:tc>
        <w:tc>
          <w:tcPr>
            <w:tcW w:w="1300" w:type="dxa"/>
            <w:tcBorders>
              <w:top w:val="nil"/>
              <w:left w:val="nil"/>
              <w:bottom w:val="single" w:sz="4" w:space="0" w:color="auto"/>
              <w:right w:val="nil"/>
            </w:tcBorders>
            <w:shd w:val="clear" w:color="000000" w:fill="FFFFFF"/>
            <w:noWrap/>
            <w:vAlign w:val="bottom"/>
            <w:hideMark/>
          </w:tcPr>
          <w:p w14:paraId="28F41978"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40</w:t>
            </w:r>
          </w:p>
        </w:tc>
        <w:tc>
          <w:tcPr>
            <w:tcW w:w="1300" w:type="dxa"/>
            <w:tcBorders>
              <w:top w:val="nil"/>
              <w:left w:val="nil"/>
              <w:bottom w:val="single" w:sz="4" w:space="0" w:color="auto"/>
              <w:right w:val="nil"/>
            </w:tcBorders>
            <w:shd w:val="clear" w:color="000000" w:fill="FFFFFF"/>
            <w:noWrap/>
            <w:vAlign w:val="bottom"/>
            <w:hideMark/>
          </w:tcPr>
          <w:p w14:paraId="3781EC15"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64,5</w:t>
            </w:r>
          </w:p>
        </w:tc>
      </w:tr>
      <w:tr w:rsidR="00640269" w:rsidRPr="00640269" w14:paraId="7E1F9BC8" w14:textId="77777777">
        <w:trPr>
          <w:trHeight w:val="320"/>
        </w:trPr>
        <w:tc>
          <w:tcPr>
            <w:tcW w:w="1843" w:type="dxa"/>
            <w:tcBorders>
              <w:top w:val="nil"/>
              <w:left w:val="nil"/>
              <w:bottom w:val="nil"/>
              <w:right w:val="nil"/>
            </w:tcBorders>
            <w:shd w:val="clear" w:color="000000" w:fill="FFFFFF"/>
            <w:noWrap/>
            <w:vAlign w:val="bottom"/>
            <w:hideMark/>
          </w:tcPr>
          <w:p w14:paraId="62C7AA9E" w14:textId="77777777" w:rsidR="00A07D8D" w:rsidRPr="00640269" w:rsidRDefault="00A07D8D">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Marital status</w:t>
            </w:r>
          </w:p>
        </w:tc>
        <w:tc>
          <w:tcPr>
            <w:tcW w:w="4253" w:type="dxa"/>
            <w:tcBorders>
              <w:top w:val="nil"/>
              <w:left w:val="nil"/>
              <w:bottom w:val="nil"/>
              <w:right w:val="nil"/>
            </w:tcBorders>
            <w:shd w:val="clear" w:color="000000" w:fill="FFFFFF"/>
            <w:noWrap/>
            <w:vAlign w:val="bottom"/>
            <w:hideMark/>
          </w:tcPr>
          <w:p w14:paraId="20E96C3B" w14:textId="77777777" w:rsidR="00A07D8D" w:rsidRPr="00640269" w:rsidRDefault="00A07D8D">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300" w:type="dxa"/>
            <w:tcBorders>
              <w:top w:val="nil"/>
              <w:left w:val="nil"/>
              <w:bottom w:val="nil"/>
              <w:right w:val="nil"/>
            </w:tcBorders>
            <w:shd w:val="clear" w:color="000000" w:fill="FFFFFF"/>
            <w:noWrap/>
            <w:vAlign w:val="bottom"/>
            <w:hideMark/>
          </w:tcPr>
          <w:p w14:paraId="35E9DE70"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580" w:type="dxa"/>
            <w:tcBorders>
              <w:top w:val="nil"/>
              <w:left w:val="nil"/>
              <w:bottom w:val="nil"/>
              <w:right w:val="nil"/>
            </w:tcBorders>
            <w:shd w:val="clear" w:color="000000" w:fill="FFFFFF"/>
            <w:noWrap/>
            <w:vAlign w:val="bottom"/>
            <w:hideMark/>
          </w:tcPr>
          <w:p w14:paraId="680741B5"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300" w:type="dxa"/>
            <w:tcBorders>
              <w:top w:val="nil"/>
              <w:left w:val="nil"/>
              <w:bottom w:val="nil"/>
              <w:right w:val="nil"/>
            </w:tcBorders>
            <w:shd w:val="clear" w:color="000000" w:fill="FFFFFF"/>
            <w:noWrap/>
            <w:vAlign w:val="bottom"/>
            <w:hideMark/>
          </w:tcPr>
          <w:p w14:paraId="7970A07B"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300" w:type="dxa"/>
            <w:tcBorders>
              <w:top w:val="nil"/>
              <w:left w:val="nil"/>
              <w:bottom w:val="nil"/>
              <w:right w:val="nil"/>
            </w:tcBorders>
            <w:shd w:val="clear" w:color="000000" w:fill="FFFFFF"/>
            <w:noWrap/>
            <w:vAlign w:val="bottom"/>
            <w:hideMark/>
          </w:tcPr>
          <w:p w14:paraId="70C985D1"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r>
      <w:tr w:rsidR="00640269" w:rsidRPr="00640269" w14:paraId="56DA8EC9" w14:textId="77777777">
        <w:trPr>
          <w:trHeight w:val="320"/>
        </w:trPr>
        <w:tc>
          <w:tcPr>
            <w:tcW w:w="1843" w:type="dxa"/>
            <w:tcBorders>
              <w:top w:val="nil"/>
              <w:left w:val="nil"/>
              <w:bottom w:val="nil"/>
              <w:right w:val="nil"/>
            </w:tcBorders>
            <w:shd w:val="clear" w:color="000000" w:fill="FFFFFF"/>
            <w:noWrap/>
            <w:vAlign w:val="bottom"/>
            <w:hideMark/>
          </w:tcPr>
          <w:p w14:paraId="1DA84769" w14:textId="77777777" w:rsidR="00A07D8D" w:rsidRPr="00640269" w:rsidRDefault="00A07D8D">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4253" w:type="dxa"/>
            <w:tcBorders>
              <w:top w:val="nil"/>
              <w:left w:val="nil"/>
              <w:bottom w:val="nil"/>
              <w:right w:val="nil"/>
            </w:tcBorders>
            <w:shd w:val="clear" w:color="000000" w:fill="FFFFFF"/>
            <w:noWrap/>
            <w:vAlign w:val="bottom"/>
            <w:hideMark/>
          </w:tcPr>
          <w:p w14:paraId="5BC85571" w14:textId="77777777" w:rsidR="00A07D8D" w:rsidRPr="00640269" w:rsidRDefault="00A07D8D">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Single/separated/widowed</w:t>
            </w:r>
          </w:p>
        </w:tc>
        <w:tc>
          <w:tcPr>
            <w:tcW w:w="1300" w:type="dxa"/>
            <w:tcBorders>
              <w:top w:val="nil"/>
              <w:left w:val="nil"/>
              <w:bottom w:val="nil"/>
              <w:right w:val="nil"/>
            </w:tcBorders>
            <w:shd w:val="clear" w:color="000000" w:fill="FFFFFF"/>
            <w:noWrap/>
            <w:vAlign w:val="bottom"/>
            <w:hideMark/>
          </w:tcPr>
          <w:p w14:paraId="2F82C923"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14</w:t>
            </w:r>
          </w:p>
        </w:tc>
        <w:tc>
          <w:tcPr>
            <w:tcW w:w="1580" w:type="dxa"/>
            <w:tcBorders>
              <w:top w:val="nil"/>
              <w:left w:val="nil"/>
              <w:bottom w:val="nil"/>
              <w:right w:val="nil"/>
            </w:tcBorders>
            <w:shd w:val="clear" w:color="000000" w:fill="FFFFFF"/>
            <w:noWrap/>
            <w:vAlign w:val="bottom"/>
            <w:hideMark/>
          </w:tcPr>
          <w:p w14:paraId="476B0B92"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66,7</w:t>
            </w:r>
          </w:p>
        </w:tc>
        <w:tc>
          <w:tcPr>
            <w:tcW w:w="1300" w:type="dxa"/>
            <w:tcBorders>
              <w:top w:val="nil"/>
              <w:left w:val="nil"/>
              <w:bottom w:val="nil"/>
              <w:right w:val="nil"/>
            </w:tcBorders>
            <w:shd w:val="clear" w:color="000000" w:fill="FFFFFF"/>
            <w:noWrap/>
            <w:vAlign w:val="bottom"/>
            <w:hideMark/>
          </w:tcPr>
          <w:p w14:paraId="70A7C14B"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33</w:t>
            </w:r>
          </w:p>
        </w:tc>
        <w:tc>
          <w:tcPr>
            <w:tcW w:w="1300" w:type="dxa"/>
            <w:tcBorders>
              <w:top w:val="nil"/>
              <w:left w:val="nil"/>
              <w:bottom w:val="nil"/>
              <w:right w:val="nil"/>
            </w:tcBorders>
            <w:shd w:val="clear" w:color="000000" w:fill="FFFFFF"/>
            <w:noWrap/>
            <w:vAlign w:val="bottom"/>
            <w:hideMark/>
          </w:tcPr>
          <w:p w14:paraId="6EAF519B"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53,2</w:t>
            </w:r>
          </w:p>
        </w:tc>
      </w:tr>
      <w:tr w:rsidR="00640269" w:rsidRPr="00640269" w14:paraId="68F40F8D" w14:textId="77777777">
        <w:trPr>
          <w:trHeight w:val="320"/>
        </w:trPr>
        <w:tc>
          <w:tcPr>
            <w:tcW w:w="1843" w:type="dxa"/>
            <w:tcBorders>
              <w:top w:val="nil"/>
              <w:left w:val="nil"/>
              <w:bottom w:val="nil"/>
              <w:right w:val="nil"/>
            </w:tcBorders>
            <w:shd w:val="clear" w:color="000000" w:fill="FFFFFF"/>
            <w:noWrap/>
            <w:vAlign w:val="bottom"/>
            <w:hideMark/>
          </w:tcPr>
          <w:p w14:paraId="19A48904" w14:textId="77777777" w:rsidR="00A07D8D" w:rsidRPr="00640269" w:rsidRDefault="00A07D8D">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4253" w:type="dxa"/>
            <w:tcBorders>
              <w:top w:val="nil"/>
              <w:left w:val="nil"/>
              <w:bottom w:val="nil"/>
              <w:right w:val="nil"/>
            </w:tcBorders>
            <w:shd w:val="clear" w:color="000000" w:fill="FFFFFF"/>
            <w:noWrap/>
            <w:vAlign w:val="bottom"/>
            <w:hideMark/>
          </w:tcPr>
          <w:p w14:paraId="582929AE" w14:textId="77777777" w:rsidR="00A07D8D" w:rsidRPr="00640269" w:rsidRDefault="00A07D8D">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Currently married</w:t>
            </w:r>
          </w:p>
        </w:tc>
        <w:tc>
          <w:tcPr>
            <w:tcW w:w="1300" w:type="dxa"/>
            <w:tcBorders>
              <w:top w:val="nil"/>
              <w:left w:val="nil"/>
              <w:bottom w:val="nil"/>
              <w:right w:val="nil"/>
            </w:tcBorders>
            <w:shd w:val="clear" w:color="000000" w:fill="FFFFFF"/>
            <w:noWrap/>
            <w:vAlign w:val="bottom"/>
            <w:hideMark/>
          </w:tcPr>
          <w:p w14:paraId="3E30E023"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7</w:t>
            </w:r>
          </w:p>
        </w:tc>
        <w:tc>
          <w:tcPr>
            <w:tcW w:w="1580" w:type="dxa"/>
            <w:tcBorders>
              <w:top w:val="nil"/>
              <w:left w:val="nil"/>
              <w:bottom w:val="nil"/>
              <w:right w:val="nil"/>
            </w:tcBorders>
            <w:shd w:val="clear" w:color="000000" w:fill="FFFFFF"/>
            <w:noWrap/>
            <w:vAlign w:val="bottom"/>
            <w:hideMark/>
          </w:tcPr>
          <w:p w14:paraId="74137614"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33,3</w:t>
            </w:r>
          </w:p>
        </w:tc>
        <w:tc>
          <w:tcPr>
            <w:tcW w:w="1300" w:type="dxa"/>
            <w:tcBorders>
              <w:top w:val="nil"/>
              <w:left w:val="nil"/>
              <w:bottom w:val="nil"/>
              <w:right w:val="nil"/>
            </w:tcBorders>
            <w:shd w:val="clear" w:color="000000" w:fill="FFFFFF"/>
            <w:noWrap/>
            <w:vAlign w:val="bottom"/>
            <w:hideMark/>
          </w:tcPr>
          <w:p w14:paraId="29A5D587"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29</w:t>
            </w:r>
          </w:p>
        </w:tc>
        <w:tc>
          <w:tcPr>
            <w:tcW w:w="1300" w:type="dxa"/>
            <w:tcBorders>
              <w:top w:val="nil"/>
              <w:left w:val="nil"/>
              <w:bottom w:val="nil"/>
              <w:right w:val="nil"/>
            </w:tcBorders>
            <w:shd w:val="clear" w:color="000000" w:fill="FFFFFF"/>
            <w:noWrap/>
            <w:vAlign w:val="bottom"/>
            <w:hideMark/>
          </w:tcPr>
          <w:p w14:paraId="59FD640C"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46,8</w:t>
            </w:r>
          </w:p>
        </w:tc>
      </w:tr>
      <w:tr w:rsidR="00640269" w:rsidRPr="00640269" w14:paraId="4D88D340" w14:textId="77777777">
        <w:trPr>
          <w:trHeight w:val="320"/>
        </w:trPr>
        <w:tc>
          <w:tcPr>
            <w:tcW w:w="6096" w:type="dxa"/>
            <w:gridSpan w:val="2"/>
            <w:tcBorders>
              <w:top w:val="single" w:sz="4" w:space="0" w:color="auto"/>
              <w:left w:val="nil"/>
              <w:bottom w:val="nil"/>
              <w:right w:val="nil"/>
            </w:tcBorders>
            <w:shd w:val="clear" w:color="000000" w:fill="FFFFFF"/>
            <w:noWrap/>
            <w:vAlign w:val="bottom"/>
            <w:hideMark/>
          </w:tcPr>
          <w:p w14:paraId="76058357" w14:textId="77777777" w:rsidR="00A07D8D" w:rsidRPr="00640269" w:rsidRDefault="00A07D8D">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Working status</w:t>
            </w:r>
          </w:p>
        </w:tc>
        <w:tc>
          <w:tcPr>
            <w:tcW w:w="1300" w:type="dxa"/>
            <w:tcBorders>
              <w:top w:val="single" w:sz="4" w:space="0" w:color="auto"/>
              <w:left w:val="nil"/>
              <w:bottom w:val="nil"/>
              <w:right w:val="nil"/>
            </w:tcBorders>
            <w:shd w:val="clear" w:color="000000" w:fill="FFFFFF"/>
            <w:noWrap/>
            <w:vAlign w:val="bottom"/>
            <w:hideMark/>
          </w:tcPr>
          <w:p w14:paraId="4C8C88C1"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580" w:type="dxa"/>
            <w:tcBorders>
              <w:top w:val="single" w:sz="4" w:space="0" w:color="auto"/>
              <w:left w:val="nil"/>
              <w:bottom w:val="nil"/>
              <w:right w:val="nil"/>
            </w:tcBorders>
            <w:shd w:val="clear" w:color="000000" w:fill="FFFFFF"/>
            <w:noWrap/>
            <w:vAlign w:val="bottom"/>
            <w:hideMark/>
          </w:tcPr>
          <w:p w14:paraId="46674062"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300" w:type="dxa"/>
            <w:tcBorders>
              <w:top w:val="single" w:sz="4" w:space="0" w:color="auto"/>
              <w:left w:val="nil"/>
              <w:bottom w:val="nil"/>
              <w:right w:val="nil"/>
            </w:tcBorders>
            <w:shd w:val="clear" w:color="000000" w:fill="FFFFFF"/>
            <w:noWrap/>
            <w:vAlign w:val="bottom"/>
            <w:hideMark/>
          </w:tcPr>
          <w:p w14:paraId="021DDB81"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300" w:type="dxa"/>
            <w:tcBorders>
              <w:top w:val="single" w:sz="4" w:space="0" w:color="auto"/>
              <w:left w:val="nil"/>
              <w:bottom w:val="nil"/>
              <w:right w:val="nil"/>
            </w:tcBorders>
            <w:shd w:val="clear" w:color="000000" w:fill="FFFFFF"/>
            <w:noWrap/>
            <w:vAlign w:val="bottom"/>
            <w:hideMark/>
          </w:tcPr>
          <w:p w14:paraId="4E7A868E"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r>
      <w:tr w:rsidR="00640269" w:rsidRPr="00640269" w14:paraId="27ADB6D8" w14:textId="77777777">
        <w:trPr>
          <w:trHeight w:val="320"/>
        </w:trPr>
        <w:tc>
          <w:tcPr>
            <w:tcW w:w="1843" w:type="dxa"/>
            <w:tcBorders>
              <w:top w:val="nil"/>
              <w:left w:val="nil"/>
              <w:bottom w:val="nil"/>
              <w:right w:val="nil"/>
            </w:tcBorders>
            <w:shd w:val="clear" w:color="000000" w:fill="FFFFFF"/>
            <w:noWrap/>
            <w:vAlign w:val="bottom"/>
            <w:hideMark/>
          </w:tcPr>
          <w:p w14:paraId="151D0AAE" w14:textId="77777777" w:rsidR="00A07D8D" w:rsidRPr="00640269" w:rsidRDefault="00A07D8D">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4253" w:type="dxa"/>
            <w:tcBorders>
              <w:top w:val="nil"/>
              <w:left w:val="nil"/>
              <w:bottom w:val="nil"/>
              <w:right w:val="nil"/>
            </w:tcBorders>
            <w:shd w:val="clear" w:color="000000" w:fill="FFFFFF"/>
            <w:noWrap/>
            <w:vAlign w:val="bottom"/>
            <w:hideMark/>
          </w:tcPr>
          <w:p w14:paraId="162F732E" w14:textId="77777777" w:rsidR="00A07D8D" w:rsidRPr="00640269" w:rsidRDefault="00A07D8D">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Refused</w:t>
            </w:r>
          </w:p>
        </w:tc>
        <w:tc>
          <w:tcPr>
            <w:tcW w:w="1300" w:type="dxa"/>
            <w:tcBorders>
              <w:top w:val="nil"/>
              <w:left w:val="nil"/>
              <w:bottom w:val="nil"/>
              <w:right w:val="nil"/>
            </w:tcBorders>
            <w:shd w:val="clear" w:color="000000" w:fill="FFFFFF"/>
            <w:noWrap/>
            <w:vAlign w:val="bottom"/>
            <w:hideMark/>
          </w:tcPr>
          <w:p w14:paraId="35626781"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w:t>
            </w:r>
          </w:p>
        </w:tc>
        <w:tc>
          <w:tcPr>
            <w:tcW w:w="1580" w:type="dxa"/>
            <w:tcBorders>
              <w:top w:val="nil"/>
              <w:left w:val="nil"/>
              <w:bottom w:val="nil"/>
              <w:right w:val="nil"/>
            </w:tcBorders>
            <w:shd w:val="clear" w:color="000000" w:fill="FFFFFF"/>
            <w:noWrap/>
            <w:vAlign w:val="bottom"/>
            <w:hideMark/>
          </w:tcPr>
          <w:p w14:paraId="1B2997C2"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0,0</w:t>
            </w:r>
          </w:p>
        </w:tc>
        <w:tc>
          <w:tcPr>
            <w:tcW w:w="1300" w:type="dxa"/>
            <w:tcBorders>
              <w:top w:val="nil"/>
              <w:left w:val="nil"/>
              <w:bottom w:val="nil"/>
              <w:right w:val="nil"/>
            </w:tcBorders>
            <w:shd w:val="clear" w:color="000000" w:fill="FFFFFF"/>
            <w:noWrap/>
            <w:vAlign w:val="bottom"/>
            <w:hideMark/>
          </w:tcPr>
          <w:p w14:paraId="25AFA36D"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w:t>
            </w:r>
          </w:p>
        </w:tc>
        <w:tc>
          <w:tcPr>
            <w:tcW w:w="1300" w:type="dxa"/>
            <w:tcBorders>
              <w:top w:val="nil"/>
              <w:left w:val="nil"/>
              <w:bottom w:val="nil"/>
              <w:right w:val="nil"/>
            </w:tcBorders>
            <w:shd w:val="clear" w:color="000000" w:fill="FFFFFF"/>
            <w:noWrap/>
            <w:vAlign w:val="bottom"/>
            <w:hideMark/>
          </w:tcPr>
          <w:p w14:paraId="5E1D5E0B"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1,6</w:t>
            </w:r>
          </w:p>
        </w:tc>
      </w:tr>
      <w:tr w:rsidR="00640269" w:rsidRPr="00640269" w14:paraId="7145075F" w14:textId="77777777">
        <w:trPr>
          <w:trHeight w:val="320"/>
        </w:trPr>
        <w:tc>
          <w:tcPr>
            <w:tcW w:w="1843" w:type="dxa"/>
            <w:tcBorders>
              <w:top w:val="nil"/>
              <w:left w:val="nil"/>
              <w:bottom w:val="nil"/>
              <w:right w:val="nil"/>
            </w:tcBorders>
            <w:shd w:val="clear" w:color="000000" w:fill="FFFFFF"/>
            <w:noWrap/>
            <w:vAlign w:val="bottom"/>
            <w:hideMark/>
          </w:tcPr>
          <w:p w14:paraId="4E4C570E" w14:textId="77777777" w:rsidR="00A07D8D" w:rsidRPr="00640269" w:rsidRDefault="00A07D8D">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4253" w:type="dxa"/>
            <w:tcBorders>
              <w:top w:val="nil"/>
              <w:left w:val="nil"/>
              <w:bottom w:val="nil"/>
              <w:right w:val="nil"/>
            </w:tcBorders>
            <w:shd w:val="clear" w:color="000000" w:fill="FFFFFF"/>
            <w:noWrap/>
            <w:vAlign w:val="bottom"/>
            <w:hideMark/>
          </w:tcPr>
          <w:p w14:paraId="61B4A513" w14:textId="77777777" w:rsidR="00A07D8D" w:rsidRPr="00640269" w:rsidRDefault="00A07D8D">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xml:space="preserve">Unemployed </w:t>
            </w:r>
          </w:p>
        </w:tc>
        <w:tc>
          <w:tcPr>
            <w:tcW w:w="1300" w:type="dxa"/>
            <w:tcBorders>
              <w:top w:val="nil"/>
              <w:left w:val="nil"/>
              <w:bottom w:val="nil"/>
              <w:right w:val="nil"/>
            </w:tcBorders>
            <w:shd w:val="clear" w:color="000000" w:fill="FFFFFF"/>
            <w:noWrap/>
            <w:vAlign w:val="bottom"/>
            <w:hideMark/>
          </w:tcPr>
          <w:p w14:paraId="6A2DC6CE"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7</w:t>
            </w:r>
          </w:p>
        </w:tc>
        <w:tc>
          <w:tcPr>
            <w:tcW w:w="1580" w:type="dxa"/>
            <w:tcBorders>
              <w:top w:val="nil"/>
              <w:left w:val="nil"/>
              <w:bottom w:val="nil"/>
              <w:right w:val="nil"/>
            </w:tcBorders>
            <w:shd w:val="clear" w:color="000000" w:fill="FFFFFF"/>
            <w:noWrap/>
            <w:vAlign w:val="bottom"/>
            <w:hideMark/>
          </w:tcPr>
          <w:p w14:paraId="7930C52B"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33,3</w:t>
            </w:r>
          </w:p>
        </w:tc>
        <w:tc>
          <w:tcPr>
            <w:tcW w:w="1300" w:type="dxa"/>
            <w:tcBorders>
              <w:top w:val="nil"/>
              <w:left w:val="nil"/>
              <w:bottom w:val="nil"/>
              <w:right w:val="nil"/>
            </w:tcBorders>
            <w:shd w:val="clear" w:color="000000" w:fill="FFFFFF"/>
            <w:noWrap/>
            <w:vAlign w:val="bottom"/>
            <w:hideMark/>
          </w:tcPr>
          <w:p w14:paraId="5F08F7E2"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13</w:t>
            </w:r>
          </w:p>
        </w:tc>
        <w:tc>
          <w:tcPr>
            <w:tcW w:w="1300" w:type="dxa"/>
            <w:tcBorders>
              <w:top w:val="nil"/>
              <w:left w:val="nil"/>
              <w:bottom w:val="nil"/>
              <w:right w:val="nil"/>
            </w:tcBorders>
            <w:shd w:val="clear" w:color="000000" w:fill="FFFFFF"/>
            <w:noWrap/>
            <w:vAlign w:val="bottom"/>
            <w:hideMark/>
          </w:tcPr>
          <w:p w14:paraId="761A7D47"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21,0</w:t>
            </w:r>
          </w:p>
        </w:tc>
      </w:tr>
      <w:tr w:rsidR="00640269" w:rsidRPr="00640269" w14:paraId="0E27AFEF" w14:textId="77777777">
        <w:trPr>
          <w:trHeight w:val="320"/>
        </w:trPr>
        <w:tc>
          <w:tcPr>
            <w:tcW w:w="1843" w:type="dxa"/>
            <w:tcBorders>
              <w:top w:val="nil"/>
              <w:left w:val="nil"/>
              <w:bottom w:val="single" w:sz="4" w:space="0" w:color="auto"/>
              <w:right w:val="nil"/>
            </w:tcBorders>
            <w:shd w:val="clear" w:color="000000" w:fill="FFFFFF"/>
            <w:noWrap/>
            <w:vAlign w:val="bottom"/>
            <w:hideMark/>
          </w:tcPr>
          <w:p w14:paraId="0038CE03" w14:textId="77777777" w:rsidR="00A07D8D" w:rsidRPr="00640269" w:rsidRDefault="00A07D8D">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4253" w:type="dxa"/>
            <w:tcBorders>
              <w:top w:val="nil"/>
              <w:left w:val="nil"/>
              <w:bottom w:val="single" w:sz="4" w:space="0" w:color="auto"/>
              <w:right w:val="nil"/>
            </w:tcBorders>
            <w:shd w:val="clear" w:color="000000" w:fill="FFFFFF"/>
            <w:noWrap/>
            <w:vAlign w:val="bottom"/>
            <w:hideMark/>
          </w:tcPr>
          <w:p w14:paraId="1E43FE5E" w14:textId="77777777" w:rsidR="00A07D8D" w:rsidRPr="00640269" w:rsidRDefault="00A07D8D">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Formal/casual/self-employed</w:t>
            </w:r>
          </w:p>
        </w:tc>
        <w:tc>
          <w:tcPr>
            <w:tcW w:w="1300" w:type="dxa"/>
            <w:tcBorders>
              <w:top w:val="nil"/>
              <w:left w:val="nil"/>
              <w:bottom w:val="single" w:sz="4" w:space="0" w:color="auto"/>
              <w:right w:val="nil"/>
            </w:tcBorders>
            <w:shd w:val="clear" w:color="000000" w:fill="FFFFFF"/>
            <w:noWrap/>
            <w:vAlign w:val="bottom"/>
            <w:hideMark/>
          </w:tcPr>
          <w:p w14:paraId="3182153F"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14</w:t>
            </w:r>
          </w:p>
        </w:tc>
        <w:tc>
          <w:tcPr>
            <w:tcW w:w="1580" w:type="dxa"/>
            <w:tcBorders>
              <w:top w:val="nil"/>
              <w:left w:val="nil"/>
              <w:bottom w:val="single" w:sz="4" w:space="0" w:color="auto"/>
              <w:right w:val="nil"/>
            </w:tcBorders>
            <w:shd w:val="clear" w:color="000000" w:fill="FFFFFF"/>
            <w:noWrap/>
            <w:vAlign w:val="bottom"/>
            <w:hideMark/>
          </w:tcPr>
          <w:p w14:paraId="6675E37B"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66,7</w:t>
            </w:r>
          </w:p>
        </w:tc>
        <w:tc>
          <w:tcPr>
            <w:tcW w:w="1300" w:type="dxa"/>
            <w:tcBorders>
              <w:top w:val="nil"/>
              <w:left w:val="nil"/>
              <w:bottom w:val="single" w:sz="4" w:space="0" w:color="auto"/>
              <w:right w:val="nil"/>
            </w:tcBorders>
            <w:shd w:val="clear" w:color="000000" w:fill="FFFFFF"/>
            <w:noWrap/>
            <w:vAlign w:val="bottom"/>
            <w:hideMark/>
          </w:tcPr>
          <w:p w14:paraId="53A4DE78"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48</w:t>
            </w:r>
          </w:p>
        </w:tc>
        <w:tc>
          <w:tcPr>
            <w:tcW w:w="1300" w:type="dxa"/>
            <w:tcBorders>
              <w:top w:val="nil"/>
              <w:left w:val="nil"/>
              <w:bottom w:val="single" w:sz="4" w:space="0" w:color="auto"/>
              <w:right w:val="nil"/>
            </w:tcBorders>
            <w:shd w:val="clear" w:color="000000" w:fill="FFFFFF"/>
            <w:noWrap/>
            <w:vAlign w:val="bottom"/>
            <w:hideMark/>
          </w:tcPr>
          <w:p w14:paraId="76F773F0"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77,4</w:t>
            </w:r>
          </w:p>
        </w:tc>
      </w:tr>
      <w:tr w:rsidR="00640269" w:rsidRPr="00640269" w14:paraId="27B50234" w14:textId="77777777">
        <w:trPr>
          <w:trHeight w:val="320"/>
        </w:trPr>
        <w:tc>
          <w:tcPr>
            <w:tcW w:w="6096" w:type="dxa"/>
            <w:gridSpan w:val="2"/>
            <w:tcBorders>
              <w:top w:val="single" w:sz="4" w:space="0" w:color="auto"/>
              <w:left w:val="nil"/>
              <w:bottom w:val="nil"/>
              <w:right w:val="nil"/>
            </w:tcBorders>
            <w:shd w:val="clear" w:color="000000" w:fill="FFFFFF"/>
            <w:noWrap/>
            <w:vAlign w:val="bottom"/>
            <w:hideMark/>
          </w:tcPr>
          <w:p w14:paraId="23950CF6" w14:textId="77777777" w:rsidR="00A07D8D" w:rsidRPr="00640269" w:rsidRDefault="00A07D8D">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Displacement status</w:t>
            </w:r>
          </w:p>
        </w:tc>
        <w:tc>
          <w:tcPr>
            <w:tcW w:w="1300" w:type="dxa"/>
            <w:tcBorders>
              <w:top w:val="nil"/>
              <w:left w:val="nil"/>
              <w:bottom w:val="nil"/>
              <w:right w:val="nil"/>
            </w:tcBorders>
            <w:shd w:val="clear" w:color="000000" w:fill="FFFFFF"/>
            <w:noWrap/>
            <w:vAlign w:val="bottom"/>
            <w:hideMark/>
          </w:tcPr>
          <w:p w14:paraId="281F087E"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580" w:type="dxa"/>
            <w:tcBorders>
              <w:top w:val="nil"/>
              <w:left w:val="nil"/>
              <w:bottom w:val="nil"/>
              <w:right w:val="nil"/>
            </w:tcBorders>
            <w:shd w:val="clear" w:color="000000" w:fill="FFFFFF"/>
            <w:noWrap/>
            <w:vAlign w:val="bottom"/>
            <w:hideMark/>
          </w:tcPr>
          <w:p w14:paraId="49959C6B"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300" w:type="dxa"/>
            <w:tcBorders>
              <w:top w:val="nil"/>
              <w:left w:val="nil"/>
              <w:bottom w:val="nil"/>
              <w:right w:val="nil"/>
            </w:tcBorders>
            <w:shd w:val="clear" w:color="000000" w:fill="FFFFFF"/>
            <w:noWrap/>
            <w:vAlign w:val="bottom"/>
            <w:hideMark/>
          </w:tcPr>
          <w:p w14:paraId="0B9E9C20"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300" w:type="dxa"/>
            <w:tcBorders>
              <w:top w:val="nil"/>
              <w:left w:val="nil"/>
              <w:bottom w:val="nil"/>
              <w:right w:val="nil"/>
            </w:tcBorders>
            <w:shd w:val="clear" w:color="000000" w:fill="FFFFFF"/>
            <w:noWrap/>
            <w:vAlign w:val="bottom"/>
            <w:hideMark/>
          </w:tcPr>
          <w:p w14:paraId="5ED836A3"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r>
      <w:tr w:rsidR="00640269" w:rsidRPr="00640269" w14:paraId="42480CA4" w14:textId="77777777">
        <w:trPr>
          <w:trHeight w:val="320"/>
        </w:trPr>
        <w:tc>
          <w:tcPr>
            <w:tcW w:w="1843" w:type="dxa"/>
            <w:tcBorders>
              <w:top w:val="nil"/>
              <w:left w:val="nil"/>
              <w:bottom w:val="nil"/>
              <w:right w:val="nil"/>
            </w:tcBorders>
            <w:shd w:val="clear" w:color="000000" w:fill="FFFFFF"/>
            <w:noWrap/>
            <w:vAlign w:val="bottom"/>
            <w:hideMark/>
          </w:tcPr>
          <w:p w14:paraId="66224973" w14:textId="77777777" w:rsidR="00A07D8D" w:rsidRPr="00640269" w:rsidRDefault="00A07D8D">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4253" w:type="dxa"/>
            <w:tcBorders>
              <w:top w:val="nil"/>
              <w:left w:val="nil"/>
              <w:bottom w:val="nil"/>
              <w:right w:val="nil"/>
            </w:tcBorders>
            <w:shd w:val="clear" w:color="000000" w:fill="FFFFFF"/>
            <w:noWrap/>
            <w:vAlign w:val="bottom"/>
            <w:hideMark/>
          </w:tcPr>
          <w:p w14:paraId="4C68A255" w14:textId="77777777" w:rsidR="00A07D8D" w:rsidRPr="00640269" w:rsidRDefault="00A07D8D">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Refused</w:t>
            </w:r>
          </w:p>
        </w:tc>
        <w:tc>
          <w:tcPr>
            <w:tcW w:w="1300" w:type="dxa"/>
            <w:tcBorders>
              <w:top w:val="nil"/>
              <w:left w:val="nil"/>
              <w:bottom w:val="nil"/>
              <w:right w:val="nil"/>
            </w:tcBorders>
            <w:shd w:val="clear" w:color="000000" w:fill="FFFFFF"/>
            <w:noWrap/>
            <w:vAlign w:val="bottom"/>
            <w:hideMark/>
          </w:tcPr>
          <w:p w14:paraId="652883BF"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w:t>
            </w:r>
          </w:p>
        </w:tc>
        <w:tc>
          <w:tcPr>
            <w:tcW w:w="1580" w:type="dxa"/>
            <w:tcBorders>
              <w:top w:val="nil"/>
              <w:left w:val="nil"/>
              <w:bottom w:val="nil"/>
              <w:right w:val="nil"/>
            </w:tcBorders>
            <w:shd w:val="clear" w:color="000000" w:fill="FFFFFF"/>
            <w:noWrap/>
            <w:vAlign w:val="bottom"/>
            <w:hideMark/>
          </w:tcPr>
          <w:p w14:paraId="5E5333AA"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0,0</w:t>
            </w:r>
          </w:p>
        </w:tc>
        <w:tc>
          <w:tcPr>
            <w:tcW w:w="1300" w:type="dxa"/>
            <w:tcBorders>
              <w:top w:val="nil"/>
              <w:left w:val="nil"/>
              <w:bottom w:val="nil"/>
              <w:right w:val="nil"/>
            </w:tcBorders>
            <w:shd w:val="clear" w:color="000000" w:fill="FFFFFF"/>
            <w:noWrap/>
            <w:vAlign w:val="bottom"/>
            <w:hideMark/>
          </w:tcPr>
          <w:p w14:paraId="38F1F592"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w:t>
            </w:r>
          </w:p>
        </w:tc>
        <w:tc>
          <w:tcPr>
            <w:tcW w:w="1300" w:type="dxa"/>
            <w:tcBorders>
              <w:top w:val="nil"/>
              <w:left w:val="nil"/>
              <w:bottom w:val="nil"/>
              <w:right w:val="nil"/>
            </w:tcBorders>
            <w:shd w:val="clear" w:color="000000" w:fill="FFFFFF"/>
            <w:noWrap/>
            <w:vAlign w:val="bottom"/>
            <w:hideMark/>
          </w:tcPr>
          <w:p w14:paraId="3566C2B3"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1,6</w:t>
            </w:r>
          </w:p>
        </w:tc>
      </w:tr>
      <w:tr w:rsidR="00640269" w:rsidRPr="00640269" w14:paraId="59B1DE6C" w14:textId="77777777">
        <w:trPr>
          <w:trHeight w:val="320"/>
        </w:trPr>
        <w:tc>
          <w:tcPr>
            <w:tcW w:w="1843" w:type="dxa"/>
            <w:tcBorders>
              <w:top w:val="nil"/>
              <w:left w:val="nil"/>
              <w:bottom w:val="nil"/>
              <w:right w:val="nil"/>
            </w:tcBorders>
            <w:shd w:val="clear" w:color="000000" w:fill="FFFFFF"/>
            <w:noWrap/>
            <w:vAlign w:val="bottom"/>
            <w:hideMark/>
          </w:tcPr>
          <w:p w14:paraId="6119D195" w14:textId="77777777" w:rsidR="00A07D8D" w:rsidRPr="00640269" w:rsidRDefault="00A07D8D">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4253" w:type="dxa"/>
            <w:tcBorders>
              <w:top w:val="nil"/>
              <w:left w:val="nil"/>
              <w:bottom w:val="nil"/>
              <w:right w:val="nil"/>
            </w:tcBorders>
            <w:shd w:val="clear" w:color="000000" w:fill="FFFFFF"/>
            <w:noWrap/>
            <w:vAlign w:val="bottom"/>
            <w:hideMark/>
          </w:tcPr>
          <w:p w14:paraId="368A3173" w14:textId="77777777" w:rsidR="00A07D8D" w:rsidRPr="00640269" w:rsidRDefault="00A07D8D">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Not displaced</w:t>
            </w:r>
          </w:p>
        </w:tc>
        <w:tc>
          <w:tcPr>
            <w:tcW w:w="1300" w:type="dxa"/>
            <w:tcBorders>
              <w:top w:val="nil"/>
              <w:left w:val="nil"/>
              <w:bottom w:val="nil"/>
              <w:right w:val="nil"/>
            </w:tcBorders>
            <w:shd w:val="clear" w:color="000000" w:fill="FFFFFF"/>
            <w:noWrap/>
            <w:vAlign w:val="bottom"/>
            <w:hideMark/>
          </w:tcPr>
          <w:p w14:paraId="6E97C6F7"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12</w:t>
            </w:r>
          </w:p>
        </w:tc>
        <w:tc>
          <w:tcPr>
            <w:tcW w:w="1580" w:type="dxa"/>
            <w:tcBorders>
              <w:top w:val="nil"/>
              <w:left w:val="nil"/>
              <w:bottom w:val="nil"/>
              <w:right w:val="nil"/>
            </w:tcBorders>
            <w:shd w:val="clear" w:color="000000" w:fill="FFFFFF"/>
            <w:noWrap/>
            <w:vAlign w:val="bottom"/>
            <w:hideMark/>
          </w:tcPr>
          <w:p w14:paraId="4FB8E8CA"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57,1</w:t>
            </w:r>
          </w:p>
        </w:tc>
        <w:tc>
          <w:tcPr>
            <w:tcW w:w="1300" w:type="dxa"/>
            <w:tcBorders>
              <w:top w:val="nil"/>
              <w:left w:val="nil"/>
              <w:bottom w:val="nil"/>
              <w:right w:val="nil"/>
            </w:tcBorders>
            <w:shd w:val="clear" w:color="000000" w:fill="FFFFFF"/>
            <w:noWrap/>
            <w:vAlign w:val="bottom"/>
            <w:hideMark/>
          </w:tcPr>
          <w:p w14:paraId="03C77F5A"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25</w:t>
            </w:r>
          </w:p>
        </w:tc>
        <w:tc>
          <w:tcPr>
            <w:tcW w:w="1300" w:type="dxa"/>
            <w:tcBorders>
              <w:top w:val="nil"/>
              <w:left w:val="nil"/>
              <w:bottom w:val="nil"/>
              <w:right w:val="nil"/>
            </w:tcBorders>
            <w:shd w:val="clear" w:color="000000" w:fill="FFFFFF"/>
            <w:noWrap/>
            <w:vAlign w:val="bottom"/>
            <w:hideMark/>
          </w:tcPr>
          <w:p w14:paraId="176D5DBD"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40,3</w:t>
            </w:r>
          </w:p>
        </w:tc>
      </w:tr>
      <w:tr w:rsidR="00640269" w:rsidRPr="00640269" w14:paraId="7FB90E59" w14:textId="77777777">
        <w:trPr>
          <w:trHeight w:val="320"/>
        </w:trPr>
        <w:tc>
          <w:tcPr>
            <w:tcW w:w="1843" w:type="dxa"/>
            <w:tcBorders>
              <w:top w:val="nil"/>
              <w:left w:val="nil"/>
              <w:bottom w:val="single" w:sz="4" w:space="0" w:color="auto"/>
              <w:right w:val="nil"/>
            </w:tcBorders>
            <w:shd w:val="clear" w:color="000000" w:fill="FFFFFF"/>
            <w:noWrap/>
            <w:vAlign w:val="bottom"/>
            <w:hideMark/>
          </w:tcPr>
          <w:p w14:paraId="17AEA902" w14:textId="77777777" w:rsidR="00A07D8D" w:rsidRPr="00640269" w:rsidRDefault="00A07D8D">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4253" w:type="dxa"/>
            <w:tcBorders>
              <w:top w:val="nil"/>
              <w:left w:val="nil"/>
              <w:bottom w:val="single" w:sz="4" w:space="0" w:color="auto"/>
              <w:right w:val="nil"/>
            </w:tcBorders>
            <w:shd w:val="clear" w:color="000000" w:fill="FFFFFF"/>
            <w:noWrap/>
            <w:vAlign w:val="bottom"/>
            <w:hideMark/>
          </w:tcPr>
          <w:p w14:paraId="2296680D" w14:textId="77777777" w:rsidR="00A07D8D" w:rsidRPr="00640269" w:rsidRDefault="00A07D8D">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Displaced</w:t>
            </w:r>
          </w:p>
        </w:tc>
        <w:tc>
          <w:tcPr>
            <w:tcW w:w="1300" w:type="dxa"/>
            <w:tcBorders>
              <w:top w:val="nil"/>
              <w:left w:val="nil"/>
              <w:bottom w:val="single" w:sz="4" w:space="0" w:color="auto"/>
              <w:right w:val="nil"/>
            </w:tcBorders>
            <w:shd w:val="clear" w:color="000000" w:fill="FFFFFF"/>
            <w:noWrap/>
            <w:vAlign w:val="bottom"/>
            <w:hideMark/>
          </w:tcPr>
          <w:p w14:paraId="7F2288A5"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9</w:t>
            </w:r>
          </w:p>
        </w:tc>
        <w:tc>
          <w:tcPr>
            <w:tcW w:w="1580" w:type="dxa"/>
            <w:tcBorders>
              <w:top w:val="nil"/>
              <w:left w:val="nil"/>
              <w:bottom w:val="single" w:sz="4" w:space="0" w:color="auto"/>
              <w:right w:val="nil"/>
            </w:tcBorders>
            <w:shd w:val="clear" w:color="000000" w:fill="FFFFFF"/>
            <w:noWrap/>
            <w:vAlign w:val="bottom"/>
            <w:hideMark/>
          </w:tcPr>
          <w:p w14:paraId="6AE11E8B"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42,9</w:t>
            </w:r>
          </w:p>
        </w:tc>
        <w:tc>
          <w:tcPr>
            <w:tcW w:w="1300" w:type="dxa"/>
            <w:tcBorders>
              <w:top w:val="nil"/>
              <w:left w:val="nil"/>
              <w:bottom w:val="single" w:sz="4" w:space="0" w:color="auto"/>
              <w:right w:val="nil"/>
            </w:tcBorders>
            <w:shd w:val="clear" w:color="000000" w:fill="FFFFFF"/>
            <w:noWrap/>
            <w:vAlign w:val="bottom"/>
            <w:hideMark/>
          </w:tcPr>
          <w:p w14:paraId="595DBD65"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36</w:t>
            </w:r>
          </w:p>
        </w:tc>
        <w:tc>
          <w:tcPr>
            <w:tcW w:w="1300" w:type="dxa"/>
            <w:tcBorders>
              <w:top w:val="nil"/>
              <w:left w:val="nil"/>
              <w:bottom w:val="single" w:sz="4" w:space="0" w:color="auto"/>
              <w:right w:val="nil"/>
            </w:tcBorders>
            <w:shd w:val="clear" w:color="000000" w:fill="FFFFFF"/>
            <w:noWrap/>
            <w:vAlign w:val="bottom"/>
            <w:hideMark/>
          </w:tcPr>
          <w:p w14:paraId="7C37B21D"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58,1</w:t>
            </w:r>
          </w:p>
        </w:tc>
      </w:tr>
      <w:tr w:rsidR="00640269" w:rsidRPr="001B7D62" w14:paraId="0ECC5C38" w14:textId="77777777">
        <w:trPr>
          <w:trHeight w:val="320"/>
        </w:trPr>
        <w:tc>
          <w:tcPr>
            <w:tcW w:w="6096" w:type="dxa"/>
            <w:gridSpan w:val="2"/>
            <w:tcBorders>
              <w:top w:val="single" w:sz="4" w:space="0" w:color="auto"/>
              <w:left w:val="nil"/>
              <w:bottom w:val="nil"/>
              <w:right w:val="nil"/>
            </w:tcBorders>
            <w:shd w:val="clear" w:color="000000" w:fill="FFFFFF"/>
            <w:noWrap/>
            <w:vAlign w:val="bottom"/>
            <w:hideMark/>
          </w:tcPr>
          <w:p w14:paraId="79686A49" w14:textId="77777777" w:rsidR="00A07D8D" w:rsidRPr="00640269" w:rsidRDefault="00A07D8D">
            <w:pPr>
              <w:spacing w:after="0" w:line="240" w:lineRule="auto"/>
              <w:rPr>
                <w:rFonts w:ascii="Calibri" w:eastAsia="Times New Roman" w:hAnsi="Calibri" w:cs="Calibri"/>
                <w:b/>
                <w:bCs/>
                <w:color w:val="000000" w:themeColor="text1"/>
                <w:sz w:val="20"/>
                <w:szCs w:val="20"/>
                <w:lang w:val="en-US"/>
              </w:rPr>
            </w:pPr>
            <w:r w:rsidRPr="00640269">
              <w:rPr>
                <w:rFonts w:ascii="Calibri" w:eastAsia="Times New Roman" w:hAnsi="Calibri" w:cs="Calibri"/>
                <w:b/>
                <w:bCs/>
                <w:color w:val="000000" w:themeColor="text1"/>
                <w:sz w:val="20"/>
                <w:szCs w:val="20"/>
                <w:lang w:val="en-US"/>
              </w:rPr>
              <w:t>Involved with military action in the past</w:t>
            </w:r>
          </w:p>
        </w:tc>
        <w:tc>
          <w:tcPr>
            <w:tcW w:w="1300" w:type="dxa"/>
            <w:tcBorders>
              <w:top w:val="nil"/>
              <w:left w:val="nil"/>
              <w:bottom w:val="nil"/>
              <w:right w:val="nil"/>
            </w:tcBorders>
            <w:shd w:val="clear" w:color="000000" w:fill="FFFFFF"/>
            <w:noWrap/>
            <w:vAlign w:val="bottom"/>
            <w:hideMark/>
          </w:tcPr>
          <w:p w14:paraId="35C25966" w14:textId="77777777" w:rsidR="00A07D8D" w:rsidRPr="00640269" w:rsidRDefault="00A07D8D">
            <w:pPr>
              <w:spacing w:after="0" w:line="240" w:lineRule="auto"/>
              <w:jc w:val="center"/>
              <w:rPr>
                <w:rFonts w:ascii="Calibri" w:eastAsia="Times New Roman" w:hAnsi="Calibri" w:cs="Calibri"/>
                <w:color w:val="000000" w:themeColor="text1"/>
                <w:sz w:val="20"/>
                <w:szCs w:val="20"/>
                <w:lang w:val="en-US"/>
              </w:rPr>
            </w:pPr>
            <w:r w:rsidRPr="00640269">
              <w:rPr>
                <w:rFonts w:ascii="Calibri" w:eastAsia="Times New Roman" w:hAnsi="Calibri" w:cs="Calibri"/>
                <w:color w:val="000000" w:themeColor="text1"/>
                <w:sz w:val="20"/>
                <w:szCs w:val="20"/>
                <w:lang w:val="en-US"/>
              </w:rPr>
              <w:t> </w:t>
            </w:r>
          </w:p>
        </w:tc>
        <w:tc>
          <w:tcPr>
            <w:tcW w:w="1580" w:type="dxa"/>
            <w:tcBorders>
              <w:top w:val="nil"/>
              <w:left w:val="nil"/>
              <w:bottom w:val="nil"/>
              <w:right w:val="nil"/>
            </w:tcBorders>
            <w:shd w:val="clear" w:color="000000" w:fill="FFFFFF"/>
            <w:noWrap/>
            <w:vAlign w:val="bottom"/>
            <w:hideMark/>
          </w:tcPr>
          <w:p w14:paraId="7BEC60AA" w14:textId="77777777" w:rsidR="00A07D8D" w:rsidRPr="00640269" w:rsidRDefault="00A07D8D">
            <w:pPr>
              <w:spacing w:after="0" w:line="240" w:lineRule="auto"/>
              <w:jc w:val="center"/>
              <w:rPr>
                <w:rFonts w:ascii="Calibri" w:eastAsia="Times New Roman" w:hAnsi="Calibri" w:cs="Calibri"/>
                <w:color w:val="000000" w:themeColor="text1"/>
                <w:sz w:val="20"/>
                <w:szCs w:val="20"/>
                <w:lang w:val="en-US"/>
              </w:rPr>
            </w:pPr>
            <w:r w:rsidRPr="00640269">
              <w:rPr>
                <w:rFonts w:ascii="Calibri" w:eastAsia="Times New Roman" w:hAnsi="Calibri" w:cs="Calibri"/>
                <w:color w:val="000000" w:themeColor="text1"/>
                <w:sz w:val="20"/>
                <w:szCs w:val="20"/>
                <w:lang w:val="en-US"/>
              </w:rPr>
              <w:t> </w:t>
            </w:r>
          </w:p>
        </w:tc>
        <w:tc>
          <w:tcPr>
            <w:tcW w:w="1300" w:type="dxa"/>
            <w:tcBorders>
              <w:top w:val="nil"/>
              <w:left w:val="nil"/>
              <w:bottom w:val="nil"/>
              <w:right w:val="nil"/>
            </w:tcBorders>
            <w:shd w:val="clear" w:color="000000" w:fill="FFFFFF"/>
            <w:noWrap/>
            <w:vAlign w:val="bottom"/>
            <w:hideMark/>
          </w:tcPr>
          <w:p w14:paraId="364545F5" w14:textId="77777777" w:rsidR="00A07D8D" w:rsidRPr="00640269" w:rsidRDefault="00A07D8D">
            <w:pPr>
              <w:spacing w:after="0" w:line="240" w:lineRule="auto"/>
              <w:jc w:val="center"/>
              <w:rPr>
                <w:rFonts w:ascii="Calibri" w:eastAsia="Times New Roman" w:hAnsi="Calibri" w:cs="Calibri"/>
                <w:color w:val="000000" w:themeColor="text1"/>
                <w:sz w:val="20"/>
                <w:szCs w:val="20"/>
                <w:lang w:val="en-US"/>
              </w:rPr>
            </w:pPr>
            <w:r w:rsidRPr="00640269">
              <w:rPr>
                <w:rFonts w:ascii="Calibri" w:eastAsia="Times New Roman" w:hAnsi="Calibri" w:cs="Calibri"/>
                <w:color w:val="000000" w:themeColor="text1"/>
                <w:sz w:val="20"/>
                <w:szCs w:val="20"/>
                <w:lang w:val="en-US"/>
              </w:rPr>
              <w:t> </w:t>
            </w:r>
          </w:p>
        </w:tc>
        <w:tc>
          <w:tcPr>
            <w:tcW w:w="1300" w:type="dxa"/>
            <w:tcBorders>
              <w:top w:val="nil"/>
              <w:left w:val="nil"/>
              <w:bottom w:val="nil"/>
              <w:right w:val="nil"/>
            </w:tcBorders>
            <w:shd w:val="clear" w:color="000000" w:fill="FFFFFF"/>
            <w:noWrap/>
            <w:vAlign w:val="bottom"/>
            <w:hideMark/>
          </w:tcPr>
          <w:p w14:paraId="1A998692" w14:textId="77777777" w:rsidR="00A07D8D" w:rsidRPr="00640269" w:rsidRDefault="00A07D8D">
            <w:pPr>
              <w:spacing w:after="0" w:line="240" w:lineRule="auto"/>
              <w:jc w:val="center"/>
              <w:rPr>
                <w:rFonts w:ascii="Calibri" w:eastAsia="Times New Roman" w:hAnsi="Calibri" w:cs="Calibri"/>
                <w:color w:val="000000" w:themeColor="text1"/>
                <w:sz w:val="20"/>
                <w:szCs w:val="20"/>
                <w:lang w:val="en-US"/>
              </w:rPr>
            </w:pPr>
            <w:r w:rsidRPr="00640269">
              <w:rPr>
                <w:rFonts w:ascii="Calibri" w:eastAsia="Times New Roman" w:hAnsi="Calibri" w:cs="Calibri"/>
                <w:color w:val="000000" w:themeColor="text1"/>
                <w:sz w:val="20"/>
                <w:szCs w:val="20"/>
                <w:lang w:val="en-US"/>
              </w:rPr>
              <w:t> </w:t>
            </w:r>
          </w:p>
        </w:tc>
      </w:tr>
      <w:tr w:rsidR="00640269" w:rsidRPr="00640269" w14:paraId="11390EDD" w14:textId="77777777">
        <w:trPr>
          <w:trHeight w:val="320"/>
        </w:trPr>
        <w:tc>
          <w:tcPr>
            <w:tcW w:w="1843" w:type="dxa"/>
            <w:tcBorders>
              <w:top w:val="nil"/>
              <w:left w:val="nil"/>
              <w:bottom w:val="nil"/>
              <w:right w:val="nil"/>
            </w:tcBorders>
            <w:shd w:val="clear" w:color="000000" w:fill="FFFFFF"/>
            <w:noWrap/>
            <w:vAlign w:val="bottom"/>
            <w:hideMark/>
          </w:tcPr>
          <w:p w14:paraId="50FA8744" w14:textId="77777777" w:rsidR="00A07D8D" w:rsidRPr="00640269" w:rsidRDefault="00A07D8D">
            <w:pPr>
              <w:spacing w:after="0" w:line="240" w:lineRule="auto"/>
              <w:rPr>
                <w:rFonts w:ascii="Calibri" w:eastAsia="Times New Roman" w:hAnsi="Calibri" w:cs="Calibri"/>
                <w:b/>
                <w:bCs/>
                <w:color w:val="000000" w:themeColor="text1"/>
                <w:sz w:val="20"/>
                <w:szCs w:val="20"/>
                <w:lang w:val="en-US"/>
              </w:rPr>
            </w:pPr>
            <w:r w:rsidRPr="00640269">
              <w:rPr>
                <w:rFonts w:ascii="Calibri" w:eastAsia="Times New Roman" w:hAnsi="Calibri" w:cs="Calibri"/>
                <w:b/>
                <w:bCs/>
                <w:color w:val="000000" w:themeColor="text1"/>
                <w:sz w:val="20"/>
                <w:szCs w:val="20"/>
                <w:lang w:val="en-US"/>
              </w:rPr>
              <w:t> </w:t>
            </w:r>
          </w:p>
        </w:tc>
        <w:tc>
          <w:tcPr>
            <w:tcW w:w="4253" w:type="dxa"/>
            <w:tcBorders>
              <w:top w:val="nil"/>
              <w:left w:val="nil"/>
              <w:bottom w:val="nil"/>
              <w:right w:val="nil"/>
            </w:tcBorders>
            <w:shd w:val="clear" w:color="000000" w:fill="FFFFFF"/>
            <w:noWrap/>
            <w:vAlign w:val="bottom"/>
            <w:hideMark/>
          </w:tcPr>
          <w:p w14:paraId="36241B03" w14:textId="77777777" w:rsidR="00A07D8D" w:rsidRPr="00640269" w:rsidRDefault="00A07D8D">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No</w:t>
            </w:r>
          </w:p>
        </w:tc>
        <w:tc>
          <w:tcPr>
            <w:tcW w:w="1300" w:type="dxa"/>
            <w:tcBorders>
              <w:top w:val="nil"/>
              <w:left w:val="nil"/>
              <w:bottom w:val="nil"/>
              <w:right w:val="nil"/>
            </w:tcBorders>
            <w:shd w:val="clear" w:color="000000" w:fill="FFFFFF"/>
            <w:noWrap/>
            <w:vAlign w:val="bottom"/>
            <w:hideMark/>
          </w:tcPr>
          <w:p w14:paraId="222D1DBB"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21</w:t>
            </w:r>
          </w:p>
        </w:tc>
        <w:tc>
          <w:tcPr>
            <w:tcW w:w="1580" w:type="dxa"/>
            <w:tcBorders>
              <w:top w:val="nil"/>
              <w:left w:val="nil"/>
              <w:bottom w:val="nil"/>
              <w:right w:val="nil"/>
            </w:tcBorders>
            <w:shd w:val="clear" w:color="000000" w:fill="FFFFFF"/>
            <w:noWrap/>
            <w:vAlign w:val="bottom"/>
            <w:hideMark/>
          </w:tcPr>
          <w:p w14:paraId="37DA4808"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100,0</w:t>
            </w:r>
          </w:p>
        </w:tc>
        <w:tc>
          <w:tcPr>
            <w:tcW w:w="1300" w:type="dxa"/>
            <w:tcBorders>
              <w:top w:val="nil"/>
              <w:left w:val="nil"/>
              <w:bottom w:val="nil"/>
              <w:right w:val="nil"/>
            </w:tcBorders>
            <w:shd w:val="clear" w:color="000000" w:fill="FFFFFF"/>
            <w:noWrap/>
            <w:vAlign w:val="bottom"/>
            <w:hideMark/>
          </w:tcPr>
          <w:p w14:paraId="4C0A1E1E"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62</w:t>
            </w:r>
          </w:p>
        </w:tc>
        <w:tc>
          <w:tcPr>
            <w:tcW w:w="1300" w:type="dxa"/>
            <w:tcBorders>
              <w:top w:val="nil"/>
              <w:left w:val="nil"/>
              <w:bottom w:val="nil"/>
              <w:right w:val="nil"/>
            </w:tcBorders>
            <w:shd w:val="clear" w:color="000000" w:fill="FFFFFF"/>
            <w:noWrap/>
            <w:vAlign w:val="bottom"/>
            <w:hideMark/>
          </w:tcPr>
          <w:p w14:paraId="3B323C1E"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100</w:t>
            </w:r>
          </w:p>
        </w:tc>
      </w:tr>
      <w:tr w:rsidR="00640269" w:rsidRPr="00640269" w14:paraId="6B95465C" w14:textId="77777777">
        <w:trPr>
          <w:trHeight w:val="320"/>
        </w:trPr>
        <w:tc>
          <w:tcPr>
            <w:tcW w:w="1843" w:type="dxa"/>
            <w:tcBorders>
              <w:top w:val="nil"/>
              <w:left w:val="nil"/>
              <w:bottom w:val="single" w:sz="4" w:space="0" w:color="auto"/>
              <w:right w:val="nil"/>
            </w:tcBorders>
            <w:shd w:val="clear" w:color="000000" w:fill="FFFFFF"/>
            <w:noWrap/>
            <w:vAlign w:val="bottom"/>
            <w:hideMark/>
          </w:tcPr>
          <w:p w14:paraId="54FBDE18" w14:textId="77777777" w:rsidR="00A07D8D" w:rsidRPr="00640269" w:rsidRDefault="00A07D8D">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4253" w:type="dxa"/>
            <w:tcBorders>
              <w:top w:val="nil"/>
              <w:left w:val="nil"/>
              <w:bottom w:val="single" w:sz="4" w:space="0" w:color="auto"/>
              <w:right w:val="nil"/>
            </w:tcBorders>
            <w:shd w:val="clear" w:color="000000" w:fill="FFFFFF"/>
            <w:noWrap/>
            <w:vAlign w:val="bottom"/>
            <w:hideMark/>
          </w:tcPr>
          <w:p w14:paraId="5D842631" w14:textId="77777777" w:rsidR="00A07D8D" w:rsidRPr="00640269" w:rsidRDefault="00A07D8D">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Yes</w:t>
            </w:r>
          </w:p>
        </w:tc>
        <w:tc>
          <w:tcPr>
            <w:tcW w:w="1300" w:type="dxa"/>
            <w:tcBorders>
              <w:top w:val="nil"/>
              <w:left w:val="nil"/>
              <w:bottom w:val="single" w:sz="4" w:space="0" w:color="auto"/>
              <w:right w:val="nil"/>
            </w:tcBorders>
            <w:shd w:val="clear" w:color="000000" w:fill="FFFFFF"/>
            <w:noWrap/>
            <w:vAlign w:val="bottom"/>
            <w:hideMark/>
          </w:tcPr>
          <w:p w14:paraId="31BA2016"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w:t>
            </w:r>
          </w:p>
        </w:tc>
        <w:tc>
          <w:tcPr>
            <w:tcW w:w="1580" w:type="dxa"/>
            <w:tcBorders>
              <w:top w:val="nil"/>
              <w:left w:val="nil"/>
              <w:bottom w:val="single" w:sz="4" w:space="0" w:color="auto"/>
              <w:right w:val="nil"/>
            </w:tcBorders>
            <w:shd w:val="clear" w:color="000000" w:fill="FFFFFF"/>
            <w:noWrap/>
            <w:vAlign w:val="bottom"/>
            <w:hideMark/>
          </w:tcPr>
          <w:p w14:paraId="4C6DB040"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0,0</w:t>
            </w:r>
          </w:p>
        </w:tc>
        <w:tc>
          <w:tcPr>
            <w:tcW w:w="1300" w:type="dxa"/>
            <w:tcBorders>
              <w:top w:val="nil"/>
              <w:left w:val="nil"/>
              <w:bottom w:val="single" w:sz="4" w:space="0" w:color="auto"/>
              <w:right w:val="nil"/>
            </w:tcBorders>
            <w:shd w:val="clear" w:color="000000" w:fill="FFFFFF"/>
            <w:noWrap/>
            <w:vAlign w:val="bottom"/>
            <w:hideMark/>
          </w:tcPr>
          <w:p w14:paraId="270F734C"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w:t>
            </w:r>
          </w:p>
        </w:tc>
        <w:tc>
          <w:tcPr>
            <w:tcW w:w="1300" w:type="dxa"/>
            <w:tcBorders>
              <w:top w:val="nil"/>
              <w:left w:val="nil"/>
              <w:bottom w:val="single" w:sz="4" w:space="0" w:color="auto"/>
              <w:right w:val="nil"/>
            </w:tcBorders>
            <w:shd w:val="clear" w:color="000000" w:fill="FFFFFF"/>
            <w:noWrap/>
            <w:vAlign w:val="bottom"/>
            <w:hideMark/>
          </w:tcPr>
          <w:p w14:paraId="16C7019B"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w:t>
            </w:r>
          </w:p>
        </w:tc>
      </w:tr>
      <w:tr w:rsidR="00640269" w:rsidRPr="00640269" w14:paraId="29703422" w14:textId="77777777">
        <w:trPr>
          <w:trHeight w:val="320"/>
        </w:trPr>
        <w:tc>
          <w:tcPr>
            <w:tcW w:w="6096" w:type="dxa"/>
            <w:gridSpan w:val="2"/>
            <w:tcBorders>
              <w:top w:val="single" w:sz="4" w:space="0" w:color="auto"/>
              <w:left w:val="nil"/>
              <w:bottom w:val="nil"/>
              <w:right w:val="nil"/>
            </w:tcBorders>
            <w:shd w:val="clear" w:color="000000" w:fill="FFFFFF"/>
            <w:noWrap/>
            <w:vAlign w:val="bottom"/>
            <w:hideMark/>
          </w:tcPr>
          <w:p w14:paraId="58B93A52" w14:textId="77777777" w:rsidR="00A07D8D" w:rsidRPr="00640269" w:rsidRDefault="00A07D8D">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Location within Ukraine</w:t>
            </w:r>
          </w:p>
        </w:tc>
        <w:tc>
          <w:tcPr>
            <w:tcW w:w="1300" w:type="dxa"/>
            <w:tcBorders>
              <w:top w:val="nil"/>
              <w:left w:val="nil"/>
              <w:bottom w:val="nil"/>
              <w:right w:val="nil"/>
            </w:tcBorders>
            <w:shd w:val="clear" w:color="000000" w:fill="FFFFFF"/>
            <w:noWrap/>
            <w:vAlign w:val="bottom"/>
            <w:hideMark/>
          </w:tcPr>
          <w:p w14:paraId="54FF4237"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580" w:type="dxa"/>
            <w:tcBorders>
              <w:top w:val="nil"/>
              <w:left w:val="nil"/>
              <w:bottom w:val="nil"/>
              <w:right w:val="nil"/>
            </w:tcBorders>
            <w:shd w:val="clear" w:color="000000" w:fill="FFFFFF"/>
            <w:noWrap/>
            <w:vAlign w:val="bottom"/>
            <w:hideMark/>
          </w:tcPr>
          <w:p w14:paraId="5F9C1D6F"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300" w:type="dxa"/>
            <w:tcBorders>
              <w:top w:val="nil"/>
              <w:left w:val="nil"/>
              <w:bottom w:val="nil"/>
              <w:right w:val="nil"/>
            </w:tcBorders>
            <w:shd w:val="clear" w:color="000000" w:fill="FFFFFF"/>
            <w:noWrap/>
            <w:vAlign w:val="bottom"/>
            <w:hideMark/>
          </w:tcPr>
          <w:p w14:paraId="032202EB"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300" w:type="dxa"/>
            <w:tcBorders>
              <w:top w:val="nil"/>
              <w:left w:val="nil"/>
              <w:bottom w:val="nil"/>
              <w:right w:val="nil"/>
            </w:tcBorders>
            <w:shd w:val="clear" w:color="000000" w:fill="FFFFFF"/>
            <w:noWrap/>
            <w:vAlign w:val="bottom"/>
            <w:hideMark/>
          </w:tcPr>
          <w:p w14:paraId="4AD6B1CF"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r>
      <w:tr w:rsidR="00640269" w:rsidRPr="00640269" w14:paraId="413A4357" w14:textId="77777777">
        <w:trPr>
          <w:trHeight w:val="320"/>
        </w:trPr>
        <w:tc>
          <w:tcPr>
            <w:tcW w:w="1843" w:type="dxa"/>
            <w:tcBorders>
              <w:top w:val="nil"/>
              <w:left w:val="nil"/>
              <w:bottom w:val="nil"/>
              <w:right w:val="nil"/>
            </w:tcBorders>
            <w:shd w:val="clear" w:color="000000" w:fill="FFFFFF"/>
            <w:noWrap/>
            <w:vAlign w:val="bottom"/>
            <w:hideMark/>
          </w:tcPr>
          <w:p w14:paraId="508CD657" w14:textId="77777777" w:rsidR="00A07D8D" w:rsidRPr="00640269" w:rsidRDefault="00A07D8D">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4253" w:type="dxa"/>
            <w:tcBorders>
              <w:top w:val="nil"/>
              <w:left w:val="nil"/>
              <w:bottom w:val="nil"/>
              <w:right w:val="nil"/>
            </w:tcBorders>
            <w:shd w:val="clear" w:color="000000" w:fill="FFFFFF"/>
            <w:noWrap/>
            <w:vAlign w:val="bottom"/>
            <w:hideMark/>
          </w:tcPr>
          <w:p w14:paraId="4607A737" w14:textId="77777777" w:rsidR="00A07D8D" w:rsidRPr="00640269" w:rsidRDefault="00A07D8D">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Dnipro</w:t>
            </w:r>
          </w:p>
        </w:tc>
        <w:tc>
          <w:tcPr>
            <w:tcW w:w="1300" w:type="dxa"/>
            <w:tcBorders>
              <w:top w:val="nil"/>
              <w:left w:val="nil"/>
              <w:bottom w:val="nil"/>
              <w:right w:val="nil"/>
            </w:tcBorders>
            <w:shd w:val="clear" w:color="000000" w:fill="FFFFFF"/>
            <w:noWrap/>
            <w:vAlign w:val="bottom"/>
            <w:hideMark/>
          </w:tcPr>
          <w:p w14:paraId="2EA6BA21"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15</w:t>
            </w:r>
          </w:p>
        </w:tc>
        <w:tc>
          <w:tcPr>
            <w:tcW w:w="1580" w:type="dxa"/>
            <w:tcBorders>
              <w:top w:val="nil"/>
              <w:left w:val="nil"/>
              <w:bottom w:val="nil"/>
              <w:right w:val="nil"/>
            </w:tcBorders>
            <w:shd w:val="clear" w:color="000000" w:fill="FFFFFF"/>
            <w:noWrap/>
            <w:vAlign w:val="bottom"/>
            <w:hideMark/>
          </w:tcPr>
          <w:p w14:paraId="4D3F52F6"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71,4</w:t>
            </w:r>
          </w:p>
        </w:tc>
        <w:tc>
          <w:tcPr>
            <w:tcW w:w="1300" w:type="dxa"/>
            <w:tcBorders>
              <w:top w:val="nil"/>
              <w:left w:val="nil"/>
              <w:bottom w:val="nil"/>
              <w:right w:val="nil"/>
            </w:tcBorders>
            <w:shd w:val="clear" w:color="000000" w:fill="FFFFFF"/>
            <w:noWrap/>
            <w:vAlign w:val="bottom"/>
            <w:hideMark/>
          </w:tcPr>
          <w:p w14:paraId="115E9271"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30</w:t>
            </w:r>
          </w:p>
        </w:tc>
        <w:tc>
          <w:tcPr>
            <w:tcW w:w="1300" w:type="dxa"/>
            <w:tcBorders>
              <w:top w:val="nil"/>
              <w:left w:val="nil"/>
              <w:bottom w:val="nil"/>
              <w:right w:val="nil"/>
            </w:tcBorders>
            <w:shd w:val="clear" w:color="000000" w:fill="FFFFFF"/>
            <w:noWrap/>
            <w:vAlign w:val="bottom"/>
            <w:hideMark/>
          </w:tcPr>
          <w:p w14:paraId="7424C22E"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48,4</w:t>
            </w:r>
          </w:p>
        </w:tc>
      </w:tr>
      <w:tr w:rsidR="00A07D8D" w:rsidRPr="00640269" w14:paraId="7901558F" w14:textId="77777777">
        <w:trPr>
          <w:trHeight w:val="320"/>
        </w:trPr>
        <w:tc>
          <w:tcPr>
            <w:tcW w:w="1843" w:type="dxa"/>
            <w:tcBorders>
              <w:top w:val="nil"/>
              <w:left w:val="nil"/>
              <w:bottom w:val="single" w:sz="4" w:space="0" w:color="auto"/>
              <w:right w:val="nil"/>
            </w:tcBorders>
            <w:shd w:val="clear" w:color="000000" w:fill="FFFFFF"/>
            <w:noWrap/>
            <w:vAlign w:val="bottom"/>
            <w:hideMark/>
          </w:tcPr>
          <w:p w14:paraId="73363858" w14:textId="77777777" w:rsidR="00A07D8D" w:rsidRPr="00640269" w:rsidRDefault="00A07D8D">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lastRenderedPageBreak/>
              <w:t> </w:t>
            </w:r>
          </w:p>
        </w:tc>
        <w:tc>
          <w:tcPr>
            <w:tcW w:w="4253" w:type="dxa"/>
            <w:tcBorders>
              <w:top w:val="nil"/>
              <w:left w:val="nil"/>
              <w:bottom w:val="single" w:sz="4" w:space="0" w:color="auto"/>
              <w:right w:val="nil"/>
            </w:tcBorders>
            <w:shd w:val="clear" w:color="000000" w:fill="FFFFFF"/>
            <w:noWrap/>
            <w:vAlign w:val="bottom"/>
            <w:hideMark/>
          </w:tcPr>
          <w:p w14:paraId="021C7CB6" w14:textId="77777777" w:rsidR="00A07D8D" w:rsidRPr="00640269" w:rsidRDefault="00A07D8D">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Kyiv</w:t>
            </w:r>
          </w:p>
        </w:tc>
        <w:tc>
          <w:tcPr>
            <w:tcW w:w="1300" w:type="dxa"/>
            <w:tcBorders>
              <w:top w:val="nil"/>
              <w:left w:val="nil"/>
              <w:bottom w:val="single" w:sz="4" w:space="0" w:color="auto"/>
              <w:right w:val="nil"/>
            </w:tcBorders>
            <w:shd w:val="clear" w:color="000000" w:fill="FFFFFF"/>
            <w:noWrap/>
            <w:vAlign w:val="bottom"/>
            <w:hideMark/>
          </w:tcPr>
          <w:p w14:paraId="19E90572"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6</w:t>
            </w:r>
          </w:p>
        </w:tc>
        <w:tc>
          <w:tcPr>
            <w:tcW w:w="1580" w:type="dxa"/>
            <w:tcBorders>
              <w:top w:val="nil"/>
              <w:left w:val="nil"/>
              <w:bottom w:val="single" w:sz="4" w:space="0" w:color="auto"/>
              <w:right w:val="nil"/>
            </w:tcBorders>
            <w:shd w:val="clear" w:color="000000" w:fill="FFFFFF"/>
            <w:noWrap/>
            <w:vAlign w:val="bottom"/>
            <w:hideMark/>
          </w:tcPr>
          <w:p w14:paraId="1B82AA27"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28,6</w:t>
            </w:r>
          </w:p>
        </w:tc>
        <w:tc>
          <w:tcPr>
            <w:tcW w:w="1300" w:type="dxa"/>
            <w:tcBorders>
              <w:top w:val="nil"/>
              <w:left w:val="nil"/>
              <w:bottom w:val="single" w:sz="4" w:space="0" w:color="auto"/>
              <w:right w:val="nil"/>
            </w:tcBorders>
            <w:shd w:val="clear" w:color="000000" w:fill="FFFFFF"/>
            <w:noWrap/>
            <w:vAlign w:val="bottom"/>
            <w:hideMark/>
          </w:tcPr>
          <w:p w14:paraId="7EC66C70"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32</w:t>
            </w:r>
          </w:p>
        </w:tc>
        <w:tc>
          <w:tcPr>
            <w:tcW w:w="1300" w:type="dxa"/>
            <w:tcBorders>
              <w:top w:val="nil"/>
              <w:left w:val="nil"/>
              <w:bottom w:val="single" w:sz="4" w:space="0" w:color="auto"/>
              <w:right w:val="nil"/>
            </w:tcBorders>
            <w:shd w:val="clear" w:color="000000" w:fill="FFFFFF"/>
            <w:noWrap/>
            <w:vAlign w:val="bottom"/>
            <w:hideMark/>
          </w:tcPr>
          <w:p w14:paraId="1D3AEF76" w14:textId="77777777" w:rsidR="00A07D8D" w:rsidRPr="00640269" w:rsidRDefault="00A07D8D">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51,6</w:t>
            </w:r>
          </w:p>
        </w:tc>
      </w:tr>
    </w:tbl>
    <w:p w14:paraId="6532AF60" w14:textId="77777777" w:rsidR="00330877" w:rsidRPr="00640269" w:rsidRDefault="00330877">
      <w:pPr>
        <w:rPr>
          <w:b/>
          <w:color w:val="000000" w:themeColor="text1"/>
          <w:lang w:val="en-US"/>
        </w:rPr>
      </w:pPr>
    </w:p>
    <w:p w14:paraId="4F353693" w14:textId="3E971DEC" w:rsidR="00F31394" w:rsidRPr="00640269" w:rsidRDefault="00F31394" w:rsidP="00F31394">
      <w:pPr>
        <w:spacing w:after="0" w:line="240" w:lineRule="auto"/>
        <w:rPr>
          <w:rFonts w:eastAsia="Times New Roman" w:cstheme="minorHAnsi"/>
          <w:color w:val="000000" w:themeColor="text1"/>
          <w:lang w:val="uk-UA" w:eastAsia="de-DE"/>
        </w:rPr>
      </w:pPr>
      <w:r w:rsidRPr="00640269">
        <w:rPr>
          <w:b/>
          <w:color w:val="000000" w:themeColor="text1"/>
          <w:lang w:val="en-US"/>
        </w:rPr>
        <w:t xml:space="preserve">Appendix </w:t>
      </w:r>
      <w:r w:rsidR="00416900">
        <w:rPr>
          <w:b/>
          <w:color w:val="000000" w:themeColor="text1"/>
          <w:lang w:val="en-US"/>
        </w:rPr>
        <w:t>I</w:t>
      </w:r>
      <w:r w:rsidRPr="00640269">
        <w:rPr>
          <w:b/>
          <w:color w:val="000000" w:themeColor="text1"/>
          <w:lang w:val="en-US"/>
        </w:rPr>
        <w:t xml:space="preserve">: Baseline characteristics </w:t>
      </w:r>
      <w:r w:rsidR="0033244C" w:rsidRPr="00640269">
        <w:rPr>
          <w:b/>
          <w:color w:val="000000" w:themeColor="text1"/>
          <w:lang w:val="en-US"/>
        </w:rPr>
        <w:t>of pilot study population stratified by treatment allocation (N = 62)</w:t>
      </w:r>
    </w:p>
    <w:p w14:paraId="477B90A0" w14:textId="77777777" w:rsidR="00F31394" w:rsidRPr="00640269" w:rsidRDefault="00F31394" w:rsidP="00F31394">
      <w:pPr>
        <w:rPr>
          <w:b/>
          <w:color w:val="000000" w:themeColor="text1"/>
          <w:lang w:val="en-US"/>
        </w:rPr>
      </w:pPr>
    </w:p>
    <w:tbl>
      <w:tblPr>
        <w:tblW w:w="12282" w:type="dxa"/>
        <w:tblLook w:val="04A0" w:firstRow="1" w:lastRow="0" w:firstColumn="1" w:lastColumn="0" w:noHBand="0" w:noVBand="1"/>
      </w:tblPr>
      <w:tblGrid>
        <w:gridCol w:w="2520"/>
        <w:gridCol w:w="3588"/>
        <w:gridCol w:w="1360"/>
        <w:gridCol w:w="1000"/>
        <w:gridCol w:w="1000"/>
        <w:gridCol w:w="1000"/>
        <w:gridCol w:w="1000"/>
        <w:gridCol w:w="1000"/>
      </w:tblGrid>
      <w:tr w:rsidR="00640269" w:rsidRPr="00640269" w14:paraId="55D81010" w14:textId="77777777">
        <w:trPr>
          <w:trHeight w:val="280"/>
        </w:trPr>
        <w:tc>
          <w:tcPr>
            <w:tcW w:w="2520" w:type="dxa"/>
            <w:tcBorders>
              <w:top w:val="single" w:sz="4" w:space="0" w:color="auto"/>
              <w:left w:val="nil"/>
              <w:bottom w:val="single" w:sz="4" w:space="0" w:color="auto"/>
              <w:right w:val="nil"/>
            </w:tcBorders>
            <w:shd w:val="clear" w:color="000000" w:fill="FFFFFF"/>
            <w:noWrap/>
            <w:vAlign w:val="bottom"/>
            <w:hideMark/>
          </w:tcPr>
          <w:p w14:paraId="383F84F8" w14:textId="77777777" w:rsidR="00246AD8" w:rsidRPr="00640269" w:rsidRDefault="00246AD8">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Variables</w:t>
            </w:r>
          </w:p>
        </w:tc>
        <w:tc>
          <w:tcPr>
            <w:tcW w:w="3588" w:type="dxa"/>
            <w:tcBorders>
              <w:top w:val="single" w:sz="4" w:space="0" w:color="auto"/>
              <w:left w:val="nil"/>
              <w:bottom w:val="single" w:sz="4" w:space="0" w:color="auto"/>
              <w:right w:val="nil"/>
            </w:tcBorders>
            <w:shd w:val="clear" w:color="000000" w:fill="FFFFFF"/>
            <w:noWrap/>
            <w:vAlign w:val="bottom"/>
            <w:hideMark/>
          </w:tcPr>
          <w:p w14:paraId="77DCE0DA" w14:textId="77777777" w:rsidR="00246AD8" w:rsidRPr="00640269" w:rsidRDefault="00246AD8">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1174" w:type="dxa"/>
            <w:tcBorders>
              <w:top w:val="single" w:sz="4" w:space="0" w:color="auto"/>
              <w:left w:val="nil"/>
              <w:bottom w:val="single" w:sz="4" w:space="0" w:color="auto"/>
              <w:right w:val="nil"/>
            </w:tcBorders>
            <w:shd w:val="clear" w:color="000000" w:fill="FFFFFF"/>
            <w:noWrap/>
            <w:vAlign w:val="bottom"/>
            <w:hideMark/>
          </w:tcPr>
          <w:p w14:paraId="6FAB0553" w14:textId="77777777" w:rsidR="00246AD8" w:rsidRPr="00640269" w:rsidRDefault="00246AD8">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CHANGE+EUC</w:t>
            </w:r>
          </w:p>
        </w:tc>
        <w:tc>
          <w:tcPr>
            <w:tcW w:w="1000" w:type="dxa"/>
            <w:tcBorders>
              <w:top w:val="single" w:sz="4" w:space="0" w:color="auto"/>
              <w:left w:val="nil"/>
              <w:bottom w:val="single" w:sz="4" w:space="0" w:color="auto"/>
              <w:right w:val="nil"/>
            </w:tcBorders>
            <w:shd w:val="clear" w:color="000000" w:fill="FFFFFF"/>
            <w:noWrap/>
            <w:vAlign w:val="bottom"/>
            <w:hideMark/>
          </w:tcPr>
          <w:p w14:paraId="0EF84435" w14:textId="77777777" w:rsidR="00246AD8" w:rsidRPr="00640269" w:rsidRDefault="00246AD8">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1000" w:type="dxa"/>
            <w:tcBorders>
              <w:top w:val="single" w:sz="4" w:space="0" w:color="auto"/>
              <w:left w:val="nil"/>
              <w:bottom w:val="single" w:sz="4" w:space="0" w:color="auto"/>
              <w:right w:val="nil"/>
            </w:tcBorders>
            <w:shd w:val="clear" w:color="000000" w:fill="FFFFFF"/>
            <w:noWrap/>
            <w:vAlign w:val="bottom"/>
            <w:hideMark/>
          </w:tcPr>
          <w:p w14:paraId="655D4CE4" w14:textId="77777777" w:rsidR="00246AD8" w:rsidRPr="00640269" w:rsidRDefault="00246AD8">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EUC</w:t>
            </w:r>
          </w:p>
        </w:tc>
        <w:tc>
          <w:tcPr>
            <w:tcW w:w="1000" w:type="dxa"/>
            <w:tcBorders>
              <w:top w:val="single" w:sz="4" w:space="0" w:color="auto"/>
              <w:left w:val="nil"/>
              <w:bottom w:val="single" w:sz="4" w:space="0" w:color="auto"/>
              <w:right w:val="nil"/>
            </w:tcBorders>
            <w:shd w:val="clear" w:color="000000" w:fill="FFFFFF"/>
            <w:noWrap/>
            <w:vAlign w:val="bottom"/>
            <w:hideMark/>
          </w:tcPr>
          <w:p w14:paraId="475BA40A" w14:textId="77777777" w:rsidR="00246AD8" w:rsidRPr="00640269" w:rsidRDefault="00246AD8">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1000" w:type="dxa"/>
            <w:tcBorders>
              <w:top w:val="single" w:sz="4" w:space="0" w:color="auto"/>
              <w:left w:val="nil"/>
              <w:bottom w:val="single" w:sz="4" w:space="0" w:color="auto"/>
              <w:right w:val="nil"/>
            </w:tcBorders>
            <w:shd w:val="clear" w:color="000000" w:fill="FFFFFF"/>
            <w:noWrap/>
            <w:vAlign w:val="bottom"/>
            <w:hideMark/>
          </w:tcPr>
          <w:p w14:paraId="21B0EBFA" w14:textId="77777777" w:rsidR="00246AD8" w:rsidRPr="00640269" w:rsidRDefault="00246AD8">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Total</w:t>
            </w:r>
          </w:p>
        </w:tc>
        <w:tc>
          <w:tcPr>
            <w:tcW w:w="1000" w:type="dxa"/>
            <w:tcBorders>
              <w:top w:val="single" w:sz="4" w:space="0" w:color="auto"/>
              <w:left w:val="nil"/>
              <w:bottom w:val="single" w:sz="4" w:space="0" w:color="auto"/>
              <w:right w:val="nil"/>
            </w:tcBorders>
            <w:shd w:val="clear" w:color="000000" w:fill="FFFFFF"/>
            <w:noWrap/>
            <w:vAlign w:val="bottom"/>
            <w:hideMark/>
          </w:tcPr>
          <w:p w14:paraId="1B598F38" w14:textId="77777777" w:rsidR="00246AD8" w:rsidRPr="00640269" w:rsidRDefault="00246AD8">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r>
      <w:tr w:rsidR="00640269" w:rsidRPr="00640269" w14:paraId="0A490DDE" w14:textId="77777777">
        <w:trPr>
          <w:trHeight w:val="280"/>
        </w:trPr>
        <w:tc>
          <w:tcPr>
            <w:tcW w:w="2520" w:type="dxa"/>
            <w:tcBorders>
              <w:top w:val="nil"/>
              <w:left w:val="nil"/>
              <w:bottom w:val="single" w:sz="4" w:space="0" w:color="auto"/>
              <w:right w:val="nil"/>
            </w:tcBorders>
            <w:shd w:val="clear" w:color="000000" w:fill="FFFFFF"/>
            <w:noWrap/>
            <w:vAlign w:val="bottom"/>
            <w:hideMark/>
          </w:tcPr>
          <w:p w14:paraId="5CED22E8" w14:textId="77777777" w:rsidR="00246AD8" w:rsidRPr="00640269" w:rsidRDefault="00246AD8">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3588" w:type="dxa"/>
            <w:tcBorders>
              <w:top w:val="nil"/>
              <w:left w:val="nil"/>
              <w:bottom w:val="single" w:sz="4" w:space="0" w:color="auto"/>
              <w:right w:val="nil"/>
            </w:tcBorders>
            <w:shd w:val="clear" w:color="000000" w:fill="FFFFFF"/>
            <w:noWrap/>
            <w:vAlign w:val="bottom"/>
            <w:hideMark/>
          </w:tcPr>
          <w:p w14:paraId="10610A1B" w14:textId="77777777" w:rsidR="00246AD8" w:rsidRPr="00640269" w:rsidRDefault="00246AD8">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174" w:type="dxa"/>
            <w:tcBorders>
              <w:top w:val="nil"/>
              <w:left w:val="nil"/>
              <w:bottom w:val="single" w:sz="4" w:space="0" w:color="auto"/>
              <w:right w:val="nil"/>
            </w:tcBorders>
            <w:shd w:val="clear" w:color="000000" w:fill="FFFFFF"/>
            <w:noWrap/>
            <w:vAlign w:val="bottom"/>
            <w:hideMark/>
          </w:tcPr>
          <w:p w14:paraId="75CD6FE4"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n</w:t>
            </w:r>
          </w:p>
        </w:tc>
        <w:tc>
          <w:tcPr>
            <w:tcW w:w="1000" w:type="dxa"/>
            <w:tcBorders>
              <w:top w:val="nil"/>
              <w:left w:val="nil"/>
              <w:bottom w:val="single" w:sz="4" w:space="0" w:color="auto"/>
              <w:right w:val="nil"/>
            </w:tcBorders>
            <w:shd w:val="clear" w:color="000000" w:fill="FFFFFF"/>
            <w:noWrap/>
            <w:vAlign w:val="bottom"/>
            <w:hideMark/>
          </w:tcPr>
          <w:p w14:paraId="654A85F9"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1000" w:type="dxa"/>
            <w:tcBorders>
              <w:top w:val="nil"/>
              <w:left w:val="nil"/>
              <w:bottom w:val="single" w:sz="4" w:space="0" w:color="auto"/>
              <w:right w:val="nil"/>
            </w:tcBorders>
            <w:shd w:val="clear" w:color="000000" w:fill="FFFFFF"/>
            <w:noWrap/>
            <w:vAlign w:val="bottom"/>
            <w:hideMark/>
          </w:tcPr>
          <w:p w14:paraId="77027CF1"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n</w:t>
            </w:r>
          </w:p>
        </w:tc>
        <w:tc>
          <w:tcPr>
            <w:tcW w:w="1000" w:type="dxa"/>
            <w:tcBorders>
              <w:top w:val="nil"/>
              <w:left w:val="nil"/>
              <w:bottom w:val="single" w:sz="4" w:space="0" w:color="auto"/>
              <w:right w:val="nil"/>
            </w:tcBorders>
            <w:shd w:val="clear" w:color="000000" w:fill="FFFFFF"/>
            <w:noWrap/>
            <w:vAlign w:val="bottom"/>
            <w:hideMark/>
          </w:tcPr>
          <w:p w14:paraId="35802170"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1000" w:type="dxa"/>
            <w:tcBorders>
              <w:top w:val="nil"/>
              <w:left w:val="nil"/>
              <w:bottom w:val="single" w:sz="4" w:space="0" w:color="auto"/>
              <w:right w:val="nil"/>
            </w:tcBorders>
            <w:shd w:val="clear" w:color="000000" w:fill="FFFFFF"/>
            <w:noWrap/>
            <w:vAlign w:val="bottom"/>
            <w:hideMark/>
          </w:tcPr>
          <w:p w14:paraId="0F8F9125"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n</w:t>
            </w:r>
          </w:p>
        </w:tc>
        <w:tc>
          <w:tcPr>
            <w:tcW w:w="1000" w:type="dxa"/>
            <w:tcBorders>
              <w:top w:val="nil"/>
              <w:left w:val="nil"/>
              <w:bottom w:val="single" w:sz="4" w:space="0" w:color="auto"/>
              <w:right w:val="nil"/>
            </w:tcBorders>
            <w:shd w:val="clear" w:color="000000" w:fill="FFFFFF"/>
            <w:noWrap/>
            <w:vAlign w:val="bottom"/>
            <w:hideMark/>
          </w:tcPr>
          <w:p w14:paraId="11BFE88C"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r>
      <w:tr w:rsidR="00640269" w:rsidRPr="00640269" w14:paraId="773F0D05" w14:textId="77777777">
        <w:trPr>
          <w:trHeight w:val="280"/>
        </w:trPr>
        <w:tc>
          <w:tcPr>
            <w:tcW w:w="2520" w:type="dxa"/>
            <w:tcBorders>
              <w:top w:val="nil"/>
              <w:left w:val="nil"/>
              <w:bottom w:val="single" w:sz="4" w:space="0" w:color="auto"/>
              <w:right w:val="nil"/>
            </w:tcBorders>
            <w:shd w:val="clear" w:color="000000" w:fill="FFFFFF"/>
            <w:noWrap/>
            <w:vAlign w:val="bottom"/>
            <w:hideMark/>
          </w:tcPr>
          <w:p w14:paraId="2FA5AA4F" w14:textId="77777777" w:rsidR="00246AD8" w:rsidRPr="00640269" w:rsidRDefault="00246AD8">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Total</w:t>
            </w:r>
          </w:p>
        </w:tc>
        <w:tc>
          <w:tcPr>
            <w:tcW w:w="3588" w:type="dxa"/>
            <w:tcBorders>
              <w:top w:val="nil"/>
              <w:left w:val="nil"/>
              <w:bottom w:val="single" w:sz="4" w:space="0" w:color="auto"/>
              <w:right w:val="nil"/>
            </w:tcBorders>
            <w:shd w:val="clear" w:color="000000" w:fill="FFFFFF"/>
            <w:noWrap/>
            <w:vAlign w:val="bottom"/>
            <w:hideMark/>
          </w:tcPr>
          <w:p w14:paraId="01835612" w14:textId="77777777" w:rsidR="00246AD8" w:rsidRPr="00640269" w:rsidRDefault="00246AD8">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174" w:type="dxa"/>
            <w:tcBorders>
              <w:top w:val="nil"/>
              <w:left w:val="nil"/>
              <w:bottom w:val="single" w:sz="4" w:space="0" w:color="auto"/>
              <w:right w:val="nil"/>
            </w:tcBorders>
            <w:shd w:val="clear" w:color="000000" w:fill="FFFFFF"/>
            <w:noWrap/>
            <w:vAlign w:val="bottom"/>
            <w:hideMark/>
          </w:tcPr>
          <w:p w14:paraId="26899AF3"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31</w:t>
            </w:r>
          </w:p>
        </w:tc>
        <w:tc>
          <w:tcPr>
            <w:tcW w:w="1000" w:type="dxa"/>
            <w:tcBorders>
              <w:top w:val="nil"/>
              <w:left w:val="nil"/>
              <w:bottom w:val="single" w:sz="4" w:space="0" w:color="auto"/>
              <w:right w:val="nil"/>
            </w:tcBorders>
            <w:shd w:val="clear" w:color="000000" w:fill="FFFFFF"/>
            <w:noWrap/>
            <w:vAlign w:val="bottom"/>
            <w:hideMark/>
          </w:tcPr>
          <w:p w14:paraId="080A2EC7"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100</w:t>
            </w:r>
          </w:p>
        </w:tc>
        <w:tc>
          <w:tcPr>
            <w:tcW w:w="1000" w:type="dxa"/>
            <w:tcBorders>
              <w:top w:val="nil"/>
              <w:left w:val="nil"/>
              <w:bottom w:val="single" w:sz="4" w:space="0" w:color="auto"/>
              <w:right w:val="nil"/>
            </w:tcBorders>
            <w:shd w:val="clear" w:color="000000" w:fill="FFFFFF"/>
            <w:noWrap/>
            <w:vAlign w:val="bottom"/>
            <w:hideMark/>
          </w:tcPr>
          <w:p w14:paraId="09B146C0"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31</w:t>
            </w:r>
          </w:p>
        </w:tc>
        <w:tc>
          <w:tcPr>
            <w:tcW w:w="1000" w:type="dxa"/>
            <w:tcBorders>
              <w:top w:val="nil"/>
              <w:left w:val="nil"/>
              <w:bottom w:val="single" w:sz="4" w:space="0" w:color="auto"/>
              <w:right w:val="nil"/>
            </w:tcBorders>
            <w:shd w:val="clear" w:color="000000" w:fill="FFFFFF"/>
            <w:noWrap/>
            <w:vAlign w:val="bottom"/>
            <w:hideMark/>
          </w:tcPr>
          <w:p w14:paraId="70F3E34A"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100</w:t>
            </w:r>
          </w:p>
        </w:tc>
        <w:tc>
          <w:tcPr>
            <w:tcW w:w="1000" w:type="dxa"/>
            <w:tcBorders>
              <w:top w:val="nil"/>
              <w:left w:val="nil"/>
              <w:bottom w:val="single" w:sz="4" w:space="0" w:color="auto"/>
              <w:right w:val="nil"/>
            </w:tcBorders>
            <w:shd w:val="clear" w:color="000000" w:fill="FFFFFF"/>
            <w:noWrap/>
            <w:vAlign w:val="bottom"/>
            <w:hideMark/>
          </w:tcPr>
          <w:p w14:paraId="57638488"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62</w:t>
            </w:r>
          </w:p>
        </w:tc>
        <w:tc>
          <w:tcPr>
            <w:tcW w:w="1000" w:type="dxa"/>
            <w:tcBorders>
              <w:top w:val="nil"/>
              <w:left w:val="nil"/>
              <w:bottom w:val="single" w:sz="4" w:space="0" w:color="auto"/>
              <w:right w:val="nil"/>
            </w:tcBorders>
            <w:shd w:val="clear" w:color="000000" w:fill="FFFFFF"/>
            <w:noWrap/>
            <w:vAlign w:val="bottom"/>
            <w:hideMark/>
          </w:tcPr>
          <w:p w14:paraId="1FE03431"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100</w:t>
            </w:r>
          </w:p>
        </w:tc>
      </w:tr>
      <w:tr w:rsidR="00640269" w:rsidRPr="00640269" w14:paraId="3FC4EF60" w14:textId="77777777">
        <w:trPr>
          <w:trHeight w:val="280"/>
        </w:trPr>
        <w:tc>
          <w:tcPr>
            <w:tcW w:w="2520" w:type="dxa"/>
            <w:tcBorders>
              <w:top w:val="nil"/>
              <w:left w:val="nil"/>
              <w:bottom w:val="nil"/>
              <w:right w:val="nil"/>
            </w:tcBorders>
            <w:shd w:val="clear" w:color="000000" w:fill="FFFFFF"/>
            <w:noWrap/>
            <w:vAlign w:val="bottom"/>
            <w:hideMark/>
          </w:tcPr>
          <w:p w14:paraId="48E3751F" w14:textId="77777777" w:rsidR="00246AD8" w:rsidRPr="00640269" w:rsidRDefault="00246AD8">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xml:space="preserve">Age in years </w:t>
            </w:r>
          </w:p>
        </w:tc>
        <w:tc>
          <w:tcPr>
            <w:tcW w:w="3588" w:type="dxa"/>
            <w:tcBorders>
              <w:top w:val="nil"/>
              <w:left w:val="nil"/>
              <w:bottom w:val="nil"/>
              <w:right w:val="nil"/>
            </w:tcBorders>
            <w:shd w:val="clear" w:color="000000" w:fill="FFFFFF"/>
            <w:noWrap/>
            <w:vAlign w:val="bottom"/>
            <w:hideMark/>
          </w:tcPr>
          <w:p w14:paraId="59110D49" w14:textId="77777777" w:rsidR="00246AD8" w:rsidRPr="00640269" w:rsidRDefault="00246AD8">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174" w:type="dxa"/>
            <w:tcBorders>
              <w:top w:val="nil"/>
              <w:left w:val="nil"/>
              <w:bottom w:val="nil"/>
              <w:right w:val="nil"/>
            </w:tcBorders>
            <w:shd w:val="clear" w:color="000000" w:fill="FFFFFF"/>
            <w:noWrap/>
            <w:vAlign w:val="bottom"/>
            <w:hideMark/>
          </w:tcPr>
          <w:p w14:paraId="7E37A05A"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000" w:type="dxa"/>
            <w:tcBorders>
              <w:top w:val="nil"/>
              <w:left w:val="nil"/>
              <w:bottom w:val="nil"/>
              <w:right w:val="nil"/>
            </w:tcBorders>
            <w:shd w:val="clear" w:color="000000" w:fill="FFFFFF"/>
            <w:noWrap/>
            <w:vAlign w:val="bottom"/>
            <w:hideMark/>
          </w:tcPr>
          <w:p w14:paraId="370FA00C"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000" w:type="dxa"/>
            <w:tcBorders>
              <w:top w:val="nil"/>
              <w:left w:val="nil"/>
              <w:bottom w:val="nil"/>
              <w:right w:val="nil"/>
            </w:tcBorders>
            <w:shd w:val="clear" w:color="000000" w:fill="FFFFFF"/>
            <w:noWrap/>
            <w:vAlign w:val="bottom"/>
            <w:hideMark/>
          </w:tcPr>
          <w:p w14:paraId="6D7BAFDE"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000" w:type="dxa"/>
            <w:tcBorders>
              <w:top w:val="nil"/>
              <w:left w:val="nil"/>
              <w:bottom w:val="nil"/>
              <w:right w:val="nil"/>
            </w:tcBorders>
            <w:shd w:val="clear" w:color="000000" w:fill="FFFFFF"/>
            <w:noWrap/>
            <w:vAlign w:val="bottom"/>
            <w:hideMark/>
          </w:tcPr>
          <w:p w14:paraId="3D16CABD"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000" w:type="dxa"/>
            <w:tcBorders>
              <w:top w:val="nil"/>
              <w:left w:val="nil"/>
              <w:bottom w:val="nil"/>
              <w:right w:val="nil"/>
            </w:tcBorders>
            <w:shd w:val="clear" w:color="000000" w:fill="FFFFFF"/>
            <w:noWrap/>
            <w:vAlign w:val="bottom"/>
            <w:hideMark/>
          </w:tcPr>
          <w:p w14:paraId="2E6C8E80"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000" w:type="dxa"/>
            <w:tcBorders>
              <w:top w:val="nil"/>
              <w:left w:val="nil"/>
              <w:bottom w:val="nil"/>
              <w:right w:val="nil"/>
            </w:tcBorders>
            <w:shd w:val="clear" w:color="000000" w:fill="FFFFFF"/>
            <w:noWrap/>
            <w:vAlign w:val="bottom"/>
            <w:hideMark/>
          </w:tcPr>
          <w:p w14:paraId="15A3962D"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r>
      <w:tr w:rsidR="00640269" w:rsidRPr="00640269" w14:paraId="584138BD" w14:textId="77777777">
        <w:trPr>
          <w:trHeight w:val="280"/>
        </w:trPr>
        <w:tc>
          <w:tcPr>
            <w:tcW w:w="2520" w:type="dxa"/>
            <w:tcBorders>
              <w:top w:val="nil"/>
              <w:left w:val="nil"/>
              <w:bottom w:val="nil"/>
              <w:right w:val="nil"/>
            </w:tcBorders>
            <w:shd w:val="clear" w:color="000000" w:fill="FFFFFF"/>
            <w:noWrap/>
            <w:vAlign w:val="bottom"/>
            <w:hideMark/>
          </w:tcPr>
          <w:p w14:paraId="0120041B" w14:textId="77777777" w:rsidR="00246AD8" w:rsidRPr="00640269" w:rsidRDefault="00246AD8">
            <w:pPr>
              <w:spacing w:after="0" w:line="240" w:lineRule="auto"/>
              <w:rPr>
                <w:rFonts w:ascii="Calibri" w:eastAsia="Times New Roman" w:hAnsi="Calibri" w:cs="Calibri"/>
                <w:b/>
                <w:bCs/>
                <w:i/>
                <w:iCs/>
                <w:color w:val="000000" w:themeColor="text1"/>
                <w:sz w:val="20"/>
                <w:szCs w:val="20"/>
              </w:rPr>
            </w:pPr>
            <w:r w:rsidRPr="00640269">
              <w:rPr>
                <w:rFonts w:ascii="Calibri" w:eastAsia="Times New Roman" w:hAnsi="Calibri" w:cs="Calibri"/>
                <w:b/>
                <w:bCs/>
                <w:i/>
                <w:iCs/>
                <w:color w:val="000000" w:themeColor="text1"/>
                <w:sz w:val="20"/>
                <w:szCs w:val="20"/>
              </w:rPr>
              <w:t> </w:t>
            </w:r>
          </w:p>
        </w:tc>
        <w:tc>
          <w:tcPr>
            <w:tcW w:w="3588" w:type="dxa"/>
            <w:tcBorders>
              <w:top w:val="nil"/>
              <w:left w:val="nil"/>
              <w:bottom w:val="nil"/>
              <w:right w:val="nil"/>
            </w:tcBorders>
            <w:shd w:val="clear" w:color="000000" w:fill="FFFFFF"/>
            <w:noWrap/>
            <w:vAlign w:val="bottom"/>
            <w:hideMark/>
          </w:tcPr>
          <w:p w14:paraId="444A2533" w14:textId="77777777" w:rsidR="00246AD8" w:rsidRPr="00640269" w:rsidRDefault="00246AD8">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18-29</w:t>
            </w:r>
          </w:p>
        </w:tc>
        <w:tc>
          <w:tcPr>
            <w:tcW w:w="1174" w:type="dxa"/>
            <w:tcBorders>
              <w:top w:val="nil"/>
              <w:left w:val="nil"/>
              <w:bottom w:val="nil"/>
              <w:right w:val="nil"/>
            </w:tcBorders>
            <w:shd w:val="clear" w:color="000000" w:fill="FFFFFF"/>
            <w:noWrap/>
            <w:vAlign w:val="bottom"/>
            <w:hideMark/>
          </w:tcPr>
          <w:p w14:paraId="6B81E181"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w:t>
            </w:r>
          </w:p>
        </w:tc>
        <w:tc>
          <w:tcPr>
            <w:tcW w:w="1000" w:type="dxa"/>
            <w:tcBorders>
              <w:top w:val="nil"/>
              <w:left w:val="nil"/>
              <w:bottom w:val="nil"/>
              <w:right w:val="nil"/>
            </w:tcBorders>
            <w:shd w:val="clear" w:color="000000" w:fill="FFFFFF"/>
            <w:noWrap/>
            <w:vAlign w:val="bottom"/>
            <w:hideMark/>
          </w:tcPr>
          <w:p w14:paraId="70B4FE35"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6,5</w:t>
            </w:r>
          </w:p>
        </w:tc>
        <w:tc>
          <w:tcPr>
            <w:tcW w:w="1000" w:type="dxa"/>
            <w:tcBorders>
              <w:top w:val="nil"/>
              <w:left w:val="nil"/>
              <w:bottom w:val="nil"/>
              <w:right w:val="nil"/>
            </w:tcBorders>
            <w:shd w:val="clear" w:color="000000" w:fill="FFFFFF"/>
            <w:noWrap/>
            <w:vAlign w:val="bottom"/>
            <w:hideMark/>
          </w:tcPr>
          <w:p w14:paraId="6A892A1E"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7</w:t>
            </w:r>
          </w:p>
        </w:tc>
        <w:tc>
          <w:tcPr>
            <w:tcW w:w="1000" w:type="dxa"/>
            <w:tcBorders>
              <w:top w:val="nil"/>
              <w:left w:val="nil"/>
              <w:bottom w:val="nil"/>
              <w:right w:val="nil"/>
            </w:tcBorders>
            <w:shd w:val="clear" w:color="000000" w:fill="FFFFFF"/>
            <w:noWrap/>
            <w:vAlign w:val="bottom"/>
            <w:hideMark/>
          </w:tcPr>
          <w:p w14:paraId="2B21AC46"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22,6</w:t>
            </w:r>
          </w:p>
        </w:tc>
        <w:tc>
          <w:tcPr>
            <w:tcW w:w="1000" w:type="dxa"/>
            <w:tcBorders>
              <w:top w:val="nil"/>
              <w:left w:val="nil"/>
              <w:bottom w:val="nil"/>
              <w:right w:val="nil"/>
            </w:tcBorders>
            <w:shd w:val="clear" w:color="000000" w:fill="FFFFFF"/>
            <w:noWrap/>
            <w:vAlign w:val="bottom"/>
            <w:hideMark/>
          </w:tcPr>
          <w:p w14:paraId="45DAB812"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9</w:t>
            </w:r>
          </w:p>
        </w:tc>
        <w:tc>
          <w:tcPr>
            <w:tcW w:w="1000" w:type="dxa"/>
            <w:tcBorders>
              <w:top w:val="nil"/>
              <w:left w:val="nil"/>
              <w:bottom w:val="nil"/>
              <w:right w:val="nil"/>
            </w:tcBorders>
            <w:shd w:val="clear" w:color="000000" w:fill="FFFFFF"/>
            <w:noWrap/>
            <w:vAlign w:val="bottom"/>
            <w:hideMark/>
          </w:tcPr>
          <w:p w14:paraId="72D45EAE"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14,5</w:t>
            </w:r>
          </w:p>
        </w:tc>
      </w:tr>
      <w:tr w:rsidR="00640269" w:rsidRPr="00640269" w14:paraId="1CD31997" w14:textId="77777777">
        <w:trPr>
          <w:trHeight w:val="280"/>
        </w:trPr>
        <w:tc>
          <w:tcPr>
            <w:tcW w:w="2520" w:type="dxa"/>
            <w:tcBorders>
              <w:top w:val="nil"/>
              <w:left w:val="nil"/>
              <w:bottom w:val="nil"/>
              <w:right w:val="nil"/>
            </w:tcBorders>
            <w:shd w:val="clear" w:color="000000" w:fill="FFFFFF"/>
            <w:noWrap/>
            <w:vAlign w:val="bottom"/>
            <w:hideMark/>
          </w:tcPr>
          <w:p w14:paraId="592A8A58" w14:textId="77777777" w:rsidR="00246AD8" w:rsidRPr="00640269" w:rsidRDefault="00246AD8">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3588" w:type="dxa"/>
            <w:tcBorders>
              <w:top w:val="nil"/>
              <w:left w:val="nil"/>
              <w:bottom w:val="nil"/>
              <w:right w:val="nil"/>
            </w:tcBorders>
            <w:shd w:val="clear" w:color="000000" w:fill="FFFFFF"/>
            <w:noWrap/>
            <w:vAlign w:val="bottom"/>
            <w:hideMark/>
          </w:tcPr>
          <w:p w14:paraId="500A2A15" w14:textId="77777777" w:rsidR="00246AD8" w:rsidRPr="00640269" w:rsidRDefault="00246AD8">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30-39</w:t>
            </w:r>
          </w:p>
        </w:tc>
        <w:tc>
          <w:tcPr>
            <w:tcW w:w="1174" w:type="dxa"/>
            <w:tcBorders>
              <w:top w:val="nil"/>
              <w:left w:val="nil"/>
              <w:bottom w:val="nil"/>
              <w:right w:val="nil"/>
            </w:tcBorders>
            <w:shd w:val="clear" w:color="000000" w:fill="FFFFFF"/>
            <w:noWrap/>
            <w:vAlign w:val="bottom"/>
            <w:hideMark/>
          </w:tcPr>
          <w:p w14:paraId="30FD58D9"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10</w:t>
            </w:r>
          </w:p>
        </w:tc>
        <w:tc>
          <w:tcPr>
            <w:tcW w:w="1000" w:type="dxa"/>
            <w:tcBorders>
              <w:top w:val="nil"/>
              <w:left w:val="nil"/>
              <w:bottom w:val="nil"/>
              <w:right w:val="nil"/>
            </w:tcBorders>
            <w:shd w:val="clear" w:color="000000" w:fill="FFFFFF"/>
            <w:noWrap/>
            <w:vAlign w:val="bottom"/>
            <w:hideMark/>
          </w:tcPr>
          <w:p w14:paraId="024641EC"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32,3</w:t>
            </w:r>
          </w:p>
        </w:tc>
        <w:tc>
          <w:tcPr>
            <w:tcW w:w="1000" w:type="dxa"/>
            <w:tcBorders>
              <w:top w:val="nil"/>
              <w:left w:val="nil"/>
              <w:bottom w:val="nil"/>
              <w:right w:val="nil"/>
            </w:tcBorders>
            <w:shd w:val="clear" w:color="000000" w:fill="FFFFFF"/>
            <w:noWrap/>
            <w:vAlign w:val="bottom"/>
            <w:hideMark/>
          </w:tcPr>
          <w:p w14:paraId="5C5B99FA"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10</w:t>
            </w:r>
          </w:p>
        </w:tc>
        <w:tc>
          <w:tcPr>
            <w:tcW w:w="1000" w:type="dxa"/>
            <w:tcBorders>
              <w:top w:val="nil"/>
              <w:left w:val="nil"/>
              <w:bottom w:val="nil"/>
              <w:right w:val="nil"/>
            </w:tcBorders>
            <w:shd w:val="clear" w:color="000000" w:fill="FFFFFF"/>
            <w:noWrap/>
            <w:vAlign w:val="bottom"/>
            <w:hideMark/>
          </w:tcPr>
          <w:p w14:paraId="412F0236"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32,3</w:t>
            </w:r>
          </w:p>
        </w:tc>
        <w:tc>
          <w:tcPr>
            <w:tcW w:w="1000" w:type="dxa"/>
            <w:tcBorders>
              <w:top w:val="nil"/>
              <w:left w:val="nil"/>
              <w:bottom w:val="nil"/>
              <w:right w:val="nil"/>
            </w:tcBorders>
            <w:shd w:val="clear" w:color="000000" w:fill="FFFFFF"/>
            <w:noWrap/>
            <w:vAlign w:val="bottom"/>
            <w:hideMark/>
          </w:tcPr>
          <w:p w14:paraId="43749BCC"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20</w:t>
            </w:r>
          </w:p>
        </w:tc>
        <w:tc>
          <w:tcPr>
            <w:tcW w:w="1000" w:type="dxa"/>
            <w:tcBorders>
              <w:top w:val="nil"/>
              <w:left w:val="nil"/>
              <w:bottom w:val="nil"/>
              <w:right w:val="nil"/>
            </w:tcBorders>
            <w:shd w:val="clear" w:color="000000" w:fill="FFFFFF"/>
            <w:noWrap/>
            <w:vAlign w:val="bottom"/>
            <w:hideMark/>
          </w:tcPr>
          <w:p w14:paraId="6B89B434"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32,2</w:t>
            </w:r>
          </w:p>
        </w:tc>
      </w:tr>
      <w:tr w:rsidR="00640269" w:rsidRPr="00640269" w14:paraId="21D056F4" w14:textId="77777777">
        <w:trPr>
          <w:trHeight w:val="280"/>
        </w:trPr>
        <w:tc>
          <w:tcPr>
            <w:tcW w:w="2520" w:type="dxa"/>
            <w:tcBorders>
              <w:top w:val="nil"/>
              <w:left w:val="nil"/>
              <w:bottom w:val="nil"/>
              <w:right w:val="nil"/>
            </w:tcBorders>
            <w:shd w:val="clear" w:color="000000" w:fill="FFFFFF"/>
            <w:noWrap/>
            <w:vAlign w:val="bottom"/>
            <w:hideMark/>
          </w:tcPr>
          <w:p w14:paraId="69898281" w14:textId="77777777" w:rsidR="00246AD8" w:rsidRPr="00640269" w:rsidRDefault="00246AD8">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3588" w:type="dxa"/>
            <w:tcBorders>
              <w:top w:val="nil"/>
              <w:left w:val="nil"/>
              <w:bottom w:val="nil"/>
              <w:right w:val="nil"/>
            </w:tcBorders>
            <w:shd w:val="clear" w:color="000000" w:fill="FFFFFF"/>
            <w:noWrap/>
            <w:vAlign w:val="bottom"/>
            <w:hideMark/>
          </w:tcPr>
          <w:p w14:paraId="5B608819" w14:textId="77777777" w:rsidR="00246AD8" w:rsidRPr="00640269" w:rsidRDefault="00246AD8">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40-49</w:t>
            </w:r>
          </w:p>
        </w:tc>
        <w:tc>
          <w:tcPr>
            <w:tcW w:w="1174" w:type="dxa"/>
            <w:tcBorders>
              <w:top w:val="nil"/>
              <w:left w:val="nil"/>
              <w:bottom w:val="nil"/>
              <w:right w:val="nil"/>
            </w:tcBorders>
            <w:shd w:val="clear" w:color="000000" w:fill="FFFFFF"/>
            <w:noWrap/>
            <w:vAlign w:val="bottom"/>
            <w:hideMark/>
          </w:tcPr>
          <w:p w14:paraId="2151FCE1"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13</w:t>
            </w:r>
          </w:p>
        </w:tc>
        <w:tc>
          <w:tcPr>
            <w:tcW w:w="1000" w:type="dxa"/>
            <w:tcBorders>
              <w:top w:val="nil"/>
              <w:left w:val="nil"/>
              <w:bottom w:val="nil"/>
              <w:right w:val="nil"/>
            </w:tcBorders>
            <w:shd w:val="clear" w:color="000000" w:fill="FFFFFF"/>
            <w:noWrap/>
            <w:vAlign w:val="bottom"/>
            <w:hideMark/>
          </w:tcPr>
          <w:p w14:paraId="615EF663"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41,9</w:t>
            </w:r>
          </w:p>
        </w:tc>
        <w:tc>
          <w:tcPr>
            <w:tcW w:w="1000" w:type="dxa"/>
            <w:tcBorders>
              <w:top w:val="nil"/>
              <w:left w:val="nil"/>
              <w:bottom w:val="nil"/>
              <w:right w:val="nil"/>
            </w:tcBorders>
            <w:shd w:val="clear" w:color="000000" w:fill="FFFFFF"/>
            <w:noWrap/>
            <w:vAlign w:val="bottom"/>
            <w:hideMark/>
          </w:tcPr>
          <w:p w14:paraId="131F2C14"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9</w:t>
            </w:r>
          </w:p>
        </w:tc>
        <w:tc>
          <w:tcPr>
            <w:tcW w:w="1000" w:type="dxa"/>
            <w:tcBorders>
              <w:top w:val="nil"/>
              <w:left w:val="nil"/>
              <w:bottom w:val="nil"/>
              <w:right w:val="nil"/>
            </w:tcBorders>
            <w:shd w:val="clear" w:color="000000" w:fill="FFFFFF"/>
            <w:noWrap/>
            <w:vAlign w:val="bottom"/>
            <w:hideMark/>
          </w:tcPr>
          <w:p w14:paraId="2DEAB543"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29,0</w:t>
            </w:r>
          </w:p>
        </w:tc>
        <w:tc>
          <w:tcPr>
            <w:tcW w:w="1000" w:type="dxa"/>
            <w:tcBorders>
              <w:top w:val="nil"/>
              <w:left w:val="nil"/>
              <w:bottom w:val="nil"/>
              <w:right w:val="nil"/>
            </w:tcBorders>
            <w:shd w:val="clear" w:color="000000" w:fill="FFFFFF"/>
            <w:noWrap/>
            <w:vAlign w:val="bottom"/>
            <w:hideMark/>
          </w:tcPr>
          <w:p w14:paraId="20389572"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22</w:t>
            </w:r>
          </w:p>
        </w:tc>
        <w:tc>
          <w:tcPr>
            <w:tcW w:w="1000" w:type="dxa"/>
            <w:tcBorders>
              <w:top w:val="nil"/>
              <w:left w:val="nil"/>
              <w:bottom w:val="nil"/>
              <w:right w:val="nil"/>
            </w:tcBorders>
            <w:shd w:val="clear" w:color="000000" w:fill="FFFFFF"/>
            <w:noWrap/>
            <w:vAlign w:val="bottom"/>
            <w:hideMark/>
          </w:tcPr>
          <w:p w14:paraId="35CA028B"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35,5</w:t>
            </w:r>
          </w:p>
        </w:tc>
      </w:tr>
      <w:tr w:rsidR="00640269" w:rsidRPr="00640269" w14:paraId="51D5085F" w14:textId="77777777">
        <w:trPr>
          <w:trHeight w:val="280"/>
        </w:trPr>
        <w:tc>
          <w:tcPr>
            <w:tcW w:w="2520" w:type="dxa"/>
            <w:tcBorders>
              <w:top w:val="nil"/>
              <w:left w:val="nil"/>
              <w:bottom w:val="single" w:sz="4" w:space="0" w:color="auto"/>
              <w:right w:val="nil"/>
            </w:tcBorders>
            <w:shd w:val="clear" w:color="000000" w:fill="FFFFFF"/>
            <w:noWrap/>
            <w:vAlign w:val="bottom"/>
            <w:hideMark/>
          </w:tcPr>
          <w:p w14:paraId="50A49AEB" w14:textId="77777777" w:rsidR="00246AD8" w:rsidRPr="00640269" w:rsidRDefault="00246AD8">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3588" w:type="dxa"/>
            <w:tcBorders>
              <w:top w:val="nil"/>
              <w:left w:val="nil"/>
              <w:bottom w:val="single" w:sz="4" w:space="0" w:color="auto"/>
              <w:right w:val="nil"/>
            </w:tcBorders>
            <w:shd w:val="clear" w:color="000000" w:fill="FFFFFF"/>
            <w:noWrap/>
            <w:vAlign w:val="bottom"/>
            <w:hideMark/>
          </w:tcPr>
          <w:p w14:paraId="55D7FFC3" w14:textId="77777777" w:rsidR="00246AD8" w:rsidRPr="00640269" w:rsidRDefault="00246AD8">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50+</w:t>
            </w:r>
          </w:p>
        </w:tc>
        <w:tc>
          <w:tcPr>
            <w:tcW w:w="1174" w:type="dxa"/>
            <w:tcBorders>
              <w:top w:val="nil"/>
              <w:left w:val="nil"/>
              <w:bottom w:val="single" w:sz="4" w:space="0" w:color="auto"/>
              <w:right w:val="nil"/>
            </w:tcBorders>
            <w:shd w:val="clear" w:color="000000" w:fill="FFFFFF"/>
            <w:noWrap/>
            <w:vAlign w:val="bottom"/>
            <w:hideMark/>
          </w:tcPr>
          <w:p w14:paraId="5A7BC63D"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6</w:t>
            </w:r>
          </w:p>
        </w:tc>
        <w:tc>
          <w:tcPr>
            <w:tcW w:w="1000" w:type="dxa"/>
            <w:tcBorders>
              <w:top w:val="nil"/>
              <w:left w:val="nil"/>
              <w:bottom w:val="single" w:sz="4" w:space="0" w:color="auto"/>
              <w:right w:val="nil"/>
            </w:tcBorders>
            <w:shd w:val="clear" w:color="000000" w:fill="FFFFFF"/>
            <w:noWrap/>
            <w:vAlign w:val="bottom"/>
            <w:hideMark/>
          </w:tcPr>
          <w:p w14:paraId="5970E94D"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19,4</w:t>
            </w:r>
          </w:p>
        </w:tc>
        <w:tc>
          <w:tcPr>
            <w:tcW w:w="1000" w:type="dxa"/>
            <w:tcBorders>
              <w:top w:val="nil"/>
              <w:left w:val="nil"/>
              <w:bottom w:val="single" w:sz="4" w:space="0" w:color="auto"/>
              <w:right w:val="nil"/>
            </w:tcBorders>
            <w:shd w:val="clear" w:color="000000" w:fill="FFFFFF"/>
            <w:noWrap/>
            <w:vAlign w:val="bottom"/>
            <w:hideMark/>
          </w:tcPr>
          <w:p w14:paraId="5BB31254"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5</w:t>
            </w:r>
          </w:p>
        </w:tc>
        <w:tc>
          <w:tcPr>
            <w:tcW w:w="1000" w:type="dxa"/>
            <w:tcBorders>
              <w:top w:val="nil"/>
              <w:left w:val="nil"/>
              <w:bottom w:val="single" w:sz="4" w:space="0" w:color="auto"/>
              <w:right w:val="nil"/>
            </w:tcBorders>
            <w:shd w:val="clear" w:color="000000" w:fill="FFFFFF"/>
            <w:noWrap/>
            <w:vAlign w:val="bottom"/>
            <w:hideMark/>
          </w:tcPr>
          <w:p w14:paraId="7FD2F4CE"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16,1</w:t>
            </w:r>
          </w:p>
        </w:tc>
        <w:tc>
          <w:tcPr>
            <w:tcW w:w="1000" w:type="dxa"/>
            <w:tcBorders>
              <w:top w:val="nil"/>
              <w:left w:val="nil"/>
              <w:bottom w:val="single" w:sz="4" w:space="0" w:color="auto"/>
              <w:right w:val="nil"/>
            </w:tcBorders>
            <w:shd w:val="clear" w:color="000000" w:fill="FFFFFF"/>
            <w:noWrap/>
            <w:vAlign w:val="bottom"/>
            <w:hideMark/>
          </w:tcPr>
          <w:p w14:paraId="5B06904D"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11</w:t>
            </w:r>
          </w:p>
        </w:tc>
        <w:tc>
          <w:tcPr>
            <w:tcW w:w="1000" w:type="dxa"/>
            <w:tcBorders>
              <w:top w:val="nil"/>
              <w:left w:val="nil"/>
              <w:bottom w:val="single" w:sz="4" w:space="0" w:color="auto"/>
              <w:right w:val="nil"/>
            </w:tcBorders>
            <w:shd w:val="clear" w:color="000000" w:fill="FFFFFF"/>
            <w:noWrap/>
            <w:vAlign w:val="bottom"/>
            <w:hideMark/>
          </w:tcPr>
          <w:p w14:paraId="25DAB16A"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17,7</w:t>
            </w:r>
          </w:p>
        </w:tc>
      </w:tr>
      <w:tr w:rsidR="00640269" w:rsidRPr="00640269" w14:paraId="51809DEF" w14:textId="77777777">
        <w:trPr>
          <w:trHeight w:val="280"/>
        </w:trPr>
        <w:tc>
          <w:tcPr>
            <w:tcW w:w="2520" w:type="dxa"/>
            <w:tcBorders>
              <w:top w:val="nil"/>
              <w:left w:val="nil"/>
              <w:bottom w:val="nil"/>
              <w:right w:val="nil"/>
            </w:tcBorders>
            <w:shd w:val="clear" w:color="000000" w:fill="FFFFFF"/>
            <w:noWrap/>
            <w:vAlign w:val="bottom"/>
            <w:hideMark/>
          </w:tcPr>
          <w:p w14:paraId="74AF0EAF" w14:textId="77777777" w:rsidR="00246AD8" w:rsidRPr="00640269" w:rsidRDefault="00246AD8">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Educational attainment</w:t>
            </w:r>
          </w:p>
        </w:tc>
        <w:tc>
          <w:tcPr>
            <w:tcW w:w="3588" w:type="dxa"/>
            <w:tcBorders>
              <w:top w:val="nil"/>
              <w:left w:val="nil"/>
              <w:bottom w:val="nil"/>
              <w:right w:val="nil"/>
            </w:tcBorders>
            <w:shd w:val="clear" w:color="000000" w:fill="FFFFFF"/>
            <w:noWrap/>
            <w:vAlign w:val="bottom"/>
            <w:hideMark/>
          </w:tcPr>
          <w:p w14:paraId="7AD3382C" w14:textId="77777777" w:rsidR="00246AD8" w:rsidRPr="00640269" w:rsidRDefault="00246AD8">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174" w:type="dxa"/>
            <w:tcBorders>
              <w:top w:val="nil"/>
              <w:left w:val="nil"/>
              <w:bottom w:val="nil"/>
              <w:right w:val="nil"/>
            </w:tcBorders>
            <w:shd w:val="clear" w:color="000000" w:fill="FFFFFF"/>
            <w:noWrap/>
            <w:vAlign w:val="bottom"/>
            <w:hideMark/>
          </w:tcPr>
          <w:p w14:paraId="141EDFB5"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000" w:type="dxa"/>
            <w:tcBorders>
              <w:top w:val="nil"/>
              <w:left w:val="nil"/>
              <w:bottom w:val="nil"/>
              <w:right w:val="nil"/>
            </w:tcBorders>
            <w:shd w:val="clear" w:color="000000" w:fill="FFFFFF"/>
            <w:noWrap/>
            <w:vAlign w:val="bottom"/>
            <w:hideMark/>
          </w:tcPr>
          <w:p w14:paraId="7F78CFA2"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000" w:type="dxa"/>
            <w:tcBorders>
              <w:top w:val="nil"/>
              <w:left w:val="nil"/>
              <w:bottom w:val="nil"/>
              <w:right w:val="nil"/>
            </w:tcBorders>
            <w:shd w:val="clear" w:color="000000" w:fill="FFFFFF"/>
            <w:noWrap/>
            <w:vAlign w:val="bottom"/>
            <w:hideMark/>
          </w:tcPr>
          <w:p w14:paraId="58C2727C"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000" w:type="dxa"/>
            <w:tcBorders>
              <w:top w:val="nil"/>
              <w:left w:val="nil"/>
              <w:bottom w:val="nil"/>
              <w:right w:val="nil"/>
            </w:tcBorders>
            <w:shd w:val="clear" w:color="000000" w:fill="FFFFFF"/>
            <w:noWrap/>
            <w:vAlign w:val="bottom"/>
            <w:hideMark/>
          </w:tcPr>
          <w:p w14:paraId="36AEE9D2"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000" w:type="dxa"/>
            <w:tcBorders>
              <w:top w:val="nil"/>
              <w:left w:val="nil"/>
              <w:bottom w:val="nil"/>
              <w:right w:val="nil"/>
            </w:tcBorders>
            <w:shd w:val="clear" w:color="000000" w:fill="FFFFFF"/>
            <w:noWrap/>
            <w:vAlign w:val="bottom"/>
            <w:hideMark/>
          </w:tcPr>
          <w:p w14:paraId="6F4CF0E8"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000" w:type="dxa"/>
            <w:tcBorders>
              <w:top w:val="nil"/>
              <w:left w:val="nil"/>
              <w:bottom w:val="nil"/>
              <w:right w:val="nil"/>
            </w:tcBorders>
            <w:shd w:val="clear" w:color="000000" w:fill="FFFFFF"/>
            <w:noWrap/>
            <w:vAlign w:val="bottom"/>
            <w:hideMark/>
          </w:tcPr>
          <w:p w14:paraId="75C2E964"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r>
      <w:tr w:rsidR="00640269" w:rsidRPr="00640269" w14:paraId="17D48310" w14:textId="77777777">
        <w:trPr>
          <w:trHeight w:val="280"/>
        </w:trPr>
        <w:tc>
          <w:tcPr>
            <w:tcW w:w="2520" w:type="dxa"/>
            <w:tcBorders>
              <w:top w:val="nil"/>
              <w:left w:val="nil"/>
              <w:bottom w:val="nil"/>
              <w:right w:val="nil"/>
            </w:tcBorders>
            <w:shd w:val="clear" w:color="000000" w:fill="FFFFFF"/>
            <w:noWrap/>
            <w:vAlign w:val="bottom"/>
            <w:hideMark/>
          </w:tcPr>
          <w:p w14:paraId="4E37B65C" w14:textId="77777777" w:rsidR="00246AD8" w:rsidRPr="00640269" w:rsidRDefault="00246AD8">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3588" w:type="dxa"/>
            <w:tcBorders>
              <w:top w:val="nil"/>
              <w:left w:val="nil"/>
              <w:bottom w:val="nil"/>
              <w:right w:val="nil"/>
            </w:tcBorders>
            <w:shd w:val="clear" w:color="000000" w:fill="FFFFFF"/>
            <w:noWrap/>
            <w:vAlign w:val="bottom"/>
            <w:hideMark/>
          </w:tcPr>
          <w:p w14:paraId="4A5BCDC6" w14:textId="77777777" w:rsidR="00246AD8" w:rsidRPr="00640269" w:rsidRDefault="00246AD8">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Secondary/technic-professional</w:t>
            </w:r>
          </w:p>
        </w:tc>
        <w:tc>
          <w:tcPr>
            <w:tcW w:w="1174" w:type="dxa"/>
            <w:tcBorders>
              <w:top w:val="nil"/>
              <w:left w:val="nil"/>
              <w:bottom w:val="nil"/>
              <w:right w:val="nil"/>
            </w:tcBorders>
            <w:shd w:val="clear" w:color="000000" w:fill="FFFFFF"/>
            <w:noWrap/>
            <w:vAlign w:val="bottom"/>
            <w:hideMark/>
          </w:tcPr>
          <w:p w14:paraId="3EF2036A"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13</w:t>
            </w:r>
          </w:p>
        </w:tc>
        <w:tc>
          <w:tcPr>
            <w:tcW w:w="1000" w:type="dxa"/>
            <w:tcBorders>
              <w:top w:val="nil"/>
              <w:left w:val="nil"/>
              <w:bottom w:val="nil"/>
              <w:right w:val="nil"/>
            </w:tcBorders>
            <w:shd w:val="clear" w:color="000000" w:fill="FFFFFF"/>
            <w:noWrap/>
            <w:vAlign w:val="bottom"/>
            <w:hideMark/>
          </w:tcPr>
          <w:p w14:paraId="6579D538"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41,9</w:t>
            </w:r>
          </w:p>
        </w:tc>
        <w:tc>
          <w:tcPr>
            <w:tcW w:w="1000" w:type="dxa"/>
            <w:tcBorders>
              <w:top w:val="nil"/>
              <w:left w:val="nil"/>
              <w:bottom w:val="nil"/>
              <w:right w:val="nil"/>
            </w:tcBorders>
            <w:shd w:val="clear" w:color="000000" w:fill="FFFFFF"/>
            <w:noWrap/>
            <w:vAlign w:val="bottom"/>
            <w:hideMark/>
          </w:tcPr>
          <w:p w14:paraId="0DF5ABC6"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9</w:t>
            </w:r>
          </w:p>
        </w:tc>
        <w:tc>
          <w:tcPr>
            <w:tcW w:w="1000" w:type="dxa"/>
            <w:tcBorders>
              <w:top w:val="nil"/>
              <w:left w:val="nil"/>
              <w:bottom w:val="nil"/>
              <w:right w:val="nil"/>
            </w:tcBorders>
            <w:shd w:val="clear" w:color="000000" w:fill="FFFFFF"/>
            <w:noWrap/>
            <w:vAlign w:val="bottom"/>
            <w:hideMark/>
          </w:tcPr>
          <w:p w14:paraId="24CB8A05"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29,0</w:t>
            </w:r>
          </w:p>
        </w:tc>
        <w:tc>
          <w:tcPr>
            <w:tcW w:w="1000" w:type="dxa"/>
            <w:tcBorders>
              <w:top w:val="nil"/>
              <w:left w:val="nil"/>
              <w:bottom w:val="nil"/>
              <w:right w:val="nil"/>
            </w:tcBorders>
            <w:shd w:val="clear" w:color="000000" w:fill="FFFFFF"/>
            <w:noWrap/>
            <w:vAlign w:val="bottom"/>
            <w:hideMark/>
          </w:tcPr>
          <w:p w14:paraId="2F7AB969"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22</w:t>
            </w:r>
          </w:p>
        </w:tc>
        <w:tc>
          <w:tcPr>
            <w:tcW w:w="1000" w:type="dxa"/>
            <w:tcBorders>
              <w:top w:val="nil"/>
              <w:left w:val="nil"/>
              <w:bottom w:val="nil"/>
              <w:right w:val="nil"/>
            </w:tcBorders>
            <w:shd w:val="clear" w:color="000000" w:fill="FFFFFF"/>
            <w:noWrap/>
            <w:vAlign w:val="bottom"/>
            <w:hideMark/>
          </w:tcPr>
          <w:p w14:paraId="1227B196"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35,5</w:t>
            </w:r>
          </w:p>
        </w:tc>
      </w:tr>
      <w:tr w:rsidR="00640269" w:rsidRPr="00640269" w14:paraId="5543E31D" w14:textId="77777777">
        <w:trPr>
          <w:trHeight w:val="280"/>
        </w:trPr>
        <w:tc>
          <w:tcPr>
            <w:tcW w:w="2520" w:type="dxa"/>
            <w:tcBorders>
              <w:top w:val="nil"/>
              <w:left w:val="nil"/>
              <w:bottom w:val="single" w:sz="4" w:space="0" w:color="auto"/>
              <w:right w:val="nil"/>
            </w:tcBorders>
            <w:shd w:val="clear" w:color="000000" w:fill="FFFFFF"/>
            <w:noWrap/>
            <w:vAlign w:val="bottom"/>
            <w:hideMark/>
          </w:tcPr>
          <w:p w14:paraId="4EB4BFCC" w14:textId="77777777" w:rsidR="00246AD8" w:rsidRPr="00640269" w:rsidRDefault="00246AD8">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3588" w:type="dxa"/>
            <w:tcBorders>
              <w:top w:val="nil"/>
              <w:left w:val="nil"/>
              <w:bottom w:val="single" w:sz="4" w:space="0" w:color="auto"/>
              <w:right w:val="nil"/>
            </w:tcBorders>
            <w:shd w:val="clear" w:color="000000" w:fill="FFFFFF"/>
            <w:noWrap/>
            <w:vAlign w:val="bottom"/>
            <w:hideMark/>
          </w:tcPr>
          <w:p w14:paraId="072EDDCA" w14:textId="77777777" w:rsidR="00246AD8" w:rsidRPr="00640269" w:rsidRDefault="00246AD8">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University (undergraduate or postgraduate)</w:t>
            </w:r>
          </w:p>
        </w:tc>
        <w:tc>
          <w:tcPr>
            <w:tcW w:w="1174" w:type="dxa"/>
            <w:tcBorders>
              <w:top w:val="nil"/>
              <w:left w:val="nil"/>
              <w:bottom w:val="single" w:sz="4" w:space="0" w:color="auto"/>
              <w:right w:val="nil"/>
            </w:tcBorders>
            <w:shd w:val="clear" w:color="000000" w:fill="FFFFFF"/>
            <w:noWrap/>
            <w:vAlign w:val="bottom"/>
            <w:hideMark/>
          </w:tcPr>
          <w:p w14:paraId="2BFF3858"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18</w:t>
            </w:r>
          </w:p>
        </w:tc>
        <w:tc>
          <w:tcPr>
            <w:tcW w:w="1000" w:type="dxa"/>
            <w:tcBorders>
              <w:top w:val="nil"/>
              <w:left w:val="nil"/>
              <w:bottom w:val="single" w:sz="4" w:space="0" w:color="auto"/>
              <w:right w:val="nil"/>
            </w:tcBorders>
            <w:shd w:val="clear" w:color="000000" w:fill="FFFFFF"/>
            <w:noWrap/>
            <w:vAlign w:val="bottom"/>
            <w:hideMark/>
          </w:tcPr>
          <w:p w14:paraId="79215704"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58,1</w:t>
            </w:r>
          </w:p>
        </w:tc>
        <w:tc>
          <w:tcPr>
            <w:tcW w:w="1000" w:type="dxa"/>
            <w:tcBorders>
              <w:top w:val="nil"/>
              <w:left w:val="nil"/>
              <w:bottom w:val="single" w:sz="4" w:space="0" w:color="auto"/>
              <w:right w:val="nil"/>
            </w:tcBorders>
            <w:shd w:val="clear" w:color="000000" w:fill="FFFFFF"/>
            <w:noWrap/>
            <w:vAlign w:val="bottom"/>
            <w:hideMark/>
          </w:tcPr>
          <w:p w14:paraId="0F14267F"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22</w:t>
            </w:r>
          </w:p>
        </w:tc>
        <w:tc>
          <w:tcPr>
            <w:tcW w:w="1000" w:type="dxa"/>
            <w:tcBorders>
              <w:top w:val="nil"/>
              <w:left w:val="nil"/>
              <w:bottom w:val="single" w:sz="4" w:space="0" w:color="auto"/>
              <w:right w:val="nil"/>
            </w:tcBorders>
            <w:shd w:val="clear" w:color="000000" w:fill="FFFFFF"/>
            <w:noWrap/>
            <w:vAlign w:val="bottom"/>
            <w:hideMark/>
          </w:tcPr>
          <w:p w14:paraId="13159B26"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71,0</w:t>
            </w:r>
          </w:p>
        </w:tc>
        <w:tc>
          <w:tcPr>
            <w:tcW w:w="1000" w:type="dxa"/>
            <w:tcBorders>
              <w:top w:val="nil"/>
              <w:left w:val="nil"/>
              <w:bottom w:val="single" w:sz="4" w:space="0" w:color="auto"/>
              <w:right w:val="nil"/>
            </w:tcBorders>
            <w:shd w:val="clear" w:color="000000" w:fill="FFFFFF"/>
            <w:noWrap/>
            <w:vAlign w:val="bottom"/>
            <w:hideMark/>
          </w:tcPr>
          <w:p w14:paraId="3EEDBF72"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40</w:t>
            </w:r>
          </w:p>
        </w:tc>
        <w:tc>
          <w:tcPr>
            <w:tcW w:w="1000" w:type="dxa"/>
            <w:tcBorders>
              <w:top w:val="nil"/>
              <w:left w:val="nil"/>
              <w:bottom w:val="single" w:sz="4" w:space="0" w:color="auto"/>
              <w:right w:val="nil"/>
            </w:tcBorders>
            <w:shd w:val="clear" w:color="000000" w:fill="FFFFFF"/>
            <w:noWrap/>
            <w:vAlign w:val="bottom"/>
            <w:hideMark/>
          </w:tcPr>
          <w:p w14:paraId="41D64C8F"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64,5</w:t>
            </w:r>
          </w:p>
        </w:tc>
      </w:tr>
      <w:tr w:rsidR="00640269" w:rsidRPr="00640269" w14:paraId="405E90F0" w14:textId="77777777">
        <w:trPr>
          <w:trHeight w:val="280"/>
        </w:trPr>
        <w:tc>
          <w:tcPr>
            <w:tcW w:w="2520" w:type="dxa"/>
            <w:tcBorders>
              <w:top w:val="nil"/>
              <w:left w:val="nil"/>
              <w:bottom w:val="nil"/>
              <w:right w:val="nil"/>
            </w:tcBorders>
            <w:shd w:val="clear" w:color="000000" w:fill="FFFFFF"/>
            <w:noWrap/>
            <w:vAlign w:val="bottom"/>
            <w:hideMark/>
          </w:tcPr>
          <w:p w14:paraId="286CAF38" w14:textId="77777777" w:rsidR="00246AD8" w:rsidRPr="00640269" w:rsidRDefault="00246AD8">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Marital status</w:t>
            </w:r>
          </w:p>
        </w:tc>
        <w:tc>
          <w:tcPr>
            <w:tcW w:w="3588" w:type="dxa"/>
            <w:tcBorders>
              <w:top w:val="nil"/>
              <w:left w:val="nil"/>
              <w:bottom w:val="nil"/>
              <w:right w:val="nil"/>
            </w:tcBorders>
            <w:shd w:val="clear" w:color="000000" w:fill="FFFFFF"/>
            <w:noWrap/>
            <w:vAlign w:val="bottom"/>
            <w:hideMark/>
          </w:tcPr>
          <w:p w14:paraId="6C8ACF75" w14:textId="77777777" w:rsidR="00246AD8" w:rsidRPr="00640269" w:rsidRDefault="00246AD8">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174" w:type="dxa"/>
            <w:tcBorders>
              <w:top w:val="nil"/>
              <w:left w:val="nil"/>
              <w:bottom w:val="nil"/>
              <w:right w:val="nil"/>
            </w:tcBorders>
            <w:shd w:val="clear" w:color="000000" w:fill="FFFFFF"/>
            <w:noWrap/>
            <w:vAlign w:val="bottom"/>
            <w:hideMark/>
          </w:tcPr>
          <w:p w14:paraId="2445ACB9"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000" w:type="dxa"/>
            <w:tcBorders>
              <w:top w:val="nil"/>
              <w:left w:val="nil"/>
              <w:bottom w:val="nil"/>
              <w:right w:val="nil"/>
            </w:tcBorders>
            <w:shd w:val="clear" w:color="000000" w:fill="FFFFFF"/>
            <w:noWrap/>
            <w:vAlign w:val="bottom"/>
            <w:hideMark/>
          </w:tcPr>
          <w:p w14:paraId="1FFFFA5E"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000" w:type="dxa"/>
            <w:tcBorders>
              <w:top w:val="nil"/>
              <w:left w:val="nil"/>
              <w:bottom w:val="nil"/>
              <w:right w:val="nil"/>
            </w:tcBorders>
            <w:shd w:val="clear" w:color="000000" w:fill="FFFFFF"/>
            <w:noWrap/>
            <w:vAlign w:val="bottom"/>
            <w:hideMark/>
          </w:tcPr>
          <w:p w14:paraId="3A34B4BA"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000" w:type="dxa"/>
            <w:tcBorders>
              <w:top w:val="nil"/>
              <w:left w:val="nil"/>
              <w:bottom w:val="nil"/>
              <w:right w:val="nil"/>
            </w:tcBorders>
            <w:shd w:val="clear" w:color="000000" w:fill="FFFFFF"/>
            <w:noWrap/>
            <w:vAlign w:val="bottom"/>
            <w:hideMark/>
          </w:tcPr>
          <w:p w14:paraId="13060F7A"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000" w:type="dxa"/>
            <w:tcBorders>
              <w:top w:val="nil"/>
              <w:left w:val="nil"/>
              <w:bottom w:val="nil"/>
              <w:right w:val="nil"/>
            </w:tcBorders>
            <w:shd w:val="clear" w:color="000000" w:fill="FFFFFF"/>
            <w:noWrap/>
            <w:vAlign w:val="bottom"/>
            <w:hideMark/>
          </w:tcPr>
          <w:p w14:paraId="6A8C6EDE"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000" w:type="dxa"/>
            <w:tcBorders>
              <w:top w:val="nil"/>
              <w:left w:val="nil"/>
              <w:bottom w:val="nil"/>
              <w:right w:val="nil"/>
            </w:tcBorders>
            <w:shd w:val="clear" w:color="000000" w:fill="FFFFFF"/>
            <w:noWrap/>
            <w:vAlign w:val="bottom"/>
            <w:hideMark/>
          </w:tcPr>
          <w:p w14:paraId="288639A7"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r>
      <w:tr w:rsidR="00640269" w:rsidRPr="00640269" w14:paraId="39C8CC28" w14:textId="77777777">
        <w:trPr>
          <w:trHeight w:val="280"/>
        </w:trPr>
        <w:tc>
          <w:tcPr>
            <w:tcW w:w="2520" w:type="dxa"/>
            <w:tcBorders>
              <w:top w:val="nil"/>
              <w:left w:val="nil"/>
              <w:bottom w:val="nil"/>
              <w:right w:val="nil"/>
            </w:tcBorders>
            <w:shd w:val="clear" w:color="000000" w:fill="FFFFFF"/>
            <w:noWrap/>
            <w:vAlign w:val="bottom"/>
            <w:hideMark/>
          </w:tcPr>
          <w:p w14:paraId="06EB15CB" w14:textId="77777777" w:rsidR="00246AD8" w:rsidRPr="00640269" w:rsidRDefault="00246AD8">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3588" w:type="dxa"/>
            <w:tcBorders>
              <w:top w:val="nil"/>
              <w:left w:val="nil"/>
              <w:bottom w:val="nil"/>
              <w:right w:val="nil"/>
            </w:tcBorders>
            <w:shd w:val="clear" w:color="000000" w:fill="FFFFFF"/>
            <w:noWrap/>
            <w:vAlign w:val="bottom"/>
            <w:hideMark/>
          </w:tcPr>
          <w:p w14:paraId="03AFAE9E" w14:textId="77777777" w:rsidR="00246AD8" w:rsidRPr="00640269" w:rsidRDefault="00246AD8">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Single/separated/widowed</w:t>
            </w:r>
          </w:p>
        </w:tc>
        <w:tc>
          <w:tcPr>
            <w:tcW w:w="1174" w:type="dxa"/>
            <w:tcBorders>
              <w:top w:val="nil"/>
              <w:left w:val="nil"/>
              <w:bottom w:val="nil"/>
              <w:right w:val="nil"/>
            </w:tcBorders>
            <w:shd w:val="clear" w:color="000000" w:fill="FFFFFF"/>
            <w:noWrap/>
            <w:vAlign w:val="bottom"/>
            <w:hideMark/>
          </w:tcPr>
          <w:p w14:paraId="05CA9AC6"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17</w:t>
            </w:r>
          </w:p>
        </w:tc>
        <w:tc>
          <w:tcPr>
            <w:tcW w:w="1000" w:type="dxa"/>
            <w:tcBorders>
              <w:top w:val="nil"/>
              <w:left w:val="nil"/>
              <w:bottom w:val="nil"/>
              <w:right w:val="nil"/>
            </w:tcBorders>
            <w:shd w:val="clear" w:color="000000" w:fill="FFFFFF"/>
            <w:noWrap/>
            <w:vAlign w:val="bottom"/>
            <w:hideMark/>
          </w:tcPr>
          <w:p w14:paraId="48A05A52"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54,8</w:t>
            </w:r>
          </w:p>
        </w:tc>
        <w:tc>
          <w:tcPr>
            <w:tcW w:w="1000" w:type="dxa"/>
            <w:tcBorders>
              <w:top w:val="nil"/>
              <w:left w:val="nil"/>
              <w:bottom w:val="nil"/>
              <w:right w:val="nil"/>
            </w:tcBorders>
            <w:shd w:val="clear" w:color="000000" w:fill="FFFFFF"/>
            <w:noWrap/>
            <w:vAlign w:val="bottom"/>
            <w:hideMark/>
          </w:tcPr>
          <w:p w14:paraId="4AB5E510"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16</w:t>
            </w:r>
          </w:p>
        </w:tc>
        <w:tc>
          <w:tcPr>
            <w:tcW w:w="1000" w:type="dxa"/>
            <w:tcBorders>
              <w:top w:val="nil"/>
              <w:left w:val="nil"/>
              <w:bottom w:val="nil"/>
              <w:right w:val="nil"/>
            </w:tcBorders>
            <w:shd w:val="clear" w:color="000000" w:fill="FFFFFF"/>
            <w:noWrap/>
            <w:vAlign w:val="bottom"/>
            <w:hideMark/>
          </w:tcPr>
          <w:p w14:paraId="3F217885"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51,6</w:t>
            </w:r>
          </w:p>
        </w:tc>
        <w:tc>
          <w:tcPr>
            <w:tcW w:w="1000" w:type="dxa"/>
            <w:tcBorders>
              <w:top w:val="nil"/>
              <w:left w:val="nil"/>
              <w:bottom w:val="nil"/>
              <w:right w:val="nil"/>
            </w:tcBorders>
            <w:shd w:val="clear" w:color="000000" w:fill="FFFFFF"/>
            <w:noWrap/>
            <w:vAlign w:val="bottom"/>
            <w:hideMark/>
          </w:tcPr>
          <w:p w14:paraId="02195AC4"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33</w:t>
            </w:r>
          </w:p>
        </w:tc>
        <w:tc>
          <w:tcPr>
            <w:tcW w:w="1000" w:type="dxa"/>
            <w:tcBorders>
              <w:top w:val="nil"/>
              <w:left w:val="nil"/>
              <w:bottom w:val="nil"/>
              <w:right w:val="nil"/>
            </w:tcBorders>
            <w:shd w:val="clear" w:color="000000" w:fill="FFFFFF"/>
            <w:noWrap/>
            <w:vAlign w:val="bottom"/>
            <w:hideMark/>
          </w:tcPr>
          <w:p w14:paraId="21BBB984"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53,2</w:t>
            </w:r>
          </w:p>
        </w:tc>
      </w:tr>
      <w:tr w:rsidR="00640269" w:rsidRPr="00640269" w14:paraId="7E2CE638" w14:textId="77777777">
        <w:trPr>
          <w:trHeight w:val="280"/>
        </w:trPr>
        <w:tc>
          <w:tcPr>
            <w:tcW w:w="2520" w:type="dxa"/>
            <w:tcBorders>
              <w:top w:val="nil"/>
              <w:left w:val="nil"/>
              <w:bottom w:val="nil"/>
              <w:right w:val="nil"/>
            </w:tcBorders>
            <w:shd w:val="clear" w:color="000000" w:fill="FFFFFF"/>
            <w:noWrap/>
            <w:vAlign w:val="bottom"/>
            <w:hideMark/>
          </w:tcPr>
          <w:p w14:paraId="674CE4C8" w14:textId="77777777" w:rsidR="00246AD8" w:rsidRPr="00640269" w:rsidRDefault="00246AD8">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3588" w:type="dxa"/>
            <w:tcBorders>
              <w:top w:val="nil"/>
              <w:left w:val="nil"/>
              <w:bottom w:val="nil"/>
              <w:right w:val="nil"/>
            </w:tcBorders>
            <w:shd w:val="clear" w:color="000000" w:fill="FFFFFF"/>
            <w:noWrap/>
            <w:vAlign w:val="bottom"/>
            <w:hideMark/>
          </w:tcPr>
          <w:p w14:paraId="0BF1CD16" w14:textId="77777777" w:rsidR="00246AD8" w:rsidRPr="00640269" w:rsidRDefault="00246AD8">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Currently married</w:t>
            </w:r>
          </w:p>
        </w:tc>
        <w:tc>
          <w:tcPr>
            <w:tcW w:w="1174" w:type="dxa"/>
            <w:tcBorders>
              <w:top w:val="nil"/>
              <w:left w:val="nil"/>
              <w:bottom w:val="nil"/>
              <w:right w:val="nil"/>
            </w:tcBorders>
            <w:shd w:val="clear" w:color="000000" w:fill="FFFFFF"/>
            <w:noWrap/>
            <w:vAlign w:val="bottom"/>
            <w:hideMark/>
          </w:tcPr>
          <w:p w14:paraId="56558534"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14</w:t>
            </w:r>
          </w:p>
        </w:tc>
        <w:tc>
          <w:tcPr>
            <w:tcW w:w="1000" w:type="dxa"/>
            <w:tcBorders>
              <w:top w:val="nil"/>
              <w:left w:val="nil"/>
              <w:bottom w:val="nil"/>
              <w:right w:val="nil"/>
            </w:tcBorders>
            <w:shd w:val="clear" w:color="000000" w:fill="FFFFFF"/>
            <w:noWrap/>
            <w:vAlign w:val="bottom"/>
            <w:hideMark/>
          </w:tcPr>
          <w:p w14:paraId="29E40F48"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45,2</w:t>
            </w:r>
          </w:p>
        </w:tc>
        <w:tc>
          <w:tcPr>
            <w:tcW w:w="1000" w:type="dxa"/>
            <w:tcBorders>
              <w:top w:val="nil"/>
              <w:left w:val="nil"/>
              <w:bottom w:val="nil"/>
              <w:right w:val="nil"/>
            </w:tcBorders>
            <w:shd w:val="clear" w:color="000000" w:fill="FFFFFF"/>
            <w:noWrap/>
            <w:vAlign w:val="bottom"/>
            <w:hideMark/>
          </w:tcPr>
          <w:p w14:paraId="2D2B0C82"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15</w:t>
            </w:r>
          </w:p>
        </w:tc>
        <w:tc>
          <w:tcPr>
            <w:tcW w:w="1000" w:type="dxa"/>
            <w:tcBorders>
              <w:top w:val="nil"/>
              <w:left w:val="nil"/>
              <w:bottom w:val="nil"/>
              <w:right w:val="nil"/>
            </w:tcBorders>
            <w:shd w:val="clear" w:color="000000" w:fill="FFFFFF"/>
            <w:noWrap/>
            <w:vAlign w:val="bottom"/>
            <w:hideMark/>
          </w:tcPr>
          <w:p w14:paraId="678B9869"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48,4</w:t>
            </w:r>
          </w:p>
        </w:tc>
        <w:tc>
          <w:tcPr>
            <w:tcW w:w="1000" w:type="dxa"/>
            <w:tcBorders>
              <w:top w:val="nil"/>
              <w:left w:val="nil"/>
              <w:bottom w:val="nil"/>
              <w:right w:val="nil"/>
            </w:tcBorders>
            <w:shd w:val="clear" w:color="000000" w:fill="FFFFFF"/>
            <w:noWrap/>
            <w:vAlign w:val="bottom"/>
            <w:hideMark/>
          </w:tcPr>
          <w:p w14:paraId="7162F565"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29</w:t>
            </w:r>
          </w:p>
        </w:tc>
        <w:tc>
          <w:tcPr>
            <w:tcW w:w="1000" w:type="dxa"/>
            <w:tcBorders>
              <w:top w:val="nil"/>
              <w:left w:val="nil"/>
              <w:bottom w:val="nil"/>
              <w:right w:val="nil"/>
            </w:tcBorders>
            <w:shd w:val="clear" w:color="000000" w:fill="FFFFFF"/>
            <w:noWrap/>
            <w:vAlign w:val="bottom"/>
            <w:hideMark/>
          </w:tcPr>
          <w:p w14:paraId="7C6D0A31"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46,8</w:t>
            </w:r>
          </w:p>
        </w:tc>
      </w:tr>
      <w:tr w:rsidR="00640269" w:rsidRPr="00640269" w14:paraId="5F11B460" w14:textId="77777777">
        <w:trPr>
          <w:trHeight w:val="280"/>
        </w:trPr>
        <w:tc>
          <w:tcPr>
            <w:tcW w:w="2520" w:type="dxa"/>
            <w:tcBorders>
              <w:top w:val="single" w:sz="4" w:space="0" w:color="auto"/>
              <w:left w:val="nil"/>
              <w:bottom w:val="nil"/>
              <w:right w:val="nil"/>
            </w:tcBorders>
            <w:shd w:val="clear" w:color="000000" w:fill="FFFFFF"/>
            <w:noWrap/>
            <w:vAlign w:val="bottom"/>
            <w:hideMark/>
          </w:tcPr>
          <w:p w14:paraId="1B88EC41" w14:textId="77777777" w:rsidR="00246AD8" w:rsidRPr="00640269" w:rsidRDefault="00246AD8">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Working status</w:t>
            </w:r>
          </w:p>
        </w:tc>
        <w:tc>
          <w:tcPr>
            <w:tcW w:w="3588" w:type="dxa"/>
            <w:tcBorders>
              <w:top w:val="single" w:sz="4" w:space="0" w:color="auto"/>
              <w:left w:val="nil"/>
              <w:bottom w:val="nil"/>
              <w:right w:val="nil"/>
            </w:tcBorders>
            <w:shd w:val="clear" w:color="000000" w:fill="FFFFFF"/>
            <w:noWrap/>
            <w:vAlign w:val="bottom"/>
            <w:hideMark/>
          </w:tcPr>
          <w:p w14:paraId="6EDC4178" w14:textId="77777777" w:rsidR="00246AD8" w:rsidRPr="00640269" w:rsidRDefault="00246AD8">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174" w:type="dxa"/>
            <w:tcBorders>
              <w:top w:val="single" w:sz="4" w:space="0" w:color="auto"/>
              <w:left w:val="nil"/>
              <w:bottom w:val="nil"/>
              <w:right w:val="nil"/>
            </w:tcBorders>
            <w:shd w:val="clear" w:color="000000" w:fill="FFFFFF"/>
            <w:noWrap/>
            <w:vAlign w:val="bottom"/>
            <w:hideMark/>
          </w:tcPr>
          <w:p w14:paraId="12C879DB"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000" w:type="dxa"/>
            <w:tcBorders>
              <w:top w:val="single" w:sz="4" w:space="0" w:color="auto"/>
              <w:left w:val="nil"/>
              <w:bottom w:val="nil"/>
              <w:right w:val="nil"/>
            </w:tcBorders>
            <w:shd w:val="clear" w:color="000000" w:fill="FFFFFF"/>
            <w:noWrap/>
            <w:vAlign w:val="bottom"/>
            <w:hideMark/>
          </w:tcPr>
          <w:p w14:paraId="2FF77132"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000" w:type="dxa"/>
            <w:tcBorders>
              <w:top w:val="single" w:sz="4" w:space="0" w:color="auto"/>
              <w:left w:val="nil"/>
              <w:bottom w:val="nil"/>
              <w:right w:val="nil"/>
            </w:tcBorders>
            <w:shd w:val="clear" w:color="000000" w:fill="FFFFFF"/>
            <w:noWrap/>
            <w:vAlign w:val="bottom"/>
            <w:hideMark/>
          </w:tcPr>
          <w:p w14:paraId="42BE4C34"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000" w:type="dxa"/>
            <w:tcBorders>
              <w:top w:val="single" w:sz="4" w:space="0" w:color="auto"/>
              <w:left w:val="nil"/>
              <w:bottom w:val="nil"/>
              <w:right w:val="nil"/>
            </w:tcBorders>
            <w:shd w:val="clear" w:color="000000" w:fill="FFFFFF"/>
            <w:noWrap/>
            <w:vAlign w:val="bottom"/>
            <w:hideMark/>
          </w:tcPr>
          <w:p w14:paraId="197E33D8"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000" w:type="dxa"/>
            <w:tcBorders>
              <w:top w:val="single" w:sz="4" w:space="0" w:color="auto"/>
              <w:left w:val="nil"/>
              <w:bottom w:val="nil"/>
              <w:right w:val="nil"/>
            </w:tcBorders>
            <w:shd w:val="clear" w:color="000000" w:fill="FFFFFF"/>
            <w:noWrap/>
            <w:vAlign w:val="bottom"/>
            <w:hideMark/>
          </w:tcPr>
          <w:p w14:paraId="1997ADDA"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000" w:type="dxa"/>
            <w:tcBorders>
              <w:top w:val="single" w:sz="4" w:space="0" w:color="auto"/>
              <w:left w:val="nil"/>
              <w:bottom w:val="nil"/>
              <w:right w:val="nil"/>
            </w:tcBorders>
            <w:shd w:val="clear" w:color="000000" w:fill="FFFFFF"/>
            <w:noWrap/>
            <w:vAlign w:val="bottom"/>
            <w:hideMark/>
          </w:tcPr>
          <w:p w14:paraId="6AF54980"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r>
      <w:tr w:rsidR="00640269" w:rsidRPr="00640269" w14:paraId="72EF03CA" w14:textId="77777777">
        <w:trPr>
          <w:trHeight w:val="280"/>
        </w:trPr>
        <w:tc>
          <w:tcPr>
            <w:tcW w:w="2520" w:type="dxa"/>
            <w:tcBorders>
              <w:top w:val="nil"/>
              <w:left w:val="nil"/>
              <w:bottom w:val="nil"/>
              <w:right w:val="nil"/>
            </w:tcBorders>
            <w:shd w:val="clear" w:color="000000" w:fill="FFFFFF"/>
            <w:noWrap/>
            <w:vAlign w:val="bottom"/>
            <w:hideMark/>
          </w:tcPr>
          <w:p w14:paraId="4541B0E6" w14:textId="77777777" w:rsidR="00246AD8" w:rsidRPr="00640269" w:rsidRDefault="00246AD8">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3588" w:type="dxa"/>
            <w:tcBorders>
              <w:top w:val="nil"/>
              <w:left w:val="nil"/>
              <w:bottom w:val="nil"/>
              <w:right w:val="nil"/>
            </w:tcBorders>
            <w:shd w:val="clear" w:color="000000" w:fill="FFFFFF"/>
            <w:noWrap/>
            <w:vAlign w:val="bottom"/>
            <w:hideMark/>
          </w:tcPr>
          <w:p w14:paraId="042C4239" w14:textId="77777777" w:rsidR="00246AD8" w:rsidRPr="00640269" w:rsidRDefault="00246AD8">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Refused</w:t>
            </w:r>
          </w:p>
        </w:tc>
        <w:tc>
          <w:tcPr>
            <w:tcW w:w="1174" w:type="dxa"/>
            <w:tcBorders>
              <w:top w:val="nil"/>
              <w:left w:val="nil"/>
              <w:bottom w:val="nil"/>
              <w:right w:val="nil"/>
            </w:tcBorders>
            <w:shd w:val="clear" w:color="000000" w:fill="FFFFFF"/>
            <w:noWrap/>
            <w:vAlign w:val="bottom"/>
            <w:hideMark/>
          </w:tcPr>
          <w:p w14:paraId="30F52FF1"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w:t>
            </w:r>
          </w:p>
        </w:tc>
        <w:tc>
          <w:tcPr>
            <w:tcW w:w="1000" w:type="dxa"/>
            <w:tcBorders>
              <w:top w:val="nil"/>
              <w:left w:val="nil"/>
              <w:bottom w:val="nil"/>
              <w:right w:val="nil"/>
            </w:tcBorders>
            <w:shd w:val="clear" w:color="000000" w:fill="FFFFFF"/>
            <w:noWrap/>
            <w:vAlign w:val="bottom"/>
            <w:hideMark/>
          </w:tcPr>
          <w:p w14:paraId="493D02F9"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w:t>
            </w:r>
          </w:p>
        </w:tc>
        <w:tc>
          <w:tcPr>
            <w:tcW w:w="1000" w:type="dxa"/>
            <w:tcBorders>
              <w:top w:val="nil"/>
              <w:left w:val="nil"/>
              <w:bottom w:val="nil"/>
              <w:right w:val="nil"/>
            </w:tcBorders>
            <w:shd w:val="clear" w:color="000000" w:fill="FFFFFF"/>
            <w:noWrap/>
            <w:vAlign w:val="bottom"/>
            <w:hideMark/>
          </w:tcPr>
          <w:p w14:paraId="44A7DCCE"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w:t>
            </w:r>
          </w:p>
        </w:tc>
        <w:tc>
          <w:tcPr>
            <w:tcW w:w="1000" w:type="dxa"/>
            <w:tcBorders>
              <w:top w:val="nil"/>
              <w:left w:val="nil"/>
              <w:bottom w:val="nil"/>
              <w:right w:val="nil"/>
            </w:tcBorders>
            <w:shd w:val="clear" w:color="000000" w:fill="FFFFFF"/>
            <w:noWrap/>
            <w:vAlign w:val="bottom"/>
            <w:hideMark/>
          </w:tcPr>
          <w:p w14:paraId="76CE9636"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3,2</w:t>
            </w:r>
          </w:p>
        </w:tc>
        <w:tc>
          <w:tcPr>
            <w:tcW w:w="1000" w:type="dxa"/>
            <w:tcBorders>
              <w:top w:val="nil"/>
              <w:left w:val="nil"/>
              <w:bottom w:val="nil"/>
              <w:right w:val="nil"/>
            </w:tcBorders>
            <w:shd w:val="clear" w:color="000000" w:fill="FFFFFF"/>
            <w:noWrap/>
            <w:vAlign w:val="bottom"/>
            <w:hideMark/>
          </w:tcPr>
          <w:p w14:paraId="6E658B7A"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w:t>
            </w:r>
          </w:p>
        </w:tc>
        <w:tc>
          <w:tcPr>
            <w:tcW w:w="1000" w:type="dxa"/>
            <w:tcBorders>
              <w:top w:val="nil"/>
              <w:left w:val="nil"/>
              <w:bottom w:val="nil"/>
              <w:right w:val="nil"/>
            </w:tcBorders>
            <w:shd w:val="clear" w:color="000000" w:fill="FFFFFF"/>
            <w:noWrap/>
            <w:vAlign w:val="bottom"/>
            <w:hideMark/>
          </w:tcPr>
          <w:p w14:paraId="48A4BCE2"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1,6</w:t>
            </w:r>
          </w:p>
        </w:tc>
      </w:tr>
      <w:tr w:rsidR="00640269" w:rsidRPr="00640269" w14:paraId="388DC067" w14:textId="77777777">
        <w:trPr>
          <w:trHeight w:val="280"/>
        </w:trPr>
        <w:tc>
          <w:tcPr>
            <w:tcW w:w="2520" w:type="dxa"/>
            <w:tcBorders>
              <w:top w:val="nil"/>
              <w:left w:val="nil"/>
              <w:bottom w:val="nil"/>
              <w:right w:val="nil"/>
            </w:tcBorders>
            <w:shd w:val="clear" w:color="000000" w:fill="FFFFFF"/>
            <w:noWrap/>
            <w:vAlign w:val="bottom"/>
            <w:hideMark/>
          </w:tcPr>
          <w:p w14:paraId="5671467B" w14:textId="77777777" w:rsidR="00246AD8" w:rsidRPr="00640269" w:rsidRDefault="00246AD8">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3588" w:type="dxa"/>
            <w:tcBorders>
              <w:top w:val="nil"/>
              <w:left w:val="nil"/>
              <w:bottom w:val="nil"/>
              <w:right w:val="nil"/>
            </w:tcBorders>
            <w:shd w:val="clear" w:color="000000" w:fill="FFFFFF"/>
            <w:noWrap/>
            <w:vAlign w:val="bottom"/>
            <w:hideMark/>
          </w:tcPr>
          <w:p w14:paraId="52A9BE50" w14:textId="77777777" w:rsidR="00246AD8" w:rsidRPr="00640269" w:rsidRDefault="00246AD8">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xml:space="preserve">Unemployed </w:t>
            </w:r>
          </w:p>
        </w:tc>
        <w:tc>
          <w:tcPr>
            <w:tcW w:w="1174" w:type="dxa"/>
            <w:tcBorders>
              <w:top w:val="nil"/>
              <w:left w:val="nil"/>
              <w:bottom w:val="nil"/>
              <w:right w:val="nil"/>
            </w:tcBorders>
            <w:shd w:val="clear" w:color="000000" w:fill="FFFFFF"/>
            <w:noWrap/>
            <w:vAlign w:val="bottom"/>
            <w:hideMark/>
          </w:tcPr>
          <w:p w14:paraId="54F6F6E7"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7</w:t>
            </w:r>
          </w:p>
        </w:tc>
        <w:tc>
          <w:tcPr>
            <w:tcW w:w="1000" w:type="dxa"/>
            <w:tcBorders>
              <w:top w:val="nil"/>
              <w:left w:val="nil"/>
              <w:bottom w:val="nil"/>
              <w:right w:val="nil"/>
            </w:tcBorders>
            <w:shd w:val="clear" w:color="000000" w:fill="FFFFFF"/>
            <w:noWrap/>
            <w:vAlign w:val="bottom"/>
            <w:hideMark/>
          </w:tcPr>
          <w:p w14:paraId="216ACEB7"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22,6</w:t>
            </w:r>
          </w:p>
        </w:tc>
        <w:tc>
          <w:tcPr>
            <w:tcW w:w="1000" w:type="dxa"/>
            <w:tcBorders>
              <w:top w:val="nil"/>
              <w:left w:val="nil"/>
              <w:bottom w:val="nil"/>
              <w:right w:val="nil"/>
            </w:tcBorders>
            <w:shd w:val="clear" w:color="000000" w:fill="FFFFFF"/>
            <w:noWrap/>
            <w:vAlign w:val="bottom"/>
            <w:hideMark/>
          </w:tcPr>
          <w:p w14:paraId="1989114F"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6</w:t>
            </w:r>
          </w:p>
        </w:tc>
        <w:tc>
          <w:tcPr>
            <w:tcW w:w="1000" w:type="dxa"/>
            <w:tcBorders>
              <w:top w:val="nil"/>
              <w:left w:val="nil"/>
              <w:bottom w:val="nil"/>
              <w:right w:val="nil"/>
            </w:tcBorders>
            <w:shd w:val="clear" w:color="000000" w:fill="FFFFFF"/>
            <w:noWrap/>
            <w:vAlign w:val="bottom"/>
            <w:hideMark/>
          </w:tcPr>
          <w:p w14:paraId="3A69BA79"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19,4</w:t>
            </w:r>
          </w:p>
        </w:tc>
        <w:tc>
          <w:tcPr>
            <w:tcW w:w="1000" w:type="dxa"/>
            <w:tcBorders>
              <w:top w:val="nil"/>
              <w:left w:val="nil"/>
              <w:bottom w:val="nil"/>
              <w:right w:val="nil"/>
            </w:tcBorders>
            <w:shd w:val="clear" w:color="000000" w:fill="FFFFFF"/>
            <w:noWrap/>
            <w:vAlign w:val="bottom"/>
            <w:hideMark/>
          </w:tcPr>
          <w:p w14:paraId="05238555"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13</w:t>
            </w:r>
          </w:p>
        </w:tc>
        <w:tc>
          <w:tcPr>
            <w:tcW w:w="1000" w:type="dxa"/>
            <w:tcBorders>
              <w:top w:val="nil"/>
              <w:left w:val="nil"/>
              <w:bottom w:val="nil"/>
              <w:right w:val="nil"/>
            </w:tcBorders>
            <w:shd w:val="clear" w:color="000000" w:fill="FFFFFF"/>
            <w:noWrap/>
            <w:vAlign w:val="bottom"/>
            <w:hideMark/>
          </w:tcPr>
          <w:p w14:paraId="3EBECB65"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21,0</w:t>
            </w:r>
          </w:p>
        </w:tc>
      </w:tr>
      <w:tr w:rsidR="00640269" w:rsidRPr="00640269" w14:paraId="5CA5FB76" w14:textId="77777777">
        <w:trPr>
          <w:trHeight w:val="280"/>
        </w:trPr>
        <w:tc>
          <w:tcPr>
            <w:tcW w:w="2520" w:type="dxa"/>
            <w:tcBorders>
              <w:top w:val="nil"/>
              <w:left w:val="nil"/>
              <w:bottom w:val="single" w:sz="4" w:space="0" w:color="auto"/>
              <w:right w:val="nil"/>
            </w:tcBorders>
            <w:shd w:val="clear" w:color="000000" w:fill="FFFFFF"/>
            <w:noWrap/>
            <w:vAlign w:val="bottom"/>
            <w:hideMark/>
          </w:tcPr>
          <w:p w14:paraId="311AF9AC" w14:textId="77777777" w:rsidR="00246AD8" w:rsidRPr="00640269" w:rsidRDefault="00246AD8">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3588" w:type="dxa"/>
            <w:tcBorders>
              <w:top w:val="nil"/>
              <w:left w:val="nil"/>
              <w:bottom w:val="single" w:sz="4" w:space="0" w:color="auto"/>
              <w:right w:val="nil"/>
            </w:tcBorders>
            <w:shd w:val="clear" w:color="000000" w:fill="FFFFFF"/>
            <w:noWrap/>
            <w:vAlign w:val="bottom"/>
            <w:hideMark/>
          </w:tcPr>
          <w:p w14:paraId="72E9158C" w14:textId="77777777" w:rsidR="00246AD8" w:rsidRPr="00640269" w:rsidRDefault="00246AD8">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Formal/casual/self-employed</w:t>
            </w:r>
          </w:p>
        </w:tc>
        <w:tc>
          <w:tcPr>
            <w:tcW w:w="1174" w:type="dxa"/>
            <w:tcBorders>
              <w:top w:val="nil"/>
              <w:left w:val="nil"/>
              <w:bottom w:val="single" w:sz="4" w:space="0" w:color="auto"/>
              <w:right w:val="nil"/>
            </w:tcBorders>
            <w:shd w:val="clear" w:color="000000" w:fill="FFFFFF"/>
            <w:noWrap/>
            <w:vAlign w:val="bottom"/>
            <w:hideMark/>
          </w:tcPr>
          <w:p w14:paraId="72EC826F"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24</w:t>
            </w:r>
          </w:p>
        </w:tc>
        <w:tc>
          <w:tcPr>
            <w:tcW w:w="1000" w:type="dxa"/>
            <w:tcBorders>
              <w:top w:val="nil"/>
              <w:left w:val="nil"/>
              <w:bottom w:val="single" w:sz="4" w:space="0" w:color="auto"/>
              <w:right w:val="nil"/>
            </w:tcBorders>
            <w:shd w:val="clear" w:color="000000" w:fill="FFFFFF"/>
            <w:noWrap/>
            <w:vAlign w:val="bottom"/>
            <w:hideMark/>
          </w:tcPr>
          <w:p w14:paraId="7654CFC9"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77,4</w:t>
            </w:r>
          </w:p>
        </w:tc>
        <w:tc>
          <w:tcPr>
            <w:tcW w:w="1000" w:type="dxa"/>
            <w:tcBorders>
              <w:top w:val="nil"/>
              <w:left w:val="nil"/>
              <w:bottom w:val="single" w:sz="4" w:space="0" w:color="auto"/>
              <w:right w:val="nil"/>
            </w:tcBorders>
            <w:shd w:val="clear" w:color="000000" w:fill="FFFFFF"/>
            <w:noWrap/>
            <w:vAlign w:val="bottom"/>
            <w:hideMark/>
          </w:tcPr>
          <w:p w14:paraId="2EB44EC7"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24</w:t>
            </w:r>
          </w:p>
        </w:tc>
        <w:tc>
          <w:tcPr>
            <w:tcW w:w="1000" w:type="dxa"/>
            <w:tcBorders>
              <w:top w:val="nil"/>
              <w:left w:val="nil"/>
              <w:bottom w:val="single" w:sz="4" w:space="0" w:color="auto"/>
              <w:right w:val="nil"/>
            </w:tcBorders>
            <w:shd w:val="clear" w:color="000000" w:fill="FFFFFF"/>
            <w:noWrap/>
            <w:vAlign w:val="bottom"/>
            <w:hideMark/>
          </w:tcPr>
          <w:p w14:paraId="563EEC67"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77,4</w:t>
            </w:r>
          </w:p>
        </w:tc>
        <w:tc>
          <w:tcPr>
            <w:tcW w:w="1000" w:type="dxa"/>
            <w:tcBorders>
              <w:top w:val="nil"/>
              <w:left w:val="nil"/>
              <w:bottom w:val="single" w:sz="4" w:space="0" w:color="auto"/>
              <w:right w:val="nil"/>
            </w:tcBorders>
            <w:shd w:val="clear" w:color="000000" w:fill="FFFFFF"/>
            <w:noWrap/>
            <w:vAlign w:val="bottom"/>
            <w:hideMark/>
          </w:tcPr>
          <w:p w14:paraId="47000987"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48</w:t>
            </w:r>
          </w:p>
        </w:tc>
        <w:tc>
          <w:tcPr>
            <w:tcW w:w="1000" w:type="dxa"/>
            <w:tcBorders>
              <w:top w:val="nil"/>
              <w:left w:val="nil"/>
              <w:bottom w:val="single" w:sz="4" w:space="0" w:color="auto"/>
              <w:right w:val="nil"/>
            </w:tcBorders>
            <w:shd w:val="clear" w:color="000000" w:fill="FFFFFF"/>
            <w:noWrap/>
            <w:vAlign w:val="bottom"/>
            <w:hideMark/>
          </w:tcPr>
          <w:p w14:paraId="677A5F46"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77,4</w:t>
            </w:r>
          </w:p>
        </w:tc>
      </w:tr>
      <w:tr w:rsidR="00640269" w:rsidRPr="00640269" w14:paraId="63C4B6F9" w14:textId="77777777">
        <w:trPr>
          <w:trHeight w:val="280"/>
        </w:trPr>
        <w:tc>
          <w:tcPr>
            <w:tcW w:w="2520" w:type="dxa"/>
            <w:tcBorders>
              <w:top w:val="nil"/>
              <w:left w:val="nil"/>
              <w:bottom w:val="nil"/>
              <w:right w:val="nil"/>
            </w:tcBorders>
            <w:shd w:val="clear" w:color="000000" w:fill="FFFFFF"/>
            <w:noWrap/>
            <w:vAlign w:val="bottom"/>
            <w:hideMark/>
          </w:tcPr>
          <w:p w14:paraId="66ACC172" w14:textId="77777777" w:rsidR="00246AD8" w:rsidRPr="00640269" w:rsidRDefault="00246AD8">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Displacement status</w:t>
            </w:r>
          </w:p>
        </w:tc>
        <w:tc>
          <w:tcPr>
            <w:tcW w:w="3588" w:type="dxa"/>
            <w:tcBorders>
              <w:top w:val="nil"/>
              <w:left w:val="nil"/>
              <w:bottom w:val="nil"/>
              <w:right w:val="nil"/>
            </w:tcBorders>
            <w:shd w:val="clear" w:color="000000" w:fill="FFFFFF"/>
            <w:noWrap/>
            <w:vAlign w:val="bottom"/>
            <w:hideMark/>
          </w:tcPr>
          <w:p w14:paraId="0C861B9E" w14:textId="77777777" w:rsidR="00246AD8" w:rsidRPr="00640269" w:rsidRDefault="00246AD8">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174" w:type="dxa"/>
            <w:tcBorders>
              <w:top w:val="nil"/>
              <w:left w:val="nil"/>
              <w:bottom w:val="nil"/>
              <w:right w:val="nil"/>
            </w:tcBorders>
            <w:shd w:val="clear" w:color="000000" w:fill="FFFFFF"/>
            <w:noWrap/>
            <w:vAlign w:val="bottom"/>
            <w:hideMark/>
          </w:tcPr>
          <w:p w14:paraId="0FDE30C7"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000" w:type="dxa"/>
            <w:tcBorders>
              <w:top w:val="nil"/>
              <w:left w:val="nil"/>
              <w:bottom w:val="nil"/>
              <w:right w:val="nil"/>
            </w:tcBorders>
            <w:shd w:val="clear" w:color="000000" w:fill="FFFFFF"/>
            <w:noWrap/>
            <w:vAlign w:val="bottom"/>
            <w:hideMark/>
          </w:tcPr>
          <w:p w14:paraId="5A01F47E"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000" w:type="dxa"/>
            <w:tcBorders>
              <w:top w:val="nil"/>
              <w:left w:val="nil"/>
              <w:bottom w:val="nil"/>
              <w:right w:val="nil"/>
            </w:tcBorders>
            <w:shd w:val="clear" w:color="000000" w:fill="FFFFFF"/>
            <w:noWrap/>
            <w:vAlign w:val="bottom"/>
            <w:hideMark/>
          </w:tcPr>
          <w:p w14:paraId="180D7A71"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000" w:type="dxa"/>
            <w:tcBorders>
              <w:top w:val="nil"/>
              <w:left w:val="nil"/>
              <w:bottom w:val="nil"/>
              <w:right w:val="nil"/>
            </w:tcBorders>
            <w:shd w:val="clear" w:color="000000" w:fill="FFFFFF"/>
            <w:noWrap/>
            <w:vAlign w:val="bottom"/>
            <w:hideMark/>
          </w:tcPr>
          <w:p w14:paraId="581EED68"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000" w:type="dxa"/>
            <w:tcBorders>
              <w:top w:val="nil"/>
              <w:left w:val="nil"/>
              <w:bottom w:val="nil"/>
              <w:right w:val="nil"/>
            </w:tcBorders>
            <w:shd w:val="clear" w:color="000000" w:fill="FFFFFF"/>
            <w:noWrap/>
            <w:vAlign w:val="bottom"/>
            <w:hideMark/>
          </w:tcPr>
          <w:p w14:paraId="35869D00"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000" w:type="dxa"/>
            <w:tcBorders>
              <w:top w:val="nil"/>
              <w:left w:val="nil"/>
              <w:bottom w:val="nil"/>
              <w:right w:val="nil"/>
            </w:tcBorders>
            <w:shd w:val="clear" w:color="000000" w:fill="FFFFFF"/>
            <w:noWrap/>
            <w:vAlign w:val="bottom"/>
            <w:hideMark/>
          </w:tcPr>
          <w:p w14:paraId="0841EA43"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r>
      <w:tr w:rsidR="00640269" w:rsidRPr="00640269" w14:paraId="537ED5A1" w14:textId="77777777">
        <w:trPr>
          <w:trHeight w:val="280"/>
        </w:trPr>
        <w:tc>
          <w:tcPr>
            <w:tcW w:w="2520" w:type="dxa"/>
            <w:tcBorders>
              <w:top w:val="nil"/>
              <w:left w:val="nil"/>
              <w:bottom w:val="nil"/>
              <w:right w:val="nil"/>
            </w:tcBorders>
            <w:shd w:val="clear" w:color="000000" w:fill="FFFFFF"/>
            <w:noWrap/>
            <w:vAlign w:val="bottom"/>
            <w:hideMark/>
          </w:tcPr>
          <w:p w14:paraId="0CAC55DD" w14:textId="77777777" w:rsidR="00246AD8" w:rsidRPr="00640269" w:rsidRDefault="00246AD8">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3588" w:type="dxa"/>
            <w:tcBorders>
              <w:top w:val="nil"/>
              <w:left w:val="nil"/>
              <w:bottom w:val="nil"/>
              <w:right w:val="nil"/>
            </w:tcBorders>
            <w:shd w:val="clear" w:color="000000" w:fill="FFFFFF"/>
            <w:noWrap/>
            <w:vAlign w:val="bottom"/>
            <w:hideMark/>
          </w:tcPr>
          <w:p w14:paraId="4A66A5DF" w14:textId="77777777" w:rsidR="00246AD8" w:rsidRPr="00640269" w:rsidRDefault="00246AD8">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Refused</w:t>
            </w:r>
          </w:p>
        </w:tc>
        <w:tc>
          <w:tcPr>
            <w:tcW w:w="1174" w:type="dxa"/>
            <w:tcBorders>
              <w:top w:val="nil"/>
              <w:left w:val="nil"/>
              <w:bottom w:val="nil"/>
              <w:right w:val="nil"/>
            </w:tcBorders>
            <w:shd w:val="clear" w:color="000000" w:fill="FFFFFF"/>
            <w:noWrap/>
            <w:vAlign w:val="bottom"/>
            <w:hideMark/>
          </w:tcPr>
          <w:p w14:paraId="5EF64AC1"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w:t>
            </w:r>
          </w:p>
        </w:tc>
        <w:tc>
          <w:tcPr>
            <w:tcW w:w="1000" w:type="dxa"/>
            <w:tcBorders>
              <w:top w:val="nil"/>
              <w:left w:val="nil"/>
              <w:bottom w:val="nil"/>
              <w:right w:val="nil"/>
            </w:tcBorders>
            <w:shd w:val="clear" w:color="000000" w:fill="FFFFFF"/>
            <w:noWrap/>
            <w:vAlign w:val="bottom"/>
            <w:hideMark/>
          </w:tcPr>
          <w:p w14:paraId="299EB9C9"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w:t>
            </w:r>
          </w:p>
        </w:tc>
        <w:tc>
          <w:tcPr>
            <w:tcW w:w="1000" w:type="dxa"/>
            <w:tcBorders>
              <w:top w:val="nil"/>
              <w:left w:val="nil"/>
              <w:bottom w:val="nil"/>
              <w:right w:val="nil"/>
            </w:tcBorders>
            <w:shd w:val="clear" w:color="000000" w:fill="FFFFFF"/>
            <w:noWrap/>
            <w:vAlign w:val="bottom"/>
            <w:hideMark/>
          </w:tcPr>
          <w:p w14:paraId="494A2E88"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w:t>
            </w:r>
          </w:p>
        </w:tc>
        <w:tc>
          <w:tcPr>
            <w:tcW w:w="1000" w:type="dxa"/>
            <w:tcBorders>
              <w:top w:val="nil"/>
              <w:left w:val="nil"/>
              <w:bottom w:val="nil"/>
              <w:right w:val="nil"/>
            </w:tcBorders>
            <w:shd w:val="clear" w:color="000000" w:fill="FFFFFF"/>
            <w:noWrap/>
            <w:vAlign w:val="bottom"/>
            <w:hideMark/>
          </w:tcPr>
          <w:p w14:paraId="3DE8016E"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3,2</w:t>
            </w:r>
          </w:p>
        </w:tc>
        <w:tc>
          <w:tcPr>
            <w:tcW w:w="1000" w:type="dxa"/>
            <w:tcBorders>
              <w:top w:val="nil"/>
              <w:left w:val="nil"/>
              <w:bottom w:val="nil"/>
              <w:right w:val="nil"/>
            </w:tcBorders>
            <w:shd w:val="clear" w:color="000000" w:fill="FFFFFF"/>
            <w:noWrap/>
            <w:vAlign w:val="bottom"/>
            <w:hideMark/>
          </w:tcPr>
          <w:p w14:paraId="088BB3A1"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w:t>
            </w:r>
          </w:p>
        </w:tc>
        <w:tc>
          <w:tcPr>
            <w:tcW w:w="1000" w:type="dxa"/>
            <w:tcBorders>
              <w:top w:val="nil"/>
              <w:left w:val="nil"/>
              <w:bottom w:val="nil"/>
              <w:right w:val="nil"/>
            </w:tcBorders>
            <w:shd w:val="clear" w:color="000000" w:fill="FFFFFF"/>
            <w:noWrap/>
            <w:vAlign w:val="bottom"/>
            <w:hideMark/>
          </w:tcPr>
          <w:p w14:paraId="7276D2B8"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1,6</w:t>
            </w:r>
          </w:p>
        </w:tc>
      </w:tr>
      <w:tr w:rsidR="00640269" w:rsidRPr="00640269" w14:paraId="5CD35078" w14:textId="77777777">
        <w:trPr>
          <w:trHeight w:val="280"/>
        </w:trPr>
        <w:tc>
          <w:tcPr>
            <w:tcW w:w="2520" w:type="dxa"/>
            <w:tcBorders>
              <w:top w:val="nil"/>
              <w:left w:val="nil"/>
              <w:bottom w:val="nil"/>
              <w:right w:val="nil"/>
            </w:tcBorders>
            <w:shd w:val="clear" w:color="000000" w:fill="FFFFFF"/>
            <w:noWrap/>
            <w:vAlign w:val="bottom"/>
            <w:hideMark/>
          </w:tcPr>
          <w:p w14:paraId="43D653D6" w14:textId="77777777" w:rsidR="00246AD8" w:rsidRPr="00640269" w:rsidRDefault="00246AD8">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3588" w:type="dxa"/>
            <w:tcBorders>
              <w:top w:val="nil"/>
              <w:left w:val="nil"/>
              <w:bottom w:val="nil"/>
              <w:right w:val="nil"/>
            </w:tcBorders>
            <w:shd w:val="clear" w:color="000000" w:fill="FFFFFF"/>
            <w:noWrap/>
            <w:vAlign w:val="bottom"/>
            <w:hideMark/>
          </w:tcPr>
          <w:p w14:paraId="105B0420" w14:textId="77777777" w:rsidR="00246AD8" w:rsidRPr="00640269" w:rsidRDefault="00246AD8">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Not displaced</w:t>
            </w:r>
          </w:p>
        </w:tc>
        <w:tc>
          <w:tcPr>
            <w:tcW w:w="1174" w:type="dxa"/>
            <w:tcBorders>
              <w:top w:val="nil"/>
              <w:left w:val="nil"/>
              <w:bottom w:val="nil"/>
              <w:right w:val="nil"/>
            </w:tcBorders>
            <w:shd w:val="clear" w:color="000000" w:fill="FFFFFF"/>
            <w:noWrap/>
            <w:vAlign w:val="bottom"/>
            <w:hideMark/>
          </w:tcPr>
          <w:p w14:paraId="0EB9E8C4"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17</w:t>
            </w:r>
          </w:p>
        </w:tc>
        <w:tc>
          <w:tcPr>
            <w:tcW w:w="1000" w:type="dxa"/>
            <w:tcBorders>
              <w:top w:val="nil"/>
              <w:left w:val="nil"/>
              <w:bottom w:val="nil"/>
              <w:right w:val="nil"/>
            </w:tcBorders>
            <w:shd w:val="clear" w:color="000000" w:fill="FFFFFF"/>
            <w:noWrap/>
            <w:vAlign w:val="bottom"/>
            <w:hideMark/>
          </w:tcPr>
          <w:p w14:paraId="0D234FF8"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54,8</w:t>
            </w:r>
          </w:p>
        </w:tc>
        <w:tc>
          <w:tcPr>
            <w:tcW w:w="1000" w:type="dxa"/>
            <w:tcBorders>
              <w:top w:val="nil"/>
              <w:left w:val="nil"/>
              <w:bottom w:val="nil"/>
              <w:right w:val="nil"/>
            </w:tcBorders>
            <w:shd w:val="clear" w:color="000000" w:fill="FFFFFF"/>
            <w:noWrap/>
            <w:vAlign w:val="bottom"/>
            <w:hideMark/>
          </w:tcPr>
          <w:p w14:paraId="1EBF8961"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8</w:t>
            </w:r>
          </w:p>
        </w:tc>
        <w:tc>
          <w:tcPr>
            <w:tcW w:w="1000" w:type="dxa"/>
            <w:tcBorders>
              <w:top w:val="nil"/>
              <w:left w:val="nil"/>
              <w:bottom w:val="nil"/>
              <w:right w:val="nil"/>
            </w:tcBorders>
            <w:shd w:val="clear" w:color="000000" w:fill="FFFFFF"/>
            <w:noWrap/>
            <w:vAlign w:val="bottom"/>
            <w:hideMark/>
          </w:tcPr>
          <w:p w14:paraId="35060F21"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25,8</w:t>
            </w:r>
          </w:p>
        </w:tc>
        <w:tc>
          <w:tcPr>
            <w:tcW w:w="1000" w:type="dxa"/>
            <w:tcBorders>
              <w:top w:val="nil"/>
              <w:left w:val="nil"/>
              <w:bottom w:val="nil"/>
              <w:right w:val="nil"/>
            </w:tcBorders>
            <w:shd w:val="clear" w:color="000000" w:fill="FFFFFF"/>
            <w:noWrap/>
            <w:vAlign w:val="bottom"/>
            <w:hideMark/>
          </w:tcPr>
          <w:p w14:paraId="447F2401"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25</w:t>
            </w:r>
          </w:p>
        </w:tc>
        <w:tc>
          <w:tcPr>
            <w:tcW w:w="1000" w:type="dxa"/>
            <w:tcBorders>
              <w:top w:val="nil"/>
              <w:left w:val="nil"/>
              <w:bottom w:val="nil"/>
              <w:right w:val="nil"/>
            </w:tcBorders>
            <w:shd w:val="clear" w:color="000000" w:fill="FFFFFF"/>
            <w:noWrap/>
            <w:vAlign w:val="bottom"/>
            <w:hideMark/>
          </w:tcPr>
          <w:p w14:paraId="5C950AFC"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40,3</w:t>
            </w:r>
          </w:p>
        </w:tc>
      </w:tr>
      <w:tr w:rsidR="00640269" w:rsidRPr="00640269" w14:paraId="21AE5AA9" w14:textId="77777777">
        <w:trPr>
          <w:trHeight w:val="280"/>
        </w:trPr>
        <w:tc>
          <w:tcPr>
            <w:tcW w:w="2520" w:type="dxa"/>
            <w:tcBorders>
              <w:top w:val="nil"/>
              <w:left w:val="nil"/>
              <w:bottom w:val="single" w:sz="4" w:space="0" w:color="auto"/>
              <w:right w:val="nil"/>
            </w:tcBorders>
            <w:shd w:val="clear" w:color="000000" w:fill="FFFFFF"/>
            <w:noWrap/>
            <w:vAlign w:val="bottom"/>
            <w:hideMark/>
          </w:tcPr>
          <w:p w14:paraId="31C2ED27" w14:textId="77777777" w:rsidR="00246AD8" w:rsidRPr="00640269" w:rsidRDefault="00246AD8">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3588" w:type="dxa"/>
            <w:tcBorders>
              <w:top w:val="nil"/>
              <w:left w:val="nil"/>
              <w:bottom w:val="single" w:sz="4" w:space="0" w:color="auto"/>
              <w:right w:val="nil"/>
            </w:tcBorders>
            <w:shd w:val="clear" w:color="000000" w:fill="FFFFFF"/>
            <w:noWrap/>
            <w:vAlign w:val="bottom"/>
            <w:hideMark/>
          </w:tcPr>
          <w:p w14:paraId="1E10B7AE" w14:textId="77777777" w:rsidR="00246AD8" w:rsidRPr="00640269" w:rsidRDefault="00246AD8">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Displaced</w:t>
            </w:r>
          </w:p>
        </w:tc>
        <w:tc>
          <w:tcPr>
            <w:tcW w:w="1174" w:type="dxa"/>
            <w:tcBorders>
              <w:top w:val="nil"/>
              <w:left w:val="nil"/>
              <w:bottom w:val="single" w:sz="4" w:space="0" w:color="auto"/>
              <w:right w:val="nil"/>
            </w:tcBorders>
            <w:shd w:val="clear" w:color="000000" w:fill="FFFFFF"/>
            <w:noWrap/>
            <w:vAlign w:val="bottom"/>
            <w:hideMark/>
          </w:tcPr>
          <w:p w14:paraId="02633EC5"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14</w:t>
            </w:r>
          </w:p>
        </w:tc>
        <w:tc>
          <w:tcPr>
            <w:tcW w:w="1000" w:type="dxa"/>
            <w:tcBorders>
              <w:top w:val="nil"/>
              <w:left w:val="nil"/>
              <w:bottom w:val="single" w:sz="4" w:space="0" w:color="auto"/>
              <w:right w:val="nil"/>
            </w:tcBorders>
            <w:shd w:val="clear" w:color="000000" w:fill="FFFFFF"/>
            <w:noWrap/>
            <w:vAlign w:val="bottom"/>
            <w:hideMark/>
          </w:tcPr>
          <w:p w14:paraId="346BB3A7"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45,2</w:t>
            </w:r>
          </w:p>
        </w:tc>
        <w:tc>
          <w:tcPr>
            <w:tcW w:w="1000" w:type="dxa"/>
            <w:tcBorders>
              <w:top w:val="nil"/>
              <w:left w:val="nil"/>
              <w:bottom w:val="single" w:sz="4" w:space="0" w:color="auto"/>
              <w:right w:val="nil"/>
            </w:tcBorders>
            <w:shd w:val="clear" w:color="000000" w:fill="FFFFFF"/>
            <w:noWrap/>
            <w:vAlign w:val="bottom"/>
            <w:hideMark/>
          </w:tcPr>
          <w:p w14:paraId="22D7EE54"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22</w:t>
            </w:r>
          </w:p>
        </w:tc>
        <w:tc>
          <w:tcPr>
            <w:tcW w:w="1000" w:type="dxa"/>
            <w:tcBorders>
              <w:top w:val="nil"/>
              <w:left w:val="nil"/>
              <w:bottom w:val="single" w:sz="4" w:space="0" w:color="auto"/>
              <w:right w:val="nil"/>
            </w:tcBorders>
            <w:shd w:val="clear" w:color="000000" w:fill="FFFFFF"/>
            <w:noWrap/>
            <w:vAlign w:val="bottom"/>
            <w:hideMark/>
          </w:tcPr>
          <w:p w14:paraId="50DEE322"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71,0</w:t>
            </w:r>
          </w:p>
        </w:tc>
        <w:tc>
          <w:tcPr>
            <w:tcW w:w="1000" w:type="dxa"/>
            <w:tcBorders>
              <w:top w:val="nil"/>
              <w:left w:val="nil"/>
              <w:bottom w:val="single" w:sz="4" w:space="0" w:color="auto"/>
              <w:right w:val="nil"/>
            </w:tcBorders>
            <w:shd w:val="clear" w:color="000000" w:fill="FFFFFF"/>
            <w:noWrap/>
            <w:vAlign w:val="bottom"/>
            <w:hideMark/>
          </w:tcPr>
          <w:p w14:paraId="11BC684B"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36</w:t>
            </w:r>
          </w:p>
        </w:tc>
        <w:tc>
          <w:tcPr>
            <w:tcW w:w="1000" w:type="dxa"/>
            <w:tcBorders>
              <w:top w:val="nil"/>
              <w:left w:val="nil"/>
              <w:bottom w:val="single" w:sz="4" w:space="0" w:color="auto"/>
              <w:right w:val="nil"/>
            </w:tcBorders>
            <w:shd w:val="clear" w:color="000000" w:fill="FFFFFF"/>
            <w:noWrap/>
            <w:vAlign w:val="bottom"/>
            <w:hideMark/>
          </w:tcPr>
          <w:p w14:paraId="03F9D007"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58,1</w:t>
            </w:r>
          </w:p>
        </w:tc>
      </w:tr>
      <w:tr w:rsidR="00640269" w:rsidRPr="001B7D62" w14:paraId="2073C6DD" w14:textId="77777777">
        <w:trPr>
          <w:trHeight w:val="280"/>
        </w:trPr>
        <w:tc>
          <w:tcPr>
            <w:tcW w:w="6108" w:type="dxa"/>
            <w:gridSpan w:val="2"/>
            <w:tcBorders>
              <w:top w:val="single" w:sz="4" w:space="0" w:color="auto"/>
              <w:left w:val="nil"/>
              <w:bottom w:val="nil"/>
              <w:right w:val="nil"/>
            </w:tcBorders>
            <w:shd w:val="clear" w:color="000000" w:fill="FFFFFF"/>
            <w:noWrap/>
            <w:vAlign w:val="bottom"/>
            <w:hideMark/>
          </w:tcPr>
          <w:p w14:paraId="38D8CF20" w14:textId="77777777" w:rsidR="00246AD8" w:rsidRPr="00640269" w:rsidRDefault="00246AD8">
            <w:pPr>
              <w:spacing w:after="0" w:line="240" w:lineRule="auto"/>
              <w:rPr>
                <w:rFonts w:ascii="Calibri" w:eastAsia="Times New Roman" w:hAnsi="Calibri" w:cs="Calibri"/>
                <w:b/>
                <w:bCs/>
                <w:color w:val="000000" w:themeColor="text1"/>
                <w:sz w:val="20"/>
                <w:szCs w:val="20"/>
                <w:lang w:val="en-US"/>
              </w:rPr>
            </w:pPr>
            <w:r w:rsidRPr="00640269">
              <w:rPr>
                <w:rFonts w:ascii="Calibri" w:eastAsia="Times New Roman" w:hAnsi="Calibri" w:cs="Calibri"/>
                <w:b/>
                <w:bCs/>
                <w:color w:val="000000" w:themeColor="text1"/>
                <w:sz w:val="20"/>
                <w:szCs w:val="20"/>
                <w:lang w:val="en-US"/>
              </w:rPr>
              <w:t>Involved with military action in the past</w:t>
            </w:r>
          </w:p>
        </w:tc>
        <w:tc>
          <w:tcPr>
            <w:tcW w:w="1174" w:type="dxa"/>
            <w:tcBorders>
              <w:top w:val="nil"/>
              <w:left w:val="nil"/>
              <w:bottom w:val="nil"/>
              <w:right w:val="nil"/>
            </w:tcBorders>
            <w:shd w:val="clear" w:color="000000" w:fill="FFFFFF"/>
            <w:noWrap/>
            <w:vAlign w:val="bottom"/>
            <w:hideMark/>
          </w:tcPr>
          <w:p w14:paraId="708ECE45" w14:textId="77777777" w:rsidR="00246AD8" w:rsidRPr="00640269" w:rsidRDefault="00246AD8">
            <w:pPr>
              <w:spacing w:after="0" w:line="240" w:lineRule="auto"/>
              <w:jc w:val="center"/>
              <w:rPr>
                <w:rFonts w:ascii="Calibri" w:eastAsia="Times New Roman" w:hAnsi="Calibri" w:cs="Calibri"/>
                <w:color w:val="000000" w:themeColor="text1"/>
                <w:sz w:val="20"/>
                <w:szCs w:val="20"/>
                <w:lang w:val="en-US"/>
              </w:rPr>
            </w:pPr>
            <w:r w:rsidRPr="00640269">
              <w:rPr>
                <w:rFonts w:ascii="Calibri" w:eastAsia="Times New Roman" w:hAnsi="Calibri" w:cs="Calibri"/>
                <w:color w:val="000000" w:themeColor="text1"/>
                <w:sz w:val="20"/>
                <w:szCs w:val="20"/>
                <w:lang w:val="en-US"/>
              </w:rPr>
              <w:t> </w:t>
            </w:r>
          </w:p>
        </w:tc>
        <w:tc>
          <w:tcPr>
            <w:tcW w:w="1000" w:type="dxa"/>
            <w:tcBorders>
              <w:top w:val="nil"/>
              <w:left w:val="nil"/>
              <w:bottom w:val="nil"/>
              <w:right w:val="nil"/>
            </w:tcBorders>
            <w:shd w:val="clear" w:color="000000" w:fill="FFFFFF"/>
            <w:noWrap/>
            <w:vAlign w:val="bottom"/>
            <w:hideMark/>
          </w:tcPr>
          <w:p w14:paraId="318C307E" w14:textId="77777777" w:rsidR="00246AD8" w:rsidRPr="00640269" w:rsidRDefault="00246AD8">
            <w:pPr>
              <w:spacing w:after="0" w:line="240" w:lineRule="auto"/>
              <w:jc w:val="center"/>
              <w:rPr>
                <w:rFonts w:ascii="Calibri" w:eastAsia="Times New Roman" w:hAnsi="Calibri" w:cs="Calibri"/>
                <w:color w:val="000000" w:themeColor="text1"/>
                <w:sz w:val="20"/>
                <w:szCs w:val="20"/>
                <w:lang w:val="en-US"/>
              </w:rPr>
            </w:pPr>
            <w:r w:rsidRPr="00640269">
              <w:rPr>
                <w:rFonts w:ascii="Calibri" w:eastAsia="Times New Roman" w:hAnsi="Calibri" w:cs="Calibri"/>
                <w:color w:val="000000" w:themeColor="text1"/>
                <w:sz w:val="20"/>
                <w:szCs w:val="20"/>
                <w:lang w:val="en-US"/>
              </w:rPr>
              <w:t> </w:t>
            </w:r>
          </w:p>
        </w:tc>
        <w:tc>
          <w:tcPr>
            <w:tcW w:w="1000" w:type="dxa"/>
            <w:tcBorders>
              <w:top w:val="nil"/>
              <w:left w:val="nil"/>
              <w:bottom w:val="nil"/>
              <w:right w:val="nil"/>
            </w:tcBorders>
            <w:shd w:val="clear" w:color="000000" w:fill="FFFFFF"/>
            <w:noWrap/>
            <w:vAlign w:val="bottom"/>
            <w:hideMark/>
          </w:tcPr>
          <w:p w14:paraId="6A2D1C2D" w14:textId="77777777" w:rsidR="00246AD8" w:rsidRPr="00640269" w:rsidRDefault="00246AD8">
            <w:pPr>
              <w:spacing w:after="0" w:line="240" w:lineRule="auto"/>
              <w:jc w:val="center"/>
              <w:rPr>
                <w:rFonts w:ascii="Calibri" w:eastAsia="Times New Roman" w:hAnsi="Calibri" w:cs="Calibri"/>
                <w:color w:val="000000" w:themeColor="text1"/>
                <w:sz w:val="20"/>
                <w:szCs w:val="20"/>
                <w:lang w:val="en-US"/>
              </w:rPr>
            </w:pPr>
            <w:r w:rsidRPr="00640269">
              <w:rPr>
                <w:rFonts w:ascii="Calibri" w:eastAsia="Times New Roman" w:hAnsi="Calibri" w:cs="Calibri"/>
                <w:color w:val="000000" w:themeColor="text1"/>
                <w:sz w:val="20"/>
                <w:szCs w:val="20"/>
                <w:lang w:val="en-US"/>
              </w:rPr>
              <w:t> </w:t>
            </w:r>
          </w:p>
        </w:tc>
        <w:tc>
          <w:tcPr>
            <w:tcW w:w="1000" w:type="dxa"/>
            <w:tcBorders>
              <w:top w:val="nil"/>
              <w:left w:val="nil"/>
              <w:bottom w:val="nil"/>
              <w:right w:val="nil"/>
            </w:tcBorders>
            <w:shd w:val="clear" w:color="000000" w:fill="FFFFFF"/>
            <w:noWrap/>
            <w:vAlign w:val="bottom"/>
            <w:hideMark/>
          </w:tcPr>
          <w:p w14:paraId="5F9ED259" w14:textId="77777777" w:rsidR="00246AD8" w:rsidRPr="00640269" w:rsidRDefault="00246AD8">
            <w:pPr>
              <w:spacing w:after="0" w:line="240" w:lineRule="auto"/>
              <w:jc w:val="center"/>
              <w:rPr>
                <w:rFonts w:ascii="Calibri" w:eastAsia="Times New Roman" w:hAnsi="Calibri" w:cs="Calibri"/>
                <w:color w:val="000000" w:themeColor="text1"/>
                <w:sz w:val="20"/>
                <w:szCs w:val="20"/>
                <w:lang w:val="en-US"/>
              </w:rPr>
            </w:pPr>
            <w:r w:rsidRPr="00640269">
              <w:rPr>
                <w:rFonts w:ascii="Calibri" w:eastAsia="Times New Roman" w:hAnsi="Calibri" w:cs="Calibri"/>
                <w:color w:val="000000" w:themeColor="text1"/>
                <w:sz w:val="20"/>
                <w:szCs w:val="20"/>
                <w:lang w:val="en-US"/>
              </w:rPr>
              <w:t> </w:t>
            </w:r>
          </w:p>
        </w:tc>
        <w:tc>
          <w:tcPr>
            <w:tcW w:w="1000" w:type="dxa"/>
            <w:tcBorders>
              <w:top w:val="nil"/>
              <w:left w:val="nil"/>
              <w:bottom w:val="nil"/>
              <w:right w:val="nil"/>
            </w:tcBorders>
            <w:shd w:val="clear" w:color="000000" w:fill="FFFFFF"/>
            <w:noWrap/>
            <w:vAlign w:val="bottom"/>
            <w:hideMark/>
          </w:tcPr>
          <w:p w14:paraId="6AF87EAA" w14:textId="77777777" w:rsidR="00246AD8" w:rsidRPr="00640269" w:rsidRDefault="00246AD8">
            <w:pPr>
              <w:spacing w:after="0" w:line="240" w:lineRule="auto"/>
              <w:jc w:val="center"/>
              <w:rPr>
                <w:rFonts w:ascii="Calibri" w:eastAsia="Times New Roman" w:hAnsi="Calibri" w:cs="Calibri"/>
                <w:color w:val="000000" w:themeColor="text1"/>
                <w:sz w:val="20"/>
                <w:szCs w:val="20"/>
                <w:lang w:val="en-US"/>
              </w:rPr>
            </w:pPr>
            <w:r w:rsidRPr="00640269">
              <w:rPr>
                <w:rFonts w:ascii="Calibri" w:eastAsia="Times New Roman" w:hAnsi="Calibri" w:cs="Calibri"/>
                <w:color w:val="000000" w:themeColor="text1"/>
                <w:sz w:val="20"/>
                <w:szCs w:val="20"/>
                <w:lang w:val="en-US"/>
              </w:rPr>
              <w:t> </w:t>
            </w:r>
          </w:p>
        </w:tc>
        <w:tc>
          <w:tcPr>
            <w:tcW w:w="1000" w:type="dxa"/>
            <w:tcBorders>
              <w:top w:val="nil"/>
              <w:left w:val="nil"/>
              <w:bottom w:val="nil"/>
              <w:right w:val="nil"/>
            </w:tcBorders>
            <w:shd w:val="clear" w:color="000000" w:fill="FFFFFF"/>
            <w:noWrap/>
            <w:vAlign w:val="bottom"/>
            <w:hideMark/>
          </w:tcPr>
          <w:p w14:paraId="5A2033E5" w14:textId="77777777" w:rsidR="00246AD8" w:rsidRPr="00640269" w:rsidRDefault="00246AD8">
            <w:pPr>
              <w:spacing w:after="0" w:line="240" w:lineRule="auto"/>
              <w:jc w:val="center"/>
              <w:rPr>
                <w:rFonts w:ascii="Calibri" w:eastAsia="Times New Roman" w:hAnsi="Calibri" w:cs="Calibri"/>
                <w:color w:val="000000" w:themeColor="text1"/>
                <w:sz w:val="20"/>
                <w:szCs w:val="20"/>
                <w:lang w:val="en-US"/>
              </w:rPr>
            </w:pPr>
            <w:r w:rsidRPr="00640269">
              <w:rPr>
                <w:rFonts w:ascii="Calibri" w:eastAsia="Times New Roman" w:hAnsi="Calibri" w:cs="Calibri"/>
                <w:color w:val="000000" w:themeColor="text1"/>
                <w:sz w:val="20"/>
                <w:szCs w:val="20"/>
                <w:lang w:val="en-US"/>
              </w:rPr>
              <w:t> </w:t>
            </w:r>
          </w:p>
        </w:tc>
      </w:tr>
      <w:tr w:rsidR="00640269" w:rsidRPr="00640269" w14:paraId="1D590EC0" w14:textId="77777777">
        <w:trPr>
          <w:trHeight w:val="280"/>
        </w:trPr>
        <w:tc>
          <w:tcPr>
            <w:tcW w:w="2520" w:type="dxa"/>
            <w:tcBorders>
              <w:top w:val="nil"/>
              <w:left w:val="nil"/>
              <w:bottom w:val="nil"/>
              <w:right w:val="nil"/>
            </w:tcBorders>
            <w:shd w:val="clear" w:color="000000" w:fill="FFFFFF"/>
            <w:noWrap/>
            <w:vAlign w:val="bottom"/>
            <w:hideMark/>
          </w:tcPr>
          <w:p w14:paraId="14A0CAA1" w14:textId="77777777" w:rsidR="00246AD8" w:rsidRPr="00640269" w:rsidRDefault="00246AD8">
            <w:pPr>
              <w:spacing w:after="0" w:line="240" w:lineRule="auto"/>
              <w:rPr>
                <w:rFonts w:ascii="Calibri" w:eastAsia="Times New Roman" w:hAnsi="Calibri" w:cs="Calibri"/>
                <w:b/>
                <w:bCs/>
                <w:color w:val="000000" w:themeColor="text1"/>
                <w:sz w:val="20"/>
                <w:szCs w:val="20"/>
                <w:lang w:val="en-US"/>
              </w:rPr>
            </w:pPr>
            <w:r w:rsidRPr="00640269">
              <w:rPr>
                <w:rFonts w:ascii="Calibri" w:eastAsia="Times New Roman" w:hAnsi="Calibri" w:cs="Calibri"/>
                <w:b/>
                <w:bCs/>
                <w:color w:val="000000" w:themeColor="text1"/>
                <w:sz w:val="20"/>
                <w:szCs w:val="20"/>
                <w:lang w:val="en-US"/>
              </w:rPr>
              <w:t> </w:t>
            </w:r>
          </w:p>
        </w:tc>
        <w:tc>
          <w:tcPr>
            <w:tcW w:w="3588" w:type="dxa"/>
            <w:tcBorders>
              <w:top w:val="nil"/>
              <w:left w:val="nil"/>
              <w:bottom w:val="nil"/>
              <w:right w:val="nil"/>
            </w:tcBorders>
            <w:shd w:val="clear" w:color="000000" w:fill="FFFFFF"/>
            <w:noWrap/>
            <w:vAlign w:val="bottom"/>
            <w:hideMark/>
          </w:tcPr>
          <w:p w14:paraId="778A3AC2" w14:textId="77777777" w:rsidR="00246AD8" w:rsidRPr="00640269" w:rsidRDefault="00246AD8">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No</w:t>
            </w:r>
          </w:p>
        </w:tc>
        <w:tc>
          <w:tcPr>
            <w:tcW w:w="1174" w:type="dxa"/>
            <w:tcBorders>
              <w:top w:val="nil"/>
              <w:left w:val="nil"/>
              <w:bottom w:val="nil"/>
              <w:right w:val="nil"/>
            </w:tcBorders>
            <w:shd w:val="clear" w:color="000000" w:fill="FFFFFF"/>
            <w:noWrap/>
            <w:vAlign w:val="bottom"/>
            <w:hideMark/>
          </w:tcPr>
          <w:p w14:paraId="0CFD0E21"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31</w:t>
            </w:r>
          </w:p>
        </w:tc>
        <w:tc>
          <w:tcPr>
            <w:tcW w:w="1000" w:type="dxa"/>
            <w:tcBorders>
              <w:top w:val="nil"/>
              <w:left w:val="nil"/>
              <w:bottom w:val="nil"/>
              <w:right w:val="nil"/>
            </w:tcBorders>
            <w:shd w:val="clear" w:color="000000" w:fill="FFFFFF"/>
            <w:noWrap/>
            <w:vAlign w:val="bottom"/>
            <w:hideMark/>
          </w:tcPr>
          <w:p w14:paraId="6313BFCF"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100</w:t>
            </w:r>
          </w:p>
        </w:tc>
        <w:tc>
          <w:tcPr>
            <w:tcW w:w="1000" w:type="dxa"/>
            <w:tcBorders>
              <w:top w:val="nil"/>
              <w:left w:val="nil"/>
              <w:bottom w:val="nil"/>
              <w:right w:val="nil"/>
            </w:tcBorders>
            <w:shd w:val="clear" w:color="000000" w:fill="FFFFFF"/>
            <w:noWrap/>
            <w:vAlign w:val="bottom"/>
            <w:hideMark/>
          </w:tcPr>
          <w:p w14:paraId="07B24E68"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31</w:t>
            </w:r>
          </w:p>
        </w:tc>
        <w:tc>
          <w:tcPr>
            <w:tcW w:w="1000" w:type="dxa"/>
            <w:tcBorders>
              <w:top w:val="nil"/>
              <w:left w:val="nil"/>
              <w:bottom w:val="nil"/>
              <w:right w:val="nil"/>
            </w:tcBorders>
            <w:shd w:val="clear" w:color="000000" w:fill="FFFFFF"/>
            <w:noWrap/>
            <w:vAlign w:val="bottom"/>
            <w:hideMark/>
          </w:tcPr>
          <w:p w14:paraId="5E7695F7"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100</w:t>
            </w:r>
          </w:p>
        </w:tc>
        <w:tc>
          <w:tcPr>
            <w:tcW w:w="1000" w:type="dxa"/>
            <w:tcBorders>
              <w:top w:val="nil"/>
              <w:left w:val="nil"/>
              <w:bottom w:val="nil"/>
              <w:right w:val="nil"/>
            </w:tcBorders>
            <w:shd w:val="clear" w:color="000000" w:fill="FFFFFF"/>
            <w:noWrap/>
            <w:vAlign w:val="bottom"/>
            <w:hideMark/>
          </w:tcPr>
          <w:p w14:paraId="066408B0"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62</w:t>
            </w:r>
          </w:p>
        </w:tc>
        <w:tc>
          <w:tcPr>
            <w:tcW w:w="1000" w:type="dxa"/>
            <w:tcBorders>
              <w:top w:val="nil"/>
              <w:left w:val="nil"/>
              <w:bottom w:val="nil"/>
              <w:right w:val="nil"/>
            </w:tcBorders>
            <w:shd w:val="clear" w:color="000000" w:fill="FFFFFF"/>
            <w:noWrap/>
            <w:vAlign w:val="bottom"/>
            <w:hideMark/>
          </w:tcPr>
          <w:p w14:paraId="46AE0740"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100</w:t>
            </w:r>
          </w:p>
        </w:tc>
      </w:tr>
      <w:tr w:rsidR="00640269" w:rsidRPr="00640269" w14:paraId="3E45F649" w14:textId="77777777">
        <w:trPr>
          <w:trHeight w:val="280"/>
        </w:trPr>
        <w:tc>
          <w:tcPr>
            <w:tcW w:w="2520" w:type="dxa"/>
            <w:tcBorders>
              <w:top w:val="nil"/>
              <w:left w:val="nil"/>
              <w:bottom w:val="single" w:sz="4" w:space="0" w:color="auto"/>
              <w:right w:val="nil"/>
            </w:tcBorders>
            <w:shd w:val="clear" w:color="000000" w:fill="FFFFFF"/>
            <w:noWrap/>
            <w:vAlign w:val="bottom"/>
            <w:hideMark/>
          </w:tcPr>
          <w:p w14:paraId="7C978FD2" w14:textId="77777777" w:rsidR="00246AD8" w:rsidRPr="00640269" w:rsidRDefault="00246AD8">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3588" w:type="dxa"/>
            <w:tcBorders>
              <w:top w:val="nil"/>
              <w:left w:val="nil"/>
              <w:bottom w:val="single" w:sz="4" w:space="0" w:color="auto"/>
              <w:right w:val="nil"/>
            </w:tcBorders>
            <w:shd w:val="clear" w:color="000000" w:fill="FFFFFF"/>
            <w:noWrap/>
            <w:vAlign w:val="bottom"/>
            <w:hideMark/>
          </w:tcPr>
          <w:p w14:paraId="5D7574B5" w14:textId="77777777" w:rsidR="00246AD8" w:rsidRPr="00640269" w:rsidRDefault="00246AD8">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Yes</w:t>
            </w:r>
          </w:p>
        </w:tc>
        <w:tc>
          <w:tcPr>
            <w:tcW w:w="1174" w:type="dxa"/>
            <w:tcBorders>
              <w:top w:val="nil"/>
              <w:left w:val="nil"/>
              <w:bottom w:val="single" w:sz="4" w:space="0" w:color="auto"/>
              <w:right w:val="nil"/>
            </w:tcBorders>
            <w:shd w:val="clear" w:color="000000" w:fill="FFFFFF"/>
            <w:noWrap/>
            <w:vAlign w:val="bottom"/>
            <w:hideMark/>
          </w:tcPr>
          <w:p w14:paraId="7E0B2289"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w:t>
            </w:r>
          </w:p>
        </w:tc>
        <w:tc>
          <w:tcPr>
            <w:tcW w:w="1000" w:type="dxa"/>
            <w:tcBorders>
              <w:top w:val="nil"/>
              <w:left w:val="nil"/>
              <w:bottom w:val="single" w:sz="4" w:space="0" w:color="auto"/>
              <w:right w:val="nil"/>
            </w:tcBorders>
            <w:shd w:val="clear" w:color="000000" w:fill="FFFFFF"/>
            <w:noWrap/>
            <w:vAlign w:val="bottom"/>
            <w:hideMark/>
          </w:tcPr>
          <w:p w14:paraId="0C38D95C"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w:t>
            </w:r>
          </w:p>
        </w:tc>
        <w:tc>
          <w:tcPr>
            <w:tcW w:w="1000" w:type="dxa"/>
            <w:tcBorders>
              <w:top w:val="nil"/>
              <w:left w:val="nil"/>
              <w:bottom w:val="single" w:sz="4" w:space="0" w:color="auto"/>
              <w:right w:val="nil"/>
            </w:tcBorders>
            <w:shd w:val="clear" w:color="000000" w:fill="FFFFFF"/>
            <w:noWrap/>
            <w:vAlign w:val="bottom"/>
            <w:hideMark/>
          </w:tcPr>
          <w:p w14:paraId="7BF74DFF"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w:t>
            </w:r>
          </w:p>
        </w:tc>
        <w:tc>
          <w:tcPr>
            <w:tcW w:w="1000" w:type="dxa"/>
            <w:tcBorders>
              <w:top w:val="nil"/>
              <w:left w:val="nil"/>
              <w:bottom w:val="single" w:sz="4" w:space="0" w:color="auto"/>
              <w:right w:val="nil"/>
            </w:tcBorders>
            <w:shd w:val="clear" w:color="000000" w:fill="FFFFFF"/>
            <w:noWrap/>
            <w:vAlign w:val="bottom"/>
            <w:hideMark/>
          </w:tcPr>
          <w:p w14:paraId="59783CF3"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w:t>
            </w:r>
          </w:p>
        </w:tc>
        <w:tc>
          <w:tcPr>
            <w:tcW w:w="1000" w:type="dxa"/>
            <w:tcBorders>
              <w:top w:val="nil"/>
              <w:left w:val="nil"/>
              <w:bottom w:val="single" w:sz="4" w:space="0" w:color="auto"/>
              <w:right w:val="nil"/>
            </w:tcBorders>
            <w:shd w:val="clear" w:color="000000" w:fill="FFFFFF"/>
            <w:noWrap/>
            <w:vAlign w:val="bottom"/>
            <w:hideMark/>
          </w:tcPr>
          <w:p w14:paraId="74C72624"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w:t>
            </w:r>
          </w:p>
        </w:tc>
        <w:tc>
          <w:tcPr>
            <w:tcW w:w="1000" w:type="dxa"/>
            <w:tcBorders>
              <w:top w:val="nil"/>
              <w:left w:val="nil"/>
              <w:bottom w:val="single" w:sz="4" w:space="0" w:color="auto"/>
              <w:right w:val="nil"/>
            </w:tcBorders>
            <w:shd w:val="clear" w:color="000000" w:fill="FFFFFF"/>
            <w:noWrap/>
            <w:vAlign w:val="bottom"/>
            <w:hideMark/>
          </w:tcPr>
          <w:p w14:paraId="170F3A8D"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w:t>
            </w:r>
          </w:p>
        </w:tc>
      </w:tr>
      <w:tr w:rsidR="00640269" w:rsidRPr="00640269" w14:paraId="7307CEDA" w14:textId="77777777">
        <w:trPr>
          <w:trHeight w:val="280"/>
        </w:trPr>
        <w:tc>
          <w:tcPr>
            <w:tcW w:w="2520" w:type="dxa"/>
            <w:tcBorders>
              <w:top w:val="nil"/>
              <w:left w:val="nil"/>
              <w:bottom w:val="nil"/>
              <w:right w:val="nil"/>
            </w:tcBorders>
            <w:shd w:val="clear" w:color="000000" w:fill="FFFFFF"/>
            <w:noWrap/>
            <w:vAlign w:val="bottom"/>
            <w:hideMark/>
          </w:tcPr>
          <w:p w14:paraId="1D0617CD" w14:textId="77777777" w:rsidR="00246AD8" w:rsidRPr="00640269" w:rsidRDefault="00246AD8">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lastRenderedPageBreak/>
              <w:t>Location within Ukraine</w:t>
            </w:r>
          </w:p>
        </w:tc>
        <w:tc>
          <w:tcPr>
            <w:tcW w:w="3588" w:type="dxa"/>
            <w:tcBorders>
              <w:top w:val="nil"/>
              <w:left w:val="nil"/>
              <w:bottom w:val="nil"/>
              <w:right w:val="nil"/>
            </w:tcBorders>
            <w:shd w:val="clear" w:color="000000" w:fill="FFFFFF"/>
            <w:noWrap/>
            <w:vAlign w:val="bottom"/>
            <w:hideMark/>
          </w:tcPr>
          <w:p w14:paraId="0DCBDFAE" w14:textId="77777777" w:rsidR="00246AD8" w:rsidRPr="00640269" w:rsidRDefault="00246AD8">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174" w:type="dxa"/>
            <w:tcBorders>
              <w:top w:val="nil"/>
              <w:left w:val="nil"/>
              <w:bottom w:val="nil"/>
              <w:right w:val="nil"/>
            </w:tcBorders>
            <w:shd w:val="clear" w:color="000000" w:fill="FFFFFF"/>
            <w:noWrap/>
            <w:vAlign w:val="bottom"/>
            <w:hideMark/>
          </w:tcPr>
          <w:p w14:paraId="6150BF45"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000" w:type="dxa"/>
            <w:tcBorders>
              <w:top w:val="nil"/>
              <w:left w:val="nil"/>
              <w:bottom w:val="nil"/>
              <w:right w:val="nil"/>
            </w:tcBorders>
            <w:shd w:val="clear" w:color="000000" w:fill="FFFFFF"/>
            <w:noWrap/>
            <w:vAlign w:val="bottom"/>
            <w:hideMark/>
          </w:tcPr>
          <w:p w14:paraId="71C6A895"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000" w:type="dxa"/>
            <w:tcBorders>
              <w:top w:val="nil"/>
              <w:left w:val="nil"/>
              <w:bottom w:val="nil"/>
              <w:right w:val="nil"/>
            </w:tcBorders>
            <w:shd w:val="clear" w:color="000000" w:fill="FFFFFF"/>
            <w:noWrap/>
            <w:vAlign w:val="bottom"/>
            <w:hideMark/>
          </w:tcPr>
          <w:p w14:paraId="6D3E5942"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000" w:type="dxa"/>
            <w:tcBorders>
              <w:top w:val="nil"/>
              <w:left w:val="nil"/>
              <w:bottom w:val="nil"/>
              <w:right w:val="nil"/>
            </w:tcBorders>
            <w:shd w:val="clear" w:color="000000" w:fill="FFFFFF"/>
            <w:noWrap/>
            <w:vAlign w:val="bottom"/>
            <w:hideMark/>
          </w:tcPr>
          <w:p w14:paraId="0BF31FDB"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000" w:type="dxa"/>
            <w:tcBorders>
              <w:top w:val="nil"/>
              <w:left w:val="nil"/>
              <w:bottom w:val="nil"/>
              <w:right w:val="nil"/>
            </w:tcBorders>
            <w:shd w:val="clear" w:color="000000" w:fill="FFFFFF"/>
            <w:noWrap/>
            <w:vAlign w:val="bottom"/>
            <w:hideMark/>
          </w:tcPr>
          <w:p w14:paraId="0919D72C"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000" w:type="dxa"/>
            <w:tcBorders>
              <w:top w:val="nil"/>
              <w:left w:val="nil"/>
              <w:bottom w:val="nil"/>
              <w:right w:val="nil"/>
            </w:tcBorders>
            <w:shd w:val="clear" w:color="000000" w:fill="FFFFFF"/>
            <w:noWrap/>
            <w:vAlign w:val="bottom"/>
            <w:hideMark/>
          </w:tcPr>
          <w:p w14:paraId="3F6078D1"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r>
      <w:tr w:rsidR="00640269" w:rsidRPr="00640269" w14:paraId="10A381BE" w14:textId="77777777">
        <w:trPr>
          <w:trHeight w:val="280"/>
        </w:trPr>
        <w:tc>
          <w:tcPr>
            <w:tcW w:w="2520" w:type="dxa"/>
            <w:tcBorders>
              <w:top w:val="nil"/>
              <w:left w:val="nil"/>
              <w:bottom w:val="nil"/>
              <w:right w:val="nil"/>
            </w:tcBorders>
            <w:shd w:val="clear" w:color="000000" w:fill="FFFFFF"/>
            <w:noWrap/>
            <w:vAlign w:val="bottom"/>
            <w:hideMark/>
          </w:tcPr>
          <w:p w14:paraId="0D9774BD" w14:textId="77777777" w:rsidR="00246AD8" w:rsidRPr="00640269" w:rsidRDefault="00246AD8">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3588" w:type="dxa"/>
            <w:tcBorders>
              <w:top w:val="nil"/>
              <w:left w:val="nil"/>
              <w:bottom w:val="nil"/>
              <w:right w:val="nil"/>
            </w:tcBorders>
            <w:shd w:val="clear" w:color="000000" w:fill="FFFFFF"/>
            <w:noWrap/>
            <w:vAlign w:val="bottom"/>
            <w:hideMark/>
          </w:tcPr>
          <w:p w14:paraId="06662D96" w14:textId="77777777" w:rsidR="00246AD8" w:rsidRPr="00640269" w:rsidRDefault="00246AD8">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Dnipro</w:t>
            </w:r>
          </w:p>
        </w:tc>
        <w:tc>
          <w:tcPr>
            <w:tcW w:w="1174" w:type="dxa"/>
            <w:tcBorders>
              <w:top w:val="nil"/>
              <w:left w:val="nil"/>
              <w:bottom w:val="nil"/>
              <w:right w:val="nil"/>
            </w:tcBorders>
            <w:shd w:val="clear" w:color="000000" w:fill="FFFFFF"/>
            <w:noWrap/>
            <w:vAlign w:val="bottom"/>
            <w:hideMark/>
          </w:tcPr>
          <w:p w14:paraId="18EF8C71"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15</w:t>
            </w:r>
          </w:p>
        </w:tc>
        <w:tc>
          <w:tcPr>
            <w:tcW w:w="1000" w:type="dxa"/>
            <w:tcBorders>
              <w:top w:val="nil"/>
              <w:left w:val="nil"/>
              <w:bottom w:val="nil"/>
              <w:right w:val="nil"/>
            </w:tcBorders>
            <w:shd w:val="clear" w:color="000000" w:fill="FFFFFF"/>
            <w:noWrap/>
            <w:vAlign w:val="bottom"/>
            <w:hideMark/>
          </w:tcPr>
          <w:p w14:paraId="38EB8053"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48,4</w:t>
            </w:r>
          </w:p>
        </w:tc>
        <w:tc>
          <w:tcPr>
            <w:tcW w:w="1000" w:type="dxa"/>
            <w:tcBorders>
              <w:top w:val="nil"/>
              <w:left w:val="nil"/>
              <w:bottom w:val="nil"/>
              <w:right w:val="nil"/>
            </w:tcBorders>
            <w:shd w:val="clear" w:color="000000" w:fill="FFFFFF"/>
            <w:noWrap/>
            <w:vAlign w:val="bottom"/>
            <w:hideMark/>
          </w:tcPr>
          <w:p w14:paraId="3DA6CF9D"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15</w:t>
            </w:r>
          </w:p>
        </w:tc>
        <w:tc>
          <w:tcPr>
            <w:tcW w:w="1000" w:type="dxa"/>
            <w:tcBorders>
              <w:top w:val="nil"/>
              <w:left w:val="nil"/>
              <w:bottom w:val="nil"/>
              <w:right w:val="nil"/>
            </w:tcBorders>
            <w:shd w:val="clear" w:color="000000" w:fill="FFFFFF"/>
            <w:noWrap/>
            <w:vAlign w:val="bottom"/>
            <w:hideMark/>
          </w:tcPr>
          <w:p w14:paraId="43777D3F"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48,4</w:t>
            </w:r>
          </w:p>
        </w:tc>
        <w:tc>
          <w:tcPr>
            <w:tcW w:w="1000" w:type="dxa"/>
            <w:tcBorders>
              <w:top w:val="nil"/>
              <w:left w:val="nil"/>
              <w:bottom w:val="nil"/>
              <w:right w:val="nil"/>
            </w:tcBorders>
            <w:shd w:val="clear" w:color="000000" w:fill="FFFFFF"/>
            <w:noWrap/>
            <w:vAlign w:val="bottom"/>
            <w:hideMark/>
          </w:tcPr>
          <w:p w14:paraId="5A0CB11A"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30</w:t>
            </w:r>
          </w:p>
        </w:tc>
        <w:tc>
          <w:tcPr>
            <w:tcW w:w="1000" w:type="dxa"/>
            <w:tcBorders>
              <w:top w:val="nil"/>
              <w:left w:val="nil"/>
              <w:bottom w:val="nil"/>
              <w:right w:val="nil"/>
            </w:tcBorders>
            <w:shd w:val="clear" w:color="000000" w:fill="FFFFFF"/>
            <w:noWrap/>
            <w:vAlign w:val="bottom"/>
            <w:hideMark/>
          </w:tcPr>
          <w:p w14:paraId="33F31CC5"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48,4</w:t>
            </w:r>
          </w:p>
        </w:tc>
      </w:tr>
      <w:tr w:rsidR="00246AD8" w:rsidRPr="00640269" w14:paraId="0A77FD01" w14:textId="77777777">
        <w:trPr>
          <w:trHeight w:val="280"/>
        </w:trPr>
        <w:tc>
          <w:tcPr>
            <w:tcW w:w="2520" w:type="dxa"/>
            <w:tcBorders>
              <w:top w:val="nil"/>
              <w:left w:val="nil"/>
              <w:bottom w:val="single" w:sz="4" w:space="0" w:color="auto"/>
              <w:right w:val="nil"/>
            </w:tcBorders>
            <w:shd w:val="clear" w:color="000000" w:fill="FFFFFF"/>
            <w:noWrap/>
            <w:vAlign w:val="bottom"/>
            <w:hideMark/>
          </w:tcPr>
          <w:p w14:paraId="6BB51722" w14:textId="77777777" w:rsidR="00246AD8" w:rsidRPr="00640269" w:rsidRDefault="00246AD8">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3588" w:type="dxa"/>
            <w:tcBorders>
              <w:top w:val="nil"/>
              <w:left w:val="nil"/>
              <w:bottom w:val="single" w:sz="4" w:space="0" w:color="auto"/>
              <w:right w:val="nil"/>
            </w:tcBorders>
            <w:shd w:val="clear" w:color="000000" w:fill="FFFFFF"/>
            <w:noWrap/>
            <w:vAlign w:val="bottom"/>
            <w:hideMark/>
          </w:tcPr>
          <w:p w14:paraId="1D456DA3" w14:textId="77777777" w:rsidR="00246AD8" w:rsidRPr="00640269" w:rsidRDefault="00246AD8">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Kyiv</w:t>
            </w:r>
          </w:p>
        </w:tc>
        <w:tc>
          <w:tcPr>
            <w:tcW w:w="1174" w:type="dxa"/>
            <w:tcBorders>
              <w:top w:val="nil"/>
              <w:left w:val="nil"/>
              <w:bottom w:val="single" w:sz="4" w:space="0" w:color="auto"/>
              <w:right w:val="nil"/>
            </w:tcBorders>
            <w:shd w:val="clear" w:color="000000" w:fill="FFFFFF"/>
            <w:noWrap/>
            <w:vAlign w:val="bottom"/>
            <w:hideMark/>
          </w:tcPr>
          <w:p w14:paraId="0B8BCA7A"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16</w:t>
            </w:r>
          </w:p>
        </w:tc>
        <w:tc>
          <w:tcPr>
            <w:tcW w:w="1000" w:type="dxa"/>
            <w:tcBorders>
              <w:top w:val="nil"/>
              <w:left w:val="nil"/>
              <w:bottom w:val="single" w:sz="4" w:space="0" w:color="auto"/>
              <w:right w:val="nil"/>
            </w:tcBorders>
            <w:shd w:val="clear" w:color="000000" w:fill="FFFFFF"/>
            <w:noWrap/>
            <w:vAlign w:val="bottom"/>
            <w:hideMark/>
          </w:tcPr>
          <w:p w14:paraId="0CE37002"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51,6</w:t>
            </w:r>
          </w:p>
        </w:tc>
        <w:tc>
          <w:tcPr>
            <w:tcW w:w="1000" w:type="dxa"/>
            <w:tcBorders>
              <w:top w:val="nil"/>
              <w:left w:val="nil"/>
              <w:bottom w:val="single" w:sz="4" w:space="0" w:color="auto"/>
              <w:right w:val="nil"/>
            </w:tcBorders>
            <w:shd w:val="clear" w:color="000000" w:fill="FFFFFF"/>
            <w:noWrap/>
            <w:vAlign w:val="bottom"/>
            <w:hideMark/>
          </w:tcPr>
          <w:p w14:paraId="0C4CAD5C"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16</w:t>
            </w:r>
          </w:p>
        </w:tc>
        <w:tc>
          <w:tcPr>
            <w:tcW w:w="1000" w:type="dxa"/>
            <w:tcBorders>
              <w:top w:val="nil"/>
              <w:left w:val="nil"/>
              <w:bottom w:val="single" w:sz="4" w:space="0" w:color="auto"/>
              <w:right w:val="nil"/>
            </w:tcBorders>
            <w:shd w:val="clear" w:color="000000" w:fill="FFFFFF"/>
            <w:noWrap/>
            <w:vAlign w:val="bottom"/>
            <w:hideMark/>
          </w:tcPr>
          <w:p w14:paraId="74A35179"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51,6</w:t>
            </w:r>
          </w:p>
        </w:tc>
        <w:tc>
          <w:tcPr>
            <w:tcW w:w="1000" w:type="dxa"/>
            <w:tcBorders>
              <w:top w:val="nil"/>
              <w:left w:val="nil"/>
              <w:bottom w:val="single" w:sz="4" w:space="0" w:color="auto"/>
              <w:right w:val="nil"/>
            </w:tcBorders>
            <w:shd w:val="clear" w:color="000000" w:fill="FFFFFF"/>
            <w:noWrap/>
            <w:vAlign w:val="bottom"/>
            <w:hideMark/>
          </w:tcPr>
          <w:p w14:paraId="387991DC"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32</w:t>
            </w:r>
          </w:p>
        </w:tc>
        <w:tc>
          <w:tcPr>
            <w:tcW w:w="1000" w:type="dxa"/>
            <w:tcBorders>
              <w:top w:val="nil"/>
              <w:left w:val="nil"/>
              <w:bottom w:val="single" w:sz="4" w:space="0" w:color="auto"/>
              <w:right w:val="nil"/>
            </w:tcBorders>
            <w:shd w:val="clear" w:color="000000" w:fill="FFFFFF"/>
            <w:noWrap/>
            <w:vAlign w:val="bottom"/>
            <w:hideMark/>
          </w:tcPr>
          <w:p w14:paraId="2ADD64FD" w14:textId="77777777" w:rsidR="00246AD8" w:rsidRPr="00640269" w:rsidRDefault="00246AD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51,6</w:t>
            </w:r>
          </w:p>
        </w:tc>
      </w:tr>
    </w:tbl>
    <w:p w14:paraId="54D0DF8B" w14:textId="77777777" w:rsidR="00F31394" w:rsidRPr="00640269" w:rsidRDefault="00F31394" w:rsidP="00F31394">
      <w:pPr>
        <w:rPr>
          <w:b/>
          <w:color w:val="000000" w:themeColor="text1"/>
          <w:lang w:val="en-US"/>
        </w:rPr>
      </w:pPr>
    </w:p>
    <w:p w14:paraId="173A4A33" w14:textId="0E4C51F4" w:rsidR="006159F5" w:rsidRPr="00640269" w:rsidRDefault="006159F5" w:rsidP="006159F5">
      <w:pPr>
        <w:rPr>
          <w:rFonts w:cstheme="minorHAnsi"/>
          <w:b/>
          <w:color w:val="000000" w:themeColor="text1"/>
          <w:sz w:val="24"/>
          <w:lang w:val="uk-UA"/>
        </w:rPr>
      </w:pPr>
      <w:commentRangeStart w:id="45"/>
      <w:commentRangeStart w:id="46"/>
      <w:r w:rsidRPr="00640269">
        <w:rPr>
          <w:rFonts w:cstheme="minorHAnsi"/>
          <w:b/>
          <w:color w:val="000000" w:themeColor="text1"/>
          <w:sz w:val="24"/>
          <w:lang w:val="en-US"/>
        </w:rPr>
        <w:t xml:space="preserve">Appendix </w:t>
      </w:r>
      <w:r w:rsidR="00416900">
        <w:rPr>
          <w:rFonts w:cstheme="minorHAnsi"/>
          <w:b/>
          <w:color w:val="000000" w:themeColor="text1"/>
          <w:sz w:val="24"/>
          <w:lang w:val="en-US"/>
        </w:rPr>
        <w:t>J</w:t>
      </w:r>
      <w:r w:rsidRPr="00640269">
        <w:rPr>
          <w:rFonts w:cstheme="minorHAnsi"/>
          <w:b/>
          <w:color w:val="000000" w:themeColor="text1"/>
          <w:sz w:val="24"/>
          <w:lang w:val="en-US"/>
        </w:rPr>
        <w:t xml:space="preserve">: Missing data information for primary and secondary outcomes </w:t>
      </w:r>
      <w:r w:rsidR="00547705" w:rsidRPr="00640269">
        <w:rPr>
          <w:rFonts w:cstheme="minorHAnsi"/>
          <w:b/>
          <w:color w:val="000000" w:themeColor="text1"/>
          <w:sz w:val="24"/>
          <w:lang w:val="en-US"/>
        </w:rPr>
        <w:t>(trial)</w:t>
      </w:r>
      <w:commentRangeEnd w:id="45"/>
      <w:r w:rsidR="00054483" w:rsidRPr="00640269">
        <w:rPr>
          <w:rStyle w:val="CommentReference"/>
          <w:rFonts w:cstheme="minorHAnsi"/>
          <w:b/>
          <w:color w:val="000000" w:themeColor="text1"/>
          <w:sz w:val="24"/>
          <w:szCs w:val="22"/>
          <w:lang w:val="uk-UA"/>
        </w:rPr>
        <w:commentReference w:id="45"/>
      </w:r>
      <w:commentRangeEnd w:id="46"/>
      <w:r w:rsidRPr="00640269">
        <w:rPr>
          <w:rStyle w:val="CommentReference"/>
          <w:rFonts w:cstheme="minorHAnsi"/>
          <w:b/>
          <w:color w:val="000000" w:themeColor="text1"/>
          <w:sz w:val="24"/>
          <w:szCs w:val="22"/>
          <w:lang w:val="uk-UA"/>
        </w:rPr>
        <w:commentReference w:id="46"/>
      </w:r>
    </w:p>
    <w:tbl>
      <w:tblPr>
        <w:tblW w:w="9639"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962"/>
        <w:gridCol w:w="1072"/>
        <w:gridCol w:w="1337"/>
        <w:gridCol w:w="1134"/>
        <w:gridCol w:w="1134"/>
      </w:tblGrid>
      <w:tr w:rsidR="00640269" w:rsidRPr="001B7D62" w14:paraId="49FCD8F7" w14:textId="77777777" w:rsidTr="00D662CC">
        <w:trPr>
          <w:trHeight w:val="660"/>
        </w:trPr>
        <w:tc>
          <w:tcPr>
            <w:tcW w:w="4962" w:type="dxa"/>
            <w:tcBorders>
              <w:top w:val="single" w:sz="4" w:space="0" w:color="auto"/>
              <w:bottom w:val="single" w:sz="4" w:space="0" w:color="auto"/>
              <w:right w:val="single" w:sz="4" w:space="0" w:color="auto"/>
            </w:tcBorders>
            <w:hideMark/>
          </w:tcPr>
          <w:p w14:paraId="0550D98D" w14:textId="77777777" w:rsidR="00D60CA8" w:rsidRPr="00640269" w:rsidRDefault="00D60CA8" w:rsidP="00D60CA8">
            <w:pPr>
              <w:rPr>
                <w:rFonts w:eastAsia="Times New Roman" w:cstheme="minorHAnsi"/>
                <w:color w:val="000000" w:themeColor="text1"/>
                <w:lang w:val="en-US" w:eastAsia="de-DE"/>
              </w:rPr>
            </w:pPr>
            <w:r w:rsidRPr="00640269">
              <w:rPr>
                <w:rFonts w:eastAsia="Times New Roman" w:cstheme="minorHAnsi"/>
                <w:color w:val="000000" w:themeColor="text1"/>
                <w:lang w:val="en-US" w:eastAsia="de-DE"/>
              </w:rPr>
              <w:t> </w:t>
            </w:r>
          </w:p>
        </w:tc>
        <w:tc>
          <w:tcPr>
            <w:tcW w:w="2409" w:type="dxa"/>
            <w:gridSpan w:val="2"/>
            <w:tcBorders>
              <w:top w:val="single" w:sz="4" w:space="0" w:color="auto"/>
              <w:bottom w:val="single" w:sz="4" w:space="0" w:color="auto"/>
              <w:right w:val="single" w:sz="4" w:space="0" w:color="auto"/>
            </w:tcBorders>
            <w:hideMark/>
          </w:tcPr>
          <w:p w14:paraId="09B6B77D" w14:textId="662A6C53" w:rsidR="00D60CA8" w:rsidRPr="00640269" w:rsidRDefault="00D60CA8" w:rsidP="001B452C">
            <w:pPr>
              <w:jc w:val="center"/>
              <w:rPr>
                <w:rFonts w:eastAsia="Times New Roman" w:cstheme="minorHAnsi"/>
                <w:b/>
                <w:color w:val="000000" w:themeColor="text1"/>
                <w:lang w:eastAsia="de-DE"/>
              </w:rPr>
            </w:pPr>
            <w:r w:rsidRPr="00640269">
              <w:rPr>
                <w:rFonts w:eastAsia="Times New Roman" w:cstheme="minorHAnsi"/>
                <w:b/>
                <w:color w:val="000000" w:themeColor="text1"/>
                <w:lang w:eastAsia="de-DE"/>
              </w:rPr>
              <w:t>Baseline non-missing (N = 62)</w:t>
            </w:r>
          </w:p>
        </w:tc>
        <w:tc>
          <w:tcPr>
            <w:tcW w:w="2268" w:type="dxa"/>
            <w:gridSpan w:val="2"/>
            <w:tcBorders>
              <w:top w:val="single" w:sz="4" w:space="0" w:color="auto"/>
              <w:bottom w:val="single" w:sz="4" w:space="0" w:color="auto"/>
            </w:tcBorders>
            <w:hideMark/>
          </w:tcPr>
          <w:p w14:paraId="41A9F1E7" w14:textId="77777777" w:rsidR="00D60CA8" w:rsidRPr="00640269" w:rsidRDefault="00D60CA8" w:rsidP="001B452C">
            <w:pPr>
              <w:jc w:val="center"/>
              <w:rPr>
                <w:rFonts w:eastAsia="Times New Roman" w:cstheme="minorHAnsi"/>
                <w:b/>
                <w:color w:val="000000" w:themeColor="text1"/>
                <w:lang w:val="en-US" w:eastAsia="de-DE"/>
              </w:rPr>
            </w:pPr>
            <w:r w:rsidRPr="00640269">
              <w:rPr>
                <w:rFonts w:eastAsia="Times New Roman" w:cstheme="minorHAnsi"/>
                <w:b/>
                <w:color w:val="000000" w:themeColor="text1"/>
                <w:lang w:val="en-US" w:eastAsia="de-DE"/>
              </w:rPr>
              <w:t>Follow-up non-missing (N=41)</w:t>
            </w:r>
          </w:p>
        </w:tc>
      </w:tr>
      <w:tr w:rsidR="00640269" w:rsidRPr="00640269" w14:paraId="0CC4EA85" w14:textId="77777777" w:rsidTr="00D662CC">
        <w:tblPrEx>
          <w:tblBorders>
            <w:top w:val="none" w:sz="0" w:space="0" w:color="auto"/>
            <w:bottom w:val="none" w:sz="0" w:space="0" w:color="auto"/>
            <w:insideH w:val="none" w:sz="0" w:space="0" w:color="auto"/>
          </w:tblBorders>
          <w:tblCellMar>
            <w:left w:w="108" w:type="dxa"/>
            <w:right w:w="108" w:type="dxa"/>
          </w:tblCellMar>
        </w:tblPrEx>
        <w:trPr>
          <w:trHeight w:val="300"/>
        </w:trPr>
        <w:tc>
          <w:tcPr>
            <w:tcW w:w="4962" w:type="dxa"/>
            <w:tcBorders>
              <w:top w:val="nil"/>
              <w:left w:val="nil"/>
              <w:bottom w:val="nil"/>
              <w:right w:val="nil"/>
            </w:tcBorders>
            <w:shd w:val="clear" w:color="auto" w:fill="FFFFFF" w:themeFill="background1"/>
            <w:hideMark/>
          </w:tcPr>
          <w:p w14:paraId="5CB50967" w14:textId="77777777" w:rsidR="00D60CA8" w:rsidRPr="00640269" w:rsidRDefault="00D60CA8">
            <w:pPr>
              <w:spacing w:after="0" w:line="240" w:lineRule="auto"/>
              <w:jc w:val="center"/>
              <w:rPr>
                <w:rFonts w:ascii="Calibri" w:eastAsia="Times New Roman" w:hAnsi="Calibri" w:cs="Calibri"/>
                <w:color w:val="000000" w:themeColor="text1"/>
                <w:sz w:val="20"/>
                <w:szCs w:val="20"/>
                <w:lang w:val="en-US"/>
              </w:rPr>
            </w:pPr>
          </w:p>
        </w:tc>
        <w:tc>
          <w:tcPr>
            <w:tcW w:w="1072" w:type="dxa"/>
            <w:tcBorders>
              <w:top w:val="nil"/>
              <w:left w:val="nil"/>
              <w:bottom w:val="nil"/>
              <w:right w:val="nil"/>
            </w:tcBorders>
            <w:shd w:val="clear" w:color="auto" w:fill="FFFFFF" w:themeFill="background1"/>
            <w:hideMark/>
          </w:tcPr>
          <w:p w14:paraId="2836AABB" w14:textId="77777777" w:rsidR="00D60CA8" w:rsidRPr="00640269" w:rsidRDefault="00D60CA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n</w:t>
            </w:r>
          </w:p>
        </w:tc>
        <w:tc>
          <w:tcPr>
            <w:tcW w:w="1337" w:type="dxa"/>
            <w:tcBorders>
              <w:top w:val="nil"/>
              <w:left w:val="nil"/>
              <w:bottom w:val="nil"/>
              <w:right w:val="nil"/>
            </w:tcBorders>
            <w:shd w:val="clear" w:color="auto" w:fill="FFFFFF" w:themeFill="background1"/>
            <w:hideMark/>
          </w:tcPr>
          <w:p w14:paraId="54409A81" w14:textId="77777777" w:rsidR="00D60CA8" w:rsidRPr="00640269" w:rsidRDefault="00D60CA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xml:space="preserve">% </w:t>
            </w:r>
          </w:p>
        </w:tc>
        <w:tc>
          <w:tcPr>
            <w:tcW w:w="1134" w:type="dxa"/>
            <w:tcBorders>
              <w:top w:val="nil"/>
              <w:left w:val="nil"/>
              <w:bottom w:val="nil"/>
              <w:right w:val="nil"/>
            </w:tcBorders>
            <w:shd w:val="clear" w:color="auto" w:fill="FFFFFF" w:themeFill="background1"/>
            <w:hideMark/>
          </w:tcPr>
          <w:p w14:paraId="4D742725" w14:textId="77777777" w:rsidR="00D60CA8" w:rsidRPr="00640269" w:rsidRDefault="00D60CA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n</w:t>
            </w:r>
          </w:p>
        </w:tc>
        <w:tc>
          <w:tcPr>
            <w:tcW w:w="1134" w:type="dxa"/>
            <w:tcBorders>
              <w:top w:val="nil"/>
              <w:left w:val="nil"/>
              <w:bottom w:val="nil"/>
              <w:right w:val="nil"/>
            </w:tcBorders>
            <w:shd w:val="clear" w:color="auto" w:fill="FFFFFF" w:themeFill="background1"/>
            <w:hideMark/>
          </w:tcPr>
          <w:p w14:paraId="7C0E9FF0" w14:textId="77777777" w:rsidR="00D60CA8" w:rsidRPr="00640269" w:rsidRDefault="00D60CA8">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xml:space="preserve">% </w:t>
            </w:r>
          </w:p>
        </w:tc>
      </w:tr>
      <w:tr w:rsidR="00640269" w:rsidRPr="00640269" w14:paraId="2A26F1ED" w14:textId="77777777" w:rsidTr="001B452C">
        <w:trPr>
          <w:trHeight w:val="204"/>
        </w:trPr>
        <w:tc>
          <w:tcPr>
            <w:tcW w:w="4962" w:type="dxa"/>
            <w:tcBorders>
              <w:top w:val="single" w:sz="4" w:space="0" w:color="auto"/>
              <w:left w:val="nil"/>
              <w:bottom w:val="single" w:sz="4" w:space="0" w:color="auto"/>
              <w:right w:val="nil"/>
            </w:tcBorders>
            <w:shd w:val="clear" w:color="auto" w:fill="FFFFFF" w:themeFill="background1"/>
            <w:hideMark/>
          </w:tcPr>
          <w:p w14:paraId="12FD70A2" w14:textId="77777777" w:rsidR="00D60CA8" w:rsidRPr="00640269" w:rsidRDefault="00D60CA8">
            <w:pPr>
              <w:spacing w:after="0" w:line="240" w:lineRule="auto"/>
              <w:rPr>
                <w:rFonts w:ascii="Calibri" w:eastAsia="Times New Roman" w:hAnsi="Calibri" w:cs="Calibri"/>
                <w:color w:val="000000" w:themeColor="text1"/>
                <w:sz w:val="20"/>
                <w:szCs w:val="20"/>
                <w:lang w:val="en-US"/>
              </w:rPr>
            </w:pPr>
            <w:r w:rsidRPr="00640269">
              <w:rPr>
                <w:rFonts w:ascii="Calibri" w:eastAsia="Times New Roman" w:hAnsi="Calibri" w:cs="Calibri"/>
                <w:color w:val="000000" w:themeColor="text1"/>
                <w:sz w:val="20"/>
                <w:szCs w:val="20"/>
                <w:lang w:val="en-US"/>
              </w:rPr>
              <w:t>Percentage of days abstinent (PDA)</w:t>
            </w:r>
          </w:p>
        </w:tc>
        <w:tc>
          <w:tcPr>
            <w:tcW w:w="1072" w:type="dxa"/>
            <w:tcBorders>
              <w:top w:val="single" w:sz="4" w:space="0" w:color="auto"/>
              <w:left w:val="nil"/>
              <w:bottom w:val="single" w:sz="4" w:space="0" w:color="auto"/>
              <w:right w:val="nil"/>
            </w:tcBorders>
            <w:shd w:val="clear" w:color="auto" w:fill="FFFFFF" w:themeFill="background1"/>
            <w:noWrap/>
            <w:hideMark/>
          </w:tcPr>
          <w:p w14:paraId="1FD6A742"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62</w:t>
            </w:r>
          </w:p>
        </w:tc>
        <w:tc>
          <w:tcPr>
            <w:tcW w:w="1337" w:type="dxa"/>
            <w:tcBorders>
              <w:top w:val="single" w:sz="4" w:space="0" w:color="auto"/>
              <w:left w:val="nil"/>
              <w:bottom w:val="single" w:sz="4" w:space="0" w:color="auto"/>
              <w:right w:val="nil"/>
            </w:tcBorders>
            <w:shd w:val="clear" w:color="auto" w:fill="FFFFFF" w:themeFill="background1"/>
            <w:noWrap/>
            <w:hideMark/>
          </w:tcPr>
          <w:p w14:paraId="08DB4F7E"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100</w:t>
            </w:r>
          </w:p>
        </w:tc>
        <w:tc>
          <w:tcPr>
            <w:tcW w:w="1134" w:type="dxa"/>
            <w:tcBorders>
              <w:top w:val="single" w:sz="4" w:space="0" w:color="auto"/>
              <w:left w:val="nil"/>
              <w:bottom w:val="single" w:sz="4" w:space="0" w:color="auto"/>
              <w:right w:val="nil"/>
            </w:tcBorders>
            <w:shd w:val="clear" w:color="auto" w:fill="FFFFFF" w:themeFill="background1"/>
            <w:noWrap/>
            <w:hideMark/>
          </w:tcPr>
          <w:p w14:paraId="6085574F"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41</w:t>
            </w:r>
          </w:p>
        </w:tc>
        <w:tc>
          <w:tcPr>
            <w:tcW w:w="1134" w:type="dxa"/>
            <w:tcBorders>
              <w:top w:val="single" w:sz="4" w:space="0" w:color="auto"/>
              <w:left w:val="nil"/>
              <w:bottom w:val="single" w:sz="4" w:space="0" w:color="auto"/>
              <w:right w:val="nil"/>
            </w:tcBorders>
            <w:shd w:val="clear" w:color="auto" w:fill="FFFFFF" w:themeFill="background1"/>
            <w:noWrap/>
            <w:hideMark/>
          </w:tcPr>
          <w:p w14:paraId="767356ED"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100</w:t>
            </w:r>
          </w:p>
        </w:tc>
      </w:tr>
      <w:tr w:rsidR="00640269" w:rsidRPr="00640269" w14:paraId="49D88C76" w14:textId="77777777" w:rsidTr="001B452C">
        <w:trPr>
          <w:trHeight w:val="312"/>
        </w:trPr>
        <w:tc>
          <w:tcPr>
            <w:tcW w:w="4962" w:type="dxa"/>
            <w:tcBorders>
              <w:top w:val="nil"/>
              <w:left w:val="nil"/>
              <w:bottom w:val="nil"/>
              <w:right w:val="nil"/>
            </w:tcBorders>
            <w:shd w:val="clear" w:color="auto" w:fill="FFFFFF" w:themeFill="background1"/>
            <w:hideMark/>
          </w:tcPr>
          <w:p w14:paraId="7CE49D9A" w14:textId="77777777" w:rsidR="00D60CA8" w:rsidRPr="00640269" w:rsidRDefault="00D60CA8">
            <w:pPr>
              <w:spacing w:after="0" w:line="240" w:lineRule="auto"/>
              <w:rPr>
                <w:rFonts w:ascii="Calibri" w:eastAsia="Times New Roman" w:hAnsi="Calibri" w:cs="Calibri"/>
                <w:color w:val="000000" w:themeColor="text1"/>
                <w:sz w:val="20"/>
                <w:szCs w:val="20"/>
                <w:lang w:val="en-US"/>
              </w:rPr>
            </w:pPr>
            <w:r w:rsidRPr="00640269">
              <w:rPr>
                <w:rFonts w:ascii="Calibri" w:eastAsia="Times New Roman" w:hAnsi="Calibri" w:cs="Calibri"/>
                <w:color w:val="000000" w:themeColor="text1"/>
                <w:sz w:val="20"/>
                <w:szCs w:val="20"/>
                <w:lang w:val="en-US"/>
              </w:rPr>
              <w:t>Percentage of days with heavy drinking (PDHD)</w:t>
            </w:r>
          </w:p>
        </w:tc>
        <w:tc>
          <w:tcPr>
            <w:tcW w:w="1072" w:type="dxa"/>
            <w:tcBorders>
              <w:top w:val="nil"/>
              <w:left w:val="nil"/>
              <w:bottom w:val="nil"/>
              <w:right w:val="nil"/>
            </w:tcBorders>
            <w:shd w:val="clear" w:color="auto" w:fill="FFFFFF" w:themeFill="background1"/>
            <w:noWrap/>
            <w:hideMark/>
          </w:tcPr>
          <w:p w14:paraId="697F241D"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62</w:t>
            </w:r>
          </w:p>
        </w:tc>
        <w:tc>
          <w:tcPr>
            <w:tcW w:w="1337" w:type="dxa"/>
            <w:tcBorders>
              <w:top w:val="nil"/>
              <w:left w:val="nil"/>
              <w:bottom w:val="nil"/>
              <w:right w:val="nil"/>
            </w:tcBorders>
            <w:shd w:val="clear" w:color="auto" w:fill="FFFFFF" w:themeFill="background1"/>
            <w:noWrap/>
            <w:hideMark/>
          </w:tcPr>
          <w:p w14:paraId="4D996073"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100</w:t>
            </w:r>
          </w:p>
        </w:tc>
        <w:tc>
          <w:tcPr>
            <w:tcW w:w="1134" w:type="dxa"/>
            <w:tcBorders>
              <w:top w:val="nil"/>
              <w:left w:val="nil"/>
              <w:bottom w:val="nil"/>
              <w:right w:val="nil"/>
            </w:tcBorders>
            <w:shd w:val="clear" w:color="auto" w:fill="FFFFFF" w:themeFill="background1"/>
            <w:noWrap/>
            <w:hideMark/>
          </w:tcPr>
          <w:p w14:paraId="1015F58B"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41</w:t>
            </w:r>
          </w:p>
        </w:tc>
        <w:tc>
          <w:tcPr>
            <w:tcW w:w="1134" w:type="dxa"/>
            <w:tcBorders>
              <w:top w:val="nil"/>
              <w:left w:val="nil"/>
              <w:bottom w:val="nil"/>
              <w:right w:val="nil"/>
            </w:tcBorders>
            <w:shd w:val="clear" w:color="auto" w:fill="FFFFFF" w:themeFill="background1"/>
            <w:noWrap/>
            <w:hideMark/>
          </w:tcPr>
          <w:p w14:paraId="3579A033"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100</w:t>
            </w:r>
          </w:p>
        </w:tc>
      </w:tr>
      <w:tr w:rsidR="00640269" w:rsidRPr="00640269" w14:paraId="0E305FB7" w14:textId="77777777" w:rsidTr="00D662CC">
        <w:tblPrEx>
          <w:tblBorders>
            <w:top w:val="none" w:sz="0" w:space="0" w:color="auto"/>
            <w:bottom w:val="none" w:sz="0" w:space="0" w:color="auto"/>
            <w:insideH w:val="none" w:sz="0" w:space="0" w:color="auto"/>
          </w:tblBorders>
          <w:tblCellMar>
            <w:left w:w="108" w:type="dxa"/>
            <w:right w:w="108" w:type="dxa"/>
          </w:tblCellMar>
        </w:tblPrEx>
        <w:trPr>
          <w:trHeight w:val="300"/>
        </w:trPr>
        <w:tc>
          <w:tcPr>
            <w:tcW w:w="4962" w:type="dxa"/>
            <w:tcBorders>
              <w:top w:val="single" w:sz="4" w:space="0" w:color="auto"/>
              <w:left w:val="nil"/>
              <w:bottom w:val="single" w:sz="4" w:space="0" w:color="auto"/>
              <w:right w:val="nil"/>
            </w:tcBorders>
            <w:shd w:val="clear" w:color="auto" w:fill="FFFFFF" w:themeFill="background1"/>
            <w:hideMark/>
          </w:tcPr>
          <w:p w14:paraId="246C277C" w14:textId="77777777" w:rsidR="00D60CA8" w:rsidRPr="00640269" w:rsidRDefault="00D60CA8">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Alcohol misuse: AUDIT</w:t>
            </w:r>
          </w:p>
        </w:tc>
        <w:tc>
          <w:tcPr>
            <w:tcW w:w="1072" w:type="dxa"/>
            <w:tcBorders>
              <w:top w:val="single" w:sz="4" w:space="0" w:color="auto"/>
              <w:left w:val="nil"/>
              <w:bottom w:val="single" w:sz="4" w:space="0" w:color="auto"/>
              <w:right w:val="nil"/>
            </w:tcBorders>
            <w:shd w:val="clear" w:color="auto" w:fill="FFFFFF" w:themeFill="background1"/>
            <w:noWrap/>
            <w:hideMark/>
          </w:tcPr>
          <w:p w14:paraId="64338F52"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62</w:t>
            </w:r>
          </w:p>
        </w:tc>
        <w:tc>
          <w:tcPr>
            <w:tcW w:w="1337" w:type="dxa"/>
            <w:tcBorders>
              <w:top w:val="single" w:sz="4" w:space="0" w:color="auto"/>
              <w:left w:val="nil"/>
              <w:bottom w:val="single" w:sz="4" w:space="0" w:color="auto"/>
              <w:right w:val="nil"/>
            </w:tcBorders>
            <w:shd w:val="clear" w:color="auto" w:fill="FFFFFF" w:themeFill="background1"/>
            <w:noWrap/>
            <w:hideMark/>
          </w:tcPr>
          <w:p w14:paraId="290E1D60"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100</w:t>
            </w:r>
          </w:p>
        </w:tc>
        <w:tc>
          <w:tcPr>
            <w:tcW w:w="1134" w:type="dxa"/>
            <w:tcBorders>
              <w:top w:val="single" w:sz="4" w:space="0" w:color="auto"/>
              <w:left w:val="nil"/>
              <w:bottom w:val="single" w:sz="4" w:space="0" w:color="auto"/>
              <w:right w:val="nil"/>
            </w:tcBorders>
            <w:shd w:val="clear" w:color="auto" w:fill="FFFFFF" w:themeFill="background1"/>
            <w:noWrap/>
            <w:hideMark/>
          </w:tcPr>
          <w:p w14:paraId="1D89A486"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41</w:t>
            </w:r>
          </w:p>
        </w:tc>
        <w:tc>
          <w:tcPr>
            <w:tcW w:w="1134" w:type="dxa"/>
            <w:tcBorders>
              <w:top w:val="single" w:sz="4" w:space="0" w:color="auto"/>
              <w:left w:val="nil"/>
              <w:bottom w:val="single" w:sz="4" w:space="0" w:color="auto"/>
              <w:right w:val="nil"/>
            </w:tcBorders>
            <w:shd w:val="clear" w:color="auto" w:fill="FFFFFF" w:themeFill="background1"/>
            <w:noWrap/>
            <w:hideMark/>
          </w:tcPr>
          <w:p w14:paraId="44796872"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100</w:t>
            </w:r>
          </w:p>
        </w:tc>
      </w:tr>
      <w:tr w:rsidR="00640269" w:rsidRPr="00640269" w14:paraId="1F866E1D" w14:textId="77777777" w:rsidTr="00D662CC">
        <w:tblPrEx>
          <w:tblBorders>
            <w:top w:val="none" w:sz="0" w:space="0" w:color="auto"/>
            <w:bottom w:val="none" w:sz="0" w:space="0" w:color="auto"/>
            <w:insideH w:val="none" w:sz="0" w:space="0" w:color="auto"/>
          </w:tblBorders>
          <w:tblCellMar>
            <w:left w:w="108" w:type="dxa"/>
            <w:right w:w="108" w:type="dxa"/>
          </w:tblCellMar>
        </w:tblPrEx>
        <w:trPr>
          <w:trHeight w:val="300"/>
        </w:trPr>
        <w:tc>
          <w:tcPr>
            <w:tcW w:w="4962" w:type="dxa"/>
            <w:tcBorders>
              <w:top w:val="nil"/>
              <w:left w:val="nil"/>
              <w:bottom w:val="nil"/>
              <w:right w:val="nil"/>
            </w:tcBorders>
            <w:shd w:val="clear" w:color="auto" w:fill="FFFFFF" w:themeFill="background1"/>
            <w:hideMark/>
          </w:tcPr>
          <w:p w14:paraId="611B4659" w14:textId="77777777" w:rsidR="00D60CA8" w:rsidRPr="00640269" w:rsidRDefault="00D60CA8">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xml:space="preserve">Alcohol misuse: ASSIST </w:t>
            </w:r>
          </w:p>
        </w:tc>
        <w:tc>
          <w:tcPr>
            <w:tcW w:w="1072" w:type="dxa"/>
            <w:tcBorders>
              <w:top w:val="nil"/>
              <w:left w:val="nil"/>
              <w:bottom w:val="nil"/>
              <w:right w:val="nil"/>
            </w:tcBorders>
            <w:shd w:val="clear" w:color="auto" w:fill="FFFFFF" w:themeFill="background1"/>
            <w:noWrap/>
            <w:hideMark/>
          </w:tcPr>
          <w:p w14:paraId="6E66A9A2"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61</w:t>
            </w:r>
          </w:p>
        </w:tc>
        <w:tc>
          <w:tcPr>
            <w:tcW w:w="1337" w:type="dxa"/>
            <w:tcBorders>
              <w:top w:val="nil"/>
              <w:left w:val="nil"/>
              <w:bottom w:val="nil"/>
              <w:right w:val="nil"/>
            </w:tcBorders>
            <w:shd w:val="clear" w:color="auto" w:fill="FFFFFF" w:themeFill="background1"/>
            <w:noWrap/>
            <w:hideMark/>
          </w:tcPr>
          <w:p w14:paraId="7386A755"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98,4</w:t>
            </w:r>
          </w:p>
        </w:tc>
        <w:tc>
          <w:tcPr>
            <w:tcW w:w="1134" w:type="dxa"/>
            <w:tcBorders>
              <w:top w:val="nil"/>
              <w:left w:val="nil"/>
              <w:bottom w:val="nil"/>
              <w:right w:val="nil"/>
            </w:tcBorders>
            <w:shd w:val="clear" w:color="auto" w:fill="FFFFFF" w:themeFill="background1"/>
            <w:noWrap/>
            <w:hideMark/>
          </w:tcPr>
          <w:p w14:paraId="0FCE4EE9"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36</w:t>
            </w:r>
          </w:p>
        </w:tc>
        <w:tc>
          <w:tcPr>
            <w:tcW w:w="1134" w:type="dxa"/>
            <w:tcBorders>
              <w:top w:val="nil"/>
              <w:left w:val="nil"/>
              <w:bottom w:val="nil"/>
              <w:right w:val="nil"/>
            </w:tcBorders>
            <w:shd w:val="clear" w:color="auto" w:fill="FFFFFF" w:themeFill="background1"/>
            <w:noWrap/>
            <w:hideMark/>
          </w:tcPr>
          <w:p w14:paraId="78B5EAD3"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87,8</w:t>
            </w:r>
          </w:p>
        </w:tc>
      </w:tr>
      <w:tr w:rsidR="00640269" w:rsidRPr="00640269" w14:paraId="146F4BF6" w14:textId="77777777" w:rsidTr="001B452C">
        <w:trPr>
          <w:trHeight w:val="354"/>
        </w:trPr>
        <w:tc>
          <w:tcPr>
            <w:tcW w:w="4962" w:type="dxa"/>
            <w:tcBorders>
              <w:top w:val="single" w:sz="4" w:space="0" w:color="auto"/>
              <w:left w:val="nil"/>
              <w:bottom w:val="single" w:sz="4" w:space="0" w:color="auto"/>
              <w:right w:val="nil"/>
            </w:tcBorders>
            <w:shd w:val="clear" w:color="auto" w:fill="FFFFFF" w:themeFill="background1"/>
            <w:hideMark/>
          </w:tcPr>
          <w:p w14:paraId="45F1D1C5" w14:textId="77777777" w:rsidR="00D60CA8" w:rsidRPr="00640269" w:rsidRDefault="00D60CA8">
            <w:pPr>
              <w:spacing w:after="0" w:line="240" w:lineRule="auto"/>
              <w:rPr>
                <w:rFonts w:ascii="Calibri" w:eastAsia="Times New Roman" w:hAnsi="Calibri" w:cs="Calibri"/>
                <w:color w:val="000000" w:themeColor="text1"/>
                <w:sz w:val="20"/>
                <w:szCs w:val="20"/>
                <w:lang w:val="en-US"/>
              </w:rPr>
            </w:pPr>
            <w:r w:rsidRPr="00640269">
              <w:rPr>
                <w:rFonts w:ascii="Calibri" w:eastAsia="Times New Roman" w:hAnsi="Calibri" w:cs="Calibri"/>
                <w:color w:val="000000" w:themeColor="text1"/>
                <w:sz w:val="20"/>
                <w:szCs w:val="20"/>
                <w:lang w:val="en-US"/>
              </w:rPr>
              <w:t>Psychological distress: K10 mean score</w:t>
            </w:r>
          </w:p>
        </w:tc>
        <w:tc>
          <w:tcPr>
            <w:tcW w:w="1072" w:type="dxa"/>
            <w:tcBorders>
              <w:top w:val="single" w:sz="4" w:space="0" w:color="auto"/>
              <w:left w:val="nil"/>
              <w:bottom w:val="single" w:sz="4" w:space="0" w:color="auto"/>
              <w:right w:val="nil"/>
            </w:tcBorders>
            <w:shd w:val="clear" w:color="auto" w:fill="FFFFFF" w:themeFill="background1"/>
            <w:noWrap/>
            <w:hideMark/>
          </w:tcPr>
          <w:p w14:paraId="69095F23"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62</w:t>
            </w:r>
          </w:p>
        </w:tc>
        <w:tc>
          <w:tcPr>
            <w:tcW w:w="1337" w:type="dxa"/>
            <w:tcBorders>
              <w:top w:val="single" w:sz="4" w:space="0" w:color="auto"/>
              <w:left w:val="nil"/>
              <w:bottom w:val="single" w:sz="4" w:space="0" w:color="auto"/>
              <w:right w:val="nil"/>
            </w:tcBorders>
            <w:shd w:val="clear" w:color="auto" w:fill="FFFFFF" w:themeFill="background1"/>
            <w:noWrap/>
            <w:hideMark/>
          </w:tcPr>
          <w:p w14:paraId="2793A320"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100</w:t>
            </w:r>
          </w:p>
        </w:tc>
        <w:tc>
          <w:tcPr>
            <w:tcW w:w="1134" w:type="dxa"/>
            <w:tcBorders>
              <w:top w:val="single" w:sz="4" w:space="0" w:color="auto"/>
              <w:left w:val="nil"/>
              <w:bottom w:val="single" w:sz="4" w:space="0" w:color="auto"/>
              <w:right w:val="nil"/>
            </w:tcBorders>
            <w:shd w:val="clear" w:color="auto" w:fill="FFFFFF" w:themeFill="background1"/>
            <w:noWrap/>
            <w:hideMark/>
          </w:tcPr>
          <w:p w14:paraId="65E5BB32"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41</w:t>
            </w:r>
          </w:p>
        </w:tc>
        <w:tc>
          <w:tcPr>
            <w:tcW w:w="1134" w:type="dxa"/>
            <w:tcBorders>
              <w:top w:val="single" w:sz="4" w:space="0" w:color="auto"/>
              <w:left w:val="nil"/>
              <w:bottom w:val="single" w:sz="4" w:space="0" w:color="auto"/>
              <w:right w:val="nil"/>
            </w:tcBorders>
            <w:shd w:val="clear" w:color="auto" w:fill="FFFFFF" w:themeFill="background1"/>
            <w:noWrap/>
            <w:hideMark/>
          </w:tcPr>
          <w:p w14:paraId="394B4C53"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100</w:t>
            </w:r>
          </w:p>
        </w:tc>
      </w:tr>
      <w:tr w:rsidR="00640269" w:rsidRPr="00640269" w14:paraId="33C8912E" w14:textId="77777777" w:rsidTr="00D662CC">
        <w:tblPrEx>
          <w:tblBorders>
            <w:top w:val="none" w:sz="0" w:space="0" w:color="auto"/>
            <w:bottom w:val="none" w:sz="0" w:space="0" w:color="auto"/>
            <w:insideH w:val="none" w:sz="0" w:space="0" w:color="auto"/>
          </w:tblBorders>
          <w:tblCellMar>
            <w:left w:w="108" w:type="dxa"/>
            <w:right w:w="108" w:type="dxa"/>
          </w:tblCellMar>
        </w:tblPrEx>
        <w:trPr>
          <w:trHeight w:val="300"/>
        </w:trPr>
        <w:tc>
          <w:tcPr>
            <w:tcW w:w="4962" w:type="dxa"/>
            <w:tcBorders>
              <w:top w:val="nil"/>
              <w:left w:val="nil"/>
              <w:bottom w:val="single" w:sz="4" w:space="0" w:color="auto"/>
              <w:right w:val="nil"/>
            </w:tcBorders>
            <w:shd w:val="clear" w:color="auto" w:fill="FFFFFF" w:themeFill="background1"/>
            <w:hideMark/>
          </w:tcPr>
          <w:p w14:paraId="79A167E5" w14:textId="77777777" w:rsidR="00D60CA8" w:rsidRPr="00640269" w:rsidRDefault="00D60CA8">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Depression (MHAI)</w:t>
            </w:r>
          </w:p>
        </w:tc>
        <w:tc>
          <w:tcPr>
            <w:tcW w:w="1072" w:type="dxa"/>
            <w:tcBorders>
              <w:top w:val="nil"/>
              <w:left w:val="nil"/>
              <w:bottom w:val="single" w:sz="4" w:space="0" w:color="auto"/>
              <w:right w:val="nil"/>
            </w:tcBorders>
            <w:shd w:val="clear" w:color="auto" w:fill="FFFFFF" w:themeFill="background1"/>
            <w:noWrap/>
            <w:hideMark/>
          </w:tcPr>
          <w:p w14:paraId="401BA504"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60</w:t>
            </w:r>
          </w:p>
        </w:tc>
        <w:tc>
          <w:tcPr>
            <w:tcW w:w="1337" w:type="dxa"/>
            <w:tcBorders>
              <w:top w:val="nil"/>
              <w:left w:val="nil"/>
              <w:bottom w:val="single" w:sz="4" w:space="0" w:color="auto"/>
              <w:right w:val="nil"/>
            </w:tcBorders>
            <w:shd w:val="clear" w:color="auto" w:fill="FFFFFF" w:themeFill="background1"/>
            <w:noWrap/>
            <w:hideMark/>
          </w:tcPr>
          <w:p w14:paraId="7F9668C9"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96,8</w:t>
            </w:r>
          </w:p>
        </w:tc>
        <w:tc>
          <w:tcPr>
            <w:tcW w:w="1134" w:type="dxa"/>
            <w:tcBorders>
              <w:top w:val="nil"/>
              <w:left w:val="nil"/>
              <w:bottom w:val="single" w:sz="4" w:space="0" w:color="auto"/>
              <w:right w:val="nil"/>
            </w:tcBorders>
            <w:shd w:val="clear" w:color="auto" w:fill="FFFFFF" w:themeFill="background1"/>
            <w:noWrap/>
            <w:hideMark/>
          </w:tcPr>
          <w:p w14:paraId="483EDB29"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41</w:t>
            </w:r>
          </w:p>
        </w:tc>
        <w:tc>
          <w:tcPr>
            <w:tcW w:w="1134" w:type="dxa"/>
            <w:tcBorders>
              <w:top w:val="nil"/>
              <w:left w:val="nil"/>
              <w:bottom w:val="single" w:sz="4" w:space="0" w:color="auto"/>
              <w:right w:val="nil"/>
            </w:tcBorders>
            <w:shd w:val="clear" w:color="auto" w:fill="FFFFFF" w:themeFill="background1"/>
            <w:noWrap/>
            <w:hideMark/>
          </w:tcPr>
          <w:p w14:paraId="2E6A7C34"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100</w:t>
            </w:r>
          </w:p>
        </w:tc>
      </w:tr>
      <w:tr w:rsidR="00640269" w:rsidRPr="00640269" w14:paraId="4A78C164" w14:textId="77777777" w:rsidTr="00D662CC">
        <w:tblPrEx>
          <w:tblBorders>
            <w:top w:val="none" w:sz="0" w:space="0" w:color="auto"/>
            <w:bottom w:val="none" w:sz="0" w:space="0" w:color="auto"/>
            <w:insideH w:val="none" w:sz="0" w:space="0" w:color="auto"/>
          </w:tblBorders>
          <w:tblCellMar>
            <w:left w:w="108" w:type="dxa"/>
            <w:right w:w="108" w:type="dxa"/>
          </w:tblCellMar>
        </w:tblPrEx>
        <w:trPr>
          <w:trHeight w:val="300"/>
        </w:trPr>
        <w:tc>
          <w:tcPr>
            <w:tcW w:w="4962" w:type="dxa"/>
            <w:tcBorders>
              <w:top w:val="nil"/>
              <w:left w:val="nil"/>
              <w:bottom w:val="nil"/>
              <w:right w:val="nil"/>
            </w:tcBorders>
            <w:shd w:val="clear" w:color="auto" w:fill="FFFFFF" w:themeFill="background1"/>
            <w:hideMark/>
          </w:tcPr>
          <w:p w14:paraId="1108D712" w14:textId="77777777" w:rsidR="00D60CA8" w:rsidRPr="00640269" w:rsidRDefault="00D60CA8">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Anxiety (MHAI)</w:t>
            </w:r>
          </w:p>
        </w:tc>
        <w:tc>
          <w:tcPr>
            <w:tcW w:w="1072" w:type="dxa"/>
            <w:tcBorders>
              <w:top w:val="nil"/>
              <w:left w:val="nil"/>
              <w:bottom w:val="nil"/>
              <w:right w:val="nil"/>
            </w:tcBorders>
            <w:shd w:val="clear" w:color="auto" w:fill="FFFFFF" w:themeFill="background1"/>
            <w:noWrap/>
            <w:hideMark/>
          </w:tcPr>
          <w:p w14:paraId="1B2F90D4"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61</w:t>
            </w:r>
          </w:p>
        </w:tc>
        <w:tc>
          <w:tcPr>
            <w:tcW w:w="1337" w:type="dxa"/>
            <w:tcBorders>
              <w:top w:val="nil"/>
              <w:left w:val="nil"/>
              <w:bottom w:val="nil"/>
              <w:right w:val="nil"/>
            </w:tcBorders>
            <w:shd w:val="clear" w:color="auto" w:fill="FFFFFF" w:themeFill="background1"/>
            <w:noWrap/>
            <w:hideMark/>
          </w:tcPr>
          <w:p w14:paraId="0AD3CCD7"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98,4</w:t>
            </w:r>
          </w:p>
        </w:tc>
        <w:tc>
          <w:tcPr>
            <w:tcW w:w="1134" w:type="dxa"/>
            <w:tcBorders>
              <w:top w:val="nil"/>
              <w:left w:val="nil"/>
              <w:bottom w:val="nil"/>
              <w:right w:val="nil"/>
            </w:tcBorders>
            <w:shd w:val="clear" w:color="auto" w:fill="FFFFFF" w:themeFill="background1"/>
            <w:noWrap/>
            <w:hideMark/>
          </w:tcPr>
          <w:p w14:paraId="7A6613F1"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41</w:t>
            </w:r>
          </w:p>
        </w:tc>
        <w:tc>
          <w:tcPr>
            <w:tcW w:w="1134" w:type="dxa"/>
            <w:tcBorders>
              <w:top w:val="nil"/>
              <w:left w:val="nil"/>
              <w:bottom w:val="nil"/>
              <w:right w:val="nil"/>
            </w:tcBorders>
            <w:shd w:val="clear" w:color="auto" w:fill="FFFFFF" w:themeFill="background1"/>
            <w:noWrap/>
            <w:hideMark/>
          </w:tcPr>
          <w:p w14:paraId="3917FB76"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100</w:t>
            </w:r>
          </w:p>
        </w:tc>
      </w:tr>
      <w:tr w:rsidR="00640269" w:rsidRPr="00640269" w14:paraId="457F2CED" w14:textId="77777777" w:rsidTr="00D662CC">
        <w:tblPrEx>
          <w:tblBorders>
            <w:top w:val="none" w:sz="0" w:space="0" w:color="auto"/>
            <w:bottom w:val="none" w:sz="0" w:space="0" w:color="auto"/>
            <w:insideH w:val="none" w:sz="0" w:space="0" w:color="auto"/>
          </w:tblBorders>
          <w:tblCellMar>
            <w:left w:w="108" w:type="dxa"/>
            <w:right w:w="108" w:type="dxa"/>
          </w:tblCellMar>
        </w:tblPrEx>
        <w:trPr>
          <w:trHeight w:val="300"/>
        </w:trPr>
        <w:tc>
          <w:tcPr>
            <w:tcW w:w="4962" w:type="dxa"/>
            <w:tcBorders>
              <w:top w:val="single" w:sz="4" w:space="0" w:color="auto"/>
              <w:left w:val="nil"/>
              <w:bottom w:val="single" w:sz="4" w:space="0" w:color="auto"/>
              <w:right w:val="nil"/>
            </w:tcBorders>
            <w:shd w:val="clear" w:color="auto" w:fill="FFFFFF" w:themeFill="background1"/>
            <w:hideMark/>
          </w:tcPr>
          <w:p w14:paraId="4C195AD6" w14:textId="77777777" w:rsidR="00D60CA8" w:rsidRPr="00640269" w:rsidRDefault="00D60CA8">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xml:space="preserve">PTSD (MHAI) </w:t>
            </w:r>
          </w:p>
        </w:tc>
        <w:tc>
          <w:tcPr>
            <w:tcW w:w="1072" w:type="dxa"/>
            <w:tcBorders>
              <w:top w:val="single" w:sz="4" w:space="0" w:color="auto"/>
              <w:left w:val="nil"/>
              <w:bottom w:val="single" w:sz="4" w:space="0" w:color="auto"/>
              <w:right w:val="nil"/>
            </w:tcBorders>
            <w:shd w:val="clear" w:color="auto" w:fill="FFFFFF" w:themeFill="background1"/>
            <w:noWrap/>
            <w:hideMark/>
          </w:tcPr>
          <w:p w14:paraId="03BEAC1F"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60</w:t>
            </w:r>
          </w:p>
        </w:tc>
        <w:tc>
          <w:tcPr>
            <w:tcW w:w="1337" w:type="dxa"/>
            <w:tcBorders>
              <w:top w:val="single" w:sz="4" w:space="0" w:color="auto"/>
              <w:left w:val="nil"/>
              <w:bottom w:val="single" w:sz="4" w:space="0" w:color="auto"/>
              <w:right w:val="nil"/>
            </w:tcBorders>
            <w:shd w:val="clear" w:color="auto" w:fill="FFFFFF" w:themeFill="background1"/>
            <w:noWrap/>
            <w:hideMark/>
          </w:tcPr>
          <w:p w14:paraId="44DDD5B6"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96,8</w:t>
            </w:r>
          </w:p>
        </w:tc>
        <w:tc>
          <w:tcPr>
            <w:tcW w:w="1134" w:type="dxa"/>
            <w:tcBorders>
              <w:top w:val="single" w:sz="4" w:space="0" w:color="auto"/>
              <w:left w:val="nil"/>
              <w:bottom w:val="single" w:sz="4" w:space="0" w:color="auto"/>
              <w:right w:val="nil"/>
            </w:tcBorders>
            <w:shd w:val="clear" w:color="auto" w:fill="FFFFFF" w:themeFill="background1"/>
            <w:noWrap/>
            <w:hideMark/>
          </w:tcPr>
          <w:p w14:paraId="0D5C86A7"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41</w:t>
            </w:r>
          </w:p>
        </w:tc>
        <w:tc>
          <w:tcPr>
            <w:tcW w:w="1134" w:type="dxa"/>
            <w:tcBorders>
              <w:top w:val="single" w:sz="4" w:space="0" w:color="auto"/>
              <w:left w:val="nil"/>
              <w:bottom w:val="single" w:sz="4" w:space="0" w:color="auto"/>
              <w:right w:val="nil"/>
            </w:tcBorders>
            <w:shd w:val="clear" w:color="auto" w:fill="FFFFFF" w:themeFill="background1"/>
            <w:noWrap/>
            <w:hideMark/>
          </w:tcPr>
          <w:p w14:paraId="31A67ED9"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100</w:t>
            </w:r>
          </w:p>
        </w:tc>
      </w:tr>
      <w:tr w:rsidR="00640269" w:rsidRPr="00640269" w14:paraId="21D7E1DA" w14:textId="77777777" w:rsidTr="00D662CC">
        <w:tblPrEx>
          <w:tblBorders>
            <w:top w:val="none" w:sz="0" w:space="0" w:color="auto"/>
            <w:bottom w:val="none" w:sz="0" w:space="0" w:color="auto"/>
            <w:insideH w:val="none" w:sz="0" w:space="0" w:color="auto"/>
          </w:tblBorders>
          <w:tblCellMar>
            <w:left w:w="108" w:type="dxa"/>
            <w:right w:w="108" w:type="dxa"/>
          </w:tblCellMar>
        </w:tblPrEx>
        <w:trPr>
          <w:trHeight w:val="300"/>
        </w:trPr>
        <w:tc>
          <w:tcPr>
            <w:tcW w:w="4962" w:type="dxa"/>
            <w:tcBorders>
              <w:top w:val="nil"/>
              <w:left w:val="nil"/>
              <w:bottom w:val="nil"/>
              <w:right w:val="nil"/>
            </w:tcBorders>
            <w:shd w:val="clear" w:color="auto" w:fill="FFFFFF" w:themeFill="background1"/>
            <w:hideMark/>
          </w:tcPr>
          <w:p w14:paraId="1E51F7CC" w14:textId="77777777" w:rsidR="00D60CA8" w:rsidRPr="00640269" w:rsidRDefault="00D60CA8">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xml:space="preserve">Overall mental health (MHAI) </w:t>
            </w:r>
          </w:p>
        </w:tc>
        <w:tc>
          <w:tcPr>
            <w:tcW w:w="1072" w:type="dxa"/>
            <w:tcBorders>
              <w:top w:val="nil"/>
              <w:left w:val="nil"/>
              <w:bottom w:val="nil"/>
              <w:right w:val="nil"/>
            </w:tcBorders>
            <w:shd w:val="clear" w:color="auto" w:fill="FFFFFF" w:themeFill="background1"/>
            <w:noWrap/>
            <w:hideMark/>
          </w:tcPr>
          <w:p w14:paraId="499C19C3"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59</w:t>
            </w:r>
          </w:p>
        </w:tc>
        <w:tc>
          <w:tcPr>
            <w:tcW w:w="1337" w:type="dxa"/>
            <w:tcBorders>
              <w:top w:val="nil"/>
              <w:left w:val="nil"/>
              <w:bottom w:val="nil"/>
              <w:right w:val="nil"/>
            </w:tcBorders>
            <w:shd w:val="clear" w:color="auto" w:fill="FFFFFF" w:themeFill="background1"/>
            <w:noWrap/>
            <w:hideMark/>
          </w:tcPr>
          <w:p w14:paraId="049520B7"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95,2</w:t>
            </w:r>
          </w:p>
        </w:tc>
        <w:tc>
          <w:tcPr>
            <w:tcW w:w="1134" w:type="dxa"/>
            <w:tcBorders>
              <w:top w:val="nil"/>
              <w:left w:val="nil"/>
              <w:bottom w:val="nil"/>
              <w:right w:val="nil"/>
            </w:tcBorders>
            <w:shd w:val="clear" w:color="auto" w:fill="FFFFFF" w:themeFill="background1"/>
            <w:noWrap/>
            <w:hideMark/>
          </w:tcPr>
          <w:p w14:paraId="6814BBE8"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41</w:t>
            </w:r>
          </w:p>
        </w:tc>
        <w:tc>
          <w:tcPr>
            <w:tcW w:w="1134" w:type="dxa"/>
            <w:tcBorders>
              <w:top w:val="nil"/>
              <w:left w:val="nil"/>
              <w:bottom w:val="nil"/>
              <w:right w:val="nil"/>
            </w:tcBorders>
            <w:shd w:val="clear" w:color="auto" w:fill="FFFFFF" w:themeFill="background1"/>
            <w:noWrap/>
            <w:hideMark/>
          </w:tcPr>
          <w:p w14:paraId="7E79B2A8"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100</w:t>
            </w:r>
          </w:p>
        </w:tc>
      </w:tr>
      <w:tr w:rsidR="00640269" w:rsidRPr="00640269" w14:paraId="763FCCF5" w14:textId="77777777" w:rsidTr="00D662CC">
        <w:tblPrEx>
          <w:tblBorders>
            <w:top w:val="none" w:sz="0" w:space="0" w:color="auto"/>
            <w:bottom w:val="none" w:sz="0" w:space="0" w:color="auto"/>
            <w:insideH w:val="none" w:sz="0" w:space="0" w:color="auto"/>
          </w:tblBorders>
          <w:tblCellMar>
            <w:left w:w="108" w:type="dxa"/>
            <w:right w:w="108" w:type="dxa"/>
          </w:tblCellMar>
        </w:tblPrEx>
        <w:trPr>
          <w:trHeight w:val="300"/>
        </w:trPr>
        <w:tc>
          <w:tcPr>
            <w:tcW w:w="4962" w:type="dxa"/>
            <w:tcBorders>
              <w:top w:val="single" w:sz="4" w:space="0" w:color="auto"/>
              <w:left w:val="nil"/>
              <w:bottom w:val="single" w:sz="4" w:space="0" w:color="auto"/>
              <w:right w:val="nil"/>
            </w:tcBorders>
            <w:shd w:val="clear" w:color="auto" w:fill="FFFFFF" w:themeFill="background1"/>
            <w:hideMark/>
          </w:tcPr>
          <w:p w14:paraId="15627884" w14:textId="77777777" w:rsidR="00D60CA8" w:rsidRPr="00640269" w:rsidRDefault="00D60CA8">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xml:space="preserve">Functional disability (MHAI)* </w:t>
            </w:r>
          </w:p>
        </w:tc>
        <w:tc>
          <w:tcPr>
            <w:tcW w:w="1072" w:type="dxa"/>
            <w:tcBorders>
              <w:top w:val="single" w:sz="4" w:space="0" w:color="auto"/>
              <w:left w:val="nil"/>
              <w:bottom w:val="single" w:sz="4" w:space="0" w:color="auto"/>
              <w:right w:val="nil"/>
            </w:tcBorders>
            <w:shd w:val="clear" w:color="auto" w:fill="FFFFFF" w:themeFill="background1"/>
            <w:noWrap/>
            <w:hideMark/>
          </w:tcPr>
          <w:p w14:paraId="7DB60AA9"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50</w:t>
            </w:r>
          </w:p>
        </w:tc>
        <w:tc>
          <w:tcPr>
            <w:tcW w:w="1337" w:type="dxa"/>
            <w:tcBorders>
              <w:top w:val="single" w:sz="4" w:space="0" w:color="auto"/>
              <w:left w:val="nil"/>
              <w:bottom w:val="single" w:sz="4" w:space="0" w:color="auto"/>
              <w:right w:val="nil"/>
            </w:tcBorders>
            <w:shd w:val="clear" w:color="auto" w:fill="FFFFFF" w:themeFill="background1"/>
            <w:noWrap/>
            <w:hideMark/>
          </w:tcPr>
          <w:p w14:paraId="4BC3E3C3"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80,6</w:t>
            </w:r>
          </w:p>
        </w:tc>
        <w:tc>
          <w:tcPr>
            <w:tcW w:w="1134" w:type="dxa"/>
            <w:tcBorders>
              <w:top w:val="single" w:sz="4" w:space="0" w:color="auto"/>
              <w:left w:val="nil"/>
              <w:bottom w:val="single" w:sz="4" w:space="0" w:color="auto"/>
              <w:right w:val="nil"/>
            </w:tcBorders>
            <w:shd w:val="clear" w:color="auto" w:fill="FFFFFF" w:themeFill="background1"/>
            <w:noWrap/>
            <w:hideMark/>
          </w:tcPr>
          <w:p w14:paraId="35059F1C"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37</w:t>
            </w:r>
          </w:p>
        </w:tc>
        <w:tc>
          <w:tcPr>
            <w:tcW w:w="1134" w:type="dxa"/>
            <w:tcBorders>
              <w:top w:val="single" w:sz="4" w:space="0" w:color="auto"/>
              <w:left w:val="nil"/>
              <w:bottom w:val="single" w:sz="4" w:space="0" w:color="auto"/>
              <w:right w:val="nil"/>
            </w:tcBorders>
            <w:shd w:val="clear" w:color="auto" w:fill="FFFFFF" w:themeFill="background1"/>
            <w:noWrap/>
            <w:hideMark/>
          </w:tcPr>
          <w:p w14:paraId="33B5C4E6"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90,2</w:t>
            </w:r>
          </w:p>
        </w:tc>
      </w:tr>
      <w:tr w:rsidR="00640269" w:rsidRPr="00640269" w14:paraId="7723F5B0" w14:textId="77777777" w:rsidTr="00D662CC">
        <w:tblPrEx>
          <w:tblBorders>
            <w:top w:val="none" w:sz="0" w:space="0" w:color="auto"/>
            <w:bottom w:val="none" w:sz="0" w:space="0" w:color="auto"/>
            <w:insideH w:val="none" w:sz="0" w:space="0" w:color="auto"/>
          </w:tblBorders>
          <w:tblCellMar>
            <w:left w:w="108" w:type="dxa"/>
            <w:right w:w="108" w:type="dxa"/>
          </w:tblCellMar>
        </w:tblPrEx>
        <w:trPr>
          <w:trHeight w:val="600"/>
        </w:trPr>
        <w:tc>
          <w:tcPr>
            <w:tcW w:w="4962" w:type="dxa"/>
            <w:tcBorders>
              <w:top w:val="nil"/>
              <w:left w:val="nil"/>
              <w:bottom w:val="single" w:sz="4" w:space="0" w:color="auto"/>
              <w:right w:val="nil"/>
            </w:tcBorders>
            <w:shd w:val="clear" w:color="auto" w:fill="FFFFFF" w:themeFill="background1"/>
            <w:hideMark/>
          </w:tcPr>
          <w:p w14:paraId="048475FE" w14:textId="77777777" w:rsidR="00D60CA8" w:rsidRPr="00640269" w:rsidRDefault="00D60CA8">
            <w:pPr>
              <w:spacing w:after="0" w:line="240" w:lineRule="auto"/>
              <w:rPr>
                <w:rFonts w:ascii="Calibri" w:eastAsia="Times New Roman" w:hAnsi="Calibri" w:cs="Calibri"/>
                <w:color w:val="000000" w:themeColor="text1"/>
                <w:sz w:val="20"/>
                <w:szCs w:val="20"/>
                <w:lang w:val="en-US"/>
              </w:rPr>
            </w:pPr>
            <w:r w:rsidRPr="00640269">
              <w:rPr>
                <w:rFonts w:ascii="Calibri" w:eastAsia="Times New Roman" w:hAnsi="Calibri" w:cs="Calibri"/>
                <w:color w:val="000000" w:themeColor="text1"/>
                <w:sz w:val="20"/>
                <w:szCs w:val="20"/>
                <w:lang w:val="en-US"/>
              </w:rPr>
              <w:t>Perpetration of intimate partner violence: physical violence</w:t>
            </w:r>
          </w:p>
        </w:tc>
        <w:tc>
          <w:tcPr>
            <w:tcW w:w="1072" w:type="dxa"/>
            <w:tcBorders>
              <w:top w:val="nil"/>
              <w:left w:val="nil"/>
              <w:bottom w:val="single" w:sz="4" w:space="0" w:color="auto"/>
              <w:right w:val="nil"/>
            </w:tcBorders>
            <w:shd w:val="clear" w:color="auto" w:fill="FFFFFF" w:themeFill="background1"/>
            <w:noWrap/>
            <w:hideMark/>
          </w:tcPr>
          <w:p w14:paraId="68AF5348"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53</w:t>
            </w:r>
          </w:p>
        </w:tc>
        <w:tc>
          <w:tcPr>
            <w:tcW w:w="1337" w:type="dxa"/>
            <w:tcBorders>
              <w:top w:val="nil"/>
              <w:left w:val="nil"/>
              <w:bottom w:val="single" w:sz="4" w:space="0" w:color="auto"/>
              <w:right w:val="nil"/>
            </w:tcBorders>
            <w:shd w:val="clear" w:color="auto" w:fill="FFFFFF" w:themeFill="background1"/>
            <w:noWrap/>
            <w:hideMark/>
          </w:tcPr>
          <w:p w14:paraId="291AF256"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85,5</w:t>
            </w:r>
          </w:p>
        </w:tc>
        <w:tc>
          <w:tcPr>
            <w:tcW w:w="1134" w:type="dxa"/>
            <w:tcBorders>
              <w:top w:val="nil"/>
              <w:left w:val="nil"/>
              <w:bottom w:val="single" w:sz="4" w:space="0" w:color="auto"/>
              <w:right w:val="nil"/>
            </w:tcBorders>
            <w:shd w:val="clear" w:color="auto" w:fill="FFFFFF" w:themeFill="background1"/>
            <w:noWrap/>
            <w:hideMark/>
          </w:tcPr>
          <w:p w14:paraId="09CF866B"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38</w:t>
            </w:r>
          </w:p>
        </w:tc>
        <w:tc>
          <w:tcPr>
            <w:tcW w:w="1134" w:type="dxa"/>
            <w:tcBorders>
              <w:top w:val="nil"/>
              <w:left w:val="nil"/>
              <w:bottom w:val="single" w:sz="4" w:space="0" w:color="auto"/>
              <w:right w:val="nil"/>
            </w:tcBorders>
            <w:shd w:val="clear" w:color="auto" w:fill="FFFFFF" w:themeFill="background1"/>
            <w:noWrap/>
            <w:hideMark/>
          </w:tcPr>
          <w:p w14:paraId="79645AAF"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92,7</w:t>
            </w:r>
          </w:p>
        </w:tc>
      </w:tr>
      <w:tr w:rsidR="00640269" w:rsidRPr="00640269" w14:paraId="2B0D99EC" w14:textId="77777777" w:rsidTr="001B452C">
        <w:trPr>
          <w:trHeight w:val="314"/>
        </w:trPr>
        <w:tc>
          <w:tcPr>
            <w:tcW w:w="4962" w:type="dxa"/>
            <w:tcBorders>
              <w:top w:val="nil"/>
              <w:left w:val="nil"/>
              <w:bottom w:val="single" w:sz="4" w:space="0" w:color="auto"/>
              <w:right w:val="nil"/>
            </w:tcBorders>
            <w:shd w:val="clear" w:color="auto" w:fill="FFFFFF" w:themeFill="background1"/>
            <w:hideMark/>
          </w:tcPr>
          <w:p w14:paraId="561A4EAE" w14:textId="77777777" w:rsidR="00D60CA8" w:rsidRPr="00640269" w:rsidRDefault="00D60CA8">
            <w:pPr>
              <w:spacing w:after="0" w:line="240" w:lineRule="auto"/>
              <w:rPr>
                <w:rFonts w:ascii="Calibri" w:eastAsia="Times New Roman" w:hAnsi="Calibri" w:cs="Calibri"/>
                <w:color w:val="000000" w:themeColor="text1"/>
                <w:sz w:val="20"/>
                <w:szCs w:val="20"/>
                <w:lang w:val="en-US"/>
              </w:rPr>
            </w:pPr>
            <w:r w:rsidRPr="00640269">
              <w:rPr>
                <w:rFonts w:ascii="Calibri" w:eastAsia="Times New Roman" w:hAnsi="Calibri" w:cs="Calibri"/>
                <w:color w:val="000000" w:themeColor="text1"/>
                <w:sz w:val="20"/>
                <w:szCs w:val="20"/>
                <w:lang w:val="en-US"/>
              </w:rPr>
              <w:t>Perpetration of intimate partner violence: sexual violence</w:t>
            </w:r>
          </w:p>
        </w:tc>
        <w:tc>
          <w:tcPr>
            <w:tcW w:w="1072" w:type="dxa"/>
            <w:tcBorders>
              <w:top w:val="nil"/>
              <w:left w:val="nil"/>
              <w:bottom w:val="single" w:sz="4" w:space="0" w:color="auto"/>
              <w:right w:val="nil"/>
            </w:tcBorders>
            <w:shd w:val="clear" w:color="auto" w:fill="FFFFFF" w:themeFill="background1"/>
            <w:noWrap/>
            <w:hideMark/>
          </w:tcPr>
          <w:p w14:paraId="4A493CD5"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52</w:t>
            </w:r>
          </w:p>
        </w:tc>
        <w:tc>
          <w:tcPr>
            <w:tcW w:w="1337" w:type="dxa"/>
            <w:tcBorders>
              <w:top w:val="nil"/>
              <w:left w:val="nil"/>
              <w:bottom w:val="single" w:sz="4" w:space="0" w:color="auto"/>
              <w:right w:val="nil"/>
            </w:tcBorders>
            <w:shd w:val="clear" w:color="auto" w:fill="FFFFFF" w:themeFill="background1"/>
            <w:noWrap/>
            <w:hideMark/>
          </w:tcPr>
          <w:p w14:paraId="76AF8620"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83,9</w:t>
            </w:r>
          </w:p>
        </w:tc>
        <w:tc>
          <w:tcPr>
            <w:tcW w:w="1134" w:type="dxa"/>
            <w:tcBorders>
              <w:top w:val="nil"/>
              <w:left w:val="nil"/>
              <w:bottom w:val="single" w:sz="4" w:space="0" w:color="auto"/>
              <w:right w:val="nil"/>
            </w:tcBorders>
            <w:shd w:val="clear" w:color="auto" w:fill="FFFFFF" w:themeFill="background1"/>
            <w:noWrap/>
            <w:hideMark/>
          </w:tcPr>
          <w:p w14:paraId="46B97628"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37</w:t>
            </w:r>
          </w:p>
        </w:tc>
        <w:tc>
          <w:tcPr>
            <w:tcW w:w="1134" w:type="dxa"/>
            <w:tcBorders>
              <w:top w:val="nil"/>
              <w:left w:val="nil"/>
              <w:bottom w:val="single" w:sz="4" w:space="0" w:color="auto"/>
              <w:right w:val="nil"/>
            </w:tcBorders>
            <w:shd w:val="clear" w:color="auto" w:fill="FFFFFF" w:themeFill="background1"/>
            <w:noWrap/>
            <w:hideMark/>
          </w:tcPr>
          <w:p w14:paraId="53F6B206" w14:textId="77777777" w:rsidR="00D60CA8" w:rsidRPr="00640269" w:rsidRDefault="00D60CA8">
            <w:pPr>
              <w:spacing w:after="0" w:line="240" w:lineRule="auto"/>
              <w:jc w:val="right"/>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90,2</w:t>
            </w:r>
          </w:p>
        </w:tc>
      </w:tr>
    </w:tbl>
    <w:p w14:paraId="13511351" w14:textId="7316CD3B" w:rsidR="006159F5" w:rsidRPr="00640269" w:rsidRDefault="003338B5" w:rsidP="006159F5">
      <w:pPr>
        <w:rPr>
          <w:rFonts w:cstheme="minorHAnsi"/>
          <w:color w:val="000000" w:themeColor="text1"/>
          <w:lang w:val="en-US"/>
        </w:rPr>
      </w:pPr>
      <w:r w:rsidRPr="00640269">
        <w:rPr>
          <w:rFonts w:cstheme="minorHAnsi"/>
          <w:color w:val="000000" w:themeColor="text1"/>
          <w:lang w:val="en-US"/>
        </w:rPr>
        <w:t>* 6 item measure excluding items with high missingness</w:t>
      </w:r>
    </w:p>
    <w:p w14:paraId="0037EBDB" w14:textId="77777777" w:rsidR="006159F5" w:rsidRPr="00640269" w:rsidRDefault="006159F5" w:rsidP="00F31D43">
      <w:pPr>
        <w:rPr>
          <w:b/>
          <w:color w:val="000000" w:themeColor="text1"/>
          <w:sz w:val="24"/>
          <w:lang w:val="en-US"/>
        </w:rPr>
      </w:pPr>
    </w:p>
    <w:p w14:paraId="0EFCCFE5" w14:textId="205931E5" w:rsidR="00F31D43" w:rsidRPr="00640269" w:rsidRDefault="00F31D43" w:rsidP="00F31D43">
      <w:pPr>
        <w:rPr>
          <w:b/>
          <w:color w:val="000000" w:themeColor="text1"/>
          <w:sz w:val="24"/>
          <w:lang w:val="uk-UA"/>
        </w:rPr>
      </w:pPr>
      <w:commentRangeStart w:id="48"/>
      <w:commentRangeStart w:id="49"/>
      <w:commentRangeStart w:id="50"/>
      <w:r w:rsidRPr="00640269">
        <w:rPr>
          <w:b/>
          <w:color w:val="000000" w:themeColor="text1"/>
          <w:sz w:val="24"/>
          <w:lang w:val="en-US"/>
        </w:rPr>
        <w:t xml:space="preserve">Appendix </w:t>
      </w:r>
      <w:r w:rsidR="00416900">
        <w:rPr>
          <w:b/>
          <w:color w:val="000000" w:themeColor="text1"/>
          <w:sz w:val="24"/>
          <w:lang w:val="en-US"/>
        </w:rPr>
        <w:t>K</w:t>
      </w:r>
      <w:r w:rsidRPr="00640269">
        <w:rPr>
          <w:b/>
          <w:color w:val="000000" w:themeColor="text1"/>
          <w:sz w:val="24"/>
          <w:lang w:val="en-US"/>
        </w:rPr>
        <w:t xml:space="preserve">: Characteristics of facilitators in feasibility trial </w:t>
      </w:r>
      <w:commentRangeEnd w:id="48"/>
      <w:r w:rsidR="00044EBC" w:rsidRPr="00640269">
        <w:rPr>
          <w:rStyle w:val="CommentReference"/>
          <w:b/>
          <w:color w:val="000000" w:themeColor="text1"/>
          <w:sz w:val="24"/>
          <w:szCs w:val="22"/>
          <w:lang w:val="uk-UA"/>
        </w:rPr>
        <w:commentReference w:id="48"/>
      </w:r>
      <w:commentRangeEnd w:id="49"/>
      <w:r w:rsidRPr="00640269">
        <w:rPr>
          <w:rStyle w:val="CommentReference"/>
          <w:b/>
          <w:color w:val="000000" w:themeColor="text1"/>
          <w:sz w:val="24"/>
          <w:szCs w:val="22"/>
          <w:lang w:val="uk-UA"/>
        </w:rPr>
        <w:commentReference w:id="49"/>
      </w:r>
      <w:commentRangeEnd w:id="50"/>
      <w:r w:rsidRPr="00640269">
        <w:rPr>
          <w:rStyle w:val="CommentReference"/>
          <w:b/>
          <w:color w:val="000000" w:themeColor="text1"/>
          <w:sz w:val="24"/>
          <w:szCs w:val="22"/>
          <w:lang w:val="uk-UA"/>
        </w:rPr>
        <w:commentReference w:id="50"/>
      </w:r>
    </w:p>
    <w:tbl>
      <w:tblPr>
        <w:tblStyle w:val="TableGrid"/>
        <w:tblW w:w="15033"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4A0" w:firstRow="1" w:lastRow="0" w:firstColumn="1" w:lastColumn="0" w:noHBand="0" w:noVBand="1"/>
      </w:tblPr>
      <w:tblGrid>
        <w:gridCol w:w="1109"/>
        <w:gridCol w:w="744"/>
        <w:gridCol w:w="997"/>
        <w:gridCol w:w="4622"/>
        <w:gridCol w:w="4520"/>
        <w:gridCol w:w="3041"/>
      </w:tblGrid>
      <w:tr w:rsidR="00640269" w:rsidRPr="00640269" w14:paraId="184705FE" w14:textId="77777777" w:rsidTr="00640269">
        <w:trPr>
          <w:trHeight w:val="300"/>
        </w:trPr>
        <w:tc>
          <w:tcPr>
            <w:tcW w:w="1109" w:type="dxa"/>
            <w:tcBorders>
              <w:bottom w:val="single" w:sz="8" w:space="0" w:color="auto"/>
            </w:tcBorders>
          </w:tcPr>
          <w:p w14:paraId="13C04B27" w14:textId="77777777" w:rsidR="00F31D43" w:rsidRPr="00640269" w:rsidRDefault="00F31D43" w:rsidP="00A94652">
            <w:pPr>
              <w:rPr>
                <w:rFonts w:cstheme="minorHAnsi"/>
                <w:b/>
                <w:bCs/>
                <w:color w:val="000000" w:themeColor="text1"/>
              </w:rPr>
            </w:pPr>
            <w:r w:rsidRPr="00640269">
              <w:rPr>
                <w:rFonts w:cstheme="minorHAnsi"/>
                <w:b/>
                <w:bCs/>
                <w:color w:val="000000" w:themeColor="text1"/>
              </w:rPr>
              <w:lastRenderedPageBreak/>
              <w:t>Lay Health Care Provider</w:t>
            </w:r>
          </w:p>
        </w:tc>
        <w:tc>
          <w:tcPr>
            <w:tcW w:w="744" w:type="dxa"/>
            <w:tcBorders>
              <w:bottom w:val="single" w:sz="8" w:space="0" w:color="auto"/>
            </w:tcBorders>
          </w:tcPr>
          <w:p w14:paraId="530FCB2B" w14:textId="7300B944" w:rsidR="00F31D43" w:rsidRPr="00640269" w:rsidRDefault="00F31D43" w:rsidP="70B2D7DA">
            <w:pPr>
              <w:jc w:val="center"/>
              <w:rPr>
                <w:b/>
                <w:bCs/>
                <w:color w:val="000000" w:themeColor="text1"/>
              </w:rPr>
            </w:pPr>
          </w:p>
        </w:tc>
        <w:tc>
          <w:tcPr>
            <w:tcW w:w="997" w:type="dxa"/>
            <w:tcBorders>
              <w:bottom w:val="single" w:sz="8" w:space="0" w:color="auto"/>
            </w:tcBorders>
          </w:tcPr>
          <w:p w14:paraId="1FF20CB6" w14:textId="77777777" w:rsidR="00F31D43" w:rsidRPr="00640269" w:rsidRDefault="00F31D43" w:rsidP="00A94652">
            <w:pPr>
              <w:jc w:val="center"/>
              <w:rPr>
                <w:rFonts w:cstheme="minorHAnsi"/>
                <w:b/>
                <w:bCs/>
                <w:color w:val="000000" w:themeColor="text1"/>
              </w:rPr>
            </w:pPr>
            <w:r w:rsidRPr="00640269">
              <w:rPr>
                <w:rFonts w:cstheme="minorHAnsi"/>
                <w:b/>
                <w:bCs/>
                <w:color w:val="000000" w:themeColor="text1"/>
              </w:rPr>
              <w:t>Sex</w:t>
            </w:r>
          </w:p>
        </w:tc>
        <w:tc>
          <w:tcPr>
            <w:tcW w:w="4622" w:type="dxa"/>
            <w:tcBorders>
              <w:bottom w:val="single" w:sz="8" w:space="0" w:color="auto"/>
            </w:tcBorders>
          </w:tcPr>
          <w:p w14:paraId="4EF0F3A1" w14:textId="111070EA" w:rsidR="52131127" w:rsidRPr="00640269" w:rsidRDefault="3246F1A3" w:rsidP="52131127">
            <w:pPr>
              <w:rPr>
                <w:b/>
                <w:bCs/>
                <w:color w:val="000000" w:themeColor="text1"/>
              </w:rPr>
            </w:pPr>
            <w:r w:rsidRPr="00640269">
              <w:rPr>
                <w:b/>
                <w:bCs/>
                <w:color w:val="000000" w:themeColor="text1"/>
              </w:rPr>
              <w:t>Work</w:t>
            </w:r>
            <w:r w:rsidR="505FF2D8" w:rsidRPr="00640269">
              <w:rPr>
                <w:b/>
                <w:bCs/>
                <w:color w:val="000000" w:themeColor="text1"/>
              </w:rPr>
              <w:t xml:space="preserve"> experience</w:t>
            </w:r>
          </w:p>
        </w:tc>
        <w:tc>
          <w:tcPr>
            <w:tcW w:w="4520" w:type="dxa"/>
            <w:tcBorders>
              <w:bottom w:val="single" w:sz="8" w:space="0" w:color="auto"/>
            </w:tcBorders>
          </w:tcPr>
          <w:p w14:paraId="23DE5EA9" w14:textId="7DD05485" w:rsidR="00F31D43" w:rsidRPr="00640269" w:rsidRDefault="5B7D868C" w:rsidP="1AF8C0C9">
            <w:pPr>
              <w:rPr>
                <w:rFonts w:ascii="Calibri" w:eastAsia="Calibri" w:hAnsi="Calibri" w:cs="Calibri"/>
                <w:color w:val="000000" w:themeColor="text1"/>
              </w:rPr>
            </w:pPr>
            <w:r w:rsidRPr="00640269">
              <w:rPr>
                <w:rFonts w:ascii="Aptos Narrow" w:eastAsia="Aptos Narrow" w:hAnsi="Aptos Narrow" w:cs="Aptos Narrow"/>
                <w:color w:val="000000" w:themeColor="text1"/>
              </w:rPr>
              <w:t xml:space="preserve"> Education/organization</w:t>
            </w:r>
          </w:p>
        </w:tc>
        <w:tc>
          <w:tcPr>
            <w:tcW w:w="3041" w:type="dxa"/>
            <w:tcBorders>
              <w:bottom w:val="single" w:sz="8" w:space="0" w:color="auto"/>
            </w:tcBorders>
          </w:tcPr>
          <w:p w14:paraId="24E24A3E" w14:textId="3C476508" w:rsidR="00F31D43" w:rsidRPr="00640269" w:rsidRDefault="2DEB28CD" w:rsidP="1AF8C0C9">
            <w:pPr>
              <w:rPr>
                <w:b/>
                <w:bCs/>
                <w:color w:val="000000" w:themeColor="text1"/>
              </w:rPr>
            </w:pPr>
            <w:r w:rsidRPr="00640269">
              <w:rPr>
                <w:b/>
                <w:bCs/>
                <w:color w:val="000000" w:themeColor="text1"/>
              </w:rPr>
              <w:t xml:space="preserve"> </w:t>
            </w:r>
            <w:r w:rsidR="6AA5CB64" w:rsidRPr="00640269">
              <w:rPr>
                <w:b/>
                <w:bCs/>
                <w:color w:val="000000" w:themeColor="text1"/>
              </w:rPr>
              <w:t>Region of Ukraine</w:t>
            </w:r>
          </w:p>
        </w:tc>
      </w:tr>
      <w:tr w:rsidR="00640269" w:rsidRPr="00640269" w14:paraId="42D7768E" w14:textId="77777777" w:rsidTr="00640269">
        <w:trPr>
          <w:trHeight w:val="300"/>
        </w:trPr>
        <w:tc>
          <w:tcPr>
            <w:tcW w:w="1109" w:type="dxa"/>
            <w:tcBorders>
              <w:bottom w:val="nil"/>
            </w:tcBorders>
            <w:vAlign w:val="bottom"/>
          </w:tcPr>
          <w:p w14:paraId="77BD901A" w14:textId="3628ABDE" w:rsidR="00F31D43" w:rsidRPr="00640269" w:rsidRDefault="17E51A16">
            <w:pPr>
              <w:rPr>
                <w:color w:val="000000" w:themeColor="text1"/>
              </w:rPr>
            </w:pPr>
            <w:r w:rsidRPr="00640269">
              <w:rPr>
                <w:color w:val="000000" w:themeColor="text1"/>
              </w:rPr>
              <w:t>IF001</w:t>
            </w:r>
          </w:p>
        </w:tc>
        <w:tc>
          <w:tcPr>
            <w:tcW w:w="744" w:type="dxa"/>
            <w:tcBorders>
              <w:bottom w:val="nil"/>
            </w:tcBorders>
            <w:vAlign w:val="bottom"/>
          </w:tcPr>
          <w:p w14:paraId="3E4E2371" w14:textId="19FBC158" w:rsidR="00F31D43" w:rsidRPr="00640269" w:rsidRDefault="00F31D43" w:rsidP="70B2D7DA">
            <w:pPr>
              <w:jc w:val="center"/>
              <w:rPr>
                <w:color w:val="000000" w:themeColor="text1"/>
              </w:rPr>
            </w:pPr>
          </w:p>
        </w:tc>
        <w:tc>
          <w:tcPr>
            <w:tcW w:w="997" w:type="dxa"/>
            <w:tcBorders>
              <w:bottom w:val="nil"/>
            </w:tcBorders>
            <w:vAlign w:val="bottom"/>
          </w:tcPr>
          <w:p w14:paraId="56B27267" w14:textId="77777777" w:rsidR="00F31D43" w:rsidRPr="00640269" w:rsidRDefault="00F31D43" w:rsidP="00A94652">
            <w:pPr>
              <w:jc w:val="center"/>
              <w:rPr>
                <w:rFonts w:cstheme="minorHAnsi"/>
                <w:color w:val="000000" w:themeColor="text1"/>
              </w:rPr>
            </w:pPr>
            <w:r w:rsidRPr="00640269">
              <w:rPr>
                <w:rFonts w:cstheme="minorHAnsi"/>
                <w:color w:val="000000" w:themeColor="text1"/>
              </w:rPr>
              <w:t>M</w:t>
            </w:r>
          </w:p>
        </w:tc>
        <w:tc>
          <w:tcPr>
            <w:tcW w:w="4622" w:type="dxa"/>
            <w:tcBorders>
              <w:bottom w:val="nil"/>
            </w:tcBorders>
            <w:vAlign w:val="bottom"/>
          </w:tcPr>
          <w:p w14:paraId="0B69C7AF" w14:textId="562B30EA" w:rsidR="52131127" w:rsidRPr="00640269" w:rsidRDefault="276D14E8" w:rsidP="52131127">
            <w:pPr>
              <w:rPr>
                <w:color w:val="000000" w:themeColor="text1"/>
                <w:lang w:val="en-US"/>
              </w:rPr>
            </w:pPr>
            <w:r w:rsidRPr="00640269">
              <w:rPr>
                <w:color w:val="000000" w:themeColor="text1"/>
                <w:lang w:val="en-US"/>
              </w:rPr>
              <w:t>Priest, was in-training to become psychologist</w:t>
            </w:r>
          </w:p>
        </w:tc>
        <w:tc>
          <w:tcPr>
            <w:tcW w:w="4520" w:type="dxa"/>
            <w:tcBorders>
              <w:bottom w:val="nil"/>
            </w:tcBorders>
            <w:vAlign w:val="bottom"/>
          </w:tcPr>
          <w:p w14:paraId="16DBB6C8" w14:textId="6A3513D9" w:rsidR="00F31D43" w:rsidRPr="00640269" w:rsidRDefault="2F9D8E97" w:rsidP="1AF8C0C9">
            <w:pPr>
              <w:rPr>
                <w:color w:val="000000" w:themeColor="text1"/>
                <w:lang w:val="en-US"/>
              </w:rPr>
            </w:pPr>
            <w:r w:rsidRPr="00640269">
              <w:rPr>
                <w:color w:val="000000" w:themeColor="text1"/>
                <w:lang w:val="en-US"/>
              </w:rPr>
              <w:t xml:space="preserve"> Theological and musical education</w:t>
            </w:r>
          </w:p>
        </w:tc>
        <w:tc>
          <w:tcPr>
            <w:tcW w:w="3041" w:type="dxa"/>
            <w:tcBorders>
              <w:bottom w:val="nil"/>
            </w:tcBorders>
          </w:tcPr>
          <w:p w14:paraId="05FFD693" w14:textId="11476598" w:rsidR="00F31D43" w:rsidRPr="00640269" w:rsidRDefault="3A00370A" w:rsidP="1AF8C0C9">
            <w:pPr>
              <w:rPr>
                <w:color w:val="000000" w:themeColor="text1"/>
              </w:rPr>
            </w:pPr>
            <w:r w:rsidRPr="00640269">
              <w:rPr>
                <w:color w:val="000000" w:themeColor="text1"/>
              </w:rPr>
              <w:t xml:space="preserve"> Kyiv</w:t>
            </w:r>
          </w:p>
        </w:tc>
      </w:tr>
      <w:tr w:rsidR="00640269" w:rsidRPr="00640269" w14:paraId="7676616D" w14:textId="77777777" w:rsidTr="00640269">
        <w:trPr>
          <w:trHeight w:val="300"/>
        </w:trPr>
        <w:tc>
          <w:tcPr>
            <w:tcW w:w="1109" w:type="dxa"/>
            <w:tcBorders>
              <w:top w:val="nil"/>
              <w:bottom w:val="nil"/>
            </w:tcBorders>
            <w:vAlign w:val="bottom"/>
          </w:tcPr>
          <w:p w14:paraId="5EEC056B" w14:textId="77777777" w:rsidR="00F31D43" w:rsidRPr="00640269" w:rsidRDefault="00F31D43" w:rsidP="00A94652">
            <w:pPr>
              <w:rPr>
                <w:rFonts w:cstheme="minorHAnsi"/>
                <w:color w:val="000000" w:themeColor="text1"/>
              </w:rPr>
            </w:pPr>
            <w:r w:rsidRPr="00640269">
              <w:rPr>
                <w:rFonts w:cstheme="minorHAnsi"/>
                <w:color w:val="000000" w:themeColor="text1"/>
              </w:rPr>
              <w:t>IF002</w:t>
            </w:r>
          </w:p>
        </w:tc>
        <w:tc>
          <w:tcPr>
            <w:tcW w:w="744" w:type="dxa"/>
            <w:tcBorders>
              <w:top w:val="nil"/>
              <w:bottom w:val="nil"/>
            </w:tcBorders>
            <w:vAlign w:val="bottom"/>
          </w:tcPr>
          <w:p w14:paraId="1F98BFED" w14:textId="7B11320F" w:rsidR="00F31D43" w:rsidRPr="00640269" w:rsidRDefault="00F31D43" w:rsidP="70B2D7DA">
            <w:pPr>
              <w:jc w:val="center"/>
              <w:rPr>
                <w:color w:val="000000" w:themeColor="text1"/>
              </w:rPr>
            </w:pPr>
          </w:p>
        </w:tc>
        <w:tc>
          <w:tcPr>
            <w:tcW w:w="997" w:type="dxa"/>
            <w:tcBorders>
              <w:top w:val="nil"/>
              <w:bottom w:val="nil"/>
            </w:tcBorders>
            <w:vAlign w:val="bottom"/>
          </w:tcPr>
          <w:p w14:paraId="4207A9B6" w14:textId="77777777" w:rsidR="00F31D43" w:rsidRPr="00640269" w:rsidRDefault="00F31D43" w:rsidP="00A94652">
            <w:pPr>
              <w:jc w:val="center"/>
              <w:rPr>
                <w:rFonts w:cstheme="minorHAnsi"/>
                <w:color w:val="000000" w:themeColor="text1"/>
              </w:rPr>
            </w:pPr>
            <w:r w:rsidRPr="00640269">
              <w:rPr>
                <w:rFonts w:cstheme="minorHAnsi"/>
                <w:color w:val="000000" w:themeColor="text1"/>
              </w:rPr>
              <w:t>F</w:t>
            </w:r>
          </w:p>
        </w:tc>
        <w:tc>
          <w:tcPr>
            <w:tcW w:w="4622" w:type="dxa"/>
            <w:tcBorders>
              <w:top w:val="nil"/>
              <w:bottom w:val="nil"/>
            </w:tcBorders>
            <w:vAlign w:val="bottom"/>
          </w:tcPr>
          <w:p w14:paraId="61EB3FE7" w14:textId="1B7B49E1" w:rsidR="52131127" w:rsidRPr="00640269" w:rsidRDefault="43AE219B" w:rsidP="52131127">
            <w:pPr>
              <w:rPr>
                <w:rFonts w:ascii="Calibri" w:eastAsia="Calibri" w:hAnsi="Calibri" w:cs="Calibri"/>
                <w:color w:val="000000" w:themeColor="text1"/>
                <w:lang w:val="en-US"/>
              </w:rPr>
            </w:pPr>
            <w:r w:rsidRPr="00640269">
              <w:rPr>
                <w:rFonts w:ascii="Calibri" w:eastAsia="Calibri" w:hAnsi="Calibri" w:cs="Calibri"/>
                <w:color w:val="000000" w:themeColor="text1"/>
                <w:lang w:val="en-GB"/>
              </w:rPr>
              <w:t>With previous professional mental health working experience</w:t>
            </w:r>
          </w:p>
        </w:tc>
        <w:tc>
          <w:tcPr>
            <w:tcW w:w="4520" w:type="dxa"/>
            <w:tcBorders>
              <w:top w:val="nil"/>
              <w:bottom w:val="nil"/>
            </w:tcBorders>
            <w:vAlign w:val="bottom"/>
          </w:tcPr>
          <w:p w14:paraId="3B0670F3" w14:textId="54C16E69" w:rsidR="00F31D43" w:rsidRPr="00640269" w:rsidRDefault="14BDC4D3" w:rsidP="1AF8C0C9">
            <w:pPr>
              <w:rPr>
                <w:color w:val="000000" w:themeColor="text1"/>
                <w:lang w:val="en-US"/>
              </w:rPr>
            </w:pPr>
            <w:r w:rsidRPr="00640269">
              <w:rPr>
                <w:rFonts w:ascii="Aptos Narrow" w:eastAsia="Aptos Narrow" w:hAnsi="Aptos Narrow" w:cs="Aptos Narrow"/>
                <w:color w:val="000000" w:themeColor="text1"/>
                <w:lang w:val="en-US"/>
              </w:rPr>
              <w:t xml:space="preserve"> NaUKMA Center</w:t>
            </w:r>
          </w:p>
        </w:tc>
        <w:tc>
          <w:tcPr>
            <w:tcW w:w="3041" w:type="dxa"/>
            <w:tcBorders>
              <w:top w:val="nil"/>
              <w:bottom w:val="nil"/>
            </w:tcBorders>
          </w:tcPr>
          <w:p w14:paraId="0127FF36" w14:textId="1BB5A72F" w:rsidR="00F31D43" w:rsidRPr="00640269" w:rsidRDefault="17FD43CF" w:rsidP="1AF8C0C9">
            <w:pPr>
              <w:rPr>
                <w:color w:val="000000" w:themeColor="text1"/>
              </w:rPr>
            </w:pPr>
            <w:r w:rsidRPr="00640269">
              <w:rPr>
                <w:color w:val="000000" w:themeColor="text1"/>
              </w:rPr>
              <w:t>Kyiv</w:t>
            </w:r>
          </w:p>
        </w:tc>
      </w:tr>
      <w:tr w:rsidR="00640269" w:rsidRPr="00640269" w14:paraId="0BFED4AF" w14:textId="77777777" w:rsidTr="00640269">
        <w:trPr>
          <w:trHeight w:val="300"/>
        </w:trPr>
        <w:tc>
          <w:tcPr>
            <w:tcW w:w="1109" w:type="dxa"/>
            <w:tcBorders>
              <w:top w:val="nil"/>
              <w:bottom w:val="nil"/>
            </w:tcBorders>
            <w:vAlign w:val="bottom"/>
          </w:tcPr>
          <w:p w14:paraId="36849640" w14:textId="77777777" w:rsidR="00F31D43" w:rsidRPr="00640269" w:rsidRDefault="00F31D43" w:rsidP="00A94652">
            <w:pPr>
              <w:rPr>
                <w:rFonts w:cstheme="minorHAnsi"/>
                <w:color w:val="000000" w:themeColor="text1"/>
              </w:rPr>
            </w:pPr>
            <w:r w:rsidRPr="00640269">
              <w:rPr>
                <w:rFonts w:cstheme="minorHAnsi"/>
                <w:color w:val="000000" w:themeColor="text1"/>
              </w:rPr>
              <w:t>IF003</w:t>
            </w:r>
          </w:p>
        </w:tc>
        <w:tc>
          <w:tcPr>
            <w:tcW w:w="744" w:type="dxa"/>
            <w:tcBorders>
              <w:top w:val="nil"/>
              <w:bottom w:val="nil"/>
            </w:tcBorders>
            <w:vAlign w:val="bottom"/>
          </w:tcPr>
          <w:p w14:paraId="1784D9D0" w14:textId="22DB8547" w:rsidR="00F31D43" w:rsidRPr="00640269" w:rsidRDefault="00F31D43" w:rsidP="70B2D7DA">
            <w:pPr>
              <w:jc w:val="center"/>
              <w:rPr>
                <w:color w:val="000000" w:themeColor="text1"/>
              </w:rPr>
            </w:pPr>
          </w:p>
        </w:tc>
        <w:tc>
          <w:tcPr>
            <w:tcW w:w="997" w:type="dxa"/>
            <w:tcBorders>
              <w:top w:val="nil"/>
              <w:bottom w:val="nil"/>
            </w:tcBorders>
            <w:vAlign w:val="bottom"/>
          </w:tcPr>
          <w:p w14:paraId="5EA4BBC1" w14:textId="77777777" w:rsidR="00F31D43" w:rsidRPr="00640269" w:rsidRDefault="00F31D43" w:rsidP="00A94652">
            <w:pPr>
              <w:jc w:val="center"/>
              <w:rPr>
                <w:rFonts w:cstheme="minorHAnsi"/>
                <w:color w:val="000000" w:themeColor="text1"/>
              </w:rPr>
            </w:pPr>
            <w:r w:rsidRPr="00640269">
              <w:rPr>
                <w:rFonts w:cstheme="minorHAnsi"/>
                <w:color w:val="000000" w:themeColor="text1"/>
              </w:rPr>
              <w:t>F</w:t>
            </w:r>
          </w:p>
        </w:tc>
        <w:tc>
          <w:tcPr>
            <w:tcW w:w="4622" w:type="dxa"/>
            <w:tcBorders>
              <w:top w:val="nil"/>
              <w:bottom w:val="nil"/>
            </w:tcBorders>
            <w:vAlign w:val="bottom"/>
          </w:tcPr>
          <w:p w14:paraId="0C7AF210" w14:textId="1C4697CE" w:rsidR="52131127" w:rsidRPr="00640269" w:rsidRDefault="4AB2E13B" w:rsidP="52131127">
            <w:pPr>
              <w:rPr>
                <w:rFonts w:ascii="Calibri" w:eastAsia="Calibri" w:hAnsi="Calibri" w:cs="Calibri"/>
                <w:color w:val="000000" w:themeColor="text1"/>
                <w:lang w:val="en-US"/>
              </w:rPr>
            </w:pPr>
            <w:r w:rsidRPr="00640269">
              <w:rPr>
                <w:rFonts w:ascii="Calibri" w:eastAsia="Calibri" w:hAnsi="Calibri" w:cs="Calibri"/>
                <w:color w:val="000000" w:themeColor="text1"/>
                <w:lang w:val="en-GB"/>
              </w:rPr>
              <w:t>With previous professional mental health working experience</w:t>
            </w:r>
          </w:p>
        </w:tc>
        <w:tc>
          <w:tcPr>
            <w:tcW w:w="4520" w:type="dxa"/>
            <w:tcBorders>
              <w:top w:val="nil"/>
              <w:bottom w:val="nil"/>
            </w:tcBorders>
            <w:vAlign w:val="bottom"/>
          </w:tcPr>
          <w:p w14:paraId="70C3C7FB" w14:textId="5A94A80B" w:rsidR="00F31D43" w:rsidRPr="00640269" w:rsidRDefault="2AEE08F5" w:rsidP="1AF8C0C9">
            <w:pPr>
              <w:rPr>
                <w:rFonts w:ascii="Aptos Narrow" w:eastAsia="Aptos Narrow" w:hAnsi="Aptos Narrow" w:cs="Aptos Narrow"/>
                <w:color w:val="000000" w:themeColor="text1"/>
                <w:lang w:val="en-US"/>
              </w:rPr>
            </w:pPr>
            <w:r w:rsidRPr="00640269">
              <w:rPr>
                <w:rFonts w:ascii="Aptos Narrow" w:eastAsia="Aptos Narrow" w:hAnsi="Aptos Narrow" w:cs="Aptos Narrow"/>
                <w:color w:val="000000" w:themeColor="text1"/>
                <w:lang w:val="en-US"/>
              </w:rPr>
              <w:t xml:space="preserve"> NaUKMA Center </w:t>
            </w:r>
          </w:p>
        </w:tc>
        <w:tc>
          <w:tcPr>
            <w:tcW w:w="3041" w:type="dxa"/>
            <w:tcBorders>
              <w:top w:val="nil"/>
              <w:bottom w:val="nil"/>
            </w:tcBorders>
          </w:tcPr>
          <w:p w14:paraId="21DBE577" w14:textId="13FF9121" w:rsidR="00F31D43" w:rsidRPr="00640269" w:rsidRDefault="02FB37BC" w:rsidP="1AF8C0C9">
            <w:pPr>
              <w:rPr>
                <w:color w:val="000000" w:themeColor="text1"/>
              </w:rPr>
            </w:pPr>
            <w:r w:rsidRPr="00640269">
              <w:rPr>
                <w:color w:val="000000" w:themeColor="text1"/>
              </w:rPr>
              <w:t>Kyiv</w:t>
            </w:r>
          </w:p>
        </w:tc>
      </w:tr>
      <w:tr w:rsidR="00640269" w:rsidRPr="00640269" w14:paraId="1ACD7287" w14:textId="77777777" w:rsidTr="00640269">
        <w:trPr>
          <w:trHeight w:val="300"/>
        </w:trPr>
        <w:tc>
          <w:tcPr>
            <w:tcW w:w="1109" w:type="dxa"/>
            <w:tcBorders>
              <w:top w:val="nil"/>
              <w:bottom w:val="nil"/>
            </w:tcBorders>
            <w:vAlign w:val="bottom"/>
          </w:tcPr>
          <w:p w14:paraId="4A31F7DE" w14:textId="0FAFC748" w:rsidR="00F31D43" w:rsidRPr="00640269" w:rsidRDefault="17E51A16">
            <w:pPr>
              <w:rPr>
                <w:color w:val="000000" w:themeColor="text1"/>
              </w:rPr>
            </w:pPr>
            <w:r w:rsidRPr="00640269">
              <w:rPr>
                <w:color w:val="000000" w:themeColor="text1"/>
              </w:rPr>
              <w:t>IF004</w:t>
            </w:r>
          </w:p>
        </w:tc>
        <w:tc>
          <w:tcPr>
            <w:tcW w:w="744" w:type="dxa"/>
            <w:tcBorders>
              <w:top w:val="nil"/>
              <w:bottom w:val="nil"/>
            </w:tcBorders>
            <w:vAlign w:val="bottom"/>
          </w:tcPr>
          <w:p w14:paraId="79FEE59F" w14:textId="4E6F5E61" w:rsidR="00F31D43" w:rsidRPr="00640269" w:rsidRDefault="00F31D43" w:rsidP="70B2D7DA">
            <w:pPr>
              <w:jc w:val="center"/>
              <w:rPr>
                <w:color w:val="000000" w:themeColor="text1"/>
              </w:rPr>
            </w:pPr>
          </w:p>
        </w:tc>
        <w:tc>
          <w:tcPr>
            <w:tcW w:w="997" w:type="dxa"/>
            <w:tcBorders>
              <w:top w:val="nil"/>
              <w:bottom w:val="nil"/>
            </w:tcBorders>
            <w:vAlign w:val="bottom"/>
          </w:tcPr>
          <w:p w14:paraId="42BC0D22" w14:textId="77777777" w:rsidR="00F31D43" w:rsidRPr="00640269" w:rsidRDefault="00F31D43" w:rsidP="00A94652">
            <w:pPr>
              <w:jc w:val="center"/>
              <w:rPr>
                <w:rFonts w:cstheme="minorHAnsi"/>
                <w:color w:val="000000" w:themeColor="text1"/>
              </w:rPr>
            </w:pPr>
            <w:r w:rsidRPr="00640269">
              <w:rPr>
                <w:rFonts w:cstheme="minorHAnsi"/>
                <w:color w:val="000000" w:themeColor="text1"/>
              </w:rPr>
              <w:t>F</w:t>
            </w:r>
          </w:p>
        </w:tc>
        <w:tc>
          <w:tcPr>
            <w:tcW w:w="4622" w:type="dxa"/>
            <w:tcBorders>
              <w:top w:val="nil"/>
              <w:bottom w:val="nil"/>
            </w:tcBorders>
            <w:vAlign w:val="bottom"/>
          </w:tcPr>
          <w:p w14:paraId="64ABCCB6" w14:textId="63D81B8F" w:rsidR="52131127" w:rsidRPr="00640269" w:rsidRDefault="549ECBF2" w:rsidP="52131127">
            <w:pPr>
              <w:rPr>
                <w:rFonts w:ascii="Calibri" w:eastAsia="Calibri" w:hAnsi="Calibri" w:cs="Calibri"/>
                <w:color w:val="000000" w:themeColor="text1"/>
                <w:lang w:val="en-US"/>
              </w:rPr>
            </w:pPr>
            <w:r w:rsidRPr="00640269">
              <w:rPr>
                <w:rFonts w:ascii="Calibri" w:eastAsia="Calibri" w:hAnsi="Calibri" w:cs="Calibri"/>
                <w:color w:val="000000" w:themeColor="text1"/>
                <w:lang w:val="en-GB"/>
              </w:rPr>
              <w:t>W</w:t>
            </w:r>
            <w:r w:rsidR="3B42B9F3" w:rsidRPr="00640269">
              <w:rPr>
                <w:rFonts w:ascii="Calibri" w:eastAsia="Calibri" w:hAnsi="Calibri" w:cs="Calibri"/>
                <w:color w:val="000000" w:themeColor="text1"/>
                <w:lang w:val="en-GB"/>
              </w:rPr>
              <w:t>ith previous professional mental health working experience</w:t>
            </w:r>
          </w:p>
        </w:tc>
        <w:tc>
          <w:tcPr>
            <w:tcW w:w="4520" w:type="dxa"/>
            <w:tcBorders>
              <w:top w:val="nil"/>
              <w:bottom w:val="nil"/>
            </w:tcBorders>
            <w:vAlign w:val="bottom"/>
          </w:tcPr>
          <w:p w14:paraId="43509B4E" w14:textId="21847C57" w:rsidR="00F31D43" w:rsidRPr="00640269" w:rsidRDefault="5CF2CAD8" w:rsidP="1AF8C0C9">
            <w:pPr>
              <w:rPr>
                <w:rFonts w:ascii="Aptos Narrow" w:eastAsia="Aptos Narrow" w:hAnsi="Aptos Narrow" w:cs="Aptos Narrow"/>
                <w:color w:val="000000" w:themeColor="text1"/>
                <w:lang w:val="en-US"/>
              </w:rPr>
            </w:pPr>
            <w:r w:rsidRPr="00640269">
              <w:rPr>
                <w:rFonts w:ascii="Aptos Narrow" w:eastAsia="Aptos Narrow" w:hAnsi="Aptos Narrow" w:cs="Aptos Narrow"/>
                <w:color w:val="000000" w:themeColor="text1"/>
                <w:lang w:val="en-US"/>
              </w:rPr>
              <w:t xml:space="preserve"> NaUKMA Center</w:t>
            </w:r>
            <w:r w:rsidR="1AF80F83" w:rsidRPr="00640269">
              <w:rPr>
                <w:rFonts w:ascii="Aptos Narrow" w:eastAsia="Aptos Narrow" w:hAnsi="Aptos Narrow" w:cs="Aptos Narrow"/>
                <w:color w:val="000000" w:themeColor="text1"/>
                <w:lang w:val="en-US"/>
              </w:rPr>
              <w:t xml:space="preserve"> </w:t>
            </w:r>
          </w:p>
        </w:tc>
        <w:tc>
          <w:tcPr>
            <w:tcW w:w="3041" w:type="dxa"/>
            <w:tcBorders>
              <w:top w:val="nil"/>
              <w:bottom w:val="nil"/>
            </w:tcBorders>
          </w:tcPr>
          <w:p w14:paraId="0662E3E5" w14:textId="72A2EBEC" w:rsidR="00F31D43" w:rsidRPr="00640269" w:rsidRDefault="1621BE23" w:rsidP="1AF8C0C9">
            <w:pPr>
              <w:rPr>
                <w:color w:val="000000" w:themeColor="text1"/>
              </w:rPr>
            </w:pPr>
            <w:r w:rsidRPr="00640269">
              <w:rPr>
                <w:color w:val="000000" w:themeColor="text1"/>
              </w:rPr>
              <w:t>Dnipro</w:t>
            </w:r>
          </w:p>
        </w:tc>
      </w:tr>
      <w:tr w:rsidR="00640269" w:rsidRPr="00640269" w14:paraId="1A52791B" w14:textId="77777777" w:rsidTr="00640269">
        <w:trPr>
          <w:trHeight w:val="300"/>
        </w:trPr>
        <w:tc>
          <w:tcPr>
            <w:tcW w:w="1109" w:type="dxa"/>
            <w:tcBorders>
              <w:top w:val="nil"/>
              <w:bottom w:val="nil"/>
            </w:tcBorders>
            <w:vAlign w:val="bottom"/>
          </w:tcPr>
          <w:p w14:paraId="56AF7092" w14:textId="77777777" w:rsidR="00F31D43" w:rsidRPr="00640269" w:rsidRDefault="00F31D43" w:rsidP="00A94652">
            <w:pPr>
              <w:rPr>
                <w:rFonts w:cstheme="minorHAnsi"/>
                <w:color w:val="000000" w:themeColor="text1"/>
              </w:rPr>
            </w:pPr>
            <w:r w:rsidRPr="00640269">
              <w:rPr>
                <w:rFonts w:cstheme="minorHAnsi"/>
                <w:color w:val="000000" w:themeColor="text1"/>
              </w:rPr>
              <w:t>IF005</w:t>
            </w:r>
          </w:p>
        </w:tc>
        <w:tc>
          <w:tcPr>
            <w:tcW w:w="744" w:type="dxa"/>
            <w:tcBorders>
              <w:top w:val="nil"/>
              <w:bottom w:val="nil"/>
            </w:tcBorders>
            <w:vAlign w:val="bottom"/>
          </w:tcPr>
          <w:p w14:paraId="237E6E7A" w14:textId="6F41A029" w:rsidR="00F31D43" w:rsidRPr="00640269" w:rsidRDefault="00F31D43" w:rsidP="70B2D7DA">
            <w:pPr>
              <w:jc w:val="center"/>
              <w:rPr>
                <w:color w:val="000000" w:themeColor="text1"/>
              </w:rPr>
            </w:pPr>
          </w:p>
        </w:tc>
        <w:tc>
          <w:tcPr>
            <w:tcW w:w="997" w:type="dxa"/>
            <w:tcBorders>
              <w:top w:val="nil"/>
              <w:bottom w:val="nil"/>
            </w:tcBorders>
            <w:vAlign w:val="bottom"/>
          </w:tcPr>
          <w:p w14:paraId="44610534" w14:textId="77777777" w:rsidR="00F31D43" w:rsidRPr="00640269" w:rsidRDefault="00F31D43" w:rsidP="00A94652">
            <w:pPr>
              <w:jc w:val="center"/>
              <w:rPr>
                <w:rFonts w:cstheme="minorHAnsi"/>
                <w:color w:val="000000" w:themeColor="text1"/>
              </w:rPr>
            </w:pPr>
            <w:r w:rsidRPr="00640269">
              <w:rPr>
                <w:rFonts w:cstheme="minorHAnsi"/>
                <w:color w:val="000000" w:themeColor="text1"/>
              </w:rPr>
              <w:t>F</w:t>
            </w:r>
          </w:p>
        </w:tc>
        <w:tc>
          <w:tcPr>
            <w:tcW w:w="4622" w:type="dxa"/>
            <w:tcBorders>
              <w:top w:val="nil"/>
              <w:bottom w:val="nil"/>
            </w:tcBorders>
            <w:vAlign w:val="bottom"/>
          </w:tcPr>
          <w:p w14:paraId="613C8B33" w14:textId="718ED6D4" w:rsidR="52131127" w:rsidRPr="00640269" w:rsidRDefault="4F5EFC81" w:rsidP="52131127">
            <w:pPr>
              <w:rPr>
                <w:rFonts w:ascii="Calibri" w:eastAsia="Calibri" w:hAnsi="Calibri" w:cs="Calibri"/>
                <w:color w:val="000000" w:themeColor="text1"/>
                <w:lang w:val="en-US"/>
              </w:rPr>
            </w:pPr>
            <w:r w:rsidRPr="00640269">
              <w:rPr>
                <w:rFonts w:ascii="Calibri" w:eastAsia="Calibri" w:hAnsi="Calibri" w:cs="Calibri"/>
                <w:color w:val="000000" w:themeColor="text1"/>
                <w:lang w:val="en-GB"/>
              </w:rPr>
              <w:t>W</w:t>
            </w:r>
            <w:r w:rsidR="4B5801A4" w:rsidRPr="00640269">
              <w:rPr>
                <w:rFonts w:ascii="Calibri" w:eastAsia="Calibri" w:hAnsi="Calibri" w:cs="Calibri"/>
                <w:color w:val="000000" w:themeColor="text1"/>
                <w:lang w:val="en-GB"/>
              </w:rPr>
              <w:t>ith previous professional mental health working experience</w:t>
            </w:r>
          </w:p>
        </w:tc>
        <w:tc>
          <w:tcPr>
            <w:tcW w:w="4520" w:type="dxa"/>
            <w:tcBorders>
              <w:top w:val="nil"/>
              <w:bottom w:val="nil"/>
            </w:tcBorders>
            <w:vAlign w:val="bottom"/>
          </w:tcPr>
          <w:p w14:paraId="59116F49" w14:textId="43AA4698" w:rsidR="00F31D43" w:rsidRPr="00640269" w:rsidRDefault="690E3379" w:rsidP="1AF8C0C9">
            <w:pPr>
              <w:rPr>
                <w:rFonts w:ascii="Aptos Narrow" w:eastAsia="Aptos Narrow" w:hAnsi="Aptos Narrow" w:cs="Aptos Narrow"/>
                <w:color w:val="000000" w:themeColor="text1"/>
                <w:lang w:val="en-US"/>
              </w:rPr>
            </w:pPr>
            <w:r w:rsidRPr="00640269">
              <w:rPr>
                <w:rFonts w:ascii="Aptos Narrow" w:eastAsia="Aptos Narrow" w:hAnsi="Aptos Narrow" w:cs="Aptos Narrow"/>
                <w:color w:val="000000" w:themeColor="text1"/>
                <w:lang w:val="en-US"/>
              </w:rPr>
              <w:t xml:space="preserve"> NaUKMA Center</w:t>
            </w:r>
            <w:r w:rsidR="639051AF" w:rsidRPr="00640269">
              <w:rPr>
                <w:rFonts w:ascii="Aptos Narrow" w:eastAsia="Aptos Narrow" w:hAnsi="Aptos Narrow" w:cs="Aptos Narrow"/>
                <w:color w:val="000000" w:themeColor="text1"/>
                <w:lang w:val="en-US"/>
              </w:rPr>
              <w:t xml:space="preserve"> </w:t>
            </w:r>
          </w:p>
        </w:tc>
        <w:tc>
          <w:tcPr>
            <w:tcW w:w="3041" w:type="dxa"/>
            <w:tcBorders>
              <w:top w:val="nil"/>
              <w:bottom w:val="nil"/>
            </w:tcBorders>
          </w:tcPr>
          <w:p w14:paraId="0CE723BB" w14:textId="76631F3D" w:rsidR="00F31D43" w:rsidRPr="00640269" w:rsidRDefault="70DDD5D2" w:rsidP="1AF8C0C9">
            <w:pPr>
              <w:rPr>
                <w:color w:val="000000" w:themeColor="text1"/>
              </w:rPr>
            </w:pPr>
            <w:r w:rsidRPr="00640269">
              <w:rPr>
                <w:color w:val="000000" w:themeColor="text1"/>
              </w:rPr>
              <w:t>Dnipro</w:t>
            </w:r>
          </w:p>
        </w:tc>
      </w:tr>
      <w:tr w:rsidR="00640269" w:rsidRPr="00640269" w14:paraId="1129646B" w14:textId="77777777" w:rsidTr="00640269">
        <w:trPr>
          <w:trHeight w:val="300"/>
        </w:trPr>
        <w:tc>
          <w:tcPr>
            <w:tcW w:w="1109" w:type="dxa"/>
            <w:tcBorders>
              <w:top w:val="nil"/>
              <w:bottom w:val="nil"/>
            </w:tcBorders>
            <w:vAlign w:val="bottom"/>
          </w:tcPr>
          <w:p w14:paraId="68FCAED0" w14:textId="77777777" w:rsidR="00F31D43" w:rsidRPr="00640269" w:rsidRDefault="00F31D43" w:rsidP="00A94652">
            <w:pPr>
              <w:rPr>
                <w:rFonts w:cstheme="minorHAnsi"/>
                <w:color w:val="000000" w:themeColor="text1"/>
              </w:rPr>
            </w:pPr>
            <w:r w:rsidRPr="00640269">
              <w:rPr>
                <w:rFonts w:cstheme="minorHAnsi"/>
                <w:color w:val="000000" w:themeColor="text1"/>
              </w:rPr>
              <w:t>IF006</w:t>
            </w:r>
          </w:p>
        </w:tc>
        <w:tc>
          <w:tcPr>
            <w:tcW w:w="744" w:type="dxa"/>
            <w:tcBorders>
              <w:top w:val="nil"/>
              <w:bottom w:val="nil"/>
            </w:tcBorders>
            <w:vAlign w:val="bottom"/>
          </w:tcPr>
          <w:p w14:paraId="40CB4FA2" w14:textId="53B26830" w:rsidR="00F31D43" w:rsidRPr="00640269" w:rsidRDefault="00F31D43" w:rsidP="70B2D7DA">
            <w:pPr>
              <w:jc w:val="center"/>
              <w:rPr>
                <w:color w:val="000000" w:themeColor="text1"/>
              </w:rPr>
            </w:pPr>
          </w:p>
        </w:tc>
        <w:tc>
          <w:tcPr>
            <w:tcW w:w="997" w:type="dxa"/>
            <w:tcBorders>
              <w:top w:val="nil"/>
              <w:bottom w:val="nil"/>
            </w:tcBorders>
            <w:vAlign w:val="bottom"/>
          </w:tcPr>
          <w:p w14:paraId="52BACD2C" w14:textId="77777777" w:rsidR="00F31D43" w:rsidRPr="00640269" w:rsidRDefault="00F31D43" w:rsidP="00A94652">
            <w:pPr>
              <w:jc w:val="center"/>
              <w:rPr>
                <w:rFonts w:cstheme="minorHAnsi"/>
                <w:color w:val="000000" w:themeColor="text1"/>
              </w:rPr>
            </w:pPr>
            <w:r w:rsidRPr="00640269">
              <w:rPr>
                <w:rFonts w:cstheme="minorHAnsi"/>
                <w:color w:val="000000" w:themeColor="text1"/>
              </w:rPr>
              <w:t>F</w:t>
            </w:r>
          </w:p>
        </w:tc>
        <w:tc>
          <w:tcPr>
            <w:tcW w:w="4622" w:type="dxa"/>
            <w:tcBorders>
              <w:top w:val="nil"/>
              <w:bottom w:val="nil"/>
            </w:tcBorders>
            <w:vAlign w:val="bottom"/>
          </w:tcPr>
          <w:p w14:paraId="3E937964" w14:textId="320262C0" w:rsidR="52131127" w:rsidRPr="00640269" w:rsidRDefault="4BC29721" w:rsidP="52131127">
            <w:pPr>
              <w:rPr>
                <w:rFonts w:ascii="Calibri" w:eastAsia="Calibri" w:hAnsi="Calibri" w:cs="Calibri"/>
                <w:color w:val="000000" w:themeColor="text1"/>
                <w:lang w:val="en-US"/>
              </w:rPr>
            </w:pPr>
            <w:r w:rsidRPr="00640269">
              <w:rPr>
                <w:rFonts w:ascii="Calibri" w:eastAsia="Calibri" w:hAnsi="Calibri" w:cs="Calibri"/>
                <w:color w:val="000000" w:themeColor="text1"/>
                <w:lang w:val="en-GB"/>
              </w:rPr>
              <w:t>With previous professional mental health working experience</w:t>
            </w:r>
          </w:p>
        </w:tc>
        <w:tc>
          <w:tcPr>
            <w:tcW w:w="4520" w:type="dxa"/>
            <w:tcBorders>
              <w:top w:val="nil"/>
              <w:bottom w:val="nil"/>
            </w:tcBorders>
            <w:vAlign w:val="bottom"/>
          </w:tcPr>
          <w:p w14:paraId="635DEA39" w14:textId="7E53CB08" w:rsidR="00F31D43" w:rsidRPr="00640269" w:rsidRDefault="1E56A180" w:rsidP="1AF8C0C9">
            <w:pPr>
              <w:rPr>
                <w:rFonts w:ascii="Aptos Narrow" w:eastAsia="Aptos Narrow" w:hAnsi="Aptos Narrow" w:cs="Aptos Narrow"/>
                <w:color w:val="000000" w:themeColor="text1"/>
                <w:lang w:val="en-US"/>
              </w:rPr>
            </w:pPr>
            <w:r w:rsidRPr="00640269">
              <w:rPr>
                <w:rFonts w:ascii="Aptos Narrow" w:eastAsia="Aptos Narrow" w:hAnsi="Aptos Narrow" w:cs="Aptos Narrow"/>
                <w:color w:val="000000" w:themeColor="text1"/>
                <w:lang w:val="en-US"/>
              </w:rPr>
              <w:t xml:space="preserve"> NaUKMA Center </w:t>
            </w:r>
          </w:p>
        </w:tc>
        <w:tc>
          <w:tcPr>
            <w:tcW w:w="3041" w:type="dxa"/>
            <w:tcBorders>
              <w:top w:val="nil"/>
              <w:bottom w:val="nil"/>
            </w:tcBorders>
          </w:tcPr>
          <w:p w14:paraId="24EF735C" w14:textId="6FA0EAB0" w:rsidR="00F31D43" w:rsidRPr="00640269" w:rsidRDefault="6ACE393D" w:rsidP="1AF8C0C9">
            <w:pPr>
              <w:rPr>
                <w:color w:val="000000" w:themeColor="text1"/>
              </w:rPr>
            </w:pPr>
            <w:r w:rsidRPr="00640269">
              <w:rPr>
                <w:color w:val="000000" w:themeColor="text1"/>
              </w:rPr>
              <w:t xml:space="preserve"> Kyiv</w:t>
            </w:r>
          </w:p>
        </w:tc>
      </w:tr>
      <w:tr w:rsidR="00640269" w:rsidRPr="00640269" w14:paraId="1AFD9D05" w14:textId="77777777" w:rsidTr="00640269">
        <w:trPr>
          <w:trHeight w:val="300"/>
        </w:trPr>
        <w:tc>
          <w:tcPr>
            <w:tcW w:w="1109" w:type="dxa"/>
            <w:tcBorders>
              <w:top w:val="nil"/>
              <w:bottom w:val="nil"/>
            </w:tcBorders>
            <w:vAlign w:val="bottom"/>
          </w:tcPr>
          <w:p w14:paraId="7BFE2819" w14:textId="77777777" w:rsidR="00F31D43" w:rsidRPr="00640269" w:rsidRDefault="00F31D43" w:rsidP="00A94652">
            <w:pPr>
              <w:rPr>
                <w:rFonts w:cstheme="minorHAnsi"/>
                <w:color w:val="000000" w:themeColor="text1"/>
              </w:rPr>
            </w:pPr>
            <w:r w:rsidRPr="00640269">
              <w:rPr>
                <w:rFonts w:cstheme="minorHAnsi"/>
                <w:color w:val="000000" w:themeColor="text1"/>
              </w:rPr>
              <w:t>IF007</w:t>
            </w:r>
          </w:p>
        </w:tc>
        <w:tc>
          <w:tcPr>
            <w:tcW w:w="744" w:type="dxa"/>
            <w:tcBorders>
              <w:top w:val="nil"/>
              <w:bottom w:val="nil"/>
            </w:tcBorders>
            <w:vAlign w:val="bottom"/>
          </w:tcPr>
          <w:p w14:paraId="60552F02" w14:textId="0B585AA7" w:rsidR="00F31D43" w:rsidRPr="00640269" w:rsidRDefault="00F31D43" w:rsidP="70B2D7DA">
            <w:pPr>
              <w:jc w:val="center"/>
              <w:rPr>
                <w:color w:val="000000" w:themeColor="text1"/>
              </w:rPr>
            </w:pPr>
          </w:p>
        </w:tc>
        <w:tc>
          <w:tcPr>
            <w:tcW w:w="997" w:type="dxa"/>
            <w:tcBorders>
              <w:top w:val="nil"/>
              <w:bottom w:val="nil"/>
            </w:tcBorders>
            <w:vAlign w:val="bottom"/>
          </w:tcPr>
          <w:p w14:paraId="3EF9372B" w14:textId="77777777" w:rsidR="00F31D43" w:rsidRPr="00640269" w:rsidRDefault="00F31D43" w:rsidP="00A94652">
            <w:pPr>
              <w:jc w:val="center"/>
              <w:rPr>
                <w:rFonts w:cstheme="minorHAnsi"/>
                <w:color w:val="000000" w:themeColor="text1"/>
              </w:rPr>
            </w:pPr>
            <w:r w:rsidRPr="00640269">
              <w:rPr>
                <w:rFonts w:cstheme="minorHAnsi"/>
                <w:color w:val="000000" w:themeColor="text1"/>
              </w:rPr>
              <w:t>F</w:t>
            </w:r>
          </w:p>
        </w:tc>
        <w:tc>
          <w:tcPr>
            <w:tcW w:w="4622" w:type="dxa"/>
            <w:tcBorders>
              <w:top w:val="nil"/>
              <w:bottom w:val="nil"/>
            </w:tcBorders>
            <w:vAlign w:val="bottom"/>
          </w:tcPr>
          <w:p w14:paraId="083AFA97" w14:textId="56B55BFB" w:rsidR="52131127" w:rsidRPr="00640269" w:rsidRDefault="2885EFED" w:rsidP="52131127">
            <w:pPr>
              <w:rPr>
                <w:color w:val="000000" w:themeColor="text1"/>
              </w:rPr>
            </w:pPr>
            <w:r w:rsidRPr="00640269">
              <w:rPr>
                <w:color w:val="000000" w:themeColor="text1"/>
              </w:rPr>
              <w:t>Social worker</w:t>
            </w:r>
          </w:p>
        </w:tc>
        <w:tc>
          <w:tcPr>
            <w:tcW w:w="4520" w:type="dxa"/>
            <w:tcBorders>
              <w:top w:val="nil"/>
              <w:bottom w:val="nil"/>
            </w:tcBorders>
            <w:vAlign w:val="bottom"/>
          </w:tcPr>
          <w:p w14:paraId="79C6457C" w14:textId="579A5DC2" w:rsidR="00F31D43" w:rsidRPr="00640269" w:rsidRDefault="6DE02036" w:rsidP="1AF8C0C9">
            <w:pPr>
              <w:rPr>
                <w:color w:val="000000" w:themeColor="text1"/>
                <w:lang w:val="en-US"/>
              </w:rPr>
            </w:pPr>
            <w:r w:rsidRPr="00640269">
              <w:rPr>
                <w:rFonts w:ascii="Aptos Narrow" w:eastAsia="Aptos Narrow" w:hAnsi="Aptos Narrow" w:cs="Aptos Narrow"/>
                <w:color w:val="000000" w:themeColor="text1"/>
                <w:lang w:val="en-US"/>
              </w:rPr>
              <w:t xml:space="preserve"> </w:t>
            </w:r>
            <w:r w:rsidR="2A2C1DE3" w:rsidRPr="00640269">
              <w:rPr>
                <w:rFonts w:ascii="Aptos Narrow" w:eastAsia="Aptos Narrow" w:hAnsi="Aptos Narrow" w:cs="Aptos Narrow"/>
                <w:color w:val="000000" w:themeColor="text1"/>
                <w:lang w:val="en-US"/>
              </w:rPr>
              <w:t>NGO</w:t>
            </w:r>
            <w:r w:rsidRPr="00640269">
              <w:rPr>
                <w:rFonts w:ascii="Aptos Narrow" w:eastAsia="Aptos Narrow" w:hAnsi="Aptos Narrow" w:cs="Aptos Narrow"/>
                <w:color w:val="000000" w:themeColor="text1"/>
                <w:lang w:val="en-US"/>
              </w:rPr>
              <w:t xml:space="preserve"> Caritas</w:t>
            </w:r>
            <w:r w:rsidR="17E51A16" w:rsidRPr="00640269">
              <w:rPr>
                <w:color w:val="000000" w:themeColor="text1"/>
                <w:lang w:val="en-US"/>
              </w:rPr>
              <w:t xml:space="preserve"> </w:t>
            </w:r>
          </w:p>
        </w:tc>
        <w:tc>
          <w:tcPr>
            <w:tcW w:w="3041" w:type="dxa"/>
            <w:tcBorders>
              <w:top w:val="nil"/>
              <w:bottom w:val="nil"/>
            </w:tcBorders>
          </w:tcPr>
          <w:p w14:paraId="46649038" w14:textId="580BB1F1" w:rsidR="00F31D43" w:rsidRPr="00640269" w:rsidRDefault="2A6839D7" w:rsidP="1AF8C0C9">
            <w:pPr>
              <w:rPr>
                <w:color w:val="000000" w:themeColor="text1"/>
              </w:rPr>
            </w:pPr>
            <w:r w:rsidRPr="00640269">
              <w:rPr>
                <w:color w:val="000000" w:themeColor="text1"/>
              </w:rPr>
              <w:t xml:space="preserve"> Dnipro</w:t>
            </w:r>
          </w:p>
        </w:tc>
      </w:tr>
      <w:tr w:rsidR="00640269" w:rsidRPr="00640269" w14:paraId="5693B96B" w14:textId="77777777" w:rsidTr="00640269">
        <w:trPr>
          <w:trHeight w:val="300"/>
        </w:trPr>
        <w:tc>
          <w:tcPr>
            <w:tcW w:w="1109" w:type="dxa"/>
            <w:tcBorders>
              <w:top w:val="nil"/>
              <w:bottom w:val="nil"/>
            </w:tcBorders>
            <w:vAlign w:val="bottom"/>
          </w:tcPr>
          <w:p w14:paraId="0E7D9925" w14:textId="77777777" w:rsidR="00F31D43" w:rsidRPr="00640269" w:rsidRDefault="00F31D43" w:rsidP="00A94652">
            <w:pPr>
              <w:rPr>
                <w:rFonts w:cstheme="minorHAnsi"/>
                <w:color w:val="000000" w:themeColor="text1"/>
              </w:rPr>
            </w:pPr>
            <w:r w:rsidRPr="00640269">
              <w:rPr>
                <w:rFonts w:cstheme="minorHAnsi"/>
                <w:color w:val="000000" w:themeColor="text1"/>
              </w:rPr>
              <w:t>IF008</w:t>
            </w:r>
          </w:p>
        </w:tc>
        <w:tc>
          <w:tcPr>
            <w:tcW w:w="744" w:type="dxa"/>
            <w:tcBorders>
              <w:top w:val="nil"/>
              <w:bottom w:val="nil"/>
            </w:tcBorders>
            <w:vAlign w:val="bottom"/>
          </w:tcPr>
          <w:p w14:paraId="0368C922" w14:textId="53B65BEB" w:rsidR="00F31D43" w:rsidRPr="00640269" w:rsidRDefault="00F31D43" w:rsidP="70B2D7DA">
            <w:pPr>
              <w:jc w:val="center"/>
              <w:rPr>
                <w:color w:val="000000" w:themeColor="text1"/>
              </w:rPr>
            </w:pPr>
          </w:p>
        </w:tc>
        <w:tc>
          <w:tcPr>
            <w:tcW w:w="997" w:type="dxa"/>
            <w:tcBorders>
              <w:top w:val="nil"/>
              <w:bottom w:val="nil"/>
            </w:tcBorders>
            <w:vAlign w:val="bottom"/>
          </w:tcPr>
          <w:p w14:paraId="65F8C2AA" w14:textId="77777777" w:rsidR="00F31D43" w:rsidRPr="00640269" w:rsidRDefault="00F31D43" w:rsidP="00A94652">
            <w:pPr>
              <w:jc w:val="center"/>
              <w:rPr>
                <w:rFonts w:cstheme="minorHAnsi"/>
                <w:color w:val="000000" w:themeColor="text1"/>
              </w:rPr>
            </w:pPr>
            <w:r w:rsidRPr="00640269">
              <w:rPr>
                <w:rFonts w:cstheme="minorHAnsi"/>
                <w:color w:val="000000" w:themeColor="text1"/>
              </w:rPr>
              <w:t>F</w:t>
            </w:r>
          </w:p>
        </w:tc>
        <w:tc>
          <w:tcPr>
            <w:tcW w:w="4622" w:type="dxa"/>
            <w:tcBorders>
              <w:top w:val="nil"/>
              <w:bottom w:val="nil"/>
            </w:tcBorders>
            <w:vAlign w:val="bottom"/>
          </w:tcPr>
          <w:p w14:paraId="11766C6D" w14:textId="24E5F97E" w:rsidR="52131127" w:rsidRPr="00640269" w:rsidRDefault="1965564E" w:rsidP="52131127">
            <w:pPr>
              <w:rPr>
                <w:color w:val="000000" w:themeColor="text1"/>
              </w:rPr>
            </w:pPr>
            <w:r w:rsidRPr="00640269">
              <w:rPr>
                <w:color w:val="000000" w:themeColor="text1"/>
              </w:rPr>
              <w:t>Social worker</w:t>
            </w:r>
          </w:p>
        </w:tc>
        <w:tc>
          <w:tcPr>
            <w:tcW w:w="4520" w:type="dxa"/>
            <w:tcBorders>
              <w:top w:val="nil"/>
              <w:bottom w:val="nil"/>
            </w:tcBorders>
            <w:vAlign w:val="bottom"/>
          </w:tcPr>
          <w:p w14:paraId="1350DF22" w14:textId="15F11965" w:rsidR="00F31D43" w:rsidRPr="00640269" w:rsidRDefault="7620FE22" w:rsidP="1AF8C0C9">
            <w:pPr>
              <w:rPr>
                <w:rFonts w:ascii="Aptos Narrow" w:eastAsia="Aptos Narrow" w:hAnsi="Aptos Narrow" w:cs="Aptos Narrow"/>
                <w:color w:val="000000" w:themeColor="text1"/>
                <w:lang w:val="en-US"/>
              </w:rPr>
            </w:pPr>
            <w:r w:rsidRPr="00640269">
              <w:rPr>
                <w:rFonts w:ascii="Aptos Narrow" w:eastAsia="Aptos Narrow" w:hAnsi="Aptos Narrow" w:cs="Aptos Narrow"/>
                <w:color w:val="000000" w:themeColor="text1"/>
                <w:lang w:val="en-US"/>
              </w:rPr>
              <w:t xml:space="preserve">  NGO 'Proliska'</w:t>
            </w:r>
          </w:p>
        </w:tc>
        <w:tc>
          <w:tcPr>
            <w:tcW w:w="3041" w:type="dxa"/>
            <w:tcBorders>
              <w:top w:val="nil"/>
              <w:bottom w:val="nil"/>
            </w:tcBorders>
          </w:tcPr>
          <w:p w14:paraId="208CD9FE" w14:textId="5D67F50E" w:rsidR="00F31D43" w:rsidRPr="00640269" w:rsidRDefault="5AD62A33" w:rsidP="1AF8C0C9">
            <w:pPr>
              <w:rPr>
                <w:color w:val="000000" w:themeColor="text1"/>
              </w:rPr>
            </w:pPr>
            <w:r w:rsidRPr="00640269">
              <w:rPr>
                <w:color w:val="000000" w:themeColor="text1"/>
              </w:rPr>
              <w:t>Dnipro</w:t>
            </w:r>
          </w:p>
        </w:tc>
      </w:tr>
      <w:tr w:rsidR="00640269" w:rsidRPr="00640269" w14:paraId="0ABC869F" w14:textId="77777777" w:rsidTr="00640269">
        <w:trPr>
          <w:trHeight w:val="300"/>
        </w:trPr>
        <w:tc>
          <w:tcPr>
            <w:tcW w:w="1109" w:type="dxa"/>
            <w:tcBorders>
              <w:top w:val="nil"/>
              <w:bottom w:val="nil"/>
            </w:tcBorders>
            <w:vAlign w:val="bottom"/>
          </w:tcPr>
          <w:p w14:paraId="7C3D1708" w14:textId="78311138" w:rsidR="00F31D43" w:rsidRPr="00640269" w:rsidRDefault="00F31D43" w:rsidP="1AF8C0C9">
            <w:pPr>
              <w:rPr>
                <w:color w:val="000000" w:themeColor="text1"/>
              </w:rPr>
            </w:pPr>
          </w:p>
        </w:tc>
        <w:tc>
          <w:tcPr>
            <w:tcW w:w="744" w:type="dxa"/>
            <w:tcBorders>
              <w:top w:val="nil"/>
              <w:bottom w:val="nil"/>
            </w:tcBorders>
            <w:vAlign w:val="bottom"/>
          </w:tcPr>
          <w:p w14:paraId="4EA993F4" w14:textId="0D6E8A35" w:rsidR="00F31D43" w:rsidRPr="00640269" w:rsidRDefault="00F31D43" w:rsidP="70B2D7DA">
            <w:pPr>
              <w:jc w:val="center"/>
              <w:rPr>
                <w:color w:val="000000" w:themeColor="text1"/>
              </w:rPr>
            </w:pPr>
          </w:p>
        </w:tc>
        <w:tc>
          <w:tcPr>
            <w:tcW w:w="997" w:type="dxa"/>
            <w:tcBorders>
              <w:top w:val="nil"/>
              <w:bottom w:val="nil"/>
            </w:tcBorders>
            <w:vAlign w:val="bottom"/>
          </w:tcPr>
          <w:p w14:paraId="5A9DCFD4" w14:textId="64B8C647" w:rsidR="00F31D43" w:rsidRPr="00640269" w:rsidRDefault="00F31D43" w:rsidP="1AF8C0C9">
            <w:pPr>
              <w:jc w:val="center"/>
              <w:rPr>
                <w:color w:val="000000" w:themeColor="text1"/>
              </w:rPr>
            </w:pPr>
          </w:p>
        </w:tc>
        <w:tc>
          <w:tcPr>
            <w:tcW w:w="4622" w:type="dxa"/>
            <w:tcBorders>
              <w:top w:val="nil"/>
              <w:bottom w:val="nil"/>
            </w:tcBorders>
            <w:vAlign w:val="bottom"/>
          </w:tcPr>
          <w:p w14:paraId="4C12F271" w14:textId="5BD43AA7" w:rsidR="52131127" w:rsidRPr="00640269" w:rsidRDefault="52131127" w:rsidP="52131127">
            <w:pPr>
              <w:rPr>
                <w:color w:val="000000" w:themeColor="text1"/>
              </w:rPr>
            </w:pPr>
          </w:p>
        </w:tc>
        <w:tc>
          <w:tcPr>
            <w:tcW w:w="4520" w:type="dxa"/>
            <w:tcBorders>
              <w:top w:val="nil"/>
              <w:bottom w:val="nil"/>
            </w:tcBorders>
            <w:vAlign w:val="bottom"/>
          </w:tcPr>
          <w:p w14:paraId="733AF033" w14:textId="1F9B8662" w:rsidR="00F31D43" w:rsidRPr="00640269" w:rsidRDefault="00F31D43" w:rsidP="1AF8C0C9">
            <w:pPr>
              <w:rPr>
                <w:color w:val="000000" w:themeColor="text1"/>
              </w:rPr>
            </w:pPr>
          </w:p>
        </w:tc>
        <w:tc>
          <w:tcPr>
            <w:tcW w:w="3041" w:type="dxa"/>
            <w:tcBorders>
              <w:top w:val="nil"/>
              <w:bottom w:val="nil"/>
            </w:tcBorders>
          </w:tcPr>
          <w:p w14:paraId="371DBBDB" w14:textId="2C7F295B" w:rsidR="00F31D43" w:rsidRPr="00640269" w:rsidRDefault="00F31D43" w:rsidP="1AF8C0C9">
            <w:pPr>
              <w:rPr>
                <w:color w:val="000000" w:themeColor="text1"/>
              </w:rPr>
            </w:pPr>
          </w:p>
        </w:tc>
      </w:tr>
      <w:tr w:rsidR="00640269" w:rsidRPr="00640269" w14:paraId="78DB8D86" w14:textId="77777777" w:rsidTr="00640269">
        <w:trPr>
          <w:trHeight w:val="300"/>
        </w:trPr>
        <w:tc>
          <w:tcPr>
            <w:tcW w:w="1109" w:type="dxa"/>
            <w:tcBorders>
              <w:top w:val="nil"/>
              <w:bottom w:val="nil"/>
            </w:tcBorders>
            <w:vAlign w:val="bottom"/>
          </w:tcPr>
          <w:p w14:paraId="7D852EDD" w14:textId="2562540A" w:rsidR="00F31D43" w:rsidRPr="00640269" w:rsidRDefault="00F31D43" w:rsidP="1AF8C0C9">
            <w:pPr>
              <w:rPr>
                <w:color w:val="000000" w:themeColor="text1"/>
              </w:rPr>
            </w:pPr>
          </w:p>
        </w:tc>
        <w:tc>
          <w:tcPr>
            <w:tcW w:w="744" w:type="dxa"/>
            <w:tcBorders>
              <w:top w:val="nil"/>
              <w:bottom w:val="nil"/>
            </w:tcBorders>
            <w:vAlign w:val="bottom"/>
          </w:tcPr>
          <w:p w14:paraId="7963E1D2" w14:textId="483EBE27" w:rsidR="00F31D43" w:rsidRPr="00640269" w:rsidRDefault="00F31D43" w:rsidP="70B2D7DA">
            <w:pPr>
              <w:jc w:val="center"/>
              <w:rPr>
                <w:color w:val="000000" w:themeColor="text1"/>
              </w:rPr>
            </w:pPr>
          </w:p>
        </w:tc>
        <w:tc>
          <w:tcPr>
            <w:tcW w:w="997" w:type="dxa"/>
            <w:tcBorders>
              <w:top w:val="nil"/>
              <w:bottom w:val="nil"/>
            </w:tcBorders>
            <w:vAlign w:val="bottom"/>
          </w:tcPr>
          <w:p w14:paraId="07DB3A24" w14:textId="2A11B2B0" w:rsidR="00F31D43" w:rsidRPr="00640269" w:rsidRDefault="00F31D43" w:rsidP="1AF8C0C9">
            <w:pPr>
              <w:jc w:val="center"/>
              <w:rPr>
                <w:color w:val="000000" w:themeColor="text1"/>
              </w:rPr>
            </w:pPr>
          </w:p>
        </w:tc>
        <w:tc>
          <w:tcPr>
            <w:tcW w:w="4622" w:type="dxa"/>
            <w:tcBorders>
              <w:top w:val="nil"/>
              <w:bottom w:val="nil"/>
            </w:tcBorders>
            <w:vAlign w:val="bottom"/>
          </w:tcPr>
          <w:p w14:paraId="383EDD15" w14:textId="2DEFCAF9" w:rsidR="52131127" w:rsidRPr="00640269" w:rsidRDefault="52131127" w:rsidP="52131127">
            <w:pPr>
              <w:rPr>
                <w:color w:val="000000" w:themeColor="text1"/>
                <w:lang w:val="en-US"/>
              </w:rPr>
            </w:pPr>
          </w:p>
        </w:tc>
        <w:tc>
          <w:tcPr>
            <w:tcW w:w="4520" w:type="dxa"/>
            <w:tcBorders>
              <w:top w:val="nil"/>
              <w:bottom w:val="nil"/>
            </w:tcBorders>
            <w:vAlign w:val="bottom"/>
          </w:tcPr>
          <w:p w14:paraId="00522C82" w14:textId="0400DF96" w:rsidR="00F31D43" w:rsidRPr="00640269" w:rsidRDefault="00F31D43" w:rsidP="1AF8C0C9">
            <w:pPr>
              <w:rPr>
                <w:color w:val="000000" w:themeColor="text1"/>
                <w:lang w:val="en-US"/>
              </w:rPr>
            </w:pPr>
          </w:p>
        </w:tc>
        <w:tc>
          <w:tcPr>
            <w:tcW w:w="3041" w:type="dxa"/>
            <w:tcBorders>
              <w:top w:val="nil"/>
              <w:bottom w:val="nil"/>
            </w:tcBorders>
          </w:tcPr>
          <w:p w14:paraId="6B8217E5" w14:textId="308E2235" w:rsidR="00F31D43" w:rsidRPr="00640269" w:rsidRDefault="00F31D43" w:rsidP="1AF8C0C9">
            <w:pPr>
              <w:rPr>
                <w:color w:val="000000" w:themeColor="text1"/>
              </w:rPr>
            </w:pPr>
          </w:p>
        </w:tc>
      </w:tr>
      <w:tr w:rsidR="00640269" w:rsidRPr="00640269" w14:paraId="0828D6A9" w14:textId="77777777" w:rsidTr="00640269">
        <w:trPr>
          <w:trHeight w:val="300"/>
        </w:trPr>
        <w:tc>
          <w:tcPr>
            <w:tcW w:w="1109" w:type="dxa"/>
            <w:tcBorders>
              <w:top w:val="nil"/>
              <w:bottom w:val="nil"/>
            </w:tcBorders>
            <w:vAlign w:val="bottom"/>
          </w:tcPr>
          <w:p w14:paraId="19D1341C" w14:textId="57C3253E" w:rsidR="00F31D43" w:rsidRPr="00640269" w:rsidRDefault="00F31D43" w:rsidP="1AF8C0C9">
            <w:pPr>
              <w:rPr>
                <w:color w:val="000000" w:themeColor="text1"/>
              </w:rPr>
            </w:pPr>
          </w:p>
        </w:tc>
        <w:tc>
          <w:tcPr>
            <w:tcW w:w="744" w:type="dxa"/>
            <w:tcBorders>
              <w:top w:val="nil"/>
              <w:bottom w:val="nil"/>
            </w:tcBorders>
            <w:vAlign w:val="bottom"/>
          </w:tcPr>
          <w:p w14:paraId="09C8D557" w14:textId="74789B21" w:rsidR="00F31D43" w:rsidRPr="00640269" w:rsidRDefault="00F31D43" w:rsidP="70B2D7DA">
            <w:pPr>
              <w:jc w:val="center"/>
              <w:rPr>
                <w:color w:val="000000" w:themeColor="text1"/>
              </w:rPr>
            </w:pPr>
          </w:p>
        </w:tc>
        <w:tc>
          <w:tcPr>
            <w:tcW w:w="997" w:type="dxa"/>
            <w:tcBorders>
              <w:top w:val="nil"/>
              <w:bottom w:val="nil"/>
            </w:tcBorders>
            <w:vAlign w:val="bottom"/>
          </w:tcPr>
          <w:p w14:paraId="78AD22CC" w14:textId="51E43880" w:rsidR="00F31D43" w:rsidRPr="00640269" w:rsidRDefault="00F31D43" w:rsidP="1AF8C0C9">
            <w:pPr>
              <w:jc w:val="center"/>
              <w:rPr>
                <w:color w:val="000000" w:themeColor="text1"/>
              </w:rPr>
            </w:pPr>
          </w:p>
        </w:tc>
        <w:tc>
          <w:tcPr>
            <w:tcW w:w="4622" w:type="dxa"/>
            <w:tcBorders>
              <w:top w:val="nil"/>
              <w:bottom w:val="nil"/>
            </w:tcBorders>
            <w:vAlign w:val="bottom"/>
          </w:tcPr>
          <w:p w14:paraId="0DE5BF66" w14:textId="6ED826E3" w:rsidR="52131127" w:rsidRPr="00640269" w:rsidRDefault="52131127" w:rsidP="52131127">
            <w:pPr>
              <w:rPr>
                <w:color w:val="000000" w:themeColor="text1"/>
                <w:lang w:val="en-US"/>
              </w:rPr>
            </w:pPr>
          </w:p>
        </w:tc>
        <w:tc>
          <w:tcPr>
            <w:tcW w:w="4520" w:type="dxa"/>
            <w:tcBorders>
              <w:top w:val="nil"/>
              <w:bottom w:val="nil"/>
            </w:tcBorders>
            <w:vAlign w:val="bottom"/>
          </w:tcPr>
          <w:p w14:paraId="251CF528" w14:textId="3B58558D" w:rsidR="00F31D43" w:rsidRPr="00640269" w:rsidRDefault="00F31D43" w:rsidP="1AF8C0C9">
            <w:pPr>
              <w:rPr>
                <w:color w:val="000000" w:themeColor="text1"/>
                <w:lang w:val="en-US"/>
              </w:rPr>
            </w:pPr>
          </w:p>
        </w:tc>
        <w:tc>
          <w:tcPr>
            <w:tcW w:w="3041" w:type="dxa"/>
            <w:tcBorders>
              <w:top w:val="nil"/>
              <w:bottom w:val="nil"/>
            </w:tcBorders>
          </w:tcPr>
          <w:p w14:paraId="62F5BB8C" w14:textId="46D6CDE6" w:rsidR="00F31D43" w:rsidRPr="00640269" w:rsidRDefault="00F31D43" w:rsidP="1AF8C0C9">
            <w:pPr>
              <w:rPr>
                <w:color w:val="000000" w:themeColor="text1"/>
              </w:rPr>
            </w:pPr>
          </w:p>
        </w:tc>
      </w:tr>
    </w:tbl>
    <w:p w14:paraId="29921304" w14:textId="5F9E4D91" w:rsidR="006743C9" w:rsidRPr="00640269" w:rsidRDefault="00EB0B01">
      <w:pPr>
        <w:rPr>
          <w:b/>
          <w:color w:val="000000" w:themeColor="text1"/>
          <w:sz w:val="24"/>
          <w:lang w:val="en-US"/>
        </w:rPr>
      </w:pPr>
      <w:commentRangeStart w:id="52"/>
      <w:r w:rsidRPr="00640269">
        <w:rPr>
          <w:b/>
          <w:color w:val="000000" w:themeColor="text1"/>
          <w:sz w:val="24"/>
          <w:lang w:val="en-US"/>
        </w:rPr>
        <w:t>A</w:t>
      </w:r>
      <w:r w:rsidR="0045644D" w:rsidRPr="00640269">
        <w:rPr>
          <w:b/>
          <w:color w:val="000000" w:themeColor="text1"/>
          <w:sz w:val="24"/>
          <w:lang w:val="en-US"/>
        </w:rPr>
        <w:t xml:space="preserve">ppendix </w:t>
      </w:r>
      <w:r w:rsidR="00416900">
        <w:rPr>
          <w:b/>
          <w:color w:val="000000" w:themeColor="text1"/>
          <w:sz w:val="24"/>
          <w:lang w:val="en-US"/>
        </w:rPr>
        <w:t>L</w:t>
      </w:r>
      <w:r w:rsidRPr="00640269">
        <w:rPr>
          <w:b/>
          <w:color w:val="000000" w:themeColor="text1"/>
          <w:sz w:val="24"/>
          <w:lang w:val="en-US"/>
        </w:rPr>
        <w:t>: Session duration for each CHANGE session</w:t>
      </w:r>
      <w:commentRangeEnd w:id="52"/>
      <w:r w:rsidR="00F005ED" w:rsidRPr="00640269">
        <w:rPr>
          <w:rStyle w:val="CommentReference"/>
          <w:b/>
          <w:color w:val="000000" w:themeColor="text1"/>
          <w:sz w:val="24"/>
          <w:szCs w:val="22"/>
          <w:lang w:val="en-US"/>
        </w:rPr>
        <w:commentReference w:id="52"/>
      </w:r>
    </w:p>
    <w:tbl>
      <w:tblPr>
        <w:tblStyle w:val="TableGrid"/>
        <w:tblW w:w="9861" w:type="dxa"/>
        <w:tblLook w:val="04A0" w:firstRow="1" w:lastRow="0" w:firstColumn="1" w:lastColumn="0" w:noHBand="0" w:noVBand="1"/>
      </w:tblPr>
      <w:tblGrid>
        <w:gridCol w:w="3191"/>
        <w:gridCol w:w="6670"/>
      </w:tblGrid>
      <w:tr w:rsidR="00640269" w:rsidRPr="001B7D62" w14:paraId="36462AA5" w14:textId="77777777" w:rsidTr="00640269">
        <w:trPr>
          <w:trHeight w:val="411"/>
        </w:trPr>
        <w:tc>
          <w:tcPr>
            <w:tcW w:w="0" w:type="auto"/>
          </w:tcPr>
          <w:p w14:paraId="23D4FD1A" w14:textId="77777777" w:rsidR="00EB060C" w:rsidRPr="00640269" w:rsidRDefault="00EB060C" w:rsidP="00ED6CA9">
            <w:pPr>
              <w:rPr>
                <w:rFonts w:cstheme="minorHAnsi"/>
                <w:color w:val="000000" w:themeColor="text1"/>
                <w:sz w:val="24"/>
                <w:szCs w:val="24"/>
                <w:lang w:val="en-US"/>
              </w:rPr>
            </w:pPr>
            <w:r w:rsidRPr="00640269">
              <w:rPr>
                <w:rFonts w:cstheme="minorHAnsi"/>
                <w:color w:val="000000" w:themeColor="text1"/>
                <w:sz w:val="24"/>
                <w:szCs w:val="24"/>
                <w:lang w:val="en-US"/>
              </w:rPr>
              <w:t>Average time of sessions (min)</w:t>
            </w:r>
          </w:p>
        </w:tc>
        <w:tc>
          <w:tcPr>
            <w:tcW w:w="0" w:type="auto"/>
          </w:tcPr>
          <w:p w14:paraId="3CFE9A59" w14:textId="20911731" w:rsidR="00EB060C" w:rsidRPr="00640269" w:rsidRDefault="2D27EEF6" w:rsidP="1AF8C0C9">
            <w:pPr>
              <w:rPr>
                <w:color w:val="000000" w:themeColor="text1"/>
                <w:sz w:val="24"/>
                <w:szCs w:val="24"/>
                <w:lang w:val="en-US"/>
              </w:rPr>
            </w:pPr>
            <w:r w:rsidRPr="00640269">
              <w:rPr>
                <w:color w:val="000000" w:themeColor="text1"/>
                <w:sz w:val="24"/>
                <w:szCs w:val="24"/>
                <w:lang w:val="en-US"/>
              </w:rPr>
              <w:t>Session 1</w:t>
            </w:r>
            <w:r w:rsidR="2DF4D73A" w:rsidRPr="00640269">
              <w:rPr>
                <w:color w:val="000000" w:themeColor="text1"/>
                <w:sz w:val="24"/>
                <w:szCs w:val="24"/>
                <w:lang w:val="en-US"/>
              </w:rPr>
              <w:t>:</w:t>
            </w:r>
            <w:r w:rsidRPr="00640269">
              <w:rPr>
                <w:color w:val="000000" w:themeColor="text1"/>
                <w:sz w:val="24"/>
                <w:szCs w:val="24"/>
                <w:lang w:val="en-US"/>
              </w:rPr>
              <w:t xml:space="preserve"> M=</w:t>
            </w:r>
            <w:r w:rsidR="24672AA1" w:rsidRPr="00640269">
              <w:rPr>
                <w:color w:val="000000" w:themeColor="text1"/>
                <w:sz w:val="24"/>
                <w:szCs w:val="24"/>
                <w:lang w:val="en-US"/>
              </w:rPr>
              <w:t>80.7</w:t>
            </w:r>
            <w:r w:rsidR="1EE31D1E" w:rsidRPr="00640269">
              <w:rPr>
                <w:color w:val="000000" w:themeColor="text1"/>
                <w:sz w:val="24"/>
                <w:szCs w:val="24"/>
                <w:lang w:val="en-US"/>
              </w:rPr>
              <w:t>2</w:t>
            </w:r>
            <w:r w:rsidRPr="00640269">
              <w:rPr>
                <w:color w:val="000000" w:themeColor="text1"/>
                <w:sz w:val="24"/>
                <w:szCs w:val="24"/>
                <w:lang w:val="en-US"/>
              </w:rPr>
              <w:t xml:space="preserve">(range </w:t>
            </w:r>
            <w:r w:rsidR="74E55A51" w:rsidRPr="00640269">
              <w:rPr>
                <w:color w:val="000000" w:themeColor="text1"/>
                <w:sz w:val="24"/>
                <w:szCs w:val="24"/>
                <w:lang w:val="en-US"/>
              </w:rPr>
              <w:t>35-135</w:t>
            </w:r>
            <w:r w:rsidRPr="00640269">
              <w:rPr>
                <w:color w:val="000000" w:themeColor="text1"/>
                <w:sz w:val="24"/>
                <w:szCs w:val="24"/>
                <w:lang w:val="en-US"/>
              </w:rPr>
              <w:t>)</w:t>
            </w:r>
            <w:r w:rsidR="5274A674" w:rsidRPr="00640269">
              <w:rPr>
                <w:color w:val="000000" w:themeColor="text1"/>
                <w:sz w:val="24"/>
                <w:szCs w:val="24"/>
                <w:lang w:val="en-US"/>
              </w:rPr>
              <w:t xml:space="preserve"> - overall conducted 32 </w:t>
            </w:r>
            <w:r w:rsidR="00DC00BB" w:rsidRPr="00640269">
              <w:rPr>
                <w:color w:val="000000" w:themeColor="text1"/>
                <w:sz w:val="24"/>
                <w:szCs w:val="24"/>
                <w:lang w:val="en-US"/>
              </w:rPr>
              <w:t>sessions</w:t>
            </w:r>
          </w:p>
          <w:p w14:paraId="7F37E8D6" w14:textId="77777777" w:rsidR="00EB060C" w:rsidRPr="00640269" w:rsidRDefault="00EB060C" w:rsidP="00ED6CA9">
            <w:pPr>
              <w:rPr>
                <w:rFonts w:cstheme="minorHAnsi"/>
                <w:color w:val="000000" w:themeColor="text1"/>
                <w:sz w:val="24"/>
                <w:szCs w:val="24"/>
                <w:lang w:val="en-US"/>
              </w:rPr>
            </w:pPr>
          </w:p>
          <w:p w14:paraId="0E742240" w14:textId="464EA7CA" w:rsidR="00EB060C" w:rsidRPr="00640269" w:rsidRDefault="2D27EEF6" w:rsidP="1AF8C0C9">
            <w:pPr>
              <w:rPr>
                <w:color w:val="000000" w:themeColor="text1"/>
                <w:sz w:val="24"/>
                <w:szCs w:val="24"/>
                <w:lang w:val="en-US"/>
              </w:rPr>
            </w:pPr>
            <w:r w:rsidRPr="00640269">
              <w:rPr>
                <w:color w:val="000000" w:themeColor="text1"/>
                <w:sz w:val="24"/>
                <w:szCs w:val="24"/>
                <w:lang w:val="en-US"/>
              </w:rPr>
              <w:t>Session 2</w:t>
            </w:r>
            <w:r w:rsidR="2DF4D73A" w:rsidRPr="00640269">
              <w:rPr>
                <w:color w:val="000000" w:themeColor="text1"/>
                <w:sz w:val="24"/>
                <w:szCs w:val="24"/>
                <w:lang w:val="en-US"/>
              </w:rPr>
              <w:t>:</w:t>
            </w:r>
            <w:r w:rsidRPr="00640269">
              <w:rPr>
                <w:color w:val="000000" w:themeColor="text1"/>
                <w:sz w:val="24"/>
                <w:szCs w:val="24"/>
                <w:lang w:val="en-US"/>
              </w:rPr>
              <w:t xml:space="preserve"> M=</w:t>
            </w:r>
            <w:r w:rsidR="3FF80209" w:rsidRPr="00640269">
              <w:rPr>
                <w:color w:val="000000" w:themeColor="text1"/>
                <w:sz w:val="24"/>
                <w:szCs w:val="24"/>
                <w:lang w:val="en-US"/>
              </w:rPr>
              <w:t>82.44</w:t>
            </w:r>
            <w:r w:rsidRPr="00640269">
              <w:rPr>
                <w:color w:val="000000" w:themeColor="text1"/>
                <w:sz w:val="24"/>
                <w:szCs w:val="24"/>
                <w:lang w:val="en-US"/>
              </w:rPr>
              <w:t xml:space="preserve"> (range </w:t>
            </w:r>
            <w:r w:rsidR="68EF3ABF" w:rsidRPr="00640269">
              <w:rPr>
                <w:color w:val="000000" w:themeColor="text1"/>
                <w:sz w:val="24"/>
                <w:szCs w:val="24"/>
                <w:lang w:val="en-US"/>
              </w:rPr>
              <w:t>50-124</w:t>
            </w:r>
            <w:r w:rsidRPr="00640269">
              <w:rPr>
                <w:color w:val="000000" w:themeColor="text1"/>
                <w:sz w:val="24"/>
                <w:szCs w:val="24"/>
                <w:lang w:val="en-US"/>
              </w:rPr>
              <w:t>)</w:t>
            </w:r>
            <w:r w:rsidR="641A235C" w:rsidRPr="00640269">
              <w:rPr>
                <w:color w:val="000000" w:themeColor="text1"/>
                <w:sz w:val="24"/>
                <w:szCs w:val="24"/>
                <w:lang w:val="en-US"/>
              </w:rPr>
              <w:t xml:space="preserve"> - overall conducted 27 sessions</w:t>
            </w:r>
          </w:p>
          <w:p w14:paraId="6A048486" w14:textId="77777777" w:rsidR="00EB060C" w:rsidRPr="00640269" w:rsidRDefault="00EB060C" w:rsidP="00ED6CA9">
            <w:pPr>
              <w:rPr>
                <w:rFonts w:cstheme="minorHAnsi"/>
                <w:color w:val="000000" w:themeColor="text1"/>
                <w:sz w:val="24"/>
                <w:szCs w:val="24"/>
                <w:lang w:val="en-US"/>
              </w:rPr>
            </w:pPr>
          </w:p>
          <w:p w14:paraId="1852A388" w14:textId="3E65BE61" w:rsidR="00EB060C" w:rsidRPr="00640269" w:rsidRDefault="2D27EEF6" w:rsidP="1AF8C0C9">
            <w:pPr>
              <w:rPr>
                <w:color w:val="000000" w:themeColor="text1"/>
                <w:sz w:val="24"/>
                <w:szCs w:val="24"/>
                <w:lang w:val="en-US"/>
              </w:rPr>
            </w:pPr>
            <w:r w:rsidRPr="00640269">
              <w:rPr>
                <w:color w:val="000000" w:themeColor="text1"/>
                <w:sz w:val="24"/>
                <w:szCs w:val="24"/>
                <w:lang w:val="en-US"/>
              </w:rPr>
              <w:t>Session 3</w:t>
            </w:r>
            <w:r w:rsidR="2DF4D73A" w:rsidRPr="00640269">
              <w:rPr>
                <w:color w:val="000000" w:themeColor="text1"/>
                <w:sz w:val="24"/>
                <w:szCs w:val="24"/>
                <w:lang w:val="en-US"/>
              </w:rPr>
              <w:t>:</w:t>
            </w:r>
            <w:r w:rsidRPr="00640269">
              <w:rPr>
                <w:color w:val="000000" w:themeColor="text1"/>
                <w:sz w:val="24"/>
                <w:szCs w:val="24"/>
                <w:lang w:val="en-US"/>
              </w:rPr>
              <w:t xml:space="preserve"> M=</w:t>
            </w:r>
            <w:r w:rsidR="0F7009BF" w:rsidRPr="00640269">
              <w:rPr>
                <w:color w:val="000000" w:themeColor="text1"/>
                <w:sz w:val="24"/>
                <w:szCs w:val="24"/>
                <w:lang w:val="en-US"/>
              </w:rPr>
              <w:t>83.25</w:t>
            </w:r>
            <w:r w:rsidRPr="00640269">
              <w:rPr>
                <w:color w:val="000000" w:themeColor="text1"/>
                <w:sz w:val="24"/>
                <w:szCs w:val="24"/>
                <w:lang w:val="en-US"/>
              </w:rPr>
              <w:t xml:space="preserve"> (range </w:t>
            </w:r>
            <w:r w:rsidR="5AD15763" w:rsidRPr="00640269">
              <w:rPr>
                <w:color w:val="000000" w:themeColor="text1"/>
                <w:sz w:val="24"/>
                <w:szCs w:val="24"/>
                <w:lang w:val="en-US"/>
              </w:rPr>
              <w:t>50-150</w:t>
            </w:r>
            <w:r w:rsidRPr="00640269">
              <w:rPr>
                <w:color w:val="000000" w:themeColor="text1"/>
                <w:sz w:val="24"/>
                <w:szCs w:val="24"/>
                <w:lang w:val="en-US"/>
              </w:rPr>
              <w:t>)</w:t>
            </w:r>
            <w:r w:rsidR="75A6B129" w:rsidRPr="00640269">
              <w:rPr>
                <w:color w:val="000000" w:themeColor="text1"/>
                <w:sz w:val="24"/>
                <w:szCs w:val="24"/>
                <w:lang w:val="en-US"/>
              </w:rPr>
              <w:t xml:space="preserve"> - overall conducted 25 sessions</w:t>
            </w:r>
          </w:p>
          <w:p w14:paraId="6C2DCEA9" w14:textId="77777777" w:rsidR="00EB060C" w:rsidRPr="00640269" w:rsidRDefault="00EB060C" w:rsidP="00ED6CA9">
            <w:pPr>
              <w:rPr>
                <w:rFonts w:cstheme="minorHAnsi"/>
                <w:color w:val="000000" w:themeColor="text1"/>
                <w:sz w:val="24"/>
                <w:szCs w:val="24"/>
                <w:lang w:val="en-US"/>
              </w:rPr>
            </w:pPr>
          </w:p>
          <w:p w14:paraId="35584750" w14:textId="61CBB6B6" w:rsidR="00EB060C" w:rsidRPr="00640269" w:rsidRDefault="2D27EEF6" w:rsidP="1AF8C0C9">
            <w:pPr>
              <w:rPr>
                <w:color w:val="000000" w:themeColor="text1"/>
                <w:sz w:val="24"/>
                <w:szCs w:val="24"/>
                <w:lang w:val="en-US"/>
              </w:rPr>
            </w:pPr>
            <w:r w:rsidRPr="00640269">
              <w:rPr>
                <w:color w:val="000000" w:themeColor="text1"/>
                <w:sz w:val="24"/>
                <w:szCs w:val="24"/>
                <w:lang w:val="en-US"/>
              </w:rPr>
              <w:t>Session 4</w:t>
            </w:r>
            <w:r w:rsidR="2DF4D73A" w:rsidRPr="00640269">
              <w:rPr>
                <w:color w:val="000000" w:themeColor="text1"/>
                <w:sz w:val="24"/>
                <w:szCs w:val="24"/>
                <w:lang w:val="en-US"/>
              </w:rPr>
              <w:t>:</w:t>
            </w:r>
            <w:r w:rsidRPr="00640269">
              <w:rPr>
                <w:color w:val="000000" w:themeColor="text1"/>
                <w:sz w:val="24"/>
                <w:szCs w:val="24"/>
                <w:lang w:val="en-US"/>
              </w:rPr>
              <w:t xml:space="preserve"> M=</w:t>
            </w:r>
            <w:r w:rsidR="16CAA94D" w:rsidRPr="00640269">
              <w:rPr>
                <w:color w:val="000000" w:themeColor="text1"/>
                <w:sz w:val="24"/>
                <w:szCs w:val="24"/>
                <w:lang w:val="en-US"/>
              </w:rPr>
              <w:t>76.68</w:t>
            </w:r>
            <w:r w:rsidRPr="00640269">
              <w:rPr>
                <w:color w:val="000000" w:themeColor="text1"/>
                <w:sz w:val="24"/>
                <w:szCs w:val="24"/>
                <w:lang w:val="en-US"/>
              </w:rPr>
              <w:t xml:space="preserve"> (range </w:t>
            </w:r>
            <w:r w:rsidR="43F885D0" w:rsidRPr="00640269">
              <w:rPr>
                <w:color w:val="000000" w:themeColor="text1"/>
                <w:sz w:val="24"/>
                <w:szCs w:val="24"/>
                <w:lang w:val="en-US"/>
              </w:rPr>
              <w:t>32-95</w:t>
            </w:r>
            <w:r w:rsidRPr="00640269">
              <w:rPr>
                <w:color w:val="000000" w:themeColor="text1"/>
                <w:sz w:val="24"/>
                <w:szCs w:val="24"/>
                <w:lang w:val="en-US"/>
              </w:rPr>
              <w:t>)</w:t>
            </w:r>
            <w:r w:rsidR="11BA6CFE" w:rsidRPr="00640269">
              <w:rPr>
                <w:color w:val="000000" w:themeColor="text1"/>
                <w:sz w:val="24"/>
                <w:szCs w:val="24"/>
                <w:lang w:val="en-US"/>
              </w:rPr>
              <w:t xml:space="preserve"> - overall conducted 23 sessions</w:t>
            </w:r>
          </w:p>
          <w:p w14:paraId="1B718421" w14:textId="77777777" w:rsidR="00EB060C" w:rsidRPr="00640269" w:rsidRDefault="00EB060C" w:rsidP="00ED6CA9">
            <w:pPr>
              <w:rPr>
                <w:rFonts w:cstheme="minorHAnsi"/>
                <w:color w:val="000000" w:themeColor="text1"/>
                <w:sz w:val="24"/>
                <w:szCs w:val="24"/>
                <w:lang w:val="en-US"/>
              </w:rPr>
            </w:pPr>
          </w:p>
          <w:p w14:paraId="16B496AA" w14:textId="695207C6" w:rsidR="00EB060C" w:rsidRPr="00640269" w:rsidRDefault="2D27EEF6" w:rsidP="1AF8C0C9">
            <w:pPr>
              <w:rPr>
                <w:color w:val="000000" w:themeColor="text1"/>
                <w:sz w:val="24"/>
                <w:szCs w:val="24"/>
                <w:lang w:val="en-US"/>
              </w:rPr>
            </w:pPr>
            <w:r w:rsidRPr="00640269">
              <w:rPr>
                <w:color w:val="000000" w:themeColor="text1"/>
                <w:sz w:val="24"/>
                <w:szCs w:val="24"/>
                <w:lang w:val="en-US"/>
              </w:rPr>
              <w:t>Session 5</w:t>
            </w:r>
            <w:r w:rsidR="2DF4D73A" w:rsidRPr="00640269">
              <w:rPr>
                <w:color w:val="000000" w:themeColor="text1"/>
                <w:sz w:val="24"/>
                <w:szCs w:val="24"/>
                <w:lang w:val="en-US"/>
              </w:rPr>
              <w:t>:</w:t>
            </w:r>
            <w:r w:rsidRPr="00640269">
              <w:rPr>
                <w:color w:val="000000" w:themeColor="text1"/>
                <w:sz w:val="24"/>
                <w:szCs w:val="24"/>
                <w:lang w:val="en-US"/>
              </w:rPr>
              <w:t xml:space="preserve"> M=7</w:t>
            </w:r>
            <w:r w:rsidR="6F3FDA0D" w:rsidRPr="00640269">
              <w:rPr>
                <w:color w:val="000000" w:themeColor="text1"/>
                <w:sz w:val="24"/>
                <w:szCs w:val="24"/>
                <w:lang w:val="en-US"/>
              </w:rPr>
              <w:t>6.8</w:t>
            </w:r>
            <w:r w:rsidR="590B860F" w:rsidRPr="00640269">
              <w:rPr>
                <w:color w:val="000000" w:themeColor="text1"/>
                <w:sz w:val="24"/>
                <w:szCs w:val="24"/>
                <w:lang w:val="en-US"/>
              </w:rPr>
              <w:t>7</w:t>
            </w:r>
            <w:r w:rsidRPr="00640269">
              <w:rPr>
                <w:color w:val="000000" w:themeColor="text1"/>
                <w:sz w:val="24"/>
                <w:szCs w:val="24"/>
                <w:lang w:val="en-US"/>
              </w:rPr>
              <w:t xml:space="preserve"> (range </w:t>
            </w:r>
            <w:r w:rsidR="2C029715" w:rsidRPr="00640269">
              <w:rPr>
                <w:color w:val="000000" w:themeColor="text1"/>
                <w:sz w:val="24"/>
                <w:szCs w:val="24"/>
                <w:lang w:val="en-US"/>
              </w:rPr>
              <w:t>60-95</w:t>
            </w:r>
            <w:r w:rsidRPr="00640269">
              <w:rPr>
                <w:color w:val="000000" w:themeColor="text1"/>
                <w:sz w:val="24"/>
                <w:szCs w:val="24"/>
                <w:lang w:val="en-US"/>
              </w:rPr>
              <w:t>)</w:t>
            </w:r>
            <w:r w:rsidR="24D56BED" w:rsidRPr="00640269">
              <w:rPr>
                <w:color w:val="000000" w:themeColor="text1"/>
                <w:sz w:val="24"/>
                <w:szCs w:val="24"/>
                <w:lang w:val="en-US"/>
              </w:rPr>
              <w:t xml:space="preserve"> - overall conducted 23 sessions</w:t>
            </w:r>
          </w:p>
          <w:p w14:paraId="64EAE3CA" w14:textId="77777777" w:rsidR="00EB060C" w:rsidRPr="00640269" w:rsidRDefault="00EB060C" w:rsidP="00ED6CA9">
            <w:pPr>
              <w:rPr>
                <w:rFonts w:cstheme="minorHAnsi"/>
                <w:color w:val="000000" w:themeColor="text1"/>
                <w:sz w:val="24"/>
                <w:szCs w:val="24"/>
                <w:lang w:val="en-US"/>
              </w:rPr>
            </w:pPr>
          </w:p>
          <w:p w14:paraId="2DE3ECAB" w14:textId="43FB5B15" w:rsidR="00EB060C" w:rsidRPr="00640269" w:rsidRDefault="2D27EEF6" w:rsidP="1AF8C0C9">
            <w:pPr>
              <w:rPr>
                <w:color w:val="000000" w:themeColor="text1"/>
                <w:sz w:val="24"/>
                <w:szCs w:val="24"/>
                <w:lang w:val="en-US"/>
              </w:rPr>
            </w:pPr>
            <w:r w:rsidRPr="00640269">
              <w:rPr>
                <w:color w:val="000000" w:themeColor="text1"/>
                <w:sz w:val="24"/>
                <w:szCs w:val="24"/>
                <w:lang w:val="en-US"/>
              </w:rPr>
              <w:t>Session 6</w:t>
            </w:r>
            <w:r w:rsidR="2DF4D73A" w:rsidRPr="00640269">
              <w:rPr>
                <w:color w:val="000000" w:themeColor="text1"/>
                <w:sz w:val="24"/>
                <w:szCs w:val="24"/>
                <w:lang w:val="en-US"/>
              </w:rPr>
              <w:t>:</w:t>
            </w:r>
            <w:r w:rsidRPr="00640269">
              <w:rPr>
                <w:color w:val="000000" w:themeColor="text1"/>
                <w:sz w:val="24"/>
                <w:szCs w:val="24"/>
                <w:lang w:val="en-US"/>
              </w:rPr>
              <w:t xml:space="preserve"> M=7</w:t>
            </w:r>
            <w:r w:rsidR="6C3B6A35" w:rsidRPr="00640269">
              <w:rPr>
                <w:color w:val="000000" w:themeColor="text1"/>
                <w:sz w:val="24"/>
                <w:szCs w:val="24"/>
                <w:lang w:val="en-US"/>
              </w:rPr>
              <w:t>6</w:t>
            </w:r>
            <w:r w:rsidRPr="00640269">
              <w:rPr>
                <w:color w:val="000000" w:themeColor="text1"/>
                <w:sz w:val="24"/>
                <w:szCs w:val="24"/>
                <w:lang w:val="en-US"/>
              </w:rPr>
              <w:t xml:space="preserve"> (range </w:t>
            </w:r>
            <w:r w:rsidR="388DE0A5" w:rsidRPr="00640269">
              <w:rPr>
                <w:color w:val="000000" w:themeColor="text1"/>
                <w:sz w:val="24"/>
                <w:szCs w:val="24"/>
                <w:lang w:val="en-US"/>
              </w:rPr>
              <w:t>30-120</w:t>
            </w:r>
            <w:r w:rsidRPr="00640269">
              <w:rPr>
                <w:color w:val="000000" w:themeColor="text1"/>
                <w:sz w:val="24"/>
                <w:szCs w:val="24"/>
                <w:lang w:val="en-US"/>
              </w:rPr>
              <w:t>)</w:t>
            </w:r>
            <w:r w:rsidR="60E08639" w:rsidRPr="00640269">
              <w:rPr>
                <w:color w:val="000000" w:themeColor="text1"/>
                <w:sz w:val="24"/>
                <w:szCs w:val="24"/>
                <w:lang w:val="en-US"/>
              </w:rPr>
              <w:t xml:space="preserve"> - overall conducted 23 sessions</w:t>
            </w:r>
          </w:p>
          <w:p w14:paraId="0A4987FA" w14:textId="775F9800" w:rsidR="00EB060C" w:rsidRPr="00640269" w:rsidRDefault="00EB060C" w:rsidP="1AF8C0C9">
            <w:pPr>
              <w:rPr>
                <w:color w:val="000000" w:themeColor="text1"/>
                <w:sz w:val="24"/>
                <w:szCs w:val="24"/>
                <w:lang w:val="en-US"/>
              </w:rPr>
            </w:pPr>
          </w:p>
          <w:p w14:paraId="2904BFFE" w14:textId="4086EA66" w:rsidR="00EB060C" w:rsidRPr="00640269" w:rsidRDefault="74C59408" w:rsidP="1AF8C0C9">
            <w:pPr>
              <w:rPr>
                <w:color w:val="000000" w:themeColor="text1"/>
                <w:sz w:val="24"/>
                <w:szCs w:val="24"/>
                <w:lang w:val="en-US"/>
              </w:rPr>
            </w:pPr>
            <w:r w:rsidRPr="00640269">
              <w:rPr>
                <w:color w:val="000000" w:themeColor="text1"/>
                <w:sz w:val="24"/>
                <w:szCs w:val="24"/>
                <w:lang w:val="en-US"/>
              </w:rPr>
              <w:t>+ 1 additional session was conducted with</w:t>
            </w:r>
            <w:r w:rsidR="57B4E534" w:rsidRPr="00640269">
              <w:rPr>
                <w:color w:val="000000" w:themeColor="text1"/>
                <w:sz w:val="24"/>
                <w:szCs w:val="24"/>
                <w:lang w:val="en-US"/>
              </w:rPr>
              <w:t xml:space="preserve"> the</w:t>
            </w:r>
            <w:r w:rsidRPr="00640269">
              <w:rPr>
                <w:color w:val="000000" w:themeColor="text1"/>
                <w:sz w:val="24"/>
                <w:szCs w:val="24"/>
                <w:lang w:val="en-US"/>
              </w:rPr>
              <w:t xml:space="preserve"> duration 110 min</w:t>
            </w:r>
          </w:p>
        </w:tc>
      </w:tr>
    </w:tbl>
    <w:p w14:paraId="63F05BF0" w14:textId="77777777" w:rsidR="006743C9" w:rsidRPr="00640269" w:rsidRDefault="006743C9">
      <w:pPr>
        <w:rPr>
          <w:color w:val="000000" w:themeColor="text1"/>
          <w:lang w:val="en-US"/>
        </w:rPr>
      </w:pPr>
    </w:p>
    <w:p w14:paraId="1703FE13" w14:textId="1A5A3266" w:rsidR="006743C9" w:rsidRPr="00640269" w:rsidRDefault="006743C9">
      <w:pPr>
        <w:rPr>
          <w:color w:val="000000" w:themeColor="text1"/>
          <w:lang w:val="en-US"/>
        </w:rPr>
      </w:pPr>
    </w:p>
    <w:p w14:paraId="114C4567" w14:textId="360F4BCC" w:rsidR="008D5600" w:rsidRPr="00640269" w:rsidRDefault="008D5600">
      <w:pPr>
        <w:rPr>
          <w:color w:val="000000" w:themeColor="text1"/>
          <w:lang w:val="en-US"/>
        </w:rPr>
      </w:pPr>
    </w:p>
    <w:p w14:paraId="0F36EA5C" w14:textId="3883F5ED" w:rsidR="006743C9" w:rsidRPr="00640269" w:rsidRDefault="00B54DCA">
      <w:pPr>
        <w:rPr>
          <w:rFonts w:cstheme="minorHAnsi"/>
          <w:b/>
          <w:color w:val="000000" w:themeColor="text1"/>
          <w:sz w:val="24"/>
          <w:lang w:val="en-US"/>
        </w:rPr>
      </w:pPr>
      <w:commentRangeStart w:id="54"/>
      <w:r w:rsidRPr="00640269">
        <w:rPr>
          <w:rFonts w:cstheme="minorHAnsi"/>
          <w:b/>
          <w:color w:val="000000" w:themeColor="text1"/>
          <w:sz w:val="24"/>
          <w:lang w:val="en-US"/>
        </w:rPr>
        <w:t>A</w:t>
      </w:r>
      <w:r w:rsidR="00442EAA" w:rsidRPr="00640269">
        <w:rPr>
          <w:rFonts w:cstheme="minorHAnsi"/>
          <w:b/>
          <w:color w:val="000000" w:themeColor="text1"/>
          <w:sz w:val="24"/>
          <w:lang w:val="en-US"/>
        </w:rPr>
        <w:t xml:space="preserve">ppendix </w:t>
      </w:r>
      <w:r w:rsidR="00416900">
        <w:rPr>
          <w:rFonts w:cstheme="minorHAnsi"/>
          <w:b/>
          <w:color w:val="000000" w:themeColor="text1"/>
          <w:sz w:val="24"/>
          <w:lang w:val="en-US"/>
        </w:rPr>
        <w:t>M</w:t>
      </w:r>
      <w:r w:rsidRPr="00640269">
        <w:rPr>
          <w:rFonts w:cstheme="minorHAnsi"/>
          <w:b/>
          <w:color w:val="000000" w:themeColor="text1"/>
          <w:sz w:val="24"/>
          <w:lang w:val="en-US"/>
        </w:rPr>
        <w:t xml:space="preserve">: Intervention fidelity checks per session </w:t>
      </w:r>
      <w:commentRangeEnd w:id="54"/>
      <w:r w:rsidR="00FE5F49" w:rsidRPr="00640269">
        <w:rPr>
          <w:rStyle w:val="CommentReference"/>
          <w:rFonts w:cstheme="minorHAnsi"/>
          <w:b/>
          <w:color w:val="000000" w:themeColor="text1"/>
          <w:sz w:val="24"/>
          <w:szCs w:val="22"/>
          <w:lang w:val="en-US"/>
        </w:rPr>
        <w:commentReference w:id="54"/>
      </w:r>
    </w:p>
    <w:p w14:paraId="03DE6928" w14:textId="77777777" w:rsidR="00B54DCA" w:rsidRPr="00640269" w:rsidRDefault="00B54DCA" w:rsidP="00B54DCA">
      <w:pPr>
        <w:rPr>
          <w:rFonts w:cstheme="minorHAnsi"/>
          <w:color w:val="000000" w:themeColor="text1"/>
          <w:u w:val="single"/>
          <w:lang w:val="en-US"/>
        </w:rPr>
      </w:pPr>
    </w:p>
    <w:tbl>
      <w:tblPr>
        <w:tblStyle w:val="TableGrid"/>
        <w:tblW w:w="14279" w:type="dxa"/>
        <w:tblLook w:val="04A0" w:firstRow="1" w:lastRow="0" w:firstColumn="1" w:lastColumn="0" w:noHBand="0" w:noVBand="1"/>
      </w:tblPr>
      <w:tblGrid>
        <w:gridCol w:w="3287"/>
        <w:gridCol w:w="2748"/>
        <w:gridCol w:w="2748"/>
        <w:gridCol w:w="2748"/>
        <w:gridCol w:w="2748"/>
      </w:tblGrid>
      <w:tr w:rsidR="00640269" w:rsidRPr="00640269" w14:paraId="6B749170" w14:textId="77777777" w:rsidTr="2C6BE930">
        <w:trPr>
          <w:trHeight w:val="300"/>
        </w:trPr>
        <w:tc>
          <w:tcPr>
            <w:tcW w:w="3287" w:type="dxa"/>
          </w:tcPr>
          <w:p w14:paraId="0674C69B" w14:textId="77777777" w:rsidR="00B54DCA" w:rsidRPr="00640269" w:rsidRDefault="00B54DCA" w:rsidP="00ED6CA9">
            <w:pPr>
              <w:rPr>
                <w:rFonts w:cstheme="minorHAnsi"/>
                <w:b/>
                <w:color w:val="000000" w:themeColor="text1"/>
              </w:rPr>
            </w:pPr>
            <w:r w:rsidRPr="00640269">
              <w:rPr>
                <w:rFonts w:cstheme="minorHAnsi"/>
                <w:b/>
                <w:color w:val="000000" w:themeColor="text1"/>
              </w:rPr>
              <w:t>Session</w:t>
            </w:r>
          </w:p>
        </w:tc>
        <w:tc>
          <w:tcPr>
            <w:tcW w:w="2748" w:type="dxa"/>
          </w:tcPr>
          <w:p w14:paraId="48F3CCB7" w14:textId="20F92C6C" w:rsidR="00B54DCA" w:rsidRPr="00640269" w:rsidRDefault="00B54DCA" w:rsidP="00ED6CA9">
            <w:pPr>
              <w:rPr>
                <w:rFonts w:cstheme="minorHAnsi"/>
                <w:b/>
                <w:color w:val="000000" w:themeColor="text1"/>
              </w:rPr>
            </w:pPr>
            <w:r w:rsidRPr="00640269">
              <w:rPr>
                <w:rFonts w:cstheme="minorHAnsi"/>
                <w:b/>
                <w:color w:val="000000" w:themeColor="text1"/>
              </w:rPr>
              <w:t>Fidelity score</w:t>
            </w:r>
            <w:r w:rsidR="008D5600" w:rsidRPr="00640269">
              <w:rPr>
                <w:rFonts w:cstheme="minorHAnsi"/>
                <w:b/>
                <w:color w:val="000000" w:themeColor="text1"/>
              </w:rPr>
              <w:t xml:space="preserve">#1 </w:t>
            </w:r>
          </w:p>
        </w:tc>
        <w:tc>
          <w:tcPr>
            <w:tcW w:w="2748" w:type="dxa"/>
          </w:tcPr>
          <w:p w14:paraId="4C015DB4" w14:textId="1229E9CD" w:rsidR="00B54DCA" w:rsidRPr="00640269" w:rsidRDefault="00B54DCA" w:rsidP="00ED6CA9">
            <w:pPr>
              <w:rPr>
                <w:rFonts w:cstheme="minorHAnsi"/>
                <w:b/>
                <w:color w:val="000000" w:themeColor="text1"/>
              </w:rPr>
            </w:pPr>
            <w:r w:rsidRPr="00640269">
              <w:rPr>
                <w:rFonts w:cstheme="minorHAnsi"/>
                <w:b/>
                <w:color w:val="000000" w:themeColor="text1"/>
              </w:rPr>
              <w:t>Fidelity score</w:t>
            </w:r>
            <w:r w:rsidR="008D5600" w:rsidRPr="00640269">
              <w:rPr>
                <w:rFonts w:cstheme="minorHAnsi"/>
                <w:b/>
                <w:color w:val="000000" w:themeColor="text1"/>
              </w:rPr>
              <w:t>#2*</w:t>
            </w:r>
          </w:p>
        </w:tc>
        <w:tc>
          <w:tcPr>
            <w:tcW w:w="2748" w:type="dxa"/>
          </w:tcPr>
          <w:p w14:paraId="65915715" w14:textId="04B36D3E" w:rsidR="7B2E0E09" w:rsidRPr="00640269" w:rsidRDefault="7B2E0E09" w:rsidP="1AF8C0C9">
            <w:pPr>
              <w:rPr>
                <w:b/>
                <w:bCs/>
                <w:color w:val="000000" w:themeColor="text1"/>
              </w:rPr>
            </w:pPr>
            <w:r w:rsidRPr="00640269">
              <w:rPr>
                <w:b/>
                <w:bCs/>
                <w:color w:val="000000" w:themeColor="text1"/>
              </w:rPr>
              <w:t>Fidelity score#3*</w:t>
            </w:r>
          </w:p>
        </w:tc>
        <w:tc>
          <w:tcPr>
            <w:tcW w:w="2748" w:type="dxa"/>
          </w:tcPr>
          <w:p w14:paraId="4745F6E0" w14:textId="0BF56C13" w:rsidR="209DC519" w:rsidRPr="00640269" w:rsidRDefault="209DC519" w:rsidP="1AF8C0C9">
            <w:pPr>
              <w:rPr>
                <w:b/>
                <w:bCs/>
                <w:color w:val="000000" w:themeColor="text1"/>
              </w:rPr>
            </w:pPr>
            <w:r w:rsidRPr="00640269">
              <w:rPr>
                <w:b/>
                <w:bCs/>
                <w:color w:val="000000" w:themeColor="text1"/>
              </w:rPr>
              <w:t>Fidelity score#4*</w:t>
            </w:r>
          </w:p>
        </w:tc>
      </w:tr>
      <w:tr w:rsidR="00640269" w:rsidRPr="00640269" w14:paraId="145A2676" w14:textId="77777777" w:rsidTr="001B452C">
        <w:trPr>
          <w:trHeight w:val="375"/>
        </w:trPr>
        <w:tc>
          <w:tcPr>
            <w:tcW w:w="3287" w:type="dxa"/>
          </w:tcPr>
          <w:p w14:paraId="71FC67BA" w14:textId="66B7723A" w:rsidR="00B54DCA" w:rsidRPr="00640269" w:rsidRDefault="00B54DCA" w:rsidP="00ED6CA9">
            <w:pPr>
              <w:rPr>
                <w:rFonts w:cstheme="minorHAnsi"/>
                <w:color w:val="000000" w:themeColor="text1"/>
              </w:rPr>
            </w:pPr>
            <w:r w:rsidRPr="00640269">
              <w:rPr>
                <w:rFonts w:cstheme="minorHAnsi"/>
                <w:color w:val="000000" w:themeColor="text1"/>
              </w:rPr>
              <w:t>Session</w:t>
            </w:r>
            <w:r w:rsidR="008D5600" w:rsidRPr="00640269">
              <w:rPr>
                <w:rFonts w:cstheme="minorHAnsi"/>
                <w:color w:val="000000" w:themeColor="text1"/>
              </w:rPr>
              <w:t xml:space="preserve"> </w:t>
            </w:r>
            <w:r w:rsidRPr="00640269">
              <w:rPr>
                <w:rFonts w:cstheme="minorHAnsi"/>
                <w:color w:val="000000" w:themeColor="text1"/>
              </w:rPr>
              <w:t>1</w:t>
            </w:r>
          </w:p>
        </w:tc>
        <w:tc>
          <w:tcPr>
            <w:tcW w:w="2748" w:type="dxa"/>
          </w:tcPr>
          <w:p w14:paraId="7B243617" w14:textId="561BB897" w:rsidR="00B54DCA" w:rsidRPr="00640269" w:rsidRDefault="68865469" w:rsidP="1AF8C0C9">
            <w:pPr>
              <w:rPr>
                <w:color w:val="000000" w:themeColor="text1"/>
              </w:rPr>
            </w:pPr>
            <w:r w:rsidRPr="00640269">
              <w:rPr>
                <w:color w:val="000000" w:themeColor="text1"/>
              </w:rPr>
              <w:t>10</w:t>
            </w:r>
            <w:r w:rsidR="7ABB9710" w:rsidRPr="00640269">
              <w:rPr>
                <w:color w:val="000000" w:themeColor="text1"/>
              </w:rPr>
              <w:t>/</w:t>
            </w:r>
            <w:commentRangeStart w:id="56"/>
            <w:commentRangeEnd w:id="56"/>
            <w:r w:rsidR="00B54DCA" w:rsidRPr="00640269">
              <w:rPr>
                <w:rStyle w:val="CommentReference"/>
                <w:color w:val="000000" w:themeColor="text1"/>
                <w:sz w:val="22"/>
                <w:szCs w:val="22"/>
              </w:rPr>
              <w:commentReference w:id="56"/>
            </w:r>
            <w:r w:rsidR="3071BA22" w:rsidRPr="00640269">
              <w:rPr>
                <w:color w:val="000000" w:themeColor="text1"/>
              </w:rPr>
              <w:t>14</w:t>
            </w:r>
            <w:r w:rsidR="7ABB9710" w:rsidRPr="00640269">
              <w:rPr>
                <w:color w:val="000000" w:themeColor="text1"/>
              </w:rPr>
              <w:t>(</w:t>
            </w:r>
            <w:r w:rsidR="0CB01FEF" w:rsidRPr="00640269">
              <w:rPr>
                <w:color w:val="000000" w:themeColor="text1"/>
              </w:rPr>
              <w:t>71</w:t>
            </w:r>
            <w:r w:rsidR="057F205B" w:rsidRPr="00640269">
              <w:rPr>
                <w:color w:val="000000" w:themeColor="text1"/>
              </w:rPr>
              <w:t>,43</w:t>
            </w:r>
            <w:r w:rsidR="7ABB9710" w:rsidRPr="00640269">
              <w:rPr>
                <w:color w:val="000000" w:themeColor="text1"/>
              </w:rPr>
              <w:t>%)</w:t>
            </w:r>
          </w:p>
        </w:tc>
        <w:tc>
          <w:tcPr>
            <w:tcW w:w="2748" w:type="dxa"/>
          </w:tcPr>
          <w:p w14:paraId="373C035F" w14:textId="2CCD390F" w:rsidR="00B54DCA" w:rsidRPr="00640269" w:rsidRDefault="4644FF70" w:rsidP="1AF8C0C9">
            <w:pPr>
              <w:rPr>
                <w:color w:val="000000" w:themeColor="text1"/>
              </w:rPr>
            </w:pPr>
            <w:r w:rsidRPr="00640269">
              <w:rPr>
                <w:color w:val="000000" w:themeColor="text1"/>
              </w:rPr>
              <w:t>13/14</w:t>
            </w:r>
            <w:r w:rsidR="045AEE0E" w:rsidRPr="00640269">
              <w:rPr>
                <w:color w:val="000000" w:themeColor="text1"/>
              </w:rPr>
              <w:t xml:space="preserve"> (92,86%)</w:t>
            </w:r>
          </w:p>
        </w:tc>
        <w:tc>
          <w:tcPr>
            <w:tcW w:w="2748" w:type="dxa"/>
          </w:tcPr>
          <w:p w14:paraId="6E8767EA" w14:textId="2FAADC1F" w:rsidR="1AF8C0C9" w:rsidRPr="00640269" w:rsidRDefault="1AF8C0C9" w:rsidP="1AF8C0C9">
            <w:pPr>
              <w:rPr>
                <w:color w:val="000000" w:themeColor="text1"/>
              </w:rPr>
            </w:pPr>
          </w:p>
        </w:tc>
        <w:tc>
          <w:tcPr>
            <w:tcW w:w="2748" w:type="dxa"/>
          </w:tcPr>
          <w:p w14:paraId="58438FE4" w14:textId="32A0F9EF" w:rsidR="1AF8C0C9" w:rsidRPr="00640269" w:rsidRDefault="1AF8C0C9" w:rsidP="1AF8C0C9">
            <w:pPr>
              <w:rPr>
                <w:color w:val="000000" w:themeColor="text1"/>
              </w:rPr>
            </w:pPr>
          </w:p>
        </w:tc>
      </w:tr>
      <w:tr w:rsidR="00640269" w:rsidRPr="00640269" w14:paraId="6CA52539" w14:textId="77777777" w:rsidTr="2C6BE930">
        <w:trPr>
          <w:trHeight w:val="300"/>
        </w:trPr>
        <w:tc>
          <w:tcPr>
            <w:tcW w:w="3287" w:type="dxa"/>
          </w:tcPr>
          <w:p w14:paraId="61823343" w14:textId="26A60F5C" w:rsidR="00B54DCA" w:rsidRPr="00640269" w:rsidRDefault="00B54DCA" w:rsidP="00ED6CA9">
            <w:pPr>
              <w:rPr>
                <w:rFonts w:cstheme="minorHAnsi"/>
                <w:color w:val="000000" w:themeColor="text1"/>
              </w:rPr>
            </w:pPr>
            <w:r w:rsidRPr="00640269">
              <w:rPr>
                <w:rFonts w:cstheme="minorHAnsi"/>
                <w:color w:val="000000" w:themeColor="text1"/>
              </w:rPr>
              <w:t>Session</w:t>
            </w:r>
            <w:r w:rsidR="008D5600" w:rsidRPr="00640269">
              <w:rPr>
                <w:rFonts w:cstheme="minorHAnsi"/>
                <w:color w:val="000000" w:themeColor="text1"/>
              </w:rPr>
              <w:t xml:space="preserve"> </w:t>
            </w:r>
            <w:r w:rsidRPr="00640269">
              <w:rPr>
                <w:rFonts w:cstheme="minorHAnsi"/>
                <w:color w:val="000000" w:themeColor="text1"/>
              </w:rPr>
              <w:t>2</w:t>
            </w:r>
          </w:p>
        </w:tc>
        <w:tc>
          <w:tcPr>
            <w:tcW w:w="2748" w:type="dxa"/>
          </w:tcPr>
          <w:p w14:paraId="5AF58C98" w14:textId="6175E950" w:rsidR="00B54DCA" w:rsidRPr="00640269" w:rsidRDefault="58ABACFE" w:rsidP="1AF8C0C9">
            <w:pPr>
              <w:rPr>
                <w:color w:val="000000" w:themeColor="text1"/>
              </w:rPr>
            </w:pPr>
            <w:r w:rsidRPr="00640269">
              <w:rPr>
                <w:color w:val="000000" w:themeColor="text1"/>
              </w:rPr>
              <w:t>11</w:t>
            </w:r>
            <w:r w:rsidR="7ABB9710" w:rsidRPr="00640269">
              <w:rPr>
                <w:color w:val="000000" w:themeColor="text1"/>
              </w:rPr>
              <w:t>/</w:t>
            </w:r>
            <w:r w:rsidR="273E2814" w:rsidRPr="00640269">
              <w:rPr>
                <w:color w:val="000000" w:themeColor="text1"/>
              </w:rPr>
              <w:t>17</w:t>
            </w:r>
            <w:r w:rsidR="7ABB9710" w:rsidRPr="00640269">
              <w:rPr>
                <w:color w:val="000000" w:themeColor="text1"/>
              </w:rPr>
              <w:t>(</w:t>
            </w:r>
            <w:r w:rsidR="2DA45A3D" w:rsidRPr="00640269">
              <w:rPr>
                <w:color w:val="000000" w:themeColor="text1"/>
              </w:rPr>
              <w:t>64,7</w:t>
            </w:r>
            <w:r w:rsidR="7ABB9710" w:rsidRPr="00640269">
              <w:rPr>
                <w:color w:val="000000" w:themeColor="text1"/>
              </w:rPr>
              <w:t>%)</w:t>
            </w:r>
          </w:p>
        </w:tc>
        <w:tc>
          <w:tcPr>
            <w:tcW w:w="2748" w:type="dxa"/>
          </w:tcPr>
          <w:p w14:paraId="191F9BB5" w14:textId="7963D8CC" w:rsidR="00B54DCA" w:rsidRPr="00640269" w:rsidRDefault="1723C323" w:rsidP="1AF8C0C9">
            <w:pPr>
              <w:rPr>
                <w:color w:val="000000" w:themeColor="text1"/>
              </w:rPr>
            </w:pPr>
            <w:r w:rsidRPr="00640269">
              <w:rPr>
                <w:color w:val="000000" w:themeColor="text1"/>
              </w:rPr>
              <w:t>8</w:t>
            </w:r>
            <w:r w:rsidR="7ABB9710" w:rsidRPr="00640269">
              <w:rPr>
                <w:color w:val="000000" w:themeColor="text1"/>
              </w:rPr>
              <w:t>/</w:t>
            </w:r>
            <w:r w:rsidR="7C971804" w:rsidRPr="00640269">
              <w:rPr>
                <w:color w:val="000000" w:themeColor="text1"/>
              </w:rPr>
              <w:t>17</w:t>
            </w:r>
            <w:r w:rsidR="7ABB9710" w:rsidRPr="00640269">
              <w:rPr>
                <w:color w:val="000000" w:themeColor="text1"/>
              </w:rPr>
              <w:t>(</w:t>
            </w:r>
            <w:r w:rsidR="406649E9" w:rsidRPr="00640269">
              <w:rPr>
                <w:color w:val="000000" w:themeColor="text1"/>
              </w:rPr>
              <w:t>47,06</w:t>
            </w:r>
            <w:r w:rsidR="7ABB9710" w:rsidRPr="00640269">
              <w:rPr>
                <w:color w:val="000000" w:themeColor="text1"/>
              </w:rPr>
              <w:t>%)</w:t>
            </w:r>
          </w:p>
        </w:tc>
        <w:tc>
          <w:tcPr>
            <w:tcW w:w="2748" w:type="dxa"/>
          </w:tcPr>
          <w:p w14:paraId="2B18FCAA" w14:textId="24486B98" w:rsidR="1D2FD3A3" w:rsidRPr="00640269" w:rsidRDefault="1D2FD3A3" w:rsidP="1AF8C0C9">
            <w:pPr>
              <w:rPr>
                <w:color w:val="000000" w:themeColor="text1"/>
              </w:rPr>
            </w:pPr>
            <w:r w:rsidRPr="00640269">
              <w:rPr>
                <w:color w:val="000000" w:themeColor="text1"/>
              </w:rPr>
              <w:t>14/17</w:t>
            </w:r>
            <w:r w:rsidR="15517A4D" w:rsidRPr="00640269">
              <w:rPr>
                <w:color w:val="000000" w:themeColor="text1"/>
              </w:rPr>
              <w:t xml:space="preserve"> (82,35%)</w:t>
            </w:r>
          </w:p>
        </w:tc>
        <w:tc>
          <w:tcPr>
            <w:tcW w:w="2748" w:type="dxa"/>
          </w:tcPr>
          <w:p w14:paraId="3F4DAD26" w14:textId="01E049F1" w:rsidR="5F3644E2" w:rsidRPr="00640269" w:rsidRDefault="5F3644E2" w:rsidP="1AF8C0C9">
            <w:pPr>
              <w:rPr>
                <w:color w:val="000000" w:themeColor="text1"/>
              </w:rPr>
            </w:pPr>
            <w:r w:rsidRPr="00640269">
              <w:rPr>
                <w:color w:val="000000" w:themeColor="text1"/>
              </w:rPr>
              <w:t>9/17</w:t>
            </w:r>
            <w:r w:rsidR="4D73696B" w:rsidRPr="00640269">
              <w:rPr>
                <w:color w:val="000000" w:themeColor="text1"/>
              </w:rPr>
              <w:t xml:space="preserve"> (52,94%)</w:t>
            </w:r>
          </w:p>
        </w:tc>
      </w:tr>
      <w:tr w:rsidR="00640269" w:rsidRPr="00640269" w14:paraId="1679788F" w14:textId="77777777" w:rsidTr="2C6BE930">
        <w:trPr>
          <w:trHeight w:val="300"/>
        </w:trPr>
        <w:tc>
          <w:tcPr>
            <w:tcW w:w="3287" w:type="dxa"/>
          </w:tcPr>
          <w:p w14:paraId="1691FDEF" w14:textId="4BA812AA" w:rsidR="00B54DCA" w:rsidRPr="00640269" w:rsidRDefault="00B54DCA" w:rsidP="00ED6CA9">
            <w:pPr>
              <w:rPr>
                <w:rFonts w:cstheme="minorHAnsi"/>
                <w:color w:val="000000" w:themeColor="text1"/>
              </w:rPr>
            </w:pPr>
            <w:r w:rsidRPr="00640269">
              <w:rPr>
                <w:rFonts w:cstheme="minorHAnsi"/>
                <w:color w:val="000000" w:themeColor="text1"/>
              </w:rPr>
              <w:t>Session</w:t>
            </w:r>
            <w:r w:rsidR="008D5600" w:rsidRPr="00640269">
              <w:rPr>
                <w:rFonts w:cstheme="minorHAnsi"/>
                <w:color w:val="000000" w:themeColor="text1"/>
              </w:rPr>
              <w:t xml:space="preserve"> </w:t>
            </w:r>
            <w:r w:rsidRPr="00640269">
              <w:rPr>
                <w:rFonts w:cstheme="minorHAnsi"/>
                <w:color w:val="000000" w:themeColor="text1"/>
              </w:rPr>
              <w:t>3</w:t>
            </w:r>
          </w:p>
        </w:tc>
        <w:tc>
          <w:tcPr>
            <w:tcW w:w="2748" w:type="dxa"/>
          </w:tcPr>
          <w:p w14:paraId="79C787F9" w14:textId="1C61D43F" w:rsidR="00B54DCA" w:rsidRPr="00640269" w:rsidRDefault="7ABB9710" w:rsidP="1AF8C0C9">
            <w:pPr>
              <w:rPr>
                <w:color w:val="000000" w:themeColor="text1"/>
              </w:rPr>
            </w:pPr>
            <w:r w:rsidRPr="00640269">
              <w:rPr>
                <w:color w:val="000000" w:themeColor="text1"/>
              </w:rPr>
              <w:t>19/</w:t>
            </w:r>
            <w:r w:rsidR="6BE3083F" w:rsidRPr="00640269">
              <w:rPr>
                <w:color w:val="000000" w:themeColor="text1"/>
              </w:rPr>
              <w:t>19</w:t>
            </w:r>
            <w:r w:rsidRPr="00640269">
              <w:rPr>
                <w:color w:val="000000" w:themeColor="text1"/>
              </w:rPr>
              <w:t xml:space="preserve"> (</w:t>
            </w:r>
            <w:r w:rsidR="69791433" w:rsidRPr="00640269">
              <w:rPr>
                <w:color w:val="000000" w:themeColor="text1"/>
              </w:rPr>
              <w:t>100</w:t>
            </w:r>
            <w:r w:rsidRPr="00640269">
              <w:rPr>
                <w:color w:val="000000" w:themeColor="text1"/>
              </w:rPr>
              <w:t>%)</w:t>
            </w:r>
          </w:p>
        </w:tc>
        <w:tc>
          <w:tcPr>
            <w:tcW w:w="2748" w:type="dxa"/>
          </w:tcPr>
          <w:p w14:paraId="76B8469A" w14:textId="5BB84BE9" w:rsidR="00B54DCA" w:rsidRPr="00640269" w:rsidRDefault="7894A265" w:rsidP="1AF8C0C9">
            <w:pPr>
              <w:rPr>
                <w:color w:val="000000" w:themeColor="text1"/>
              </w:rPr>
            </w:pPr>
            <w:r w:rsidRPr="00640269">
              <w:rPr>
                <w:color w:val="000000" w:themeColor="text1"/>
              </w:rPr>
              <w:t>12/19 (63,16%)</w:t>
            </w:r>
          </w:p>
        </w:tc>
        <w:tc>
          <w:tcPr>
            <w:tcW w:w="2748" w:type="dxa"/>
          </w:tcPr>
          <w:p w14:paraId="19FE7FA6" w14:textId="197B2E58" w:rsidR="1AF8C0C9" w:rsidRPr="00640269" w:rsidRDefault="1AF8C0C9" w:rsidP="1AF8C0C9">
            <w:pPr>
              <w:rPr>
                <w:color w:val="000000" w:themeColor="text1"/>
              </w:rPr>
            </w:pPr>
          </w:p>
        </w:tc>
        <w:tc>
          <w:tcPr>
            <w:tcW w:w="2748" w:type="dxa"/>
          </w:tcPr>
          <w:p w14:paraId="2870660E" w14:textId="56A2D44D" w:rsidR="1AF8C0C9" w:rsidRPr="00640269" w:rsidRDefault="1AF8C0C9" w:rsidP="1AF8C0C9">
            <w:pPr>
              <w:rPr>
                <w:color w:val="000000" w:themeColor="text1"/>
              </w:rPr>
            </w:pPr>
          </w:p>
        </w:tc>
      </w:tr>
      <w:tr w:rsidR="00640269" w:rsidRPr="00640269" w14:paraId="77857AB1" w14:textId="77777777" w:rsidTr="2C6BE930">
        <w:trPr>
          <w:trHeight w:val="300"/>
        </w:trPr>
        <w:tc>
          <w:tcPr>
            <w:tcW w:w="3287" w:type="dxa"/>
          </w:tcPr>
          <w:p w14:paraId="4D12CE1B" w14:textId="09E0E039" w:rsidR="00B54DCA" w:rsidRPr="00640269" w:rsidRDefault="00B54DCA" w:rsidP="00ED6CA9">
            <w:pPr>
              <w:rPr>
                <w:rFonts w:cstheme="minorHAnsi"/>
                <w:color w:val="000000" w:themeColor="text1"/>
              </w:rPr>
            </w:pPr>
            <w:r w:rsidRPr="00640269">
              <w:rPr>
                <w:rFonts w:cstheme="minorHAnsi"/>
                <w:color w:val="000000" w:themeColor="text1"/>
              </w:rPr>
              <w:t>Session</w:t>
            </w:r>
            <w:r w:rsidR="008D5600" w:rsidRPr="00640269">
              <w:rPr>
                <w:rFonts w:cstheme="minorHAnsi"/>
                <w:color w:val="000000" w:themeColor="text1"/>
              </w:rPr>
              <w:t xml:space="preserve"> </w:t>
            </w:r>
            <w:r w:rsidRPr="00640269">
              <w:rPr>
                <w:rFonts w:cstheme="minorHAnsi"/>
                <w:color w:val="000000" w:themeColor="text1"/>
              </w:rPr>
              <w:t>4</w:t>
            </w:r>
          </w:p>
        </w:tc>
        <w:tc>
          <w:tcPr>
            <w:tcW w:w="2748" w:type="dxa"/>
          </w:tcPr>
          <w:p w14:paraId="6579B893" w14:textId="37F9B72F" w:rsidR="00B54DCA" w:rsidRPr="00640269" w:rsidRDefault="2D3768C1" w:rsidP="1AF8C0C9">
            <w:pPr>
              <w:rPr>
                <w:color w:val="000000" w:themeColor="text1"/>
              </w:rPr>
            </w:pPr>
            <w:r w:rsidRPr="00640269">
              <w:rPr>
                <w:color w:val="000000" w:themeColor="text1"/>
              </w:rPr>
              <w:t>17</w:t>
            </w:r>
            <w:r w:rsidR="7ABB9710" w:rsidRPr="00640269">
              <w:rPr>
                <w:color w:val="000000" w:themeColor="text1"/>
              </w:rPr>
              <w:t>/</w:t>
            </w:r>
            <w:r w:rsidR="796C2215" w:rsidRPr="00640269">
              <w:rPr>
                <w:color w:val="000000" w:themeColor="text1"/>
              </w:rPr>
              <w:t>19</w:t>
            </w:r>
            <w:r w:rsidR="7ABB9710" w:rsidRPr="00640269">
              <w:rPr>
                <w:color w:val="000000" w:themeColor="text1"/>
              </w:rPr>
              <w:t xml:space="preserve"> (</w:t>
            </w:r>
            <w:r w:rsidR="4BBC5C7B" w:rsidRPr="00640269">
              <w:rPr>
                <w:color w:val="000000" w:themeColor="text1"/>
              </w:rPr>
              <w:t>89,47</w:t>
            </w:r>
            <w:r w:rsidR="7ABB9710" w:rsidRPr="00640269">
              <w:rPr>
                <w:color w:val="000000" w:themeColor="text1"/>
              </w:rPr>
              <w:t>%)</w:t>
            </w:r>
          </w:p>
        </w:tc>
        <w:tc>
          <w:tcPr>
            <w:tcW w:w="2748" w:type="dxa"/>
          </w:tcPr>
          <w:p w14:paraId="09AAC648" w14:textId="42951B4A" w:rsidR="00B54DCA" w:rsidRPr="00640269" w:rsidRDefault="3E728DF2" w:rsidP="5D5D105B">
            <w:pPr>
              <w:rPr>
                <w:color w:val="000000" w:themeColor="text1"/>
              </w:rPr>
            </w:pPr>
            <w:r w:rsidRPr="00640269">
              <w:rPr>
                <w:color w:val="000000" w:themeColor="text1"/>
              </w:rPr>
              <w:t>18</w:t>
            </w:r>
            <w:r w:rsidR="00B54DCA" w:rsidRPr="00640269">
              <w:rPr>
                <w:color w:val="000000" w:themeColor="text1"/>
              </w:rPr>
              <w:t>/</w:t>
            </w:r>
            <w:r w:rsidR="52861CC5" w:rsidRPr="00640269">
              <w:rPr>
                <w:color w:val="000000" w:themeColor="text1"/>
              </w:rPr>
              <w:t>19</w:t>
            </w:r>
            <w:r w:rsidR="00B54DCA" w:rsidRPr="00640269">
              <w:rPr>
                <w:color w:val="000000" w:themeColor="text1"/>
              </w:rPr>
              <w:t>(</w:t>
            </w:r>
            <w:r w:rsidR="29DE26E0" w:rsidRPr="00640269">
              <w:rPr>
                <w:color w:val="000000" w:themeColor="text1"/>
              </w:rPr>
              <w:t>94,74</w:t>
            </w:r>
            <w:r w:rsidR="00B54DCA" w:rsidRPr="00640269">
              <w:rPr>
                <w:color w:val="000000" w:themeColor="text1"/>
              </w:rPr>
              <w:t>%)</w:t>
            </w:r>
          </w:p>
        </w:tc>
        <w:tc>
          <w:tcPr>
            <w:tcW w:w="2748" w:type="dxa"/>
          </w:tcPr>
          <w:p w14:paraId="29B0370F" w14:textId="756EBDD6" w:rsidR="1AF8C0C9" w:rsidRPr="00640269" w:rsidRDefault="1AF8C0C9" w:rsidP="1AF8C0C9">
            <w:pPr>
              <w:rPr>
                <w:color w:val="000000" w:themeColor="text1"/>
              </w:rPr>
            </w:pPr>
          </w:p>
        </w:tc>
        <w:tc>
          <w:tcPr>
            <w:tcW w:w="2748" w:type="dxa"/>
          </w:tcPr>
          <w:p w14:paraId="36C35D25" w14:textId="6105574A" w:rsidR="1AF8C0C9" w:rsidRPr="00640269" w:rsidRDefault="1AF8C0C9" w:rsidP="1AF8C0C9">
            <w:pPr>
              <w:rPr>
                <w:color w:val="000000" w:themeColor="text1"/>
              </w:rPr>
            </w:pPr>
          </w:p>
        </w:tc>
      </w:tr>
      <w:tr w:rsidR="00640269" w:rsidRPr="00640269" w14:paraId="7A5EDF03" w14:textId="77777777" w:rsidTr="2C6BE930">
        <w:trPr>
          <w:trHeight w:val="300"/>
        </w:trPr>
        <w:tc>
          <w:tcPr>
            <w:tcW w:w="3287" w:type="dxa"/>
          </w:tcPr>
          <w:p w14:paraId="56C0BD87" w14:textId="1306A3BB" w:rsidR="00B54DCA" w:rsidRPr="00640269" w:rsidRDefault="00B54DCA" w:rsidP="00ED6CA9">
            <w:pPr>
              <w:rPr>
                <w:rFonts w:cstheme="minorHAnsi"/>
                <w:color w:val="000000" w:themeColor="text1"/>
              </w:rPr>
            </w:pPr>
            <w:r w:rsidRPr="00640269">
              <w:rPr>
                <w:rFonts w:cstheme="minorHAnsi"/>
                <w:color w:val="000000" w:themeColor="text1"/>
              </w:rPr>
              <w:t>Session</w:t>
            </w:r>
            <w:r w:rsidR="008D5600" w:rsidRPr="00640269">
              <w:rPr>
                <w:rFonts w:cstheme="minorHAnsi"/>
                <w:color w:val="000000" w:themeColor="text1"/>
              </w:rPr>
              <w:t xml:space="preserve"> </w:t>
            </w:r>
            <w:r w:rsidRPr="00640269">
              <w:rPr>
                <w:rFonts w:cstheme="minorHAnsi"/>
                <w:color w:val="000000" w:themeColor="text1"/>
              </w:rPr>
              <w:t>5</w:t>
            </w:r>
          </w:p>
        </w:tc>
        <w:tc>
          <w:tcPr>
            <w:tcW w:w="2748" w:type="dxa"/>
          </w:tcPr>
          <w:p w14:paraId="3B33CD2B" w14:textId="00457BDA" w:rsidR="00B54DCA" w:rsidRPr="00640269" w:rsidRDefault="16A69CA8" w:rsidP="2C6BE930">
            <w:pPr>
              <w:rPr>
                <w:color w:val="000000" w:themeColor="text1"/>
              </w:rPr>
            </w:pPr>
            <w:r w:rsidRPr="00640269">
              <w:rPr>
                <w:color w:val="000000" w:themeColor="text1"/>
              </w:rPr>
              <w:t>24</w:t>
            </w:r>
            <w:r w:rsidR="00B54DCA" w:rsidRPr="00640269">
              <w:rPr>
                <w:color w:val="000000" w:themeColor="text1"/>
              </w:rPr>
              <w:t>/</w:t>
            </w:r>
            <w:r w:rsidR="0185487A" w:rsidRPr="00640269">
              <w:rPr>
                <w:color w:val="000000" w:themeColor="text1"/>
              </w:rPr>
              <w:t>24</w:t>
            </w:r>
            <w:r w:rsidR="00B54DCA" w:rsidRPr="00640269">
              <w:rPr>
                <w:color w:val="000000" w:themeColor="text1"/>
              </w:rPr>
              <w:t xml:space="preserve"> (100%)</w:t>
            </w:r>
          </w:p>
        </w:tc>
        <w:tc>
          <w:tcPr>
            <w:tcW w:w="2748" w:type="dxa"/>
          </w:tcPr>
          <w:p w14:paraId="4D52BE64" w14:textId="5E5D7641" w:rsidR="00B54DCA" w:rsidRPr="00640269" w:rsidRDefault="00B54DCA" w:rsidP="2C6BE930">
            <w:pPr>
              <w:rPr>
                <w:color w:val="000000" w:themeColor="text1"/>
              </w:rPr>
            </w:pPr>
            <w:r w:rsidRPr="00640269">
              <w:rPr>
                <w:color w:val="000000" w:themeColor="text1"/>
              </w:rPr>
              <w:t>2</w:t>
            </w:r>
            <w:r w:rsidR="08D19761" w:rsidRPr="00640269">
              <w:rPr>
                <w:color w:val="000000" w:themeColor="text1"/>
              </w:rPr>
              <w:t>3</w:t>
            </w:r>
            <w:r w:rsidRPr="00640269">
              <w:rPr>
                <w:color w:val="000000" w:themeColor="text1"/>
              </w:rPr>
              <w:t>/</w:t>
            </w:r>
            <w:r w:rsidR="702D2617" w:rsidRPr="00640269">
              <w:rPr>
                <w:color w:val="000000" w:themeColor="text1"/>
              </w:rPr>
              <w:t>24</w:t>
            </w:r>
            <w:r w:rsidRPr="00640269">
              <w:rPr>
                <w:color w:val="000000" w:themeColor="text1"/>
              </w:rPr>
              <w:t>(9</w:t>
            </w:r>
            <w:r w:rsidR="4E060643" w:rsidRPr="00640269">
              <w:rPr>
                <w:color w:val="000000" w:themeColor="text1"/>
              </w:rPr>
              <w:t>5,83</w:t>
            </w:r>
            <w:r w:rsidRPr="00640269">
              <w:rPr>
                <w:color w:val="000000" w:themeColor="text1"/>
              </w:rPr>
              <w:t>%)</w:t>
            </w:r>
          </w:p>
        </w:tc>
        <w:tc>
          <w:tcPr>
            <w:tcW w:w="2748" w:type="dxa"/>
          </w:tcPr>
          <w:p w14:paraId="3EAED056" w14:textId="4AE28A2B" w:rsidR="1AF8C0C9" w:rsidRPr="00640269" w:rsidRDefault="1AF8C0C9" w:rsidP="1AF8C0C9">
            <w:pPr>
              <w:rPr>
                <w:color w:val="000000" w:themeColor="text1"/>
              </w:rPr>
            </w:pPr>
          </w:p>
        </w:tc>
        <w:tc>
          <w:tcPr>
            <w:tcW w:w="2748" w:type="dxa"/>
          </w:tcPr>
          <w:p w14:paraId="468304BC" w14:textId="79A2C18D" w:rsidR="1AF8C0C9" w:rsidRPr="00640269" w:rsidRDefault="1AF8C0C9" w:rsidP="1AF8C0C9">
            <w:pPr>
              <w:rPr>
                <w:color w:val="000000" w:themeColor="text1"/>
              </w:rPr>
            </w:pPr>
          </w:p>
        </w:tc>
      </w:tr>
      <w:tr w:rsidR="00640269" w:rsidRPr="00640269" w14:paraId="511B52F9" w14:textId="77777777" w:rsidTr="2C6BE930">
        <w:trPr>
          <w:trHeight w:val="300"/>
        </w:trPr>
        <w:tc>
          <w:tcPr>
            <w:tcW w:w="3287" w:type="dxa"/>
          </w:tcPr>
          <w:p w14:paraId="249E6A61" w14:textId="00C3F92E" w:rsidR="00B54DCA" w:rsidRPr="00640269" w:rsidRDefault="00B54DCA" w:rsidP="00ED6CA9">
            <w:pPr>
              <w:rPr>
                <w:rFonts w:cstheme="minorHAnsi"/>
                <w:color w:val="000000" w:themeColor="text1"/>
              </w:rPr>
            </w:pPr>
            <w:r w:rsidRPr="00640269">
              <w:rPr>
                <w:rFonts w:cstheme="minorHAnsi"/>
                <w:color w:val="000000" w:themeColor="text1"/>
              </w:rPr>
              <w:t>Session</w:t>
            </w:r>
            <w:r w:rsidR="008D5600" w:rsidRPr="00640269">
              <w:rPr>
                <w:rFonts w:cstheme="minorHAnsi"/>
                <w:color w:val="000000" w:themeColor="text1"/>
              </w:rPr>
              <w:t xml:space="preserve"> </w:t>
            </w:r>
            <w:r w:rsidRPr="00640269">
              <w:rPr>
                <w:rFonts w:cstheme="minorHAnsi"/>
                <w:color w:val="000000" w:themeColor="text1"/>
              </w:rPr>
              <w:t>6</w:t>
            </w:r>
          </w:p>
        </w:tc>
        <w:tc>
          <w:tcPr>
            <w:tcW w:w="2748" w:type="dxa"/>
          </w:tcPr>
          <w:p w14:paraId="6C63E17A" w14:textId="4B7DB11B" w:rsidR="00B54DCA" w:rsidRPr="00640269" w:rsidRDefault="4E41A9FF" w:rsidP="2C6BE930">
            <w:pPr>
              <w:rPr>
                <w:color w:val="000000" w:themeColor="text1"/>
              </w:rPr>
            </w:pPr>
            <w:r w:rsidRPr="00640269">
              <w:rPr>
                <w:color w:val="000000" w:themeColor="text1"/>
              </w:rPr>
              <w:t>18</w:t>
            </w:r>
            <w:r w:rsidR="00B54DCA" w:rsidRPr="00640269">
              <w:rPr>
                <w:color w:val="000000" w:themeColor="text1"/>
              </w:rPr>
              <w:t>/</w:t>
            </w:r>
            <w:r w:rsidR="144D964F" w:rsidRPr="00640269">
              <w:rPr>
                <w:color w:val="000000" w:themeColor="text1"/>
              </w:rPr>
              <w:t>24</w:t>
            </w:r>
            <w:r w:rsidR="00B54DCA" w:rsidRPr="00640269">
              <w:rPr>
                <w:color w:val="000000" w:themeColor="text1"/>
              </w:rPr>
              <w:t xml:space="preserve"> (</w:t>
            </w:r>
            <w:r w:rsidR="1D1E9BA8" w:rsidRPr="00640269">
              <w:rPr>
                <w:color w:val="000000" w:themeColor="text1"/>
              </w:rPr>
              <w:t>75</w:t>
            </w:r>
            <w:r w:rsidR="00B54DCA" w:rsidRPr="00640269">
              <w:rPr>
                <w:color w:val="000000" w:themeColor="text1"/>
              </w:rPr>
              <w:t>%)</w:t>
            </w:r>
          </w:p>
        </w:tc>
        <w:tc>
          <w:tcPr>
            <w:tcW w:w="2748" w:type="dxa"/>
          </w:tcPr>
          <w:p w14:paraId="4ECE0825" w14:textId="68D53732" w:rsidR="00B54DCA" w:rsidRPr="00640269" w:rsidRDefault="7621F793" w:rsidP="2C6BE930">
            <w:pPr>
              <w:rPr>
                <w:color w:val="000000" w:themeColor="text1"/>
              </w:rPr>
            </w:pPr>
            <w:r w:rsidRPr="00640269">
              <w:rPr>
                <w:color w:val="000000" w:themeColor="text1"/>
              </w:rPr>
              <w:t>21/24 (</w:t>
            </w:r>
            <w:r w:rsidR="7B0D4B27" w:rsidRPr="00640269">
              <w:rPr>
                <w:color w:val="000000" w:themeColor="text1"/>
              </w:rPr>
              <w:t>87,5%)</w:t>
            </w:r>
          </w:p>
        </w:tc>
        <w:tc>
          <w:tcPr>
            <w:tcW w:w="2748" w:type="dxa"/>
          </w:tcPr>
          <w:p w14:paraId="327E47F8" w14:textId="21CA302E" w:rsidR="1AF8C0C9" w:rsidRPr="00640269" w:rsidRDefault="1AF8C0C9" w:rsidP="1AF8C0C9">
            <w:pPr>
              <w:rPr>
                <w:color w:val="000000" w:themeColor="text1"/>
              </w:rPr>
            </w:pPr>
          </w:p>
        </w:tc>
        <w:tc>
          <w:tcPr>
            <w:tcW w:w="2748" w:type="dxa"/>
          </w:tcPr>
          <w:p w14:paraId="64CE8C33" w14:textId="72FD7325" w:rsidR="1AF8C0C9" w:rsidRPr="00640269" w:rsidRDefault="1AF8C0C9" w:rsidP="1AF8C0C9">
            <w:pPr>
              <w:rPr>
                <w:color w:val="000000" w:themeColor="text1"/>
              </w:rPr>
            </w:pPr>
          </w:p>
        </w:tc>
      </w:tr>
    </w:tbl>
    <w:p w14:paraId="48C97B87" w14:textId="08ACA8F8" w:rsidR="006743C9" w:rsidRPr="00640269" w:rsidRDefault="302874EF" w:rsidP="2C6BE930">
      <w:pPr>
        <w:rPr>
          <w:color w:val="000000" w:themeColor="text1"/>
          <w:lang w:val="en-US"/>
        </w:rPr>
      </w:pPr>
      <w:r w:rsidRPr="00640269">
        <w:rPr>
          <w:color w:val="000000" w:themeColor="text1"/>
          <w:lang w:val="en-US"/>
        </w:rPr>
        <w:t xml:space="preserve">*for session </w:t>
      </w:r>
      <w:r w:rsidR="29FBFD91" w:rsidRPr="00640269">
        <w:rPr>
          <w:color w:val="000000" w:themeColor="text1"/>
          <w:lang w:val="en-US"/>
        </w:rPr>
        <w:t>1</w:t>
      </w:r>
      <w:r w:rsidRPr="00640269">
        <w:rPr>
          <w:color w:val="000000" w:themeColor="text1"/>
          <w:lang w:val="en-US"/>
        </w:rPr>
        <w:t xml:space="preserve">, session </w:t>
      </w:r>
      <w:r w:rsidR="26AA6F4E" w:rsidRPr="00640269">
        <w:rPr>
          <w:color w:val="000000" w:themeColor="text1"/>
          <w:lang w:val="en-US"/>
        </w:rPr>
        <w:t>3</w:t>
      </w:r>
      <w:r w:rsidR="192F2FD6" w:rsidRPr="00640269">
        <w:rPr>
          <w:color w:val="000000" w:themeColor="text1"/>
          <w:lang w:val="en-US"/>
        </w:rPr>
        <w:t>,</w:t>
      </w:r>
      <w:r w:rsidRPr="00640269">
        <w:rPr>
          <w:color w:val="000000" w:themeColor="text1"/>
          <w:lang w:val="en-US"/>
        </w:rPr>
        <w:t>session 4</w:t>
      </w:r>
      <w:r w:rsidR="6FD27C8E" w:rsidRPr="00640269">
        <w:rPr>
          <w:color w:val="000000" w:themeColor="text1"/>
          <w:lang w:val="en-US"/>
        </w:rPr>
        <w:t>, session 5 and session 6 -</w:t>
      </w:r>
      <w:r w:rsidRPr="00640269">
        <w:rPr>
          <w:color w:val="000000" w:themeColor="text1"/>
          <w:lang w:val="en-US"/>
        </w:rPr>
        <w:t>two recordings (</w:t>
      </w:r>
      <w:r w:rsidR="5364FD14" w:rsidRPr="00640269">
        <w:rPr>
          <w:color w:val="000000" w:themeColor="text1"/>
          <w:lang w:val="en-US"/>
        </w:rPr>
        <w:t xml:space="preserve">for each session number </w:t>
      </w:r>
      <w:r w:rsidRPr="00640269">
        <w:rPr>
          <w:color w:val="000000" w:themeColor="text1"/>
          <w:lang w:val="en-US"/>
        </w:rPr>
        <w:t xml:space="preserve">from two different participants and </w:t>
      </w:r>
      <w:r w:rsidR="7B1450DE" w:rsidRPr="00640269">
        <w:rPr>
          <w:color w:val="000000" w:themeColor="text1"/>
          <w:lang w:val="en-US"/>
        </w:rPr>
        <w:t>two different</w:t>
      </w:r>
      <w:r w:rsidRPr="00640269">
        <w:rPr>
          <w:color w:val="000000" w:themeColor="text1"/>
          <w:lang w:val="en-US"/>
        </w:rPr>
        <w:t xml:space="preserve"> facilitators were taken</w:t>
      </w:r>
      <w:r w:rsidR="37261E9C" w:rsidRPr="00640269">
        <w:rPr>
          <w:color w:val="000000" w:themeColor="text1"/>
          <w:lang w:val="en-US"/>
        </w:rPr>
        <w:t xml:space="preserve">). </w:t>
      </w:r>
      <w:r w:rsidR="55F94328" w:rsidRPr="00640269">
        <w:rPr>
          <w:color w:val="000000" w:themeColor="text1"/>
          <w:lang w:val="en-US"/>
        </w:rPr>
        <w:t xml:space="preserve">Also, for session 2 </w:t>
      </w:r>
      <w:r w:rsidR="33AF91AB" w:rsidRPr="00640269">
        <w:rPr>
          <w:color w:val="000000" w:themeColor="text1"/>
          <w:lang w:val="en-US"/>
        </w:rPr>
        <w:t>-</w:t>
      </w:r>
      <w:r w:rsidR="55F94328" w:rsidRPr="00640269">
        <w:rPr>
          <w:color w:val="000000" w:themeColor="text1"/>
          <w:lang w:val="en-US"/>
        </w:rPr>
        <w:t xml:space="preserve"> </w:t>
      </w:r>
      <w:r w:rsidR="7AD802F5" w:rsidRPr="00640269">
        <w:rPr>
          <w:color w:val="000000" w:themeColor="text1"/>
          <w:lang w:val="en-US"/>
        </w:rPr>
        <w:t>four</w:t>
      </w:r>
      <w:r w:rsidR="55F94328" w:rsidRPr="00640269">
        <w:rPr>
          <w:color w:val="000000" w:themeColor="text1"/>
          <w:lang w:val="en-US"/>
        </w:rPr>
        <w:t xml:space="preserve"> recordings (from </w:t>
      </w:r>
      <w:r w:rsidR="53AD79F3" w:rsidRPr="00640269">
        <w:rPr>
          <w:color w:val="000000" w:themeColor="text1"/>
          <w:lang w:val="en-US"/>
        </w:rPr>
        <w:t>three</w:t>
      </w:r>
      <w:r w:rsidR="55F94328" w:rsidRPr="00640269">
        <w:rPr>
          <w:color w:val="000000" w:themeColor="text1"/>
          <w:lang w:val="en-US"/>
        </w:rPr>
        <w:t xml:space="preserve"> </w:t>
      </w:r>
      <w:r w:rsidR="548C6CD0" w:rsidRPr="00640269">
        <w:rPr>
          <w:color w:val="000000" w:themeColor="text1"/>
          <w:lang w:val="en-US"/>
        </w:rPr>
        <w:t>different facilitators and four different participants</w:t>
      </w:r>
      <w:r w:rsidR="10EDCDD6" w:rsidRPr="00640269">
        <w:rPr>
          <w:color w:val="000000" w:themeColor="text1"/>
          <w:lang w:val="en-US"/>
        </w:rPr>
        <w:t xml:space="preserve"> were taken</w:t>
      </w:r>
      <w:r w:rsidR="548C6CD0" w:rsidRPr="00640269">
        <w:rPr>
          <w:color w:val="000000" w:themeColor="text1"/>
          <w:lang w:val="en-US"/>
        </w:rPr>
        <w:t>)</w:t>
      </w:r>
      <w:r w:rsidR="00DC00BB" w:rsidRPr="00640269">
        <w:rPr>
          <w:color w:val="000000" w:themeColor="text1"/>
          <w:lang w:val="uk-UA"/>
        </w:rPr>
        <w:t>.</w:t>
      </w:r>
      <w:r w:rsidR="548C6CD0" w:rsidRPr="00640269">
        <w:rPr>
          <w:color w:val="000000" w:themeColor="text1"/>
          <w:lang w:val="en-US"/>
        </w:rPr>
        <w:t xml:space="preserve"> </w:t>
      </w:r>
      <w:r w:rsidR="37261E9C" w:rsidRPr="00640269">
        <w:rPr>
          <w:color w:val="000000" w:themeColor="text1"/>
          <w:lang w:val="en-US"/>
        </w:rPr>
        <w:t xml:space="preserve">In total, </w:t>
      </w:r>
      <w:r w:rsidR="04E01FC9" w:rsidRPr="00640269">
        <w:rPr>
          <w:color w:val="000000" w:themeColor="text1"/>
          <w:lang w:val="en-US"/>
        </w:rPr>
        <w:t>14</w:t>
      </w:r>
      <w:r w:rsidR="37261E9C" w:rsidRPr="00640269">
        <w:rPr>
          <w:color w:val="000000" w:themeColor="text1"/>
          <w:lang w:val="en-US"/>
        </w:rPr>
        <w:t xml:space="preserve"> sessions got recorded, and fidelity of intervention delivery was assessed for </w:t>
      </w:r>
      <w:r w:rsidR="2074F19D" w:rsidRPr="00640269">
        <w:rPr>
          <w:color w:val="000000" w:themeColor="text1"/>
          <w:lang w:val="en-US"/>
        </w:rPr>
        <w:t>14</w:t>
      </w:r>
      <w:r w:rsidR="37261E9C" w:rsidRPr="00640269">
        <w:rPr>
          <w:color w:val="000000" w:themeColor="text1"/>
          <w:lang w:val="en-US"/>
        </w:rPr>
        <w:t xml:space="preserve"> sessions. </w:t>
      </w:r>
    </w:p>
    <w:p w14:paraId="4417525B" w14:textId="77777777" w:rsidR="000B38A5" w:rsidRPr="00640269" w:rsidRDefault="000B38A5" w:rsidP="00FB4B4F">
      <w:pPr>
        <w:rPr>
          <w:b/>
          <w:color w:val="000000" w:themeColor="text1"/>
          <w:lang w:val="uk-UA"/>
        </w:rPr>
      </w:pPr>
    </w:p>
    <w:p w14:paraId="2BD42C79" w14:textId="35CC062F" w:rsidR="00FB4B4F" w:rsidRPr="00640269" w:rsidRDefault="00FB4B4F" w:rsidP="00FB4B4F">
      <w:pPr>
        <w:rPr>
          <w:b/>
          <w:color w:val="000000" w:themeColor="text1"/>
          <w:lang w:val="uk-UA"/>
        </w:rPr>
      </w:pPr>
      <w:commentRangeStart w:id="57"/>
      <w:commentRangeStart w:id="58"/>
      <w:r w:rsidRPr="00640269">
        <w:rPr>
          <w:b/>
          <w:color w:val="000000" w:themeColor="text1"/>
          <w:lang w:val="en-US"/>
        </w:rPr>
        <w:t xml:space="preserve">Appendix </w:t>
      </w:r>
      <w:r w:rsidR="00416900">
        <w:rPr>
          <w:b/>
          <w:color w:val="000000" w:themeColor="text1"/>
          <w:lang w:val="en-US"/>
        </w:rPr>
        <w:t>N</w:t>
      </w:r>
      <w:r w:rsidRPr="00640269">
        <w:rPr>
          <w:b/>
          <w:color w:val="000000" w:themeColor="text1"/>
          <w:lang w:val="en-US"/>
        </w:rPr>
        <w:t xml:space="preserve">: Primary and Secondary Outcomes by Treatment Arm </w:t>
      </w:r>
      <w:commentRangeEnd w:id="57"/>
      <w:r w:rsidR="00322C12" w:rsidRPr="00640269">
        <w:rPr>
          <w:rStyle w:val="CommentReference"/>
          <w:b/>
          <w:color w:val="000000" w:themeColor="text1"/>
          <w:sz w:val="22"/>
          <w:szCs w:val="22"/>
          <w:lang w:val="uk-UA"/>
        </w:rPr>
        <w:commentReference w:id="57"/>
      </w:r>
      <w:commentRangeEnd w:id="58"/>
      <w:r w:rsidRPr="00640269">
        <w:rPr>
          <w:rStyle w:val="CommentReference"/>
          <w:b/>
          <w:color w:val="000000" w:themeColor="text1"/>
          <w:sz w:val="22"/>
          <w:szCs w:val="22"/>
          <w:lang w:val="uk-UA"/>
        </w:rPr>
        <w:commentReference w:id="58"/>
      </w:r>
    </w:p>
    <w:tbl>
      <w:tblPr>
        <w:tblW w:w="13478" w:type="dxa"/>
        <w:tblLayout w:type="fixed"/>
        <w:tblLook w:val="04A0" w:firstRow="1" w:lastRow="0" w:firstColumn="1" w:lastColumn="0" w:noHBand="0" w:noVBand="1"/>
      </w:tblPr>
      <w:tblGrid>
        <w:gridCol w:w="1986"/>
        <w:gridCol w:w="1054"/>
        <w:gridCol w:w="935"/>
        <w:gridCol w:w="685"/>
        <w:gridCol w:w="7"/>
        <w:gridCol w:w="958"/>
        <w:gridCol w:w="685"/>
        <w:gridCol w:w="7"/>
        <w:gridCol w:w="635"/>
        <w:gridCol w:w="1276"/>
        <w:gridCol w:w="850"/>
        <w:gridCol w:w="95"/>
        <w:gridCol w:w="607"/>
        <w:gridCol w:w="40"/>
        <w:gridCol w:w="697"/>
        <w:gridCol w:w="1322"/>
        <w:gridCol w:w="33"/>
        <w:gridCol w:w="902"/>
        <w:gridCol w:w="26"/>
        <w:gridCol w:w="659"/>
        <w:gridCol w:w="19"/>
      </w:tblGrid>
      <w:tr w:rsidR="00640269" w:rsidRPr="00640269" w14:paraId="186E0A40" w14:textId="77777777">
        <w:trPr>
          <w:gridAfter w:val="1"/>
          <w:wAfter w:w="19" w:type="dxa"/>
          <w:trHeight w:val="260"/>
        </w:trPr>
        <w:tc>
          <w:tcPr>
            <w:tcW w:w="1986" w:type="dxa"/>
            <w:tcBorders>
              <w:top w:val="single" w:sz="4" w:space="0" w:color="auto"/>
              <w:bottom w:val="single" w:sz="4" w:space="0" w:color="auto"/>
              <w:right w:val="nil"/>
            </w:tcBorders>
            <w:shd w:val="clear" w:color="auto" w:fill="FFFFFF" w:themeFill="background1"/>
            <w:noWrap/>
            <w:vAlign w:val="bottom"/>
            <w:hideMark/>
          </w:tcPr>
          <w:p w14:paraId="23C283D4" w14:textId="77777777" w:rsidR="001C4186" w:rsidRPr="00640269" w:rsidRDefault="001C4186">
            <w:pPr>
              <w:spacing w:after="0" w:line="240" w:lineRule="auto"/>
              <w:rPr>
                <w:rFonts w:ascii="Calibri" w:eastAsia="Times New Roman" w:hAnsi="Calibri" w:cs="Calibri"/>
                <w:b/>
                <w:bCs/>
                <w:color w:val="000000" w:themeColor="text1"/>
                <w:sz w:val="20"/>
                <w:szCs w:val="20"/>
                <w:lang w:val="en-US"/>
              </w:rPr>
            </w:pPr>
            <w:r w:rsidRPr="00640269">
              <w:rPr>
                <w:rFonts w:ascii="Calibri" w:eastAsia="Times New Roman" w:hAnsi="Calibri" w:cs="Calibri"/>
                <w:b/>
                <w:bCs/>
                <w:color w:val="000000" w:themeColor="text1"/>
                <w:sz w:val="20"/>
                <w:szCs w:val="20"/>
                <w:lang w:val="en-US"/>
              </w:rPr>
              <w:t> </w:t>
            </w:r>
          </w:p>
        </w:tc>
        <w:tc>
          <w:tcPr>
            <w:tcW w:w="1054" w:type="dxa"/>
            <w:tcBorders>
              <w:top w:val="single" w:sz="4" w:space="0" w:color="auto"/>
              <w:left w:val="nil"/>
              <w:bottom w:val="single" w:sz="4" w:space="0" w:color="auto"/>
              <w:right w:val="nil"/>
            </w:tcBorders>
            <w:shd w:val="clear" w:color="auto" w:fill="FFFFFF" w:themeFill="background1"/>
            <w:noWrap/>
            <w:vAlign w:val="bottom"/>
            <w:hideMark/>
          </w:tcPr>
          <w:p w14:paraId="7848260B" w14:textId="77777777" w:rsidR="001C4186" w:rsidRPr="00640269" w:rsidRDefault="001C4186">
            <w:pPr>
              <w:spacing w:after="0" w:line="240" w:lineRule="auto"/>
              <w:rPr>
                <w:rFonts w:ascii="Calibri" w:eastAsia="Times New Roman" w:hAnsi="Calibri" w:cs="Calibri"/>
                <w:b/>
                <w:bCs/>
                <w:color w:val="000000" w:themeColor="text1"/>
                <w:sz w:val="20"/>
                <w:szCs w:val="20"/>
                <w:lang w:val="en-US"/>
              </w:rPr>
            </w:pPr>
            <w:r w:rsidRPr="00640269">
              <w:rPr>
                <w:rFonts w:ascii="Calibri" w:eastAsia="Times New Roman" w:hAnsi="Calibri" w:cs="Calibri"/>
                <w:b/>
                <w:bCs/>
                <w:color w:val="000000" w:themeColor="text1"/>
                <w:sz w:val="20"/>
                <w:szCs w:val="20"/>
                <w:lang w:val="en-US"/>
              </w:rPr>
              <w:t> </w:t>
            </w:r>
          </w:p>
        </w:tc>
        <w:tc>
          <w:tcPr>
            <w:tcW w:w="1620" w:type="dxa"/>
            <w:gridSpan w:val="2"/>
            <w:tcBorders>
              <w:top w:val="single" w:sz="4" w:space="0" w:color="auto"/>
              <w:left w:val="nil"/>
              <w:bottom w:val="single" w:sz="4" w:space="0" w:color="auto"/>
              <w:right w:val="nil"/>
            </w:tcBorders>
            <w:shd w:val="clear" w:color="auto" w:fill="FFFFFF" w:themeFill="background1"/>
            <w:noWrap/>
            <w:vAlign w:val="bottom"/>
            <w:hideMark/>
          </w:tcPr>
          <w:p w14:paraId="02E85F86"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CHANGE+EUC </w:t>
            </w:r>
          </w:p>
        </w:tc>
        <w:tc>
          <w:tcPr>
            <w:tcW w:w="1650" w:type="dxa"/>
            <w:gridSpan w:val="3"/>
            <w:tcBorders>
              <w:top w:val="single" w:sz="4" w:space="0" w:color="auto"/>
              <w:left w:val="nil"/>
              <w:bottom w:val="single" w:sz="4" w:space="0" w:color="auto"/>
              <w:right w:val="nil"/>
            </w:tcBorders>
            <w:shd w:val="clear" w:color="auto" w:fill="FFFFFF" w:themeFill="background1"/>
            <w:noWrap/>
            <w:vAlign w:val="bottom"/>
            <w:hideMark/>
          </w:tcPr>
          <w:p w14:paraId="27A53DF8"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EUC</w:t>
            </w:r>
          </w:p>
        </w:tc>
        <w:tc>
          <w:tcPr>
            <w:tcW w:w="2863" w:type="dxa"/>
            <w:gridSpan w:val="5"/>
            <w:tcBorders>
              <w:top w:val="single" w:sz="4" w:space="0" w:color="auto"/>
              <w:left w:val="nil"/>
              <w:bottom w:val="single" w:sz="4" w:space="0" w:color="auto"/>
              <w:right w:val="nil"/>
            </w:tcBorders>
            <w:shd w:val="clear" w:color="auto" w:fill="FFFFFF" w:themeFill="background1"/>
            <w:noWrap/>
            <w:vAlign w:val="bottom"/>
            <w:hideMark/>
          </w:tcPr>
          <w:p w14:paraId="094725F8"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Minimally adjusted*</w:t>
            </w:r>
          </w:p>
        </w:tc>
        <w:tc>
          <w:tcPr>
            <w:tcW w:w="607" w:type="dxa"/>
            <w:tcBorders>
              <w:top w:val="single" w:sz="4" w:space="0" w:color="auto"/>
              <w:left w:val="nil"/>
              <w:bottom w:val="single" w:sz="4" w:space="0" w:color="auto"/>
              <w:right w:val="nil"/>
            </w:tcBorders>
            <w:shd w:val="clear" w:color="auto" w:fill="FFFFFF" w:themeFill="background1"/>
            <w:noWrap/>
            <w:vAlign w:val="bottom"/>
            <w:hideMark/>
          </w:tcPr>
          <w:p w14:paraId="09886188"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2059" w:type="dxa"/>
            <w:gridSpan w:val="3"/>
            <w:tcBorders>
              <w:top w:val="single" w:sz="4" w:space="0" w:color="auto"/>
              <w:left w:val="nil"/>
              <w:bottom w:val="single" w:sz="4" w:space="0" w:color="auto"/>
              <w:right w:val="nil"/>
            </w:tcBorders>
            <w:shd w:val="clear" w:color="auto" w:fill="FFFFFF" w:themeFill="background1"/>
            <w:noWrap/>
            <w:vAlign w:val="bottom"/>
            <w:hideMark/>
          </w:tcPr>
          <w:p w14:paraId="501247FE"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Fully adjusted**</w:t>
            </w:r>
          </w:p>
        </w:tc>
        <w:tc>
          <w:tcPr>
            <w:tcW w:w="935" w:type="dxa"/>
            <w:gridSpan w:val="2"/>
            <w:tcBorders>
              <w:top w:val="single" w:sz="4" w:space="0" w:color="auto"/>
              <w:left w:val="nil"/>
              <w:bottom w:val="single" w:sz="4" w:space="0" w:color="auto"/>
              <w:right w:val="nil"/>
            </w:tcBorders>
            <w:shd w:val="clear" w:color="auto" w:fill="FFFFFF" w:themeFill="background1"/>
            <w:noWrap/>
            <w:vAlign w:val="bottom"/>
            <w:hideMark/>
          </w:tcPr>
          <w:p w14:paraId="6860ADD8"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685" w:type="dxa"/>
            <w:gridSpan w:val="2"/>
            <w:tcBorders>
              <w:top w:val="single" w:sz="4" w:space="0" w:color="auto"/>
              <w:left w:val="nil"/>
              <w:bottom w:val="single" w:sz="4" w:space="0" w:color="auto"/>
            </w:tcBorders>
            <w:shd w:val="clear" w:color="auto" w:fill="FFFFFF" w:themeFill="background1"/>
            <w:noWrap/>
            <w:vAlign w:val="bottom"/>
            <w:hideMark/>
          </w:tcPr>
          <w:p w14:paraId="5FFA17C0"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r>
      <w:tr w:rsidR="00640269" w:rsidRPr="00640269" w14:paraId="187C9754" w14:textId="77777777">
        <w:trPr>
          <w:trHeight w:val="260"/>
        </w:trPr>
        <w:tc>
          <w:tcPr>
            <w:tcW w:w="1986" w:type="dxa"/>
            <w:tcBorders>
              <w:top w:val="nil"/>
              <w:bottom w:val="nil"/>
              <w:right w:val="nil"/>
            </w:tcBorders>
            <w:shd w:val="clear" w:color="auto" w:fill="FFFFFF" w:themeFill="background1"/>
            <w:noWrap/>
            <w:vAlign w:val="bottom"/>
            <w:hideMark/>
          </w:tcPr>
          <w:p w14:paraId="508C097F"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lastRenderedPageBreak/>
              <w:t> </w:t>
            </w:r>
          </w:p>
        </w:tc>
        <w:tc>
          <w:tcPr>
            <w:tcW w:w="1054" w:type="dxa"/>
            <w:tcBorders>
              <w:top w:val="nil"/>
              <w:left w:val="nil"/>
              <w:bottom w:val="nil"/>
              <w:right w:val="nil"/>
            </w:tcBorders>
            <w:shd w:val="clear" w:color="auto" w:fill="FFFFFF" w:themeFill="background1"/>
            <w:noWrap/>
            <w:vAlign w:val="bottom"/>
            <w:hideMark/>
          </w:tcPr>
          <w:p w14:paraId="27553B95"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935" w:type="dxa"/>
            <w:tcBorders>
              <w:top w:val="nil"/>
              <w:left w:val="nil"/>
              <w:bottom w:val="nil"/>
              <w:right w:val="nil"/>
            </w:tcBorders>
            <w:shd w:val="clear" w:color="auto" w:fill="FFFFFF" w:themeFill="background1"/>
            <w:noWrap/>
            <w:vAlign w:val="bottom"/>
            <w:hideMark/>
          </w:tcPr>
          <w:p w14:paraId="0BDB92EE"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N</w:t>
            </w:r>
          </w:p>
        </w:tc>
        <w:tc>
          <w:tcPr>
            <w:tcW w:w="692" w:type="dxa"/>
            <w:gridSpan w:val="2"/>
            <w:tcBorders>
              <w:top w:val="nil"/>
              <w:left w:val="nil"/>
              <w:bottom w:val="nil"/>
              <w:right w:val="nil"/>
            </w:tcBorders>
            <w:shd w:val="clear" w:color="auto" w:fill="FFFFFF" w:themeFill="background1"/>
            <w:noWrap/>
            <w:vAlign w:val="bottom"/>
            <w:hideMark/>
          </w:tcPr>
          <w:p w14:paraId="01A07919"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958" w:type="dxa"/>
            <w:tcBorders>
              <w:top w:val="nil"/>
              <w:left w:val="nil"/>
              <w:bottom w:val="nil"/>
              <w:right w:val="nil"/>
            </w:tcBorders>
            <w:shd w:val="clear" w:color="auto" w:fill="FFFFFF" w:themeFill="background1"/>
            <w:noWrap/>
            <w:vAlign w:val="bottom"/>
            <w:hideMark/>
          </w:tcPr>
          <w:p w14:paraId="0452763F"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N</w:t>
            </w:r>
          </w:p>
        </w:tc>
        <w:tc>
          <w:tcPr>
            <w:tcW w:w="692" w:type="dxa"/>
            <w:gridSpan w:val="2"/>
            <w:tcBorders>
              <w:top w:val="nil"/>
              <w:left w:val="nil"/>
              <w:bottom w:val="nil"/>
              <w:right w:val="nil"/>
            </w:tcBorders>
            <w:shd w:val="clear" w:color="auto" w:fill="FFFFFF" w:themeFill="background1"/>
            <w:noWrap/>
            <w:vAlign w:val="bottom"/>
            <w:hideMark/>
          </w:tcPr>
          <w:p w14:paraId="6A8F1146"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635" w:type="dxa"/>
            <w:tcBorders>
              <w:top w:val="nil"/>
              <w:left w:val="nil"/>
              <w:bottom w:val="nil"/>
              <w:right w:val="nil"/>
            </w:tcBorders>
            <w:shd w:val="clear" w:color="auto" w:fill="FFFFFF" w:themeFill="background1"/>
            <w:noWrap/>
            <w:vAlign w:val="bottom"/>
            <w:hideMark/>
          </w:tcPr>
          <w:p w14:paraId="0D968D3A"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1276" w:type="dxa"/>
            <w:tcBorders>
              <w:top w:val="nil"/>
              <w:left w:val="nil"/>
              <w:bottom w:val="nil"/>
              <w:right w:val="nil"/>
            </w:tcBorders>
            <w:shd w:val="clear" w:color="auto" w:fill="FFFFFF" w:themeFill="background1"/>
            <w:noWrap/>
            <w:vAlign w:val="bottom"/>
            <w:hideMark/>
          </w:tcPr>
          <w:p w14:paraId="63B49D52"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850" w:type="dxa"/>
            <w:tcBorders>
              <w:top w:val="nil"/>
              <w:left w:val="nil"/>
              <w:bottom w:val="nil"/>
              <w:right w:val="nil"/>
            </w:tcBorders>
            <w:shd w:val="clear" w:color="auto" w:fill="FFFFFF" w:themeFill="background1"/>
            <w:noWrap/>
            <w:vAlign w:val="bottom"/>
            <w:hideMark/>
          </w:tcPr>
          <w:p w14:paraId="230435EC"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742" w:type="dxa"/>
            <w:gridSpan w:val="3"/>
            <w:tcBorders>
              <w:top w:val="nil"/>
              <w:left w:val="nil"/>
              <w:bottom w:val="nil"/>
              <w:right w:val="nil"/>
            </w:tcBorders>
            <w:shd w:val="clear" w:color="auto" w:fill="FFFFFF" w:themeFill="background1"/>
            <w:noWrap/>
            <w:vAlign w:val="bottom"/>
            <w:hideMark/>
          </w:tcPr>
          <w:p w14:paraId="73955E1F"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697" w:type="dxa"/>
            <w:tcBorders>
              <w:top w:val="nil"/>
              <w:left w:val="nil"/>
              <w:bottom w:val="nil"/>
              <w:right w:val="nil"/>
            </w:tcBorders>
            <w:shd w:val="clear" w:color="auto" w:fill="FFFFFF" w:themeFill="background1"/>
            <w:noWrap/>
            <w:vAlign w:val="bottom"/>
            <w:hideMark/>
          </w:tcPr>
          <w:p w14:paraId="4448BEBA"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1355" w:type="dxa"/>
            <w:gridSpan w:val="2"/>
            <w:tcBorders>
              <w:top w:val="nil"/>
              <w:left w:val="nil"/>
              <w:bottom w:val="nil"/>
              <w:right w:val="nil"/>
            </w:tcBorders>
            <w:shd w:val="clear" w:color="auto" w:fill="FFFFFF" w:themeFill="background1"/>
            <w:noWrap/>
            <w:vAlign w:val="bottom"/>
            <w:hideMark/>
          </w:tcPr>
          <w:p w14:paraId="35C9BBF7"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928" w:type="dxa"/>
            <w:gridSpan w:val="2"/>
            <w:tcBorders>
              <w:top w:val="nil"/>
              <w:left w:val="nil"/>
              <w:bottom w:val="nil"/>
              <w:right w:val="nil"/>
            </w:tcBorders>
            <w:shd w:val="clear" w:color="auto" w:fill="FFFFFF" w:themeFill="background1"/>
            <w:noWrap/>
            <w:vAlign w:val="bottom"/>
            <w:hideMark/>
          </w:tcPr>
          <w:p w14:paraId="173CB6C5"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678" w:type="dxa"/>
            <w:gridSpan w:val="2"/>
            <w:tcBorders>
              <w:top w:val="nil"/>
              <w:left w:val="nil"/>
              <w:bottom w:val="nil"/>
            </w:tcBorders>
            <w:shd w:val="clear" w:color="auto" w:fill="FFFFFF" w:themeFill="background1"/>
            <w:noWrap/>
            <w:vAlign w:val="bottom"/>
            <w:hideMark/>
          </w:tcPr>
          <w:p w14:paraId="0F3C5459"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r>
      <w:tr w:rsidR="00640269" w:rsidRPr="00640269" w14:paraId="7AF7702C" w14:textId="77777777">
        <w:trPr>
          <w:trHeight w:val="280"/>
        </w:trPr>
        <w:tc>
          <w:tcPr>
            <w:tcW w:w="1986" w:type="dxa"/>
            <w:tcBorders>
              <w:top w:val="single" w:sz="4" w:space="0" w:color="auto"/>
              <w:bottom w:val="nil"/>
              <w:right w:val="nil"/>
            </w:tcBorders>
            <w:shd w:val="clear" w:color="auto" w:fill="FFFFFF" w:themeFill="background1"/>
            <w:hideMark/>
          </w:tcPr>
          <w:p w14:paraId="7EC61F71"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Total</w:t>
            </w:r>
          </w:p>
        </w:tc>
        <w:tc>
          <w:tcPr>
            <w:tcW w:w="1054" w:type="dxa"/>
            <w:tcBorders>
              <w:top w:val="single" w:sz="4" w:space="0" w:color="auto"/>
              <w:left w:val="nil"/>
              <w:bottom w:val="nil"/>
              <w:right w:val="nil"/>
            </w:tcBorders>
            <w:shd w:val="clear" w:color="auto" w:fill="FFFFFF" w:themeFill="background1"/>
            <w:hideMark/>
          </w:tcPr>
          <w:p w14:paraId="11B13F85" w14:textId="77777777" w:rsidR="001C4186" w:rsidRPr="00640269" w:rsidRDefault="001C4186">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Baseline</w:t>
            </w:r>
          </w:p>
        </w:tc>
        <w:tc>
          <w:tcPr>
            <w:tcW w:w="935" w:type="dxa"/>
            <w:tcBorders>
              <w:top w:val="single" w:sz="4" w:space="0" w:color="auto"/>
              <w:left w:val="nil"/>
              <w:bottom w:val="nil"/>
              <w:right w:val="nil"/>
            </w:tcBorders>
            <w:shd w:val="clear" w:color="auto" w:fill="FFFFFF" w:themeFill="background1"/>
            <w:noWrap/>
            <w:vAlign w:val="bottom"/>
            <w:hideMark/>
          </w:tcPr>
          <w:p w14:paraId="57DE8265"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31</w:t>
            </w:r>
          </w:p>
        </w:tc>
        <w:tc>
          <w:tcPr>
            <w:tcW w:w="692" w:type="dxa"/>
            <w:gridSpan w:val="2"/>
            <w:tcBorders>
              <w:top w:val="single" w:sz="4" w:space="0" w:color="auto"/>
              <w:left w:val="nil"/>
              <w:bottom w:val="nil"/>
              <w:right w:val="nil"/>
            </w:tcBorders>
            <w:shd w:val="clear" w:color="auto" w:fill="FFFFFF" w:themeFill="background1"/>
            <w:noWrap/>
            <w:vAlign w:val="bottom"/>
            <w:hideMark/>
          </w:tcPr>
          <w:p w14:paraId="0E3D358F"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958" w:type="dxa"/>
            <w:tcBorders>
              <w:top w:val="single" w:sz="4" w:space="0" w:color="auto"/>
              <w:left w:val="nil"/>
              <w:bottom w:val="nil"/>
              <w:right w:val="nil"/>
            </w:tcBorders>
            <w:shd w:val="clear" w:color="auto" w:fill="FFFFFF" w:themeFill="background1"/>
            <w:noWrap/>
            <w:vAlign w:val="bottom"/>
            <w:hideMark/>
          </w:tcPr>
          <w:p w14:paraId="5D3C72C2"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31</w:t>
            </w:r>
          </w:p>
        </w:tc>
        <w:tc>
          <w:tcPr>
            <w:tcW w:w="692" w:type="dxa"/>
            <w:gridSpan w:val="2"/>
            <w:tcBorders>
              <w:top w:val="single" w:sz="4" w:space="0" w:color="auto"/>
              <w:left w:val="nil"/>
              <w:bottom w:val="nil"/>
              <w:right w:val="nil"/>
            </w:tcBorders>
            <w:shd w:val="clear" w:color="auto" w:fill="FFFFFF" w:themeFill="background1"/>
            <w:noWrap/>
            <w:vAlign w:val="bottom"/>
            <w:hideMark/>
          </w:tcPr>
          <w:p w14:paraId="730B6513"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635" w:type="dxa"/>
            <w:tcBorders>
              <w:top w:val="single" w:sz="4" w:space="0" w:color="auto"/>
              <w:left w:val="nil"/>
              <w:bottom w:val="nil"/>
              <w:right w:val="nil"/>
            </w:tcBorders>
            <w:shd w:val="clear" w:color="auto" w:fill="FFFFFF" w:themeFill="background1"/>
            <w:noWrap/>
            <w:vAlign w:val="bottom"/>
            <w:hideMark/>
          </w:tcPr>
          <w:p w14:paraId="173179A0"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1276" w:type="dxa"/>
            <w:tcBorders>
              <w:top w:val="single" w:sz="4" w:space="0" w:color="auto"/>
              <w:left w:val="nil"/>
              <w:bottom w:val="nil"/>
              <w:right w:val="nil"/>
            </w:tcBorders>
            <w:shd w:val="clear" w:color="auto" w:fill="FFFFFF" w:themeFill="background1"/>
            <w:noWrap/>
            <w:vAlign w:val="bottom"/>
            <w:hideMark/>
          </w:tcPr>
          <w:p w14:paraId="60139C01"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850" w:type="dxa"/>
            <w:tcBorders>
              <w:top w:val="single" w:sz="4" w:space="0" w:color="auto"/>
              <w:left w:val="nil"/>
              <w:bottom w:val="nil"/>
              <w:right w:val="nil"/>
            </w:tcBorders>
            <w:shd w:val="clear" w:color="auto" w:fill="FFFFFF" w:themeFill="background1"/>
            <w:noWrap/>
            <w:vAlign w:val="bottom"/>
            <w:hideMark/>
          </w:tcPr>
          <w:p w14:paraId="6B54CAFF"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742" w:type="dxa"/>
            <w:gridSpan w:val="3"/>
            <w:tcBorders>
              <w:top w:val="single" w:sz="4" w:space="0" w:color="auto"/>
              <w:left w:val="nil"/>
              <w:bottom w:val="nil"/>
              <w:right w:val="nil"/>
            </w:tcBorders>
            <w:shd w:val="clear" w:color="auto" w:fill="FFFFFF" w:themeFill="background1"/>
            <w:noWrap/>
            <w:vAlign w:val="bottom"/>
            <w:hideMark/>
          </w:tcPr>
          <w:p w14:paraId="2EFC8369"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697" w:type="dxa"/>
            <w:tcBorders>
              <w:top w:val="single" w:sz="4" w:space="0" w:color="auto"/>
              <w:left w:val="nil"/>
              <w:bottom w:val="nil"/>
              <w:right w:val="nil"/>
            </w:tcBorders>
            <w:shd w:val="clear" w:color="auto" w:fill="FFFFFF" w:themeFill="background1"/>
            <w:noWrap/>
            <w:vAlign w:val="bottom"/>
            <w:hideMark/>
          </w:tcPr>
          <w:p w14:paraId="284A26D7"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1355" w:type="dxa"/>
            <w:gridSpan w:val="2"/>
            <w:tcBorders>
              <w:top w:val="single" w:sz="4" w:space="0" w:color="auto"/>
              <w:left w:val="nil"/>
              <w:bottom w:val="nil"/>
              <w:right w:val="nil"/>
            </w:tcBorders>
            <w:shd w:val="clear" w:color="auto" w:fill="FFFFFF" w:themeFill="background1"/>
            <w:noWrap/>
            <w:vAlign w:val="bottom"/>
            <w:hideMark/>
          </w:tcPr>
          <w:p w14:paraId="3FC0DBD3"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928" w:type="dxa"/>
            <w:gridSpan w:val="2"/>
            <w:tcBorders>
              <w:top w:val="single" w:sz="4" w:space="0" w:color="auto"/>
              <w:left w:val="nil"/>
              <w:bottom w:val="nil"/>
              <w:right w:val="nil"/>
            </w:tcBorders>
            <w:shd w:val="clear" w:color="auto" w:fill="FFFFFF" w:themeFill="background1"/>
            <w:noWrap/>
            <w:vAlign w:val="bottom"/>
            <w:hideMark/>
          </w:tcPr>
          <w:p w14:paraId="64BDFFB2"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678" w:type="dxa"/>
            <w:gridSpan w:val="2"/>
            <w:tcBorders>
              <w:top w:val="single" w:sz="4" w:space="0" w:color="auto"/>
              <w:left w:val="nil"/>
              <w:bottom w:val="nil"/>
            </w:tcBorders>
            <w:shd w:val="clear" w:color="auto" w:fill="FFFFFF" w:themeFill="background1"/>
            <w:noWrap/>
            <w:vAlign w:val="bottom"/>
            <w:hideMark/>
          </w:tcPr>
          <w:p w14:paraId="68074BE5"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r>
      <w:tr w:rsidR="00640269" w:rsidRPr="00640269" w14:paraId="71EE5784" w14:textId="77777777">
        <w:trPr>
          <w:trHeight w:val="280"/>
        </w:trPr>
        <w:tc>
          <w:tcPr>
            <w:tcW w:w="1986" w:type="dxa"/>
            <w:tcBorders>
              <w:top w:val="nil"/>
              <w:bottom w:val="single" w:sz="4" w:space="0" w:color="auto"/>
              <w:right w:val="nil"/>
            </w:tcBorders>
            <w:shd w:val="clear" w:color="auto" w:fill="FFFFFF" w:themeFill="background1"/>
            <w:hideMark/>
          </w:tcPr>
          <w:p w14:paraId="01973BFA"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1054" w:type="dxa"/>
            <w:tcBorders>
              <w:top w:val="nil"/>
              <w:left w:val="nil"/>
              <w:bottom w:val="single" w:sz="4" w:space="0" w:color="auto"/>
              <w:right w:val="nil"/>
            </w:tcBorders>
            <w:shd w:val="clear" w:color="auto" w:fill="FFFFFF" w:themeFill="background1"/>
            <w:hideMark/>
          </w:tcPr>
          <w:p w14:paraId="21E4A031" w14:textId="77777777" w:rsidR="001C4186" w:rsidRPr="00640269" w:rsidRDefault="001C4186">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xml:space="preserve">Follow-up </w:t>
            </w:r>
          </w:p>
        </w:tc>
        <w:tc>
          <w:tcPr>
            <w:tcW w:w="935" w:type="dxa"/>
            <w:tcBorders>
              <w:top w:val="nil"/>
              <w:left w:val="nil"/>
              <w:bottom w:val="single" w:sz="4" w:space="0" w:color="auto"/>
              <w:right w:val="nil"/>
            </w:tcBorders>
            <w:shd w:val="clear" w:color="auto" w:fill="FFFFFF" w:themeFill="background1"/>
            <w:noWrap/>
            <w:vAlign w:val="bottom"/>
            <w:hideMark/>
          </w:tcPr>
          <w:p w14:paraId="5AE23E62"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16</w:t>
            </w:r>
          </w:p>
        </w:tc>
        <w:tc>
          <w:tcPr>
            <w:tcW w:w="692" w:type="dxa"/>
            <w:gridSpan w:val="2"/>
            <w:tcBorders>
              <w:top w:val="nil"/>
              <w:left w:val="nil"/>
              <w:bottom w:val="single" w:sz="4" w:space="0" w:color="auto"/>
              <w:right w:val="nil"/>
            </w:tcBorders>
            <w:shd w:val="clear" w:color="auto" w:fill="FFFFFF" w:themeFill="background1"/>
            <w:noWrap/>
            <w:vAlign w:val="bottom"/>
            <w:hideMark/>
          </w:tcPr>
          <w:p w14:paraId="34801EFD"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958" w:type="dxa"/>
            <w:tcBorders>
              <w:top w:val="nil"/>
              <w:left w:val="nil"/>
              <w:bottom w:val="single" w:sz="4" w:space="0" w:color="auto"/>
              <w:right w:val="nil"/>
            </w:tcBorders>
            <w:shd w:val="clear" w:color="auto" w:fill="FFFFFF" w:themeFill="background1"/>
            <w:noWrap/>
            <w:vAlign w:val="bottom"/>
            <w:hideMark/>
          </w:tcPr>
          <w:p w14:paraId="3231A8ED"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25</w:t>
            </w:r>
          </w:p>
        </w:tc>
        <w:tc>
          <w:tcPr>
            <w:tcW w:w="692" w:type="dxa"/>
            <w:gridSpan w:val="2"/>
            <w:tcBorders>
              <w:top w:val="nil"/>
              <w:left w:val="nil"/>
              <w:bottom w:val="single" w:sz="4" w:space="0" w:color="auto"/>
              <w:right w:val="nil"/>
            </w:tcBorders>
            <w:shd w:val="clear" w:color="auto" w:fill="FFFFFF" w:themeFill="background1"/>
            <w:noWrap/>
            <w:vAlign w:val="bottom"/>
            <w:hideMark/>
          </w:tcPr>
          <w:p w14:paraId="362A5DD8"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635" w:type="dxa"/>
            <w:tcBorders>
              <w:top w:val="nil"/>
              <w:left w:val="nil"/>
              <w:bottom w:val="single" w:sz="4" w:space="0" w:color="auto"/>
              <w:right w:val="nil"/>
            </w:tcBorders>
            <w:shd w:val="clear" w:color="auto" w:fill="FFFFFF" w:themeFill="background1"/>
            <w:noWrap/>
            <w:vAlign w:val="bottom"/>
            <w:hideMark/>
          </w:tcPr>
          <w:p w14:paraId="125F07D4"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1276" w:type="dxa"/>
            <w:tcBorders>
              <w:top w:val="nil"/>
              <w:left w:val="nil"/>
              <w:bottom w:val="single" w:sz="4" w:space="0" w:color="auto"/>
              <w:right w:val="nil"/>
            </w:tcBorders>
            <w:shd w:val="clear" w:color="auto" w:fill="FFFFFF" w:themeFill="background1"/>
            <w:noWrap/>
            <w:vAlign w:val="bottom"/>
            <w:hideMark/>
          </w:tcPr>
          <w:p w14:paraId="62BC1A1E"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850" w:type="dxa"/>
            <w:tcBorders>
              <w:top w:val="nil"/>
              <w:left w:val="nil"/>
              <w:bottom w:val="single" w:sz="4" w:space="0" w:color="auto"/>
              <w:right w:val="nil"/>
            </w:tcBorders>
            <w:shd w:val="clear" w:color="auto" w:fill="FFFFFF" w:themeFill="background1"/>
            <w:noWrap/>
            <w:vAlign w:val="bottom"/>
            <w:hideMark/>
          </w:tcPr>
          <w:p w14:paraId="6542E363"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742" w:type="dxa"/>
            <w:gridSpan w:val="3"/>
            <w:tcBorders>
              <w:top w:val="nil"/>
              <w:left w:val="nil"/>
              <w:bottom w:val="single" w:sz="4" w:space="0" w:color="auto"/>
              <w:right w:val="nil"/>
            </w:tcBorders>
            <w:shd w:val="clear" w:color="auto" w:fill="FFFFFF" w:themeFill="background1"/>
            <w:noWrap/>
            <w:vAlign w:val="bottom"/>
            <w:hideMark/>
          </w:tcPr>
          <w:p w14:paraId="521A3BC8"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697" w:type="dxa"/>
            <w:tcBorders>
              <w:top w:val="nil"/>
              <w:left w:val="nil"/>
              <w:bottom w:val="single" w:sz="4" w:space="0" w:color="auto"/>
              <w:right w:val="nil"/>
            </w:tcBorders>
            <w:shd w:val="clear" w:color="auto" w:fill="FFFFFF" w:themeFill="background1"/>
            <w:noWrap/>
            <w:vAlign w:val="bottom"/>
            <w:hideMark/>
          </w:tcPr>
          <w:p w14:paraId="53745A4C"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1355" w:type="dxa"/>
            <w:gridSpan w:val="2"/>
            <w:tcBorders>
              <w:top w:val="nil"/>
              <w:left w:val="nil"/>
              <w:bottom w:val="single" w:sz="4" w:space="0" w:color="auto"/>
              <w:right w:val="nil"/>
            </w:tcBorders>
            <w:shd w:val="clear" w:color="auto" w:fill="FFFFFF" w:themeFill="background1"/>
            <w:noWrap/>
            <w:vAlign w:val="bottom"/>
            <w:hideMark/>
          </w:tcPr>
          <w:p w14:paraId="31B8EC01"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928" w:type="dxa"/>
            <w:gridSpan w:val="2"/>
            <w:tcBorders>
              <w:top w:val="nil"/>
              <w:left w:val="nil"/>
              <w:bottom w:val="single" w:sz="4" w:space="0" w:color="auto"/>
              <w:right w:val="nil"/>
            </w:tcBorders>
            <w:shd w:val="clear" w:color="auto" w:fill="FFFFFF" w:themeFill="background1"/>
            <w:noWrap/>
            <w:vAlign w:val="bottom"/>
            <w:hideMark/>
          </w:tcPr>
          <w:p w14:paraId="1E42A667"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678" w:type="dxa"/>
            <w:gridSpan w:val="2"/>
            <w:tcBorders>
              <w:top w:val="nil"/>
              <w:left w:val="nil"/>
              <w:bottom w:val="single" w:sz="4" w:space="0" w:color="auto"/>
            </w:tcBorders>
            <w:shd w:val="clear" w:color="auto" w:fill="FFFFFF" w:themeFill="background1"/>
            <w:noWrap/>
            <w:vAlign w:val="bottom"/>
            <w:hideMark/>
          </w:tcPr>
          <w:p w14:paraId="7DF66E31"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r>
      <w:tr w:rsidR="00640269" w:rsidRPr="00640269" w14:paraId="60E9EFA5" w14:textId="77777777">
        <w:trPr>
          <w:trHeight w:val="260"/>
        </w:trPr>
        <w:tc>
          <w:tcPr>
            <w:tcW w:w="1986" w:type="dxa"/>
            <w:tcBorders>
              <w:top w:val="nil"/>
              <w:bottom w:val="single" w:sz="4" w:space="0" w:color="auto"/>
              <w:right w:val="nil"/>
            </w:tcBorders>
            <w:shd w:val="clear" w:color="auto" w:fill="FFFFFF" w:themeFill="background1"/>
            <w:noWrap/>
            <w:vAlign w:val="bottom"/>
            <w:hideMark/>
          </w:tcPr>
          <w:p w14:paraId="5FA05D9C"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1054" w:type="dxa"/>
            <w:tcBorders>
              <w:top w:val="nil"/>
              <w:left w:val="nil"/>
              <w:bottom w:val="single" w:sz="4" w:space="0" w:color="auto"/>
              <w:right w:val="nil"/>
            </w:tcBorders>
            <w:shd w:val="clear" w:color="auto" w:fill="FFFFFF" w:themeFill="background1"/>
            <w:noWrap/>
            <w:vAlign w:val="bottom"/>
            <w:hideMark/>
          </w:tcPr>
          <w:p w14:paraId="263410DA"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935" w:type="dxa"/>
            <w:tcBorders>
              <w:top w:val="nil"/>
              <w:left w:val="nil"/>
              <w:bottom w:val="single" w:sz="4" w:space="0" w:color="auto"/>
              <w:right w:val="nil"/>
            </w:tcBorders>
            <w:shd w:val="clear" w:color="auto" w:fill="FFFFFF" w:themeFill="background1"/>
            <w:noWrap/>
            <w:vAlign w:val="bottom"/>
            <w:hideMark/>
          </w:tcPr>
          <w:p w14:paraId="3677333E"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Mean</w:t>
            </w:r>
          </w:p>
        </w:tc>
        <w:tc>
          <w:tcPr>
            <w:tcW w:w="692" w:type="dxa"/>
            <w:gridSpan w:val="2"/>
            <w:tcBorders>
              <w:top w:val="nil"/>
              <w:left w:val="nil"/>
              <w:bottom w:val="single" w:sz="4" w:space="0" w:color="auto"/>
              <w:right w:val="nil"/>
            </w:tcBorders>
            <w:shd w:val="clear" w:color="auto" w:fill="FFFFFF" w:themeFill="background1"/>
            <w:noWrap/>
            <w:vAlign w:val="bottom"/>
            <w:hideMark/>
          </w:tcPr>
          <w:p w14:paraId="15F5A645"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(SD)</w:t>
            </w:r>
          </w:p>
        </w:tc>
        <w:tc>
          <w:tcPr>
            <w:tcW w:w="958" w:type="dxa"/>
            <w:tcBorders>
              <w:top w:val="nil"/>
              <w:left w:val="nil"/>
              <w:bottom w:val="single" w:sz="4" w:space="0" w:color="auto"/>
              <w:right w:val="nil"/>
            </w:tcBorders>
            <w:shd w:val="clear" w:color="auto" w:fill="FFFFFF" w:themeFill="background1"/>
            <w:noWrap/>
            <w:vAlign w:val="bottom"/>
            <w:hideMark/>
          </w:tcPr>
          <w:p w14:paraId="0BF86941"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Mean</w:t>
            </w:r>
          </w:p>
        </w:tc>
        <w:tc>
          <w:tcPr>
            <w:tcW w:w="692" w:type="dxa"/>
            <w:gridSpan w:val="2"/>
            <w:tcBorders>
              <w:top w:val="nil"/>
              <w:left w:val="nil"/>
              <w:bottom w:val="single" w:sz="4" w:space="0" w:color="auto"/>
              <w:right w:val="nil"/>
            </w:tcBorders>
            <w:shd w:val="clear" w:color="auto" w:fill="FFFFFF" w:themeFill="background1"/>
            <w:noWrap/>
            <w:vAlign w:val="bottom"/>
            <w:hideMark/>
          </w:tcPr>
          <w:p w14:paraId="53EAA154"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(SD)</w:t>
            </w:r>
          </w:p>
        </w:tc>
        <w:tc>
          <w:tcPr>
            <w:tcW w:w="635" w:type="dxa"/>
            <w:tcBorders>
              <w:top w:val="nil"/>
              <w:left w:val="nil"/>
              <w:bottom w:val="single" w:sz="4" w:space="0" w:color="auto"/>
              <w:right w:val="nil"/>
            </w:tcBorders>
            <w:shd w:val="clear" w:color="auto" w:fill="FFFFFF" w:themeFill="background1"/>
            <w:noWrap/>
            <w:vAlign w:val="bottom"/>
            <w:hideMark/>
          </w:tcPr>
          <w:p w14:paraId="6B3BEEA0"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IRR</w:t>
            </w:r>
          </w:p>
        </w:tc>
        <w:tc>
          <w:tcPr>
            <w:tcW w:w="1276" w:type="dxa"/>
            <w:tcBorders>
              <w:top w:val="nil"/>
              <w:left w:val="nil"/>
              <w:bottom w:val="single" w:sz="4" w:space="0" w:color="auto"/>
              <w:right w:val="nil"/>
            </w:tcBorders>
            <w:shd w:val="clear" w:color="auto" w:fill="FFFFFF" w:themeFill="background1"/>
            <w:noWrap/>
            <w:vAlign w:val="bottom"/>
            <w:hideMark/>
          </w:tcPr>
          <w:p w14:paraId="753E6B87"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CI</w:t>
            </w:r>
          </w:p>
        </w:tc>
        <w:tc>
          <w:tcPr>
            <w:tcW w:w="850" w:type="dxa"/>
            <w:tcBorders>
              <w:top w:val="nil"/>
              <w:left w:val="nil"/>
              <w:bottom w:val="single" w:sz="4" w:space="0" w:color="auto"/>
              <w:right w:val="nil"/>
            </w:tcBorders>
            <w:shd w:val="clear" w:color="auto" w:fill="FFFFFF" w:themeFill="background1"/>
            <w:noWrap/>
            <w:vAlign w:val="bottom"/>
            <w:hideMark/>
          </w:tcPr>
          <w:p w14:paraId="76B02089"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p-value</w:t>
            </w:r>
          </w:p>
        </w:tc>
        <w:tc>
          <w:tcPr>
            <w:tcW w:w="742" w:type="dxa"/>
            <w:gridSpan w:val="3"/>
            <w:tcBorders>
              <w:top w:val="nil"/>
              <w:left w:val="nil"/>
              <w:bottom w:val="single" w:sz="4" w:space="0" w:color="auto"/>
              <w:right w:val="nil"/>
            </w:tcBorders>
            <w:shd w:val="clear" w:color="auto" w:fill="FFFFFF" w:themeFill="background1"/>
            <w:noWrap/>
            <w:vAlign w:val="bottom"/>
            <w:hideMark/>
          </w:tcPr>
          <w:p w14:paraId="5DDD29C5"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N</w:t>
            </w:r>
          </w:p>
        </w:tc>
        <w:tc>
          <w:tcPr>
            <w:tcW w:w="697" w:type="dxa"/>
            <w:tcBorders>
              <w:top w:val="nil"/>
              <w:left w:val="nil"/>
              <w:bottom w:val="single" w:sz="4" w:space="0" w:color="auto"/>
              <w:right w:val="nil"/>
            </w:tcBorders>
            <w:shd w:val="clear" w:color="auto" w:fill="FFFFFF" w:themeFill="background1"/>
            <w:noWrap/>
            <w:vAlign w:val="bottom"/>
            <w:hideMark/>
          </w:tcPr>
          <w:p w14:paraId="08984A1B"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IRR</w:t>
            </w:r>
          </w:p>
        </w:tc>
        <w:tc>
          <w:tcPr>
            <w:tcW w:w="1355" w:type="dxa"/>
            <w:gridSpan w:val="2"/>
            <w:tcBorders>
              <w:top w:val="nil"/>
              <w:left w:val="nil"/>
              <w:bottom w:val="single" w:sz="4" w:space="0" w:color="auto"/>
              <w:right w:val="nil"/>
            </w:tcBorders>
            <w:shd w:val="clear" w:color="auto" w:fill="FFFFFF" w:themeFill="background1"/>
            <w:noWrap/>
            <w:vAlign w:val="bottom"/>
            <w:hideMark/>
          </w:tcPr>
          <w:p w14:paraId="555F91A0"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CI</w:t>
            </w:r>
          </w:p>
        </w:tc>
        <w:tc>
          <w:tcPr>
            <w:tcW w:w="928" w:type="dxa"/>
            <w:gridSpan w:val="2"/>
            <w:tcBorders>
              <w:top w:val="nil"/>
              <w:left w:val="nil"/>
              <w:bottom w:val="single" w:sz="4" w:space="0" w:color="auto"/>
              <w:right w:val="nil"/>
            </w:tcBorders>
            <w:shd w:val="clear" w:color="auto" w:fill="FFFFFF" w:themeFill="background1"/>
            <w:noWrap/>
            <w:vAlign w:val="bottom"/>
            <w:hideMark/>
          </w:tcPr>
          <w:p w14:paraId="4E627A38"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p-value</w:t>
            </w:r>
          </w:p>
        </w:tc>
        <w:tc>
          <w:tcPr>
            <w:tcW w:w="678" w:type="dxa"/>
            <w:gridSpan w:val="2"/>
            <w:tcBorders>
              <w:top w:val="nil"/>
              <w:left w:val="nil"/>
              <w:bottom w:val="single" w:sz="4" w:space="0" w:color="auto"/>
            </w:tcBorders>
            <w:shd w:val="clear" w:color="auto" w:fill="FFFFFF" w:themeFill="background1"/>
            <w:noWrap/>
            <w:vAlign w:val="bottom"/>
            <w:hideMark/>
          </w:tcPr>
          <w:p w14:paraId="32F7A10B"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N</w:t>
            </w:r>
          </w:p>
        </w:tc>
      </w:tr>
      <w:tr w:rsidR="00640269" w:rsidRPr="00640269" w14:paraId="6FF2501F" w14:textId="77777777">
        <w:trPr>
          <w:trHeight w:val="280"/>
        </w:trPr>
        <w:tc>
          <w:tcPr>
            <w:tcW w:w="1986" w:type="dxa"/>
            <w:tcBorders>
              <w:top w:val="nil"/>
              <w:bottom w:val="nil"/>
              <w:right w:val="nil"/>
            </w:tcBorders>
            <w:shd w:val="clear" w:color="auto" w:fill="FFFFFF" w:themeFill="background1"/>
            <w:hideMark/>
          </w:tcPr>
          <w:p w14:paraId="099B862E" w14:textId="77777777" w:rsidR="001C4186" w:rsidRPr="00640269" w:rsidRDefault="001C4186">
            <w:pPr>
              <w:spacing w:after="0" w:line="240" w:lineRule="auto"/>
              <w:rPr>
                <w:rFonts w:ascii="Calibri" w:eastAsia="Times New Roman" w:hAnsi="Calibri" w:cs="Calibri"/>
                <w:b/>
                <w:bCs/>
                <w:color w:val="000000" w:themeColor="text1"/>
                <w:sz w:val="20"/>
                <w:szCs w:val="20"/>
                <w:lang w:val="en-US"/>
              </w:rPr>
            </w:pPr>
            <w:r w:rsidRPr="00640269">
              <w:rPr>
                <w:rFonts w:ascii="Calibri" w:eastAsia="Times New Roman" w:hAnsi="Calibri" w:cs="Calibri"/>
                <w:b/>
                <w:bCs/>
                <w:color w:val="000000" w:themeColor="text1"/>
                <w:sz w:val="20"/>
                <w:szCs w:val="20"/>
                <w:lang w:val="en-US"/>
              </w:rPr>
              <w:t>Percentage of days abstinent (PDA)</w:t>
            </w:r>
          </w:p>
        </w:tc>
        <w:tc>
          <w:tcPr>
            <w:tcW w:w="1054" w:type="dxa"/>
            <w:tcBorders>
              <w:top w:val="nil"/>
              <w:left w:val="nil"/>
              <w:bottom w:val="nil"/>
              <w:right w:val="nil"/>
            </w:tcBorders>
            <w:shd w:val="clear" w:color="auto" w:fill="FFFFFF" w:themeFill="background1"/>
            <w:hideMark/>
          </w:tcPr>
          <w:p w14:paraId="2E774224" w14:textId="77777777" w:rsidR="001C4186" w:rsidRPr="00640269" w:rsidRDefault="001C4186">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Baseline</w:t>
            </w:r>
          </w:p>
        </w:tc>
        <w:tc>
          <w:tcPr>
            <w:tcW w:w="935" w:type="dxa"/>
            <w:tcBorders>
              <w:top w:val="nil"/>
              <w:left w:val="nil"/>
              <w:bottom w:val="nil"/>
              <w:right w:val="nil"/>
            </w:tcBorders>
            <w:shd w:val="clear" w:color="auto" w:fill="FFFFFF" w:themeFill="background1"/>
            <w:noWrap/>
            <w:vAlign w:val="bottom"/>
            <w:hideMark/>
          </w:tcPr>
          <w:p w14:paraId="30313818"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61,4</w:t>
            </w:r>
          </w:p>
        </w:tc>
        <w:tc>
          <w:tcPr>
            <w:tcW w:w="692" w:type="dxa"/>
            <w:gridSpan w:val="2"/>
            <w:tcBorders>
              <w:top w:val="nil"/>
              <w:left w:val="nil"/>
              <w:bottom w:val="nil"/>
              <w:right w:val="nil"/>
            </w:tcBorders>
            <w:shd w:val="clear" w:color="auto" w:fill="FFFFFF" w:themeFill="background1"/>
            <w:noWrap/>
            <w:vAlign w:val="bottom"/>
            <w:hideMark/>
          </w:tcPr>
          <w:p w14:paraId="6B41C277"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(24.3)</w:t>
            </w:r>
          </w:p>
        </w:tc>
        <w:tc>
          <w:tcPr>
            <w:tcW w:w="958" w:type="dxa"/>
            <w:tcBorders>
              <w:top w:val="nil"/>
              <w:left w:val="nil"/>
              <w:bottom w:val="nil"/>
              <w:right w:val="nil"/>
            </w:tcBorders>
            <w:shd w:val="clear" w:color="auto" w:fill="FFFFFF" w:themeFill="background1"/>
            <w:noWrap/>
            <w:vAlign w:val="bottom"/>
            <w:hideMark/>
          </w:tcPr>
          <w:p w14:paraId="54CE2F96"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55,0</w:t>
            </w:r>
          </w:p>
        </w:tc>
        <w:tc>
          <w:tcPr>
            <w:tcW w:w="692" w:type="dxa"/>
            <w:gridSpan w:val="2"/>
            <w:tcBorders>
              <w:top w:val="nil"/>
              <w:left w:val="nil"/>
              <w:bottom w:val="nil"/>
              <w:right w:val="nil"/>
            </w:tcBorders>
            <w:shd w:val="clear" w:color="auto" w:fill="FFFFFF" w:themeFill="background1"/>
            <w:noWrap/>
            <w:vAlign w:val="bottom"/>
            <w:hideMark/>
          </w:tcPr>
          <w:p w14:paraId="05047DF7"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(27.0)</w:t>
            </w:r>
          </w:p>
        </w:tc>
        <w:tc>
          <w:tcPr>
            <w:tcW w:w="635" w:type="dxa"/>
            <w:tcBorders>
              <w:top w:val="nil"/>
              <w:left w:val="nil"/>
              <w:bottom w:val="nil"/>
              <w:right w:val="nil"/>
            </w:tcBorders>
            <w:shd w:val="clear" w:color="auto" w:fill="FFFFFF" w:themeFill="background1"/>
            <w:noWrap/>
            <w:vAlign w:val="bottom"/>
            <w:hideMark/>
          </w:tcPr>
          <w:p w14:paraId="1861127F"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0,65</w:t>
            </w:r>
          </w:p>
        </w:tc>
        <w:tc>
          <w:tcPr>
            <w:tcW w:w="1276" w:type="dxa"/>
            <w:tcBorders>
              <w:top w:val="nil"/>
              <w:left w:val="nil"/>
              <w:bottom w:val="nil"/>
              <w:right w:val="nil"/>
            </w:tcBorders>
            <w:shd w:val="clear" w:color="auto" w:fill="FFFFFF" w:themeFill="background1"/>
            <w:noWrap/>
            <w:vAlign w:val="bottom"/>
            <w:hideMark/>
          </w:tcPr>
          <w:p w14:paraId="5F0F5A97"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(0.36, 1.18)</w:t>
            </w:r>
          </w:p>
        </w:tc>
        <w:tc>
          <w:tcPr>
            <w:tcW w:w="850" w:type="dxa"/>
            <w:tcBorders>
              <w:top w:val="nil"/>
              <w:left w:val="nil"/>
              <w:bottom w:val="nil"/>
              <w:right w:val="nil"/>
            </w:tcBorders>
            <w:shd w:val="clear" w:color="auto" w:fill="FFFFFF" w:themeFill="background1"/>
            <w:noWrap/>
            <w:vAlign w:val="bottom"/>
            <w:hideMark/>
          </w:tcPr>
          <w:p w14:paraId="6B13457E"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0,15</w:t>
            </w:r>
          </w:p>
        </w:tc>
        <w:tc>
          <w:tcPr>
            <w:tcW w:w="742" w:type="dxa"/>
            <w:gridSpan w:val="3"/>
            <w:tcBorders>
              <w:top w:val="nil"/>
              <w:left w:val="nil"/>
              <w:bottom w:val="nil"/>
              <w:right w:val="nil"/>
            </w:tcBorders>
            <w:shd w:val="clear" w:color="auto" w:fill="FFFFFF" w:themeFill="background1"/>
            <w:noWrap/>
            <w:vAlign w:val="bottom"/>
            <w:hideMark/>
          </w:tcPr>
          <w:p w14:paraId="5D5DEF87"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41</w:t>
            </w:r>
          </w:p>
        </w:tc>
        <w:tc>
          <w:tcPr>
            <w:tcW w:w="697" w:type="dxa"/>
            <w:tcBorders>
              <w:top w:val="nil"/>
              <w:left w:val="nil"/>
              <w:bottom w:val="nil"/>
              <w:right w:val="nil"/>
            </w:tcBorders>
            <w:shd w:val="clear" w:color="auto" w:fill="FFFFFF" w:themeFill="background1"/>
            <w:noWrap/>
            <w:vAlign w:val="bottom"/>
            <w:hideMark/>
          </w:tcPr>
          <w:p w14:paraId="77BAF883"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0,57</w:t>
            </w:r>
          </w:p>
        </w:tc>
        <w:tc>
          <w:tcPr>
            <w:tcW w:w="1355" w:type="dxa"/>
            <w:gridSpan w:val="2"/>
            <w:tcBorders>
              <w:top w:val="nil"/>
              <w:left w:val="nil"/>
              <w:bottom w:val="nil"/>
              <w:right w:val="nil"/>
            </w:tcBorders>
            <w:shd w:val="clear" w:color="auto" w:fill="FFFFFF" w:themeFill="background1"/>
            <w:noWrap/>
            <w:vAlign w:val="bottom"/>
            <w:hideMark/>
          </w:tcPr>
          <w:p w14:paraId="5ADCBE10"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(0.30, 1.11)</w:t>
            </w:r>
          </w:p>
        </w:tc>
        <w:tc>
          <w:tcPr>
            <w:tcW w:w="928" w:type="dxa"/>
            <w:gridSpan w:val="2"/>
            <w:tcBorders>
              <w:top w:val="nil"/>
              <w:left w:val="nil"/>
              <w:bottom w:val="nil"/>
              <w:right w:val="nil"/>
            </w:tcBorders>
            <w:shd w:val="clear" w:color="auto" w:fill="FFFFFF" w:themeFill="background1"/>
            <w:noWrap/>
            <w:vAlign w:val="bottom"/>
            <w:hideMark/>
          </w:tcPr>
          <w:p w14:paraId="61744B0B"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0,10</w:t>
            </w:r>
          </w:p>
        </w:tc>
        <w:tc>
          <w:tcPr>
            <w:tcW w:w="678" w:type="dxa"/>
            <w:gridSpan w:val="2"/>
            <w:tcBorders>
              <w:top w:val="nil"/>
              <w:left w:val="nil"/>
              <w:bottom w:val="nil"/>
            </w:tcBorders>
            <w:shd w:val="clear" w:color="auto" w:fill="FFFFFF" w:themeFill="background1"/>
            <w:noWrap/>
            <w:vAlign w:val="bottom"/>
            <w:hideMark/>
          </w:tcPr>
          <w:p w14:paraId="456FE007"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40</w:t>
            </w:r>
          </w:p>
        </w:tc>
      </w:tr>
      <w:tr w:rsidR="00640269" w:rsidRPr="00640269" w14:paraId="2BFFE99E" w14:textId="77777777">
        <w:trPr>
          <w:trHeight w:val="280"/>
        </w:trPr>
        <w:tc>
          <w:tcPr>
            <w:tcW w:w="1986" w:type="dxa"/>
            <w:tcBorders>
              <w:top w:val="nil"/>
              <w:bottom w:val="single" w:sz="4" w:space="0" w:color="auto"/>
              <w:right w:val="nil"/>
            </w:tcBorders>
            <w:shd w:val="clear" w:color="auto" w:fill="FFFFFF" w:themeFill="background1"/>
            <w:hideMark/>
          </w:tcPr>
          <w:p w14:paraId="3DF89E76"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1054" w:type="dxa"/>
            <w:tcBorders>
              <w:top w:val="nil"/>
              <w:left w:val="nil"/>
              <w:bottom w:val="single" w:sz="4" w:space="0" w:color="auto"/>
              <w:right w:val="nil"/>
            </w:tcBorders>
            <w:shd w:val="clear" w:color="auto" w:fill="FFFFFF" w:themeFill="background1"/>
            <w:hideMark/>
          </w:tcPr>
          <w:p w14:paraId="05E3EF9C" w14:textId="77777777" w:rsidR="001C4186" w:rsidRPr="00640269" w:rsidRDefault="001C4186">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xml:space="preserve">Follow-up </w:t>
            </w:r>
          </w:p>
        </w:tc>
        <w:tc>
          <w:tcPr>
            <w:tcW w:w="935" w:type="dxa"/>
            <w:tcBorders>
              <w:top w:val="nil"/>
              <w:left w:val="nil"/>
              <w:bottom w:val="single" w:sz="4" w:space="0" w:color="auto"/>
              <w:right w:val="nil"/>
            </w:tcBorders>
            <w:shd w:val="clear" w:color="auto" w:fill="FFFFFF" w:themeFill="background1"/>
            <w:noWrap/>
            <w:vAlign w:val="bottom"/>
            <w:hideMark/>
          </w:tcPr>
          <w:p w14:paraId="146BE5E0"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75,4</w:t>
            </w:r>
          </w:p>
        </w:tc>
        <w:tc>
          <w:tcPr>
            <w:tcW w:w="692" w:type="dxa"/>
            <w:gridSpan w:val="2"/>
            <w:tcBorders>
              <w:top w:val="nil"/>
              <w:left w:val="nil"/>
              <w:bottom w:val="single" w:sz="4" w:space="0" w:color="auto"/>
              <w:right w:val="nil"/>
            </w:tcBorders>
            <w:shd w:val="clear" w:color="auto" w:fill="FFFFFF" w:themeFill="background1"/>
            <w:noWrap/>
            <w:vAlign w:val="bottom"/>
            <w:hideMark/>
          </w:tcPr>
          <w:p w14:paraId="0A5E90AE"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(26.6)</w:t>
            </w:r>
          </w:p>
        </w:tc>
        <w:tc>
          <w:tcPr>
            <w:tcW w:w="958" w:type="dxa"/>
            <w:tcBorders>
              <w:top w:val="nil"/>
              <w:left w:val="nil"/>
              <w:bottom w:val="single" w:sz="4" w:space="0" w:color="auto"/>
              <w:right w:val="nil"/>
            </w:tcBorders>
            <w:shd w:val="clear" w:color="auto" w:fill="FFFFFF" w:themeFill="background1"/>
            <w:noWrap/>
            <w:vAlign w:val="bottom"/>
            <w:hideMark/>
          </w:tcPr>
          <w:p w14:paraId="68E10F91"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68,3</w:t>
            </w:r>
          </w:p>
        </w:tc>
        <w:tc>
          <w:tcPr>
            <w:tcW w:w="692" w:type="dxa"/>
            <w:gridSpan w:val="2"/>
            <w:tcBorders>
              <w:top w:val="nil"/>
              <w:left w:val="nil"/>
              <w:bottom w:val="single" w:sz="4" w:space="0" w:color="auto"/>
              <w:right w:val="nil"/>
            </w:tcBorders>
            <w:shd w:val="clear" w:color="auto" w:fill="FFFFFF" w:themeFill="background1"/>
            <w:noWrap/>
            <w:vAlign w:val="bottom"/>
            <w:hideMark/>
          </w:tcPr>
          <w:p w14:paraId="1D1F1BE6"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(25.4)</w:t>
            </w:r>
          </w:p>
        </w:tc>
        <w:tc>
          <w:tcPr>
            <w:tcW w:w="635" w:type="dxa"/>
            <w:tcBorders>
              <w:top w:val="nil"/>
              <w:left w:val="nil"/>
              <w:bottom w:val="single" w:sz="4" w:space="0" w:color="auto"/>
              <w:right w:val="nil"/>
            </w:tcBorders>
            <w:shd w:val="clear" w:color="auto" w:fill="FFFFFF" w:themeFill="background1"/>
            <w:noWrap/>
            <w:vAlign w:val="bottom"/>
            <w:hideMark/>
          </w:tcPr>
          <w:p w14:paraId="4D7E0173"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276" w:type="dxa"/>
            <w:tcBorders>
              <w:top w:val="nil"/>
              <w:left w:val="nil"/>
              <w:bottom w:val="single" w:sz="4" w:space="0" w:color="auto"/>
              <w:right w:val="nil"/>
            </w:tcBorders>
            <w:shd w:val="clear" w:color="auto" w:fill="FFFFFF" w:themeFill="background1"/>
            <w:noWrap/>
            <w:vAlign w:val="bottom"/>
            <w:hideMark/>
          </w:tcPr>
          <w:p w14:paraId="760A69C6"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850" w:type="dxa"/>
            <w:tcBorders>
              <w:top w:val="nil"/>
              <w:left w:val="nil"/>
              <w:bottom w:val="single" w:sz="4" w:space="0" w:color="auto"/>
              <w:right w:val="nil"/>
            </w:tcBorders>
            <w:shd w:val="clear" w:color="auto" w:fill="FFFFFF" w:themeFill="background1"/>
            <w:noWrap/>
            <w:vAlign w:val="bottom"/>
            <w:hideMark/>
          </w:tcPr>
          <w:p w14:paraId="0888B856"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742" w:type="dxa"/>
            <w:gridSpan w:val="3"/>
            <w:tcBorders>
              <w:top w:val="nil"/>
              <w:left w:val="nil"/>
              <w:bottom w:val="single" w:sz="4" w:space="0" w:color="auto"/>
              <w:right w:val="nil"/>
            </w:tcBorders>
            <w:shd w:val="clear" w:color="auto" w:fill="FFFFFF" w:themeFill="background1"/>
            <w:noWrap/>
            <w:vAlign w:val="bottom"/>
            <w:hideMark/>
          </w:tcPr>
          <w:p w14:paraId="001461D6"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697" w:type="dxa"/>
            <w:tcBorders>
              <w:top w:val="nil"/>
              <w:left w:val="nil"/>
              <w:bottom w:val="single" w:sz="4" w:space="0" w:color="auto"/>
              <w:right w:val="nil"/>
            </w:tcBorders>
            <w:shd w:val="clear" w:color="auto" w:fill="FFFFFF" w:themeFill="background1"/>
            <w:noWrap/>
            <w:vAlign w:val="bottom"/>
            <w:hideMark/>
          </w:tcPr>
          <w:p w14:paraId="28F9F0C3"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355" w:type="dxa"/>
            <w:gridSpan w:val="2"/>
            <w:tcBorders>
              <w:top w:val="nil"/>
              <w:left w:val="nil"/>
              <w:bottom w:val="single" w:sz="4" w:space="0" w:color="auto"/>
              <w:right w:val="nil"/>
            </w:tcBorders>
            <w:shd w:val="clear" w:color="auto" w:fill="FFFFFF" w:themeFill="background1"/>
            <w:noWrap/>
            <w:vAlign w:val="bottom"/>
            <w:hideMark/>
          </w:tcPr>
          <w:p w14:paraId="17962E27"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928" w:type="dxa"/>
            <w:gridSpan w:val="2"/>
            <w:tcBorders>
              <w:top w:val="nil"/>
              <w:left w:val="nil"/>
              <w:bottom w:val="single" w:sz="4" w:space="0" w:color="auto"/>
              <w:right w:val="nil"/>
            </w:tcBorders>
            <w:shd w:val="clear" w:color="auto" w:fill="FFFFFF" w:themeFill="background1"/>
            <w:noWrap/>
            <w:vAlign w:val="bottom"/>
            <w:hideMark/>
          </w:tcPr>
          <w:p w14:paraId="77754FF4"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678" w:type="dxa"/>
            <w:gridSpan w:val="2"/>
            <w:tcBorders>
              <w:top w:val="nil"/>
              <w:left w:val="nil"/>
              <w:bottom w:val="single" w:sz="4" w:space="0" w:color="auto"/>
            </w:tcBorders>
            <w:shd w:val="clear" w:color="auto" w:fill="FFFFFF" w:themeFill="background1"/>
            <w:noWrap/>
            <w:vAlign w:val="bottom"/>
            <w:hideMark/>
          </w:tcPr>
          <w:p w14:paraId="6A892FE9"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r>
      <w:tr w:rsidR="00640269" w:rsidRPr="00640269" w14:paraId="2BF4A2C6" w14:textId="77777777">
        <w:trPr>
          <w:trHeight w:val="280"/>
        </w:trPr>
        <w:tc>
          <w:tcPr>
            <w:tcW w:w="1986" w:type="dxa"/>
            <w:tcBorders>
              <w:top w:val="nil"/>
              <w:bottom w:val="nil"/>
              <w:right w:val="nil"/>
            </w:tcBorders>
            <w:shd w:val="clear" w:color="auto" w:fill="FFFFFF" w:themeFill="background1"/>
            <w:hideMark/>
          </w:tcPr>
          <w:p w14:paraId="13B2226D" w14:textId="77777777" w:rsidR="001C4186" w:rsidRPr="00640269" w:rsidRDefault="001C4186">
            <w:pPr>
              <w:spacing w:after="0" w:line="240" w:lineRule="auto"/>
              <w:rPr>
                <w:rFonts w:ascii="Calibri" w:eastAsia="Times New Roman" w:hAnsi="Calibri" w:cs="Calibri"/>
                <w:b/>
                <w:bCs/>
                <w:color w:val="000000" w:themeColor="text1"/>
                <w:sz w:val="20"/>
                <w:szCs w:val="20"/>
                <w:lang w:val="en-US"/>
              </w:rPr>
            </w:pPr>
            <w:r w:rsidRPr="00640269">
              <w:rPr>
                <w:rFonts w:ascii="Calibri" w:eastAsia="Times New Roman" w:hAnsi="Calibri" w:cs="Calibri"/>
                <w:b/>
                <w:bCs/>
                <w:color w:val="000000" w:themeColor="text1"/>
                <w:sz w:val="20"/>
                <w:szCs w:val="20"/>
                <w:lang w:val="en-US"/>
              </w:rPr>
              <w:t>Percentage of days with heavy drinking (PDHD)</w:t>
            </w:r>
          </w:p>
        </w:tc>
        <w:tc>
          <w:tcPr>
            <w:tcW w:w="1054" w:type="dxa"/>
            <w:tcBorders>
              <w:top w:val="nil"/>
              <w:left w:val="nil"/>
              <w:bottom w:val="nil"/>
              <w:right w:val="nil"/>
            </w:tcBorders>
            <w:shd w:val="clear" w:color="auto" w:fill="FFFFFF" w:themeFill="background1"/>
            <w:hideMark/>
          </w:tcPr>
          <w:p w14:paraId="33DF62C6" w14:textId="77777777" w:rsidR="001C4186" w:rsidRPr="00640269" w:rsidRDefault="001C4186">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Baseline</w:t>
            </w:r>
          </w:p>
        </w:tc>
        <w:tc>
          <w:tcPr>
            <w:tcW w:w="935" w:type="dxa"/>
            <w:tcBorders>
              <w:top w:val="nil"/>
              <w:left w:val="nil"/>
              <w:bottom w:val="nil"/>
              <w:right w:val="nil"/>
            </w:tcBorders>
            <w:shd w:val="clear" w:color="auto" w:fill="FFFFFF" w:themeFill="background1"/>
            <w:noWrap/>
            <w:vAlign w:val="bottom"/>
            <w:hideMark/>
          </w:tcPr>
          <w:p w14:paraId="1BDD2218"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18,9</w:t>
            </w:r>
          </w:p>
        </w:tc>
        <w:tc>
          <w:tcPr>
            <w:tcW w:w="692" w:type="dxa"/>
            <w:gridSpan w:val="2"/>
            <w:tcBorders>
              <w:top w:val="nil"/>
              <w:left w:val="nil"/>
              <w:bottom w:val="nil"/>
              <w:right w:val="nil"/>
            </w:tcBorders>
            <w:shd w:val="clear" w:color="auto" w:fill="FFFFFF" w:themeFill="background1"/>
            <w:noWrap/>
            <w:vAlign w:val="bottom"/>
            <w:hideMark/>
          </w:tcPr>
          <w:p w14:paraId="0D71B63C"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(20.8)</w:t>
            </w:r>
          </w:p>
        </w:tc>
        <w:tc>
          <w:tcPr>
            <w:tcW w:w="958" w:type="dxa"/>
            <w:tcBorders>
              <w:top w:val="nil"/>
              <w:left w:val="nil"/>
              <w:bottom w:val="nil"/>
              <w:right w:val="nil"/>
            </w:tcBorders>
            <w:shd w:val="clear" w:color="auto" w:fill="FFFFFF" w:themeFill="background1"/>
            <w:noWrap/>
            <w:vAlign w:val="bottom"/>
            <w:hideMark/>
          </w:tcPr>
          <w:p w14:paraId="5E68C229"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20,8</w:t>
            </w:r>
          </w:p>
        </w:tc>
        <w:tc>
          <w:tcPr>
            <w:tcW w:w="692" w:type="dxa"/>
            <w:gridSpan w:val="2"/>
            <w:tcBorders>
              <w:top w:val="nil"/>
              <w:left w:val="nil"/>
              <w:bottom w:val="nil"/>
              <w:right w:val="nil"/>
            </w:tcBorders>
            <w:shd w:val="clear" w:color="auto" w:fill="FFFFFF" w:themeFill="background1"/>
            <w:noWrap/>
            <w:vAlign w:val="bottom"/>
            <w:hideMark/>
          </w:tcPr>
          <w:p w14:paraId="73ED78BB"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(20.1)</w:t>
            </w:r>
          </w:p>
        </w:tc>
        <w:tc>
          <w:tcPr>
            <w:tcW w:w="635" w:type="dxa"/>
            <w:tcBorders>
              <w:top w:val="nil"/>
              <w:left w:val="nil"/>
              <w:bottom w:val="nil"/>
              <w:right w:val="nil"/>
            </w:tcBorders>
            <w:shd w:val="clear" w:color="auto" w:fill="FFFFFF" w:themeFill="background1"/>
            <w:noWrap/>
            <w:vAlign w:val="bottom"/>
            <w:hideMark/>
          </w:tcPr>
          <w:p w14:paraId="783D95F7"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0,55</w:t>
            </w:r>
          </w:p>
        </w:tc>
        <w:tc>
          <w:tcPr>
            <w:tcW w:w="1276" w:type="dxa"/>
            <w:tcBorders>
              <w:top w:val="nil"/>
              <w:left w:val="nil"/>
              <w:bottom w:val="nil"/>
              <w:right w:val="nil"/>
            </w:tcBorders>
            <w:shd w:val="clear" w:color="auto" w:fill="FFFFFF" w:themeFill="background1"/>
            <w:noWrap/>
            <w:vAlign w:val="bottom"/>
            <w:hideMark/>
          </w:tcPr>
          <w:p w14:paraId="6DAF247B"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(0.21, 1.48)</w:t>
            </w:r>
          </w:p>
        </w:tc>
        <w:tc>
          <w:tcPr>
            <w:tcW w:w="850" w:type="dxa"/>
            <w:tcBorders>
              <w:top w:val="nil"/>
              <w:left w:val="nil"/>
              <w:bottom w:val="nil"/>
              <w:right w:val="nil"/>
            </w:tcBorders>
            <w:shd w:val="clear" w:color="auto" w:fill="FFFFFF" w:themeFill="background1"/>
            <w:noWrap/>
            <w:vAlign w:val="bottom"/>
            <w:hideMark/>
          </w:tcPr>
          <w:p w14:paraId="73177758"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0,24</w:t>
            </w:r>
          </w:p>
        </w:tc>
        <w:tc>
          <w:tcPr>
            <w:tcW w:w="742" w:type="dxa"/>
            <w:gridSpan w:val="3"/>
            <w:tcBorders>
              <w:top w:val="nil"/>
              <w:left w:val="nil"/>
              <w:bottom w:val="nil"/>
              <w:right w:val="nil"/>
            </w:tcBorders>
            <w:shd w:val="clear" w:color="auto" w:fill="FFFFFF" w:themeFill="background1"/>
            <w:noWrap/>
            <w:vAlign w:val="bottom"/>
            <w:hideMark/>
          </w:tcPr>
          <w:p w14:paraId="664A6420"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41</w:t>
            </w:r>
          </w:p>
        </w:tc>
        <w:tc>
          <w:tcPr>
            <w:tcW w:w="697" w:type="dxa"/>
            <w:tcBorders>
              <w:top w:val="nil"/>
              <w:left w:val="nil"/>
              <w:bottom w:val="nil"/>
              <w:right w:val="nil"/>
            </w:tcBorders>
            <w:shd w:val="clear" w:color="auto" w:fill="FFFFFF" w:themeFill="background1"/>
            <w:noWrap/>
            <w:vAlign w:val="bottom"/>
            <w:hideMark/>
          </w:tcPr>
          <w:p w14:paraId="4EF014E3"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0,64</w:t>
            </w:r>
          </w:p>
        </w:tc>
        <w:tc>
          <w:tcPr>
            <w:tcW w:w="1355" w:type="dxa"/>
            <w:gridSpan w:val="2"/>
            <w:tcBorders>
              <w:top w:val="nil"/>
              <w:left w:val="nil"/>
              <w:bottom w:val="nil"/>
              <w:right w:val="nil"/>
            </w:tcBorders>
            <w:shd w:val="clear" w:color="auto" w:fill="FFFFFF" w:themeFill="background1"/>
            <w:noWrap/>
            <w:vAlign w:val="bottom"/>
            <w:hideMark/>
          </w:tcPr>
          <w:p w14:paraId="6B5E2C91"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(0.23, 1.76)</w:t>
            </w:r>
          </w:p>
        </w:tc>
        <w:tc>
          <w:tcPr>
            <w:tcW w:w="928" w:type="dxa"/>
            <w:gridSpan w:val="2"/>
            <w:tcBorders>
              <w:top w:val="nil"/>
              <w:left w:val="nil"/>
              <w:bottom w:val="nil"/>
              <w:right w:val="nil"/>
            </w:tcBorders>
            <w:shd w:val="clear" w:color="auto" w:fill="FFFFFF" w:themeFill="background1"/>
            <w:noWrap/>
            <w:vAlign w:val="bottom"/>
            <w:hideMark/>
          </w:tcPr>
          <w:p w14:paraId="16E0AA4B"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0,38</w:t>
            </w:r>
          </w:p>
        </w:tc>
        <w:tc>
          <w:tcPr>
            <w:tcW w:w="678" w:type="dxa"/>
            <w:gridSpan w:val="2"/>
            <w:tcBorders>
              <w:top w:val="nil"/>
              <w:left w:val="nil"/>
              <w:bottom w:val="nil"/>
            </w:tcBorders>
            <w:shd w:val="clear" w:color="auto" w:fill="FFFFFF" w:themeFill="background1"/>
            <w:noWrap/>
            <w:vAlign w:val="bottom"/>
            <w:hideMark/>
          </w:tcPr>
          <w:p w14:paraId="43F1BD36"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40</w:t>
            </w:r>
          </w:p>
        </w:tc>
      </w:tr>
      <w:tr w:rsidR="00640269" w:rsidRPr="00640269" w14:paraId="4D2DA7B1" w14:textId="77777777">
        <w:trPr>
          <w:trHeight w:val="280"/>
        </w:trPr>
        <w:tc>
          <w:tcPr>
            <w:tcW w:w="1986" w:type="dxa"/>
            <w:tcBorders>
              <w:top w:val="nil"/>
              <w:bottom w:val="single" w:sz="4" w:space="0" w:color="auto"/>
              <w:right w:val="nil"/>
            </w:tcBorders>
            <w:shd w:val="clear" w:color="auto" w:fill="FFFFFF" w:themeFill="background1"/>
            <w:hideMark/>
          </w:tcPr>
          <w:p w14:paraId="63155DD2"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1054" w:type="dxa"/>
            <w:tcBorders>
              <w:top w:val="nil"/>
              <w:left w:val="nil"/>
              <w:bottom w:val="single" w:sz="4" w:space="0" w:color="auto"/>
              <w:right w:val="nil"/>
            </w:tcBorders>
            <w:shd w:val="clear" w:color="auto" w:fill="FFFFFF" w:themeFill="background1"/>
            <w:hideMark/>
          </w:tcPr>
          <w:p w14:paraId="45BD1D9A" w14:textId="77777777" w:rsidR="001C4186" w:rsidRPr="00640269" w:rsidRDefault="001C4186">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xml:space="preserve">Follow-up </w:t>
            </w:r>
          </w:p>
        </w:tc>
        <w:tc>
          <w:tcPr>
            <w:tcW w:w="935" w:type="dxa"/>
            <w:tcBorders>
              <w:top w:val="nil"/>
              <w:left w:val="nil"/>
              <w:bottom w:val="single" w:sz="4" w:space="0" w:color="auto"/>
              <w:right w:val="nil"/>
            </w:tcBorders>
            <w:shd w:val="clear" w:color="auto" w:fill="FFFFFF" w:themeFill="background1"/>
            <w:noWrap/>
            <w:vAlign w:val="bottom"/>
            <w:hideMark/>
          </w:tcPr>
          <w:p w14:paraId="03256E65"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10,7</w:t>
            </w:r>
          </w:p>
        </w:tc>
        <w:tc>
          <w:tcPr>
            <w:tcW w:w="692" w:type="dxa"/>
            <w:gridSpan w:val="2"/>
            <w:tcBorders>
              <w:top w:val="nil"/>
              <w:left w:val="nil"/>
              <w:bottom w:val="single" w:sz="4" w:space="0" w:color="auto"/>
              <w:right w:val="nil"/>
            </w:tcBorders>
            <w:shd w:val="clear" w:color="auto" w:fill="FFFFFF" w:themeFill="background1"/>
            <w:noWrap/>
            <w:vAlign w:val="bottom"/>
            <w:hideMark/>
          </w:tcPr>
          <w:p w14:paraId="4E08DD2D"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(22.4)</w:t>
            </w:r>
          </w:p>
        </w:tc>
        <w:tc>
          <w:tcPr>
            <w:tcW w:w="958" w:type="dxa"/>
            <w:tcBorders>
              <w:top w:val="nil"/>
              <w:left w:val="nil"/>
              <w:bottom w:val="single" w:sz="4" w:space="0" w:color="auto"/>
              <w:right w:val="nil"/>
            </w:tcBorders>
            <w:shd w:val="clear" w:color="auto" w:fill="FFFFFF" w:themeFill="background1"/>
            <w:noWrap/>
            <w:vAlign w:val="bottom"/>
            <w:hideMark/>
          </w:tcPr>
          <w:p w14:paraId="4519E1F0"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10,3</w:t>
            </w:r>
          </w:p>
        </w:tc>
        <w:tc>
          <w:tcPr>
            <w:tcW w:w="692" w:type="dxa"/>
            <w:gridSpan w:val="2"/>
            <w:tcBorders>
              <w:top w:val="nil"/>
              <w:left w:val="nil"/>
              <w:bottom w:val="single" w:sz="4" w:space="0" w:color="auto"/>
              <w:right w:val="nil"/>
            </w:tcBorders>
            <w:shd w:val="clear" w:color="auto" w:fill="FFFFFF" w:themeFill="background1"/>
            <w:noWrap/>
            <w:vAlign w:val="bottom"/>
            <w:hideMark/>
          </w:tcPr>
          <w:p w14:paraId="0CFD95D3"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(12.7)</w:t>
            </w:r>
          </w:p>
        </w:tc>
        <w:tc>
          <w:tcPr>
            <w:tcW w:w="635" w:type="dxa"/>
            <w:tcBorders>
              <w:top w:val="nil"/>
              <w:left w:val="nil"/>
              <w:bottom w:val="single" w:sz="4" w:space="0" w:color="auto"/>
              <w:right w:val="nil"/>
            </w:tcBorders>
            <w:shd w:val="clear" w:color="auto" w:fill="FFFFFF" w:themeFill="background1"/>
            <w:noWrap/>
            <w:vAlign w:val="bottom"/>
            <w:hideMark/>
          </w:tcPr>
          <w:p w14:paraId="776966C3"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276" w:type="dxa"/>
            <w:tcBorders>
              <w:top w:val="nil"/>
              <w:left w:val="nil"/>
              <w:bottom w:val="single" w:sz="4" w:space="0" w:color="auto"/>
              <w:right w:val="nil"/>
            </w:tcBorders>
            <w:shd w:val="clear" w:color="auto" w:fill="FFFFFF" w:themeFill="background1"/>
            <w:noWrap/>
            <w:vAlign w:val="bottom"/>
            <w:hideMark/>
          </w:tcPr>
          <w:p w14:paraId="21984000"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850" w:type="dxa"/>
            <w:tcBorders>
              <w:top w:val="nil"/>
              <w:left w:val="nil"/>
              <w:bottom w:val="single" w:sz="4" w:space="0" w:color="auto"/>
              <w:right w:val="nil"/>
            </w:tcBorders>
            <w:shd w:val="clear" w:color="auto" w:fill="FFFFFF" w:themeFill="background1"/>
            <w:noWrap/>
            <w:vAlign w:val="bottom"/>
            <w:hideMark/>
          </w:tcPr>
          <w:p w14:paraId="68DC0EE6"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742" w:type="dxa"/>
            <w:gridSpan w:val="3"/>
            <w:tcBorders>
              <w:top w:val="nil"/>
              <w:left w:val="nil"/>
              <w:bottom w:val="single" w:sz="4" w:space="0" w:color="auto"/>
              <w:right w:val="nil"/>
            </w:tcBorders>
            <w:shd w:val="clear" w:color="auto" w:fill="FFFFFF" w:themeFill="background1"/>
            <w:noWrap/>
            <w:vAlign w:val="bottom"/>
            <w:hideMark/>
          </w:tcPr>
          <w:p w14:paraId="5D3471A8"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697" w:type="dxa"/>
            <w:tcBorders>
              <w:top w:val="nil"/>
              <w:left w:val="nil"/>
              <w:bottom w:val="single" w:sz="4" w:space="0" w:color="auto"/>
              <w:right w:val="nil"/>
            </w:tcBorders>
            <w:shd w:val="clear" w:color="auto" w:fill="FFFFFF" w:themeFill="background1"/>
            <w:noWrap/>
            <w:vAlign w:val="bottom"/>
            <w:hideMark/>
          </w:tcPr>
          <w:p w14:paraId="3FF92DA5"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355" w:type="dxa"/>
            <w:gridSpan w:val="2"/>
            <w:tcBorders>
              <w:top w:val="nil"/>
              <w:left w:val="nil"/>
              <w:bottom w:val="single" w:sz="4" w:space="0" w:color="auto"/>
              <w:right w:val="nil"/>
            </w:tcBorders>
            <w:shd w:val="clear" w:color="auto" w:fill="FFFFFF" w:themeFill="background1"/>
            <w:noWrap/>
            <w:vAlign w:val="bottom"/>
            <w:hideMark/>
          </w:tcPr>
          <w:p w14:paraId="5558F732"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928" w:type="dxa"/>
            <w:gridSpan w:val="2"/>
            <w:tcBorders>
              <w:top w:val="nil"/>
              <w:left w:val="nil"/>
              <w:bottom w:val="single" w:sz="4" w:space="0" w:color="auto"/>
              <w:right w:val="nil"/>
            </w:tcBorders>
            <w:shd w:val="clear" w:color="auto" w:fill="FFFFFF" w:themeFill="background1"/>
            <w:noWrap/>
            <w:vAlign w:val="bottom"/>
            <w:hideMark/>
          </w:tcPr>
          <w:p w14:paraId="5110145A"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678" w:type="dxa"/>
            <w:gridSpan w:val="2"/>
            <w:tcBorders>
              <w:top w:val="nil"/>
              <w:left w:val="nil"/>
              <w:bottom w:val="single" w:sz="4" w:space="0" w:color="auto"/>
            </w:tcBorders>
            <w:shd w:val="clear" w:color="auto" w:fill="FFFFFF" w:themeFill="background1"/>
            <w:noWrap/>
            <w:vAlign w:val="bottom"/>
            <w:hideMark/>
          </w:tcPr>
          <w:p w14:paraId="70E99CB4"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r>
      <w:tr w:rsidR="00640269" w:rsidRPr="00640269" w14:paraId="7D91AC2E" w14:textId="77777777">
        <w:trPr>
          <w:trHeight w:val="260"/>
        </w:trPr>
        <w:tc>
          <w:tcPr>
            <w:tcW w:w="1986" w:type="dxa"/>
            <w:tcBorders>
              <w:top w:val="nil"/>
              <w:bottom w:val="single" w:sz="4" w:space="0" w:color="auto"/>
              <w:right w:val="nil"/>
            </w:tcBorders>
            <w:shd w:val="clear" w:color="auto" w:fill="FFFFFF" w:themeFill="background1"/>
            <w:noWrap/>
            <w:vAlign w:val="bottom"/>
            <w:hideMark/>
          </w:tcPr>
          <w:p w14:paraId="6B870658"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1054" w:type="dxa"/>
            <w:tcBorders>
              <w:top w:val="nil"/>
              <w:left w:val="nil"/>
              <w:bottom w:val="single" w:sz="4" w:space="0" w:color="auto"/>
              <w:right w:val="nil"/>
            </w:tcBorders>
            <w:shd w:val="clear" w:color="auto" w:fill="FFFFFF" w:themeFill="background1"/>
            <w:noWrap/>
            <w:vAlign w:val="bottom"/>
            <w:hideMark/>
          </w:tcPr>
          <w:p w14:paraId="360B3E07"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935" w:type="dxa"/>
            <w:tcBorders>
              <w:top w:val="nil"/>
              <w:left w:val="nil"/>
              <w:bottom w:val="single" w:sz="4" w:space="0" w:color="auto"/>
              <w:right w:val="nil"/>
            </w:tcBorders>
            <w:shd w:val="clear" w:color="auto" w:fill="FFFFFF" w:themeFill="background1"/>
            <w:noWrap/>
            <w:vAlign w:val="bottom"/>
            <w:hideMark/>
          </w:tcPr>
          <w:p w14:paraId="68576723"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Mean</w:t>
            </w:r>
          </w:p>
        </w:tc>
        <w:tc>
          <w:tcPr>
            <w:tcW w:w="692" w:type="dxa"/>
            <w:gridSpan w:val="2"/>
            <w:tcBorders>
              <w:top w:val="nil"/>
              <w:left w:val="nil"/>
              <w:bottom w:val="single" w:sz="4" w:space="0" w:color="auto"/>
              <w:right w:val="nil"/>
            </w:tcBorders>
            <w:shd w:val="clear" w:color="auto" w:fill="FFFFFF" w:themeFill="background1"/>
            <w:noWrap/>
            <w:vAlign w:val="bottom"/>
            <w:hideMark/>
          </w:tcPr>
          <w:p w14:paraId="7C1C8653"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(SD)</w:t>
            </w:r>
          </w:p>
        </w:tc>
        <w:tc>
          <w:tcPr>
            <w:tcW w:w="958" w:type="dxa"/>
            <w:tcBorders>
              <w:top w:val="nil"/>
              <w:left w:val="nil"/>
              <w:bottom w:val="single" w:sz="4" w:space="0" w:color="auto"/>
              <w:right w:val="nil"/>
            </w:tcBorders>
            <w:shd w:val="clear" w:color="auto" w:fill="FFFFFF" w:themeFill="background1"/>
            <w:noWrap/>
            <w:vAlign w:val="bottom"/>
            <w:hideMark/>
          </w:tcPr>
          <w:p w14:paraId="6D5A0B78"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Mean</w:t>
            </w:r>
          </w:p>
        </w:tc>
        <w:tc>
          <w:tcPr>
            <w:tcW w:w="692" w:type="dxa"/>
            <w:gridSpan w:val="2"/>
            <w:tcBorders>
              <w:top w:val="nil"/>
              <w:left w:val="nil"/>
              <w:bottom w:val="single" w:sz="4" w:space="0" w:color="auto"/>
              <w:right w:val="nil"/>
            </w:tcBorders>
            <w:shd w:val="clear" w:color="auto" w:fill="FFFFFF" w:themeFill="background1"/>
            <w:noWrap/>
            <w:vAlign w:val="bottom"/>
            <w:hideMark/>
          </w:tcPr>
          <w:p w14:paraId="3276FB66"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(SD)</w:t>
            </w:r>
          </w:p>
        </w:tc>
        <w:tc>
          <w:tcPr>
            <w:tcW w:w="635" w:type="dxa"/>
            <w:tcBorders>
              <w:top w:val="nil"/>
              <w:left w:val="nil"/>
              <w:bottom w:val="nil"/>
              <w:right w:val="nil"/>
            </w:tcBorders>
            <w:shd w:val="clear" w:color="auto" w:fill="FFFFFF" w:themeFill="background1"/>
            <w:noWrap/>
            <w:vAlign w:val="bottom"/>
            <w:hideMark/>
          </w:tcPr>
          <w:p w14:paraId="199734D3"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Beta</w:t>
            </w:r>
          </w:p>
        </w:tc>
        <w:tc>
          <w:tcPr>
            <w:tcW w:w="1276" w:type="dxa"/>
            <w:tcBorders>
              <w:top w:val="nil"/>
              <w:left w:val="nil"/>
              <w:bottom w:val="nil"/>
              <w:right w:val="nil"/>
            </w:tcBorders>
            <w:shd w:val="clear" w:color="auto" w:fill="FFFFFF" w:themeFill="background1"/>
            <w:noWrap/>
            <w:vAlign w:val="bottom"/>
            <w:hideMark/>
          </w:tcPr>
          <w:p w14:paraId="58D2420A"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CI</w:t>
            </w:r>
          </w:p>
        </w:tc>
        <w:tc>
          <w:tcPr>
            <w:tcW w:w="850" w:type="dxa"/>
            <w:tcBorders>
              <w:top w:val="nil"/>
              <w:left w:val="nil"/>
              <w:bottom w:val="nil"/>
              <w:right w:val="nil"/>
            </w:tcBorders>
            <w:shd w:val="clear" w:color="auto" w:fill="FFFFFF" w:themeFill="background1"/>
            <w:noWrap/>
            <w:vAlign w:val="bottom"/>
            <w:hideMark/>
          </w:tcPr>
          <w:p w14:paraId="153C6D1A"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p-value</w:t>
            </w:r>
          </w:p>
        </w:tc>
        <w:tc>
          <w:tcPr>
            <w:tcW w:w="742" w:type="dxa"/>
            <w:gridSpan w:val="3"/>
            <w:tcBorders>
              <w:top w:val="nil"/>
              <w:left w:val="nil"/>
              <w:bottom w:val="nil"/>
              <w:right w:val="nil"/>
            </w:tcBorders>
            <w:shd w:val="clear" w:color="auto" w:fill="FFFFFF" w:themeFill="background1"/>
            <w:noWrap/>
            <w:vAlign w:val="bottom"/>
            <w:hideMark/>
          </w:tcPr>
          <w:p w14:paraId="4A322E66"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N</w:t>
            </w:r>
          </w:p>
        </w:tc>
        <w:tc>
          <w:tcPr>
            <w:tcW w:w="697" w:type="dxa"/>
            <w:tcBorders>
              <w:top w:val="nil"/>
              <w:left w:val="nil"/>
              <w:bottom w:val="single" w:sz="4" w:space="0" w:color="auto"/>
              <w:right w:val="nil"/>
            </w:tcBorders>
            <w:shd w:val="clear" w:color="auto" w:fill="FFFFFF" w:themeFill="background1"/>
            <w:noWrap/>
            <w:vAlign w:val="bottom"/>
            <w:hideMark/>
          </w:tcPr>
          <w:p w14:paraId="022AE27D"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Beta</w:t>
            </w:r>
          </w:p>
        </w:tc>
        <w:tc>
          <w:tcPr>
            <w:tcW w:w="1355" w:type="dxa"/>
            <w:gridSpan w:val="2"/>
            <w:tcBorders>
              <w:top w:val="nil"/>
              <w:left w:val="nil"/>
              <w:bottom w:val="nil"/>
              <w:right w:val="nil"/>
            </w:tcBorders>
            <w:shd w:val="clear" w:color="auto" w:fill="FFFFFF" w:themeFill="background1"/>
            <w:noWrap/>
            <w:vAlign w:val="bottom"/>
            <w:hideMark/>
          </w:tcPr>
          <w:p w14:paraId="423F8A4F"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CI</w:t>
            </w:r>
          </w:p>
        </w:tc>
        <w:tc>
          <w:tcPr>
            <w:tcW w:w="928" w:type="dxa"/>
            <w:gridSpan w:val="2"/>
            <w:tcBorders>
              <w:top w:val="nil"/>
              <w:left w:val="nil"/>
              <w:bottom w:val="nil"/>
              <w:right w:val="nil"/>
            </w:tcBorders>
            <w:shd w:val="clear" w:color="auto" w:fill="FFFFFF" w:themeFill="background1"/>
            <w:noWrap/>
            <w:vAlign w:val="bottom"/>
            <w:hideMark/>
          </w:tcPr>
          <w:p w14:paraId="1AA9DBAF"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p-value</w:t>
            </w:r>
          </w:p>
        </w:tc>
        <w:tc>
          <w:tcPr>
            <w:tcW w:w="678" w:type="dxa"/>
            <w:gridSpan w:val="2"/>
            <w:tcBorders>
              <w:top w:val="nil"/>
              <w:left w:val="nil"/>
              <w:bottom w:val="nil"/>
            </w:tcBorders>
            <w:shd w:val="clear" w:color="auto" w:fill="FFFFFF" w:themeFill="background1"/>
            <w:noWrap/>
            <w:vAlign w:val="bottom"/>
            <w:hideMark/>
          </w:tcPr>
          <w:p w14:paraId="015D9109"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N</w:t>
            </w:r>
          </w:p>
        </w:tc>
      </w:tr>
      <w:tr w:rsidR="00640269" w:rsidRPr="00640269" w14:paraId="5A706062" w14:textId="77777777">
        <w:trPr>
          <w:trHeight w:val="280"/>
        </w:trPr>
        <w:tc>
          <w:tcPr>
            <w:tcW w:w="1986" w:type="dxa"/>
            <w:tcBorders>
              <w:top w:val="nil"/>
              <w:bottom w:val="nil"/>
              <w:right w:val="nil"/>
            </w:tcBorders>
            <w:shd w:val="clear" w:color="auto" w:fill="FFFFFF" w:themeFill="background1"/>
            <w:hideMark/>
          </w:tcPr>
          <w:p w14:paraId="58875D77"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Alcohol misuse: AUDIT</w:t>
            </w:r>
          </w:p>
        </w:tc>
        <w:tc>
          <w:tcPr>
            <w:tcW w:w="1054" w:type="dxa"/>
            <w:tcBorders>
              <w:top w:val="nil"/>
              <w:left w:val="nil"/>
              <w:bottom w:val="nil"/>
              <w:right w:val="nil"/>
            </w:tcBorders>
            <w:shd w:val="clear" w:color="auto" w:fill="FFFFFF" w:themeFill="background1"/>
            <w:hideMark/>
          </w:tcPr>
          <w:p w14:paraId="5C199417" w14:textId="77777777" w:rsidR="001C4186" w:rsidRPr="00640269" w:rsidRDefault="001C4186">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Baseline</w:t>
            </w:r>
          </w:p>
        </w:tc>
        <w:tc>
          <w:tcPr>
            <w:tcW w:w="935" w:type="dxa"/>
            <w:tcBorders>
              <w:top w:val="nil"/>
              <w:left w:val="nil"/>
              <w:bottom w:val="nil"/>
              <w:right w:val="nil"/>
            </w:tcBorders>
            <w:shd w:val="clear" w:color="auto" w:fill="FFFFFF" w:themeFill="background1"/>
            <w:noWrap/>
            <w:vAlign w:val="bottom"/>
            <w:hideMark/>
          </w:tcPr>
          <w:p w14:paraId="5C532BD7"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29,3</w:t>
            </w:r>
          </w:p>
        </w:tc>
        <w:tc>
          <w:tcPr>
            <w:tcW w:w="692" w:type="dxa"/>
            <w:gridSpan w:val="2"/>
            <w:tcBorders>
              <w:top w:val="nil"/>
              <w:left w:val="nil"/>
              <w:bottom w:val="nil"/>
              <w:right w:val="nil"/>
            </w:tcBorders>
            <w:shd w:val="clear" w:color="auto" w:fill="FFFFFF" w:themeFill="background1"/>
            <w:noWrap/>
            <w:vAlign w:val="bottom"/>
            <w:hideMark/>
          </w:tcPr>
          <w:p w14:paraId="7DC5D01C"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(6.2)</w:t>
            </w:r>
          </w:p>
        </w:tc>
        <w:tc>
          <w:tcPr>
            <w:tcW w:w="958" w:type="dxa"/>
            <w:tcBorders>
              <w:top w:val="nil"/>
              <w:left w:val="nil"/>
              <w:bottom w:val="nil"/>
              <w:right w:val="nil"/>
            </w:tcBorders>
            <w:shd w:val="clear" w:color="auto" w:fill="FFFFFF" w:themeFill="background1"/>
            <w:noWrap/>
            <w:vAlign w:val="bottom"/>
            <w:hideMark/>
          </w:tcPr>
          <w:p w14:paraId="28CDCFCA"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27,0</w:t>
            </w:r>
          </w:p>
        </w:tc>
        <w:tc>
          <w:tcPr>
            <w:tcW w:w="692" w:type="dxa"/>
            <w:gridSpan w:val="2"/>
            <w:tcBorders>
              <w:top w:val="nil"/>
              <w:left w:val="nil"/>
              <w:bottom w:val="nil"/>
              <w:right w:val="nil"/>
            </w:tcBorders>
            <w:shd w:val="clear" w:color="auto" w:fill="FFFFFF" w:themeFill="background1"/>
            <w:noWrap/>
            <w:vAlign w:val="bottom"/>
            <w:hideMark/>
          </w:tcPr>
          <w:p w14:paraId="7AA93765"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(5.7)</w:t>
            </w:r>
          </w:p>
        </w:tc>
        <w:tc>
          <w:tcPr>
            <w:tcW w:w="635" w:type="dxa"/>
            <w:tcBorders>
              <w:top w:val="single" w:sz="4" w:space="0" w:color="auto"/>
              <w:left w:val="nil"/>
              <w:bottom w:val="nil"/>
              <w:right w:val="nil"/>
            </w:tcBorders>
            <w:shd w:val="clear" w:color="auto" w:fill="FFFFFF" w:themeFill="background1"/>
            <w:noWrap/>
            <w:vAlign w:val="bottom"/>
            <w:hideMark/>
          </w:tcPr>
          <w:p w14:paraId="48BF14AD"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0,16</w:t>
            </w:r>
          </w:p>
        </w:tc>
        <w:tc>
          <w:tcPr>
            <w:tcW w:w="1276" w:type="dxa"/>
            <w:tcBorders>
              <w:top w:val="single" w:sz="4" w:space="0" w:color="auto"/>
              <w:left w:val="nil"/>
              <w:bottom w:val="nil"/>
              <w:right w:val="nil"/>
            </w:tcBorders>
            <w:shd w:val="clear" w:color="auto" w:fill="FFFFFF" w:themeFill="background1"/>
            <w:noWrap/>
            <w:vAlign w:val="bottom"/>
            <w:hideMark/>
          </w:tcPr>
          <w:p w14:paraId="65891BC5"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(-3.21, 3.52)</w:t>
            </w:r>
          </w:p>
        </w:tc>
        <w:tc>
          <w:tcPr>
            <w:tcW w:w="850" w:type="dxa"/>
            <w:tcBorders>
              <w:top w:val="single" w:sz="4" w:space="0" w:color="auto"/>
              <w:left w:val="nil"/>
              <w:bottom w:val="nil"/>
              <w:right w:val="nil"/>
            </w:tcBorders>
            <w:shd w:val="clear" w:color="auto" w:fill="FFFFFF" w:themeFill="background1"/>
            <w:noWrap/>
            <w:vAlign w:val="bottom"/>
            <w:hideMark/>
          </w:tcPr>
          <w:p w14:paraId="57FB361F"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0,93</w:t>
            </w:r>
          </w:p>
        </w:tc>
        <w:tc>
          <w:tcPr>
            <w:tcW w:w="742" w:type="dxa"/>
            <w:gridSpan w:val="3"/>
            <w:tcBorders>
              <w:top w:val="single" w:sz="4" w:space="0" w:color="auto"/>
              <w:left w:val="nil"/>
              <w:bottom w:val="nil"/>
              <w:right w:val="nil"/>
            </w:tcBorders>
            <w:shd w:val="clear" w:color="auto" w:fill="FFFFFF" w:themeFill="background1"/>
            <w:noWrap/>
            <w:vAlign w:val="bottom"/>
            <w:hideMark/>
          </w:tcPr>
          <w:p w14:paraId="5B583022"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41</w:t>
            </w:r>
          </w:p>
        </w:tc>
        <w:tc>
          <w:tcPr>
            <w:tcW w:w="697" w:type="dxa"/>
            <w:tcBorders>
              <w:top w:val="nil"/>
              <w:left w:val="nil"/>
              <w:bottom w:val="nil"/>
              <w:right w:val="nil"/>
            </w:tcBorders>
            <w:shd w:val="clear" w:color="auto" w:fill="FFFFFF" w:themeFill="background1"/>
            <w:noWrap/>
            <w:vAlign w:val="bottom"/>
            <w:hideMark/>
          </w:tcPr>
          <w:p w14:paraId="613B5F44"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-0,27</w:t>
            </w:r>
          </w:p>
        </w:tc>
        <w:tc>
          <w:tcPr>
            <w:tcW w:w="1355" w:type="dxa"/>
            <w:gridSpan w:val="2"/>
            <w:tcBorders>
              <w:top w:val="single" w:sz="4" w:space="0" w:color="auto"/>
              <w:left w:val="nil"/>
              <w:bottom w:val="nil"/>
              <w:right w:val="nil"/>
            </w:tcBorders>
            <w:shd w:val="clear" w:color="auto" w:fill="FFFFFF" w:themeFill="background1"/>
            <w:noWrap/>
            <w:vAlign w:val="bottom"/>
            <w:hideMark/>
          </w:tcPr>
          <w:p w14:paraId="3DC2A884"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(-4.36, 3.82)</w:t>
            </w:r>
          </w:p>
        </w:tc>
        <w:tc>
          <w:tcPr>
            <w:tcW w:w="928" w:type="dxa"/>
            <w:gridSpan w:val="2"/>
            <w:tcBorders>
              <w:top w:val="single" w:sz="4" w:space="0" w:color="auto"/>
              <w:left w:val="nil"/>
              <w:bottom w:val="nil"/>
              <w:right w:val="nil"/>
            </w:tcBorders>
            <w:shd w:val="clear" w:color="auto" w:fill="FFFFFF" w:themeFill="background1"/>
            <w:noWrap/>
            <w:vAlign w:val="bottom"/>
            <w:hideMark/>
          </w:tcPr>
          <w:p w14:paraId="6FC7B09C"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0,89</w:t>
            </w:r>
          </w:p>
        </w:tc>
        <w:tc>
          <w:tcPr>
            <w:tcW w:w="678" w:type="dxa"/>
            <w:gridSpan w:val="2"/>
            <w:tcBorders>
              <w:top w:val="single" w:sz="4" w:space="0" w:color="auto"/>
              <w:left w:val="nil"/>
              <w:bottom w:val="nil"/>
            </w:tcBorders>
            <w:shd w:val="clear" w:color="auto" w:fill="FFFFFF" w:themeFill="background1"/>
            <w:noWrap/>
            <w:vAlign w:val="bottom"/>
            <w:hideMark/>
          </w:tcPr>
          <w:p w14:paraId="5ACF36A6"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40</w:t>
            </w:r>
          </w:p>
        </w:tc>
      </w:tr>
      <w:tr w:rsidR="00640269" w:rsidRPr="00640269" w14:paraId="2CA6C874" w14:textId="77777777">
        <w:trPr>
          <w:trHeight w:val="280"/>
        </w:trPr>
        <w:tc>
          <w:tcPr>
            <w:tcW w:w="1986" w:type="dxa"/>
            <w:tcBorders>
              <w:top w:val="nil"/>
              <w:bottom w:val="single" w:sz="4" w:space="0" w:color="auto"/>
              <w:right w:val="nil"/>
            </w:tcBorders>
            <w:shd w:val="clear" w:color="auto" w:fill="FFFFFF" w:themeFill="background1"/>
            <w:hideMark/>
          </w:tcPr>
          <w:p w14:paraId="242E86E4"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1054" w:type="dxa"/>
            <w:tcBorders>
              <w:top w:val="nil"/>
              <w:left w:val="nil"/>
              <w:bottom w:val="single" w:sz="4" w:space="0" w:color="auto"/>
              <w:right w:val="nil"/>
            </w:tcBorders>
            <w:shd w:val="clear" w:color="auto" w:fill="FFFFFF" w:themeFill="background1"/>
            <w:hideMark/>
          </w:tcPr>
          <w:p w14:paraId="27F992E6" w14:textId="77777777" w:rsidR="001C4186" w:rsidRPr="00640269" w:rsidRDefault="001C4186">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xml:space="preserve">Follow-up </w:t>
            </w:r>
          </w:p>
        </w:tc>
        <w:tc>
          <w:tcPr>
            <w:tcW w:w="935" w:type="dxa"/>
            <w:tcBorders>
              <w:top w:val="nil"/>
              <w:left w:val="nil"/>
              <w:bottom w:val="single" w:sz="4" w:space="0" w:color="auto"/>
              <w:right w:val="nil"/>
            </w:tcBorders>
            <w:shd w:val="clear" w:color="auto" w:fill="FFFFFF" w:themeFill="background1"/>
            <w:noWrap/>
            <w:vAlign w:val="bottom"/>
            <w:hideMark/>
          </w:tcPr>
          <w:p w14:paraId="2C8552A1"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20,2</w:t>
            </w:r>
          </w:p>
        </w:tc>
        <w:tc>
          <w:tcPr>
            <w:tcW w:w="692" w:type="dxa"/>
            <w:gridSpan w:val="2"/>
            <w:tcBorders>
              <w:top w:val="nil"/>
              <w:left w:val="nil"/>
              <w:bottom w:val="single" w:sz="4" w:space="0" w:color="auto"/>
              <w:right w:val="nil"/>
            </w:tcBorders>
            <w:shd w:val="clear" w:color="auto" w:fill="FFFFFF" w:themeFill="background1"/>
            <w:noWrap/>
            <w:vAlign w:val="bottom"/>
            <w:hideMark/>
          </w:tcPr>
          <w:p w14:paraId="11BFB27F"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(4.7)</w:t>
            </w:r>
          </w:p>
        </w:tc>
        <w:tc>
          <w:tcPr>
            <w:tcW w:w="958" w:type="dxa"/>
            <w:tcBorders>
              <w:top w:val="nil"/>
              <w:left w:val="nil"/>
              <w:bottom w:val="single" w:sz="4" w:space="0" w:color="auto"/>
              <w:right w:val="nil"/>
            </w:tcBorders>
            <w:shd w:val="clear" w:color="auto" w:fill="FFFFFF" w:themeFill="background1"/>
            <w:noWrap/>
            <w:vAlign w:val="bottom"/>
            <w:hideMark/>
          </w:tcPr>
          <w:p w14:paraId="022F7AF9"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23,3</w:t>
            </w:r>
          </w:p>
        </w:tc>
        <w:tc>
          <w:tcPr>
            <w:tcW w:w="692" w:type="dxa"/>
            <w:gridSpan w:val="2"/>
            <w:tcBorders>
              <w:top w:val="nil"/>
              <w:left w:val="nil"/>
              <w:bottom w:val="single" w:sz="4" w:space="0" w:color="auto"/>
              <w:right w:val="nil"/>
            </w:tcBorders>
            <w:shd w:val="clear" w:color="auto" w:fill="FFFFFF" w:themeFill="background1"/>
            <w:noWrap/>
            <w:vAlign w:val="bottom"/>
            <w:hideMark/>
          </w:tcPr>
          <w:p w14:paraId="728D44D9"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(6.7)</w:t>
            </w:r>
          </w:p>
        </w:tc>
        <w:tc>
          <w:tcPr>
            <w:tcW w:w="635" w:type="dxa"/>
            <w:tcBorders>
              <w:top w:val="nil"/>
              <w:left w:val="nil"/>
              <w:bottom w:val="single" w:sz="4" w:space="0" w:color="auto"/>
              <w:right w:val="nil"/>
            </w:tcBorders>
            <w:shd w:val="clear" w:color="auto" w:fill="FFFFFF" w:themeFill="background1"/>
            <w:noWrap/>
            <w:vAlign w:val="bottom"/>
            <w:hideMark/>
          </w:tcPr>
          <w:p w14:paraId="309720FC"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276" w:type="dxa"/>
            <w:tcBorders>
              <w:top w:val="nil"/>
              <w:left w:val="nil"/>
              <w:bottom w:val="single" w:sz="4" w:space="0" w:color="auto"/>
              <w:right w:val="nil"/>
            </w:tcBorders>
            <w:shd w:val="clear" w:color="auto" w:fill="FFFFFF" w:themeFill="background1"/>
            <w:noWrap/>
            <w:vAlign w:val="bottom"/>
            <w:hideMark/>
          </w:tcPr>
          <w:p w14:paraId="30D94062"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850" w:type="dxa"/>
            <w:tcBorders>
              <w:top w:val="nil"/>
              <w:left w:val="nil"/>
              <w:bottom w:val="single" w:sz="4" w:space="0" w:color="auto"/>
              <w:right w:val="nil"/>
            </w:tcBorders>
            <w:shd w:val="clear" w:color="auto" w:fill="FFFFFF" w:themeFill="background1"/>
            <w:noWrap/>
            <w:vAlign w:val="bottom"/>
            <w:hideMark/>
          </w:tcPr>
          <w:p w14:paraId="1987CB77"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742" w:type="dxa"/>
            <w:gridSpan w:val="3"/>
            <w:tcBorders>
              <w:top w:val="nil"/>
              <w:left w:val="nil"/>
              <w:bottom w:val="single" w:sz="4" w:space="0" w:color="auto"/>
              <w:right w:val="nil"/>
            </w:tcBorders>
            <w:shd w:val="clear" w:color="auto" w:fill="FFFFFF" w:themeFill="background1"/>
            <w:noWrap/>
            <w:vAlign w:val="bottom"/>
            <w:hideMark/>
          </w:tcPr>
          <w:p w14:paraId="0995623C"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697" w:type="dxa"/>
            <w:tcBorders>
              <w:top w:val="nil"/>
              <w:left w:val="nil"/>
              <w:bottom w:val="single" w:sz="4" w:space="0" w:color="auto"/>
              <w:right w:val="nil"/>
            </w:tcBorders>
            <w:shd w:val="clear" w:color="auto" w:fill="FFFFFF" w:themeFill="background1"/>
            <w:noWrap/>
            <w:vAlign w:val="bottom"/>
            <w:hideMark/>
          </w:tcPr>
          <w:p w14:paraId="42E64EA5"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355" w:type="dxa"/>
            <w:gridSpan w:val="2"/>
            <w:tcBorders>
              <w:top w:val="nil"/>
              <w:left w:val="nil"/>
              <w:bottom w:val="single" w:sz="4" w:space="0" w:color="auto"/>
              <w:right w:val="nil"/>
            </w:tcBorders>
            <w:shd w:val="clear" w:color="auto" w:fill="FFFFFF" w:themeFill="background1"/>
            <w:noWrap/>
            <w:vAlign w:val="bottom"/>
            <w:hideMark/>
          </w:tcPr>
          <w:p w14:paraId="1863E849"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928" w:type="dxa"/>
            <w:gridSpan w:val="2"/>
            <w:tcBorders>
              <w:top w:val="nil"/>
              <w:left w:val="nil"/>
              <w:bottom w:val="single" w:sz="4" w:space="0" w:color="auto"/>
              <w:right w:val="nil"/>
            </w:tcBorders>
            <w:shd w:val="clear" w:color="auto" w:fill="FFFFFF" w:themeFill="background1"/>
            <w:noWrap/>
            <w:vAlign w:val="bottom"/>
            <w:hideMark/>
          </w:tcPr>
          <w:p w14:paraId="4BD2F1EA"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678" w:type="dxa"/>
            <w:gridSpan w:val="2"/>
            <w:tcBorders>
              <w:top w:val="nil"/>
              <w:left w:val="nil"/>
              <w:bottom w:val="single" w:sz="4" w:space="0" w:color="auto"/>
            </w:tcBorders>
            <w:shd w:val="clear" w:color="auto" w:fill="FFFFFF" w:themeFill="background1"/>
            <w:noWrap/>
            <w:vAlign w:val="bottom"/>
            <w:hideMark/>
          </w:tcPr>
          <w:p w14:paraId="76977D17"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r>
      <w:tr w:rsidR="00640269" w:rsidRPr="00640269" w14:paraId="4EA7B6C6" w14:textId="77777777">
        <w:trPr>
          <w:trHeight w:val="280"/>
        </w:trPr>
        <w:tc>
          <w:tcPr>
            <w:tcW w:w="1986" w:type="dxa"/>
            <w:tcBorders>
              <w:top w:val="nil"/>
              <w:bottom w:val="nil"/>
              <w:right w:val="nil"/>
            </w:tcBorders>
            <w:shd w:val="clear" w:color="auto" w:fill="FFFFFF" w:themeFill="background1"/>
            <w:hideMark/>
          </w:tcPr>
          <w:p w14:paraId="1564CF9A"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xml:space="preserve">Alcohol misuse: ASSIST </w:t>
            </w:r>
          </w:p>
        </w:tc>
        <w:tc>
          <w:tcPr>
            <w:tcW w:w="1054" w:type="dxa"/>
            <w:tcBorders>
              <w:top w:val="nil"/>
              <w:left w:val="nil"/>
              <w:bottom w:val="nil"/>
              <w:right w:val="nil"/>
            </w:tcBorders>
            <w:shd w:val="clear" w:color="auto" w:fill="FFFFFF" w:themeFill="background1"/>
            <w:hideMark/>
          </w:tcPr>
          <w:p w14:paraId="577D0908" w14:textId="77777777" w:rsidR="001C4186" w:rsidRPr="00640269" w:rsidRDefault="001C4186">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Baseline</w:t>
            </w:r>
          </w:p>
        </w:tc>
        <w:tc>
          <w:tcPr>
            <w:tcW w:w="935" w:type="dxa"/>
            <w:tcBorders>
              <w:top w:val="nil"/>
              <w:left w:val="nil"/>
              <w:bottom w:val="nil"/>
              <w:right w:val="nil"/>
            </w:tcBorders>
            <w:shd w:val="clear" w:color="auto" w:fill="FFFFFF" w:themeFill="background1"/>
            <w:noWrap/>
            <w:vAlign w:val="bottom"/>
            <w:hideMark/>
          </w:tcPr>
          <w:p w14:paraId="72D059AF"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14,9</w:t>
            </w:r>
          </w:p>
        </w:tc>
        <w:tc>
          <w:tcPr>
            <w:tcW w:w="692" w:type="dxa"/>
            <w:gridSpan w:val="2"/>
            <w:tcBorders>
              <w:top w:val="nil"/>
              <w:left w:val="nil"/>
              <w:bottom w:val="nil"/>
              <w:right w:val="nil"/>
            </w:tcBorders>
            <w:shd w:val="clear" w:color="auto" w:fill="FFFFFF" w:themeFill="background1"/>
            <w:noWrap/>
            <w:vAlign w:val="bottom"/>
            <w:hideMark/>
          </w:tcPr>
          <w:p w14:paraId="3E0D905A"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(3.3)</w:t>
            </w:r>
          </w:p>
        </w:tc>
        <w:tc>
          <w:tcPr>
            <w:tcW w:w="958" w:type="dxa"/>
            <w:tcBorders>
              <w:top w:val="nil"/>
              <w:left w:val="nil"/>
              <w:bottom w:val="nil"/>
              <w:right w:val="nil"/>
            </w:tcBorders>
            <w:shd w:val="clear" w:color="auto" w:fill="FFFFFF" w:themeFill="background1"/>
            <w:noWrap/>
            <w:vAlign w:val="bottom"/>
            <w:hideMark/>
          </w:tcPr>
          <w:p w14:paraId="29679740"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15,7</w:t>
            </w:r>
          </w:p>
        </w:tc>
        <w:tc>
          <w:tcPr>
            <w:tcW w:w="692" w:type="dxa"/>
            <w:gridSpan w:val="2"/>
            <w:tcBorders>
              <w:top w:val="nil"/>
              <w:left w:val="nil"/>
              <w:bottom w:val="nil"/>
              <w:right w:val="nil"/>
            </w:tcBorders>
            <w:shd w:val="clear" w:color="auto" w:fill="FFFFFF" w:themeFill="background1"/>
            <w:noWrap/>
            <w:vAlign w:val="bottom"/>
            <w:hideMark/>
          </w:tcPr>
          <w:p w14:paraId="062241D4"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(3.4)</w:t>
            </w:r>
          </w:p>
        </w:tc>
        <w:tc>
          <w:tcPr>
            <w:tcW w:w="635" w:type="dxa"/>
            <w:tcBorders>
              <w:top w:val="nil"/>
              <w:left w:val="nil"/>
              <w:bottom w:val="nil"/>
              <w:right w:val="nil"/>
            </w:tcBorders>
            <w:shd w:val="clear" w:color="auto" w:fill="FFFFFF" w:themeFill="background1"/>
            <w:noWrap/>
            <w:vAlign w:val="bottom"/>
            <w:hideMark/>
          </w:tcPr>
          <w:p w14:paraId="6B4411BE"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-2,76</w:t>
            </w:r>
          </w:p>
        </w:tc>
        <w:tc>
          <w:tcPr>
            <w:tcW w:w="1276" w:type="dxa"/>
            <w:tcBorders>
              <w:top w:val="nil"/>
              <w:left w:val="nil"/>
              <w:bottom w:val="nil"/>
              <w:right w:val="nil"/>
            </w:tcBorders>
            <w:shd w:val="clear" w:color="auto" w:fill="FFFFFF" w:themeFill="background1"/>
            <w:noWrap/>
            <w:vAlign w:val="bottom"/>
            <w:hideMark/>
          </w:tcPr>
          <w:p w14:paraId="2D699AEA"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(-7.44, 1.92)</w:t>
            </w:r>
          </w:p>
        </w:tc>
        <w:tc>
          <w:tcPr>
            <w:tcW w:w="850" w:type="dxa"/>
            <w:tcBorders>
              <w:top w:val="nil"/>
              <w:left w:val="nil"/>
              <w:bottom w:val="nil"/>
              <w:right w:val="nil"/>
            </w:tcBorders>
            <w:shd w:val="clear" w:color="auto" w:fill="FFFFFF" w:themeFill="background1"/>
            <w:noWrap/>
            <w:vAlign w:val="bottom"/>
            <w:hideMark/>
          </w:tcPr>
          <w:p w14:paraId="4768C445"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0,24</w:t>
            </w:r>
          </w:p>
        </w:tc>
        <w:tc>
          <w:tcPr>
            <w:tcW w:w="742" w:type="dxa"/>
            <w:gridSpan w:val="3"/>
            <w:tcBorders>
              <w:top w:val="nil"/>
              <w:left w:val="nil"/>
              <w:bottom w:val="nil"/>
              <w:right w:val="nil"/>
            </w:tcBorders>
            <w:shd w:val="clear" w:color="auto" w:fill="FFFFFF" w:themeFill="background1"/>
            <w:noWrap/>
            <w:vAlign w:val="bottom"/>
            <w:hideMark/>
          </w:tcPr>
          <w:p w14:paraId="193E6CED"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36</w:t>
            </w:r>
          </w:p>
        </w:tc>
        <w:tc>
          <w:tcPr>
            <w:tcW w:w="697" w:type="dxa"/>
            <w:tcBorders>
              <w:top w:val="nil"/>
              <w:left w:val="nil"/>
              <w:bottom w:val="nil"/>
              <w:right w:val="nil"/>
            </w:tcBorders>
            <w:shd w:val="clear" w:color="auto" w:fill="FFFFFF" w:themeFill="background1"/>
            <w:noWrap/>
            <w:vAlign w:val="bottom"/>
            <w:hideMark/>
          </w:tcPr>
          <w:p w14:paraId="0AE57C1E"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-1,83</w:t>
            </w:r>
          </w:p>
        </w:tc>
        <w:tc>
          <w:tcPr>
            <w:tcW w:w="1355" w:type="dxa"/>
            <w:gridSpan w:val="2"/>
            <w:tcBorders>
              <w:top w:val="nil"/>
              <w:left w:val="nil"/>
              <w:bottom w:val="nil"/>
              <w:right w:val="nil"/>
            </w:tcBorders>
            <w:shd w:val="clear" w:color="auto" w:fill="FFFFFF" w:themeFill="background1"/>
            <w:noWrap/>
            <w:vAlign w:val="bottom"/>
            <w:hideMark/>
          </w:tcPr>
          <w:p w14:paraId="20D75155"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(-7.37, 3.72)</w:t>
            </w:r>
          </w:p>
        </w:tc>
        <w:tc>
          <w:tcPr>
            <w:tcW w:w="928" w:type="dxa"/>
            <w:gridSpan w:val="2"/>
            <w:tcBorders>
              <w:top w:val="nil"/>
              <w:left w:val="nil"/>
              <w:bottom w:val="nil"/>
              <w:right w:val="nil"/>
            </w:tcBorders>
            <w:shd w:val="clear" w:color="auto" w:fill="FFFFFF" w:themeFill="background1"/>
            <w:noWrap/>
            <w:vAlign w:val="bottom"/>
            <w:hideMark/>
          </w:tcPr>
          <w:p w14:paraId="7F57F9D3"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0,50</w:t>
            </w:r>
          </w:p>
        </w:tc>
        <w:tc>
          <w:tcPr>
            <w:tcW w:w="678" w:type="dxa"/>
            <w:gridSpan w:val="2"/>
            <w:tcBorders>
              <w:top w:val="nil"/>
              <w:left w:val="nil"/>
              <w:bottom w:val="nil"/>
            </w:tcBorders>
            <w:shd w:val="clear" w:color="auto" w:fill="FFFFFF" w:themeFill="background1"/>
            <w:noWrap/>
            <w:vAlign w:val="bottom"/>
            <w:hideMark/>
          </w:tcPr>
          <w:p w14:paraId="6D180C96"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35</w:t>
            </w:r>
          </w:p>
        </w:tc>
      </w:tr>
      <w:tr w:rsidR="00640269" w:rsidRPr="00640269" w14:paraId="52EF1E0E" w14:textId="77777777">
        <w:trPr>
          <w:trHeight w:val="280"/>
        </w:trPr>
        <w:tc>
          <w:tcPr>
            <w:tcW w:w="1986" w:type="dxa"/>
            <w:tcBorders>
              <w:top w:val="nil"/>
              <w:bottom w:val="single" w:sz="4" w:space="0" w:color="auto"/>
              <w:right w:val="nil"/>
            </w:tcBorders>
            <w:shd w:val="clear" w:color="auto" w:fill="FFFFFF" w:themeFill="background1"/>
            <w:hideMark/>
          </w:tcPr>
          <w:p w14:paraId="131BB382"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1054" w:type="dxa"/>
            <w:tcBorders>
              <w:top w:val="nil"/>
              <w:left w:val="nil"/>
              <w:bottom w:val="single" w:sz="4" w:space="0" w:color="auto"/>
              <w:right w:val="nil"/>
            </w:tcBorders>
            <w:shd w:val="clear" w:color="auto" w:fill="FFFFFF" w:themeFill="background1"/>
            <w:hideMark/>
          </w:tcPr>
          <w:p w14:paraId="28C23315" w14:textId="77777777" w:rsidR="001C4186" w:rsidRPr="00640269" w:rsidRDefault="001C4186">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xml:space="preserve">Follow-up </w:t>
            </w:r>
          </w:p>
        </w:tc>
        <w:tc>
          <w:tcPr>
            <w:tcW w:w="935" w:type="dxa"/>
            <w:tcBorders>
              <w:top w:val="nil"/>
              <w:left w:val="nil"/>
              <w:bottom w:val="single" w:sz="4" w:space="0" w:color="auto"/>
              <w:right w:val="nil"/>
            </w:tcBorders>
            <w:shd w:val="clear" w:color="auto" w:fill="FFFFFF" w:themeFill="background1"/>
            <w:noWrap/>
            <w:vAlign w:val="bottom"/>
            <w:hideMark/>
          </w:tcPr>
          <w:p w14:paraId="3D2E7097"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13,1</w:t>
            </w:r>
          </w:p>
        </w:tc>
        <w:tc>
          <w:tcPr>
            <w:tcW w:w="692" w:type="dxa"/>
            <w:gridSpan w:val="2"/>
            <w:tcBorders>
              <w:top w:val="nil"/>
              <w:left w:val="nil"/>
              <w:bottom w:val="single" w:sz="4" w:space="0" w:color="auto"/>
              <w:right w:val="nil"/>
            </w:tcBorders>
            <w:shd w:val="clear" w:color="auto" w:fill="FFFFFF" w:themeFill="background1"/>
            <w:noWrap/>
            <w:vAlign w:val="bottom"/>
            <w:hideMark/>
          </w:tcPr>
          <w:p w14:paraId="39A22108"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(5.1)</w:t>
            </w:r>
          </w:p>
        </w:tc>
        <w:tc>
          <w:tcPr>
            <w:tcW w:w="958" w:type="dxa"/>
            <w:tcBorders>
              <w:top w:val="nil"/>
              <w:left w:val="nil"/>
              <w:bottom w:val="single" w:sz="4" w:space="0" w:color="auto"/>
              <w:right w:val="nil"/>
            </w:tcBorders>
            <w:shd w:val="clear" w:color="auto" w:fill="FFFFFF" w:themeFill="background1"/>
            <w:noWrap/>
            <w:vAlign w:val="bottom"/>
            <w:hideMark/>
          </w:tcPr>
          <w:p w14:paraId="1BD9F105"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13,9</w:t>
            </w:r>
          </w:p>
        </w:tc>
        <w:tc>
          <w:tcPr>
            <w:tcW w:w="692" w:type="dxa"/>
            <w:gridSpan w:val="2"/>
            <w:tcBorders>
              <w:top w:val="nil"/>
              <w:left w:val="nil"/>
              <w:bottom w:val="single" w:sz="4" w:space="0" w:color="auto"/>
              <w:right w:val="nil"/>
            </w:tcBorders>
            <w:shd w:val="clear" w:color="auto" w:fill="FFFFFF" w:themeFill="background1"/>
            <w:noWrap/>
            <w:vAlign w:val="bottom"/>
            <w:hideMark/>
          </w:tcPr>
          <w:p w14:paraId="130020BD"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(6.5)</w:t>
            </w:r>
          </w:p>
        </w:tc>
        <w:tc>
          <w:tcPr>
            <w:tcW w:w="635" w:type="dxa"/>
            <w:tcBorders>
              <w:top w:val="nil"/>
              <w:left w:val="nil"/>
              <w:bottom w:val="single" w:sz="4" w:space="0" w:color="auto"/>
              <w:right w:val="nil"/>
            </w:tcBorders>
            <w:shd w:val="clear" w:color="auto" w:fill="FFFFFF" w:themeFill="background1"/>
            <w:noWrap/>
            <w:vAlign w:val="bottom"/>
            <w:hideMark/>
          </w:tcPr>
          <w:p w14:paraId="06F4B6EC"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276" w:type="dxa"/>
            <w:tcBorders>
              <w:top w:val="nil"/>
              <w:left w:val="nil"/>
              <w:bottom w:val="single" w:sz="4" w:space="0" w:color="auto"/>
              <w:right w:val="nil"/>
            </w:tcBorders>
            <w:shd w:val="clear" w:color="auto" w:fill="FFFFFF" w:themeFill="background1"/>
            <w:noWrap/>
            <w:vAlign w:val="bottom"/>
            <w:hideMark/>
          </w:tcPr>
          <w:p w14:paraId="751A416A"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850" w:type="dxa"/>
            <w:tcBorders>
              <w:top w:val="nil"/>
              <w:left w:val="nil"/>
              <w:bottom w:val="single" w:sz="4" w:space="0" w:color="auto"/>
              <w:right w:val="nil"/>
            </w:tcBorders>
            <w:shd w:val="clear" w:color="auto" w:fill="FFFFFF" w:themeFill="background1"/>
            <w:noWrap/>
            <w:vAlign w:val="bottom"/>
            <w:hideMark/>
          </w:tcPr>
          <w:p w14:paraId="0B4C7CDE"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742" w:type="dxa"/>
            <w:gridSpan w:val="3"/>
            <w:tcBorders>
              <w:top w:val="nil"/>
              <w:left w:val="nil"/>
              <w:bottom w:val="single" w:sz="4" w:space="0" w:color="auto"/>
              <w:right w:val="nil"/>
            </w:tcBorders>
            <w:shd w:val="clear" w:color="auto" w:fill="FFFFFF" w:themeFill="background1"/>
            <w:noWrap/>
            <w:vAlign w:val="bottom"/>
            <w:hideMark/>
          </w:tcPr>
          <w:p w14:paraId="105EFFC8"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697" w:type="dxa"/>
            <w:tcBorders>
              <w:top w:val="nil"/>
              <w:left w:val="nil"/>
              <w:bottom w:val="single" w:sz="4" w:space="0" w:color="auto"/>
              <w:right w:val="nil"/>
            </w:tcBorders>
            <w:shd w:val="clear" w:color="auto" w:fill="FFFFFF" w:themeFill="background1"/>
            <w:noWrap/>
            <w:vAlign w:val="bottom"/>
            <w:hideMark/>
          </w:tcPr>
          <w:p w14:paraId="278758CD"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355" w:type="dxa"/>
            <w:gridSpan w:val="2"/>
            <w:tcBorders>
              <w:top w:val="nil"/>
              <w:left w:val="nil"/>
              <w:bottom w:val="single" w:sz="4" w:space="0" w:color="auto"/>
              <w:right w:val="nil"/>
            </w:tcBorders>
            <w:shd w:val="clear" w:color="auto" w:fill="FFFFFF" w:themeFill="background1"/>
            <w:noWrap/>
            <w:vAlign w:val="bottom"/>
            <w:hideMark/>
          </w:tcPr>
          <w:p w14:paraId="0E666C58"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928" w:type="dxa"/>
            <w:gridSpan w:val="2"/>
            <w:tcBorders>
              <w:top w:val="nil"/>
              <w:left w:val="nil"/>
              <w:bottom w:val="single" w:sz="4" w:space="0" w:color="auto"/>
              <w:right w:val="nil"/>
            </w:tcBorders>
            <w:shd w:val="clear" w:color="auto" w:fill="FFFFFF" w:themeFill="background1"/>
            <w:noWrap/>
            <w:vAlign w:val="bottom"/>
            <w:hideMark/>
          </w:tcPr>
          <w:p w14:paraId="0A572478"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678" w:type="dxa"/>
            <w:gridSpan w:val="2"/>
            <w:tcBorders>
              <w:top w:val="nil"/>
              <w:left w:val="nil"/>
              <w:bottom w:val="single" w:sz="4" w:space="0" w:color="auto"/>
            </w:tcBorders>
            <w:shd w:val="clear" w:color="auto" w:fill="FFFFFF" w:themeFill="background1"/>
            <w:noWrap/>
            <w:vAlign w:val="bottom"/>
            <w:hideMark/>
          </w:tcPr>
          <w:p w14:paraId="4C1EC16C"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r>
      <w:tr w:rsidR="00640269" w:rsidRPr="00640269" w14:paraId="26E80E40" w14:textId="77777777">
        <w:trPr>
          <w:trHeight w:val="280"/>
        </w:trPr>
        <w:tc>
          <w:tcPr>
            <w:tcW w:w="1986" w:type="dxa"/>
            <w:tcBorders>
              <w:top w:val="nil"/>
              <w:bottom w:val="nil"/>
              <w:right w:val="nil"/>
            </w:tcBorders>
            <w:shd w:val="clear" w:color="auto" w:fill="FFFFFF" w:themeFill="background1"/>
            <w:hideMark/>
          </w:tcPr>
          <w:p w14:paraId="3A60E66A" w14:textId="77777777" w:rsidR="001C4186" w:rsidRPr="00640269" w:rsidRDefault="001C4186">
            <w:pPr>
              <w:spacing w:after="0" w:line="240" w:lineRule="auto"/>
              <w:rPr>
                <w:rFonts w:ascii="Calibri" w:eastAsia="Times New Roman" w:hAnsi="Calibri" w:cs="Calibri"/>
                <w:b/>
                <w:bCs/>
                <w:color w:val="000000" w:themeColor="text1"/>
                <w:sz w:val="20"/>
                <w:szCs w:val="20"/>
                <w:lang w:val="en-US"/>
              </w:rPr>
            </w:pPr>
            <w:r w:rsidRPr="00640269">
              <w:rPr>
                <w:rFonts w:ascii="Calibri" w:eastAsia="Times New Roman" w:hAnsi="Calibri" w:cs="Calibri"/>
                <w:b/>
                <w:bCs/>
                <w:color w:val="000000" w:themeColor="text1"/>
                <w:sz w:val="20"/>
                <w:szCs w:val="20"/>
                <w:lang w:val="en-US"/>
              </w:rPr>
              <w:t>Psychological distress: K10 mean score</w:t>
            </w:r>
          </w:p>
        </w:tc>
        <w:tc>
          <w:tcPr>
            <w:tcW w:w="1054" w:type="dxa"/>
            <w:tcBorders>
              <w:top w:val="nil"/>
              <w:left w:val="nil"/>
              <w:bottom w:val="nil"/>
              <w:right w:val="nil"/>
            </w:tcBorders>
            <w:shd w:val="clear" w:color="auto" w:fill="FFFFFF" w:themeFill="background1"/>
            <w:hideMark/>
          </w:tcPr>
          <w:p w14:paraId="3274367E" w14:textId="77777777" w:rsidR="001C4186" w:rsidRPr="00640269" w:rsidRDefault="001C4186">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Baseline</w:t>
            </w:r>
          </w:p>
        </w:tc>
        <w:tc>
          <w:tcPr>
            <w:tcW w:w="935" w:type="dxa"/>
            <w:tcBorders>
              <w:top w:val="nil"/>
              <w:left w:val="nil"/>
              <w:bottom w:val="nil"/>
              <w:right w:val="nil"/>
            </w:tcBorders>
            <w:shd w:val="clear" w:color="auto" w:fill="FFFFFF" w:themeFill="background1"/>
            <w:noWrap/>
            <w:vAlign w:val="bottom"/>
            <w:hideMark/>
          </w:tcPr>
          <w:p w14:paraId="2F5B4C47"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22,5</w:t>
            </w:r>
          </w:p>
        </w:tc>
        <w:tc>
          <w:tcPr>
            <w:tcW w:w="692" w:type="dxa"/>
            <w:gridSpan w:val="2"/>
            <w:tcBorders>
              <w:top w:val="nil"/>
              <w:left w:val="nil"/>
              <w:bottom w:val="nil"/>
              <w:right w:val="nil"/>
            </w:tcBorders>
            <w:shd w:val="clear" w:color="auto" w:fill="FFFFFF" w:themeFill="background1"/>
            <w:noWrap/>
            <w:vAlign w:val="bottom"/>
            <w:hideMark/>
          </w:tcPr>
          <w:p w14:paraId="5C8A04BA"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(5.7)</w:t>
            </w:r>
          </w:p>
        </w:tc>
        <w:tc>
          <w:tcPr>
            <w:tcW w:w="958" w:type="dxa"/>
            <w:tcBorders>
              <w:top w:val="nil"/>
              <w:left w:val="nil"/>
              <w:bottom w:val="nil"/>
              <w:right w:val="nil"/>
            </w:tcBorders>
            <w:shd w:val="clear" w:color="auto" w:fill="FFFFFF" w:themeFill="background1"/>
            <w:noWrap/>
            <w:vAlign w:val="bottom"/>
            <w:hideMark/>
          </w:tcPr>
          <w:p w14:paraId="35E4319B"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20,5</w:t>
            </w:r>
          </w:p>
        </w:tc>
        <w:tc>
          <w:tcPr>
            <w:tcW w:w="692" w:type="dxa"/>
            <w:gridSpan w:val="2"/>
            <w:tcBorders>
              <w:top w:val="nil"/>
              <w:left w:val="nil"/>
              <w:bottom w:val="nil"/>
              <w:right w:val="nil"/>
            </w:tcBorders>
            <w:shd w:val="clear" w:color="auto" w:fill="FFFFFF" w:themeFill="background1"/>
            <w:noWrap/>
            <w:vAlign w:val="bottom"/>
            <w:hideMark/>
          </w:tcPr>
          <w:p w14:paraId="0E4FDF94"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(6.7)</w:t>
            </w:r>
          </w:p>
        </w:tc>
        <w:tc>
          <w:tcPr>
            <w:tcW w:w="635" w:type="dxa"/>
            <w:tcBorders>
              <w:top w:val="nil"/>
              <w:left w:val="nil"/>
              <w:bottom w:val="nil"/>
              <w:right w:val="nil"/>
            </w:tcBorders>
            <w:shd w:val="clear" w:color="auto" w:fill="FFFFFF" w:themeFill="background1"/>
            <w:noWrap/>
            <w:vAlign w:val="bottom"/>
            <w:hideMark/>
          </w:tcPr>
          <w:p w14:paraId="2940E332"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-4,67</w:t>
            </w:r>
          </w:p>
        </w:tc>
        <w:tc>
          <w:tcPr>
            <w:tcW w:w="1276" w:type="dxa"/>
            <w:tcBorders>
              <w:top w:val="nil"/>
              <w:left w:val="nil"/>
              <w:bottom w:val="nil"/>
              <w:right w:val="nil"/>
            </w:tcBorders>
            <w:shd w:val="clear" w:color="auto" w:fill="FFFFFF" w:themeFill="background1"/>
            <w:noWrap/>
            <w:vAlign w:val="bottom"/>
            <w:hideMark/>
          </w:tcPr>
          <w:p w14:paraId="3958B202"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(-7.68, -1.65)</w:t>
            </w:r>
          </w:p>
        </w:tc>
        <w:tc>
          <w:tcPr>
            <w:tcW w:w="850" w:type="dxa"/>
            <w:tcBorders>
              <w:top w:val="nil"/>
              <w:left w:val="nil"/>
              <w:bottom w:val="nil"/>
              <w:right w:val="nil"/>
            </w:tcBorders>
            <w:shd w:val="clear" w:color="auto" w:fill="FFFFFF" w:themeFill="background1"/>
            <w:noWrap/>
            <w:vAlign w:val="bottom"/>
            <w:hideMark/>
          </w:tcPr>
          <w:p w14:paraId="1AB1BD16"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0,003</w:t>
            </w:r>
          </w:p>
        </w:tc>
        <w:tc>
          <w:tcPr>
            <w:tcW w:w="742" w:type="dxa"/>
            <w:gridSpan w:val="3"/>
            <w:tcBorders>
              <w:top w:val="nil"/>
              <w:left w:val="nil"/>
              <w:bottom w:val="nil"/>
              <w:right w:val="nil"/>
            </w:tcBorders>
            <w:shd w:val="clear" w:color="auto" w:fill="FFFFFF" w:themeFill="background1"/>
            <w:noWrap/>
            <w:vAlign w:val="bottom"/>
            <w:hideMark/>
          </w:tcPr>
          <w:p w14:paraId="2FAFBDF9"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41</w:t>
            </w:r>
          </w:p>
        </w:tc>
        <w:tc>
          <w:tcPr>
            <w:tcW w:w="697" w:type="dxa"/>
            <w:tcBorders>
              <w:top w:val="nil"/>
              <w:left w:val="nil"/>
              <w:bottom w:val="nil"/>
              <w:right w:val="nil"/>
            </w:tcBorders>
            <w:shd w:val="clear" w:color="auto" w:fill="FFFFFF" w:themeFill="background1"/>
            <w:noWrap/>
            <w:vAlign w:val="bottom"/>
            <w:hideMark/>
          </w:tcPr>
          <w:p w14:paraId="0417D027"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-4,12</w:t>
            </w:r>
          </w:p>
        </w:tc>
        <w:tc>
          <w:tcPr>
            <w:tcW w:w="1355" w:type="dxa"/>
            <w:gridSpan w:val="2"/>
            <w:tcBorders>
              <w:top w:val="nil"/>
              <w:left w:val="nil"/>
              <w:bottom w:val="nil"/>
              <w:right w:val="nil"/>
            </w:tcBorders>
            <w:shd w:val="clear" w:color="auto" w:fill="FFFFFF" w:themeFill="background1"/>
            <w:noWrap/>
            <w:vAlign w:val="bottom"/>
            <w:hideMark/>
          </w:tcPr>
          <w:p w14:paraId="209921B7"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(-7.55, -0.69)</w:t>
            </w:r>
          </w:p>
        </w:tc>
        <w:tc>
          <w:tcPr>
            <w:tcW w:w="928" w:type="dxa"/>
            <w:gridSpan w:val="2"/>
            <w:tcBorders>
              <w:top w:val="nil"/>
              <w:left w:val="nil"/>
              <w:bottom w:val="nil"/>
              <w:right w:val="nil"/>
            </w:tcBorders>
            <w:shd w:val="clear" w:color="auto" w:fill="FFFFFF" w:themeFill="background1"/>
            <w:noWrap/>
            <w:vAlign w:val="bottom"/>
            <w:hideMark/>
          </w:tcPr>
          <w:p w14:paraId="2DAF3024"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0,02</w:t>
            </w:r>
          </w:p>
        </w:tc>
        <w:tc>
          <w:tcPr>
            <w:tcW w:w="678" w:type="dxa"/>
            <w:gridSpan w:val="2"/>
            <w:tcBorders>
              <w:top w:val="nil"/>
              <w:left w:val="nil"/>
              <w:bottom w:val="nil"/>
            </w:tcBorders>
            <w:shd w:val="clear" w:color="auto" w:fill="FFFFFF" w:themeFill="background1"/>
            <w:noWrap/>
            <w:vAlign w:val="bottom"/>
            <w:hideMark/>
          </w:tcPr>
          <w:p w14:paraId="34D69392"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40</w:t>
            </w:r>
          </w:p>
        </w:tc>
      </w:tr>
      <w:tr w:rsidR="00640269" w:rsidRPr="00640269" w14:paraId="593075E1" w14:textId="77777777">
        <w:trPr>
          <w:trHeight w:val="280"/>
        </w:trPr>
        <w:tc>
          <w:tcPr>
            <w:tcW w:w="1986" w:type="dxa"/>
            <w:tcBorders>
              <w:top w:val="nil"/>
              <w:bottom w:val="single" w:sz="4" w:space="0" w:color="auto"/>
              <w:right w:val="nil"/>
            </w:tcBorders>
            <w:shd w:val="clear" w:color="auto" w:fill="FFFFFF" w:themeFill="background1"/>
            <w:hideMark/>
          </w:tcPr>
          <w:p w14:paraId="2F77684B"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1054" w:type="dxa"/>
            <w:tcBorders>
              <w:top w:val="nil"/>
              <w:left w:val="nil"/>
              <w:bottom w:val="single" w:sz="4" w:space="0" w:color="auto"/>
              <w:right w:val="nil"/>
            </w:tcBorders>
            <w:shd w:val="clear" w:color="auto" w:fill="FFFFFF" w:themeFill="background1"/>
            <w:hideMark/>
          </w:tcPr>
          <w:p w14:paraId="12E8E42F" w14:textId="77777777" w:rsidR="001C4186" w:rsidRPr="00640269" w:rsidRDefault="001C4186">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xml:space="preserve">Follow-up </w:t>
            </w:r>
          </w:p>
        </w:tc>
        <w:tc>
          <w:tcPr>
            <w:tcW w:w="935" w:type="dxa"/>
            <w:tcBorders>
              <w:top w:val="nil"/>
              <w:left w:val="nil"/>
              <w:bottom w:val="single" w:sz="4" w:space="0" w:color="auto"/>
              <w:right w:val="nil"/>
            </w:tcBorders>
            <w:shd w:val="clear" w:color="auto" w:fill="FFFFFF" w:themeFill="background1"/>
            <w:noWrap/>
            <w:vAlign w:val="bottom"/>
            <w:hideMark/>
          </w:tcPr>
          <w:p w14:paraId="0B8697E0"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15,2</w:t>
            </w:r>
          </w:p>
        </w:tc>
        <w:tc>
          <w:tcPr>
            <w:tcW w:w="692" w:type="dxa"/>
            <w:gridSpan w:val="2"/>
            <w:tcBorders>
              <w:top w:val="nil"/>
              <w:left w:val="nil"/>
              <w:bottom w:val="single" w:sz="4" w:space="0" w:color="auto"/>
              <w:right w:val="nil"/>
            </w:tcBorders>
            <w:shd w:val="clear" w:color="auto" w:fill="FFFFFF" w:themeFill="background1"/>
            <w:noWrap/>
            <w:vAlign w:val="bottom"/>
            <w:hideMark/>
          </w:tcPr>
          <w:p w14:paraId="457D13B6"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(7.4)</w:t>
            </w:r>
          </w:p>
        </w:tc>
        <w:tc>
          <w:tcPr>
            <w:tcW w:w="958" w:type="dxa"/>
            <w:tcBorders>
              <w:top w:val="nil"/>
              <w:left w:val="nil"/>
              <w:bottom w:val="single" w:sz="4" w:space="0" w:color="auto"/>
              <w:right w:val="nil"/>
            </w:tcBorders>
            <w:shd w:val="clear" w:color="auto" w:fill="FFFFFF" w:themeFill="background1"/>
            <w:noWrap/>
            <w:vAlign w:val="bottom"/>
            <w:hideMark/>
          </w:tcPr>
          <w:p w14:paraId="6A6A14D1"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18,0</w:t>
            </w:r>
          </w:p>
        </w:tc>
        <w:tc>
          <w:tcPr>
            <w:tcW w:w="692" w:type="dxa"/>
            <w:gridSpan w:val="2"/>
            <w:tcBorders>
              <w:top w:val="nil"/>
              <w:left w:val="nil"/>
              <w:bottom w:val="single" w:sz="4" w:space="0" w:color="auto"/>
              <w:right w:val="nil"/>
            </w:tcBorders>
            <w:shd w:val="clear" w:color="auto" w:fill="FFFFFF" w:themeFill="background1"/>
            <w:noWrap/>
            <w:vAlign w:val="bottom"/>
            <w:hideMark/>
          </w:tcPr>
          <w:p w14:paraId="02AD7EC1"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(7.1)</w:t>
            </w:r>
          </w:p>
        </w:tc>
        <w:tc>
          <w:tcPr>
            <w:tcW w:w="635" w:type="dxa"/>
            <w:tcBorders>
              <w:top w:val="nil"/>
              <w:left w:val="nil"/>
              <w:bottom w:val="nil"/>
              <w:right w:val="nil"/>
            </w:tcBorders>
            <w:shd w:val="clear" w:color="auto" w:fill="FFFFFF" w:themeFill="background1"/>
            <w:noWrap/>
            <w:vAlign w:val="bottom"/>
            <w:hideMark/>
          </w:tcPr>
          <w:p w14:paraId="54E46A02"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p>
        </w:tc>
        <w:tc>
          <w:tcPr>
            <w:tcW w:w="1276" w:type="dxa"/>
            <w:tcBorders>
              <w:top w:val="nil"/>
              <w:left w:val="nil"/>
              <w:bottom w:val="nil"/>
              <w:right w:val="nil"/>
            </w:tcBorders>
            <w:shd w:val="clear" w:color="auto" w:fill="FFFFFF" w:themeFill="background1"/>
            <w:noWrap/>
            <w:vAlign w:val="bottom"/>
            <w:hideMark/>
          </w:tcPr>
          <w:p w14:paraId="59C3BBE6"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p>
        </w:tc>
        <w:tc>
          <w:tcPr>
            <w:tcW w:w="850" w:type="dxa"/>
            <w:tcBorders>
              <w:top w:val="nil"/>
              <w:left w:val="nil"/>
              <w:bottom w:val="nil"/>
              <w:right w:val="nil"/>
            </w:tcBorders>
            <w:shd w:val="clear" w:color="auto" w:fill="FFFFFF" w:themeFill="background1"/>
            <w:noWrap/>
            <w:vAlign w:val="bottom"/>
            <w:hideMark/>
          </w:tcPr>
          <w:p w14:paraId="450C49FC"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p>
        </w:tc>
        <w:tc>
          <w:tcPr>
            <w:tcW w:w="742" w:type="dxa"/>
            <w:gridSpan w:val="3"/>
            <w:tcBorders>
              <w:top w:val="nil"/>
              <w:left w:val="nil"/>
              <w:bottom w:val="nil"/>
              <w:right w:val="nil"/>
            </w:tcBorders>
            <w:shd w:val="clear" w:color="auto" w:fill="FFFFFF" w:themeFill="background1"/>
            <w:noWrap/>
            <w:vAlign w:val="bottom"/>
            <w:hideMark/>
          </w:tcPr>
          <w:p w14:paraId="037F23D0"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p>
        </w:tc>
        <w:tc>
          <w:tcPr>
            <w:tcW w:w="697" w:type="dxa"/>
            <w:tcBorders>
              <w:top w:val="nil"/>
              <w:left w:val="nil"/>
              <w:bottom w:val="nil"/>
              <w:right w:val="nil"/>
            </w:tcBorders>
            <w:shd w:val="clear" w:color="auto" w:fill="FFFFFF" w:themeFill="background1"/>
            <w:noWrap/>
            <w:vAlign w:val="bottom"/>
            <w:hideMark/>
          </w:tcPr>
          <w:p w14:paraId="3F8D9F2E"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p>
        </w:tc>
        <w:tc>
          <w:tcPr>
            <w:tcW w:w="1355" w:type="dxa"/>
            <w:gridSpan w:val="2"/>
            <w:tcBorders>
              <w:top w:val="nil"/>
              <w:left w:val="nil"/>
              <w:bottom w:val="nil"/>
              <w:right w:val="nil"/>
            </w:tcBorders>
            <w:shd w:val="clear" w:color="auto" w:fill="FFFFFF" w:themeFill="background1"/>
            <w:noWrap/>
            <w:vAlign w:val="bottom"/>
            <w:hideMark/>
          </w:tcPr>
          <w:p w14:paraId="37207F87"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p>
        </w:tc>
        <w:tc>
          <w:tcPr>
            <w:tcW w:w="928" w:type="dxa"/>
            <w:gridSpan w:val="2"/>
            <w:tcBorders>
              <w:top w:val="nil"/>
              <w:left w:val="nil"/>
              <w:bottom w:val="nil"/>
              <w:right w:val="nil"/>
            </w:tcBorders>
            <w:shd w:val="clear" w:color="auto" w:fill="FFFFFF" w:themeFill="background1"/>
            <w:noWrap/>
            <w:vAlign w:val="bottom"/>
            <w:hideMark/>
          </w:tcPr>
          <w:p w14:paraId="74C93362"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p>
        </w:tc>
        <w:tc>
          <w:tcPr>
            <w:tcW w:w="678" w:type="dxa"/>
            <w:gridSpan w:val="2"/>
            <w:tcBorders>
              <w:top w:val="nil"/>
              <w:left w:val="nil"/>
              <w:bottom w:val="nil"/>
            </w:tcBorders>
            <w:shd w:val="clear" w:color="auto" w:fill="FFFFFF" w:themeFill="background1"/>
            <w:noWrap/>
            <w:vAlign w:val="bottom"/>
            <w:hideMark/>
          </w:tcPr>
          <w:p w14:paraId="65C53288"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r>
      <w:tr w:rsidR="00640269" w:rsidRPr="00640269" w14:paraId="4D3972E7" w14:textId="77777777">
        <w:trPr>
          <w:trHeight w:val="280"/>
        </w:trPr>
        <w:tc>
          <w:tcPr>
            <w:tcW w:w="1986" w:type="dxa"/>
            <w:tcBorders>
              <w:top w:val="nil"/>
              <w:bottom w:val="nil"/>
              <w:right w:val="nil"/>
            </w:tcBorders>
            <w:shd w:val="clear" w:color="auto" w:fill="FFFFFF" w:themeFill="background1"/>
            <w:hideMark/>
          </w:tcPr>
          <w:p w14:paraId="332716D9"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Depression (MHAI)***</w:t>
            </w:r>
          </w:p>
        </w:tc>
        <w:tc>
          <w:tcPr>
            <w:tcW w:w="1054" w:type="dxa"/>
            <w:tcBorders>
              <w:top w:val="nil"/>
              <w:left w:val="nil"/>
              <w:bottom w:val="nil"/>
              <w:right w:val="nil"/>
            </w:tcBorders>
            <w:shd w:val="clear" w:color="auto" w:fill="FFFFFF" w:themeFill="background1"/>
            <w:hideMark/>
          </w:tcPr>
          <w:p w14:paraId="7DA46210" w14:textId="77777777" w:rsidR="001C4186" w:rsidRPr="00640269" w:rsidRDefault="001C4186">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Baseline</w:t>
            </w:r>
          </w:p>
        </w:tc>
        <w:tc>
          <w:tcPr>
            <w:tcW w:w="935" w:type="dxa"/>
            <w:tcBorders>
              <w:top w:val="nil"/>
              <w:left w:val="nil"/>
              <w:bottom w:val="nil"/>
              <w:right w:val="nil"/>
            </w:tcBorders>
            <w:shd w:val="clear" w:color="auto" w:fill="FFFFFF" w:themeFill="background1"/>
            <w:noWrap/>
            <w:vAlign w:val="bottom"/>
            <w:hideMark/>
          </w:tcPr>
          <w:p w14:paraId="2652FAD9"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1,10</w:t>
            </w:r>
          </w:p>
        </w:tc>
        <w:tc>
          <w:tcPr>
            <w:tcW w:w="692" w:type="dxa"/>
            <w:gridSpan w:val="2"/>
            <w:tcBorders>
              <w:top w:val="nil"/>
              <w:left w:val="nil"/>
              <w:bottom w:val="nil"/>
              <w:right w:val="nil"/>
            </w:tcBorders>
            <w:shd w:val="clear" w:color="auto" w:fill="FFFFFF" w:themeFill="background1"/>
            <w:noWrap/>
            <w:vAlign w:val="bottom"/>
            <w:hideMark/>
          </w:tcPr>
          <w:p w14:paraId="586E140C"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(0.51)</w:t>
            </w:r>
          </w:p>
        </w:tc>
        <w:tc>
          <w:tcPr>
            <w:tcW w:w="958" w:type="dxa"/>
            <w:tcBorders>
              <w:top w:val="nil"/>
              <w:left w:val="nil"/>
              <w:bottom w:val="nil"/>
              <w:right w:val="nil"/>
            </w:tcBorders>
            <w:shd w:val="clear" w:color="auto" w:fill="FFFFFF" w:themeFill="background1"/>
            <w:noWrap/>
            <w:vAlign w:val="bottom"/>
            <w:hideMark/>
          </w:tcPr>
          <w:p w14:paraId="1203F990"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0,85</w:t>
            </w:r>
          </w:p>
        </w:tc>
        <w:tc>
          <w:tcPr>
            <w:tcW w:w="692" w:type="dxa"/>
            <w:gridSpan w:val="2"/>
            <w:tcBorders>
              <w:top w:val="nil"/>
              <w:left w:val="nil"/>
              <w:bottom w:val="nil"/>
              <w:right w:val="nil"/>
            </w:tcBorders>
            <w:shd w:val="clear" w:color="auto" w:fill="FFFFFF" w:themeFill="background1"/>
            <w:noWrap/>
            <w:vAlign w:val="bottom"/>
            <w:hideMark/>
          </w:tcPr>
          <w:p w14:paraId="3D89BDB0"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(0.43)</w:t>
            </w:r>
          </w:p>
        </w:tc>
        <w:tc>
          <w:tcPr>
            <w:tcW w:w="635" w:type="dxa"/>
            <w:tcBorders>
              <w:top w:val="single" w:sz="4" w:space="0" w:color="auto"/>
              <w:left w:val="nil"/>
              <w:bottom w:val="nil"/>
              <w:right w:val="nil"/>
            </w:tcBorders>
            <w:shd w:val="clear" w:color="auto" w:fill="FFFFFF" w:themeFill="background1"/>
            <w:noWrap/>
            <w:vAlign w:val="bottom"/>
            <w:hideMark/>
          </w:tcPr>
          <w:p w14:paraId="683EE180"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0,66</w:t>
            </w:r>
          </w:p>
        </w:tc>
        <w:tc>
          <w:tcPr>
            <w:tcW w:w="1276" w:type="dxa"/>
            <w:tcBorders>
              <w:top w:val="single" w:sz="4" w:space="0" w:color="auto"/>
              <w:left w:val="nil"/>
              <w:bottom w:val="nil"/>
              <w:right w:val="nil"/>
            </w:tcBorders>
            <w:shd w:val="clear" w:color="auto" w:fill="FFFFFF" w:themeFill="background1"/>
            <w:noWrap/>
            <w:vAlign w:val="bottom"/>
            <w:hideMark/>
          </w:tcPr>
          <w:p w14:paraId="4F5DE02A"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(0.37, 1.19)</w:t>
            </w:r>
          </w:p>
        </w:tc>
        <w:tc>
          <w:tcPr>
            <w:tcW w:w="850" w:type="dxa"/>
            <w:tcBorders>
              <w:top w:val="single" w:sz="4" w:space="0" w:color="auto"/>
              <w:left w:val="nil"/>
              <w:bottom w:val="nil"/>
              <w:right w:val="nil"/>
            </w:tcBorders>
            <w:shd w:val="clear" w:color="auto" w:fill="FFFFFF" w:themeFill="background1"/>
            <w:noWrap/>
            <w:vAlign w:val="bottom"/>
            <w:hideMark/>
          </w:tcPr>
          <w:p w14:paraId="5F6D7DFA"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0,16</w:t>
            </w:r>
          </w:p>
        </w:tc>
        <w:tc>
          <w:tcPr>
            <w:tcW w:w="742" w:type="dxa"/>
            <w:gridSpan w:val="3"/>
            <w:tcBorders>
              <w:top w:val="single" w:sz="4" w:space="0" w:color="auto"/>
              <w:left w:val="nil"/>
              <w:bottom w:val="nil"/>
              <w:right w:val="nil"/>
            </w:tcBorders>
            <w:shd w:val="clear" w:color="auto" w:fill="FFFFFF" w:themeFill="background1"/>
            <w:noWrap/>
            <w:vAlign w:val="bottom"/>
            <w:hideMark/>
          </w:tcPr>
          <w:p w14:paraId="0686CE0B"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39</w:t>
            </w:r>
          </w:p>
        </w:tc>
        <w:tc>
          <w:tcPr>
            <w:tcW w:w="697" w:type="dxa"/>
            <w:tcBorders>
              <w:top w:val="single" w:sz="4" w:space="0" w:color="auto"/>
              <w:left w:val="nil"/>
              <w:bottom w:val="nil"/>
              <w:right w:val="nil"/>
            </w:tcBorders>
            <w:shd w:val="clear" w:color="auto" w:fill="FFFFFF" w:themeFill="background1"/>
            <w:noWrap/>
            <w:vAlign w:val="bottom"/>
            <w:hideMark/>
          </w:tcPr>
          <w:p w14:paraId="7C9B36E3"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0,76</w:t>
            </w:r>
          </w:p>
        </w:tc>
        <w:tc>
          <w:tcPr>
            <w:tcW w:w="1355" w:type="dxa"/>
            <w:gridSpan w:val="2"/>
            <w:tcBorders>
              <w:top w:val="single" w:sz="4" w:space="0" w:color="auto"/>
              <w:left w:val="nil"/>
              <w:bottom w:val="nil"/>
              <w:right w:val="nil"/>
            </w:tcBorders>
            <w:shd w:val="clear" w:color="auto" w:fill="FFFFFF" w:themeFill="background1"/>
            <w:noWrap/>
            <w:vAlign w:val="bottom"/>
            <w:hideMark/>
          </w:tcPr>
          <w:p w14:paraId="699599D3"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(0.37, 1.54)</w:t>
            </w:r>
          </w:p>
        </w:tc>
        <w:tc>
          <w:tcPr>
            <w:tcW w:w="928" w:type="dxa"/>
            <w:gridSpan w:val="2"/>
            <w:tcBorders>
              <w:top w:val="single" w:sz="4" w:space="0" w:color="auto"/>
              <w:left w:val="nil"/>
              <w:bottom w:val="nil"/>
              <w:right w:val="nil"/>
            </w:tcBorders>
            <w:shd w:val="clear" w:color="auto" w:fill="FFFFFF" w:themeFill="background1"/>
            <w:noWrap/>
            <w:vAlign w:val="bottom"/>
            <w:hideMark/>
          </w:tcPr>
          <w:p w14:paraId="2B3B1B21"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0,42</w:t>
            </w:r>
          </w:p>
        </w:tc>
        <w:tc>
          <w:tcPr>
            <w:tcW w:w="678" w:type="dxa"/>
            <w:gridSpan w:val="2"/>
            <w:tcBorders>
              <w:top w:val="single" w:sz="4" w:space="0" w:color="auto"/>
              <w:left w:val="nil"/>
              <w:bottom w:val="nil"/>
            </w:tcBorders>
            <w:shd w:val="clear" w:color="auto" w:fill="FFFFFF" w:themeFill="background1"/>
            <w:noWrap/>
            <w:vAlign w:val="bottom"/>
            <w:hideMark/>
          </w:tcPr>
          <w:p w14:paraId="158C94E9"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38</w:t>
            </w:r>
          </w:p>
        </w:tc>
      </w:tr>
      <w:tr w:rsidR="00640269" w:rsidRPr="00640269" w14:paraId="43BA2579" w14:textId="77777777">
        <w:trPr>
          <w:trHeight w:val="280"/>
        </w:trPr>
        <w:tc>
          <w:tcPr>
            <w:tcW w:w="1986" w:type="dxa"/>
            <w:tcBorders>
              <w:top w:val="nil"/>
              <w:bottom w:val="single" w:sz="4" w:space="0" w:color="auto"/>
              <w:right w:val="nil"/>
            </w:tcBorders>
            <w:shd w:val="clear" w:color="auto" w:fill="FFFFFF" w:themeFill="background1"/>
            <w:hideMark/>
          </w:tcPr>
          <w:p w14:paraId="2FF9F3F7"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1054" w:type="dxa"/>
            <w:tcBorders>
              <w:top w:val="nil"/>
              <w:left w:val="nil"/>
              <w:bottom w:val="single" w:sz="4" w:space="0" w:color="auto"/>
              <w:right w:val="nil"/>
            </w:tcBorders>
            <w:shd w:val="clear" w:color="auto" w:fill="FFFFFF" w:themeFill="background1"/>
            <w:hideMark/>
          </w:tcPr>
          <w:p w14:paraId="231121B9" w14:textId="77777777" w:rsidR="001C4186" w:rsidRPr="00640269" w:rsidRDefault="001C4186">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xml:space="preserve">Follow-up </w:t>
            </w:r>
          </w:p>
        </w:tc>
        <w:tc>
          <w:tcPr>
            <w:tcW w:w="935" w:type="dxa"/>
            <w:tcBorders>
              <w:top w:val="nil"/>
              <w:left w:val="nil"/>
              <w:bottom w:val="single" w:sz="4" w:space="0" w:color="auto"/>
              <w:right w:val="nil"/>
            </w:tcBorders>
            <w:shd w:val="clear" w:color="auto" w:fill="FFFFFF" w:themeFill="background1"/>
            <w:noWrap/>
            <w:vAlign w:val="bottom"/>
            <w:hideMark/>
          </w:tcPr>
          <w:p w14:paraId="63478BA0"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0,56</w:t>
            </w:r>
          </w:p>
        </w:tc>
        <w:tc>
          <w:tcPr>
            <w:tcW w:w="692" w:type="dxa"/>
            <w:gridSpan w:val="2"/>
            <w:tcBorders>
              <w:top w:val="nil"/>
              <w:left w:val="nil"/>
              <w:bottom w:val="single" w:sz="4" w:space="0" w:color="auto"/>
              <w:right w:val="nil"/>
            </w:tcBorders>
            <w:shd w:val="clear" w:color="auto" w:fill="FFFFFF" w:themeFill="background1"/>
            <w:noWrap/>
            <w:vAlign w:val="bottom"/>
            <w:hideMark/>
          </w:tcPr>
          <w:p w14:paraId="4AC455A9"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(0.39)</w:t>
            </w:r>
          </w:p>
        </w:tc>
        <w:tc>
          <w:tcPr>
            <w:tcW w:w="958" w:type="dxa"/>
            <w:tcBorders>
              <w:top w:val="nil"/>
              <w:left w:val="nil"/>
              <w:bottom w:val="single" w:sz="4" w:space="0" w:color="auto"/>
              <w:right w:val="nil"/>
            </w:tcBorders>
            <w:shd w:val="clear" w:color="auto" w:fill="FFFFFF" w:themeFill="background1"/>
            <w:noWrap/>
            <w:vAlign w:val="bottom"/>
            <w:hideMark/>
          </w:tcPr>
          <w:p w14:paraId="69171ABF"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0,72</w:t>
            </w:r>
          </w:p>
        </w:tc>
        <w:tc>
          <w:tcPr>
            <w:tcW w:w="692" w:type="dxa"/>
            <w:gridSpan w:val="2"/>
            <w:tcBorders>
              <w:top w:val="nil"/>
              <w:left w:val="nil"/>
              <w:bottom w:val="single" w:sz="4" w:space="0" w:color="auto"/>
              <w:right w:val="nil"/>
            </w:tcBorders>
            <w:shd w:val="clear" w:color="auto" w:fill="FFFFFF" w:themeFill="background1"/>
            <w:noWrap/>
            <w:vAlign w:val="bottom"/>
            <w:hideMark/>
          </w:tcPr>
          <w:p w14:paraId="3669EFDF"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(0.52)</w:t>
            </w:r>
          </w:p>
        </w:tc>
        <w:tc>
          <w:tcPr>
            <w:tcW w:w="635" w:type="dxa"/>
            <w:tcBorders>
              <w:top w:val="nil"/>
              <w:left w:val="nil"/>
              <w:bottom w:val="single" w:sz="4" w:space="0" w:color="auto"/>
              <w:right w:val="nil"/>
            </w:tcBorders>
            <w:shd w:val="clear" w:color="auto" w:fill="FFFFFF" w:themeFill="background1"/>
            <w:noWrap/>
            <w:vAlign w:val="bottom"/>
            <w:hideMark/>
          </w:tcPr>
          <w:p w14:paraId="192419BA"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-0,99</w:t>
            </w:r>
          </w:p>
        </w:tc>
        <w:tc>
          <w:tcPr>
            <w:tcW w:w="1276" w:type="dxa"/>
            <w:tcBorders>
              <w:top w:val="nil"/>
              <w:left w:val="nil"/>
              <w:bottom w:val="single" w:sz="4" w:space="0" w:color="auto"/>
              <w:right w:val="nil"/>
            </w:tcBorders>
            <w:shd w:val="clear" w:color="auto" w:fill="FFFFFF" w:themeFill="background1"/>
            <w:noWrap/>
            <w:vAlign w:val="bottom"/>
            <w:hideMark/>
          </w:tcPr>
          <w:p w14:paraId="18FBB4A3"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0,17</w:t>
            </w:r>
          </w:p>
        </w:tc>
        <w:tc>
          <w:tcPr>
            <w:tcW w:w="850" w:type="dxa"/>
            <w:tcBorders>
              <w:top w:val="nil"/>
              <w:left w:val="nil"/>
              <w:bottom w:val="single" w:sz="4" w:space="0" w:color="auto"/>
              <w:right w:val="nil"/>
            </w:tcBorders>
            <w:shd w:val="clear" w:color="auto" w:fill="FFFFFF" w:themeFill="background1"/>
            <w:noWrap/>
            <w:vAlign w:val="bottom"/>
            <w:hideMark/>
          </w:tcPr>
          <w:p w14:paraId="0B4D904F"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742" w:type="dxa"/>
            <w:gridSpan w:val="3"/>
            <w:tcBorders>
              <w:top w:val="nil"/>
              <w:left w:val="nil"/>
              <w:bottom w:val="single" w:sz="4" w:space="0" w:color="auto"/>
              <w:right w:val="nil"/>
            </w:tcBorders>
            <w:shd w:val="clear" w:color="auto" w:fill="FFFFFF" w:themeFill="background1"/>
            <w:noWrap/>
            <w:vAlign w:val="bottom"/>
            <w:hideMark/>
          </w:tcPr>
          <w:p w14:paraId="39A5D7EE"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697" w:type="dxa"/>
            <w:tcBorders>
              <w:top w:val="nil"/>
              <w:left w:val="nil"/>
              <w:bottom w:val="single" w:sz="4" w:space="0" w:color="auto"/>
              <w:right w:val="nil"/>
            </w:tcBorders>
            <w:shd w:val="clear" w:color="auto" w:fill="FFFFFF" w:themeFill="background1"/>
            <w:noWrap/>
            <w:vAlign w:val="bottom"/>
            <w:hideMark/>
          </w:tcPr>
          <w:p w14:paraId="2A5985E7"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-0,99</w:t>
            </w:r>
          </w:p>
        </w:tc>
        <w:tc>
          <w:tcPr>
            <w:tcW w:w="1355" w:type="dxa"/>
            <w:gridSpan w:val="2"/>
            <w:tcBorders>
              <w:top w:val="nil"/>
              <w:left w:val="nil"/>
              <w:bottom w:val="single" w:sz="4" w:space="0" w:color="auto"/>
              <w:right w:val="nil"/>
            </w:tcBorders>
            <w:shd w:val="clear" w:color="auto" w:fill="FFFFFF" w:themeFill="background1"/>
            <w:noWrap/>
            <w:vAlign w:val="bottom"/>
            <w:hideMark/>
          </w:tcPr>
          <w:p w14:paraId="4772AA7C"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0,43</w:t>
            </w:r>
          </w:p>
        </w:tc>
        <w:tc>
          <w:tcPr>
            <w:tcW w:w="928" w:type="dxa"/>
            <w:gridSpan w:val="2"/>
            <w:tcBorders>
              <w:top w:val="nil"/>
              <w:left w:val="nil"/>
              <w:bottom w:val="single" w:sz="4" w:space="0" w:color="auto"/>
              <w:right w:val="nil"/>
            </w:tcBorders>
            <w:shd w:val="clear" w:color="auto" w:fill="FFFFFF" w:themeFill="background1"/>
            <w:noWrap/>
            <w:vAlign w:val="bottom"/>
            <w:hideMark/>
          </w:tcPr>
          <w:p w14:paraId="15034066"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678" w:type="dxa"/>
            <w:gridSpan w:val="2"/>
            <w:tcBorders>
              <w:top w:val="nil"/>
              <w:left w:val="nil"/>
              <w:bottom w:val="single" w:sz="4" w:space="0" w:color="auto"/>
            </w:tcBorders>
            <w:shd w:val="clear" w:color="auto" w:fill="FFFFFF" w:themeFill="background1"/>
            <w:noWrap/>
            <w:vAlign w:val="bottom"/>
            <w:hideMark/>
          </w:tcPr>
          <w:p w14:paraId="38CA4B5E"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r>
      <w:tr w:rsidR="00640269" w:rsidRPr="00640269" w14:paraId="3A6AB1F3" w14:textId="77777777">
        <w:trPr>
          <w:trHeight w:val="280"/>
        </w:trPr>
        <w:tc>
          <w:tcPr>
            <w:tcW w:w="1986" w:type="dxa"/>
            <w:tcBorders>
              <w:top w:val="nil"/>
              <w:bottom w:val="nil"/>
              <w:right w:val="nil"/>
            </w:tcBorders>
            <w:shd w:val="clear" w:color="auto" w:fill="FFFFFF" w:themeFill="background1"/>
            <w:hideMark/>
          </w:tcPr>
          <w:p w14:paraId="573C6201"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Anxiety (MHAI)</w:t>
            </w:r>
          </w:p>
        </w:tc>
        <w:tc>
          <w:tcPr>
            <w:tcW w:w="1054" w:type="dxa"/>
            <w:tcBorders>
              <w:top w:val="nil"/>
              <w:left w:val="nil"/>
              <w:bottom w:val="nil"/>
              <w:right w:val="nil"/>
            </w:tcBorders>
            <w:shd w:val="clear" w:color="auto" w:fill="FFFFFF" w:themeFill="background1"/>
            <w:hideMark/>
          </w:tcPr>
          <w:p w14:paraId="4288B268" w14:textId="77777777" w:rsidR="001C4186" w:rsidRPr="00640269" w:rsidRDefault="001C4186">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Baseline</w:t>
            </w:r>
          </w:p>
        </w:tc>
        <w:tc>
          <w:tcPr>
            <w:tcW w:w="935" w:type="dxa"/>
            <w:tcBorders>
              <w:top w:val="nil"/>
              <w:left w:val="nil"/>
              <w:bottom w:val="nil"/>
              <w:right w:val="nil"/>
            </w:tcBorders>
            <w:shd w:val="clear" w:color="auto" w:fill="FFFFFF" w:themeFill="background1"/>
            <w:noWrap/>
            <w:vAlign w:val="bottom"/>
            <w:hideMark/>
          </w:tcPr>
          <w:p w14:paraId="113104CB"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1,01</w:t>
            </w:r>
          </w:p>
        </w:tc>
        <w:tc>
          <w:tcPr>
            <w:tcW w:w="692" w:type="dxa"/>
            <w:gridSpan w:val="2"/>
            <w:tcBorders>
              <w:top w:val="nil"/>
              <w:left w:val="nil"/>
              <w:bottom w:val="nil"/>
              <w:right w:val="nil"/>
            </w:tcBorders>
            <w:shd w:val="clear" w:color="auto" w:fill="FFFFFF" w:themeFill="background1"/>
            <w:noWrap/>
            <w:vAlign w:val="bottom"/>
            <w:hideMark/>
          </w:tcPr>
          <w:p w14:paraId="20919E63"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(0.45)</w:t>
            </w:r>
          </w:p>
        </w:tc>
        <w:tc>
          <w:tcPr>
            <w:tcW w:w="958" w:type="dxa"/>
            <w:tcBorders>
              <w:top w:val="nil"/>
              <w:left w:val="nil"/>
              <w:bottom w:val="nil"/>
              <w:right w:val="nil"/>
            </w:tcBorders>
            <w:shd w:val="clear" w:color="auto" w:fill="FFFFFF" w:themeFill="background1"/>
            <w:noWrap/>
            <w:vAlign w:val="bottom"/>
            <w:hideMark/>
          </w:tcPr>
          <w:p w14:paraId="0D76101D"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0,97</w:t>
            </w:r>
          </w:p>
        </w:tc>
        <w:tc>
          <w:tcPr>
            <w:tcW w:w="692" w:type="dxa"/>
            <w:gridSpan w:val="2"/>
            <w:tcBorders>
              <w:top w:val="nil"/>
              <w:left w:val="nil"/>
              <w:bottom w:val="nil"/>
              <w:right w:val="nil"/>
            </w:tcBorders>
            <w:shd w:val="clear" w:color="auto" w:fill="FFFFFF" w:themeFill="background1"/>
            <w:noWrap/>
            <w:vAlign w:val="bottom"/>
            <w:hideMark/>
          </w:tcPr>
          <w:p w14:paraId="0554DB57"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(0.59)</w:t>
            </w:r>
          </w:p>
        </w:tc>
        <w:tc>
          <w:tcPr>
            <w:tcW w:w="635" w:type="dxa"/>
            <w:tcBorders>
              <w:top w:val="nil"/>
              <w:left w:val="nil"/>
              <w:bottom w:val="nil"/>
              <w:right w:val="nil"/>
            </w:tcBorders>
            <w:shd w:val="clear" w:color="auto" w:fill="FFFFFF" w:themeFill="background1"/>
            <w:noWrap/>
            <w:vAlign w:val="bottom"/>
            <w:hideMark/>
          </w:tcPr>
          <w:p w14:paraId="236F51ED"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-0,09</w:t>
            </w:r>
          </w:p>
        </w:tc>
        <w:tc>
          <w:tcPr>
            <w:tcW w:w="1276" w:type="dxa"/>
            <w:tcBorders>
              <w:top w:val="nil"/>
              <w:left w:val="nil"/>
              <w:bottom w:val="nil"/>
              <w:right w:val="nil"/>
            </w:tcBorders>
            <w:shd w:val="clear" w:color="auto" w:fill="FFFFFF" w:themeFill="background1"/>
            <w:noWrap/>
            <w:vAlign w:val="bottom"/>
            <w:hideMark/>
          </w:tcPr>
          <w:p w14:paraId="00A6C938"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(-0.39, 0.22)</w:t>
            </w:r>
          </w:p>
        </w:tc>
        <w:tc>
          <w:tcPr>
            <w:tcW w:w="850" w:type="dxa"/>
            <w:tcBorders>
              <w:top w:val="nil"/>
              <w:left w:val="nil"/>
              <w:bottom w:val="nil"/>
              <w:right w:val="nil"/>
            </w:tcBorders>
            <w:shd w:val="clear" w:color="auto" w:fill="FFFFFF" w:themeFill="background1"/>
            <w:noWrap/>
            <w:vAlign w:val="bottom"/>
            <w:hideMark/>
          </w:tcPr>
          <w:p w14:paraId="19820DD6"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0,56</w:t>
            </w:r>
          </w:p>
        </w:tc>
        <w:tc>
          <w:tcPr>
            <w:tcW w:w="742" w:type="dxa"/>
            <w:gridSpan w:val="3"/>
            <w:tcBorders>
              <w:top w:val="nil"/>
              <w:left w:val="nil"/>
              <w:bottom w:val="nil"/>
              <w:right w:val="nil"/>
            </w:tcBorders>
            <w:shd w:val="clear" w:color="auto" w:fill="FFFFFF" w:themeFill="background1"/>
            <w:noWrap/>
            <w:vAlign w:val="bottom"/>
            <w:hideMark/>
          </w:tcPr>
          <w:p w14:paraId="2D598FD4"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41</w:t>
            </w:r>
          </w:p>
        </w:tc>
        <w:tc>
          <w:tcPr>
            <w:tcW w:w="697" w:type="dxa"/>
            <w:tcBorders>
              <w:top w:val="nil"/>
              <w:left w:val="nil"/>
              <w:bottom w:val="nil"/>
              <w:right w:val="nil"/>
            </w:tcBorders>
            <w:shd w:val="clear" w:color="auto" w:fill="FFFFFF" w:themeFill="background1"/>
            <w:noWrap/>
            <w:vAlign w:val="bottom"/>
            <w:hideMark/>
          </w:tcPr>
          <w:p w14:paraId="5FEF8920"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0,01</w:t>
            </w:r>
          </w:p>
        </w:tc>
        <w:tc>
          <w:tcPr>
            <w:tcW w:w="1355" w:type="dxa"/>
            <w:gridSpan w:val="2"/>
            <w:tcBorders>
              <w:top w:val="nil"/>
              <w:left w:val="nil"/>
              <w:bottom w:val="nil"/>
              <w:right w:val="nil"/>
            </w:tcBorders>
            <w:shd w:val="clear" w:color="auto" w:fill="FFFFFF" w:themeFill="background1"/>
            <w:noWrap/>
            <w:vAlign w:val="bottom"/>
            <w:hideMark/>
          </w:tcPr>
          <w:p w14:paraId="036C6F4D"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(-0.34, 0.35)</w:t>
            </w:r>
          </w:p>
        </w:tc>
        <w:tc>
          <w:tcPr>
            <w:tcW w:w="928" w:type="dxa"/>
            <w:gridSpan w:val="2"/>
            <w:tcBorders>
              <w:top w:val="nil"/>
              <w:left w:val="nil"/>
              <w:bottom w:val="nil"/>
              <w:right w:val="nil"/>
            </w:tcBorders>
            <w:shd w:val="clear" w:color="auto" w:fill="FFFFFF" w:themeFill="background1"/>
            <w:noWrap/>
            <w:vAlign w:val="bottom"/>
            <w:hideMark/>
          </w:tcPr>
          <w:p w14:paraId="71F69098"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0,97</w:t>
            </w:r>
          </w:p>
        </w:tc>
        <w:tc>
          <w:tcPr>
            <w:tcW w:w="678" w:type="dxa"/>
            <w:gridSpan w:val="2"/>
            <w:tcBorders>
              <w:top w:val="nil"/>
              <w:left w:val="nil"/>
              <w:bottom w:val="nil"/>
            </w:tcBorders>
            <w:shd w:val="clear" w:color="auto" w:fill="FFFFFF" w:themeFill="background1"/>
            <w:noWrap/>
            <w:vAlign w:val="bottom"/>
            <w:hideMark/>
          </w:tcPr>
          <w:p w14:paraId="1B161D31"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40</w:t>
            </w:r>
          </w:p>
        </w:tc>
      </w:tr>
      <w:tr w:rsidR="00640269" w:rsidRPr="00640269" w14:paraId="0D07DAE5" w14:textId="77777777">
        <w:trPr>
          <w:trHeight w:val="280"/>
        </w:trPr>
        <w:tc>
          <w:tcPr>
            <w:tcW w:w="1986" w:type="dxa"/>
            <w:tcBorders>
              <w:top w:val="nil"/>
              <w:bottom w:val="single" w:sz="4" w:space="0" w:color="auto"/>
              <w:right w:val="nil"/>
            </w:tcBorders>
            <w:shd w:val="clear" w:color="auto" w:fill="FFFFFF" w:themeFill="background1"/>
            <w:hideMark/>
          </w:tcPr>
          <w:p w14:paraId="2A398641"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1054" w:type="dxa"/>
            <w:tcBorders>
              <w:top w:val="nil"/>
              <w:left w:val="nil"/>
              <w:bottom w:val="single" w:sz="4" w:space="0" w:color="auto"/>
              <w:right w:val="nil"/>
            </w:tcBorders>
            <w:shd w:val="clear" w:color="auto" w:fill="FFFFFF" w:themeFill="background1"/>
            <w:hideMark/>
          </w:tcPr>
          <w:p w14:paraId="7BE03052" w14:textId="77777777" w:rsidR="001C4186" w:rsidRPr="00640269" w:rsidRDefault="001C4186">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xml:space="preserve">Follow-up </w:t>
            </w:r>
          </w:p>
        </w:tc>
        <w:tc>
          <w:tcPr>
            <w:tcW w:w="935" w:type="dxa"/>
            <w:tcBorders>
              <w:top w:val="nil"/>
              <w:left w:val="nil"/>
              <w:bottom w:val="single" w:sz="4" w:space="0" w:color="auto"/>
              <w:right w:val="nil"/>
            </w:tcBorders>
            <w:shd w:val="clear" w:color="auto" w:fill="FFFFFF" w:themeFill="background1"/>
            <w:noWrap/>
            <w:vAlign w:val="bottom"/>
            <w:hideMark/>
          </w:tcPr>
          <w:p w14:paraId="62AAA948"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0,70</w:t>
            </w:r>
          </w:p>
        </w:tc>
        <w:tc>
          <w:tcPr>
            <w:tcW w:w="692" w:type="dxa"/>
            <w:gridSpan w:val="2"/>
            <w:tcBorders>
              <w:top w:val="nil"/>
              <w:left w:val="nil"/>
              <w:bottom w:val="single" w:sz="4" w:space="0" w:color="auto"/>
              <w:right w:val="nil"/>
            </w:tcBorders>
            <w:shd w:val="clear" w:color="auto" w:fill="FFFFFF" w:themeFill="background1"/>
            <w:noWrap/>
            <w:vAlign w:val="bottom"/>
            <w:hideMark/>
          </w:tcPr>
          <w:p w14:paraId="482D13C9"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(0.53)</w:t>
            </w:r>
          </w:p>
        </w:tc>
        <w:tc>
          <w:tcPr>
            <w:tcW w:w="958" w:type="dxa"/>
            <w:tcBorders>
              <w:top w:val="nil"/>
              <w:left w:val="nil"/>
              <w:bottom w:val="single" w:sz="4" w:space="0" w:color="auto"/>
              <w:right w:val="nil"/>
            </w:tcBorders>
            <w:shd w:val="clear" w:color="auto" w:fill="FFFFFF" w:themeFill="background1"/>
            <w:noWrap/>
            <w:vAlign w:val="bottom"/>
            <w:hideMark/>
          </w:tcPr>
          <w:p w14:paraId="045CDDB1"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0,79</w:t>
            </w:r>
          </w:p>
        </w:tc>
        <w:tc>
          <w:tcPr>
            <w:tcW w:w="692" w:type="dxa"/>
            <w:gridSpan w:val="2"/>
            <w:tcBorders>
              <w:top w:val="nil"/>
              <w:left w:val="nil"/>
              <w:bottom w:val="single" w:sz="4" w:space="0" w:color="auto"/>
              <w:right w:val="nil"/>
            </w:tcBorders>
            <w:shd w:val="clear" w:color="auto" w:fill="FFFFFF" w:themeFill="background1"/>
            <w:noWrap/>
            <w:vAlign w:val="bottom"/>
            <w:hideMark/>
          </w:tcPr>
          <w:p w14:paraId="79B17057"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(0.56)</w:t>
            </w:r>
          </w:p>
        </w:tc>
        <w:tc>
          <w:tcPr>
            <w:tcW w:w="635" w:type="dxa"/>
            <w:tcBorders>
              <w:top w:val="nil"/>
              <w:left w:val="nil"/>
              <w:bottom w:val="nil"/>
              <w:right w:val="nil"/>
            </w:tcBorders>
            <w:shd w:val="clear" w:color="auto" w:fill="FFFFFF" w:themeFill="background1"/>
            <w:noWrap/>
            <w:vAlign w:val="bottom"/>
            <w:hideMark/>
          </w:tcPr>
          <w:p w14:paraId="272FBDC8"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p>
        </w:tc>
        <w:tc>
          <w:tcPr>
            <w:tcW w:w="1276" w:type="dxa"/>
            <w:tcBorders>
              <w:top w:val="nil"/>
              <w:left w:val="nil"/>
              <w:bottom w:val="nil"/>
              <w:right w:val="nil"/>
            </w:tcBorders>
            <w:shd w:val="clear" w:color="auto" w:fill="FFFFFF" w:themeFill="background1"/>
            <w:noWrap/>
            <w:vAlign w:val="bottom"/>
            <w:hideMark/>
          </w:tcPr>
          <w:p w14:paraId="6D906504"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p>
        </w:tc>
        <w:tc>
          <w:tcPr>
            <w:tcW w:w="850" w:type="dxa"/>
            <w:tcBorders>
              <w:top w:val="nil"/>
              <w:left w:val="nil"/>
              <w:bottom w:val="nil"/>
              <w:right w:val="nil"/>
            </w:tcBorders>
            <w:shd w:val="clear" w:color="auto" w:fill="FFFFFF" w:themeFill="background1"/>
            <w:noWrap/>
            <w:vAlign w:val="bottom"/>
            <w:hideMark/>
          </w:tcPr>
          <w:p w14:paraId="57802F9B"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p>
        </w:tc>
        <w:tc>
          <w:tcPr>
            <w:tcW w:w="742" w:type="dxa"/>
            <w:gridSpan w:val="3"/>
            <w:tcBorders>
              <w:top w:val="nil"/>
              <w:left w:val="nil"/>
              <w:bottom w:val="nil"/>
              <w:right w:val="nil"/>
            </w:tcBorders>
            <w:shd w:val="clear" w:color="auto" w:fill="FFFFFF" w:themeFill="background1"/>
            <w:noWrap/>
            <w:vAlign w:val="bottom"/>
            <w:hideMark/>
          </w:tcPr>
          <w:p w14:paraId="6BAF2F63"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p>
        </w:tc>
        <w:tc>
          <w:tcPr>
            <w:tcW w:w="697" w:type="dxa"/>
            <w:tcBorders>
              <w:top w:val="nil"/>
              <w:left w:val="nil"/>
              <w:bottom w:val="nil"/>
              <w:right w:val="nil"/>
            </w:tcBorders>
            <w:shd w:val="clear" w:color="auto" w:fill="FFFFFF" w:themeFill="background1"/>
            <w:noWrap/>
            <w:vAlign w:val="bottom"/>
            <w:hideMark/>
          </w:tcPr>
          <w:p w14:paraId="3AB9E040"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p>
        </w:tc>
        <w:tc>
          <w:tcPr>
            <w:tcW w:w="1355" w:type="dxa"/>
            <w:gridSpan w:val="2"/>
            <w:tcBorders>
              <w:top w:val="nil"/>
              <w:left w:val="nil"/>
              <w:bottom w:val="nil"/>
              <w:right w:val="nil"/>
            </w:tcBorders>
            <w:shd w:val="clear" w:color="auto" w:fill="FFFFFF" w:themeFill="background1"/>
            <w:noWrap/>
            <w:vAlign w:val="bottom"/>
            <w:hideMark/>
          </w:tcPr>
          <w:p w14:paraId="07DCD7B0"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p>
        </w:tc>
        <w:tc>
          <w:tcPr>
            <w:tcW w:w="928" w:type="dxa"/>
            <w:gridSpan w:val="2"/>
            <w:tcBorders>
              <w:top w:val="nil"/>
              <w:left w:val="nil"/>
              <w:bottom w:val="nil"/>
              <w:right w:val="nil"/>
            </w:tcBorders>
            <w:shd w:val="clear" w:color="auto" w:fill="FFFFFF" w:themeFill="background1"/>
            <w:noWrap/>
            <w:vAlign w:val="bottom"/>
            <w:hideMark/>
          </w:tcPr>
          <w:p w14:paraId="3E4B25A6"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p>
        </w:tc>
        <w:tc>
          <w:tcPr>
            <w:tcW w:w="678" w:type="dxa"/>
            <w:gridSpan w:val="2"/>
            <w:tcBorders>
              <w:top w:val="nil"/>
              <w:left w:val="nil"/>
              <w:bottom w:val="nil"/>
            </w:tcBorders>
            <w:shd w:val="clear" w:color="auto" w:fill="FFFFFF" w:themeFill="background1"/>
            <w:noWrap/>
            <w:vAlign w:val="bottom"/>
            <w:hideMark/>
          </w:tcPr>
          <w:p w14:paraId="63F0194F"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r>
      <w:tr w:rsidR="00640269" w:rsidRPr="00640269" w14:paraId="448384BF" w14:textId="77777777">
        <w:trPr>
          <w:trHeight w:val="280"/>
        </w:trPr>
        <w:tc>
          <w:tcPr>
            <w:tcW w:w="1986" w:type="dxa"/>
            <w:tcBorders>
              <w:top w:val="nil"/>
              <w:bottom w:val="nil"/>
              <w:right w:val="nil"/>
            </w:tcBorders>
            <w:shd w:val="clear" w:color="auto" w:fill="FFFFFF" w:themeFill="background1"/>
            <w:hideMark/>
          </w:tcPr>
          <w:p w14:paraId="01654BF3"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xml:space="preserve">PTSD (MHAI) </w:t>
            </w:r>
          </w:p>
        </w:tc>
        <w:tc>
          <w:tcPr>
            <w:tcW w:w="1054" w:type="dxa"/>
            <w:tcBorders>
              <w:top w:val="nil"/>
              <w:left w:val="nil"/>
              <w:bottom w:val="nil"/>
              <w:right w:val="nil"/>
            </w:tcBorders>
            <w:shd w:val="clear" w:color="auto" w:fill="FFFFFF" w:themeFill="background1"/>
            <w:hideMark/>
          </w:tcPr>
          <w:p w14:paraId="261F6B11" w14:textId="77777777" w:rsidR="001C4186" w:rsidRPr="00640269" w:rsidRDefault="001C4186">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Baseline</w:t>
            </w:r>
          </w:p>
        </w:tc>
        <w:tc>
          <w:tcPr>
            <w:tcW w:w="935" w:type="dxa"/>
            <w:tcBorders>
              <w:top w:val="nil"/>
              <w:left w:val="nil"/>
              <w:bottom w:val="nil"/>
              <w:right w:val="nil"/>
            </w:tcBorders>
            <w:shd w:val="clear" w:color="auto" w:fill="FFFFFF" w:themeFill="background1"/>
            <w:noWrap/>
            <w:vAlign w:val="bottom"/>
            <w:hideMark/>
          </w:tcPr>
          <w:p w14:paraId="1E5B3116"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1,08</w:t>
            </w:r>
          </w:p>
        </w:tc>
        <w:tc>
          <w:tcPr>
            <w:tcW w:w="692" w:type="dxa"/>
            <w:gridSpan w:val="2"/>
            <w:tcBorders>
              <w:top w:val="nil"/>
              <w:left w:val="nil"/>
              <w:bottom w:val="nil"/>
              <w:right w:val="nil"/>
            </w:tcBorders>
            <w:shd w:val="clear" w:color="auto" w:fill="FFFFFF" w:themeFill="background1"/>
            <w:noWrap/>
            <w:vAlign w:val="bottom"/>
            <w:hideMark/>
          </w:tcPr>
          <w:p w14:paraId="2B76EA07"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(0.47)</w:t>
            </w:r>
          </w:p>
        </w:tc>
        <w:tc>
          <w:tcPr>
            <w:tcW w:w="958" w:type="dxa"/>
            <w:tcBorders>
              <w:top w:val="nil"/>
              <w:left w:val="nil"/>
              <w:bottom w:val="nil"/>
              <w:right w:val="nil"/>
            </w:tcBorders>
            <w:shd w:val="clear" w:color="auto" w:fill="FFFFFF" w:themeFill="background1"/>
            <w:noWrap/>
            <w:vAlign w:val="bottom"/>
            <w:hideMark/>
          </w:tcPr>
          <w:p w14:paraId="0BFCE640"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0,89</w:t>
            </w:r>
          </w:p>
        </w:tc>
        <w:tc>
          <w:tcPr>
            <w:tcW w:w="692" w:type="dxa"/>
            <w:gridSpan w:val="2"/>
            <w:tcBorders>
              <w:top w:val="nil"/>
              <w:left w:val="nil"/>
              <w:bottom w:val="nil"/>
              <w:right w:val="nil"/>
            </w:tcBorders>
            <w:shd w:val="clear" w:color="auto" w:fill="FFFFFF" w:themeFill="background1"/>
            <w:noWrap/>
            <w:vAlign w:val="bottom"/>
            <w:hideMark/>
          </w:tcPr>
          <w:p w14:paraId="0019DCF7"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(0.45)</w:t>
            </w:r>
          </w:p>
        </w:tc>
        <w:tc>
          <w:tcPr>
            <w:tcW w:w="635" w:type="dxa"/>
            <w:tcBorders>
              <w:top w:val="single" w:sz="4" w:space="0" w:color="auto"/>
              <w:left w:val="nil"/>
              <w:bottom w:val="nil"/>
              <w:right w:val="nil"/>
            </w:tcBorders>
            <w:shd w:val="clear" w:color="auto" w:fill="FFFFFF" w:themeFill="background1"/>
            <w:noWrap/>
            <w:vAlign w:val="bottom"/>
            <w:hideMark/>
          </w:tcPr>
          <w:p w14:paraId="7B3E91EF"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-0,32</w:t>
            </w:r>
          </w:p>
        </w:tc>
        <w:tc>
          <w:tcPr>
            <w:tcW w:w="1276" w:type="dxa"/>
            <w:tcBorders>
              <w:top w:val="single" w:sz="4" w:space="0" w:color="auto"/>
              <w:left w:val="nil"/>
              <w:bottom w:val="nil"/>
              <w:right w:val="nil"/>
            </w:tcBorders>
            <w:shd w:val="clear" w:color="auto" w:fill="FFFFFF" w:themeFill="background1"/>
            <w:noWrap/>
            <w:vAlign w:val="bottom"/>
            <w:hideMark/>
          </w:tcPr>
          <w:p w14:paraId="2A7167BD"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(-0.56, -0.08)</w:t>
            </w:r>
          </w:p>
        </w:tc>
        <w:tc>
          <w:tcPr>
            <w:tcW w:w="850" w:type="dxa"/>
            <w:tcBorders>
              <w:top w:val="single" w:sz="4" w:space="0" w:color="auto"/>
              <w:left w:val="nil"/>
              <w:bottom w:val="nil"/>
              <w:right w:val="nil"/>
            </w:tcBorders>
            <w:shd w:val="clear" w:color="auto" w:fill="FFFFFF" w:themeFill="background1"/>
            <w:noWrap/>
            <w:vAlign w:val="bottom"/>
            <w:hideMark/>
          </w:tcPr>
          <w:p w14:paraId="5BA5885D"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0,01</w:t>
            </w:r>
          </w:p>
        </w:tc>
        <w:tc>
          <w:tcPr>
            <w:tcW w:w="742" w:type="dxa"/>
            <w:gridSpan w:val="3"/>
            <w:tcBorders>
              <w:top w:val="single" w:sz="4" w:space="0" w:color="auto"/>
              <w:left w:val="nil"/>
              <w:bottom w:val="nil"/>
              <w:right w:val="nil"/>
            </w:tcBorders>
            <w:shd w:val="clear" w:color="auto" w:fill="FFFFFF" w:themeFill="background1"/>
            <w:noWrap/>
            <w:vAlign w:val="bottom"/>
            <w:hideMark/>
          </w:tcPr>
          <w:p w14:paraId="786D354B"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40</w:t>
            </w:r>
          </w:p>
        </w:tc>
        <w:tc>
          <w:tcPr>
            <w:tcW w:w="697" w:type="dxa"/>
            <w:tcBorders>
              <w:top w:val="single" w:sz="4" w:space="0" w:color="auto"/>
              <w:left w:val="nil"/>
              <w:bottom w:val="nil"/>
              <w:right w:val="nil"/>
            </w:tcBorders>
            <w:shd w:val="clear" w:color="auto" w:fill="FFFFFF" w:themeFill="background1"/>
            <w:noWrap/>
            <w:vAlign w:val="bottom"/>
            <w:hideMark/>
          </w:tcPr>
          <w:p w14:paraId="10A27277"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-0,27</w:t>
            </w:r>
          </w:p>
        </w:tc>
        <w:tc>
          <w:tcPr>
            <w:tcW w:w="1355" w:type="dxa"/>
            <w:gridSpan w:val="2"/>
            <w:tcBorders>
              <w:top w:val="single" w:sz="4" w:space="0" w:color="auto"/>
              <w:left w:val="nil"/>
              <w:bottom w:val="nil"/>
              <w:right w:val="nil"/>
            </w:tcBorders>
            <w:shd w:val="clear" w:color="auto" w:fill="FFFFFF" w:themeFill="background1"/>
            <w:noWrap/>
            <w:vAlign w:val="bottom"/>
            <w:hideMark/>
          </w:tcPr>
          <w:p w14:paraId="430DE837"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(-0.54, -0.00)</w:t>
            </w:r>
          </w:p>
        </w:tc>
        <w:tc>
          <w:tcPr>
            <w:tcW w:w="928" w:type="dxa"/>
            <w:gridSpan w:val="2"/>
            <w:tcBorders>
              <w:top w:val="single" w:sz="4" w:space="0" w:color="auto"/>
              <w:left w:val="nil"/>
              <w:bottom w:val="nil"/>
              <w:right w:val="nil"/>
            </w:tcBorders>
            <w:shd w:val="clear" w:color="auto" w:fill="FFFFFF" w:themeFill="background1"/>
            <w:noWrap/>
            <w:vAlign w:val="bottom"/>
            <w:hideMark/>
          </w:tcPr>
          <w:p w14:paraId="07926D89"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0,05</w:t>
            </w:r>
          </w:p>
        </w:tc>
        <w:tc>
          <w:tcPr>
            <w:tcW w:w="678" w:type="dxa"/>
            <w:gridSpan w:val="2"/>
            <w:tcBorders>
              <w:top w:val="single" w:sz="4" w:space="0" w:color="auto"/>
              <w:left w:val="nil"/>
              <w:bottom w:val="nil"/>
            </w:tcBorders>
            <w:shd w:val="clear" w:color="auto" w:fill="FFFFFF" w:themeFill="background1"/>
            <w:noWrap/>
            <w:vAlign w:val="bottom"/>
            <w:hideMark/>
          </w:tcPr>
          <w:p w14:paraId="1780D54C"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39</w:t>
            </w:r>
          </w:p>
        </w:tc>
      </w:tr>
      <w:tr w:rsidR="00640269" w:rsidRPr="00640269" w14:paraId="72251CDE" w14:textId="77777777">
        <w:trPr>
          <w:trHeight w:val="280"/>
        </w:trPr>
        <w:tc>
          <w:tcPr>
            <w:tcW w:w="1986" w:type="dxa"/>
            <w:tcBorders>
              <w:top w:val="nil"/>
              <w:bottom w:val="single" w:sz="4" w:space="0" w:color="auto"/>
              <w:right w:val="nil"/>
            </w:tcBorders>
            <w:shd w:val="clear" w:color="auto" w:fill="FFFFFF" w:themeFill="background1"/>
            <w:hideMark/>
          </w:tcPr>
          <w:p w14:paraId="04887FD0"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1054" w:type="dxa"/>
            <w:tcBorders>
              <w:top w:val="nil"/>
              <w:left w:val="nil"/>
              <w:bottom w:val="single" w:sz="4" w:space="0" w:color="auto"/>
              <w:right w:val="nil"/>
            </w:tcBorders>
            <w:shd w:val="clear" w:color="auto" w:fill="FFFFFF" w:themeFill="background1"/>
            <w:hideMark/>
          </w:tcPr>
          <w:p w14:paraId="039BFBAC" w14:textId="77777777" w:rsidR="001C4186" w:rsidRPr="00640269" w:rsidRDefault="001C4186">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xml:space="preserve">Follow-up </w:t>
            </w:r>
          </w:p>
        </w:tc>
        <w:tc>
          <w:tcPr>
            <w:tcW w:w="935" w:type="dxa"/>
            <w:tcBorders>
              <w:top w:val="nil"/>
              <w:left w:val="nil"/>
              <w:bottom w:val="single" w:sz="4" w:space="0" w:color="auto"/>
              <w:right w:val="nil"/>
            </w:tcBorders>
            <w:shd w:val="clear" w:color="auto" w:fill="FFFFFF" w:themeFill="background1"/>
            <w:noWrap/>
            <w:vAlign w:val="bottom"/>
            <w:hideMark/>
          </w:tcPr>
          <w:p w14:paraId="1212B64D"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0,65</w:t>
            </w:r>
          </w:p>
        </w:tc>
        <w:tc>
          <w:tcPr>
            <w:tcW w:w="692" w:type="dxa"/>
            <w:gridSpan w:val="2"/>
            <w:tcBorders>
              <w:top w:val="nil"/>
              <w:left w:val="nil"/>
              <w:bottom w:val="single" w:sz="4" w:space="0" w:color="auto"/>
              <w:right w:val="nil"/>
            </w:tcBorders>
            <w:shd w:val="clear" w:color="auto" w:fill="FFFFFF" w:themeFill="background1"/>
            <w:noWrap/>
            <w:vAlign w:val="bottom"/>
            <w:hideMark/>
          </w:tcPr>
          <w:p w14:paraId="72E86004"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(0.44)</w:t>
            </w:r>
          </w:p>
        </w:tc>
        <w:tc>
          <w:tcPr>
            <w:tcW w:w="958" w:type="dxa"/>
            <w:tcBorders>
              <w:top w:val="nil"/>
              <w:left w:val="nil"/>
              <w:bottom w:val="single" w:sz="4" w:space="0" w:color="auto"/>
              <w:right w:val="nil"/>
            </w:tcBorders>
            <w:shd w:val="clear" w:color="auto" w:fill="FFFFFF" w:themeFill="background1"/>
            <w:noWrap/>
            <w:vAlign w:val="bottom"/>
            <w:hideMark/>
          </w:tcPr>
          <w:p w14:paraId="57B8748F"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0,80</w:t>
            </w:r>
          </w:p>
        </w:tc>
        <w:tc>
          <w:tcPr>
            <w:tcW w:w="692" w:type="dxa"/>
            <w:gridSpan w:val="2"/>
            <w:tcBorders>
              <w:top w:val="nil"/>
              <w:left w:val="nil"/>
              <w:bottom w:val="single" w:sz="4" w:space="0" w:color="auto"/>
              <w:right w:val="nil"/>
            </w:tcBorders>
            <w:shd w:val="clear" w:color="auto" w:fill="FFFFFF" w:themeFill="background1"/>
            <w:noWrap/>
            <w:vAlign w:val="bottom"/>
            <w:hideMark/>
          </w:tcPr>
          <w:p w14:paraId="5A5C7C92"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(0.50)</w:t>
            </w:r>
          </w:p>
        </w:tc>
        <w:tc>
          <w:tcPr>
            <w:tcW w:w="635" w:type="dxa"/>
            <w:tcBorders>
              <w:top w:val="nil"/>
              <w:left w:val="nil"/>
              <w:bottom w:val="single" w:sz="4" w:space="0" w:color="auto"/>
              <w:right w:val="nil"/>
            </w:tcBorders>
            <w:shd w:val="clear" w:color="auto" w:fill="FFFFFF" w:themeFill="background1"/>
            <w:noWrap/>
            <w:vAlign w:val="bottom"/>
            <w:hideMark/>
          </w:tcPr>
          <w:p w14:paraId="2923D916"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276" w:type="dxa"/>
            <w:tcBorders>
              <w:top w:val="nil"/>
              <w:left w:val="nil"/>
              <w:bottom w:val="single" w:sz="4" w:space="0" w:color="auto"/>
              <w:right w:val="nil"/>
            </w:tcBorders>
            <w:shd w:val="clear" w:color="auto" w:fill="FFFFFF" w:themeFill="background1"/>
            <w:noWrap/>
            <w:vAlign w:val="bottom"/>
            <w:hideMark/>
          </w:tcPr>
          <w:p w14:paraId="5F4BF7FB"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850" w:type="dxa"/>
            <w:tcBorders>
              <w:top w:val="nil"/>
              <w:left w:val="nil"/>
              <w:bottom w:val="single" w:sz="4" w:space="0" w:color="auto"/>
              <w:right w:val="nil"/>
            </w:tcBorders>
            <w:shd w:val="clear" w:color="auto" w:fill="FFFFFF" w:themeFill="background1"/>
            <w:noWrap/>
            <w:vAlign w:val="bottom"/>
            <w:hideMark/>
          </w:tcPr>
          <w:p w14:paraId="007553F8"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742" w:type="dxa"/>
            <w:gridSpan w:val="3"/>
            <w:tcBorders>
              <w:top w:val="nil"/>
              <w:left w:val="nil"/>
              <w:bottom w:val="single" w:sz="4" w:space="0" w:color="auto"/>
              <w:right w:val="nil"/>
            </w:tcBorders>
            <w:shd w:val="clear" w:color="auto" w:fill="FFFFFF" w:themeFill="background1"/>
            <w:noWrap/>
            <w:vAlign w:val="bottom"/>
            <w:hideMark/>
          </w:tcPr>
          <w:p w14:paraId="30230745"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697" w:type="dxa"/>
            <w:tcBorders>
              <w:top w:val="nil"/>
              <w:left w:val="nil"/>
              <w:bottom w:val="single" w:sz="4" w:space="0" w:color="auto"/>
              <w:right w:val="nil"/>
            </w:tcBorders>
            <w:shd w:val="clear" w:color="auto" w:fill="FFFFFF" w:themeFill="background1"/>
            <w:noWrap/>
            <w:vAlign w:val="bottom"/>
            <w:hideMark/>
          </w:tcPr>
          <w:p w14:paraId="4ADAA20E"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1355" w:type="dxa"/>
            <w:gridSpan w:val="2"/>
            <w:tcBorders>
              <w:top w:val="nil"/>
              <w:left w:val="nil"/>
              <w:bottom w:val="single" w:sz="4" w:space="0" w:color="auto"/>
              <w:right w:val="nil"/>
            </w:tcBorders>
            <w:shd w:val="clear" w:color="auto" w:fill="FFFFFF" w:themeFill="background1"/>
            <w:noWrap/>
            <w:vAlign w:val="bottom"/>
            <w:hideMark/>
          </w:tcPr>
          <w:p w14:paraId="4087DD13"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928" w:type="dxa"/>
            <w:gridSpan w:val="2"/>
            <w:tcBorders>
              <w:top w:val="nil"/>
              <w:left w:val="nil"/>
              <w:bottom w:val="single" w:sz="4" w:space="0" w:color="auto"/>
              <w:right w:val="nil"/>
            </w:tcBorders>
            <w:shd w:val="clear" w:color="auto" w:fill="FFFFFF" w:themeFill="background1"/>
            <w:noWrap/>
            <w:vAlign w:val="bottom"/>
            <w:hideMark/>
          </w:tcPr>
          <w:p w14:paraId="3738E5F0"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c>
          <w:tcPr>
            <w:tcW w:w="678" w:type="dxa"/>
            <w:gridSpan w:val="2"/>
            <w:tcBorders>
              <w:top w:val="nil"/>
              <w:left w:val="nil"/>
              <w:bottom w:val="single" w:sz="4" w:space="0" w:color="auto"/>
            </w:tcBorders>
            <w:shd w:val="clear" w:color="auto" w:fill="FFFFFF" w:themeFill="background1"/>
            <w:noWrap/>
            <w:vAlign w:val="bottom"/>
            <w:hideMark/>
          </w:tcPr>
          <w:p w14:paraId="1CD9FF55"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r>
      <w:tr w:rsidR="00640269" w:rsidRPr="00640269" w14:paraId="69EAEED9" w14:textId="77777777">
        <w:trPr>
          <w:trHeight w:val="280"/>
        </w:trPr>
        <w:tc>
          <w:tcPr>
            <w:tcW w:w="1986" w:type="dxa"/>
            <w:tcBorders>
              <w:top w:val="nil"/>
              <w:bottom w:val="nil"/>
              <w:right w:val="nil"/>
            </w:tcBorders>
            <w:shd w:val="clear" w:color="auto" w:fill="FFFFFF" w:themeFill="background1"/>
            <w:hideMark/>
          </w:tcPr>
          <w:p w14:paraId="14D16B4F"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xml:space="preserve">Overall mental health (MHAI) </w:t>
            </w:r>
          </w:p>
        </w:tc>
        <w:tc>
          <w:tcPr>
            <w:tcW w:w="1054" w:type="dxa"/>
            <w:tcBorders>
              <w:top w:val="nil"/>
              <w:left w:val="nil"/>
              <w:bottom w:val="nil"/>
              <w:right w:val="nil"/>
            </w:tcBorders>
            <w:shd w:val="clear" w:color="auto" w:fill="FFFFFF" w:themeFill="background1"/>
            <w:hideMark/>
          </w:tcPr>
          <w:p w14:paraId="410E7683" w14:textId="77777777" w:rsidR="001C4186" w:rsidRPr="00640269" w:rsidRDefault="001C4186">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Baseline</w:t>
            </w:r>
          </w:p>
        </w:tc>
        <w:tc>
          <w:tcPr>
            <w:tcW w:w="935" w:type="dxa"/>
            <w:tcBorders>
              <w:top w:val="nil"/>
              <w:left w:val="nil"/>
              <w:bottom w:val="nil"/>
              <w:right w:val="nil"/>
            </w:tcBorders>
            <w:shd w:val="clear" w:color="auto" w:fill="FFFFFF" w:themeFill="background1"/>
            <w:noWrap/>
            <w:vAlign w:val="bottom"/>
            <w:hideMark/>
          </w:tcPr>
          <w:p w14:paraId="62E55DFF"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1,06</w:t>
            </w:r>
          </w:p>
        </w:tc>
        <w:tc>
          <w:tcPr>
            <w:tcW w:w="692" w:type="dxa"/>
            <w:gridSpan w:val="2"/>
            <w:tcBorders>
              <w:top w:val="nil"/>
              <w:left w:val="nil"/>
              <w:bottom w:val="nil"/>
              <w:right w:val="nil"/>
            </w:tcBorders>
            <w:shd w:val="clear" w:color="auto" w:fill="FFFFFF" w:themeFill="background1"/>
            <w:noWrap/>
            <w:vAlign w:val="bottom"/>
            <w:hideMark/>
          </w:tcPr>
          <w:p w14:paraId="1453FABF"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(0.5)</w:t>
            </w:r>
          </w:p>
        </w:tc>
        <w:tc>
          <w:tcPr>
            <w:tcW w:w="958" w:type="dxa"/>
            <w:tcBorders>
              <w:top w:val="nil"/>
              <w:left w:val="nil"/>
              <w:bottom w:val="nil"/>
              <w:right w:val="nil"/>
            </w:tcBorders>
            <w:shd w:val="clear" w:color="auto" w:fill="FFFFFF" w:themeFill="background1"/>
            <w:noWrap/>
            <w:vAlign w:val="bottom"/>
            <w:hideMark/>
          </w:tcPr>
          <w:p w14:paraId="74C73592"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0,87</w:t>
            </w:r>
          </w:p>
        </w:tc>
        <w:tc>
          <w:tcPr>
            <w:tcW w:w="692" w:type="dxa"/>
            <w:gridSpan w:val="2"/>
            <w:tcBorders>
              <w:top w:val="nil"/>
              <w:left w:val="nil"/>
              <w:bottom w:val="nil"/>
              <w:right w:val="nil"/>
            </w:tcBorders>
            <w:shd w:val="clear" w:color="auto" w:fill="FFFFFF" w:themeFill="background1"/>
            <w:noWrap/>
            <w:vAlign w:val="bottom"/>
            <w:hideMark/>
          </w:tcPr>
          <w:p w14:paraId="195F071F"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(0.43)</w:t>
            </w:r>
          </w:p>
        </w:tc>
        <w:tc>
          <w:tcPr>
            <w:tcW w:w="635" w:type="dxa"/>
            <w:tcBorders>
              <w:top w:val="nil"/>
              <w:left w:val="nil"/>
              <w:bottom w:val="nil"/>
              <w:right w:val="nil"/>
            </w:tcBorders>
            <w:shd w:val="clear" w:color="auto" w:fill="FFFFFF" w:themeFill="background1"/>
            <w:noWrap/>
            <w:vAlign w:val="bottom"/>
            <w:hideMark/>
          </w:tcPr>
          <w:p w14:paraId="6DA0E515"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-0,23</w:t>
            </w:r>
          </w:p>
        </w:tc>
        <w:tc>
          <w:tcPr>
            <w:tcW w:w="1276" w:type="dxa"/>
            <w:tcBorders>
              <w:top w:val="nil"/>
              <w:left w:val="nil"/>
              <w:bottom w:val="nil"/>
              <w:right w:val="nil"/>
            </w:tcBorders>
            <w:shd w:val="clear" w:color="auto" w:fill="FFFFFF" w:themeFill="background1"/>
            <w:noWrap/>
            <w:vAlign w:val="bottom"/>
            <w:hideMark/>
          </w:tcPr>
          <w:p w14:paraId="50815901"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(-0.49, 0.02)</w:t>
            </w:r>
          </w:p>
        </w:tc>
        <w:tc>
          <w:tcPr>
            <w:tcW w:w="850" w:type="dxa"/>
            <w:tcBorders>
              <w:top w:val="nil"/>
              <w:left w:val="nil"/>
              <w:bottom w:val="nil"/>
              <w:right w:val="nil"/>
            </w:tcBorders>
            <w:shd w:val="clear" w:color="auto" w:fill="FFFFFF" w:themeFill="background1"/>
            <w:noWrap/>
            <w:vAlign w:val="bottom"/>
            <w:hideMark/>
          </w:tcPr>
          <w:p w14:paraId="0D40574E"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0,07</w:t>
            </w:r>
          </w:p>
        </w:tc>
        <w:tc>
          <w:tcPr>
            <w:tcW w:w="742" w:type="dxa"/>
            <w:gridSpan w:val="3"/>
            <w:tcBorders>
              <w:top w:val="nil"/>
              <w:left w:val="nil"/>
              <w:bottom w:val="nil"/>
              <w:right w:val="nil"/>
            </w:tcBorders>
            <w:shd w:val="clear" w:color="auto" w:fill="FFFFFF" w:themeFill="background1"/>
            <w:noWrap/>
            <w:vAlign w:val="bottom"/>
            <w:hideMark/>
          </w:tcPr>
          <w:p w14:paraId="7861F9F0"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39</w:t>
            </w:r>
          </w:p>
        </w:tc>
        <w:tc>
          <w:tcPr>
            <w:tcW w:w="697" w:type="dxa"/>
            <w:tcBorders>
              <w:top w:val="nil"/>
              <w:left w:val="nil"/>
              <w:bottom w:val="nil"/>
              <w:right w:val="nil"/>
            </w:tcBorders>
            <w:shd w:val="clear" w:color="auto" w:fill="FFFFFF" w:themeFill="background1"/>
            <w:noWrap/>
            <w:vAlign w:val="bottom"/>
            <w:hideMark/>
          </w:tcPr>
          <w:p w14:paraId="61BE6BA4"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-0,18</w:t>
            </w:r>
          </w:p>
        </w:tc>
        <w:tc>
          <w:tcPr>
            <w:tcW w:w="1355" w:type="dxa"/>
            <w:gridSpan w:val="2"/>
            <w:tcBorders>
              <w:top w:val="nil"/>
              <w:left w:val="nil"/>
              <w:bottom w:val="nil"/>
              <w:right w:val="nil"/>
            </w:tcBorders>
            <w:shd w:val="clear" w:color="auto" w:fill="FFFFFF" w:themeFill="background1"/>
            <w:noWrap/>
            <w:vAlign w:val="bottom"/>
            <w:hideMark/>
          </w:tcPr>
          <w:p w14:paraId="61344B5E"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(-0.46, 0.10)</w:t>
            </w:r>
          </w:p>
        </w:tc>
        <w:tc>
          <w:tcPr>
            <w:tcW w:w="928" w:type="dxa"/>
            <w:gridSpan w:val="2"/>
            <w:tcBorders>
              <w:top w:val="nil"/>
              <w:left w:val="nil"/>
              <w:bottom w:val="nil"/>
              <w:right w:val="nil"/>
            </w:tcBorders>
            <w:shd w:val="clear" w:color="auto" w:fill="FFFFFF" w:themeFill="background1"/>
            <w:noWrap/>
            <w:vAlign w:val="bottom"/>
            <w:hideMark/>
          </w:tcPr>
          <w:p w14:paraId="2E3C385B"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0,20</w:t>
            </w:r>
          </w:p>
        </w:tc>
        <w:tc>
          <w:tcPr>
            <w:tcW w:w="678" w:type="dxa"/>
            <w:gridSpan w:val="2"/>
            <w:tcBorders>
              <w:top w:val="nil"/>
              <w:left w:val="nil"/>
              <w:bottom w:val="nil"/>
            </w:tcBorders>
            <w:shd w:val="clear" w:color="auto" w:fill="FFFFFF" w:themeFill="background1"/>
            <w:noWrap/>
            <w:vAlign w:val="bottom"/>
            <w:hideMark/>
          </w:tcPr>
          <w:p w14:paraId="574AC16A"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38</w:t>
            </w:r>
          </w:p>
        </w:tc>
      </w:tr>
      <w:tr w:rsidR="00640269" w:rsidRPr="00640269" w14:paraId="472BBE18" w14:textId="77777777">
        <w:trPr>
          <w:trHeight w:val="280"/>
        </w:trPr>
        <w:tc>
          <w:tcPr>
            <w:tcW w:w="1986" w:type="dxa"/>
            <w:tcBorders>
              <w:top w:val="nil"/>
              <w:bottom w:val="single" w:sz="4" w:space="0" w:color="auto"/>
              <w:right w:val="nil"/>
            </w:tcBorders>
            <w:shd w:val="clear" w:color="auto" w:fill="FFFFFF" w:themeFill="background1"/>
            <w:hideMark/>
          </w:tcPr>
          <w:p w14:paraId="74D9F7E2"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1054" w:type="dxa"/>
            <w:tcBorders>
              <w:top w:val="nil"/>
              <w:left w:val="nil"/>
              <w:bottom w:val="single" w:sz="4" w:space="0" w:color="auto"/>
              <w:right w:val="nil"/>
            </w:tcBorders>
            <w:shd w:val="clear" w:color="auto" w:fill="FFFFFF" w:themeFill="background1"/>
            <w:hideMark/>
          </w:tcPr>
          <w:p w14:paraId="69079F5F" w14:textId="77777777" w:rsidR="001C4186" w:rsidRPr="00640269" w:rsidRDefault="001C4186">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xml:space="preserve">Follow-up </w:t>
            </w:r>
          </w:p>
        </w:tc>
        <w:tc>
          <w:tcPr>
            <w:tcW w:w="935" w:type="dxa"/>
            <w:tcBorders>
              <w:top w:val="nil"/>
              <w:left w:val="nil"/>
              <w:bottom w:val="single" w:sz="4" w:space="0" w:color="auto"/>
              <w:right w:val="nil"/>
            </w:tcBorders>
            <w:shd w:val="clear" w:color="auto" w:fill="FFFFFF" w:themeFill="background1"/>
            <w:noWrap/>
            <w:vAlign w:val="bottom"/>
            <w:hideMark/>
          </w:tcPr>
          <w:p w14:paraId="6479EC88"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0,64</w:t>
            </w:r>
          </w:p>
        </w:tc>
        <w:tc>
          <w:tcPr>
            <w:tcW w:w="692" w:type="dxa"/>
            <w:gridSpan w:val="2"/>
            <w:tcBorders>
              <w:top w:val="nil"/>
              <w:left w:val="nil"/>
              <w:bottom w:val="single" w:sz="4" w:space="0" w:color="auto"/>
              <w:right w:val="nil"/>
            </w:tcBorders>
            <w:shd w:val="clear" w:color="auto" w:fill="FFFFFF" w:themeFill="background1"/>
            <w:noWrap/>
            <w:vAlign w:val="bottom"/>
            <w:hideMark/>
          </w:tcPr>
          <w:p w14:paraId="34740243"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(0.41)</w:t>
            </w:r>
          </w:p>
        </w:tc>
        <w:tc>
          <w:tcPr>
            <w:tcW w:w="958" w:type="dxa"/>
            <w:tcBorders>
              <w:top w:val="nil"/>
              <w:left w:val="nil"/>
              <w:bottom w:val="single" w:sz="4" w:space="0" w:color="auto"/>
              <w:right w:val="nil"/>
            </w:tcBorders>
            <w:shd w:val="clear" w:color="auto" w:fill="FFFFFF" w:themeFill="background1"/>
            <w:noWrap/>
            <w:vAlign w:val="bottom"/>
            <w:hideMark/>
          </w:tcPr>
          <w:p w14:paraId="61878A8C"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0,76</w:t>
            </w:r>
          </w:p>
        </w:tc>
        <w:tc>
          <w:tcPr>
            <w:tcW w:w="692" w:type="dxa"/>
            <w:gridSpan w:val="2"/>
            <w:tcBorders>
              <w:top w:val="nil"/>
              <w:left w:val="nil"/>
              <w:bottom w:val="single" w:sz="4" w:space="0" w:color="auto"/>
              <w:right w:val="nil"/>
            </w:tcBorders>
            <w:shd w:val="clear" w:color="auto" w:fill="FFFFFF" w:themeFill="background1"/>
            <w:noWrap/>
            <w:vAlign w:val="bottom"/>
            <w:hideMark/>
          </w:tcPr>
          <w:p w14:paraId="27DAFE45"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(0.50)</w:t>
            </w:r>
          </w:p>
        </w:tc>
        <w:tc>
          <w:tcPr>
            <w:tcW w:w="635" w:type="dxa"/>
            <w:tcBorders>
              <w:top w:val="nil"/>
              <w:left w:val="nil"/>
              <w:bottom w:val="nil"/>
              <w:right w:val="nil"/>
            </w:tcBorders>
            <w:shd w:val="clear" w:color="auto" w:fill="FFFFFF" w:themeFill="background1"/>
            <w:noWrap/>
            <w:vAlign w:val="bottom"/>
            <w:hideMark/>
          </w:tcPr>
          <w:p w14:paraId="175955A4"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p>
        </w:tc>
        <w:tc>
          <w:tcPr>
            <w:tcW w:w="1276" w:type="dxa"/>
            <w:tcBorders>
              <w:top w:val="nil"/>
              <w:left w:val="nil"/>
              <w:bottom w:val="nil"/>
              <w:right w:val="nil"/>
            </w:tcBorders>
            <w:shd w:val="clear" w:color="auto" w:fill="FFFFFF" w:themeFill="background1"/>
            <w:noWrap/>
            <w:vAlign w:val="bottom"/>
            <w:hideMark/>
          </w:tcPr>
          <w:p w14:paraId="59372D5F"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p>
        </w:tc>
        <w:tc>
          <w:tcPr>
            <w:tcW w:w="850" w:type="dxa"/>
            <w:tcBorders>
              <w:top w:val="nil"/>
              <w:left w:val="nil"/>
              <w:bottom w:val="nil"/>
              <w:right w:val="nil"/>
            </w:tcBorders>
            <w:shd w:val="clear" w:color="auto" w:fill="FFFFFF" w:themeFill="background1"/>
            <w:noWrap/>
            <w:vAlign w:val="bottom"/>
            <w:hideMark/>
          </w:tcPr>
          <w:p w14:paraId="34D48994"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p>
        </w:tc>
        <w:tc>
          <w:tcPr>
            <w:tcW w:w="742" w:type="dxa"/>
            <w:gridSpan w:val="3"/>
            <w:tcBorders>
              <w:top w:val="nil"/>
              <w:left w:val="nil"/>
              <w:bottom w:val="nil"/>
              <w:right w:val="nil"/>
            </w:tcBorders>
            <w:shd w:val="clear" w:color="auto" w:fill="FFFFFF" w:themeFill="background1"/>
            <w:noWrap/>
            <w:vAlign w:val="bottom"/>
            <w:hideMark/>
          </w:tcPr>
          <w:p w14:paraId="58AEB41A"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p>
        </w:tc>
        <w:tc>
          <w:tcPr>
            <w:tcW w:w="697" w:type="dxa"/>
            <w:tcBorders>
              <w:top w:val="nil"/>
              <w:left w:val="nil"/>
              <w:bottom w:val="nil"/>
              <w:right w:val="nil"/>
            </w:tcBorders>
            <w:shd w:val="clear" w:color="auto" w:fill="FFFFFF" w:themeFill="background1"/>
            <w:noWrap/>
            <w:vAlign w:val="bottom"/>
            <w:hideMark/>
          </w:tcPr>
          <w:p w14:paraId="41403245"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p>
        </w:tc>
        <w:tc>
          <w:tcPr>
            <w:tcW w:w="1355" w:type="dxa"/>
            <w:gridSpan w:val="2"/>
            <w:tcBorders>
              <w:top w:val="nil"/>
              <w:left w:val="nil"/>
              <w:bottom w:val="nil"/>
              <w:right w:val="nil"/>
            </w:tcBorders>
            <w:shd w:val="clear" w:color="auto" w:fill="FFFFFF" w:themeFill="background1"/>
            <w:noWrap/>
            <w:vAlign w:val="bottom"/>
            <w:hideMark/>
          </w:tcPr>
          <w:p w14:paraId="56D55F53"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p>
        </w:tc>
        <w:tc>
          <w:tcPr>
            <w:tcW w:w="928" w:type="dxa"/>
            <w:gridSpan w:val="2"/>
            <w:tcBorders>
              <w:top w:val="nil"/>
              <w:left w:val="nil"/>
              <w:bottom w:val="nil"/>
              <w:right w:val="nil"/>
            </w:tcBorders>
            <w:shd w:val="clear" w:color="auto" w:fill="FFFFFF" w:themeFill="background1"/>
            <w:noWrap/>
            <w:vAlign w:val="bottom"/>
            <w:hideMark/>
          </w:tcPr>
          <w:p w14:paraId="52B6E052"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p>
        </w:tc>
        <w:tc>
          <w:tcPr>
            <w:tcW w:w="678" w:type="dxa"/>
            <w:gridSpan w:val="2"/>
            <w:tcBorders>
              <w:top w:val="nil"/>
              <w:left w:val="nil"/>
              <w:bottom w:val="nil"/>
            </w:tcBorders>
            <w:shd w:val="clear" w:color="auto" w:fill="FFFFFF" w:themeFill="background1"/>
            <w:noWrap/>
            <w:vAlign w:val="bottom"/>
            <w:hideMark/>
          </w:tcPr>
          <w:p w14:paraId="4CC89C94"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w:t>
            </w:r>
          </w:p>
        </w:tc>
      </w:tr>
      <w:tr w:rsidR="00640269" w:rsidRPr="00640269" w14:paraId="5107156B" w14:textId="77777777">
        <w:trPr>
          <w:trHeight w:val="280"/>
        </w:trPr>
        <w:tc>
          <w:tcPr>
            <w:tcW w:w="1986" w:type="dxa"/>
            <w:tcBorders>
              <w:top w:val="nil"/>
              <w:bottom w:val="nil"/>
              <w:right w:val="nil"/>
            </w:tcBorders>
            <w:shd w:val="clear" w:color="auto" w:fill="FFFFFF" w:themeFill="background1"/>
            <w:hideMark/>
          </w:tcPr>
          <w:p w14:paraId="742880DF"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Functional disability (MHAI)****</w:t>
            </w:r>
          </w:p>
        </w:tc>
        <w:tc>
          <w:tcPr>
            <w:tcW w:w="1054" w:type="dxa"/>
            <w:tcBorders>
              <w:top w:val="nil"/>
              <w:left w:val="nil"/>
              <w:bottom w:val="nil"/>
              <w:right w:val="nil"/>
            </w:tcBorders>
            <w:shd w:val="clear" w:color="auto" w:fill="FFFFFF" w:themeFill="background1"/>
            <w:hideMark/>
          </w:tcPr>
          <w:p w14:paraId="50E4E944" w14:textId="77777777" w:rsidR="001C4186" w:rsidRPr="00640269" w:rsidRDefault="001C4186">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Baseline</w:t>
            </w:r>
          </w:p>
        </w:tc>
        <w:tc>
          <w:tcPr>
            <w:tcW w:w="935" w:type="dxa"/>
            <w:tcBorders>
              <w:top w:val="nil"/>
              <w:left w:val="nil"/>
              <w:bottom w:val="nil"/>
              <w:right w:val="nil"/>
            </w:tcBorders>
            <w:shd w:val="clear" w:color="auto" w:fill="FFFFFF" w:themeFill="background1"/>
            <w:noWrap/>
            <w:vAlign w:val="bottom"/>
            <w:hideMark/>
          </w:tcPr>
          <w:p w14:paraId="78D5B216"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0,55</w:t>
            </w:r>
          </w:p>
        </w:tc>
        <w:tc>
          <w:tcPr>
            <w:tcW w:w="692" w:type="dxa"/>
            <w:gridSpan w:val="2"/>
            <w:tcBorders>
              <w:top w:val="nil"/>
              <w:left w:val="nil"/>
              <w:bottom w:val="nil"/>
              <w:right w:val="nil"/>
            </w:tcBorders>
            <w:shd w:val="clear" w:color="auto" w:fill="FFFFFF" w:themeFill="background1"/>
            <w:noWrap/>
            <w:vAlign w:val="bottom"/>
            <w:hideMark/>
          </w:tcPr>
          <w:p w14:paraId="391DF4C6"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(0.51)</w:t>
            </w:r>
          </w:p>
        </w:tc>
        <w:tc>
          <w:tcPr>
            <w:tcW w:w="958" w:type="dxa"/>
            <w:tcBorders>
              <w:top w:val="nil"/>
              <w:left w:val="nil"/>
              <w:bottom w:val="nil"/>
              <w:right w:val="nil"/>
            </w:tcBorders>
            <w:shd w:val="clear" w:color="auto" w:fill="FFFFFF" w:themeFill="background1"/>
            <w:noWrap/>
            <w:vAlign w:val="bottom"/>
            <w:hideMark/>
          </w:tcPr>
          <w:p w14:paraId="4D44104B"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0,40</w:t>
            </w:r>
          </w:p>
        </w:tc>
        <w:tc>
          <w:tcPr>
            <w:tcW w:w="692" w:type="dxa"/>
            <w:gridSpan w:val="2"/>
            <w:tcBorders>
              <w:top w:val="nil"/>
              <w:left w:val="nil"/>
              <w:bottom w:val="nil"/>
              <w:right w:val="nil"/>
            </w:tcBorders>
            <w:shd w:val="clear" w:color="auto" w:fill="FFFFFF" w:themeFill="background1"/>
            <w:noWrap/>
            <w:vAlign w:val="bottom"/>
            <w:hideMark/>
          </w:tcPr>
          <w:p w14:paraId="4731E835"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(0.38)</w:t>
            </w:r>
          </w:p>
        </w:tc>
        <w:tc>
          <w:tcPr>
            <w:tcW w:w="635" w:type="dxa"/>
            <w:tcBorders>
              <w:top w:val="single" w:sz="4" w:space="0" w:color="auto"/>
              <w:left w:val="nil"/>
              <w:bottom w:val="nil"/>
              <w:right w:val="nil"/>
            </w:tcBorders>
            <w:shd w:val="clear" w:color="auto" w:fill="FFFFFF" w:themeFill="background1"/>
            <w:noWrap/>
            <w:vAlign w:val="bottom"/>
            <w:hideMark/>
          </w:tcPr>
          <w:p w14:paraId="60A626B9"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-0,18</w:t>
            </w:r>
          </w:p>
        </w:tc>
        <w:tc>
          <w:tcPr>
            <w:tcW w:w="1276" w:type="dxa"/>
            <w:tcBorders>
              <w:top w:val="single" w:sz="4" w:space="0" w:color="auto"/>
              <w:left w:val="nil"/>
              <w:bottom w:val="nil"/>
              <w:right w:val="nil"/>
            </w:tcBorders>
            <w:shd w:val="clear" w:color="auto" w:fill="FFFFFF" w:themeFill="background1"/>
            <w:noWrap/>
            <w:vAlign w:val="bottom"/>
            <w:hideMark/>
          </w:tcPr>
          <w:p w14:paraId="61286F81"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(-0.45, 0.10)</w:t>
            </w:r>
          </w:p>
        </w:tc>
        <w:tc>
          <w:tcPr>
            <w:tcW w:w="850" w:type="dxa"/>
            <w:tcBorders>
              <w:top w:val="single" w:sz="4" w:space="0" w:color="auto"/>
              <w:left w:val="nil"/>
              <w:bottom w:val="nil"/>
              <w:right w:val="nil"/>
            </w:tcBorders>
            <w:shd w:val="clear" w:color="auto" w:fill="FFFFFF" w:themeFill="background1"/>
            <w:noWrap/>
            <w:vAlign w:val="bottom"/>
            <w:hideMark/>
          </w:tcPr>
          <w:p w14:paraId="674AA212"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0,21</w:t>
            </w:r>
          </w:p>
        </w:tc>
        <w:tc>
          <w:tcPr>
            <w:tcW w:w="742" w:type="dxa"/>
            <w:gridSpan w:val="3"/>
            <w:tcBorders>
              <w:top w:val="single" w:sz="4" w:space="0" w:color="auto"/>
              <w:left w:val="nil"/>
              <w:bottom w:val="nil"/>
              <w:right w:val="nil"/>
            </w:tcBorders>
            <w:shd w:val="clear" w:color="auto" w:fill="FFFFFF" w:themeFill="background1"/>
            <w:noWrap/>
            <w:vAlign w:val="bottom"/>
            <w:hideMark/>
          </w:tcPr>
          <w:p w14:paraId="35387032"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33</w:t>
            </w:r>
          </w:p>
        </w:tc>
        <w:tc>
          <w:tcPr>
            <w:tcW w:w="697" w:type="dxa"/>
            <w:tcBorders>
              <w:top w:val="single" w:sz="4" w:space="0" w:color="auto"/>
              <w:left w:val="nil"/>
              <w:bottom w:val="nil"/>
              <w:right w:val="nil"/>
            </w:tcBorders>
            <w:shd w:val="clear" w:color="auto" w:fill="FFFFFF" w:themeFill="background1"/>
            <w:noWrap/>
            <w:vAlign w:val="bottom"/>
            <w:hideMark/>
          </w:tcPr>
          <w:p w14:paraId="5134F7F8"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-0,12</w:t>
            </w:r>
          </w:p>
        </w:tc>
        <w:tc>
          <w:tcPr>
            <w:tcW w:w="1355" w:type="dxa"/>
            <w:gridSpan w:val="2"/>
            <w:tcBorders>
              <w:top w:val="single" w:sz="4" w:space="0" w:color="auto"/>
              <w:left w:val="nil"/>
              <w:bottom w:val="nil"/>
              <w:right w:val="nil"/>
            </w:tcBorders>
            <w:shd w:val="clear" w:color="auto" w:fill="FFFFFF" w:themeFill="background1"/>
            <w:noWrap/>
            <w:vAlign w:val="bottom"/>
            <w:hideMark/>
          </w:tcPr>
          <w:p w14:paraId="7819BBB5"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(-0.53, 0.29)</w:t>
            </w:r>
          </w:p>
        </w:tc>
        <w:tc>
          <w:tcPr>
            <w:tcW w:w="928" w:type="dxa"/>
            <w:gridSpan w:val="2"/>
            <w:tcBorders>
              <w:top w:val="single" w:sz="4" w:space="0" w:color="auto"/>
              <w:left w:val="nil"/>
              <w:bottom w:val="nil"/>
              <w:right w:val="nil"/>
            </w:tcBorders>
            <w:shd w:val="clear" w:color="auto" w:fill="FFFFFF" w:themeFill="background1"/>
            <w:noWrap/>
            <w:vAlign w:val="bottom"/>
            <w:hideMark/>
          </w:tcPr>
          <w:p w14:paraId="0E430E0F"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0,55</w:t>
            </w:r>
          </w:p>
        </w:tc>
        <w:tc>
          <w:tcPr>
            <w:tcW w:w="678" w:type="dxa"/>
            <w:gridSpan w:val="2"/>
            <w:tcBorders>
              <w:top w:val="single" w:sz="4" w:space="0" w:color="auto"/>
              <w:left w:val="nil"/>
              <w:bottom w:val="nil"/>
            </w:tcBorders>
            <w:shd w:val="clear" w:color="auto" w:fill="FFFFFF" w:themeFill="background1"/>
            <w:noWrap/>
            <w:vAlign w:val="bottom"/>
            <w:hideMark/>
          </w:tcPr>
          <w:p w14:paraId="3D7F204E"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32</w:t>
            </w:r>
          </w:p>
        </w:tc>
      </w:tr>
      <w:tr w:rsidR="00640269" w:rsidRPr="00640269" w14:paraId="402D6B7F" w14:textId="77777777">
        <w:trPr>
          <w:trHeight w:val="280"/>
        </w:trPr>
        <w:tc>
          <w:tcPr>
            <w:tcW w:w="1986" w:type="dxa"/>
            <w:tcBorders>
              <w:top w:val="nil"/>
              <w:bottom w:val="single" w:sz="4" w:space="0" w:color="auto"/>
              <w:right w:val="nil"/>
            </w:tcBorders>
            <w:shd w:val="clear" w:color="auto" w:fill="FFFFFF" w:themeFill="background1"/>
            <w:hideMark/>
          </w:tcPr>
          <w:p w14:paraId="17CD95D8"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lastRenderedPageBreak/>
              <w:t> </w:t>
            </w:r>
          </w:p>
        </w:tc>
        <w:tc>
          <w:tcPr>
            <w:tcW w:w="1054" w:type="dxa"/>
            <w:tcBorders>
              <w:top w:val="nil"/>
              <w:left w:val="nil"/>
              <w:bottom w:val="single" w:sz="4" w:space="0" w:color="auto"/>
              <w:right w:val="nil"/>
            </w:tcBorders>
            <w:shd w:val="clear" w:color="auto" w:fill="FFFFFF" w:themeFill="background1"/>
            <w:hideMark/>
          </w:tcPr>
          <w:p w14:paraId="44FA4F7E" w14:textId="77777777" w:rsidR="001C4186" w:rsidRPr="00640269" w:rsidRDefault="001C4186">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xml:space="preserve">Follow-up </w:t>
            </w:r>
          </w:p>
        </w:tc>
        <w:tc>
          <w:tcPr>
            <w:tcW w:w="935" w:type="dxa"/>
            <w:tcBorders>
              <w:top w:val="nil"/>
              <w:left w:val="nil"/>
              <w:bottom w:val="single" w:sz="4" w:space="0" w:color="auto"/>
              <w:right w:val="nil"/>
            </w:tcBorders>
            <w:shd w:val="clear" w:color="auto" w:fill="FFFFFF" w:themeFill="background1"/>
            <w:noWrap/>
            <w:vAlign w:val="bottom"/>
            <w:hideMark/>
          </w:tcPr>
          <w:p w14:paraId="51C86E50"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0,27</w:t>
            </w:r>
          </w:p>
        </w:tc>
        <w:tc>
          <w:tcPr>
            <w:tcW w:w="692" w:type="dxa"/>
            <w:gridSpan w:val="2"/>
            <w:tcBorders>
              <w:top w:val="nil"/>
              <w:left w:val="nil"/>
              <w:bottom w:val="single" w:sz="4" w:space="0" w:color="auto"/>
              <w:right w:val="nil"/>
            </w:tcBorders>
            <w:shd w:val="clear" w:color="auto" w:fill="FFFFFF" w:themeFill="background1"/>
            <w:noWrap/>
            <w:vAlign w:val="bottom"/>
            <w:hideMark/>
          </w:tcPr>
          <w:p w14:paraId="113CCF3A"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(0.48)</w:t>
            </w:r>
          </w:p>
        </w:tc>
        <w:tc>
          <w:tcPr>
            <w:tcW w:w="958" w:type="dxa"/>
            <w:tcBorders>
              <w:top w:val="nil"/>
              <w:left w:val="nil"/>
              <w:bottom w:val="single" w:sz="4" w:space="0" w:color="auto"/>
              <w:right w:val="nil"/>
            </w:tcBorders>
            <w:shd w:val="clear" w:color="auto" w:fill="FFFFFF" w:themeFill="background1"/>
            <w:noWrap/>
            <w:vAlign w:val="bottom"/>
            <w:hideMark/>
          </w:tcPr>
          <w:p w14:paraId="64E6A794"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0,43</w:t>
            </w:r>
          </w:p>
        </w:tc>
        <w:tc>
          <w:tcPr>
            <w:tcW w:w="692" w:type="dxa"/>
            <w:gridSpan w:val="2"/>
            <w:tcBorders>
              <w:top w:val="nil"/>
              <w:left w:val="nil"/>
              <w:bottom w:val="single" w:sz="4" w:space="0" w:color="auto"/>
              <w:right w:val="nil"/>
            </w:tcBorders>
            <w:shd w:val="clear" w:color="auto" w:fill="FFFFFF" w:themeFill="background1"/>
            <w:noWrap/>
            <w:vAlign w:val="bottom"/>
            <w:hideMark/>
          </w:tcPr>
          <w:p w14:paraId="7FB7CBDA"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(0.48)</w:t>
            </w:r>
          </w:p>
        </w:tc>
        <w:tc>
          <w:tcPr>
            <w:tcW w:w="635" w:type="dxa"/>
            <w:tcBorders>
              <w:top w:val="nil"/>
              <w:left w:val="nil"/>
              <w:bottom w:val="single" w:sz="4" w:space="0" w:color="auto"/>
              <w:right w:val="nil"/>
            </w:tcBorders>
            <w:shd w:val="clear" w:color="auto" w:fill="FFFFFF" w:themeFill="background1"/>
            <w:noWrap/>
            <w:vAlign w:val="bottom"/>
            <w:hideMark/>
          </w:tcPr>
          <w:p w14:paraId="49146A66"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1276" w:type="dxa"/>
            <w:tcBorders>
              <w:top w:val="nil"/>
              <w:left w:val="nil"/>
              <w:bottom w:val="single" w:sz="4" w:space="0" w:color="auto"/>
              <w:right w:val="nil"/>
            </w:tcBorders>
            <w:shd w:val="clear" w:color="auto" w:fill="FFFFFF" w:themeFill="background1"/>
            <w:noWrap/>
            <w:vAlign w:val="bottom"/>
            <w:hideMark/>
          </w:tcPr>
          <w:p w14:paraId="2F429CCE"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850" w:type="dxa"/>
            <w:tcBorders>
              <w:top w:val="nil"/>
              <w:left w:val="nil"/>
              <w:bottom w:val="single" w:sz="4" w:space="0" w:color="auto"/>
              <w:right w:val="nil"/>
            </w:tcBorders>
            <w:shd w:val="clear" w:color="auto" w:fill="FFFFFF" w:themeFill="background1"/>
            <w:noWrap/>
            <w:vAlign w:val="bottom"/>
            <w:hideMark/>
          </w:tcPr>
          <w:p w14:paraId="298644D5"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742" w:type="dxa"/>
            <w:gridSpan w:val="3"/>
            <w:tcBorders>
              <w:top w:val="nil"/>
              <w:left w:val="nil"/>
              <w:bottom w:val="single" w:sz="4" w:space="0" w:color="auto"/>
              <w:right w:val="nil"/>
            </w:tcBorders>
            <w:shd w:val="clear" w:color="auto" w:fill="FFFFFF" w:themeFill="background1"/>
            <w:noWrap/>
            <w:vAlign w:val="bottom"/>
            <w:hideMark/>
          </w:tcPr>
          <w:p w14:paraId="1F0B697C"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697" w:type="dxa"/>
            <w:tcBorders>
              <w:top w:val="nil"/>
              <w:left w:val="nil"/>
              <w:bottom w:val="single" w:sz="4" w:space="0" w:color="auto"/>
              <w:right w:val="nil"/>
            </w:tcBorders>
            <w:shd w:val="clear" w:color="auto" w:fill="FFFFFF" w:themeFill="background1"/>
            <w:noWrap/>
            <w:vAlign w:val="bottom"/>
            <w:hideMark/>
          </w:tcPr>
          <w:p w14:paraId="13DA862D"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1355" w:type="dxa"/>
            <w:gridSpan w:val="2"/>
            <w:tcBorders>
              <w:top w:val="nil"/>
              <w:left w:val="nil"/>
              <w:bottom w:val="single" w:sz="4" w:space="0" w:color="auto"/>
              <w:right w:val="nil"/>
            </w:tcBorders>
            <w:shd w:val="clear" w:color="auto" w:fill="FFFFFF" w:themeFill="background1"/>
            <w:noWrap/>
            <w:vAlign w:val="bottom"/>
            <w:hideMark/>
          </w:tcPr>
          <w:p w14:paraId="415A34CE"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928" w:type="dxa"/>
            <w:gridSpan w:val="2"/>
            <w:tcBorders>
              <w:top w:val="nil"/>
              <w:left w:val="nil"/>
              <w:bottom w:val="single" w:sz="4" w:space="0" w:color="auto"/>
              <w:right w:val="nil"/>
            </w:tcBorders>
            <w:shd w:val="clear" w:color="auto" w:fill="FFFFFF" w:themeFill="background1"/>
            <w:noWrap/>
            <w:vAlign w:val="bottom"/>
            <w:hideMark/>
          </w:tcPr>
          <w:p w14:paraId="3CA88F1D"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678" w:type="dxa"/>
            <w:gridSpan w:val="2"/>
            <w:tcBorders>
              <w:top w:val="nil"/>
              <w:left w:val="nil"/>
              <w:bottom w:val="single" w:sz="4" w:space="0" w:color="auto"/>
            </w:tcBorders>
            <w:shd w:val="clear" w:color="auto" w:fill="FFFFFF" w:themeFill="background1"/>
            <w:noWrap/>
            <w:vAlign w:val="bottom"/>
            <w:hideMark/>
          </w:tcPr>
          <w:p w14:paraId="298721EE"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r>
      <w:tr w:rsidR="00640269" w:rsidRPr="00640269" w14:paraId="44110B02" w14:textId="77777777">
        <w:trPr>
          <w:trHeight w:val="260"/>
        </w:trPr>
        <w:tc>
          <w:tcPr>
            <w:tcW w:w="1986" w:type="dxa"/>
            <w:tcBorders>
              <w:top w:val="nil"/>
              <w:bottom w:val="nil"/>
              <w:right w:val="nil"/>
            </w:tcBorders>
            <w:shd w:val="clear" w:color="auto" w:fill="FFFFFF" w:themeFill="background1"/>
            <w:noWrap/>
            <w:vAlign w:val="bottom"/>
            <w:hideMark/>
          </w:tcPr>
          <w:p w14:paraId="2981BE48"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1054" w:type="dxa"/>
            <w:tcBorders>
              <w:top w:val="nil"/>
              <w:left w:val="nil"/>
              <w:bottom w:val="nil"/>
              <w:right w:val="nil"/>
            </w:tcBorders>
            <w:shd w:val="clear" w:color="auto" w:fill="FFFFFF" w:themeFill="background1"/>
            <w:noWrap/>
            <w:vAlign w:val="bottom"/>
            <w:hideMark/>
          </w:tcPr>
          <w:p w14:paraId="716D8D25"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935" w:type="dxa"/>
            <w:tcBorders>
              <w:top w:val="nil"/>
              <w:left w:val="nil"/>
              <w:bottom w:val="nil"/>
              <w:right w:val="nil"/>
            </w:tcBorders>
            <w:shd w:val="clear" w:color="auto" w:fill="FFFFFF" w:themeFill="background1"/>
            <w:noWrap/>
            <w:vAlign w:val="bottom"/>
            <w:hideMark/>
          </w:tcPr>
          <w:p w14:paraId="12CCBF1A"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w:t>
            </w:r>
          </w:p>
        </w:tc>
        <w:tc>
          <w:tcPr>
            <w:tcW w:w="692" w:type="dxa"/>
            <w:gridSpan w:val="2"/>
            <w:tcBorders>
              <w:top w:val="nil"/>
              <w:left w:val="nil"/>
              <w:bottom w:val="nil"/>
              <w:right w:val="nil"/>
            </w:tcBorders>
            <w:shd w:val="clear" w:color="auto" w:fill="FFFFFF" w:themeFill="background1"/>
            <w:noWrap/>
            <w:vAlign w:val="bottom"/>
            <w:hideMark/>
          </w:tcPr>
          <w:p w14:paraId="53CC0942"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(n)</w:t>
            </w:r>
          </w:p>
        </w:tc>
        <w:tc>
          <w:tcPr>
            <w:tcW w:w="958" w:type="dxa"/>
            <w:tcBorders>
              <w:top w:val="nil"/>
              <w:left w:val="nil"/>
              <w:bottom w:val="nil"/>
              <w:right w:val="nil"/>
            </w:tcBorders>
            <w:shd w:val="clear" w:color="auto" w:fill="FFFFFF" w:themeFill="background1"/>
            <w:noWrap/>
            <w:vAlign w:val="bottom"/>
            <w:hideMark/>
          </w:tcPr>
          <w:p w14:paraId="558C0763"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w:t>
            </w:r>
          </w:p>
        </w:tc>
        <w:tc>
          <w:tcPr>
            <w:tcW w:w="692" w:type="dxa"/>
            <w:gridSpan w:val="2"/>
            <w:tcBorders>
              <w:top w:val="nil"/>
              <w:left w:val="nil"/>
              <w:bottom w:val="nil"/>
              <w:right w:val="nil"/>
            </w:tcBorders>
            <w:shd w:val="clear" w:color="auto" w:fill="FFFFFF" w:themeFill="background1"/>
            <w:noWrap/>
            <w:vAlign w:val="bottom"/>
            <w:hideMark/>
          </w:tcPr>
          <w:p w14:paraId="780435B5"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(n)</w:t>
            </w:r>
          </w:p>
        </w:tc>
        <w:tc>
          <w:tcPr>
            <w:tcW w:w="635" w:type="dxa"/>
            <w:tcBorders>
              <w:top w:val="nil"/>
              <w:left w:val="nil"/>
              <w:bottom w:val="nil"/>
              <w:right w:val="nil"/>
            </w:tcBorders>
            <w:shd w:val="clear" w:color="auto" w:fill="FFFFFF" w:themeFill="background1"/>
            <w:noWrap/>
            <w:vAlign w:val="bottom"/>
            <w:hideMark/>
          </w:tcPr>
          <w:p w14:paraId="548D4B4D"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1276" w:type="dxa"/>
            <w:tcBorders>
              <w:top w:val="nil"/>
              <w:left w:val="nil"/>
              <w:bottom w:val="nil"/>
              <w:right w:val="nil"/>
            </w:tcBorders>
            <w:shd w:val="clear" w:color="auto" w:fill="FFFFFF" w:themeFill="background1"/>
            <w:noWrap/>
            <w:vAlign w:val="bottom"/>
            <w:hideMark/>
          </w:tcPr>
          <w:p w14:paraId="4B8EAE0D"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850" w:type="dxa"/>
            <w:tcBorders>
              <w:top w:val="nil"/>
              <w:left w:val="nil"/>
              <w:bottom w:val="nil"/>
              <w:right w:val="nil"/>
            </w:tcBorders>
            <w:shd w:val="clear" w:color="auto" w:fill="FFFFFF" w:themeFill="background1"/>
            <w:noWrap/>
            <w:vAlign w:val="bottom"/>
            <w:hideMark/>
          </w:tcPr>
          <w:p w14:paraId="3BB803D6"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742" w:type="dxa"/>
            <w:gridSpan w:val="3"/>
            <w:tcBorders>
              <w:top w:val="nil"/>
              <w:left w:val="nil"/>
              <w:bottom w:val="nil"/>
              <w:right w:val="nil"/>
            </w:tcBorders>
            <w:shd w:val="clear" w:color="auto" w:fill="FFFFFF" w:themeFill="background1"/>
            <w:noWrap/>
            <w:vAlign w:val="bottom"/>
            <w:hideMark/>
          </w:tcPr>
          <w:p w14:paraId="1D77FDCA"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697" w:type="dxa"/>
            <w:tcBorders>
              <w:top w:val="nil"/>
              <w:left w:val="nil"/>
              <w:bottom w:val="nil"/>
              <w:right w:val="nil"/>
            </w:tcBorders>
            <w:shd w:val="clear" w:color="auto" w:fill="FFFFFF" w:themeFill="background1"/>
            <w:noWrap/>
            <w:vAlign w:val="bottom"/>
            <w:hideMark/>
          </w:tcPr>
          <w:p w14:paraId="1F4FE814"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1355" w:type="dxa"/>
            <w:gridSpan w:val="2"/>
            <w:tcBorders>
              <w:top w:val="nil"/>
              <w:left w:val="nil"/>
              <w:bottom w:val="nil"/>
              <w:right w:val="nil"/>
            </w:tcBorders>
            <w:shd w:val="clear" w:color="auto" w:fill="FFFFFF" w:themeFill="background1"/>
            <w:noWrap/>
            <w:vAlign w:val="bottom"/>
            <w:hideMark/>
          </w:tcPr>
          <w:p w14:paraId="57871BDC"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928" w:type="dxa"/>
            <w:gridSpan w:val="2"/>
            <w:tcBorders>
              <w:top w:val="nil"/>
              <w:left w:val="nil"/>
              <w:bottom w:val="nil"/>
              <w:right w:val="nil"/>
            </w:tcBorders>
            <w:shd w:val="clear" w:color="auto" w:fill="FFFFFF" w:themeFill="background1"/>
            <w:noWrap/>
            <w:vAlign w:val="bottom"/>
            <w:hideMark/>
          </w:tcPr>
          <w:p w14:paraId="7544A388"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678" w:type="dxa"/>
            <w:gridSpan w:val="2"/>
            <w:tcBorders>
              <w:top w:val="nil"/>
              <w:left w:val="nil"/>
              <w:bottom w:val="nil"/>
            </w:tcBorders>
            <w:shd w:val="clear" w:color="auto" w:fill="FFFFFF" w:themeFill="background1"/>
            <w:noWrap/>
            <w:vAlign w:val="bottom"/>
            <w:hideMark/>
          </w:tcPr>
          <w:p w14:paraId="654285BA" w14:textId="77777777" w:rsidR="001C4186" w:rsidRPr="00640269" w:rsidRDefault="001C4186">
            <w:pPr>
              <w:spacing w:after="0" w:line="240" w:lineRule="auto"/>
              <w:jc w:val="center"/>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r>
      <w:tr w:rsidR="00640269" w:rsidRPr="00640269" w14:paraId="794C1C1F" w14:textId="77777777">
        <w:trPr>
          <w:trHeight w:val="560"/>
        </w:trPr>
        <w:tc>
          <w:tcPr>
            <w:tcW w:w="1986" w:type="dxa"/>
            <w:tcBorders>
              <w:top w:val="single" w:sz="4" w:space="0" w:color="auto"/>
              <w:bottom w:val="nil"/>
              <w:right w:val="nil"/>
            </w:tcBorders>
            <w:shd w:val="clear" w:color="auto" w:fill="FFFFFF" w:themeFill="background1"/>
            <w:hideMark/>
          </w:tcPr>
          <w:p w14:paraId="5CE02EC8" w14:textId="77777777" w:rsidR="001C4186" w:rsidRPr="00640269" w:rsidRDefault="001C4186">
            <w:pPr>
              <w:spacing w:after="0" w:line="240" w:lineRule="auto"/>
              <w:rPr>
                <w:rFonts w:ascii="Calibri" w:eastAsia="Times New Roman" w:hAnsi="Calibri" w:cs="Calibri"/>
                <w:b/>
                <w:bCs/>
                <w:color w:val="000000" w:themeColor="text1"/>
                <w:sz w:val="20"/>
                <w:szCs w:val="20"/>
                <w:lang w:val="en-US"/>
              </w:rPr>
            </w:pPr>
            <w:r w:rsidRPr="00640269">
              <w:rPr>
                <w:rFonts w:ascii="Calibri" w:eastAsia="Times New Roman" w:hAnsi="Calibri" w:cs="Calibri"/>
                <w:b/>
                <w:bCs/>
                <w:color w:val="000000" w:themeColor="text1"/>
                <w:sz w:val="20"/>
                <w:szCs w:val="20"/>
                <w:lang w:val="en-US"/>
              </w:rPr>
              <w:t>Perpetration of intimate partner violence: physical violence****</w:t>
            </w:r>
          </w:p>
        </w:tc>
        <w:tc>
          <w:tcPr>
            <w:tcW w:w="1054" w:type="dxa"/>
            <w:tcBorders>
              <w:top w:val="single" w:sz="4" w:space="0" w:color="auto"/>
              <w:left w:val="nil"/>
              <w:bottom w:val="nil"/>
              <w:right w:val="nil"/>
            </w:tcBorders>
            <w:shd w:val="clear" w:color="auto" w:fill="FFFFFF" w:themeFill="background1"/>
            <w:hideMark/>
          </w:tcPr>
          <w:p w14:paraId="1F6F8D71" w14:textId="77777777" w:rsidR="001C4186" w:rsidRPr="00640269" w:rsidRDefault="001C4186">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Baseline</w:t>
            </w:r>
          </w:p>
        </w:tc>
        <w:tc>
          <w:tcPr>
            <w:tcW w:w="935" w:type="dxa"/>
            <w:tcBorders>
              <w:top w:val="single" w:sz="4" w:space="0" w:color="auto"/>
              <w:left w:val="nil"/>
              <w:bottom w:val="nil"/>
              <w:right w:val="nil"/>
            </w:tcBorders>
            <w:shd w:val="clear" w:color="auto" w:fill="FFFFFF" w:themeFill="background1"/>
            <w:noWrap/>
            <w:vAlign w:val="bottom"/>
            <w:hideMark/>
          </w:tcPr>
          <w:p w14:paraId="1591F947"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11,1</w:t>
            </w:r>
          </w:p>
        </w:tc>
        <w:tc>
          <w:tcPr>
            <w:tcW w:w="692" w:type="dxa"/>
            <w:gridSpan w:val="2"/>
            <w:tcBorders>
              <w:top w:val="single" w:sz="4" w:space="0" w:color="auto"/>
              <w:left w:val="nil"/>
              <w:bottom w:val="nil"/>
              <w:right w:val="nil"/>
            </w:tcBorders>
            <w:shd w:val="clear" w:color="auto" w:fill="FFFFFF" w:themeFill="background1"/>
            <w:noWrap/>
            <w:vAlign w:val="bottom"/>
            <w:hideMark/>
          </w:tcPr>
          <w:p w14:paraId="1C14C860"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w:t>
            </w:r>
          </w:p>
        </w:tc>
        <w:tc>
          <w:tcPr>
            <w:tcW w:w="958" w:type="dxa"/>
            <w:tcBorders>
              <w:top w:val="single" w:sz="4" w:space="0" w:color="auto"/>
              <w:left w:val="nil"/>
              <w:bottom w:val="nil"/>
              <w:right w:val="nil"/>
            </w:tcBorders>
            <w:shd w:val="clear" w:color="auto" w:fill="FFFFFF" w:themeFill="background1"/>
            <w:noWrap/>
            <w:vAlign w:val="bottom"/>
            <w:hideMark/>
          </w:tcPr>
          <w:p w14:paraId="6457CB76"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7,7</w:t>
            </w:r>
          </w:p>
        </w:tc>
        <w:tc>
          <w:tcPr>
            <w:tcW w:w="692" w:type="dxa"/>
            <w:gridSpan w:val="2"/>
            <w:tcBorders>
              <w:top w:val="single" w:sz="4" w:space="0" w:color="auto"/>
              <w:left w:val="nil"/>
              <w:bottom w:val="nil"/>
              <w:right w:val="nil"/>
            </w:tcBorders>
            <w:shd w:val="clear" w:color="auto" w:fill="FFFFFF" w:themeFill="background1"/>
            <w:noWrap/>
            <w:vAlign w:val="bottom"/>
            <w:hideMark/>
          </w:tcPr>
          <w:p w14:paraId="17255DBD"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(2)</w:t>
            </w:r>
          </w:p>
        </w:tc>
        <w:tc>
          <w:tcPr>
            <w:tcW w:w="635" w:type="dxa"/>
            <w:tcBorders>
              <w:top w:val="single" w:sz="4" w:space="0" w:color="auto"/>
              <w:left w:val="nil"/>
              <w:bottom w:val="nil"/>
              <w:right w:val="nil"/>
            </w:tcBorders>
            <w:shd w:val="clear" w:color="auto" w:fill="FFFFFF" w:themeFill="background1"/>
            <w:noWrap/>
            <w:vAlign w:val="bottom"/>
            <w:hideMark/>
          </w:tcPr>
          <w:p w14:paraId="0F89D668"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1276" w:type="dxa"/>
            <w:tcBorders>
              <w:top w:val="single" w:sz="4" w:space="0" w:color="auto"/>
              <w:left w:val="nil"/>
              <w:bottom w:val="nil"/>
              <w:right w:val="nil"/>
            </w:tcBorders>
            <w:shd w:val="clear" w:color="auto" w:fill="FFFFFF" w:themeFill="background1"/>
            <w:noWrap/>
            <w:vAlign w:val="bottom"/>
            <w:hideMark/>
          </w:tcPr>
          <w:p w14:paraId="35F316D8"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850" w:type="dxa"/>
            <w:tcBorders>
              <w:top w:val="single" w:sz="4" w:space="0" w:color="auto"/>
              <w:left w:val="nil"/>
              <w:bottom w:val="nil"/>
              <w:right w:val="nil"/>
            </w:tcBorders>
            <w:shd w:val="clear" w:color="auto" w:fill="FFFFFF" w:themeFill="background1"/>
            <w:noWrap/>
            <w:vAlign w:val="bottom"/>
            <w:hideMark/>
          </w:tcPr>
          <w:p w14:paraId="49C025C0"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742" w:type="dxa"/>
            <w:gridSpan w:val="3"/>
            <w:tcBorders>
              <w:top w:val="single" w:sz="4" w:space="0" w:color="auto"/>
              <w:left w:val="nil"/>
              <w:bottom w:val="nil"/>
              <w:right w:val="nil"/>
            </w:tcBorders>
            <w:shd w:val="clear" w:color="auto" w:fill="FFFFFF" w:themeFill="background1"/>
            <w:noWrap/>
            <w:vAlign w:val="bottom"/>
            <w:hideMark/>
          </w:tcPr>
          <w:p w14:paraId="6B7502F3"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697" w:type="dxa"/>
            <w:tcBorders>
              <w:top w:val="single" w:sz="4" w:space="0" w:color="auto"/>
              <w:left w:val="nil"/>
              <w:bottom w:val="nil"/>
              <w:right w:val="nil"/>
            </w:tcBorders>
            <w:shd w:val="clear" w:color="auto" w:fill="FFFFFF" w:themeFill="background1"/>
            <w:noWrap/>
            <w:vAlign w:val="bottom"/>
            <w:hideMark/>
          </w:tcPr>
          <w:p w14:paraId="02FF1A12"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1355" w:type="dxa"/>
            <w:gridSpan w:val="2"/>
            <w:tcBorders>
              <w:top w:val="single" w:sz="4" w:space="0" w:color="auto"/>
              <w:left w:val="nil"/>
              <w:bottom w:val="nil"/>
              <w:right w:val="nil"/>
            </w:tcBorders>
            <w:shd w:val="clear" w:color="auto" w:fill="FFFFFF" w:themeFill="background1"/>
            <w:noWrap/>
            <w:vAlign w:val="bottom"/>
            <w:hideMark/>
          </w:tcPr>
          <w:p w14:paraId="0F97C656"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928" w:type="dxa"/>
            <w:gridSpan w:val="2"/>
            <w:tcBorders>
              <w:top w:val="single" w:sz="4" w:space="0" w:color="auto"/>
              <w:left w:val="nil"/>
              <w:bottom w:val="nil"/>
              <w:right w:val="nil"/>
            </w:tcBorders>
            <w:shd w:val="clear" w:color="auto" w:fill="FFFFFF" w:themeFill="background1"/>
            <w:noWrap/>
            <w:vAlign w:val="bottom"/>
            <w:hideMark/>
          </w:tcPr>
          <w:p w14:paraId="4CA081A6"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678" w:type="dxa"/>
            <w:gridSpan w:val="2"/>
            <w:tcBorders>
              <w:top w:val="single" w:sz="4" w:space="0" w:color="auto"/>
              <w:left w:val="nil"/>
              <w:bottom w:val="nil"/>
            </w:tcBorders>
            <w:shd w:val="clear" w:color="auto" w:fill="FFFFFF" w:themeFill="background1"/>
            <w:noWrap/>
            <w:vAlign w:val="bottom"/>
            <w:hideMark/>
          </w:tcPr>
          <w:p w14:paraId="449A94D2"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r>
      <w:tr w:rsidR="00640269" w:rsidRPr="00640269" w14:paraId="7C7BF431" w14:textId="77777777">
        <w:trPr>
          <w:trHeight w:val="280"/>
        </w:trPr>
        <w:tc>
          <w:tcPr>
            <w:tcW w:w="1986" w:type="dxa"/>
            <w:tcBorders>
              <w:top w:val="nil"/>
              <w:bottom w:val="single" w:sz="4" w:space="0" w:color="auto"/>
              <w:right w:val="nil"/>
            </w:tcBorders>
            <w:shd w:val="clear" w:color="auto" w:fill="FFFFFF" w:themeFill="background1"/>
            <w:hideMark/>
          </w:tcPr>
          <w:p w14:paraId="77DFB750"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1054" w:type="dxa"/>
            <w:tcBorders>
              <w:top w:val="nil"/>
              <w:left w:val="nil"/>
              <w:bottom w:val="single" w:sz="4" w:space="0" w:color="auto"/>
              <w:right w:val="nil"/>
            </w:tcBorders>
            <w:shd w:val="clear" w:color="auto" w:fill="FFFFFF" w:themeFill="background1"/>
            <w:hideMark/>
          </w:tcPr>
          <w:p w14:paraId="5C886109" w14:textId="77777777" w:rsidR="001C4186" w:rsidRPr="00640269" w:rsidRDefault="001C4186">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xml:space="preserve">Follow-up </w:t>
            </w:r>
          </w:p>
        </w:tc>
        <w:tc>
          <w:tcPr>
            <w:tcW w:w="935" w:type="dxa"/>
            <w:tcBorders>
              <w:top w:val="nil"/>
              <w:left w:val="nil"/>
              <w:bottom w:val="single" w:sz="4" w:space="0" w:color="auto"/>
              <w:right w:val="nil"/>
            </w:tcBorders>
            <w:shd w:val="clear" w:color="auto" w:fill="FFFFFF" w:themeFill="background1"/>
            <w:noWrap/>
            <w:vAlign w:val="bottom"/>
            <w:hideMark/>
          </w:tcPr>
          <w:p w14:paraId="76FF828A"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w:t>
            </w:r>
          </w:p>
        </w:tc>
        <w:tc>
          <w:tcPr>
            <w:tcW w:w="692" w:type="dxa"/>
            <w:gridSpan w:val="2"/>
            <w:tcBorders>
              <w:top w:val="nil"/>
              <w:left w:val="nil"/>
              <w:bottom w:val="single" w:sz="4" w:space="0" w:color="auto"/>
              <w:right w:val="nil"/>
            </w:tcBorders>
            <w:shd w:val="clear" w:color="auto" w:fill="FFFFFF" w:themeFill="background1"/>
            <w:noWrap/>
            <w:vAlign w:val="bottom"/>
            <w:hideMark/>
          </w:tcPr>
          <w:p w14:paraId="433FD408"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w:t>
            </w:r>
          </w:p>
        </w:tc>
        <w:tc>
          <w:tcPr>
            <w:tcW w:w="958" w:type="dxa"/>
            <w:tcBorders>
              <w:top w:val="nil"/>
              <w:left w:val="nil"/>
              <w:bottom w:val="single" w:sz="4" w:space="0" w:color="auto"/>
              <w:right w:val="nil"/>
            </w:tcBorders>
            <w:shd w:val="clear" w:color="auto" w:fill="FFFFFF" w:themeFill="background1"/>
            <w:noWrap/>
            <w:vAlign w:val="bottom"/>
            <w:hideMark/>
          </w:tcPr>
          <w:p w14:paraId="02B5FFF7"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4,2</w:t>
            </w:r>
          </w:p>
        </w:tc>
        <w:tc>
          <w:tcPr>
            <w:tcW w:w="692" w:type="dxa"/>
            <w:gridSpan w:val="2"/>
            <w:tcBorders>
              <w:top w:val="nil"/>
              <w:left w:val="nil"/>
              <w:bottom w:val="single" w:sz="4" w:space="0" w:color="auto"/>
              <w:right w:val="nil"/>
            </w:tcBorders>
            <w:shd w:val="clear" w:color="auto" w:fill="FFFFFF" w:themeFill="background1"/>
            <w:noWrap/>
            <w:vAlign w:val="bottom"/>
            <w:hideMark/>
          </w:tcPr>
          <w:p w14:paraId="1B295E08"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w:t>
            </w:r>
          </w:p>
        </w:tc>
        <w:tc>
          <w:tcPr>
            <w:tcW w:w="635" w:type="dxa"/>
            <w:tcBorders>
              <w:top w:val="nil"/>
              <w:left w:val="nil"/>
              <w:bottom w:val="single" w:sz="4" w:space="0" w:color="auto"/>
              <w:right w:val="nil"/>
            </w:tcBorders>
            <w:shd w:val="clear" w:color="auto" w:fill="FFFFFF" w:themeFill="background1"/>
            <w:noWrap/>
            <w:vAlign w:val="bottom"/>
            <w:hideMark/>
          </w:tcPr>
          <w:p w14:paraId="1D090E56"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1276" w:type="dxa"/>
            <w:tcBorders>
              <w:top w:val="nil"/>
              <w:left w:val="nil"/>
              <w:bottom w:val="single" w:sz="4" w:space="0" w:color="auto"/>
              <w:right w:val="nil"/>
            </w:tcBorders>
            <w:shd w:val="clear" w:color="auto" w:fill="FFFFFF" w:themeFill="background1"/>
            <w:noWrap/>
            <w:vAlign w:val="bottom"/>
            <w:hideMark/>
          </w:tcPr>
          <w:p w14:paraId="7F77B0E9"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850" w:type="dxa"/>
            <w:tcBorders>
              <w:top w:val="nil"/>
              <w:left w:val="nil"/>
              <w:bottom w:val="single" w:sz="4" w:space="0" w:color="auto"/>
              <w:right w:val="nil"/>
            </w:tcBorders>
            <w:shd w:val="clear" w:color="auto" w:fill="FFFFFF" w:themeFill="background1"/>
            <w:noWrap/>
            <w:vAlign w:val="bottom"/>
            <w:hideMark/>
          </w:tcPr>
          <w:p w14:paraId="2DCAD946"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742" w:type="dxa"/>
            <w:gridSpan w:val="3"/>
            <w:tcBorders>
              <w:top w:val="nil"/>
              <w:left w:val="nil"/>
              <w:bottom w:val="single" w:sz="4" w:space="0" w:color="auto"/>
              <w:right w:val="nil"/>
            </w:tcBorders>
            <w:shd w:val="clear" w:color="auto" w:fill="FFFFFF" w:themeFill="background1"/>
            <w:noWrap/>
            <w:vAlign w:val="bottom"/>
            <w:hideMark/>
          </w:tcPr>
          <w:p w14:paraId="59FE2B38"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697" w:type="dxa"/>
            <w:tcBorders>
              <w:top w:val="nil"/>
              <w:left w:val="nil"/>
              <w:bottom w:val="single" w:sz="4" w:space="0" w:color="auto"/>
              <w:right w:val="nil"/>
            </w:tcBorders>
            <w:shd w:val="clear" w:color="auto" w:fill="FFFFFF" w:themeFill="background1"/>
            <w:noWrap/>
            <w:vAlign w:val="bottom"/>
            <w:hideMark/>
          </w:tcPr>
          <w:p w14:paraId="06CCE68D"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1355" w:type="dxa"/>
            <w:gridSpan w:val="2"/>
            <w:tcBorders>
              <w:top w:val="nil"/>
              <w:left w:val="nil"/>
              <w:bottom w:val="single" w:sz="4" w:space="0" w:color="auto"/>
              <w:right w:val="nil"/>
            </w:tcBorders>
            <w:shd w:val="clear" w:color="auto" w:fill="FFFFFF" w:themeFill="background1"/>
            <w:noWrap/>
            <w:vAlign w:val="bottom"/>
            <w:hideMark/>
          </w:tcPr>
          <w:p w14:paraId="7DB57594"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928" w:type="dxa"/>
            <w:gridSpan w:val="2"/>
            <w:tcBorders>
              <w:top w:val="nil"/>
              <w:left w:val="nil"/>
              <w:bottom w:val="single" w:sz="4" w:space="0" w:color="auto"/>
              <w:right w:val="nil"/>
            </w:tcBorders>
            <w:shd w:val="clear" w:color="auto" w:fill="FFFFFF" w:themeFill="background1"/>
            <w:noWrap/>
            <w:vAlign w:val="bottom"/>
            <w:hideMark/>
          </w:tcPr>
          <w:p w14:paraId="356C9E1C"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678" w:type="dxa"/>
            <w:gridSpan w:val="2"/>
            <w:tcBorders>
              <w:top w:val="nil"/>
              <w:left w:val="nil"/>
              <w:bottom w:val="single" w:sz="4" w:space="0" w:color="auto"/>
            </w:tcBorders>
            <w:shd w:val="clear" w:color="auto" w:fill="FFFFFF" w:themeFill="background1"/>
            <w:noWrap/>
            <w:vAlign w:val="bottom"/>
            <w:hideMark/>
          </w:tcPr>
          <w:p w14:paraId="22FA6EDE"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r>
      <w:tr w:rsidR="00640269" w:rsidRPr="00640269" w14:paraId="5F4D57BA" w14:textId="77777777">
        <w:trPr>
          <w:trHeight w:val="560"/>
        </w:trPr>
        <w:tc>
          <w:tcPr>
            <w:tcW w:w="1986" w:type="dxa"/>
            <w:tcBorders>
              <w:top w:val="single" w:sz="4" w:space="0" w:color="auto"/>
              <w:bottom w:val="nil"/>
              <w:right w:val="nil"/>
            </w:tcBorders>
            <w:shd w:val="clear" w:color="auto" w:fill="FFFFFF" w:themeFill="background1"/>
            <w:hideMark/>
          </w:tcPr>
          <w:p w14:paraId="3A53E8D2" w14:textId="77777777" w:rsidR="001C4186" w:rsidRPr="00640269" w:rsidRDefault="001C4186">
            <w:pPr>
              <w:spacing w:after="0" w:line="240" w:lineRule="auto"/>
              <w:rPr>
                <w:rFonts w:ascii="Calibri" w:eastAsia="Times New Roman" w:hAnsi="Calibri" w:cs="Calibri"/>
                <w:b/>
                <w:bCs/>
                <w:color w:val="000000" w:themeColor="text1"/>
                <w:sz w:val="20"/>
                <w:szCs w:val="20"/>
                <w:lang w:val="en-US"/>
              </w:rPr>
            </w:pPr>
            <w:r w:rsidRPr="00640269">
              <w:rPr>
                <w:rFonts w:ascii="Calibri" w:eastAsia="Times New Roman" w:hAnsi="Calibri" w:cs="Calibri"/>
                <w:b/>
                <w:bCs/>
                <w:color w:val="000000" w:themeColor="text1"/>
                <w:sz w:val="20"/>
                <w:szCs w:val="20"/>
                <w:lang w:val="en-US"/>
              </w:rPr>
              <w:t>Perpetration of intimate partner violence: sexual violence****</w:t>
            </w:r>
          </w:p>
        </w:tc>
        <w:tc>
          <w:tcPr>
            <w:tcW w:w="1054" w:type="dxa"/>
            <w:tcBorders>
              <w:top w:val="single" w:sz="4" w:space="0" w:color="auto"/>
              <w:left w:val="nil"/>
              <w:bottom w:val="nil"/>
              <w:right w:val="nil"/>
            </w:tcBorders>
            <w:shd w:val="clear" w:color="auto" w:fill="FFFFFF" w:themeFill="background1"/>
            <w:hideMark/>
          </w:tcPr>
          <w:p w14:paraId="4017A538" w14:textId="77777777" w:rsidR="001C4186" w:rsidRPr="00640269" w:rsidRDefault="001C4186">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Baseline</w:t>
            </w:r>
          </w:p>
        </w:tc>
        <w:tc>
          <w:tcPr>
            <w:tcW w:w="935" w:type="dxa"/>
            <w:tcBorders>
              <w:top w:val="single" w:sz="4" w:space="0" w:color="auto"/>
              <w:left w:val="nil"/>
              <w:bottom w:val="nil"/>
              <w:right w:val="nil"/>
            </w:tcBorders>
            <w:shd w:val="clear" w:color="auto" w:fill="FFFFFF" w:themeFill="background1"/>
            <w:noWrap/>
            <w:vAlign w:val="bottom"/>
            <w:hideMark/>
          </w:tcPr>
          <w:p w14:paraId="662A2285"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18,5</w:t>
            </w:r>
          </w:p>
        </w:tc>
        <w:tc>
          <w:tcPr>
            <w:tcW w:w="692" w:type="dxa"/>
            <w:gridSpan w:val="2"/>
            <w:tcBorders>
              <w:top w:val="single" w:sz="4" w:space="0" w:color="auto"/>
              <w:left w:val="nil"/>
              <w:bottom w:val="nil"/>
              <w:right w:val="nil"/>
            </w:tcBorders>
            <w:shd w:val="clear" w:color="auto" w:fill="FFFFFF" w:themeFill="background1"/>
            <w:noWrap/>
            <w:vAlign w:val="bottom"/>
            <w:hideMark/>
          </w:tcPr>
          <w:p w14:paraId="797B2599"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(5)</w:t>
            </w:r>
          </w:p>
        </w:tc>
        <w:tc>
          <w:tcPr>
            <w:tcW w:w="958" w:type="dxa"/>
            <w:tcBorders>
              <w:top w:val="single" w:sz="4" w:space="0" w:color="auto"/>
              <w:left w:val="nil"/>
              <w:bottom w:val="nil"/>
              <w:right w:val="nil"/>
            </w:tcBorders>
            <w:shd w:val="clear" w:color="auto" w:fill="FFFFFF" w:themeFill="background1"/>
            <w:noWrap/>
            <w:vAlign w:val="bottom"/>
            <w:hideMark/>
          </w:tcPr>
          <w:p w14:paraId="045E6442"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12</w:t>
            </w:r>
          </w:p>
        </w:tc>
        <w:tc>
          <w:tcPr>
            <w:tcW w:w="692" w:type="dxa"/>
            <w:gridSpan w:val="2"/>
            <w:tcBorders>
              <w:top w:val="single" w:sz="4" w:space="0" w:color="auto"/>
              <w:left w:val="nil"/>
              <w:bottom w:val="nil"/>
              <w:right w:val="nil"/>
            </w:tcBorders>
            <w:shd w:val="clear" w:color="auto" w:fill="FFFFFF" w:themeFill="background1"/>
            <w:noWrap/>
            <w:vAlign w:val="bottom"/>
            <w:hideMark/>
          </w:tcPr>
          <w:p w14:paraId="3438ED40"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(3)</w:t>
            </w:r>
          </w:p>
        </w:tc>
        <w:tc>
          <w:tcPr>
            <w:tcW w:w="635" w:type="dxa"/>
            <w:tcBorders>
              <w:top w:val="single" w:sz="4" w:space="0" w:color="auto"/>
              <w:left w:val="nil"/>
              <w:bottom w:val="nil"/>
              <w:right w:val="nil"/>
            </w:tcBorders>
            <w:shd w:val="clear" w:color="auto" w:fill="FFFFFF" w:themeFill="background1"/>
            <w:noWrap/>
            <w:vAlign w:val="bottom"/>
            <w:hideMark/>
          </w:tcPr>
          <w:p w14:paraId="06F28FB6"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1276" w:type="dxa"/>
            <w:tcBorders>
              <w:top w:val="single" w:sz="4" w:space="0" w:color="auto"/>
              <w:left w:val="nil"/>
              <w:bottom w:val="nil"/>
              <w:right w:val="nil"/>
            </w:tcBorders>
            <w:shd w:val="clear" w:color="auto" w:fill="FFFFFF" w:themeFill="background1"/>
            <w:noWrap/>
            <w:vAlign w:val="bottom"/>
            <w:hideMark/>
          </w:tcPr>
          <w:p w14:paraId="227FFC54"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850" w:type="dxa"/>
            <w:tcBorders>
              <w:top w:val="single" w:sz="4" w:space="0" w:color="auto"/>
              <w:left w:val="nil"/>
              <w:bottom w:val="nil"/>
              <w:right w:val="nil"/>
            </w:tcBorders>
            <w:shd w:val="clear" w:color="auto" w:fill="FFFFFF" w:themeFill="background1"/>
            <w:noWrap/>
            <w:vAlign w:val="bottom"/>
            <w:hideMark/>
          </w:tcPr>
          <w:p w14:paraId="22FFF9BC"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742" w:type="dxa"/>
            <w:gridSpan w:val="3"/>
            <w:tcBorders>
              <w:top w:val="single" w:sz="4" w:space="0" w:color="auto"/>
              <w:left w:val="nil"/>
              <w:bottom w:val="nil"/>
              <w:right w:val="nil"/>
            </w:tcBorders>
            <w:shd w:val="clear" w:color="auto" w:fill="FFFFFF" w:themeFill="background1"/>
            <w:noWrap/>
            <w:vAlign w:val="bottom"/>
            <w:hideMark/>
          </w:tcPr>
          <w:p w14:paraId="511C6542"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697" w:type="dxa"/>
            <w:tcBorders>
              <w:top w:val="single" w:sz="4" w:space="0" w:color="auto"/>
              <w:left w:val="nil"/>
              <w:bottom w:val="nil"/>
              <w:right w:val="nil"/>
            </w:tcBorders>
            <w:shd w:val="clear" w:color="auto" w:fill="FFFFFF" w:themeFill="background1"/>
            <w:noWrap/>
            <w:vAlign w:val="bottom"/>
            <w:hideMark/>
          </w:tcPr>
          <w:p w14:paraId="49656526"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1355" w:type="dxa"/>
            <w:gridSpan w:val="2"/>
            <w:tcBorders>
              <w:top w:val="single" w:sz="4" w:space="0" w:color="auto"/>
              <w:left w:val="nil"/>
              <w:bottom w:val="nil"/>
              <w:right w:val="nil"/>
            </w:tcBorders>
            <w:shd w:val="clear" w:color="auto" w:fill="FFFFFF" w:themeFill="background1"/>
            <w:noWrap/>
            <w:vAlign w:val="bottom"/>
            <w:hideMark/>
          </w:tcPr>
          <w:p w14:paraId="51E64A48"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928" w:type="dxa"/>
            <w:gridSpan w:val="2"/>
            <w:tcBorders>
              <w:top w:val="single" w:sz="4" w:space="0" w:color="auto"/>
              <w:left w:val="nil"/>
              <w:bottom w:val="nil"/>
              <w:right w:val="nil"/>
            </w:tcBorders>
            <w:shd w:val="clear" w:color="auto" w:fill="FFFFFF" w:themeFill="background1"/>
            <w:noWrap/>
            <w:vAlign w:val="bottom"/>
            <w:hideMark/>
          </w:tcPr>
          <w:p w14:paraId="0ABC8014"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678" w:type="dxa"/>
            <w:gridSpan w:val="2"/>
            <w:tcBorders>
              <w:top w:val="single" w:sz="4" w:space="0" w:color="auto"/>
              <w:left w:val="nil"/>
              <w:bottom w:val="nil"/>
            </w:tcBorders>
            <w:shd w:val="clear" w:color="auto" w:fill="FFFFFF" w:themeFill="background1"/>
            <w:noWrap/>
            <w:vAlign w:val="bottom"/>
            <w:hideMark/>
          </w:tcPr>
          <w:p w14:paraId="7C8A4386"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r>
      <w:tr w:rsidR="00640269" w:rsidRPr="00640269" w14:paraId="5842A848" w14:textId="77777777">
        <w:trPr>
          <w:trHeight w:val="280"/>
        </w:trPr>
        <w:tc>
          <w:tcPr>
            <w:tcW w:w="1986" w:type="dxa"/>
            <w:tcBorders>
              <w:top w:val="nil"/>
              <w:bottom w:val="single" w:sz="4" w:space="0" w:color="auto"/>
              <w:right w:val="nil"/>
            </w:tcBorders>
            <w:shd w:val="clear" w:color="auto" w:fill="FFFFFF" w:themeFill="background1"/>
            <w:noWrap/>
            <w:vAlign w:val="bottom"/>
            <w:hideMark/>
          </w:tcPr>
          <w:p w14:paraId="352B5190" w14:textId="77777777" w:rsidR="001C4186" w:rsidRPr="00640269" w:rsidRDefault="001C4186">
            <w:pPr>
              <w:spacing w:after="0" w:line="240" w:lineRule="auto"/>
              <w:rPr>
                <w:rFonts w:ascii="Calibri" w:eastAsia="Times New Roman" w:hAnsi="Calibri" w:cs="Calibri"/>
                <w:b/>
                <w:bCs/>
                <w:color w:val="000000" w:themeColor="text1"/>
                <w:sz w:val="20"/>
                <w:szCs w:val="20"/>
              </w:rPr>
            </w:pPr>
            <w:r w:rsidRPr="00640269">
              <w:rPr>
                <w:rFonts w:ascii="Calibri" w:eastAsia="Times New Roman" w:hAnsi="Calibri" w:cs="Calibri"/>
                <w:b/>
                <w:bCs/>
                <w:color w:val="000000" w:themeColor="text1"/>
                <w:sz w:val="20"/>
                <w:szCs w:val="20"/>
              </w:rPr>
              <w:t> </w:t>
            </w:r>
          </w:p>
        </w:tc>
        <w:tc>
          <w:tcPr>
            <w:tcW w:w="1054" w:type="dxa"/>
            <w:tcBorders>
              <w:top w:val="nil"/>
              <w:left w:val="nil"/>
              <w:bottom w:val="single" w:sz="4" w:space="0" w:color="auto"/>
              <w:right w:val="nil"/>
            </w:tcBorders>
            <w:shd w:val="clear" w:color="auto" w:fill="FFFFFF" w:themeFill="background1"/>
            <w:hideMark/>
          </w:tcPr>
          <w:p w14:paraId="59E4D6BB" w14:textId="77777777" w:rsidR="001C4186" w:rsidRPr="00640269" w:rsidRDefault="001C4186">
            <w:pPr>
              <w:spacing w:after="0" w:line="240" w:lineRule="auto"/>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 xml:space="preserve">Follow-up </w:t>
            </w:r>
          </w:p>
        </w:tc>
        <w:tc>
          <w:tcPr>
            <w:tcW w:w="935" w:type="dxa"/>
            <w:tcBorders>
              <w:top w:val="nil"/>
              <w:left w:val="nil"/>
              <w:bottom w:val="single" w:sz="4" w:space="0" w:color="auto"/>
              <w:right w:val="nil"/>
            </w:tcBorders>
            <w:shd w:val="clear" w:color="auto" w:fill="FFFFFF" w:themeFill="background1"/>
            <w:noWrap/>
            <w:vAlign w:val="bottom"/>
            <w:hideMark/>
          </w:tcPr>
          <w:p w14:paraId="3B0EA078"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w:t>
            </w:r>
          </w:p>
        </w:tc>
        <w:tc>
          <w:tcPr>
            <w:tcW w:w="692" w:type="dxa"/>
            <w:gridSpan w:val="2"/>
            <w:tcBorders>
              <w:top w:val="nil"/>
              <w:left w:val="nil"/>
              <w:bottom w:val="single" w:sz="4" w:space="0" w:color="auto"/>
              <w:right w:val="nil"/>
            </w:tcBorders>
            <w:shd w:val="clear" w:color="auto" w:fill="FFFFFF" w:themeFill="background1"/>
            <w:noWrap/>
            <w:vAlign w:val="bottom"/>
            <w:hideMark/>
          </w:tcPr>
          <w:p w14:paraId="3B2F01F2"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(0)</w:t>
            </w:r>
          </w:p>
        </w:tc>
        <w:tc>
          <w:tcPr>
            <w:tcW w:w="958" w:type="dxa"/>
            <w:tcBorders>
              <w:top w:val="nil"/>
              <w:left w:val="nil"/>
              <w:bottom w:val="single" w:sz="4" w:space="0" w:color="auto"/>
              <w:right w:val="nil"/>
            </w:tcBorders>
            <w:shd w:val="clear" w:color="auto" w:fill="FFFFFF" w:themeFill="background1"/>
            <w:noWrap/>
            <w:vAlign w:val="bottom"/>
            <w:hideMark/>
          </w:tcPr>
          <w:p w14:paraId="156A7F67"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4,2</w:t>
            </w:r>
          </w:p>
        </w:tc>
        <w:tc>
          <w:tcPr>
            <w:tcW w:w="692" w:type="dxa"/>
            <w:gridSpan w:val="2"/>
            <w:tcBorders>
              <w:top w:val="nil"/>
              <w:left w:val="nil"/>
              <w:bottom w:val="single" w:sz="4" w:space="0" w:color="auto"/>
              <w:right w:val="nil"/>
            </w:tcBorders>
            <w:shd w:val="clear" w:color="auto" w:fill="FFFFFF" w:themeFill="background1"/>
            <w:noWrap/>
            <w:vAlign w:val="bottom"/>
            <w:hideMark/>
          </w:tcPr>
          <w:p w14:paraId="31A647C5"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(1)</w:t>
            </w:r>
          </w:p>
        </w:tc>
        <w:tc>
          <w:tcPr>
            <w:tcW w:w="635" w:type="dxa"/>
            <w:tcBorders>
              <w:top w:val="nil"/>
              <w:left w:val="nil"/>
              <w:bottom w:val="single" w:sz="4" w:space="0" w:color="auto"/>
              <w:right w:val="nil"/>
            </w:tcBorders>
            <w:shd w:val="clear" w:color="auto" w:fill="FFFFFF" w:themeFill="background1"/>
            <w:noWrap/>
            <w:vAlign w:val="bottom"/>
            <w:hideMark/>
          </w:tcPr>
          <w:p w14:paraId="531C10A1"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1276" w:type="dxa"/>
            <w:tcBorders>
              <w:top w:val="nil"/>
              <w:left w:val="nil"/>
              <w:bottom w:val="single" w:sz="4" w:space="0" w:color="auto"/>
              <w:right w:val="nil"/>
            </w:tcBorders>
            <w:shd w:val="clear" w:color="auto" w:fill="FFFFFF" w:themeFill="background1"/>
            <w:noWrap/>
            <w:vAlign w:val="bottom"/>
            <w:hideMark/>
          </w:tcPr>
          <w:p w14:paraId="76B6D5F0"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850" w:type="dxa"/>
            <w:tcBorders>
              <w:top w:val="nil"/>
              <w:left w:val="nil"/>
              <w:bottom w:val="single" w:sz="4" w:space="0" w:color="auto"/>
              <w:right w:val="nil"/>
            </w:tcBorders>
            <w:shd w:val="clear" w:color="auto" w:fill="FFFFFF" w:themeFill="background1"/>
            <w:noWrap/>
            <w:vAlign w:val="bottom"/>
            <w:hideMark/>
          </w:tcPr>
          <w:p w14:paraId="5F3A5624"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742" w:type="dxa"/>
            <w:gridSpan w:val="3"/>
            <w:tcBorders>
              <w:top w:val="nil"/>
              <w:left w:val="nil"/>
              <w:bottom w:val="single" w:sz="4" w:space="0" w:color="auto"/>
              <w:right w:val="nil"/>
            </w:tcBorders>
            <w:shd w:val="clear" w:color="auto" w:fill="FFFFFF" w:themeFill="background1"/>
            <w:noWrap/>
            <w:vAlign w:val="bottom"/>
            <w:hideMark/>
          </w:tcPr>
          <w:p w14:paraId="5C0789F4"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697" w:type="dxa"/>
            <w:tcBorders>
              <w:top w:val="nil"/>
              <w:left w:val="nil"/>
              <w:bottom w:val="single" w:sz="4" w:space="0" w:color="auto"/>
              <w:right w:val="nil"/>
            </w:tcBorders>
            <w:shd w:val="clear" w:color="auto" w:fill="FFFFFF" w:themeFill="background1"/>
            <w:noWrap/>
            <w:vAlign w:val="bottom"/>
            <w:hideMark/>
          </w:tcPr>
          <w:p w14:paraId="28443E8B"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1355" w:type="dxa"/>
            <w:gridSpan w:val="2"/>
            <w:tcBorders>
              <w:top w:val="nil"/>
              <w:left w:val="nil"/>
              <w:bottom w:val="single" w:sz="4" w:space="0" w:color="auto"/>
              <w:right w:val="nil"/>
            </w:tcBorders>
            <w:shd w:val="clear" w:color="auto" w:fill="FFFFFF" w:themeFill="background1"/>
            <w:noWrap/>
            <w:vAlign w:val="bottom"/>
            <w:hideMark/>
          </w:tcPr>
          <w:p w14:paraId="5D20195C"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928" w:type="dxa"/>
            <w:gridSpan w:val="2"/>
            <w:tcBorders>
              <w:top w:val="nil"/>
              <w:left w:val="nil"/>
              <w:bottom w:val="single" w:sz="4" w:space="0" w:color="auto"/>
              <w:right w:val="nil"/>
            </w:tcBorders>
            <w:shd w:val="clear" w:color="auto" w:fill="FFFFFF" w:themeFill="background1"/>
            <w:noWrap/>
            <w:vAlign w:val="bottom"/>
            <w:hideMark/>
          </w:tcPr>
          <w:p w14:paraId="3379C779"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c>
          <w:tcPr>
            <w:tcW w:w="678" w:type="dxa"/>
            <w:gridSpan w:val="2"/>
            <w:tcBorders>
              <w:top w:val="nil"/>
              <w:left w:val="nil"/>
              <w:bottom w:val="single" w:sz="4" w:space="0" w:color="auto"/>
            </w:tcBorders>
            <w:shd w:val="clear" w:color="auto" w:fill="FFFFFF" w:themeFill="background1"/>
            <w:noWrap/>
            <w:vAlign w:val="bottom"/>
            <w:hideMark/>
          </w:tcPr>
          <w:p w14:paraId="61E639C2" w14:textId="77777777" w:rsidR="001C4186" w:rsidRPr="00640269" w:rsidRDefault="001C4186">
            <w:pPr>
              <w:spacing w:after="0" w:line="240" w:lineRule="auto"/>
              <w:jc w:val="center"/>
              <w:rPr>
                <w:rFonts w:ascii="Calibri" w:eastAsia="Times New Roman" w:hAnsi="Calibri" w:cs="Calibri"/>
                <w:color w:val="000000" w:themeColor="text1"/>
                <w:sz w:val="20"/>
                <w:szCs w:val="20"/>
              </w:rPr>
            </w:pPr>
            <w:r w:rsidRPr="00640269">
              <w:rPr>
                <w:rFonts w:ascii="Calibri" w:eastAsia="Times New Roman" w:hAnsi="Calibri" w:cs="Calibri"/>
                <w:color w:val="000000" w:themeColor="text1"/>
                <w:sz w:val="20"/>
                <w:szCs w:val="20"/>
              </w:rPr>
              <w:t>-</w:t>
            </w:r>
          </w:p>
        </w:tc>
      </w:tr>
    </w:tbl>
    <w:p w14:paraId="4F5EC47F" w14:textId="77777777" w:rsidR="00345CC8" w:rsidRPr="00640269" w:rsidRDefault="00345CC8" w:rsidP="00345CC8">
      <w:pPr>
        <w:spacing w:after="0"/>
        <w:rPr>
          <w:rFonts w:ascii="Calibri" w:hAnsi="Calibri" w:cs="Calibri"/>
          <w:color w:val="000000" w:themeColor="text1"/>
          <w:sz w:val="20"/>
          <w:szCs w:val="20"/>
          <w:lang w:val="en-US"/>
        </w:rPr>
      </w:pPr>
      <w:r w:rsidRPr="00640269">
        <w:rPr>
          <w:rFonts w:ascii="Calibri" w:hAnsi="Calibri" w:cs="Calibri"/>
          <w:color w:val="000000" w:themeColor="text1"/>
          <w:sz w:val="20"/>
          <w:szCs w:val="20"/>
          <w:lang w:val="en-US"/>
        </w:rPr>
        <w:t>* Adjusted for baseline values and site (Kyiv/Dnipro)</w:t>
      </w:r>
    </w:p>
    <w:p w14:paraId="01A51BC0" w14:textId="77777777" w:rsidR="00345CC8" w:rsidRPr="00640269" w:rsidRDefault="00345CC8" w:rsidP="00345CC8">
      <w:pPr>
        <w:spacing w:after="0"/>
        <w:rPr>
          <w:rFonts w:ascii="Calibri" w:hAnsi="Calibri" w:cs="Calibri"/>
          <w:color w:val="000000" w:themeColor="text1"/>
          <w:sz w:val="20"/>
          <w:szCs w:val="20"/>
          <w:lang w:val="en-US"/>
        </w:rPr>
      </w:pPr>
      <w:r w:rsidRPr="00640269">
        <w:rPr>
          <w:rFonts w:ascii="Calibri" w:hAnsi="Calibri" w:cs="Calibri"/>
          <w:color w:val="000000" w:themeColor="text1"/>
          <w:sz w:val="20"/>
          <w:szCs w:val="20"/>
          <w:lang w:val="en-US"/>
        </w:rPr>
        <w:t>** Adjusted for baseline values, site, age, educational attainment, and displacement status</w:t>
      </w:r>
    </w:p>
    <w:p w14:paraId="36263F89" w14:textId="77777777" w:rsidR="00345CC8" w:rsidRPr="00640269" w:rsidRDefault="00345CC8" w:rsidP="00345CC8">
      <w:pPr>
        <w:spacing w:after="0"/>
        <w:rPr>
          <w:rFonts w:ascii="Calibri" w:hAnsi="Calibri" w:cs="Calibri"/>
          <w:color w:val="000000" w:themeColor="text1"/>
          <w:sz w:val="20"/>
          <w:szCs w:val="20"/>
          <w:lang w:val="en-US"/>
        </w:rPr>
      </w:pPr>
      <w:r w:rsidRPr="00640269">
        <w:rPr>
          <w:rFonts w:ascii="Calibri" w:hAnsi="Calibri" w:cs="Calibri"/>
          <w:color w:val="000000" w:themeColor="text1"/>
          <w:sz w:val="20"/>
          <w:szCs w:val="20"/>
          <w:lang w:val="en-US"/>
        </w:rPr>
        <w:t xml:space="preserve">*** Modelled as log (depression score) due to heteroskedasticity, so exp(beta) is presented and interpretable as percent change </w:t>
      </w:r>
    </w:p>
    <w:p w14:paraId="746039BE" w14:textId="77777777" w:rsidR="00345CC8" w:rsidRPr="00640269" w:rsidRDefault="00345CC8" w:rsidP="00345CC8">
      <w:pPr>
        <w:spacing w:after="0"/>
        <w:rPr>
          <w:rFonts w:ascii="Calibri" w:hAnsi="Calibri" w:cs="Calibri"/>
          <w:color w:val="000000" w:themeColor="text1"/>
          <w:sz w:val="20"/>
          <w:szCs w:val="20"/>
          <w:lang w:val="en-US"/>
        </w:rPr>
      </w:pPr>
      <w:r w:rsidRPr="00640269">
        <w:rPr>
          <w:rFonts w:ascii="Calibri" w:hAnsi="Calibri" w:cs="Calibri"/>
          <w:color w:val="000000" w:themeColor="text1"/>
          <w:sz w:val="20"/>
          <w:szCs w:val="20"/>
          <w:lang w:val="en-US"/>
        </w:rPr>
        <w:t>**** Not modelled due to high missingness (functional disability) or zero cases (violence)</w:t>
      </w:r>
    </w:p>
    <w:p w14:paraId="174C61DF" w14:textId="77777777" w:rsidR="009925B9" w:rsidRPr="00640269" w:rsidRDefault="009925B9" w:rsidP="00955AA6">
      <w:pPr>
        <w:rPr>
          <w:b/>
          <w:color w:val="000000" w:themeColor="text1"/>
          <w:lang w:val="en-US"/>
        </w:rPr>
      </w:pPr>
    </w:p>
    <w:p w14:paraId="77CE0BEB" w14:textId="068C9372" w:rsidR="00955AA6" w:rsidRPr="00640269" w:rsidRDefault="00955AA6" w:rsidP="00955AA6">
      <w:pPr>
        <w:rPr>
          <w:b/>
          <w:color w:val="000000" w:themeColor="text1"/>
          <w:lang w:val="uk-UA"/>
        </w:rPr>
      </w:pPr>
      <w:commentRangeStart w:id="60"/>
      <w:r w:rsidRPr="00640269">
        <w:rPr>
          <w:b/>
          <w:color w:val="000000" w:themeColor="text1"/>
          <w:lang w:val="en-US"/>
        </w:rPr>
        <w:t xml:space="preserve">Appendix </w:t>
      </w:r>
      <w:r w:rsidR="00416900">
        <w:rPr>
          <w:b/>
          <w:color w:val="000000" w:themeColor="text1"/>
          <w:lang w:val="en-US"/>
        </w:rPr>
        <w:t>O</w:t>
      </w:r>
      <w:r w:rsidRPr="00640269">
        <w:rPr>
          <w:b/>
          <w:color w:val="000000" w:themeColor="text1"/>
          <w:lang w:val="en-US"/>
        </w:rPr>
        <w:t xml:space="preserve">: Health Economic Outcomes by Treatment Arm </w:t>
      </w:r>
      <w:commentRangeEnd w:id="60"/>
      <w:r w:rsidR="0000014E" w:rsidRPr="00640269">
        <w:rPr>
          <w:rStyle w:val="CommentReference"/>
          <w:b/>
          <w:color w:val="000000" w:themeColor="text1"/>
          <w:sz w:val="22"/>
          <w:szCs w:val="22"/>
          <w:lang w:val="uk-UA"/>
        </w:rPr>
        <w:commentReference w:id="60"/>
      </w:r>
    </w:p>
    <w:tbl>
      <w:tblPr>
        <w:tblW w:w="4455" w:type="pct"/>
        <w:jc w:val="center"/>
        <w:tblBorders>
          <w:top w:val="single" w:sz="4" w:space="0" w:color="auto"/>
          <w:bottom w:val="single" w:sz="4" w:space="0" w:color="auto"/>
          <w:insideH w:val="single" w:sz="4" w:space="0" w:color="auto"/>
        </w:tblBorders>
        <w:tblLook w:val="0420" w:firstRow="1" w:lastRow="0" w:firstColumn="0" w:lastColumn="0" w:noHBand="0" w:noVBand="1"/>
      </w:tblPr>
      <w:tblGrid>
        <w:gridCol w:w="2015"/>
        <w:gridCol w:w="1787"/>
        <w:gridCol w:w="1787"/>
        <w:gridCol w:w="1787"/>
        <w:gridCol w:w="1787"/>
        <w:gridCol w:w="1787"/>
        <w:gridCol w:w="1780"/>
      </w:tblGrid>
      <w:tr w:rsidR="00640269" w:rsidRPr="00640269" w14:paraId="5EE901ED" w14:textId="77777777" w:rsidTr="002077D3">
        <w:trPr>
          <w:jc w:val="center"/>
        </w:trPr>
        <w:tc>
          <w:tcPr>
            <w:tcW w:w="1493" w:type="pct"/>
            <w:gridSpan w:val="2"/>
            <w:vMerge w:val="restart"/>
            <w:shd w:val="clear" w:color="auto" w:fill="FFFFFF"/>
            <w:vAlign w:val="center"/>
          </w:tcPr>
          <w:p w14:paraId="654AD30A" w14:textId="0FF3E52B" w:rsidR="001C348F" w:rsidRPr="00640269" w:rsidRDefault="001C348F" w:rsidP="001B452C">
            <w:pPr>
              <w:spacing w:after="0"/>
              <w:jc w:val="center"/>
              <w:rPr>
                <w:b/>
                <w:bCs/>
                <w:color w:val="000000" w:themeColor="text1"/>
                <w:lang w:val="en-US"/>
              </w:rPr>
            </w:pPr>
          </w:p>
        </w:tc>
        <w:tc>
          <w:tcPr>
            <w:tcW w:w="2808" w:type="pct"/>
            <w:gridSpan w:val="4"/>
            <w:shd w:val="clear" w:color="auto" w:fill="FFFFFF"/>
            <w:tcMar>
              <w:top w:w="0" w:type="dxa"/>
              <w:left w:w="0" w:type="dxa"/>
              <w:bottom w:w="0" w:type="dxa"/>
              <w:right w:w="0" w:type="dxa"/>
            </w:tcMar>
            <w:vAlign w:val="center"/>
          </w:tcPr>
          <w:p w14:paraId="028F2364" w14:textId="77777777" w:rsidR="001C348F" w:rsidRPr="00640269" w:rsidRDefault="001C348F" w:rsidP="001B452C">
            <w:pPr>
              <w:spacing w:after="0"/>
              <w:jc w:val="center"/>
              <w:rPr>
                <w:b/>
                <w:bCs/>
                <w:color w:val="000000" w:themeColor="text1"/>
                <w:lang w:val="en-US"/>
              </w:rPr>
            </w:pPr>
            <w:r w:rsidRPr="00640269">
              <w:rPr>
                <w:b/>
                <w:bCs/>
                <w:color w:val="000000" w:themeColor="text1"/>
                <w:lang w:val="en-US"/>
              </w:rPr>
              <w:t>Arm</w:t>
            </w:r>
          </w:p>
        </w:tc>
        <w:tc>
          <w:tcPr>
            <w:tcW w:w="699" w:type="pct"/>
            <w:shd w:val="clear" w:color="auto" w:fill="FFFFFF"/>
            <w:tcMar>
              <w:top w:w="0" w:type="dxa"/>
              <w:left w:w="0" w:type="dxa"/>
              <w:bottom w:w="0" w:type="dxa"/>
              <w:right w:w="0" w:type="dxa"/>
            </w:tcMar>
            <w:vAlign w:val="center"/>
          </w:tcPr>
          <w:p w14:paraId="484D775D" w14:textId="77777777" w:rsidR="001C348F" w:rsidRPr="00640269" w:rsidRDefault="001C348F" w:rsidP="001B452C">
            <w:pPr>
              <w:spacing w:after="0"/>
              <w:jc w:val="center"/>
              <w:rPr>
                <w:b/>
                <w:bCs/>
                <w:color w:val="000000" w:themeColor="text1"/>
                <w:lang w:val="en-US"/>
              </w:rPr>
            </w:pPr>
            <w:r w:rsidRPr="00640269">
              <w:rPr>
                <w:b/>
                <w:bCs/>
                <w:color w:val="000000" w:themeColor="text1"/>
                <w:lang w:val="en-US"/>
              </w:rPr>
              <w:t>F-up vs. BL</w:t>
            </w:r>
          </w:p>
        </w:tc>
      </w:tr>
      <w:tr w:rsidR="00640269" w:rsidRPr="00640269" w14:paraId="63BE7AA6" w14:textId="77777777" w:rsidTr="002077D3">
        <w:trPr>
          <w:jc w:val="center"/>
        </w:trPr>
        <w:tc>
          <w:tcPr>
            <w:tcW w:w="1493" w:type="pct"/>
            <w:gridSpan w:val="2"/>
            <w:vMerge/>
            <w:shd w:val="clear" w:color="auto" w:fill="FFFFFF"/>
            <w:vAlign w:val="center"/>
          </w:tcPr>
          <w:p w14:paraId="2BFBDB75" w14:textId="55E4945E" w:rsidR="001C348F" w:rsidRPr="00640269" w:rsidRDefault="001C348F" w:rsidP="001B452C">
            <w:pPr>
              <w:spacing w:after="0"/>
              <w:jc w:val="center"/>
              <w:rPr>
                <w:b/>
                <w:bCs/>
                <w:color w:val="000000" w:themeColor="text1"/>
                <w:lang w:val="en-US"/>
              </w:rPr>
            </w:pPr>
          </w:p>
        </w:tc>
        <w:tc>
          <w:tcPr>
            <w:tcW w:w="1404" w:type="pct"/>
            <w:gridSpan w:val="2"/>
            <w:shd w:val="clear" w:color="auto" w:fill="FFFFFF"/>
            <w:tcMar>
              <w:top w:w="0" w:type="dxa"/>
              <w:left w:w="0" w:type="dxa"/>
              <w:bottom w:w="0" w:type="dxa"/>
              <w:right w:w="0" w:type="dxa"/>
            </w:tcMar>
            <w:vAlign w:val="center"/>
          </w:tcPr>
          <w:p w14:paraId="781EE2BB" w14:textId="7CA0B215" w:rsidR="001C348F" w:rsidRPr="00640269" w:rsidRDefault="00F5433A" w:rsidP="001B452C">
            <w:pPr>
              <w:spacing w:after="0"/>
              <w:jc w:val="center"/>
              <w:rPr>
                <w:b/>
                <w:color w:val="000000" w:themeColor="text1"/>
                <w:lang w:val="uk-UA"/>
              </w:rPr>
            </w:pPr>
            <w:r w:rsidRPr="00640269">
              <w:rPr>
                <w:b/>
                <w:bCs/>
                <w:color w:val="000000" w:themeColor="text1"/>
              </w:rPr>
              <w:t>CHANGE+EUC</w:t>
            </w:r>
            <w:r w:rsidRPr="00640269" w:rsidDel="00F5433A">
              <w:rPr>
                <w:b/>
                <w:bCs/>
                <w:color w:val="000000" w:themeColor="text1"/>
                <w:lang w:val="en-US"/>
              </w:rPr>
              <w:t xml:space="preserve"> </w:t>
            </w:r>
          </w:p>
        </w:tc>
        <w:tc>
          <w:tcPr>
            <w:tcW w:w="1404" w:type="pct"/>
            <w:gridSpan w:val="2"/>
            <w:shd w:val="clear" w:color="auto" w:fill="FFFFFF"/>
            <w:tcMar>
              <w:top w:w="0" w:type="dxa"/>
              <w:left w:w="0" w:type="dxa"/>
              <w:bottom w:w="0" w:type="dxa"/>
              <w:right w:w="0" w:type="dxa"/>
            </w:tcMar>
            <w:vAlign w:val="center"/>
          </w:tcPr>
          <w:p w14:paraId="53ED07DC" w14:textId="3BDCCF28" w:rsidR="001C348F" w:rsidRPr="00640269" w:rsidRDefault="00F5433A" w:rsidP="001B452C">
            <w:pPr>
              <w:spacing w:after="0"/>
              <w:jc w:val="center"/>
              <w:rPr>
                <w:b/>
                <w:color w:val="000000" w:themeColor="text1"/>
                <w:lang w:val="uk-UA"/>
              </w:rPr>
            </w:pPr>
            <w:r w:rsidRPr="00640269">
              <w:rPr>
                <w:b/>
                <w:bCs/>
                <w:color w:val="000000" w:themeColor="text1"/>
              </w:rPr>
              <w:t>EUC</w:t>
            </w:r>
            <w:r w:rsidRPr="00640269" w:rsidDel="00F5433A">
              <w:rPr>
                <w:b/>
                <w:bCs/>
                <w:color w:val="000000" w:themeColor="text1"/>
                <w:lang w:val="en-US"/>
              </w:rPr>
              <w:t xml:space="preserve"> </w:t>
            </w:r>
          </w:p>
        </w:tc>
        <w:tc>
          <w:tcPr>
            <w:tcW w:w="699" w:type="pct"/>
            <w:shd w:val="clear" w:color="auto" w:fill="FFFFFF"/>
            <w:tcMar>
              <w:top w:w="0" w:type="dxa"/>
              <w:left w:w="0" w:type="dxa"/>
              <w:bottom w:w="0" w:type="dxa"/>
              <w:right w:w="0" w:type="dxa"/>
            </w:tcMar>
            <w:vAlign w:val="center"/>
          </w:tcPr>
          <w:p w14:paraId="47535A5D" w14:textId="6C530215" w:rsidR="001C348F" w:rsidRPr="00640269" w:rsidRDefault="001C348F" w:rsidP="001B452C">
            <w:pPr>
              <w:spacing w:after="0"/>
              <w:jc w:val="center"/>
              <w:rPr>
                <w:b/>
                <w:bCs/>
                <w:color w:val="000000" w:themeColor="text1"/>
                <w:lang w:val="en-US"/>
              </w:rPr>
            </w:pPr>
            <w:r w:rsidRPr="00640269">
              <w:rPr>
                <w:b/>
                <w:bCs/>
                <w:color w:val="000000" w:themeColor="text1"/>
                <w:lang w:val="en-US"/>
              </w:rPr>
              <w:t>A</w:t>
            </w:r>
            <w:r w:rsidR="00DE67A6" w:rsidRPr="00640269">
              <w:rPr>
                <w:b/>
                <w:bCs/>
                <w:color w:val="000000" w:themeColor="text1"/>
                <w:lang w:val="en-US"/>
              </w:rPr>
              <w:t>djusted a</w:t>
            </w:r>
            <w:r w:rsidRPr="00640269">
              <w:rPr>
                <w:b/>
                <w:bCs/>
                <w:color w:val="000000" w:themeColor="text1"/>
                <w:lang w:val="en-US"/>
              </w:rPr>
              <w:t>rm effect</w:t>
            </w:r>
          </w:p>
        </w:tc>
      </w:tr>
      <w:tr w:rsidR="00640269" w:rsidRPr="00640269" w14:paraId="5D64C81C" w14:textId="77777777" w:rsidTr="002077D3">
        <w:trPr>
          <w:jc w:val="center"/>
        </w:trPr>
        <w:tc>
          <w:tcPr>
            <w:tcW w:w="1493" w:type="pct"/>
            <w:gridSpan w:val="2"/>
            <w:vMerge/>
            <w:shd w:val="clear" w:color="auto" w:fill="FFFFFF"/>
            <w:vAlign w:val="center"/>
          </w:tcPr>
          <w:p w14:paraId="1D741C7B" w14:textId="287918BF" w:rsidR="001C348F" w:rsidRPr="00640269" w:rsidRDefault="001C348F" w:rsidP="001B452C">
            <w:pPr>
              <w:spacing w:after="0"/>
              <w:jc w:val="center"/>
              <w:rPr>
                <w:b/>
                <w:bCs/>
                <w:color w:val="000000" w:themeColor="text1"/>
                <w:lang w:val="en-US"/>
              </w:rPr>
            </w:pPr>
          </w:p>
        </w:tc>
        <w:tc>
          <w:tcPr>
            <w:tcW w:w="702" w:type="pct"/>
            <w:shd w:val="clear" w:color="auto" w:fill="FFFFFF"/>
            <w:tcMar>
              <w:top w:w="0" w:type="dxa"/>
              <w:left w:w="0" w:type="dxa"/>
              <w:bottom w:w="0" w:type="dxa"/>
              <w:right w:w="0" w:type="dxa"/>
            </w:tcMar>
            <w:vAlign w:val="center"/>
          </w:tcPr>
          <w:p w14:paraId="0A755CEC" w14:textId="77777777" w:rsidR="001C348F" w:rsidRPr="00640269" w:rsidRDefault="001C348F" w:rsidP="001B452C">
            <w:pPr>
              <w:spacing w:after="0"/>
              <w:jc w:val="center"/>
              <w:rPr>
                <w:b/>
                <w:bCs/>
                <w:color w:val="000000" w:themeColor="text1"/>
                <w:lang w:val="en-US"/>
              </w:rPr>
            </w:pPr>
            <w:r w:rsidRPr="00640269">
              <w:rPr>
                <w:b/>
                <w:bCs/>
                <w:color w:val="000000" w:themeColor="text1"/>
                <w:lang w:val="en-US"/>
              </w:rPr>
              <w:t>N</w:t>
            </w:r>
          </w:p>
        </w:tc>
        <w:tc>
          <w:tcPr>
            <w:tcW w:w="702" w:type="pct"/>
            <w:shd w:val="clear" w:color="auto" w:fill="FFFFFF"/>
            <w:tcMar>
              <w:top w:w="0" w:type="dxa"/>
              <w:left w:w="0" w:type="dxa"/>
              <w:bottom w:w="0" w:type="dxa"/>
              <w:right w:w="0" w:type="dxa"/>
            </w:tcMar>
            <w:vAlign w:val="center"/>
          </w:tcPr>
          <w:p w14:paraId="537A9317" w14:textId="77777777" w:rsidR="001C348F" w:rsidRPr="00640269" w:rsidRDefault="001C348F" w:rsidP="001B452C">
            <w:pPr>
              <w:spacing w:after="0"/>
              <w:jc w:val="center"/>
              <w:rPr>
                <w:b/>
                <w:bCs/>
                <w:color w:val="000000" w:themeColor="text1"/>
                <w:lang w:val="en-US"/>
              </w:rPr>
            </w:pPr>
            <w:r w:rsidRPr="00640269">
              <w:rPr>
                <w:b/>
                <w:bCs/>
                <w:color w:val="000000" w:themeColor="text1"/>
                <w:lang w:val="en-US"/>
              </w:rPr>
              <w:t>Mean (SD)</w:t>
            </w:r>
          </w:p>
        </w:tc>
        <w:tc>
          <w:tcPr>
            <w:tcW w:w="702" w:type="pct"/>
            <w:shd w:val="clear" w:color="auto" w:fill="FFFFFF"/>
            <w:tcMar>
              <w:top w:w="0" w:type="dxa"/>
              <w:left w:w="0" w:type="dxa"/>
              <w:bottom w:w="0" w:type="dxa"/>
              <w:right w:w="0" w:type="dxa"/>
            </w:tcMar>
            <w:vAlign w:val="center"/>
          </w:tcPr>
          <w:p w14:paraId="2069AC87" w14:textId="77777777" w:rsidR="001C348F" w:rsidRPr="00640269" w:rsidRDefault="001C348F" w:rsidP="001B452C">
            <w:pPr>
              <w:spacing w:after="0"/>
              <w:jc w:val="center"/>
              <w:rPr>
                <w:b/>
                <w:bCs/>
                <w:color w:val="000000" w:themeColor="text1"/>
                <w:lang w:val="en-US"/>
              </w:rPr>
            </w:pPr>
            <w:r w:rsidRPr="00640269">
              <w:rPr>
                <w:b/>
                <w:bCs/>
                <w:color w:val="000000" w:themeColor="text1"/>
                <w:lang w:val="en-US"/>
              </w:rPr>
              <w:t>N</w:t>
            </w:r>
          </w:p>
        </w:tc>
        <w:tc>
          <w:tcPr>
            <w:tcW w:w="702" w:type="pct"/>
            <w:shd w:val="clear" w:color="auto" w:fill="FFFFFF"/>
            <w:tcMar>
              <w:top w:w="0" w:type="dxa"/>
              <w:left w:w="0" w:type="dxa"/>
              <w:bottom w:w="0" w:type="dxa"/>
              <w:right w:w="0" w:type="dxa"/>
            </w:tcMar>
            <w:vAlign w:val="center"/>
          </w:tcPr>
          <w:p w14:paraId="110C8259" w14:textId="77777777" w:rsidR="001C348F" w:rsidRPr="00640269" w:rsidRDefault="001C348F" w:rsidP="001B452C">
            <w:pPr>
              <w:spacing w:after="0"/>
              <w:jc w:val="center"/>
              <w:rPr>
                <w:b/>
                <w:bCs/>
                <w:color w:val="000000" w:themeColor="text1"/>
                <w:lang w:val="en-US"/>
              </w:rPr>
            </w:pPr>
            <w:r w:rsidRPr="00640269">
              <w:rPr>
                <w:b/>
                <w:bCs/>
                <w:color w:val="000000" w:themeColor="text1"/>
                <w:lang w:val="en-US"/>
              </w:rPr>
              <w:t>Mean (SD)</w:t>
            </w:r>
          </w:p>
        </w:tc>
        <w:tc>
          <w:tcPr>
            <w:tcW w:w="699" w:type="pct"/>
            <w:shd w:val="clear" w:color="auto" w:fill="FFFFFF"/>
            <w:tcMar>
              <w:top w:w="0" w:type="dxa"/>
              <w:left w:w="0" w:type="dxa"/>
              <w:bottom w:w="0" w:type="dxa"/>
              <w:right w:w="0" w:type="dxa"/>
            </w:tcMar>
            <w:vAlign w:val="center"/>
          </w:tcPr>
          <w:p w14:paraId="27F158DD" w14:textId="77777777" w:rsidR="001C348F" w:rsidRPr="00640269" w:rsidRDefault="001C348F" w:rsidP="001B452C">
            <w:pPr>
              <w:spacing w:after="0"/>
              <w:jc w:val="center"/>
              <w:rPr>
                <w:b/>
                <w:bCs/>
                <w:color w:val="000000" w:themeColor="text1"/>
                <w:lang w:val="en-US"/>
              </w:rPr>
            </w:pPr>
            <w:r w:rsidRPr="00640269">
              <w:rPr>
                <w:b/>
                <w:bCs/>
                <w:color w:val="000000" w:themeColor="text1"/>
                <w:lang w:val="en-US"/>
              </w:rPr>
              <w:t>beta (95% CI)</w:t>
            </w:r>
          </w:p>
        </w:tc>
      </w:tr>
      <w:tr w:rsidR="00640269" w:rsidRPr="00640269" w14:paraId="4750EA3D" w14:textId="77777777" w:rsidTr="002077D3">
        <w:trPr>
          <w:jc w:val="center"/>
        </w:trPr>
        <w:tc>
          <w:tcPr>
            <w:tcW w:w="791" w:type="pct"/>
            <w:vMerge w:val="restart"/>
            <w:shd w:val="clear" w:color="auto" w:fill="FFFFFF"/>
            <w:tcMar>
              <w:top w:w="0" w:type="dxa"/>
              <w:left w:w="0" w:type="dxa"/>
              <w:bottom w:w="0" w:type="dxa"/>
              <w:right w:w="0" w:type="dxa"/>
            </w:tcMar>
          </w:tcPr>
          <w:p w14:paraId="513E4FC5" w14:textId="77777777" w:rsidR="001C348F" w:rsidRPr="00640269" w:rsidRDefault="001C348F" w:rsidP="00DE67A6">
            <w:pPr>
              <w:spacing w:after="0"/>
              <w:rPr>
                <w:color w:val="000000" w:themeColor="text1"/>
                <w:lang w:val="en-US"/>
              </w:rPr>
            </w:pPr>
            <w:r w:rsidRPr="00640269">
              <w:rPr>
                <w:color w:val="000000" w:themeColor="text1"/>
                <w:lang w:val="en-US"/>
              </w:rPr>
              <w:t>EQ-5D value (Poland value set)</w:t>
            </w:r>
          </w:p>
        </w:tc>
        <w:tc>
          <w:tcPr>
            <w:tcW w:w="702" w:type="pct"/>
            <w:shd w:val="clear" w:color="auto" w:fill="FFFFFF"/>
            <w:tcMar>
              <w:top w:w="0" w:type="dxa"/>
              <w:left w:w="0" w:type="dxa"/>
              <w:bottom w:w="0" w:type="dxa"/>
              <w:right w:w="0" w:type="dxa"/>
            </w:tcMar>
          </w:tcPr>
          <w:p w14:paraId="5E871A32" w14:textId="77777777" w:rsidR="001C348F" w:rsidRPr="00640269" w:rsidRDefault="001C348F" w:rsidP="00DE67A6">
            <w:pPr>
              <w:spacing w:after="0"/>
              <w:rPr>
                <w:color w:val="000000" w:themeColor="text1"/>
                <w:lang w:val="en-US"/>
              </w:rPr>
            </w:pPr>
            <w:r w:rsidRPr="00640269">
              <w:rPr>
                <w:color w:val="000000" w:themeColor="text1"/>
                <w:lang w:val="en-US"/>
              </w:rPr>
              <w:t>baseline</w:t>
            </w:r>
          </w:p>
        </w:tc>
        <w:tc>
          <w:tcPr>
            <w:tcW w:w="702" w:type="pct"/>
            <w:shd w:val="clear" w:color="auto" w:fill="FFFFFF"/>
            <w:tcMar>
              <w:top w:w="0" w:type="dxa"/>
              <w:left w:w="0" w:type="dxa"/>
              <w:bottom w:w="0" w:type="dxa"/>
              <w:right w:w="0" w:type="dxa"/>
            </w:tcMar>
          </w:tcPr>
          <w:p w14:paraId="0004E402" w14:textId="77777777" w:rsidR="001C348F" w:rsidRPr="00640269" w:rsidRDefault="001C348F" w:rsidP="00DE67A6">
            <w:pPr>
              <w:spacing w:after="0"/>
              <w:jc w:val="right"/>
              <w:rPr>
                <w:color w:val="000000" w:themeColor="text1"/>
                <w:lang w:val="en-US"/>
              </w:rPr>
            </w:pPr>
            <w:r w:rsidRPr="00640269">
              <w:rPr>
                <w:color w:val="000000" w:themeColor="text1"/>
                <w:lang w:val="en-US"/>
              </w:rPr>
              <w:t>31</w:t>
            </w:r>
          </w:p>
        </w:tc>
        <w:tc>
          <w:tcPr>
            <w:tcW w:w="702" w:type="pct"/>
            <w:shd w:val="clear" w:color="auto" w:fill="FFFFFF"/>
            <w:tcMar>
              <w:top w:w="0" w:type="dxa"/>
              <w:left w:w="0" w:type="dxa"/>
              <w:bottom w:w="0" w:type="dxa"/>
              <w:right w:w="0" w:type="dxa"/>
            </w:tcMar>
          </w:tcPr>
          <w:p w14:paraId="56ABCD28" w14:textId="77777777" w:rsidR="001C348F" w:rsidRPr="00640269" w:rsidRDefault="001C348F" w:rsidP="00DE67A6">
            <w:pPr>
              <w:spacing w:after="0"/>
              <w:jc w:val="right"/>
              <w:rPr>
                <w:color w:val="000000" w:themeColor="text1"/>
                <w:lang w:val="en-US"/>
              </w:rPr>
            </w:pPr>
            <w:r w:rsidRPr="00640269">
              <w:rPr>
                <w:color w:val="000000" w:themeColor="text1"/>
                <w:lang w:val="en-US"/>
              </w:rPr>
              <w:t>0.92 (0.06)</w:t>
            </w:r>
          </w:p>
        </w:tc>
        <w:tc>
          <w:tcPr>
            <w:tcW w:w="702" w:type="pct"/>
            <w:shd w:val="clear" w:color="auto" w:fill="FFFFFF"/>
            <w:tcMar>
              <w:top w:w="0" w:type="dxa"/>
              <w:left w:w="0" w:type="dxa"/>
              <w:bottom w:w="0" w:type="dxa"/>
              <w:right w:w="0" w:type="dxa"/>
            </w:tcMar>
          </w:tcPr>
          <w:p w14:paraId="17EA6CB9" w14:textId="77777777" w:rsidR="001C348F" w:rsidRPr="00640269" w:rsidRDefault="001C348F" w:rsidP="00DE67A6">
            <w:pPr>
              <w:spacing w:after="0"/>
              <w:jc w:val="right"/>
              <w:rPr>
                <w:color w:val="000000" w:themeColor="text1"/>
                <w:lang w:val="en-US"/>
              </w:rPr>
            </w:pPr>
            <w:r w:rsidRPr="00640269">
              <w:rPr>
                <w:color w:val="000000" w:themeColor="text1"/>
                <w:lang w:val="en-US"/>
              </w:rPr>
              <w:t>29</w:t>
            </w:r>
          </w:p>
        </w:tc>
        <w:tc>
          <w:tcPr>
            <w:tcW w:w="702" w:type="pct"/>
            <w:shd w:val="clear" w:color="auto" w:fill="FFFFFF"/>
            <w:tcMar>
              <w:top w:w="0" w:type="dxa"/>
              <w:left w:w="0" w:type="dxa"/>
              <w:bottom w:w="0" w:type="dxa"/>
              <w:right w:w="0" w:type="dxa"/>
            </w:tcMar>
          </w:tcPr>
          <w:p w14:paraId="1759B9D8" w14:textId="77777777" w:rsidR="001C348F" w:rsidRPr="00640269" w:rsidRDefault="001C348F" w:rsidP="00DE67A6">
            <w:pPr>
              <w:spacing w:after="0"/>
              <w:jc w:val="right"/>
              <w:rPr>
                <w:color w:val="000000" w:themeColor="text1"/>
                <w:lang w:val="en-US"/>
              </w:rPr>
            </w:pPr>
            <w:r w:rsidRPr="00640269">
              <w:rPr>
                <w:color w:val="000000" w:themeColor="text1"/>
                <w:lang w:val="en-US"/>
              </w:rPr>
              <w:t>0.91 (0.14)</w:t>
            </w:r>
          </w:p>
        </w:tc>
        <w:tc>
          <w:tcPr>
            <w:tcW w:w="699" w:type="pct"/>
            <w:shd w:val="clear" w:color="auto" w:fill="FFFFFF"/>
            <w:tcMar>
              <w:top w:w="0" w:type="dxa"/>
              <w:left w:w="0" w:type="dxa"/>
              <w:bottom w:w="0" w:type="dxa"/>
              <w:right w:w="0" w:type="dxa"/>
            </w:tcMar>
          </w:tcPr>
          <w:p w14:paraId="683B55A1" w14:textId="77777777" w:rsidR="001C348F" w:rsidRPr="00640269" w:rsidRDefault="001C348F" w:rsidP="00DE67A6">
            <w:pPr>
              <w:spacing w:after="0"/>
              <w:jc w:val="right"/>
              <w:rPr>
                <w:color w:val="000000" w:themeColor="text1"/>
                <w:lang w:val="en-US"/>
              </w:rPr>
            </w:pPr>
          </w:p>
        </w:tc>
      </w:tr>
      <w:tr w:rsidR="00640269" w:rsidRPr="00640269" w14:paraId="73DDF964" w14:textId="77777777" w:rsidTr="002077D3">
        <w:trPr>
          <w:jc w:val="center"/>
        </w:trPr>
        <w:tc>
          <w:tcPr>
            <w:tcW w:w="791" w:type="pct"/>
            <w:vMerge/>
            <w:shd w:val="clear" w:color="auto" w:fill="FFFFFF"/>
            <w:tcMar>
              <w:top w:w="0" w:type="dxa"/>
              <w:left w:w="0" w:type="dxa"/>
              <w:bottom w:w="0" w:type="dxa"/>
              <w:right w:w="0" w:type="dxa"/>
            </w:tcMar>
            <w:vAlign w:val="center"/>
          </w:tcPr>
          <w:p w14:paraId="06A61613" w14:textId="77777777" w:rsidR="001C348F" w:rsidRPr="00640269" w:rsidRDefault="001C348F" w:rsidP="00DE67A6">
            <w:pPr>
              <w:spacing w:after="0"/>
              <w:rPr>
                <w:color w:val="000000" w:themeColor="text1"/>
                <w:lang w:val="en-US"/>
              </w:rPr>
            </w:pPr>
          </w:p>
        </w:tc>
        <w:tc>
          <w:tcPr>
            <w:tcW w:w="702" w:type="pct"/>
            <w:shd w:val="clear" w:color="auto" w:fill="FFFFFF"/>
            <w:tcMar>
              <w:top w:w="0" w:type="dxa"/>
              <w:left w:w="0" w:type="dxa"/>
              <w:bottom w:w="0" w:type="dxa"/>
              <w:right w:w="0" w:type="dxa"/>
            </w:tcMar>
          </w:tcPr>
          <w:p w14:paraId="2CA97C98" w14:textId="77777777" w:rsidR="001C348F" w:rsidRPr="00640269" w:rsidRDefault="001C348F" w:rsidP="00DE67A6">
            <w:pPr>
              <w:spacing w:after="0"/>
              <w:rPr>
                <w:color w:val="000000" w:themeColor="text1"/>
                <w:lang w:val="en-US"/>
              </w:rPr>
            </w:pPr>
            <w:r w:rsidRPr="00640269">
              <w:rPr>
                <w:color w:val="000000" w:themeColor="text1"/>
                <w:lang w:val="en-US"/>
              </w:rPr>
              <w:t>follow-up</w:t>
            </w:r>
          </w:p>
        </w:tc>
        <w:tc>
          <w:tcPr>
            <w:tcW w:w="702" w:type="pct"/>
            <w:shd w:val="clear" w:color="auto" w:fill="FFFFFF"/>
            <w:tcMar>
              <w:top w:w="0" w:type="dxa"/>
              <w:left w:w="0" w:type="dxa"/>
              <w:bottom w:w="0" w:type="dxa"/>
              <w:right w:w="0" w:type="dxa"/>
            </w:tcMar>
          </w:tcPr>
          <w:p w14:paraId="7D1D94B4" w14:textId="77777777" w:rsidR="001C348F" w:rsidRPr="00640269" w:rsidRDefault="001C348F" w:rsidP="00DE67A6">
            <w:pPr>
              <w:spacing w:after="0"/>
              <w:jc w:val="right"/>
              <w:rPr>
                <w:color w:val="000000" w:themeColor="text1"/>
                <w:lang w:val="en-US"/>
              </w:rPr>
            </w:pPr>
            <w:r w:rsidRPr="00640269">
              <w:rPr>
                <w:color w:val="000000" w:themeColor="text1"/>
                <w:lang w:val="en-US"/>
              </w:rPr>
              <w:t>16</w:t>
            </w:r>
          </w:p>
        </w:tc>
        <w:tc>
          <w:tcPr>
            <w:tcW w:w="702" w:type="pct"/>
            <w:shd w:val="clear" w:color="auto" w:fill="FFFFFF"/>
            <w:tcMar>
              <w:top w:w="0" w:type="dxa"/>
              <w:left w:w="0" w:type="dxa"/>
              <w:bottom w:w="0" w:type="dxa"/>
              <w:right w:w="0" w:type="dxa"/>
            </w:tcMar>
          </w:tcPr>
          <w:p w14:paraId="72DEB426" w14:textId="77777777" w:rsidR="001C348F" w:rsidRPr="00640269" w:rsidRDefault="001C348F" w:rsidP="00DE67A6">
            <w:pPr>
              <w:spacing w:after="0"/>
              <w:jc w:val="right"/>
              <w:rPr>
                <w:color w:val="000000" w:themeColor="text1"/>
                <w:lang w:val="en-US"/>
              </w:rPr>
            </w:pPr>
            <w:r w:rsidRPr="00640269">
              <w:rPr>
                <w:color w:val="000000" w:themeColor="text1"/>
                <w:lang w:val="en-US"/>
              </w:rPr>
              <w:t>0.95 (0.06)</w:t>
            </w:r>
          </w:p>
        </w:tc>
        <w:tc>
          <w:tcPr>
            <w:tcW w:w="702" w:type="pct"/>
            <w:shd w:val="clear" w:color="auto" w:fill="FFFFFF"/>
            <w:tcMar>
              <w:top w:w="0" w:type="dxa"/>
              <w:left w:w="0" w:type="dxa"/>
              <w:bottom w:w="0" w:type="dxa"/>
              <w:right w:w="0" w:type="dxa"/>
            </w:tcMar>
          </w:tcPr>
          <w:p w14:paraId="64B21242" w14:textId="77777777" w:rsidR="001C348F" w:rsidRPr="00640269" w:rsidRDefault="001C348F" w:rsidP="00DE67A6">
            <w:pPr>
              <w:spacing w:after="0"/>
              <w:jc w:val="right"/>
              <w:rPr>
                <w:color w:val="000000" w:themeColor="text1"/>
                <w:lang w:val="en-US"/>
              </w:rPr>
            </w:pPr>
            <w:r w:rsidRPr="00640269">
              <w:rPr>
                <w:color w:val="000000" w:themeColor="text1"/>
                <w:lang w:val="en-US"/>
              </w:rPr>
              <w:t>25</w:t>
            </w:r>
          </w:p>
        </w:tc>
        <w:tc>
          <w:tcPr>
            <w:tcW w:w="702" w:type="pct"/>
            <w:shd w:val="clear" w:color="auto" w:fill="FFFFFF"/>
            <w:tcMar>
              <w:top w:w="0" w:type="dxa"/>
              <w:left w:w="0" w:type="dxa"/>
              <w:bottom w:w="0" w:type="dxa"/>
              <w:right w:w="0" w:type="dxa"/>
            </w:tcMar>
          </w:tcPr>
          <w:p w14:paraId="1E7362F1" w14:textId="77777777" w:rsidR="001C348F" w:rsidRPr="00640269" w:rsidRDefault="001C348F" w:rsidP="00DE67A6">
            <w:pPr>
              <w:spacing w:after="0"/>
              <w:jc w:val="right"/>
              <w:rPr>
                <w:color w:val="000000" w:themeColor="text1"/>
                <w:lang w:val="en-US"/>
              </w:rPr>
            </w:pPr>
            <w:r w:rsidRPr="00640269">
              <w:rPr>
                <w:color w:val="000000" w:themeColor="text1"/>
                <w:lang w:val="en-US"/>
              </w:rPr>
              <w:t>0.92 (0.08)</w:t>
            </w:r>
          </w:p>
        </w:tc>
        <w:tc>
          <w:tcPr>
            <w:tcW w:w="699" w:type="pct"/>
            <w:shd w:val="clear" w:color="auto" w:fill="FFFFFF"/>
            <w:tcMar>
              <w:top w:w="0" w:type="dxa"/>
              <w:left w:w="0" w:type="dxa"/>
              <w:bottom w:w="0" w:type="dxa"/>
              <w:right w:w="0" w:type="dxa"/>
            </w:tcMar>
          </w:tcPr>
          <w:p w14:paraId="4BA77FC8" w14:textId="77777777" w:rsidR="001C348F" w:rsidRPr="00640269" w:rsidRDefault="001C348F" w:rsidP="00DE67A6">
            <w:pPr>
              <w:spacing w:after="0"/>
              <w:jc w:val="right"/>
              <w:rPr>
                <w:color w:val="000000" w:themeColor="text1"/>
                <w:lang w:val="en-US"/>
              </w:rPr>
            </w:pPr>
            <w:r w:rsidRPr="00640269">
              <w:rPr>
                <w:color w:val="000000" w:themeColor="text1"/>
                <w:lang w:val="en-US"/>
              </w:rPr>
              <w:t>-0.02 (0.02, -0.06)</w:t>
            </w:r>
          </w:p>
        </w:tc>
      </w:tr>
      <w:tr w:rsidR="00640269" w:rsidRPr="00640269" w14:paraId="635D559F" w14:textId="77777777" w:rsidTr="002077D3">
        <w:trPr>
          <w:jc w:val="center"/>
        </w:trPr>
        <w:tc>
          <w:tcPr>
            <w:tcW w:w="791" w:type="pct"/>
            <w:vMerge w:val="restart"/>
            <w:shd w:val="clear" w:color="auto" w:fill="FFFFFF"/>
            <w:tcMar>
              <w:top w:w="0" w:type="dxa"/>
              <w:left w:w="0" w:type="dxa"/>
              <w:bottom w:w="0" w:type="dxa"/>
              <w:right w:w="0" w:type="dxa"/>
            </w:tcMar>
          </w:tcPr>
          <w:p w14:paraId="3867930E" w14:textId="77777777" w:rsidR="001C348F" w:rsidRPr="00640269" w:rsidRDefault="001C348F" w:rsidP="00DE67A6">
            <w:pPr>
              <w:spacing w:after="0"/>
              <w:rPr>
                <w:color w:val="000000" w:themeColor="text1"/>
                <w:lang w:val="en-US"/>
              </w:rPr>
            </w:pPr>
            <w:r w:rsidRPr="00640269">
              <w:rPr>
                <w:color w:val="000000" w:themeColor="text1"/>
                <w:lang w:val="en-US"/>
              </w:rPr>
              <w:t>EQ-5D-5L VAS score</w:t>
            </w:r>
          </w:p>
        </w:tc>
        <w:tc>
          <w:tcPr>
            <w:tcW w:w="702" w:type="pct"/>
            <w:shd w:val="clear" w:color="auto" w:fill="FFFFFF"/>
            <w:tcMar>
              <w:top w:w="0" w:type="dxa"/>
              <w:left w:w="0" w:type="dxa"/>
              <w:bottom w:w="0" w:type="dxa"/>
              <w:right w:w="0" w:type="dxa"/>
            </w:tcMar>
          </w:tcPr>
          <w:p w14:paraId="7881495D" w14:textId="77777777" w:rsidR="001C348F" w:rsidRPr="00640269" w:rsidRDefault="001C348F" w:rsidP="00DE67A6">
            <w:pPr>
              <w:spacing w:after="0"/>
              <w:rPr>
                <w:color w:val="000000" w:themeColor="text1"/>
                <w:lang w:val="en-US"/>
              </w:rPr>
            </w:pPr>
            <w:r w:rsidRPr="00640269">
              <w:rPr>
                <w:color w:val="000000" w:themeColor="text1"/>
                <w:lang w:val="en-US"/>
              </w:rPr>
              <w:t>baseline</w:t>
            </w:r>
          </w:p>
        </w:tc>
        <w:tc>
          <w:tcPr>
            <w:tcW w:w="702" w:type="pct"/>
            <w:shd w:val="clear" w:color="auto" w:fill="FFFFFF"/>
            <w:tcMar>
              <w:top w:w="0" w:type="dxa"/>
              <w:left w:w="0" w:type="dxa"/>
              <w:bottom w:w="0" w:type="dxa"/>
              <w:right w:w="0" w:type="dxa"/>
            </w:tcMar>
          </w:tcPr>
          <w:p w14:paraId="12E8675B" w14:textId="77777777" w:rsidR="001C348F" w:rsidRPr="00640269" w:rsidRDefault="001C348F" w:rsidP="00DE67A6">
            <w:pPr>
              <w:spacing w:after="0"/>
              <w:jc w:val="right"/>
              <w:rPr>
                <w:color w:val="000000" w:themeColor="text1"/>
                <w:lang w:val="en-US"/>
              </w:rPr>
            </w:pPr>
            <w:r w:rsidRPr="00640269">
              <w:rPr>
                <w:color w:val="000000" w:themeColor="text1"/>
                <w:lang w:val="en-US"/>
              </w:rPr>
              <w:t>31</w:t>
            </w:r>
          </w:p>
        </w:tc>
        <w:tc>
          <w:tcPr>
            <w:tcW w:w="702" w:type="pct"/>
            <w:shd w:val="clear" w:color="auto" w:fill="FFFFFF"/>
            <w:tcMar>
              <w:top w:w="0" w:type="dxa"/>
              <w:left w:w="0" w:type="dxa"/>
              <w:bottom w:w="0" w:type="dxa"/>
              <w:right w:w="0" w:type="dxa"/>
            </w:tcMar>
          </w:tcPr>
          <w:p w14:paraId="78D1B731" w14:textId="77777777" w:rsidR="001C348F" w:rsidRPr="00640269" w:rsidRDefault="001C348F" w:rsidP="00DE67A6">
            <w:pPr>
              <w:spacing w:after="0"/>
              <w:jc w:val="right"/>
              <w:rPr>
                <w:color w:val="000000" w:themeColor="text1"/>
                <w:lang w:val="en-US"/>
              </w:rPr>
            </w:pPr>
            <w:r w:rsidRPr="00640269">
              <w:rPr>
                <w:color w:val="000000" w:themeColor="text1"/>
                <w:lang w:val="en-US"/>
              </w:rPr>
              <w:t>58.48 (19.05)</w:t>
            </w:r>
          </w:p>
        </w:tc>
        <w:tc>
          <w:tcPr>
            <w:tcW w:w="702" w:type="pct"/>
            <w:shd w:val="clear" w:color="auto" w:fill="FFFFFF"/>
            <w:tcMar>
              <w:top w:w="0" w:type="dxa"/>
              <w:left w:w="0" w:type="dxa"/>
              <w:bottom w:w="0" w:type="dxa"/>
              <w:right w:w="0" w:type="dxa"/>
            </w:tcMar>
          </w:tcPr>
          <w:p w14:paraId="206DC84A" w14:textId="77777777" w:rsidR="001C348F" w:rsidRPr="00640269" w:rsidRDefault="001C348F" w:rsidP="00DE67A6">
            <w:pPr>
              <w:spacing w:after="0"/>
              <w:jc w:val="right"/>
              <w:rPr>
                <w:color w:val="000000" w:themeColor="text1"/>
                <w:lang w:val="en-US"/>
              </w:rPr>
            </w:pPr>
            <w:r w:rsidRPr="00640269">
              <w:rPr>
                <w:color w:val="000000" w:themeColor="text1"/>
                <w:lang w:val="en-US"/>
              </w:rPr>
              <w:t>31</w:t>
            </w:r>
          </w:p>
        </w:tc>
        <w:tc>
          <w:tcPr>
            <w:tcW w:w="702" w:type="pct"/>
            <w:shd w:val="clear" w:color="auto" w:fill="FFFFFF"/>
            <w:tcMar>
              <w:top w:w="0" w:type="dxa"/>
              <w:left w:w="0" w:type="dxa"/>
              <w:bottom w:w="0" w:type="dxa"/>
              <w:right w:w="0" w:type="dxa"/>
            </w:tcMar>
          </w:tcPr>
          <w:p w14:paraId="2EA99188" w14:textId="77777777" w:rsidR="001C348F" w:rsidRPr="00640269" w:rsidRDefault="001C348F" w:rsidP="00DE67A6">
            <w:pPr>
              <w:spacing w:after="0"/>
              <w:jc w:val="right"/>
              <w:rPr>
                <w:color w:val="000000" w:themeColor="text1"/>
                <w:lang w:val="en-US"/>
              </w:rPr>
            </w:pPr>
            <w:r w:rsidRPr="00640269">
              <w:rPr>
                <w:color w:val="000000" w:themeColor="text1"/>
                <w:lang w:val="en-US"/>
              </w:rPr>
              <w:t>66.03 (20.65)</w:t>
            </w:r>
          </w:p>
        </w:tc>
        <w:tc>
          <w:tcPr>
            <w:tcW w:w="699" w:type="pct"/>
            <w:shd w:val="clear" w:color="auto" w:fill="FFFFFF"/>
            <w:tcMar>
              <w:top w:w="0" w:type="dxa"/>
              <w:left w:w="0" w:type="dxa"/>
              <w:bottom w:w="0" w:type="dxa"/>
              <w:right w:w="0" w:type="dxa"/>
            </w:tcMar>
          </w:tcPr>
          <w:p w14:paraId="3A40CF4B" w14:textId="77777777" w:rsidR="001C348F" w:rsidRPr="00640269" w:rsidRDefault="001C348F" w:rsidP="00DE67A6">
            <w:pPr>
              <w:spacing w:after="0"/>
              <w:jc w:val="right"/>
              <w:rPr>
                <w:color w:val="000000" w:themeColor="text1"/>
                <w:lang w:val="en-US"/>
              </w:rPr>
            </w:pPr>
          </w:p>
        </w:tc>
      </w:tr>
      <w:tr w:rsidR="00640269" w:rsidRPr="00640269" w14:paraId="4E5392A2" w14:textId="77777777" w:rsidTr="002077D3">
        <w:trPr>
          <w:jc w:val="center"/>
        </w:trPr>
        <w:tc>
          <w:tcPr>
            <w:tcW w:w="791" w:type="pct"/>
            <w:vMerge/>
            <w:shd w:val="clear" w:color="auto" w:fill="FFFFFF"/>
            <w:tcMar>
              <w:top w:w="0" w:type="dxa"/>
              <w:left w:w="0" w:type="dxa"/>
              <w:bottom w:w="0" w:type="dxa"/>
              <w:right w:w="0" w:type="dxa"/>
            </w:tcMar>
            <w:vAlign w:val="center"/>
          </w:tcPr>
          <w:p w14:paraId="448BA94F" w14:textId="77777777" w:rsidR="001C348F" w:rsidRPr="00640269" w:rsidRDefault="001C348F" w:rsidP="00DE67A6">
            <w:pPr>
              <w:spacing w:after="0"/>
              <w:rPr>
                <w:color w:val="000000" w:themeColor="text1"/>
                <w:lang w:val="en-US"/>
              </w:rPr>
            </w:pPr>
          </w:p>
        </w:tc>
        <w:tc>
          <w:tcPr>
            <w:tcW w:w="702" w:type="pct"/>
            <w:shd w:val="clear" w:color="auto" w:fill="FFFFFF"/>
            <w:tcMar>
              <w:top w:w="0" w:type="dxa"/>
              <w:left w:w="0" w:type="dxa"/>
              <w:bottom w:w="0" w:type="dxa"/>
              <w:right w:w="0" w:type="dxa"/>
            </w:tcMar>
          </w:tcPr>
          <w:p w14:paraId="3CEB1D42" w14:textId="77777777" w:rsidR="001C348F" w:rsidRPr="00640269" w:rsidRDefault="001C348F" w:rsidP="00DE67A6">
            <w:pPr>
              <w:spacing w:after="0"/>
              <w:rPr>
                <w:color w:val="000000" w:themeColor="text1"/>
                <w:lang w:val="en-US"/>
              </w:rPr>
            </w:pPr>
            <w:r w:rsidRPr="00640269">
              <w:rPr>
                <w:color w:val="000000" w:themeColor="text1"/>
                <w:lang w:val="en-US"/>
              </w:rPr>
              <w:t>follow-up</w:t>
            </w:r>
          </w:p>
        </w:tc>
        <w:tc>
          <w:tcPr>
            <w:tcW w:w="702" w:type="pct"/>
            <w:shd w:val="clear" w:color="auto" w:fill="FFFFFF"/>
            <w:tcMar>
              <w:top w:w="0" w:type="dxa"/>
              <w:left w:w="0" w:type="dxa"/>
              <w:bottom w:w="0" w:type="dxa"/>
              <w:right w:w="0" w:type="dxa"/>
            </w:tcMar>
          </w:tcPr>
          <w:p w14:paraId="22CE337C" w14:textId="77777777" w:rsidR="001C348F" w:rsidRPr="00640269" w:rsidRDefault="001C348F" w:rsidP="00DE67A6">
            <w:pPr>
              <w:spacing w:after="0"/>
              <w:jc w:val="right"/>
              <w:rPr>
                <w:color w:val="000000" w:themeColor="text1"/>
                <w:lang w:val="en-US"/>
              </w:rPr>
            </w:pPr>
            <w:r w:rsidRPr="00640269">
              <w:rPr>
                <w:color w:val="000000" w:themeColor="text1"/>
                <w:lang w:val="en-US"/>
              </w:rPr>
              <w:t>16</w:t>
            </w:r>
          </w:p>
        </w:tc>
        <w:tc>
          <w:tcPr>
            <w:tcW w:w="702" w:type="pct"/>
            <w:shd w:val="clear" w:color="auto" w:fill="FFFFFF"/>
            <w:tcMar>
              <w:top w:w="0" w:type="dxa"/>
              <w:left w:w="0" w:type="dxa"/>
              <w:bottom w:w="0" w:type="dxa"/>
              <w:right w:w="0" w:type="dxa"/>
            </w:tcMar>
          </w:tcPr>
          <w:p w14:paraId="5B99F2F6" w14:textId="77777777" w:rsidR="001C348F" w:rsidRPr="00640269" w:rsidRDefault="001C348F" w:rsidP="00DE67A6">
            <w:pPr>
              <w:spacing w:after="0"/>
              <w:jc w:val="right"/>
              <w:rPr>
                <w:color w:val="000000" w:themeColor="text1"/>
                <w:lang w:val="en-US"/>
              </w:rPr>
            </w:pPr>
            <w:r w:rsidRPr="00640269">
              <w:rPr>
                <w:color w:val="000000" w:themeColor="text1"/>
                <w:lang w:val="en-US"/>
              </w:rPr>
              <w:t>73.62 (11.6)</w:t>
            </w:r>
          </w:p>
        </w:tc>
        <w:tc>
          <w:tcPr>
            <w:tcW w:w="702" w:type="pct"/>
            <w:shd w:val="clear" w:color="auto" w:fill="FFFFFF"/>
            <w:tcMar>
              <w:top w:w="0" w:type="dxa"/>
              <w:left w:w="0" w:type="dxa"/>
              <w:bottom w:w="0" w:type="dxa"/>
              <w:right w:w="0" w:type="dxa"/>
            </w:tcMar>
          </w:tcPr>
          <w:p w14:paraId="3C0ABC2E" w14:textId="77777777" w:rsidR="001C348F" w:rsidRPr="00640269" w:rsidRDefault="001C348F" w:rsidP="00DE67A6">
            <w:pPr>
              <w:spacing w:after="0"/>
              <w:jc w:val="right"/>
              <w:rPr>
                <w:color w:val="000000" w:themeColor="text1"/>
                <w:lang w:val="en-US"/>
              </w:rPr>
            </w:pPr>
            <w:r w:rsidRPr="00640269">
              <w:rPr>
                <w:color w:val="000000" w:themeColor="text1"/>
                <w:lang w:val="en-US"/>
              </w:rPr>
              <w:t>25</w:t>
            </w:r>
          </w:p>
        </w:tc>
        <w:tc>
          <w:tcPr>
            <w:tcW w:w="702" w:type="pct"/>
            <w:shd w:val="clear" w:color="auto" w:fill="FFFFFF"/>
            <w:tcMar>
              <w:top w:w="0" w:type="dxa"/>
              <w:left w:w="0" w:type="dxa"/>
              <w:bottom w:w="0" w:type="dxa"/>
              <w:right w:w="0" w:type="dxa"/>
            </w:tcMar>
          </w:tcPr>
          <w:p w14:paraId="02E2115F" w14:textId="77777777" w:rsidR="001C348F" w:rsidRPr="00640269" w:rsidRDefault="001C348F" w:rsidP="00DE67A6">
            <w:pPr>
              <w:spacing w:after="0"/>
              <w:jc w:val="right"/>
              <w:rPr>
                <w:color w:val="000000" w:themeColor="text1"/>
                <w:lang w:val="en-US"/>
              </w:rPr>
            </w:pPr>
            <w:r w:rsidRPr="00640269">
              <w:rPr>
                <w:color w:val="000000" w:themeColor="text1"/>
                <w:lang w:val="en-US"/>
              </w:rPr>
              <w:t>72.2 (18.56)</w:t>
            </w:r>
          </w:p>
        </w:tc>
        <w:tc>
          <w:tcPr>
            <w:tcW w:w="699" w:type="pct"/>
            <w:shd w:val="clear" w:color="auto" w:fill="FFFFFF"/>
            <w:tcMar>
              <w:top w:w="0" w:type="dxa"/>
              <w:left w:w="0" w:type="dxa"/>
              <w:bottom w:w="0" w:type="dxa"/>
              <w:right w:w="0" w:type="dxa"/>
            </w:tcMar>
          </w:tcPr>
          <w:p w14:paraId="35C12920" w14:textId="77777777" w:rsidR="001C348F" w:rsidRPr="00640269" w:rsidRDefault="001C348F" w:rsidP="00DE67A6">
            <w:pPr>
              <w:spacing w:after="0"/>
              <w:jc w:val="right"/>
              <w:rPr>
                <w:color w:val="000000" w:themeColor="text1"/>
                <w:lang w:val="en-US"/>
              </w:rPr>
            </w:pPr>
            <w:r w:rsidRPr="00640269">
              <w:rPr>
                <w:color w:val="000000" w:themeColor="text1"/>
                <w:lang w:val="en-US"/>
              </w:rPr>
              <w:t>-3.34 (4.62, -11.31)</w:t>
            </w:r>
          </w:p>
        </w:tc>
      </w:tr>
      <w:tr w:rsidR="00640269" w:rsidRPr="00640269" w14:paraId="1EBE0018" w14:textId="77777777" w:rsidTr="002077D3">
        <w:trPr>
          <w:jc w:val="center"/>
        </w:trPr>
        <w:tc>
          <w:tcPr>
            <w:tcW w:w="791" w:type="pct"/>
            <w:vMerge w:val="restart"/>
            <w:shd w:val="clear" w:color="auto" w:fill="FFFFFF"/>
            <w:tcMar>
              <w:top w:w="0" w:type="dxa"/>
              <w:left w:w="0" w:type="dxa"/>
              <w:bottom w:w="0" w:type="dxa"/>
              <w:right w:w="0" w:type="dxa"/>
            </w:tcMar>
          </w:tcPr>
          <w:p w14:paraId="71CE7657" w14:textId="77777777" w:rsidR="001C348F" w:rsidRPr="00640269" w:rsidRDefault="001C348F" w:rsidP="00DE67A6">
            <w:pPr>
              <w:spacing w:after="0"/>
              <w:rPr>
                <w:color w:val="000000" w:themeColor="text1"/>
                <w:lang w:val="en-US"/>
              </w:rPr>
            </w:pPr>
            <w:r w:rsidRPr="00640269">
              <w:rPr>
                <w:color w:val="000000" w:themeColor="text1"/>
                <w:lang w:val="en-US"/>
              </w:rPr>
              <w:t>Subjective Wellbeing combined avg score</w:t>
            </w:r>
          </w:p>
        </w:tc>
        <w:tc>
          <w:tcPr>
            <w:tcW w:w="702" w:type="pct"/>
            <w:shd w:val="clear" w:color="auto" w:fill="FFFFFF"/>
            <w:tcMar>
              <w:top w:w="0" w:type="dxa"/>
              <w:left w:w="0" w:type="dxa"/>
              <w:bottom w:w="0" w:type="dxa"/>
              <w:right w:w="0" w:type="dxa"/>
            </w:tcMar>
          </w:tcPr>
          <w:p w14:paraId="189ED920" w14:textId="77777777" w:rsidR="001C348F" w:rsidRPr="00640269" w:rsidRDefault="001C348F" w:rsidP="00DE67A6">
            <w:pPr>
              <w:spacing w:after="0"/>
              <w:rPr>
                <w:color w:val="000000" w:themeColor="text1"/>
                <w:lang w:val="en-US"/>
              </w:rPr>
            </w:pPr>
            <w:r w:rsidRPr="00640269">
              <w:rPr>
                <w:color w:val="000000" w:themeColor="text1"/>
                <w:lang w:val="en-US"/>
              </w:rPr>
              <w:t>baseline</w:t>
            </w:r>
          </w:p>
        </w:tc>
        <w:tc>
          <w:tcPr>
            <w:tcW w:w="702" w:type="pct"/>
            <w:shd w:val="clear" w:color="auto" w:fill="FFFFFF"/>
            <w:tcMar>
              <w:top w:w="0" w:type="dxa"/>
              <w:left w:w="0" w:type="dxa"/>
              <w:bottom w:w="0" w:type="dxa"/>
              <w:right w:w="0" w:type="dxa"/>
            </w:tcMar>
          </w:tcPr>
          <w:p w14:paraId="20FC5B4C" w14:textId="77777777" w:rsidR="001C348F" w:rsidRPr="00640269" w:rsidRDefault="001C348F" w:rsidP="00DE67A6">
            <w:pPr>
              <w:spacing w:after="0"/>
              <w:jc w:val="right"/>
              <w:rPr>
                <w:color w:val="000000" w:themeColor="text1"/>
                <w:lang w:val="en-US"/>
              </w:rPr>
            </w:pPr>
            <w:r w:rsidRPr="00640269">
              <w:rPr>
                <w:color w:val="000000" w:themeColor="text1"/>
                <w:lang w:val="en-US"/>
              </w:rPr>
              <w:t>31</w:t>
            </w:r>
          </w:p>
        </w:tc>
        <w:tc>
          <w:tcPr>
            <w:tcW w:w="702" w:type="pct"/>
            <w:shd w:val="clear" w:color="auto" w:fill="FFFFFF"/>
            <w:tcMar>
              <w:top w:w="0" w:type="dxa"/>
              <w:left w:w="0" w:type="dxa"/>
              <w:bottom w:w="0" w:type="dxa"/>
              <w:right w:w="0" w:type="dxa"/>
            </w:tcMar>
          </w:tcPr>
          <w:p w14:paraId="0C472EB5" w14:textId="77777777" w:rsidR="001C348F" w:rsidRPr="00640269" w:rsidRDefault="001C348F" w:rsidP="00DE67A6">
            <w:pPr>
              <w:spacing w:after="0"/>
              <w:jc w:val="right"/>
              <w:rPr>
                <w:color w:val="000000" w:themeColor="text1"/>
                <w:lang w:val="en-US"/>
              </w:rPr>
            </w:pPr>
            <w:r w:rsidRPr="00640269">
              <w:rPr>
                <w:color w:val="000000" w:themeColor="text1"/>
                <w:lang w:val="en-US"/>
              </w:rPr>
              <w:t>4.83 (1.2)</w:t>
            </w:r>
          </w:p>
        </w:tc>
        <w:tc>
          <w:tcPr>
            <w:tcW w:w="702" w:type="pct"/>
            <w:shd w:val="clear" w:color="auto" w:fill="FFFFFF"/>
            <w:tcMar>
              <w:top w:w="0" w:type="dxa"/>
              <w:left w:w="0" w:type="dxa"/>
              <w:bottom w:w="0" w:type="dxa"/>
              <w:right w:w="0" w:type="dxa"/>
            </w:tcMar>
          </w:tcPr>
          <w:p w14:paraId="21D77CCB" w14:textId="77777777" w:rsidR="001C348F" w:rsidRPr="00640269" w:rsidRDefault="001C348F" w:rsidP="00DE67A6">
            <w:pPr>
              <w:spacing w:after="0"/>
              <w:jc w:val="right"/>
              <w:rPr>
                <w:color w:val="000000" w:themeColor="text1"/>
                <w:lang w:val="en-US"/>
              </w:rPr>
            </w:pPr>
            <w:r w:rsidRPr="00640269">
              <w:rPr>
                <w:color w:val="000000" w:themeColor="text1"/>
                <w:lang w:val="en-US"/>
              </w:rPr>
              <w:t>31</w:t>
            </w:r>
          </w:p>
        </w:tc>
        <w:tc>
          <w:tcPr>
            <w:tcW w:w="702" w:type="pct"/>
            <w:shd w:val="clear" w:color="auto" w:fill="FFFFFF"/>
            <w:tcMar>
              <w:top w:w="0" w:type="dxa"/>
              <w:left w:w="0" w:type="dxa"/>
              <w:bottom w:w="0" w:type="dxa"/>
              <w:right w:w="0" w:type="dxa"/>
            </w:tcMar>
          </w:tcPr>
          <w:p w14:paraId="62DB4392" w14:textId="77777777" w:rsidR="001C348F" w:rsidRPr="00640269" w:rsidRDefault="001C348F" w:rsidP="00DE67A6">
            <w:pPr>
              <w:spacing w:after="0"/>
              <w:jc w:val="right"/>
              <w:rPr>
                <w:color w:val="000000" w:themeColor="text1"/>
                <w:lang w:val="en-US"/>
              </w:rPr>
            </w:pPr>
            <w:r w:rsidRPr="00640269">
              <w:rPr>
                <w:color w:val="000000" w:themeColor="text1"/>
                <w:lang w:val="en-US"/>
              </w:rPr>
              <w:t>5.29 (1.32)</w:t>
            </w:r>
          </w:p>
        </w:tc>
        <w:tc>
          <w:tcPr>
            <w:tcW w:w="699" w:type="pct"/>
            <w:shd w:val="clear" w:color="auto" w:fill="FFFFFF"/>
            <w:tcMar>
              <w:top w:w="0" w:type="dxa"/>
              <w:left w:w="0" w:type="dxa"/>
              <w:bottom w:w="0" w:type="dxa"/>
              <w:right w:w="0" w:type="dxa"/>
            </w:tcMar>
          </w:tcPr>
          <w:p w14:paraId="10BC315A" w14:textId="77777777" w:rsidR="001C348F" w:rsidRPr="00640269" w:rsidRDefault="001C348F" w:rsidP="00DE67A6">
            <w:pPr>
              <w:spacing w:after="0"/>
              <w:jc w:val="right"/>
              <w:rPr>
                <w:color w:val="000000" w:themeColor="text1"/>
                <w:lang w:val="en-US"/>
              </w:rPr>
            </w:pPr>
          </w:p>
        </w:tc>
      </w:tr>
      <w:tr w:rsidR="00640269" w:rsidRPr="00640269" w14:paraId="039539B5" w14:textId="77777777" w:rsidTr="002077D3">
        <w:trPr>
          <w:jc w:val="center"/>
        </w:trPr>
        <w:tc>
          <w:tcPr>
            <w:tcW w:w="791" w:type="pct"/>
            <w:vMerge/>
            <w:shd w:val="clear" w:color="auto" w:fill="FFFFFF"/>
            <w:tcMar>
              <w:top w:w="0" w:type="dxa"/>
              <w:left w:w="0" w:type="dxa"/>
              <w:bottom w:w="0" w:type="dxa"/>
              <w:right w:w="0" w:type="dxa"/>
            </w:tcMar>
            <w:vAlign w:val="center"/>
          </w:tcPr>
          <w:p w14:paraId="4977F228" w14:textId="77777777" w:rsidR="001C348F" w:rsidRPr="00640269" w:rsidRDefault="001C348F" w:rsidP="00DE67A6">
            <w:pPr>
              <w:spacing w:after="0"/>
              <w:rPr>
                <w:color w:val="000000" w:themeColor="text1"/>
                <w:lang w:val="en-US"/>
              </w:rPr>
            </w:pPr>
          </w:p>
        </w:tc>
        <w:tc>
          <w:tcPr>
            <w:tcW w:w="702" w:type="pct"/>
            <w:shd w:val="clear" w:color="auto" w:fill="FFFFFF"/>
            <w:tcMar>
              <w:top w:w="0" w:type="dxa"/>
              <w:left w:w="0" w:type="dxa"/>
              <w:bottom w:w="0" w:type="dxa"/>
              <w:right w:w="0" w:type="dxa"/>
            </w:tcMar>
          </w:tcPr>
          <w:p w14:paraId="1991C55F" w14:textId="77777777" w:rsidR="001C348F" w:rsidRPr="00640269" w:rsidRDefault="001C348F" w:rsidP="00DE67A6">
            <w:pPr>
              <w:spacing w:after="0"/>
              <w:rPr>
                <w:color w:val="000000" w:themeColor="text1"/>
                <w:lang w:val="en-US"/>
              </w:rPr>
            </w:pPr>
            <w:r w:rsidRPr="00640269">
              <w:rPr>
                <w:color w:val="000000" w:themeColor="text1"/>
                <w:lang w:val="en-US"/>
              </w:rPr>
              <w:t>follow-up</w:t>
            </w:r>
          </w:p>
        </w:tc>
        <w:tc>
          <w:tcPr>
            <w:tcW w:w="702" w:type="pct"/>
            <w:shd w:val="clear" w:color="auto" w:fill="FFFFFF"/>
            <w:tcMar>
              <w:top w:w="0" w:type="dxa"/>
              <w:left w:w="0" w:type="dxa"/>
              <w:bottom w:w="0" w:type="dxa"/>
              <w:right w:w="0" w:type="dxa"/>
            </w:tcMar>
          </w:tcPr>
          <w:p w14:paraId="084D8304" w14:textId="77777777" w:rsidR="001C348F" w:rsidRPr="00640269" w:rsidRDefault="001C348F" w:rsidP="00DE67A6">
            <w:pPr>
              <w:spacing w:after="0"/>
              <w:jc w:val="right"/>
              <w:rPr>
                <w:color w:val="000000" w:themeColor="text1"/>
                <w:lang w:val="en-US"/>
              </w:rPr>
            </w:pPr>
            <w:r w:rsidRPr="00640269">
              <w:rPr>
                <w:color w:val="000000" w:themeColor="text1"/>
                <w:lang w:val="en-US"/>
              </w:rPr>
              <w:t>16</w:t>
            </w:r>
          </w:p>
        </w:tc>
        <w:tc>
          <w:tcPr>
            <w:tcW w:w="702" w:type="pct"/>
            <w:shd w:val="clear" w:color="auto" w:fill="FFFFFF"/>
            <w:tcMar>
              <w:top w:w="0" w:type="dxa"/>
              <w:left w:w="0" w:type="dxa"/>
              <w:bottom w:w="0" w:type="dxa"/>
              <w:right w:w="0" w:type="dxa"/>
            </w:tcMar>
          </w:tcPr>
          <w:p w14:paraId="20A7D818" w14:textId="77777777" w:rsidR="001C348F" w:rsidRPr="00640269" w:rsidRDefault="001C348F" w:rsidP="00DE67A6">
            <w:pPr>
              <w:spacing w:after="0"/>
              <w:jc w:val="right"/>
              <w:rPr>
                <w:color w:val="000000" w:themeColor="text1"/>
                <w:lang w:val="en-US"/>
              </w:rPr>
            </w:pPr>
            <w:r w:rsidRPr="00640269">
              <w:rPr>
                <w:color w:val="000000" w:themeColor="text1"/>
                <w:lang w:val="en-US"/>
              </w:rPr>
              <w:t>5.09 (0.77)</w:t>
            </w:r>
          </w:p>
        </w:tc>
        <w:tc>
          <w:tcPr>
            <w:tcW w:w="702" w:type="pct"/>
            <w:shd w:val="clear" w:color="auto" w:fill="FFFFFF"/>
            <w:tcMar>
              <w:top w:w="0" w:type="dxa"/>
              <w:left w:w="0" w:type="dxa"/>
              <w:bottom w:w="0" w:type="dxa"/>
              <w:right w:w="0" w:type="dxa"/>
            </w:tcMar>
          </w:tcPr>
          <w:p w14:paraId="6219C791" w14:textId="77777777" w:rsidR="001C348F" w:rsidRPr="00640269" w:rsidRDefault="001C348F" w:rsidP="00DE67A6">
            <w:pPr>
              <w:spacing w:after="0"/>
              <w:jc w:val="right"/>
              <w:rPr>
                <w:color w:val="000000" w:themeColor="text1"/>
                <w:lang w:val="en-US"/>
              </w:rPr>
            </w:pPr>
            <w:r w:rsidRPr="00640269">
              <w:rPr>
                <w:color w:val="000000" w:themeColor="text1"/>
                <w:lang w:val="en-US"/>
              </w:rPr>
              <w:t>25</w:t>
            </w:r>
          </w:p>
        </w:tc>
        <w:tc>
          <w:tcPr>
            <w:tcW w:w="702" w:type="pct"/>
            <w:shd w:val="clear" w:color="auto" w:fill="FFFFFF"/>
            <w:tcMar>
              <w:top w:w="0" w:type="dxa"/>
              <w:left w:w="0" w:type="dxa"/>
              <w:bottom w:w="0" w:type="dxa"/>
              <w:right w:w="0" w:type="dxa"/>
            </w:tcMar>
          </w:tcPr>
          <w:p w14:paraId="1209DE05" w14:textId="77777777" w:rsidR="001C348F" w:rsidRPr="00640269" w:rsidRDefault="001C348F" w:rsidP="00DE67A6">
            <w:pPr>
              <w:spacing w:after="0"/>
              <w:jc w:val="right"/>
              <w:rPr>
                <w:color w:val="000000" w:themeColor="text1"/>
                <w:lang w:val="en-US"/>
              </w:rPr>
            </w:pPr>
            <w:r w:rsidRPr="00640269">
              <w:rPr>
                <w:color w:val="000000" w:themeColor="text1"/>
                <w:lang w:val="en-US"/>
              </w:rPr>
              <w:t>5.22 (1.08)</w:t>
            </w:r>
          </w:p>
        </w:tc>
        <w:tc>
          <w:tcPr>
            <w:tcW w:w="699" w:type="pct"/>
            <w:shd w:val="clear" w:color="auto" w:fill="FFFFFF"/>
            <w:tcMar>
              <w:top w:w="0" w:type="dxa"/>
              <w:left w:w="0" w:type="dxa"/>
              <w:bottom w:w="0" w:type="dxa"/>
              <w:right w:w="0" w:type="dxa"/>
            </w:tcMar>
          </w:tcPr>
          <w:p w14:paraId="1F971F37" w14:textId="77777777" w:rsidR="001C348F" w:rsidRPr="00640269" w:rsidRDefault="001C348F" w:rsidP="00DE67A6">
            <w:pPr>
              <w:spacing w:after="0"/>
              <w:jc w:val="right"/>
              <w:rPr>
                <w:color w:val="000000" w:themeColor="text1"/>
                <w:lang w:val="en-US"/>
              </w:rPr>
            </w:pPr>
            <w:r w:rsidRPr="00640269">
              <w:rPr>
                <w:color w:val="000000" w:themeColor="text1"/>
                <w:lang w:val="en-US"/>
              </w:rPr>
              <w:t>-0.01 (0.59, -0.61)</w:t>
            </w:r>
          </w:p>
        </w:tc>
      </w:tr>
    </w:tbl>
    <w:p w14:paraId="743FF8E3" w14:textId="77777777" w:rsidR="00FB4B4F" w:rsidRPr="00640269" w:rsidRDefault="00FB4B4F" w:rsidP="00FB4B4F">
      <w:pPr>
        <w:rPr>
          <w:color w:val="000000" w:themeColor="text1"/>
          <w:lang w:val="en-US"/>
        </w:rPr>
      </w:pPr>
    </w:p>
    <w:tbl>
      <w:tblPr>
        <w:tblW w:w="12425" w:type="dxa"/>
        <w:tblBorders>
          <w:top w:val="single" w:sz="4" w:space="0" w:color="auto"/>
          <w:bottom w:val="single" w:sz="4" w:space="0" w:color="auto"/>
        </w:tblBorders>
        <w:tblLook w:val="04A0" w:firstRow="1" w:lastRow="0" w:firstColumn="1" w:lastColumn="0" w:noHBand="0" w:noVBand="1"/>
      </w:tblPr>
      <w:tblGrid>
        <w:gridCol w:w="2003"/>
        <w:gridCol w:w="1628"/>
        <w:gridCol w:w="1994"/>
        <w:gridCol w:w="1151"/>
        <w:gridCol w:w="1123"/>
        <w:gridCol w:w="1151"/>
        <w:gridCol w:w="971"/>
        <w:gridCol w:w="1845"/>
        <w:gridCol w:w="559"/>
      </w:tblGrid>
      <w:tr w:rsidR="00640269" w:rsidRPr="00640269" w14:paraId="686559B5" w14:textId="77777777" w:rsidTr="00106DDC">
        <w:trPr>
          <w:trHeight w:val="290"/>
        </w:trPr>
        <w:tc>
          <w:tcPr>
            <w:tcW w:w="0" w:type="auto"/>
            <w:tcBorders>
              <w:top w:val="single" w:sz="4" w:space="0" w:color="auto"/>
              <w:bottom w:val="single" w:sz="4" w:space="0" w:color="auto"/>
            </w:tcBorders>
            <w:noWrap/>
            <w:vAlign w:val="bottom"/>
            <w:hideMark/>
          </w:tcPr>
          <w:p w14:paraId="3FC5DE9B" w14:textId="77777777" w:rsidR="00106DDC" w:rsidRPr="00640269" w:rsidRDefault="00106DDC" w:rsidP="000A4544">
            <w:pPr>
              <w:rPr>
                <w:b/>
                <w:bCs/>
                <w:color w:val="000000" w:themeColor="text1"/>
                <w:lang w:val="en-US"/>
              </w:rPr>
            </w:pPr>
            <w:r w:rsidRPr="00640269">
              <w:rPr>
                <w:b/>
                <w:bCs/>
                <w:color w:val="000000" w:themeColor="text1"/>
                <w:lang w:val="en-US"/>
              </w:rPr>
              <w:lastRenderedPageBreak/>
              <w:t> </w:t>
            </w:r>
          </w:p>
        </w:tc>
        <w:tc>
          <w:tcPr>
            <w:tcW w:w="0" w:type="auto"/>
            <w:tcBorders>
              <w:top w:val="single" w:sz="4" w:space="0" w:color="auto"/>
              <w:bottom w:val="single" w:sz="4" w:space="0" w:color="auto"/>
            </w:tcBorders>
            <w:noWrap/>
            <w:vAlign w:val="bottom"/>
            <w:hideMark/>
          </w:tcPr>
          <w:p w14:paraId="24F9B85A" w14:textId="77777777" w:rsidR="00106DDC" w:rsidRPr="00640269" w:rsidRDefault="00106DDC" w:rsidP="000A4544">
            <w:pPr>
              <w:rPr>
                <w:b/>
                <w:bCs/>
                <w:color w:val="000000" w:themeColor="text1"/>
              </w:rPr>
            </w:pPr>
            <w:r w:rsidRPr="00640269">
              <w:rPr>
                <w:b/>
                <w:bCs/>
                <w:color w:val="000000" w:themeColor="text1"/>
              </w:rPr>
              <w:t>Time point</w:t>
            </w:r>
          </w:p>
        </w:tc>
        <w:tc>
          <w:tcPr>
            <w:tcW w:w="0" w:type="auto"/>
            <w:tcBorders>
              <w:top w:val="single" w:sz="4" w:space="0" w:color="auto"/>
              <w:bottom w:val="single" w:sz="4" w:space="0" w:color="auto"/>
            </w:tcBorders>
            <w:noWrap/>
            <w:hideMark/>
          </w:tcPr>
          <w:p w14:paraId="1B221895" w14:textId="77777777" w:rsidR="00106DDC" w:rsidRPr="00640269" w:rsidRDefault="00106DDC" w:rsidP="000A4544">
            <w:pPr>
              <w:rPr>
                <w:b/>
                <w:bCs/>
                <w:color w:val="000000" w:themeColor="text1"/>
              </w:rPr>
            </w:pPr>
            <w:r w:rsidRPr="00640269">
              <w:rPr>
                <w:b/>
                <w:bCs/>
                <w:color w:val="000000" w:themeColor="text1"/>
              </w:rPr>
              <w:t>CHANGE+EUC</w:t>
            </w:r>
          </w:p>
        </w:tc>
        <w:tc>
          <w:tcPr>
            <w:tcW w:w="0" w:type="auto"/>
            <w:tcBorders>
              <w:top w:val="single" w:sz="4" w:space="0" w:color="auto"/>
              <w:bottom w:val="single" w:sz="4" w:space="0" w:color="auto"/>
            </w:tcBorders>
            <w:noWrap/>
            <w:hideMark/>
          </w:tcPr>
          <w:p w14:paraId="0615D556" w14:textId="77777777" w:rsidR="00106DDC" w:rsidRPr="00640269" w:rsidRDefault="00106DDC" w:rsidP="000A4544">
            <w:pPr>
              <w:rPr>
                <w:b/>
                <w:bCs/>
                <w:color w:val="000000" w:themeColor="text1"/>
              </w:rPr>
            </w:pPr>
          </w:p>
        </w:tc>
        <w:tc>
          <w:tcPr>
            <w:tcW w:w="0" w:type="auto"/>
            <w:tcBorders>
              <w:top w:val="single" w:sz="4" w:space="0" w:color="auto"/>
              <w:bottom w:val="single" w:sz="4" w:space="0" w:color="auto"/>
            </w:tcBorders>
          </w:tcPr>
          <w:p w14:paraId="0EA6097B" w14:textId="77777777" w:rsidR="00106DDC" w:rsidRPr="00640269" w:rsidRDefault="00106DDC" w:rsidP="000A4544">
            <w:pPr>
              <w:rPr>
                <w:b/>
                <w:bCs/>
                <w:color w:val="000000" w:themeColor="text1"/>
              </w:rPr>
            </w:pPr>
            <w:r w:rsidRPr="00640269">
              <w:rPr>
                <w:b/>
                <w:bCs/>
                <w:color w:val="000000" w:themeColor="text1"/>
              </w:rPr>
              <w:t>EUC</w:t>
            </w:r>
          </w:p>
        </w:tc>
        <w:tc>
          <w:tcPr>
            <w:tcW w:w="0" w:type="auto"/>
            <w:tcBorders>
              <w:top w:val="single" w:sz="4" w:space="0" w:color="auto"/>
              <w:bottom w:val="single" w:sz="4" w:space="0" w:color="auto"/>
            </w:tcBorders>
          </w:tcPr>
          <w:p w14:paraId="12C660DE" w14:textId="77777777" w:rsidR="00106DDC" w:rsidRPr="00640269" w:rsidRDefault="00106DDC" w:rsidP="000A4544">
            <w:pPr>
              <w:rPr>
                <w:b/>
                <w:bCs/>
                <w:color w:val="000000" w:themeColor="text1"/>
              </w:rPr>
            </w:pPr>
          </w:p>
        </w:tc>
        <w:tc>
          <w:tcPr>
            <w:tcW w:w="0" w:type="auto"/>
            <w:gridSpan w:val="2"/>
            <w:tcBorders>
              <w:top w:val="single" w:sz="4" w:space="0" w:color="auto"/>
              <w:bottom w:val="single" w:sz="4" w:space="0" w:color="auto"/>
            </w:tcBorders>
            <w:noWrap/>
            <w:vAlign w:val="bottom"/>
            <w:hideMark/>
          </w:tcPr>
          <w:p w14:paraId="5F7EEC6E" w14:textId="77777777" w:rsidR="00106DDC" w:rsidRPr="00640269" w:rsidRDefault="00106DDC" w:rsidP="000A4544">
            <w:pPr>
              <w:rPr>
                <w:b/>
                <w:bCs/>
                <w:color w:val="000000" w:themeColor="text1"/>
              </w:rPr>
            </w:pPr>
            <w:r w:rsidRPr="00640269">
              <w:rPr>
                <w:b/>
                <w:bCs/>
                <w:color w:val="000000" w:themeColor="text1"/>
              </w:rPr>
              <w:t>Baseline-adjusted</w:t>
            </w:r>
          </w:p>
        </w:tc>
        <w:tc>
          <w:tcPr>
            <w:tcW w:w="559" w:type="dxa"/>
            <w:tcBorders>
              <w:top w:val="single" w:sz="4" w:space="0" w:color="auto"/>
              <w:bottom w:val="single" w:sz="4" w:space="0" w:color="auto"/>
            </w:tcBorders>
            <w:noWrap/>
            <w:vAlign w:val="bottom"/>
            <w:hideMark/>
          </w:tcPr>
          <w:p w14:paraId="1265F65F" w14:textId="77777777" w:rsidR="00106DDC" w:rsidRPr="00640269" w:rsidRDefault="00106DDC" w:rsidP="000A4544">
            <w:pPr>
              <w:rPr>
                <w:b/>
                <w:bCs/>
                <w:color w:val="000000" w:themeColor="text1"/>
              </w:rPr>
            </w:pPr>
            <w:r w:rsidRPr="00640269">
              <w:rPr>
                <w:b/>
                <w:bCs/>
                <w:color w:val="000000" w:themeColor="text1"/>
              </w:rPr>
              <w:t>N</w:t>
            </w:r>
          </w:p>
        </w:tc>
      </w:tr>
      <w:tr w:rsidR="00640269" w:rsidRPr="00640269" w14:paraId="61061EF6" w14:textId="77777777" w:rsidTr="00106DDC">
        <w:trPr>
          <w:trHeight w:val="290"/>
        </w:trPr>
        <w:tc>
          <w:tcPr>
            <w:tcW w:w="0" w:type="auto"/>
            <w:tcBorders>
              <w:top w:val="single" w:sz="4" w:space="0" w:color="auto"/>
              <w:bottom w:val="nil"/>
            </w:tcBorders>
            <w:noWrap/>
            <w:vAlign w:val="bottom"/>
            <w:hideMark/>
          </w:tcPr>
          <w:p w14:paraId="381B9DD2" w14:textId="77777777" w:rsidR="00106DDC" w:rsidRPr="00640269" w:rsidRDefault="00106DDC" w:rsidP="000A4544">
            <w:pPr>
              <w:rPr>
                <w:b/>
                <w:bCs/>
                <w:color w:val="000000" w:themeColor="text1"/>
              </w:rPr>
            </w:pPr>
            <w:r w:rsidRPr="00640269">
              <w:rPr>
                <w:b/>
                <w:bCs/>
                <w:color w:val="000000" w:themeColor="text1"/>
              </w:rPr>
              <w:t>Total (N)</w:t>
            </w:r>
          </w:p>
        </w:tc>
        <w:tc>
          <w:tcPr>
            <w:tcW w:w="0" w:type="auto"/>
            <w:tcBorders>
              <w:top w:val="single" w:sz="4" w:space="0" w:color="auto"/>
              <w:bottom w:val="nil"/>
            </w:tcBorders>
            <w:noWrap/>
            <w:vAlign w:val="bottom"/>
            <w:hideMark/>
          </w:tcPr>
          <w:p w14:paraId="16825E6E" w14:textId="77777777" w:rsidR="00106DDC" w:rsidRPr="00640269" w:rsidRDefault="00106DDC" w:rsidP="000A4544">
            <w:pPr>
              <w:rPr>
                <w:color w:val="000000" w:themeColor="text1"/>
              </w:rPr>
            </w:pPr>
            <w:r w:rsidRPr="00640269">
              <w:rPr>
                <w:color w:val="000000" w:themeColor="text1"/>
              </w:rPr>
              <w:t>Baseline</w:t>
            </w:r>
          </w:p>
        </w:tc>
        <w:tc>
          <w:tcPr>
            <w:tcW w:w="0" w:type="auto"/>
            <w:tcBorders>
              <w:top w:val="single" w:sz="4" w:space="0" w:color="auto"/>
              <w:bottom w:val="nil"/>
            </w:tcBorders>
            <w:noWrap/>
            <w:hideMark/>
          </w:tcPr>
          <w:p w14:paraId="226D4CF9" w14:textId="77777777" w:rsidR="00106DDC" w:rsidRPr="00640269" w:rsidRDefault="00106DDC" w:rsidP="000A4544">
            <w:pPr>
              <w:rPr>
                <w:color w:val="000000" w:themeColor="text1"/>
              </w:rPr>
            </w:pPr>
            <w:r w:rsidRPr="00640269">
              <w:rPr>
                <w:color w:val="000000" w:themeColor="text1"/>
              </w:rPr>
              <w:t>30</w:t>
            </w:r>
          </w:p>
        </w:tc>
        <w:tc>
          <w:tcPr>
            <w:tcW w:w="0" w:type="auto"/>
            <w:tcBorders>
              <w:top w:val="single" w:sz="4" w:space="0" w:color="auto"/>
              <w:bottom w:val="nil"/>
            </w:tcBorders>
            <w:noWrap/>
            <w:hideMark/>
          </w:tcPr>
          <w:p w14:paraId="562EA9F9" w14:textId="77777777" w:rsidR="00106DDC" w:rsidRPr="00640269" w:rsidRDefault="00106DDC" w:rsidP="000A4544">
            <w:pPr>
              <w:rPr>
                <w:color w:val="000000" w:themeColor="text1"/>
              </w:rPr>
            </w:pPr>
          </w:p>
        </w:tc>
        <w:tc>
          <w:tcPr>
            <w:tcW w:w="0" w:type="auto"/>
            <w:tcBorders>
              <w:top w:val="single" w:sz="4" w:space="0" w:color="auto"/>
              <w:bottom w:val="nil"/>
            </w:tcBorders>
          </w:tcPr>
          <w:p w14:paraId="573B942A" w14:textId="77777777" w:rsidR="00106DDC" w:rsidRPr="00640269" w:rsidRDefault="00106DDC" w:rsidP="000A4544">
            <w:pPr>
              <w:rPr>
                <w:color w:val="000000" w:themeColor="text1"/>
              </w:rPr>
            </w:pPr>
            <w:r w:rsidRPr="00640269">
              <w:rPr>
                <w:color w:val="000000" w:themeColor="text1"/>
              </w:rPr>
              <w:t>36</w:t>
            </w:r>
          </w:p>
        </w:tc>
        <w:tc>
          <w:tcPr>
            <w:tcW w:w="0" w:type="auto"/>
            <w:tcBorders>
              <w:top w:val="single" w:sz="4" w:space="0" w:color="auto"/>
              <w:bottom w:val="nil"/>
            </w:tcBorders>
          </w:tcPr>
          <w:p w14:paraId="23AFFFE1" w14:textId="77777777" w:rsidR="00106DDC" w:rsidRPr="00640269" w:rsidRDefault="00106DDC" w:rsidP="000A4544">
            <w:pPr>
              <w:rPr>
                <w:color w:val="000000" w:themeColor="text1"/>
              </w:rPr>
            </w:pPr>
          </w:p>
        </w:tc>
        <w:tc>
          <w:tcPr>
            <w:tcW w:w="0" w:type="auto"/>
            <w:tcBorders>
              <w:top w:val="single" w:sz="4" w:space="0" w:color="auto"/>
              <w:bottom w:val="nil"/>
            </w:tcBorders>
            <w:noWrap/>
            <w:vAlign w:val="bottom"/>
            <w:hideMark/>
          </w:tcPr>
          <w:p w14:paraId="31F80E71" w14:textId="77777777" w:rsidR="00106DDC" w:rsidRPr="00640269" w:rsidRDefault="00106DDC" w:rsidP="000A4544">
            <w:pPr>
              <w:rPr>
                <w:color w:val="000000" w:themeColor="text1"/>
              </w:rPr>
            </w:pPr>
            <w:r w:rsidRPr="00640269">
              <w:rPr>
                <w:color w:val="000000" w:themeColor="text1"/>
              </w:rPr>
              <w:t>-</w:t>
            </w:r>
          </w:p>
        </w:tc>
        <w:tc>
          <w:tcPr>
            <w:tcW w:w="0" w:type="auto"/>
            <w:tcBorders>
              <w:top w:val="single" w:sz="4" w:space="0" w:color="auto"/>
              <w:bottom w:val="nil"/>
            </w:tcBorders>
            <w:noWrap/>
            <w:vAlign w:val="bottom"/>
            <w:hideMark/>
          </w:tcPr>
          <w:p w14:paraId="144EC544" w14:textId="77777777" w:rsidR="00106DDC" w:rsidRPr="00640269" w:rsidRDefault="00106DDC" w:rsidP="000A4544">
            <w:pPr>
              <w:rPr>
                <w:color w:val="000000" w:themeColor="text1"/>
              </w:rPr>
            </w:pPr>
            <w:r w:rsidRPr="00640269">
              <w:rPr>
                <w:color w:val="000000" w:themeColor="text1"/>
              </w:rPr>
              <w:t>-</w:t>
            </w:r>
          </w:p>
        </w:tc>
        <w:tc>
          <w:tcPr>
            <w:tcW w:w="559" w:type="dxa"/>
            <w:tcBorders>
              <w:top w:val="single" w:sz="4" w:space="0" w:color="auto"/>
              <w:bottom w:val="nil"/>
            </w:tcBorders>
            <w:noWrap/>
            <w:vAlign w:val="bottom"/>
            <w:hideMark/>
          </w:tcPr>
          <w:p w14:paraId="705A6B48" w14:textId="77777777" w:rsidR="00106DDC" w:rsidRPr="00640269" w:rsidRDefault="00106DDC" w:rsidP="000A4544">
            <w:pPr>
              <w:rPr>
                <w:color w:val="000000" w:themeColor="text1"/>
              </w:rPr>
            </w:pPr>
            <w:r w:rsidRPr="00640269">
              <w:rPr>
                <w:color w:val="000000" w:themeColor="text1"/>
              </w:rPr>
              <w:t>66</w:t>
            </w:r>
          </w:p>
        </w:tc>
      </w:tr>
      <w:tr w:rsidR="00640269" w:rsidRPr="00640269" w14:paraId="6D31147E" w14:textId="77777777" w:rsidTr="00106DDC">
        <w:trPr>
          <w:trHeight w:val="290"/>
        </w:trPr>
        <w:tc>
          <w:tcPr>
            <w:tcW w:w="0" w:type="auto"/>
            <w:tcBorders>
              <w:top w:val="nil"/>
              <w:bottom w:val="single" w:sz="4" w:space="0" w:color="auto"/>
            </w:tcBorders>
            <w:noWrap/>
            <w:vAlign w:val="bottom"/>
            <w:hideMark/>
          </w:tcPr>
          <w:p w14:paraId="44064ACB" w14:textId="77777777" w:rsidR="00106DDC" w:rsidRPr="00640269" w:rsidRDefault="00106DDC" w:rsidP="000A4544">
            <w:pPr>
              <w:rPr>
                <w:b/>
                <w:bCs/>
                <w:color w:val="000000" w:themeColor="text1"/>
              </w:rPr>
            </w:pPr>
            <w:r w:rsidRPr="00640269">
              <w:rPr>
                <w:b/>
                <w:bCs/>
                <w:color w:val="000000" w:themeColor="text1"/>
              </w:rPr>
              <w:t> </w:t>
            </w:r>
          </w:p>
        </w:tc>
        <w:tc>
          <w:tcPr>
            <w:tcW w:w="0" w:type="auto"/>
            <w:tcBorders>
              <w:top w:val="nil"/>
              <w:bottom w:val="single" w:sz="4" w:space="0" w:color="auto"/>
            </w:tcBorders>
            <w:noWrap/>
            <w:vAlign w:val="bottom"/>
            <w:hideMark/>
          </w:tcPr>
          <w:p w14:paraId="40701BD2" w14:textId="77777777" w:rsidR="00106DDC" w:rsidRPr="00640269" w:rsidRDefault="00106DDC" w:rsidP="000A4544">
            <w:pPr>
              <w:rPr>
                <w:color w:val="000000" w:themeColor="text1"/>
              </w:rPr>
            </w:pPr>
            <w:r w:rsidRPr="00640269">
              <w:rPr>
                <w:color w:val="000000" w:themeColor="text1"/>
              </w:rPr>
              <w:t>Follow-up</w:t>
            </w:r>
          </w:p>
        </w:tc>
        <w:tc>
          <w:tcPr>
            <w:tcW w:w="0" w:type="auto"/>
            <w:tcBorders>
              <w:top w:val="nil"/>
              <w:bottom w:val="single" w:sz="4" w:space="0" w:color="auto"/>
            </w:tcBorders>
            <w:noWrap/>
            <w:hideMark/>
          </w:tcPr>
          <w:p w14:paraId="27E82B78" w14:textId="77777777" w:rsidR="00106DDC" w:rsidRPr="00640269" w:rsidRDefault="00106DDC" w:rsidP="000A4544">
            <w:pPr>
              <w:rPr>
                <w:color w:val="000000" w:themeColor="text1"/>
              </w:rPr>
            </w:pPr>
            <w:r w:rsidRPr="00640269">
              <w:rPr>
                <w:color w:val="000000" w:themeColor="text1"/>
              </w:rPr>
              <w:t>28</w:t>
            </w:r>
          </w:p>
        </w:tc>
        <w:tc>
          <w:tcPr>
            <w:tcW w:w="0" w:type="auto"/>
            <w:tcBorders>
              <w:top w:val="nil"/>
              <w:bottom w:val="single" w:sz="4" w:space="0" w:color="auto"/>
            </w:tcBorders>
            <w:noWrap/>
            <w:hideMark/>
          </w:tcPr>
          <w:p w14:paraId="10D86ED1" w14:textId="77777777" w:rsidR="00106DDC" w:rsidRPr="00640269" w:rsidRDefault="00106DDC" w:rsidP="000A4544">
            <w:pPr>
              <w:rPr>
                <w:color w:val="000000" w:themeColor="text1"/>
              </w:rPr>
            </w:pPr>
          </w:p>
        </w:tc>
        <w:tc>
          <w:tcPr>
            <w:tcW w:w="0" w:type="auto"/>
            <w:tcBorders>
              <w:top w:val="nil"/>
              <w:bottom w:val="single" w:sz="4" w:space="0" w:color="auto"/>
            </w:tcBorders>
          </w:tcPr>
          <w:p w14:paraId="5A2001B2" w14:textId="77777777" w:rsidR="00106DDC" w:rsidRPr="00640269" w:rsidRDefault="00106DDC" w:rsidP="000A4544">
            <w:pPr>
              <w:rPr>
                <w:color w:val="000000" w:themeColor="text1"/>
              </w:rPr>
            </w:pPr>
            <w:r w:rsidRPr="00640269">
              <w:rPr>
                <w:color w:val="000000" w:themeColor="text1"/>
              </w:rPr>
              <w:t>32</w:t>
            </w:r>
          </w:p>
        </w:tc>
        <w:tc>
          <w:tcPr>
            <w:tcW w:w="0" w:type="auto"/>
            <w:tcBorders>
              <w:top w:val="nil"/>
              <w:bottom w:val="single" w:sz="4" w:space="0" w:color="auto"/>
            </w:tcBorders>
          </w:tcPr>
          <w:p w14:paraId="18EDE53B" w14:textId="77777777" w:rsidR="00106DDC" w:rsidRPr="00640269" w:rsidRDefault="00106DDC" w:rsidP="000A4544">
            <w:pPr>
              <w:rPr>
                <w:color w:val="000000" w:themeColor="text1"/>
              </w:rPr>
            </w:pPr>
          </w:p>
        </w:tc>
        <w:tc>
          <w:tcPr>
            <w:tcW w:w="0" w:type="auto"/>
            <w:tcBorders>
              <w:top w:val="nil"/>
              <w:bottom w:val="single" w:sz="4" w:space="0" w:color="auto"/>
            </w:tcBorders>
            <w:noWrap/>
            <w:vAlign w:val="bottom"/>
            <w:hideMark/>
          </w:tcPr>
          <w:p w14:paraId="797FBA8F" w14:textId="77777777" w:rsidR="00106DDC" w:rsidRPr="00640269" w:rsidRDefault="00106DDC" w:rsidP="000A4544">
            <w:pPr>
              <w:rPr>
                <w:color w:val="000000" w:themeColor="text1"/>
              </w:rPr>
            </w:pPr>
            <w:r w:rsidRPr="00640269">
              <w:rPr>
                <w:color w:val="000000" w:themeColor="text1"/>
              </w:rPr>
              <w:t>-</w:t>
            </w:r>
          </w:p>
        </w:tc>
        <w:tc>
          <w:tcPr>
            <w:tcW w:w="0" w:type="auto"/>
            <w:tcBorders>
              <w:top w:val="nil"/>
              <w:bottom w:val="single" w:sz="4" w:space="0" w:color="auto"/>
            </w:tcBorders>
            <w:noWrap/>
            <w:vAlign w:val="bottom"/>
            <w:hideMark/>
          </w:tcPr>
          <w:p w14:paraId="3424EDA5" w14:textId="77777777" w:rsidR="00106DDC" w:rsidRPr="00640269" w:rsidRDefault="00106DDC" w:rsidP="000A4544">
            <w:pPr>
              <w:rPr>
                <w:color w:val="000000" w:themeColor="text1"/>
              </w:rPr>
            </w:pPr>
            <w:r w:rsidRPr="00640269">
              <w:rPr>
                <w:color w:val="000000" w:themeColor="text1"/>
              </w:rPr>
              <w:t>-</w:t>
            </w:r>
          </w:p>
        </w:tc>
        <w:tc>
          <w:tcPr>
            <w:tcW w:w="559" w:type="dxa"/>
            <w:tcBorders>
              <w:top w:val="nil"/>
              <w:bottom w:val="single" w:sz="4" w:space="0" w:color="auto"/>
            </w:tcBorders>
            <w:noWrap/>
            <w:vAlign w:val="bottom"/>
            <w:hideMark/>
          </w:tcPr>
          <w:p w14:paraId="12274B81" w14:textId="77777777" w:rsidR="00106DDC" w:rsidRPr="00640269" w:rsidRDefault="00106DDC" w:rsidP="000A4544">
            <w:pPr>
              <w:rPr>
                <w:color w:val="000000" w:themeColor="text1"/>
              </w:rPr>
            </w:pPr>
            <w:r w:rsidRPr="00640269">
              <w:rPr>
                <w:color w:val="000000" w:themeColor="text1"/>
              </w:rPr>
              <w:t>60</w:t>
            </w:r>
          </w:p>
        </w:tc>
      </w:tr>
      <w:tr w:rsidR="00640269" w:rsidRPr="00640269" w14:paraId="7FF597AC" w14:textId="77777777" w:rsidTr="00106DDC">
        <w:trPr>
          <w:trHeight w:val="290"/>
        </w:trPr>
        <w:tc>
          <w:tcPr>
            <w:tcW w:w="0" w:type="auto"/>
            <w:tcBorders>
              <w:top w:val="single" w:sz="4" w:space="0" w:color="auto"/>
              <w:bottom w:val="single" w:sz="4" w:space="0" w:color="auto"/>
            </w:tcBorders>
            <w:shd w:val="clear" w:color="auto" w:fill="FFFFFF" w:themeFill="background1"/>
            <w:noWrap/>
            <w:vAlign w:val="bottom"/>
            <w:hideMark/>
          </w:tcPr>
          <w:p w14:paraId="10655417" w14:textId="77777777" w:rsidR="00106DDC" w:rsidRPr="00640269" w:rsidRDefault="00106DDC" w:rsidP="000A4544">
            <w:pPr>
              <w:rPr>
                <w:b/>
                <w:bCs/>
                <w:color w:val="000000" w:themeColor="text1"/>
              </w:rPr>
            </w:pPr>
            <w:r w:rsidRPr="00640269">
              <w:rPr>
                <w:b/>
                <w:bCs/>
                <w:color w:val="000000" w:themeColor="text1"/>
              </w:rPr>
              <w:t> </w:t>
            </w:r>
          </w:p>
        </w:tc>
        <w:tc>
          <w:tcPr>
            <w:tcW w:w="0" w:type="auto"/>
            <w:tcBorders>
              <w:top w:val="single" w:sz="4" w:space="0" w:color="auto"/>
              <w:bottom w:val="single" w:sz="4" w:space="0" w:color="auto"/>
            </w:tcBorders>
            <w:shd w:val="clear" w:color="auto" w:fill="FFFFFF" w:themeFill="background1"/>
            <w:noWrap/>
            <w:vAlign w:val="bottom"/>
            <w:hideMark/>
          </w:tcPr>
          <w:p w14:paraId="1A57A2DE" w14:textId="77777777" w:rsidR="00106DDC" w:rsidRPr="00640269" w:rsidRDefault="00106DDC" w:rsidP="000A4544">
            <w:pPr>
              <w:rPr>
                <w:color w:val="000000" w:themeColor="text1"/>
              </w:rPr>
            </w:pPr>
          </w:p>
        </w:tc>
        <w:tc>
          <w:tcPr>
            <w:tcW w:w="0" w:type="auto"/>
            <w:tcBorders>
              <w:top w:val="single" w:sz="4" w:space="0" w:color="auto"/>
              <w:bottom w:val="single" w:sz="4" w:space="0" w:color="auto"/>
            </w:tcBorders>
            <w:shd w:val="clear" w:color="auto" w:fill="FFFFFF" w:themeFill="background1"/>
            <w:noWrap/>
            <w:hideMark/>
          </w:tcPr>
          <w:p w14:paraId="2F0FCE14" w14:textId="77777777" w:rsidR="00106DDC" w:rsidRPr="00640269" w:rsidRDefault="00106DDC" w:rsidP="000A4544">
            <w:pPr>
              <w:rPr>
                <w:b/>
                <w:bCs/>
                <w:color w:val="000000" w:themeColor="text1"/>
              </w:rPr>
            </w:pPr>
            <w:r w:rsidRPr="00640269">
              <w:rPr>
                <w:b/>
                <w:bCs/>
                <w:color w:val="000000" w:themeColor="text1"/>
              </w:rPr>
              <w:t>Mean</w:t>
            </w:r>
          </w:p>
        </w:tc>
        <w:tc>
          <w:tcPr>
            <w:tcW w:w="0" w:type="auto"/>
            <w:tcBorders>
              <w:top w:val="single" w:sz="4" w:space="0" w:color="auto"/>
              <w:bottom w:val="single" w:sz="4" w:space="0" w:color="auto"/>
            </w:tcBorders>
            <w:shd w:val="clear" w:color="auto" w:fill="FFFFFF" w:themeFill="background1"/>
            <w:noWrap/>
            <w:hideMark/>
          </w:tcPr>
          <w:p w14:paraId="0C61AE49" w14:textId="77777777" w:rsidR="00106DDC" w:rsidRPr="00640269" w:rsidRDefault="00106DDC" w:rsidP="000A4544">
            <w:pPr>
              <w:rPr>
                <w:b/>
                <w:bCs/>
                <w:color w:val="000000" w:themeColor="text1"/>
              </w:rPr>
            </w:pPr>
            <w:r w:rsidRPr="00640269">
              <w:rPr>
                <w:b/>
                <w:bCs/>
                <w:color w:val="000000" w:themeColor="text1"/>
              </w:rPr>
              <w:t>(SD)</w:t>
            </w:r>
          </w:p>
        </w:tc>
        <w:tc>
          <w:tcPr>
            <w:tcW w:w="0" w:type="auto"/>
            <w:tcBorders>
              <w:top w:val="single" w:sz="4" w:space="0" w:color="auto"/>
              <w:bottom w:val="single" w:sz="4" w:space="0" w:color="auto"/>
            </w:tcBorders>
            <w:shd w:val="clear" w:color="auto" w:fill="FFFFFF" w:themeFill="background1"/>
          </w:tcPr>
          <w:p w14:paraId="1A67D1E8" w14:textId="77777777" w:rsidR="00106DDC" w:rsidRPr="00640269" w:rsidRDefault="00106DDC" w:rsidP="000A4544">
            <w:pPr>
              <w:rPr>
                <w:b/>
                <w:bCs/>
                <w:color w:val="000000" w:themeColor="text1"/>
              </w:rPr>
            </w:pPr>
            <w:r w:rsidRPr="00640269">
              <w:rPr>
                <w:b/>
                <w:bCs/>
                <w:color w:val="000000" w:themeColor="text1"/>
              </w:rPr>
              <w:t>Mean</w:t>
            </w:r>
          </w:p>
        </w:tc>
        <w:tc>
          <w:tcPr>
            <w:tcW w:w="0" w:type="auto"/>
            <w:tcBorders>
              <w:top w:val="single" w:sz="4" w:space="0" w:color="auto"/>
              <w:bottom w:val="single" w:sz="4" w:space="0" w:color="auto"/>
            </w:tcBorders>
            <w:shd w:val="clear" w:color="auto" w:fill="FFFFFF" w:themeFill="background1"/>
          </w:tcPr>
          <w:p w14:paraId="1BEC6B47" w14:textId="77777777" w:rsidR="00106DDC" w:rsidRPr="00640269" w:rsidRDefault="00106DDC" w:rsidP="000A4544">
            <w:pPr>
              <w:rPr>
                <w:b/>
                <w:bCs/>
                <w:color w:val="000000" w:themeColor="text1"/>
              </w:rPr>
            </w:pPr>
            <w:r w:rsidRPr="00640269">
              <w:rPr>
                <w:b/>
                <w:bCs/>
                <w:color w:val="000000" w:themeColor="text1"/>
              </w:rPr>
              <w:t>(SD)</w:t>
            </w:r>
          </w:p>
        </w:tc>
        <w:tc>
          <w:tcPr>
            <w:tcW w:w="0" w:type="auto"/>
            <w:tcBorders>
              <w:top w:val="single" w:sz="4" w:space="0" w:color="auto"/>
              <w:bottom w:val="single" w:sz="4" w:space="0" w:color="auto"/>
            </w:tcBorders>
            <w:shd w:val="clear" w:color="auto" w:fill="FFFFFF" w:themeFill="background1"/>
            <w:noWrap/>
            <w:vAlign w:val="bottom"/>
            <w:hideMark/>
          </w:tcPr>
          <w:p w14:paraId="57DC4CE5" w14:textId="77777777" w:rsidR="00106DDC" w:rsidRPr="00640269" w:rsidRDefault="00106DDC" w:rsidP="000A4544">
            <w:pPr>
              <w:rPr>
                <w:b/>
                <w:bCs/>
                <w:color w:val="000000" w:themeColor="text1"/>
              </w:rPr>
            </w:pPr>
            <w:r w:rsidRPr="00640269">
              <w:rPr>
                <w:b/>
                <w:bCs/>
                <w:color w:val="000000" w:themeColor="text1"/>
              </w:rPr>
              <w:t>Beta</w:t>
            </w:r>
          </w:p>
        </w:tc>
        <w:tc>
          <w:tcPr>
            <w:tcW w:w="0" w:type="auto"/>
            <w:tcBorders>
              <w:top w:val="single" w:sz="4" w:space="0" w:color="auto"/>
              <w:bottom w:val="single" w:sz="4" w:space="0" w:color="auto"/>
            </w:tcBorders>
            <w:shd w:val="clear" w:color="auto" w:fill="FFFFFF" w:themeFill="background1"/>
            <w:noWrap/>
            <w:vAlign w:val="bottom"/>
            <w:hideMark/>
          </w:tcPr>
          <w:p w14:paraId="397EDFAF" w14:textId="77777777" w:rsidR="00106DDC" w:rsidRPr="00640269" w:rsidRDefault="00106DDC" w:rsidP="000A4544">
            <w:pPr>
              <w:rPr>
                <w:b/>
                <w:bCs/>
                <w:color w:val="000000" w:themeColor="text1"/>
              </w:rPr>
            </w:pPr>
            <w:r w:rsidRPr="00640269">
              <w:rPr>
                <w:b/>
                <w:bCs/>
                <w:color w:val="000000" w:themeColor="text1"/>
              </w:rPr>
              <w:t>CI</w:t>
            </w:r>
          </w:p>
        </w:tc>
        <w:tc>
          <w:tcPr>
            <w:tcW w:w="559" w:type="dxa"/>
            <w:tcBorders>
              <w:top w:val="single" w:sz="4" w:space="0" w:color="auto"/>
              <w:bottom w:val="single" w:sz="4" w:space="0" w:color="auto"/>
            </w:tcBorders>
            <w:shd w:val="clear" w:color="auto" w:fill="FFFFFF" w:themeFill="background1"/>
            <w:noWrap/>
            <w:vAlign w:val="bottom"/>
            <w:hideMark/>
          </w:tcPr>
          <w:p w14:paraId="72C5D02E" w14:textId="77777777" w:rsidR="00106DDC" w:rsidRPr="00640269" w:rsidRDefault="00106DDC" w:rsidP="000A4544">
            <w:pPr>
              <w:rPr>
                <w:b/>
                <w:bCs/>
                <w:color w:val="000000" w:themeColor="text1"/>
              </w:rPr>
            </w:pPr>
            <w:r w:rsidRPr="00640269">
              <w:rPr>
                <w:b/>
                <w:bCs/>
                <w:color w:val="000000" w:themeColor="text1"/>
              </w:rPr>
              <w:t>N</w:t>
            </w:r>
          </w:p>
        </w:tc>
      </w:tr>
      <w:tr w:rsidR="00640269" w:rsidRPr="00640269" w14:paraId="74850C08" w14:textId="77777777" w:rsidTr="00106DDC">
        <w:trPr>
          <w:trHeight w:val="290"/>
        </w:trPr>
        <w:tc>
          <w:tcPr>
            <w:tcW w:w="0" w:type="auto"/>
            <w:tcBorders>
              <w:top w:val="single" w:sz="4" w:space="0" w:color="auto"/>
            </w:tcBorders>
            <w:noWrap/>
            <w:vAlign w:val="bottom"/>
            <w:hideMark/>
          </w:tcPr>
          <w:p w14:paraId="3C9DCCB4" w14:textId="54576BF3" w:rsidR="00106DDC" w:rsidRPr="00640269" w:rsidRDefault="00106DDC" w:rsidP="000A4544">
            <w:pPr>
              <w:rPr>
                <w:b/>
                <w:bCs/>
                <w:color w:val="000000" w:themeColor="text1"/>
              </w:rPr>
            </w:pPr>
            <w:r w:rsidRPr="00640269">
              <w:rPr>
                <w:b/>
                <w:bCs/>
                <w:color w:val="000000" w:themeColor="text1"/>
              </w:rPr>
              <w:t>EQ-5D-5L</w:t>
            </w:r>
          </w:p>
        </w:tc>
        <w:tc>
          <w:tcPr>
            <w:tcW w:w="0" w:type="auto"/>
            <w:tcBorders>
              <w:top w:val="single" w:sz="4" w:space="0" w:color="auto"/>
            </w:tcBorders>
            <w:noWrap/>
            <w:vAlign w:val="bottom"/>
            <w:hideMark/>
          </w:tcPr>
          <w:p w14:paraId="0CC2F381" w14:textId="77777777" w:rsidR="00106DDC" w:rsidRPr="00640269" w:rsidRDefault="00106DDC" w:rsidP="000A4544">
            <w:pPr>
              <w:rPr>
                <w:color w:val="000000" w:themeColor="text1"/>
              </w:rPr>
            </w:pPr>
            <w:r w:rsidRPr="00640269">
              <w:rPr>
                <w:color w:val="000000" w:themeColor="text1"/>
              </w:rPr>
              <w:t>Baseline</w:t>
            </w:r>
          </w:p>
        </w:tc>
        <w:tc>
          <w:tcPr>
            <w:tcW w:w="0" w:type="auto"/>
            <w:tcBorders>
              <w:top w:val="single" w:sz="4" w:space="0" w:color="auto"/>
            </w:tcBorders>
            <w:noWrap/>
            <w:hideMark/>
          </w:tcPr>
          <w:p w14:paraId="2E0454BC" w14:textId="25DA1782" w:rsidR="00106DDC" w:rsidRPr="00640269" w:rsidRDefault="00106DDC" w:rsidP="000A4544">
            <w:pPr>
              <w:rPr>
                <w:color w:val="000000" w:themeColor="text1"/>
              </w:rPr>
            </w:pPr>
            <w:r w:rsidRPr="00640269">
              <w:rPr>
                <w:color w:val="000000" w:themeColor="text1"/>
              </w:rPr>
              <w:t>0.53</w:t>
            </w:r>
          </w:p>
        </w:tc>
        <w:tc>
          <w:tcPr>
            <w:tcW w:w="0" w:type="auto"/>
            <w:tcBorders>
              <w:top w:val="single" w:sz="4" w:space="0" w:color="auto"/>
            </w:tcBorders>
            <w:noWrap/>
            <w:hideMark/>
          </w:tcPr>
          <w:p w14:paraId="773384F6" w14:textId="62749300" w:rsidR="00106DDC" w:rsidRPr="00640269" w:rsidRDefault="00106DDC" w:rsidP="000A4544">
            <w:pPr>
              <w:rPr>
                <w:color w:val="000000" w:themeColor="text1"/>
              </w:rPr>
            </w:pPr>
            <w:r w:rsidRPr="00640269">
              <w:rPr>
                <w:color w:val="000000" w:themeColor="text1"/>
              </w:rPr>
              <w:t>(0.32)</w:t>
            </w:r>
          </w:p>
        </w:tc>
        <w:tc>
          <w:tcPr>
            <w:tcW w:w="0" w:type="auto"/>
            <w:tcBorders>
              <w:top w:val="single" w:sz="4" w:space="0" w:color="auto"/>
            </w:tcBorders>
          </w:tcPr>
          <w:p w14:paraId="0E80DB50" w14:textId="40295E7C" w:rsidR="00106DDC" w:rsidRPr="00640269" w:rsidRDefault="00106DDC" w:rsidP="000A4544">
            <w:pPr>
              <w:rPr>
                <w:color w:val="000000" w:themeColor="text1"/>
              </w:rPr>
            </w:pPr>
            <w:r w:rsidRPr="00640269">
              <w:rPr>
                <w:color w:val="000000" w:themeColor="text1"/>
              </w:rPr>
              <w:t>0.57</w:t>
            </w:r>
          </w:p>
        </w:tc>
        <w:tc>
          <w:tcPr>
            <w:tcW w:w="0" w:type="auto"/>
            <w:tcBorders>
              <w:top w:val="single" w:sz="4" w:space="0" w:color="auto"/>
            </w:tcBorders>
          </w:tcPr>
          <w:p w14:paraId="006A4EFA" w14:textId="336EE36B" w:rsidR="00106DDC" w:rsidRPr="00640269" w:rsidRDefault="00106DDC" w:rsidP="000A4544">
            <w:pPr>
              <w:rPr>
                <w:color w:val="000000" w:themeColor="text1"/>
              </w:rPr>
            </w:pPr>
            <w:r w:rsidRPr="00640269">
              <w:rPr>
                <w:color w:val="000000" w:themeColor="text1"/>
              </w:rPr>
              <w:t>(0.39)</w:t>
            </w:r>
          </w:p>
        </w:tc>
        <w:tc>
          <w:tcPr>
            <w:tcW w:w="0" w:type="auto"/>
            <w:tcBorders>
              <w:top w:val="single" w:sz="4" w:space="0" w:color="auto"/>
            </w:tcBorders>
            <w:noWrap/>
            <w:vAlign w:val="bottom"/>
            <w:hideMark/>
          </w:tcPr>
          <w:p w14:paraId="0964882B" w14:textId="5C9D9664" w:rsidR="00106DDC" w:rsidRPr="00640269" w:rsidRDefault="00106DDC" w:rsidP="000A4544">
            <w:pPr>
              <w:rPr>
                <w:color w:val="000000" w:themeColor="text1"/>
              </w:rPr>
            </w:pPr>
            <w:r w:rsidRPr="00640269">
              <w:rPr>
                <w:color w:val="000000" w:themeColor="text1"/>
              </w:rPr>
              <w:t>0.08</w:t>
            </w:r>
          </w:p>
        </w:tc>
        <w:tc>
          <w:tcPr>
            <w:tcW w:w="0" w:type="auto"/>
            <w:tcBorders>
              <w:top w:val="single" w:sz="4" w:space="0" w:color="auto"/>
            </w:tcBorders>
            <w:noWrap/>
            <w:vAlign w:val="bottom"/>
            <w:hideMark/>
          </w:tcPr>
          <w:p w14:paraId="70C887B3" w14:textId="6DEEDD32" w:rsidR="00106DDC" w:rsidRPr="00640269" w:rsidRDefault="00106DDC" w:rsidP="000A4544">
            <w:pPr>
              <w:rPr>
                <w:color w:val="000000" w:themeColor="text1"/>
              </w:rPr>
            </w:pPr>
            <w:r w:rsidRPr="00640269">
              <w:rPr>
                <w:color w:val="000000" w:themeColor="text1"/>
              </w:rPr>
              <w:t>(-0.07, 0.24)</w:t>
            </w:r>
          </w:p>
        </w:tc>
        <w:tc>
          <w:tcPr>
            <w:tcW w:w="559" w:type="dxa"/>
            <w:tcBorders>
              <w:top w:val="single" w:sz="4" w:space="0" w:color="auto"/>
            </w:tcBorders>
            <w:noWrap/>
            <w:vAlign w:val="bottom"/>
            <w:hideMark/>
          </w:tcPr>
          <w:p w14:paraId="34093E90" w14:textId="77777777" w:rsidR="00106DDC" w:rsidRPr="00640269" w:rsidRDefault="00106DDC" w:rsidP="000A4544">
            <w:pPr>
              <w:rPr>
                <w:color w:val="000000" w:themeColor="text1"/>
              </w:rPr>
            </w:pPr>
            <w:r w:rsidRPr="00640269">
              <w:rPr>
                <w:color w:val="000000" w:themeColor="text1"/>
              </w:rPr>
              <w:t>60</w:t>
            </w:r>
          </w:p>
        </w:tc>
      </w:tr>
      <w:tr w:rsidR="00640269" w:rsidRPr="00640269" w14:paraId="3E85C5F3" w14:textId="77777777" w:rsidTr="00106DDC">
        <w:trPr>
          <w:trHeight w:val="290"/>
        </w:trPr>
        <w:tc>
          <w:tcPr>
            <w:tcW w:w="0" w:type="auto"/>
            <w:noWrap/>
            <w:vAlign w:val="bottom"/>
            <w:hideMark/>
          </w:tcPr>
          <w:p w14:paraId="009D489D" w14:textId="77777777" w:rsidR="00106DDC" w:rsidRPr="00640269" w:rsidRDefault="00106DDC" w:rsidP="000A4544">
            <w:pPr>
              <w:rPr>
                <w:b/>
                <w:bCs/>
                <w:color w:val="000000" w:themeColor="text1"/>
              </w:rPr>
            </w:pPr>
            <w:r w:rsidRPr="00640269">
              <w:rPr>
                <w:b/>
                <w:bCs/>
                <w:color w:val="000000" w:themeColor="text1"/>
              </w:rPr>
              <w:t> </w:t>
            </w:r>
          </w:p>
        </w:tc>
        <w:tc>
          <w:tcPr>
            <w:tcW w:w="0" w:type="auto"/>
            <w:noWrap/>
            <w:vAlign w:val="bottom"/>
            <w:hideMark/>
          </w:tcPr>
          <w:p w14:paraId="2CF76B21" w14:textId="77777777" w:rsidR="00106DDC" w:rsidRPr="00640269" w:rsidRDefault="00106DDC" w:rsidP="000A4544">
            <w:pPr>
              <w:rPr>
                <w:color w:val="000000" w:themeColor="text1"/>
              </w:rPr>
            </w:pPr>
            <w:r w:rsidRPr="00640269">
              <w:rPr>
                <w:color w:val="000000" w:themeColor="text1"/>
              </w:rPr>
              <w:t>Follow-up</w:t>
            </w:r>
          </w:p>
        </w:tc>
        <w:tc>
          <w:tcPr>
            <w:tcW w:w="0" w:type="auto"/>
            <w:noWrap/>
            <w:hideMark/>
          </w:tcPr>
          <w:p w14:paraId="2AD59E64" w14:textId="005839DA" w:rsidR="00106DDC" w:rsidRPr="00640269" w:rsidRDefault="00106DDC" w:rsidP="000A4544">
            <w:pPr>
              <w:rPr>
                <w:color w:val="000000" w:themeColor="text1"/>
              </w:rPr>
            </w:pPr>
            <w:r w:rsidRPr="00640269">
              <w:rPr>
                <w:color w:val="000000" w:themeColor="text1"/>
              </w:rPr>
              <w:t>0.70</w:t>
            </w:r>
          </w:p>
        </w:tc>
        <w:tc>
          <w:tcPr>
            <w:tcW w:w="0" w:type="auto"/>
            <w:noWrap/>
            <w:hideMark/>
          </w:tcPr>
          <w:p w14:paraId="602A39A8" w14:textId="5A68B2E9" w:rsidR="00106DDC" w:rsidRPr="00640269" w:rsidRDefault="00106DDC" w:rsidP="000A4544">
            <w:pPr>
              <w:rPr>
                <w:color w:val="000000" w:themeColor="text1"/>
              </w:rPr>
            </w:pPr>
            <w:r w:rsidRPr="00640269">
              <w:rPr>
                <w:color w:val="000000" w:themeColor="text1"/>
              </w:rPr>
              <w:t>(0.30)</w:t>
            </w:r>
          </w:p>
        </w:tc>
        <w:tc>
          <w:tcPr>
            <w:tcW w:w="0" w:type="auto"/>
          </w:tcPr>
          <w:p w14:paraId="4EF2C3A0" w14:textId="5D525EF2" w:rsidR="00106DDC" w:rsidRPr="00640269" w:rsidRDefault="00106DDC" w:rsidP="000A4544">
            <w:pPr>
              <w:rPr>
                <w:color w:val="000000" w:themeColor="text1"/>
              </w:rPr>
            </w:pPr>
            <w:r w:rsidRPr="00640269">
              <w:rPr>
                <w:color w:val="000000" w:themeColor="text1"/>
              </w:rPr>
              <w:t>0.62</w:t>
            </w:r>
          </w:p>
        </w:tc>
        <w:tc>
          <w:tcPr>
            <w:tcW w:w="0" w:type="auto"/>
          </w:tcPr>
          <w:p w14:paraId="5247AE56" w14:textId="31D0FFB4" w:rsidR="00106DDC" w:rsidRPr="00640269" w:rsidRDefault="00106DDC" w:rsidP="000A4544">
            <w:pPr>
              <w:rPr>
                <w:color w:val="000000" w:themeColor="text1"/>
              </w:rPr>
            </w:pPr>
            <w:r w:rsidRPr="00640269">
              <w:rPr>
                <w:color w:val="000000" w:themeColor="text1"/>
              </w:rPr>
              <w:t>(0.32)</w:t>
            </w:r>
          </w:p>
        </w:tc>
        <w:tc>
          <w:tcPr>
            <w:tcW w:w="0" w:type="auto"/>
            <w:noWrap/>
            <w:vAlign w:val="bottom"/>
            <w:hideMark/>
          </w:tcPr>
          <w:p w14:paraId="22F7F196" w14:textId="77777777" w:rsidR="00106DDC" w:rsidRPr="00640269" w:rsidRDefault="00106DDC" w:rsidP="000A4544">
            <w:pPr>
              <w:rPr>
                <w:color w:val="000000" w:themeColor="text1"/>
              </w:rPr>
            </w:pPr>
          </w:p>
        </w:tc>
        <w:tc>
          <w:tcPr>
            <w:tcW w:w="0" w:type="auto"/>
            <w:noWrap/>
            <w:vAlign w:val="bottom"/>
            <w:hideMark/>
          </w:tcPr>
          <w:p w14:paraId="1CFBC0E4" w14:textId="77777777" w:rsidR="00106DDC" w:rsidRPr="00640269" w:rsidRDefault="00106DDC" w:rsidP="000A4544">
            <w:pPr>
              <w:rPr>
                <w:color w:val="000000" w:themeColor="text1"/>
              </w:rPr>
            </w:pPr>
          </w:p>
        </w:tc>
        <w:tc>
          <w:tcPr>
            <w:tcW w:w="559" w:type="dxa"/>
            <w:noWrap/>
            <w:vAlign w:val="bottom"/>
            <w:hideMark/>
          </w:tcPr>
          <w:p w14:paraId="4F461EF4" w14:textId="77777777" w:rsidR="00106DDC" w:rsidRPr="00640269" w:rsidRDefault="00106DDC" w:rsidP="000A4544">
            <w:pPr>
              <w:rPr>
                <w:color w:val="000000" w:themeColor="text1"/>
              </w:rPr>
            </w:pPr>
          </w:p>
        </w:tc>
      </w:tr>
      <w:tr w:rsidR="00640269" w:rsidRPr="00640269" w14:paraId="24E6A816" w14:textId="77777777" w:rsidTr="00106DDC">
        <w:trPr>
          <w:trHeight w:val="290"/>
        </w:trPr>
        <w:tc>
          <w:tcPr>
            <w:tcW w:w="0" w:type="auto"/>
            <w:noWrap/>
            <w:vAlign w:val="bottom"/>
          </w:tcPr>
          <w:p w14:paraId="572463FA" w14:textId="02C445E8" w:rsidR="00106DDC" w:rsidRPr="00640269" w:rsidRDefault="00106DDC" w:rsidP="000A4544">
            <w:pPr>
              <w:rPr>
                <w:b/>
                <w:bCs/>
                <w:color w:val="000000" w:themeColor="text1"/>
              </w:rPr>
            </w:pPr>
            <w:r w:rsidRPr="00640269">
              <w:rPr>
                <w:b/>
                <w:bCs/>
                <w:color w:val="000000" w:themeColor="text1"/>
              </w:rPr>
              <w:t xml:space="preserve">EQ-5D-5L VAS </w:t>
            </w:r>
          </w:p>
        </w:tc>
        <w:tc>
          <w:tcPr>
            <w:tcW w:w="0" w:type="auto"/>
            <w:noWrap/>
            <w:vAlign w:val="bottom"/>
          </w:tcPr>
          <w:p w14:paraId="2A1C590B" w14:textId="57CABFE6" w:rsidR="00106DDC" w:rsidRPr="00640269" w:rsidRDefault="00106DDC" w:rsidP="000A4544">
            <w:pPr>
              <w:rPr>
                <w:color w:val="000000" w:themeColor="text1"/>
              </w:rPr>
            </w:pPr>
            <w:r w:rsidRPr="00640269">
              <w:rPr>
                <w:color w:val="000000" w:themeColor="text1"/>
              </w:rPr>
              <w:t xml:space="preserve">Baseline </w:t>
            </w:r>
          </w:p>
        </w:tc>
        <w:tc>
          <w:tcPr>
            <w:tcW w:w="0" w:type="auto"/>
            <w:noWrap/>
          </w:tcPr>
          <w:p w14:paraId="1C90D211" w14:textId="631142C8" w:rsidR="00106DDC" w:rsidRPr="00640269" w:rsidRDefault="00106DDC" w:rsidP="000A4544">
            <w:pPr>
              <w:rPr>
                <w:color w:val="000000" w:themeColor="text1"/>
              </w:rPr>
            </w:pPr>
            <w:r w:rsidRPr="00640269">
              <w:rPr>
                <w:color w:val="000000" w:themeColor="text1"/>
              </w:rPr>
              <w:t>47.96</w:t>
            </w:r>
          </w:p>
        </w:tc>
        <w:tc>
          <w:tcPr>
            <w:tcW w:w="0" w:type="auto"/>
            <w:noWrap/>
          </w:tcPr>
          <w:p w14:paraId="7AD78C32" w14:textId="51C76672" w:rsidR="00106DDC" w:rsidRPr="00640269" w:rsidRDefault="00106DDC" w:rsidP="000A4544">
            <w:pPr>
              <w:rPr>
                <w:color w:val="000000" w:themeColor="text1"/>
              </w:rPr>
            </w:pPr>
            <w:r w:rsidRPr="00640269">
              <w:rPr>
                <w:color w:val="000000" w:themeColor="text1"/>
              </w:rPr>
              <w:t>(26.81)</w:t>
            </w:r>
          </w:p>
        </w:tc>
        <w:tc>
          <w:tcPr>
            <w:tcW w:w="0" w:type="auto"/>
          </w:tcPr>
          <w:p w14:paraId="3A2A58F2" w14:textId="3004D91B" w:rsidR="00106DDC" w:rsidRPr="00640269" w:rsidRDefault="00106DDC" w:rsidP="000A4544">
            <w:pPr>
              <w:rPr>
                <w:color w:val="000000" w:themeColor="text1"/>
              </w:rPr>
            </w:pPr>
            <w:r w:rsidRPr="00640269">
              <w:rPr>
                <w:color w:val="000000" w:themeColor="text1"/>
              </w:rPr>
              <w:t>51.34</w:t>
            </w:r>
          </w:p>
        </w:tc>
        <w:tc>
          <w:tcPr>
            <w:tcW w:w="0" w:type="auto"/>
          </w:tcPr>
          <w:p w14:paraId="05A2FC48" w14:textId="1FE4F0F8" w:rsidR="00106DDC" w:rsidRPr="00640269" w:rsidRDefault="00106DDC" w:rsidP="000A4544">
            <w:pPr>
              <w:rPr>
                <w:color w:val="000000" w:themeColor="text1"/>
              </w:rPr>
            </w:pPr>
            <w:r w:rsidRPr="00640269">
              <w:rPr>
                <w:color w:val="000000" w:themeColor="text1"/>
              </w:rPr>
              <w:t>(24.76)</w:t>
            </w:r>
          </w:p>
        </w:tc>
        <w:tc>
          <w:tcPr>
            <w:tcW w:w="0" w:type="auto"/>
            <w:noWrap/>
            <w:vAlign w:val="bottom"/>
          </w:tcPr>
          <w:p w14:paraId="58B50AC1" w14:textId="6253C8F2" w:rsidR="00106DDC" w:rsidRPr="00640269" w:rsidRDefault="00106DDC" w:rsidP="000A4544">
            <w:pPr>
              <w:rPr>
                <w:color w:val="000000" w:themeColor="text1"/>
              </w:rPr>
            </w:pPr>
            <w:r w:rsidRPr="00640269">
              <w:rPr>
                <w:color w:val="000000" w:themeColor="text1"/>
              </w:rPr>
              <w:t>7.40</w:t>
            </w:r>
          </w:p>
        </w:tc>
        <w:tc>
          <w:tcPr>
            <w:tcW w:w="0" w:type="auto"/>
            <w:noWrap/>
            <w:vAlign w:val="bottom"/>
          </w:tcPr>
          <w:p w14:paraId="346A7B96" w14:textId="22048F1A" w:rsidR="00106DDC" w:rsidRPr="00640269" w:rsidRDefault="00106DDC" w:rsidP="000A4544">
            <w:pPr>
              <w:rPr>
                <w:color w:val="000000" w:themeColor="text1"/>
              </w:rPr>
            </w:pPr>
            <w:r w:rsidRPr="00640269">
              <w:rPr>
                <w:color w:val="000000" w:themeColor="text1"/>
              </w:rPr>
              <w:t>(-4.66,19.45)</w:t>
            </w:r>
          </w:p>
        </w:tc>
        <w:tc>
          <w:tcPr>
            <w:tcW w:w="559" w:type="dxa"/>
            <w:noWrap/>
            <w:vAlign w:val="bottom"/>
          </w:tcPr>
          <w:p w14:paraId="3B3BAECE" w14:textId="155826AA" w:rsidR="00106DDC" w:rsidRPr="00640269" w:rsidRDefault="00106DDC" w:rsidP="000A4544">
            <w:pPr>
              <w:rPr>
                <w:color w:val="000000" w:themeColor="text1"/>
              </w:rPr>
            </w:pPr>
            <w:r w:rsidRPr="00640269">
              <w:rPr>
                <w:color w:val="000000" w:themeColor="text1"/>
              </w:rPr>
              <w:t>60</w:t>
            </w:r>
          </w:p>
        </w:tc>
      </w:tr>
      <w:tr w:rsidR="00640269" w:rsidRPr="00640269" w14:paraId="060B786E" w14:textId="77777777" w:rsidTr="00106DDC">
        <w:trPr>
          <w:trHeight w:val="290"/>
        </w:trPr>
        <w:tc>
          <w:tcPr>
            <w:tcW w:w="0" w:type="auto"/>
            <w:noWrap/>
            <w:vAlign w:val="bottom"/>
          </w:tcPr>
          <w:p w14:paraId="6CA0046D" w14:textId="77777777" w:rsidR="00106DDC" w:rsidRPr="00640269" w:rsidRDefault="00106DDC" w:rsidP="000A4544">
            <w:pPr>
              <w:rPr>
                <w:b/>
                <w:bCs/>
                <w:color w:val="000000" w:themeColor="text1"/>
              </w:rPr>
            </w:pPr>
          </w:p>
        </w:tc>
        <w:tc>
          <w:tcPr>
            <w:tcW w:w="0" w:type="auto"/>
            <w:noWrap/>
            <w:vAlign w:val="bottom"/>
          </w:tcPr>
          <w:p w14:paraId="51D6BE2F" w14:textId="150FB9BC" w:rsidR="00106DDC" w:rsidRPr="00640269" w:rsidRDefault="00106DDC" w:rsidP="000A4544">
            <w:pPr>
              <w:rPr>
                <w:color w:val="000000" w:themeColor="text1"/>
              </w:rPr>
            </w:pPr>
            <w:r w:rsidRPr="00640269">
              <w:rPr>
                <w:color w:val="000000" w:themeColor="text1"/>
              </w:rPr>
              <w:t xml:space="preserve">Follow-up </w:t>
            </w:r>
          </w:p>
        </w:tc>
        <w:tc>
          <w:tcPr>
            <w:tcW w:w="0" w:type="auto"/>
            <w:noWrap/>
          </w:tcPr>
          <w:p w14:paraId="364B0331" w14:textId="34DB9113" w:rsidR="00106DDC" w:rsidRPr="00640269" w:rsidRDefault="00106DDC" w:rsidP="000A4544">
            <w:pPr>
              <w:rPr>
                <w:color w:val="000000" w:themeColor="text1"/>
              </w:rPr>
            </w:pPr>
            <w:r w:rsidRPr="00640269">
              <w:rPr>
                <w:color w:val="000000" w:themeColor="text1"/>
              </w:rPr>
              <w:t>60.11</w:t>
            </w:r>
          </w:p>
        </w:tc>
        <w:tc>
          <w:tcPr>
            <w:tcW w:w="0" w:type="auto"/>
            <w:noWrap/>
          </w:tcPr>
          <w:p w14:paraId="76C63AC6" w14:textId="1E04EB6E" w:rsidR="00106DDC" w:rsidRPr="00640269" w:rsidRDefault="00106DDC" w:rsidP="000A4544">
            <w:pPr>
              <w:rPr>
                <w:color w:val="000000" w:themeColor="text1"/>
              </w:rPr>
            </w:pPr>
            <w:r w:rsidRPr="00640269">
              <w:rPr>
                <w:color w:val="000000" w:themeColor="text1"/>
              </w:rPr>
              <w:t>(24.28)</w:t>
            </w:r>
          </w:p>
        </w:tc>
        <w:tc>
          <w:tcPr>
            <w:tcW w:w="0" w:type="auto"/>
          </w:tcPr>
          <w:p w14:paraId="2DC9C52D" w14:textId="4F24F2FB" w:rsidR="00106DDC" w:rsidRPr="00640269" w:rsidRDefault="00106DDC" w:rsidP="000A4544">
            <w:pPr>
              <w:rPr>
                <w:color w:val="000000" w:themeColor="text1"/>
              </w:rPr>
            </w:pPr>
            <w:r w:rsidRPr="00640269">
              <w:rPr>
                <w:color w:val="000000" w:themeColor="text1"/>
              </w:rPr>
              <w:t>53.13</w:t>
            </w:r>
          </w:p>
        </w:tc>
        <w:tc>
          <w:tcPr>
            <w:tcW w:w="0" w:type="auto"/>
          </w:tcPr>
          <w:p w14:paraId="309E23F1" w14:textId="3F3A7AA2" w:rsidR="00106DDC" w:rsidRPr="00640269" w:rsidRDefault="00106DDC" w:rsidP="000A4544">
            <w:pPr>
              <w:rPr>
                <w:color w:val="000000" w:themeColor="text1"/>
              </w:rPr>
            </w:pPr>
            <w:r w:rsidRPr="00640269">
              <w:rPr>
                <w:color w:val="000000" w:themeColor="text1"/>
              </w:rPr>
              <w:t>(22.28)</w:t>
            </w:r>
          </w:p>
        </w:tc>
        <w:tc>
          <w:tcPr>
            <w:tcW w:w="0" w:type="auto"/>
            <w:noWrap/>
            <w:vAlign w:val="bottom"/>
          </w:tcPr>
          <w:p w14:paraId="3DD5B12A" w14:textId="77777777" w:rsidR="00106DDC" w:rsidRPr="00640269" w:rsidRDefault="00106DDC" w:rsidP="000A4544">
            <w:pPr>
              <w:rPr>
                <w:color w:val="000000" w:themeColor="text1"/>
              </w:rPr>
            </w:pPr>
          </w:p>
        </w:tc>
        <w:tc>
          <w:tcPr>
            <w:tcW w:w="0" w:type="auto"/>
            <w:noWrap/>
            <w:vAlign w:val="bottom"/>
          </w:tcPr>
          <w:p w14:paraId="49FA5F37" w14:textId="77777777" w:rsidR="00106DDC" w:rsidRPr="00640269" w:rsidRDefault="00106DDC" w:rsidP="000A4544">
            <w:pPr>
              <w:rPr>
                <w:color w:val="000000" w:themeColor="text1"/>
              </w:rPr>
            </w:pPr>
          </w:p>
        </w:tc>
        <w:tc>
          <w:tcPr>
            <w:tcW w:w="559" w:type="dxa"/>
            <w:noWrap/>
            <w:vAlign w:val="bottom"/>
          </w:tcPr>
          <w:p w14:paraId="620B5B0E" w14:textId="77777777" w:rsidR="00106DDC" w:rsidRPr="00640269" w:rsidRDefault="00106DDC" w:rsidP="000A4544">
            <w:pPr>
              <w:rPr>
                <w:color w:val="000000" w:themeColor="text1"/>
              </w:rPr>
            </w:pPr>
          </w:p>
        </w:tc>
      </w:tr>
      <w:tr w:rsidR="00640269" w:rsidRPr="00640269" w14:paraId="151019E8" w14:textId="77777777" w:rsidTr="00106DDC">
        <w:trPr>
          <w:trHeight w:val="290"/>
        </w:trPr>
        <w:tc>
          <w:tcPr>
            <w:tcW w:w="0" w:type="auto"/>
            <w:noWrap/>
            <w:vAlign w:val="bottom"/>
            <w:hideMark/>
          </w:tcPr>
          <w:p w14:paraId="38B43CC8" w14:textId="0D7444BE" w:rsidR="00106DDC" w:rsidRPr="00640269" w:rsidRDefault="00106DDC" w:rsidP="000A4544">
            <w:pPr>
              <w:rPr>
                <w:b/>
                <w:bCs/>
                <w:color w:val="000000" w:themeColor="text1"/>
              </w:rPr>
            </w:pPr>
            <w:r w:rsidRPr="00640269">
              <w:rPr>
                <w:b/>
                <w:bCs/>
                <w:color w:val="000000" w:themeColor="text1"/>
              </w:rPr>
              <w:t xml:space="preserve">OxCAP-MH  </w:t>
            </w:r>
          </w:p>
        </w:tc>
        <w:tc>
          <w:tcPr>
            <w:tcW w:w="0" w:type="auto"/>
            <w:noWrap/>
            <w:vAlign w:val="bottom"/>
            <w:hideMark/>
          </w:tcPr>
          <w:p w14:paraId="758C9E6B" w14:textId="77777777" w:rsidR="00106DDC" w:rsidRPr="00640269" w:rsidRDefault="00106DDC" w:rsidP="000A4544">
            <w:pPr>
              <w:rPr>
                <w:color w:val="000000" w:themeColor="text1"/>
              </w:rPr>
            </w:pPr>
            <w:r w:rsidRPr="00640269">
              <w:rPr>
                <w:color w:val="000000" w:themeColor="text1"/>
              </w:rPr>
              <w:t>Baseline</w:t>
            </w:r>
          </w:p>
        </w:tc>
        <w:tc>
          <w:tcPr>
            <w:tcW w:w="0" w:type="auto"/>
            <w:noWrap/>
            <w:hideMark/>
          </w:tcPr>
          <w:p w14:paraId="2EA65FF0" w14:textId="3E15F6FF" w:rsidR="00106DDC" w:rsidRPr="00640269" w:rsidRDefault="00106DDC" w:rsidP="000A4544">
            <w:pPr>
              <w:rPr>
                <w:color w:val="000000" w:themeColor="text1"/>
              </w:rPr>
            </w:pPr>
            <w:r w:rsidRPr="00640269">
              <w:rPr>
                <w:color w:val="000000" w:themeColor="text1"/>
              </w:rPr>
              <w:t>51.84</w:t>
            </w:r>
          </w:p>
        </w:tc>
        <w:tc>
          <w:tcPr>
            <w:tcW w:w="0" w:type="auto"/>
            <w:noWrap/>
            <w:hideMark/>
          </w:tcPr>
          <w:p w14:paraId="3FBB57C6" w14:textId="4D69EA3E" w:rsidR="00106DDC" w:rsidRPr="00640269" w:rsidRDefault="00106DDC" w:rsidP="000A4544">
            <w:pPr>
              <w:rPr>
                <w:color w:val="000000" w:themeColor="text1"/>
              </w:rPr>
            </w:pPr>
            <w:r w:rsidRPr="00640269">
              <w:rPr>
                <w:color w:val="000000" w:themeColor="text1"/>
              </w:rPr>
              <w:t>(10.38)</w:t>
            </w:r>
          </w:p>
        </w:tc>
        <w:tc>
          <w:tcPr>
            <w:tcW w:w="0" w:type="auto"/>
          </w:tcPr>
          <w:p w14:paraId="11231BC0" w14:textId="54ECAEBB" w:rsidR="00106DDC" w:rsidRPr="00640269" w:rsidRDefault="00106DDC" w:rsidP="000A4544">
            <w:pPr>
              <w:rPr>
                <w:color w:val="000000" w:themeColor="text1"/>
              </w:rPr>
            </w:pPr>
            <w:r w:rsidRPr="00640269">
              <w:rPr>
                <w:color w:val="000000" w:themeColor="text1"/>
              </w:rPr>
              <w:t>50.15</w:t>
            </w:r>
          </w:p>
        </w:tc>
        <w:tc>
          <w:tcPr>
            <w:tcW w:w="0" w:type="auto"/>
          </w:tcPr>
          <w:p w14:paraId="0AEC5FE8" w14:textId="72760311" w:rsidR="00106DDC" w:rsidRPr="00640269" w:rsidRDefault="00106DDC" w:rsidP="000A4544">
            <w:pPr>
              <w:rPr>
                <w:color w:val="000000" w:themeColor="text1"/>
              </w:rPr>
            </w:pPr>
            <w:r w:rsidRPr="00640269">
              <w:rPr>
                <w:color w:val="000000" w:themeColor="text1"/>
              </w:rPr>
              <w:t>(11.78)</w:t>
            </w:r>
          </w:p>
        </w:tc>
        <w:tc>
          <w:tcPr>
            <w:tcW w:w="0" w:type="auto"/>
            <w:noWrap/>
            <w:vAlign w:val="bottom"/>
            <w:hideMark/>
          </w:tcPr>
          <w:p w14:paraId="292801E0" w14:textId="443EA66B" w:rsidR="00106DDC" w:rsidRPr="00640269" w:rsidRDefault="00106DDC" w:rsidP="000A4544">
            <w:pPr>
              <w:rPr>
                <w:color w:val="000000" w:themeColor="text1"/>
              </w:rPr>
            </w:pPr>
            <w:r w:rsidRPr="00640269">
              <w:rPr>
                <w:color w:val="000000" w:themeColor="text1"/>
              </w:rPr>
              <w:t>-0.66</w:t>
            </w:r>
          </w:p>
        </w:tc>
        <w:tc>
          <w:tcPr>
            <w:tcW w:w="0" w:type="auto"/>
            <w:noWrap/>
            <w:vAlign w:val="bottom"/>
            <w:hideMark/>
          </w:tcPr>
          <w:p w14:paraId="7EDCC9DC" w14:textId="4A1DF69B" w:rsidR="00106DDC" w:rsidRPr="00640269" w:rsidRDefault="00106DDC" w:rsidP="000A4544">
            <w:pPr>
              <w:rPr>
                <w:color w:val="000000" w:themeColor="text1"/>
              </w:rPr>
            </w:pPr>
            <w:r w:rsidRPr="00640269">
              <w:rPr>
                <w:color w:val="000000" w:themeColor="text1"/>
              </w:rPr>
              <w:t>(-5.93,4.61)</w:t>
            </w:r>
          </w:p>
        </w:tc>
        <w:tc>
          <w:tcPr>
            <w:tcW w:w="559" w:type="dxa"/>
            <w:noWrap/>
            <w:vAlign w:val="bottom"/>
            <w:hideMark/>
          </w:tcPr>
          <w:p w14:paraId="5F1474A7" w14:textId="77777777" w:rsidR="00106DDC" w:rsidRPr="00640269" w:rsidRDefault="00106DDC" w:rsidP="000A4544">
            <w:pPr>
              <w:rPr>
                <w:color w:val="000000" w:themeColor="text1"/>
              </w:rPr>
            </w:pPr>
            <w:r w:rsidRPr="00640269">
              <w:rPr>
                <w:color w:val="000000" w:themeColor="text1"/>
              </w:rPr>
              <w:t>60</w:t>
            </w:r>
          </w:p>
        </w:tc>
      </w:tr>
      <w:tr w:rsidR="00640269" w:rsidRPr="00640269" w14:paraId="65513C74" w14:textId="77777777" w:rsidTr="00106DDC">
        <w:trPr>
          <w:trHeight w:val="290"/>
        </w:trPr>
        <w:tc>
          <w:tcPr>
            <w:tcW w:w="0" w:type="auto"/>
            <w:noWrap/>
            <w:vAlign w:val="bottom"/>
            <w:hideMark/>
          </w:tcPr>
          <w:p w14:paraId="63574696" w14:textId="77777777" w:rsidR="00106DDC" w:rsidRPr="00640269" w:rsidRDefault="00106DDC" w:rsidP="000A4544">
            <w:pPr>
              <w:rPr>
                <w:b/>
                <w:bCs/>
                <w:color w:val="000000" w:themeColor="text1"/>
              </w:rPr>
            </w:pPr>
            <w:r w:rsidRPr="00640269">
              <w:rPr>
                <w:b/>
                <w:bCs/>
                <w:color w:val="000000" w:themeColor="text1"/>
              </w:rPr>
              <w:t> </w:t>
            </w:r>
          </w:p>
        </w:tc>
        <w:tc>
          <w:tcPr>
            <w:tcW w:w="0" w:type="auto"/>
            <w:noWrap/>
            <w:vAlign w:val="bottom"/>
            <w:hideMark/>
          </w:tcPr>
          <w:p w14:paraId="263BDDC2" w14:textId="77777777" w:rsidR="00106DDC" w:rsidRPr="00640269" w:rsidRDefault="00106DDC" w:rsidP="000A4544">
            <w:pPr>
              <w:rPr>
                <w:color w:val="000000" w:themeColor="text1"/>
              </w:rPr>
            </w:pPr>
            <w:r w:rsidRPr="00640269">
              <w:rPr>
                <w:color w:val="000000" w:themeColor="text1"/>
              </w:rPr>
              <w:t>Follow-up</w:t>
            </w:r>
          </w:p>
        </w:tc>
        <w:tc>
          <w:tcPr>
            <w:tcW w:w="0" w:type="auto"/>
            <w:noWrap/>
            <w:hideMark/>
          </w:tcPr>
          <w:p w14:paraId="61B71937" w14:textId="7B3D2045" w:rsidR="00106DDC" w:rsidRPr="00640269" w:rsidRDefault="00106DDC" w:rsidP="000A4544">
            <w:pPr>
              <w:rPr>
                <w:color w:val="000000" w:themeColor="text1"/>
              </w:rPr>
            </w:pPr>
            <w:r w:rsidRPr="00640269">
              <w:rPr>
                <w:color w:val="000000" w:themeColor="text1"/>
              </w:rPr>
              <w:t>49.81</w:t>
            </w:r>
          </w:p>
        </w:tc>
        <w:tc>
          <w:tcPr>
            <w:tcW w:w="0" w:type="auto"/>
            <w:noWrap/>
            <w:hideMark/>
          </w:tcPr>
          <w:p w14:paraId="484F4698" w14:textId="606AB0EC" w:rsidR="00106DDC" w:rsidRPr="00640269" w:rsidRDefault="00106DDC" w:rsidP="000A4544">
            <w:pPr>
              <w:rPr>
                <w:color w:val="000000" w:themeColor="text1"/>
              </w:rPr>
            </w:pPr>
            <w:r w:rsidRPr="00640269">
              <w:rPr>
                <w:color w:val="000000" w:themeColor="text1"/>
              </w:rPr>
              <w:t>(10.04)</w:t>
            </w:r>
          </w:p>
        </w:tc>
        <w:tc>
          <w:tcPr>
            <w:tcW w:w="0" w:type="auto"/>
          </w:tcPr>
          <w:p w14:paraId="2454197A" w14:textId="3D17DE5B" w:rsidR="00106DDC" w:rsidRPr="00640269" w:rsidRDefault="00106DDC" w:rsidP="000A4544">
            <w:pPr>
              <w:rPr>
                <w:color w:val="000000" w:themeColor="text1"/>
              </w:rPr>
            </w:pPr>
            <w:r w:rsidRPr="00640269">
              <w:rPr>
                <w:color w:val="000000" w:themeColor="text1"/>
              </w:rPr>
              <w:t>49.97</w:t>
            </w:r>
          </w:p>
        </w:tc>
        <w:tc>
          <w:tcPr>
            <w:tcW w:w="0" w:type="auto"/>
          </w:tcPr>
          <w:p w14:paraId="49621225" w14:textId="37387F7D" w:rsidR="00106DDC" w:rsidRPr="00640269" w:rsidRDefault="00106DDC" w:rsidP="000A4544">
            <w:pPr>
              <w:rPr>
                <w:color w:val="000000" w:themeColor="text1"/>
              </w:rPr>
            </w:pPr>
            <w:r w:rsidRPr="00640269">
              <w:rPr>
                <w:color w:val="000000" w:themeColor="text1"/>
              </w:rPr>
              <w:t>(11.03)</w:t>
            </w:r>
          </w:p>
        </w:tc>
        <w:tc>
          <w:tcPr>
            <w:tcW w:w="0" w:type="auto"/>
            <w:noWrap/>
            <w:vAlign w:val="bottom"/>
            <w:hideMark/>
          </w:tcPr>
          <w:p w14:paraId="525EF174" w14:textId="77777777" w:rsidR="00106DDC" w:rsidRPr="00640269" w:rsidRDefault="00106DDC" w:rsidP="000A4544">
            <w:pPr>
              <w:rPr>
                <w:color w:val="000000" w:themeColor="text1"/>
              </w:rPr>
            </w:pPr>
          </w:p>
        </w:tc>
        <w:tc>
          <w:tcPr>
            <w:tcW w:w="0" w:type="auto"/>
            <w:noWrap/>
            <w:vAlign w:val="bottom"/>
            <w:hideMark/>
          </w:tcPr>
          <w:p w14:paraId="1F61CB14" w14:textId="77777777" w:rsidR="00106DDC" w:rsidRPr="00640269" w:rsidRDefault="00106DDC" w:rsidP="000A4544">
            <w:pPr>
              <w:rPr>
                <w:color w:val="000000" w:themeColor="text1"/>
              </w:rPr>
            </w:pPr>
          </w:p>
        </w:tc>
        <w:tc>
          <w:tcPr>
            <w:tcW w:w="559" w:type="dxa"/>
            <w:noWrap/>
            <w:vAlign w:val="bottom"/>
            <w:hideMark/>
          </w:tcPr>
          <w:p w14:paraId="14F53DE4" w14:textId="77777777" w:rsidR="00106DDC" w:rsidRPr="00640269" w:rsidRDefault="00106DDC" w:rsidP="000A4544">
            <w:pPr>
              <w:rPr>
                <w:color w:val="000000" w:themeColor="text1"/>
              </w:rPr>
            </w:pPr>
          </w:p>
        </w:tc>
      </w:tr>
      <w:tr w:rsidR="00640269" w:rsidRPr="00640269" w14:paraId="4C33D2BC" w14:textId="77777777" w:rsidTr="00106DDC">
        <w:trPr>
          <w:trHeight w:val="290"/>
        </w:trPr>
        <w:tc>
          <w:tcPr>
            <w:tcW w:w="0" w:type="auto"/>
            <w:noWrap/>
            <w:vAlign w:val="bottom"/>
            <w:hideMark/>
          </w:tcPr>
          <w:p w14:paraId="757DEEF2" w14:textId="27E47F59" w:rsidR="00106DDC" w:rsidRPr="00640269" w:rsidRDefault="00106DDC" w:rsidP="000A4544">
            <w:pPr>
              <w:rPr>
                <w:b/>
                <w:bCs/>
                <w:color w:val="000000" w:themeColor="text1"/>
              </w:rPr>
            </w:pPr>
            <w:r w:rsidRPr="00640269">
              <w:rPr>
                <w:b/>
                <w:bCs/>
                <w:color w:val="000000" w:themeColor="text1"/>
              </w:rPr>
              <w:t>SWB</w:t>
            </w:r>
          </w:p>
        </w:tc>
        <w:tc>
          <w:tcPr>
            <w:tcW w:w="0" w:type="auto"/>
            <w:noWrap/>
            <w:vAlign w:val="bottom"/>
            <w:hideMark/>
          </w:tcPr>
          <w:p w14:paraId="7B44AAC1" w14:textId="77777777" w:rsidR="00106DDC" w:rsidRPr="00640269" w:rsidRDefault="00106DDC" w:rsidP="000A4544">
            <w:pPr>
              <w:rPr>
                <w:color w:val="000000" w:themeColor="text1"/>
              </w:rPr>
            </w:pPr>
            <w:r w:rsidRPr="00640269">
              <w:rPr>
                <w:color w:val="000000" w:themeColor="text1"/>
              </w:rPr>
              <w:t>Baseline</w:t>
            </w:r>
          </w:p>
        </w:tc>
        <w:tc>
          <w:tcPr>
            <w:tcW w:w="0" w:type="auto"/>
            <w:noWrap/>
            <w:hideMark/>
          </w:tcPr>
          <w:p w14:paraId="14579D3C" w14:textId="5E664095" w:rsidR="00106DDC" w:rsidRPr="00640269" w:rsidRDefault="00106DDC" w:rsidP="000A4544">
            <w:pPr>
              <w:rPr>
                <w:color w:val="000000" w:themeColor="text1"/>
              </w:rPr>
            </w:pPr>
            <w:r w:rsidRPr="00640269">
              <w:rPr>
                <w:color w:val="000000" w:themeColor="text1"/>
              </w:rPr>
              <w:t>10.79</w:t>
            </w:r>
          </w:p>
        </w:tc>
        <w:tc>
          <w:tcPr>
            <w:tcW w:w="0" w:type="auto"/>
            <w:noWrap/>
            <w:hideMark/>
          </w:tcPr>
          <w:p w14:paraId="0037C8AA" w14:textId="0898C96A" w:rsidR="00106DDC" w:rsidRPr="00640269" w:rsidRDefault="00106DDC" w:rsidP="000A4544">
            <w:pPr>
              <w:rPr>
                <w:color w:val="000000" w:themeColor="text1"/>
              </w:rPr>
            </w:pPr>
            <w:r w:rsidRPr="00640269">
              <w:rPr>
                <w:color w:val="000000" w:themeColor="text1"/>
              </w:rPr>
              <w:t>(2.56)</w:t>
            </w:r>
          </w:p>
        </w:tc>
        <w:tc>
          <w:tcPr>
            <w:tcW w:w="0" w:type="auto"/>
          </w:tcPr>
          <w:p w14:paraId="7719C845" w14:textId="1E285DC9" w:rsidR="00106DDC" w:rsidRPr="00640269" w:rsidRDefault="00106DDC" w:rsidP="000A4544">
            <w:pPr>
              <w:rPr>
                <w:color w:val="000000" w:themeColor="text1"/>
              </w:rPr>
            </w:pPr>
            <w:r w:rsidRPr="00640269">
              <w:rPr>
                <w:color w:val="000000" w:themeColor="text1"/>
              </w:rPr>
              <w:t>12.593</w:t>
            </w:r>
          </w:p>
        </w:tc>
        <w:tc>
          <w:tcPr>
            <w:tcW w:w="0" w:type="auto"/>
          </w:tcPr>
          <w:p w14:paraId="3324E6D8" w14:textId="5718BD00" w:rsidR="00106DDC" w:rsidRPr="00640269" w:rsidRDefault="00106DDC" w:rsidP="000A4544">
            <w:pPr>
              <w:rPr>
                <w:color w:val="000000" w:themeColor="text1"/>
              </w:rPr>
            </w:pPr>
            <w:r w:rsidRPr="00640269">
              <w:rPr>
                <w:color w:val="000000" w:themeColor="text1"/>
              </w:rPr>
              <w:t>(2.96)</w:t>
            </w:r>
          </w:p>
        </w:tc>
        <w:tc>
          <w:tcPr>
            <w:tcW w:w="0" w:type="auto"/>
            <w:noWrap/>
            <w:vAlign w:val="bottom"/>
            <w:hideMark/>
          </w:tcPr>
          <w:p w14:paraId="29B8C45C" w14:textId="766EC328" w:rsidR="00106DDC" w:rsidRPr="00640269" w:rsidRDefault="00106DDC" w:rsidP="000A4544">
            <w:pPr>
              <w:rPr>
                <w:color w:val="000000" w:themeColor="text1"/>
              </w:rPr>
            </w:pPr>
            <w:r w:rsidRPr="00640269">
              <w:rPr>
                <w:color w:val="000000" w:themeColor="text1"/>
              </w:rPr>
              <w:t xml:space="preserve">0.284   </w:t>
            </w:r>
          </w:p>
        </w:tc>
        <w:tc>
          <w:tcPr>
            <w:tcW w:w="0" w:type="auto"/>
            <w:noWrap/>
            <w:vAlign w:val="bottom"/>
            <w:hideMark/>
          </w:tcPr>
          <w:p w14:paraId="3051D9BC" w14:textId="216FDA0B" w:rsidR="00106DDC" w:rsidRPr="00640269" w:rsidRDefault="00106DDC" w:rsidP="000A4544">
            <w:pPr>
              <w:rPr>
                <w:color w:val="000000" w:themeColor="text1"/>
              </w:rPr>
            </w:pPr>
            <w:r w:rsidRPr="00640269">
              <w:rPr>
                <w:color w:val="000000" w:themeColor="text1"/>
              </w:rPr>
              <w:t>(-1.69, 2.26)</w:t>
            </w:r>
          </w:p>
        </w:tc>
        <w:tc>
          <w:tcPr>
            <w:tcW w:w="559" w:type="dxa"/>
            <w:noWrap/>
            <w:vAlign w:val="bottom"/>
            <w:hideMark/>
          </w:tcPr>
          <w:p w14:paraId="5313ADDF" w14:textId="77777777" w:rsidR="00106DDC" w:rsidRPr="00640269" w:rsidRDefault="00106DDC" w:rsidP="000A4544">
            <w:pPr>
              <w:rPr>
                <w:color w:val="000000" w:themeColor="text1"/>
              </w:rPr>
            </w:pPr>
            <w:r w:rsidRPr="00640269">
              <w:rPr>
                <w:color w:val="000000" w:themeColor="text1"/>
              </w:rPr>
              <w:t>60</w:t>
            </w:r>
          </w:p>
        </w:tc>
      </w:tr>
      <w:tr w:rsidR="00106DDC" w:rsidRPr="00640269" w14:paraId="557BDA4D" w14:textId="77777777" w:rsidTr="00106DDC">
        <w:trPr>
          <w:trHeight w:val="290"/>
        </w:trPr>
        <w:tc>
          <w:tcPr>
            <w:tcW w:w="0" w:type="auto"/>
            <w:noWrap/>
            <w:vAlign w:val="bottom"/>
            <w:hideMark/>
          </w:tcPr>
          <w:p w14:paraId="2D5CC493" w14:textId="77777777" w:rsidR="00106DDC" w:rsidRPr="00640269" w:rsidRDefault="00106DDC" w:rsidP="000A4544">
            <w:pPr>
              <w:rPr>
                <w:b/>
                <w:bCs/>
                <w:color w:val="000000" w:themeColor="text1"/>
              </w:rPr>
            </w:pPr>
            <w:r w:rsidRPr="00640269">
              <w:rPr>
                <w:b/>
                <w:bCs/>
                <w:color w:val="000000" w:themeColor="text1"/>
              </w:rPr>
              <w:t> </w:t>
            </w:r>
          </w:p>
        </w:tc>
        <w:tc>
          <w:tcPr>
            <w:tcW w:w="0" w:type="auto"/>
            <w:noWrap/>
            <w:vAlign w:val="bottom"/>
            <w:hideMark/>
          </w:tcPr>
          <w:p w14:paraId="5AEE11F1" w14:textId="77777777" w:rsidR="00106DDC" w:rsidRPr="00640269" w:rsidRDefault="00106DDC" w:rsidP="000A4544">
            <w:pPr>
              <w:rPr>
                <w:color w:val="000000" w:themeColor="text1"/>
              </w:rPr>
            </w:pPr>
            <w:r w:rsidRPr="00640269">
              <w:rPr>
                <w:color w:val="000000" w:themeColor="text1"/>
              </w:rPr>
              <w:t>Follow-up</w:t>
            </w:r>
          </w:p>
        </w:tc>
        <w:tc>
          <w:tcPr>
            <w:tcW w:w="0" w:type="auto"/>
            <w:noWrap/>
            <w:hideMark/>
          </w:tcPr>
          <w:p w14:paraId="7A3342E2" w14:textId="7C137FEA" w:rsidR="00106DDC" w:rsidRPr="00640269" w:rsidRDefault="00106DDC" w:rsidP="000A4544">
            <w:pPr>
              <w:rPr>
                <w:color w:val="000000" w:themeColor="text1"/>
              </w:rPr>
            </w:pPr>
            <w:r w:rsidRPr="00640269">
              <w:rPr>
                <w:color w:val="000000" w:themeColor="text1"/>
              </w:rPr>
              <w:t>14.82</w:t>
            </w:r>
          </w:p>
        </w:tc>
        <w:tc>
          <w:tcPr>
            <w:tcW w:w="0" w:type="auto"/>
            <w:noWrap/>
            <w:hideMark/>
          </w:tcPr>
          <w:p w14:paraId="1B99CD5E" w14:textId="16D26B9F" w:rsidR="00106DDC" w:rsidRPr="00640269" w:rsidRDefault="00106DDC" w:rsidP="000A4544">
            <w:pPr>
              <w:rPr>
                <w:color w:val="000000" w:themeColor="text1"/>
              </w:rPr>
            </w:pPr>
            <w:r w:rsidRPr="00640269">
              <w:rPr>
                <w:color w:val="000000" w:themeColor="text1"/>
              </w:rPr>
              <w:t>(3.43)</w:t>
            </w:r>
          </w:p>
        </w:tc>
        <w:tc>
          <w:tcPr>
            <w:tcW w:w="0" w:type="auto"/>
          </w:tcPr>
          <w:p w14:paraId="76684CF6" w14:textId="5B1CE6E1" w:rsidR="00106DDC" w:rsidRPr="00640269" w:rsidRDefault="00106DDC" w:rsidP="000A4544">
            <w:pPr>
              <w:rPr>
                <w:color w:val="000000" w:themeColor="text1"/>
              </w:rPr>
            </w:pPr>
            <w:r w:rsidRPr="00640269">
              <w:rPr>
                <w:color w:val="000000" w:themeColor="text1"/>
              </w:rPr>
              <w:t>14.56</w:t>
            </w:r>
          </w:p>
        </w:tc>
        <w:tc>
          <w:tcPr>
            <w:tcW w:w="0" w:type="auto"/>
          </w:tcPr>
          <w:p w14:paraId="1A5D73F4" w14:textId="63E09469" w:rsidR="00106DDC" w:rsidRPr="00640269" w:rsidRDefault="00106DDC" w:rsidP="000A4544">
            <w:pPr>
              <w:rPr>
                <w:color w:val="000000" w:themeColor="text1"/>
              </w:rPr>
            </w:pPr>
            <w:r w:rsidRPr="00640269">
              <w:rPr>
                <w:color w:val="000000" w:themeColor="text1"/>
              </w:rPr>
              <w:t>(3.73)</w:t>
            </w:r>
          </w:p>
        </w:tc>
        <w:tc>
          <w:tcPr>
            <w:tcW w:w="0" w:type="auto"/>
            <w:noWrap/>
            <w:vAlign w:val="bottom"/>
            <w:hideMark/>
          </w:tcPr>
          <w:p w14:paraId="0E36116A" w14:textId="77777777" w:rsidR="00106DDC" w:rsidRPr="00640269" w:rsidRDefault="00106DDC" w:rsidP="000A4544">
            <w:pPr>
              <w:rPr>
                <w:color w:val="000000" w:themeColor="text1"/>
              </w:rPr>
            </w:pPr>
          </w:p>
        </w:tc>
        <w:tc>
          <w:tcPr>
            <w:tcW w:w="0" w:type="auto"/>
            <w:noWrap/>
            <w:vAlign w:val="bottom"/>
            <w:hideMark/>
          </w:tcPr>
          <w:p w14:paraId="4B46C4B5" w14:textId="77777777" w:rsidR="00106DDC" w:rsidRPr="00640269" w:rsidRDefault="00106DDC" w:rsidP="000A4544">
            <w:pPr>
              <w:rPr>
                <w:color w:val="000000" w:themeColor="text1"/>
              </w:rPr>
            </w:pPr>
          </w:p>
        </w:tc>
        <w:tc>
          <w:tcPr>
            <w:tcW w:w="559" w:type="dxa"/>
            <w:noWrap/>
            <w:vAlign w:val="bottom"/>
            <w:hideMark/>
          </w:tcPr>
          <w:p w14:paraId="7CAF3437" w14:textId="77777777" w:rsidR="00106DDC" w:rsidRPr="00640269" w:rsidRDefault="00106DDC" w:rsidP="000A4544">
            <w:pPr>
              <w:rPr>
                <w:color w:val="000000" w:themeColor="text1"/>
              </w:rPr>
            </w:pPr>
          </w:p>
        </w:tc>
      </w:tr>
    </w:tbl>
    <w:p w14:paraId="203E56E8" w14:textId="1298D8C0" w:rsidR="00FB4B4F" w:rsidRPr="00640269" w:rsidRDefault="00FB4B4F">
      <w:pPr>
        <w:rPr>
          <w:color w:val="000000" w:themeColor="text1"/>
          <w:lang w:val="en-US"/>
        </w:rPr>
      </w:pPr>
    </w:p>
    <w:p w14:paraId="5A6BA807" w14:textId="2455B9B7" w:rsidR="00374691" w:rsidRPr="00640269" w:rsidRDefault="00F2580E" w:rsidP="001E46CD">
      <w:pPr>
        <w:spacing w:line="360" w:lineRule="auto"/>
        <w:jc w:val="both"/>
        <w:rPr>
          <w:rFonts w:eastAsia="Times New Roman" w:cstheme="minorHAnsi"/>
          <w:b/>
          <w:color w:val="000000" w:themeColor="text1"/>
          <w:sz w:val="24"/>
          <w:lang w:val="en-US"/>
        </w:rPr>
      </w:pPr>
      <w:commentRangeStart w:id="62"/>
      <w:r w:rsidRPr="00640269">
        <w:rPr>
          <w:rFonts w:eastAsia="Times New Roman" w:cstheme="minorHAnsi"/>
          <w:b/>
          <w:color w:val="000000" w:themeColor="text1"/>
          <w:sz w:val="24"/>
          <w:lang w:val="en-US"/>
        </w:rPr>
        <w:t xml:space="preserve">References </w:t>
      </w:r>
      <w:commentRangeEnd w:id="62"/>
      <w:r w:rsidR="00054483" w:rsidRPr="00640269">
        <w:rPr>
          <w:rStyle w:val="CommentReference"/>
          <w:rFonts w:eastAsia="Times New Roman" w:cstheme="minorHAnsi"/>
          <w:b/>
          <w:color w:val="000000" w:themeColor="text1"/>
          <w:sz w:val="24"/>
          <w:szCs w:val="22"/>
          <w:lang w:val="en-US"/>
        </w:rPr>
        <w:commentReference w:id="62"/>
      </w:r>
    </w:p>
    <w:p w14:paraId="368A8026" w14:textId="77777777" w:rsidR="000C5538" w:rsidRPr="00640269" w:rsidRDefault="00374691" w:rsidP="00B1503F">
      <w:pPr>
        <w:pStyle w:val="EndNoteBibliography"/>
        <w:spacing w:after="0"/>
        <w:contextualSpacing/>
        <w:rPr>
          <w:color w:val="000000" w:themeColor="text1"/>
        </w:rPr>
      </w:pPr>
      <w:r w:rsidRPr="00640269">
        <w:rPr>
          <w:color w:val="000000" w:themeColor="text1"/>
        </w:rPr>
        <w:fldChar w:fldCharType="begin"/>
      </w:r>
      <w:r w:rsidRPr="00640269">
        <w:rPr>
          <w:color w:val="000000" w:themeColor="text1"/>
        </w:rPr>
        <w:instrText xml:space="preserve"> ADDIN EN.REFLIST </w:instrText>
      </w:r>
      <w:r w:rsidRPr="00640269">
        <w:rPr>
          <w:color w:val="000000" w:themeColor="text1"/>
        </w:rPr>
        <w:fldChar w:fldCharType="separate"/>
      </w:r>
      <w:r w:rsidR="000C5538" w:rsidRPr="00640269">
        <w:rPr>
          <w:color w:val="000000" w:themeColor="text1"/>
        </w:rPr>
        <w:t>1.</w:t>
      </w:r>
      <w:r w:rsidR="000C5538" w:rsidRPr="00640269">
        <w:rPr>
          <w:color w:val="000000" w:themeColor="text1"/>
        </w:rPr>
        <w:tab/>
        <w:t xml:space="preserve">Eldridge SM, Chan CL, Campbell MJ, et al. CONSORT 2010 statement: extension to randomised pilot and feasibility trials. </w:t>
      </w:r>
      <w:r w:rsidR="000C5538" w:rsidRPr="00640269">
        <w:rPr>
          <w:i/>
          <w:color w:val="000000" w:themeColor="text1"/>
        </w:rPr>
        <w:t>BMJ</w:t>
      </w:r>
      <w:r w:rsidR="000C5538" w:rsidRPr="00640269">
        <w:rPr>
          <w:color w:val="000000" w:themeColor="text1"/>
        </w:rPr>
        <w:t xml:space="preserve"> 2016; </w:t>
      </w:r>
      <w:r w:rsidR="000C5538" w:rsidRPr="00640269">
        <w:rPr>
          <w:b/>
          <w:color w:val="000000" w:themeColor="text1"/>
        </w:rPr>
        <w:t>355</w:t>
      </w:r>
      <w:r w:rsidR="000C5538" w:rsidRPr="00640269">
        <w:rPr>
          <w:color w:val="000000" w:themeColor="text1"/>
        </w:rPr>
        <w:t>: i5239.</w:t>
      </w:r>
    </w:p>
    <w:p w14:paraId="219B80C1" w14:textId="77777777" w:rsidR="000C5538" w:rsidRPr="00640269" w:rsidRDefault="000C5538" w:rsidP="00B1503F">
      <w:pPr>
        <w:pStyle w:val="EndNoteBibliography"/>
        <w:spacing w:after="0"/>
        <w:contextualSpacing/>
        <w:rPr>
          <w:color w:val="000000" w:themeColor="text1"/>
        </w:rPr>
      </w:pPr>
      <w:r w:rsidRPr="00640269">
        <w:rPr>
          <w:color w:val="000000" w:themeColor="text1"/>
        </w:rPr>
        <w:t>2.</w:t>
      </w:r>
      <w:r w:rsidRPr="00640269">
        <w:rPr>
          <w:color w:val="000000" w:themeColor="text1"/>
        </w:rPr>
        <w:tab/>
        <w:t>Sobell LC, Sobell MB. Timeline follow-back: A technique for assessing self-reported alcohol consumption.  Measuring alcohol consumption: Psychosocial and biochemical methods. Totowa, NJ: Humana Press; 1992.</w:t>
      </w:r>
    </w:p>
    <w:p w14:paraId="74E4484C" w14:textId="77777777" w:rsidR="000574BB" w:rsidRPr="00640269" w:rsidRDefault="000574BB" w:rsidP="00B1503F">
      <w:pPr>
        <w:pStyle w:val="EndNoteBibliography"/>
        <w:spacing w:after="0"/>
        <w:contextualSpacing/>
        <w:rPr>
          <w:color w:val="000000" w:themeColor="text1"/>
        </w:rPr>
      </w:pPr>
      <w:r w:rsidRPr="00640269">
        <w:rPr>
          <w:color w:val="000000" w:themeColor="text1"/>
        </w:rPr>
        <w:t>3</w:t>
      </w:r>
      <w:r w:rsidR="000C5538" w:rsidRPr="00640269">
        <w:rPr>
          <w:color w:val="000000" w:themeColor="text1"/>
        </w:rPr>
        <w:t>.</w:t>
      </w:r>
      <w:r w:rsidR="000C5538" w:rsidRPr="00640269">
        <w:rPr>
          <w:color w:val="000000" w:themeColor="text1"/>
        </w:rPr>
        <w:tab/>
        <w:t xml:space="preserve">Saunders JB, Aasland OG, Babor TF, de la Fuente JR, Grant M. Development of the Alcohol Use Disorders Identification Test (AUDIT): WHO Collaborative Project on Early Detection of Persons with Harmful Alcohol Consumption--II. </w:t>
      </w:r>
      <w:r w:rsidR="000C5538" w:rsidRPr="00640269">
        <w:rPr>
          <w:i/>
          <w:color w:val="000000" w:themeColor="text1"/>
        </w:rPr>
        <w:t>Addiction</w:t>
      </w:r>
      <w:r w:rsidR="000C5538" w:rsidRPr="00640269">
        <w:rPr>
          <w:color w:val="000000" w:themeColor="text1"/>
        </w:rPr>
        <w:t xml:space="preserve"> 1993; </w:t>
      </w:r>
      <w:r w:rsidR="000C5538" w:rsidRPr="00640269">
        <w:rPr>
          <w:b/>
          <w:color w:val="000000" w:themeColor="text1"/>
        </w:rPr>
        <w:t>88</w:t>
      </w:r>
      <w:r w:rsidR="000C5538" w:rsidRPr="00640269">
        <w:rPr>
          <w:color w:val="000000" w:themeColor="text1"/>
        </w:rPr>
        <w:t>(6): 791-804.</w:t>
      </w:r>
    </w:p>
    <w:p w14:paraId="44B92E9C" w14:textId="01AC2EFD" w:rsidR="000574BB" w:rsidRPr="00640269" w:rsidRDefault="000574BB" w:rsidP="00B1503F">
      <w:pPr>
        <w:pStyle w:val="EndNoteBibliography"/>
        <w:spacing w:after="0"/>
        <w:contextualSpacing/>
        <w:rPr>
          <w:color w:val="000000" w:themeColor="text1"/>
        </w:rPr>
      </w:pPr>
      <w:r w:rsidRPr="00640269">
        <w:rPr>
          <w:color w:val="000000" w:themeColor="text1"/>
        </w:rPr>
        <w:lastRenderedPageBreak/>
        <w:t>4.</w:t>
      </w:r>
      <w:r w:rsidRPr="00640269">
        <w:rPr>
          <w:color w:val="000000" w:themeColor="text1"/>
        </w:rPr>
        <w:tab/>
      </w:r>
      <w:r w:rsidRPr="00640269">
        <w:rPr>
          <w:color w:val="000000" w:themeColor="text1"/>
          <w:lang w:val="en-GB"/>
        </w:rPr>
        <w:t xml:space="preserve">Ramachandran, A., Makhashvili, N., Javakhishvili, J., Karachevskyy, A., Kharchenko, N., Shpiker, M., Ezard, N., Fuhr, D. C., &amp; Roberts, B. (2019). Alcohol use among conflict-affected persons in Ukraine: Risk factors, coping and access to mental health services. </w:t>
      </w:r>
      <w:r w:rsidRPr="00640269">
        <w:rPr>
          <w:i/>
          <w:iCs/>
          <w:color w:val="000000" w:themeColor="text1"/>
          <w:lang w:val="en-GB"/>
        </w:rPr>
        <w:t>European Journal of Public Health</w:t>
      </w:r>
      <w:r w:rsidRPr="00640269">
        <w:rPr>
          <w:color w:val="000000" w:themeColor="text1"/>
          <w:lang w:val="en-GB"/>
        </w:rPr>
        <w:t xml:space="preserve">, </w:t>
      </w:r>
      <w:r w:rsidRPr="00640269">
        <w:rPr>
          <w:i/>
          <w:iCs/>
          <w:color w:val="000000" w:themeColor="text1"/>
          <w:lang w:val="en-GB"/>
        </w:rPr>
        <w:t>29</w:t>
      </w:r>
      <w:r w:rsidRPr="00640269">
        <w:rPr>
          <w:color w:val="000000" w:themeColor="text1"/>
          <w:lang w:val="en-GB"/>
        </w:rPr>
        <w:t xml:space="preserve">(6), 1141–1146. </w:t>
      </w:r>
      <w:hyperlink r:id="rId16" w:history="1">
        <w:r w:rsidRPr="00640269">
          <w:rPr>
            <w:rStyle w:val="Hyperlink"/>
            <w:color w:val="000000" w:themeColor="text1"/>
            <w:lang w:val="en-GB"/>
          </w:rPr>
          <w:t>https://doi.org/10.1093/eurpub/ckz117</w:t>
        </w:r>
      </w:hyperlink>
    </w:p>
    <w:p w14:paraId="3141082E" w14:textId="173B7764" w:rsidR="000C5538" w:rsidRPr="00640269" w:rsidRDefault="000C5538" w:rsidP="00B1503F">
      <w:pPr>
        <w:pStyle w:val="EndNoteBibliography"/>
        <w:spacing w:after="0"/>
        <w:contextualSpacing/>
        <w:rPr>
          <w:color w:val="000000" w:themeColor="text1"/>
        </w:rPr>
      </w:pPr>
    </w:p>
    <w:p w14:paraId="41F91D8C" w14:textId="1771E7FF" w:rsidR="00742303" w:rsidRPr="00640269" w:rsidRDefault="00742303" w:rsidP="00B1503F">
      <w:pPr>
        <w:pStyle w:val="EndNoteBibliography"/>
        <w:spacing w:after="0"/>
        <w:contextualSpacing/>
        <w:rPr>
          <w:color w:val="000000" w:themeColor="text1"/>
        </w:rPr>
      </w:pPr>
      <w:r w:rsidRPr="00640269">
        <w:rPr>
          <w:color w:val="000000" w:themeColor="text1"/>
        </w:rPr>
        <w:t>5.</w:t>
      </w:r>
      <w:r w:rsidR="000C5538" w:rsidRPr="00640269">
        <w:rPr>
          <w:color w:val="000000" w:themeColor="text1"/>
        </w:rPr>
        <w:tab/>
        <w:t xml:space="preserve">Humeniuk R, Ali R, Babor TF, et al. Validation of the Alcohol, Smoking And Substance Involvement Screening Test (ASSIST). </w:t>
      </w:r>
      <w:r w:rsidR="000C5538" w:rsidRPr="00640269">
        <w:rPr>
          <w:i/>
          <w:color w:val="000000" w:themeColor="text1"/>
        </w:rPr>
        <w:t>Addiction</w:t>
      </w:r>
      <w:r w:rsidR="000C5538" w:rsidRPr="00640269">
        <w:rPr>
          <w:color w:val="000000" w:themeColor="text1"/>
        </w:rPr>
        <w:t xml:space="preserve"> 2008; </w:t>
      </w:r>
      <w:r w:rsidR="000C5538" w:rsidRPr="00640269">
        <w:rPr>
          <w:b/>
          <w:color w:val="000000" w:themeColor="text1"/>
        </w:rPr>
        <w:t>103</w:t>
      </w:r>
      <w:r w:rsidR="000C5538" w:rsidRPr="00640269">
        <w:rPr>
          <w:color w:val="000000" w:themeColor="text1"/>
        </w:rPr>
        <w:t>(6): 1039-47.</w:t>
      </w:r>
    </w:p>
    <w:p w14:paraId="2C0B77BB" w14:textId="7F78F214" w:rsidR="000C5538" w:rsidRPr="00640269" w:rsidRDefault="00B059E2" w:rsidP="00B1503F">
      <w:pPr>
        <w:pStyle w:val="EndNoteBibliography"/>
        <w:spacing w:after="0"/>
        <w:contextualSpacing/>
        <w:rPr>
          <w:color w:val="000000" w:themeColor="text1"/>
        </w:rPr>
      </w:pPr>
      <w:r w:rsidRPr="00640269">
        <w:rPr>
          <w:color w:val="000000" w:themeColor="text1"/>
        </w:rPr>
        <w:t>6</w:t>
      </w:r>
      <w:r w:rsidR="000C5538" w:rsidRPr="00640269">
        <w:rPr>
          <w:color w:val="000000" w:themeColor="text1"/>
        </w:rPr>
        <w:t>.</w:t>
      </w:r>
      <w:r w:rsidR="000C5538" w:rsidRPr="00640269">
        <w:rPr>
          <w:color w:val="000000" w:themeColor="text1"/>
        </w:rPr>
        <w:tab/>
        <w:t xml:space="preserve">Kessler RC, Andrews G, Colpe LJ, et al. Short screening scales to monitor population prevalences and trends in non-specific psychological distress. </w:t>
      </w:r>
      <w:r w:rsidR="000C5538" w:rsidRPr="00640269">
        <w:rPr>
          <w:i/>
          <w:color w:val="000000" w:themeColor="text1"/>
        </w:rPr>
        <w:t>Psychol Med</w:t>
      </w:r>
      <w:r w:rsidR="000C5538" w:rsidRPr="00640269">
        <w:rPr>
          <w:color w:val="000000" w:themeColor="text1"/>
        </w:rPr>
        <w:t xml:space="preserve"> 2002; </w:t>
      </w:r>
      <w:r w:rsidR="000C5538" w:rsidRPr="00640269">
        <w:rPr>
          <w:b/>
          <w:color w:val="000000" w:themeColor="text1"/>
        </w:rPr>
        <w:t>32</w:t>
      </w:r>
      <w:r w:rsidR="000C5538" w:rsidRPr="00640269">
        <w:rPr>
          <w:color w:val="000000" w:themeColor="text1"/>
        </w:rPr>
        <w:t>(6): 959-76.</w:t>
      </w:r>
    </w:p>
    <w:p w14:paraId="49181750" w14:textId="3B26D7D8" w:rsidR="00742303" w:rsidRPr="00640269" w:rsidRDefault="00B059E2" w:rsidP="00B1503F">
      <w:pPr>
        <w:pStyle w:val="EndNoteBibliography"/>
        <w:contextualSpacing/>
        <w:rPr>
          <w:color w:val="000000" w:themeColor="text1"/>
          <w:lang w:val="en-GB"/>
        </w:rPr>
      </w:pPr>
      <w:r w:rsidRPr="00640269">
        <w:rPr>
          <w:color w:val="000000" w:themeColor="text1"/>
        </w:rPr>
        <w:t>7</w:t>
      </w:r>
      <w:r w:rsidR="00742303" w:rsidRPr="00640269">
        <w:rPr>
          <w:color w:val="000000" w:themeColor="text1"/>
        </w:rPr>
        <w:t xml:space="preserve">. </w:t>
      </w:r>
      <w:r w:rsidR="00742303" w:rsidRPr="00640269">
        <w:rPr>
          <w:color w:val="000000" w:themeColor="text1"/>
        </w:rPr>
        <w:tab/>
      </w:r>
      <w:r w:rsidR="00742303" w:rsidRPr="00640269">
        <w:rPr>
          <w:color w:val="000000" w:themeColor="text1"/>
          <w:lang w:val="en-GB"/>
        </w:rPr>
        <w:t>Dubenko A, Morelli R, Cross JH, Hall J, Kharytonov V, Michaelis R, et al. Mental health and quality of life of individuals with epilepsy during the war in Ukraine. Epilepsia. 2024 Jun 29;epi.18052.</w:t>
      </w:r>
    </w:p>
    <w:p w14:paraId="0186E536" w14:textId="39EA1A08" w:rsidR="00742303" w:rsidRPr="00640269" w:rsidRDefault="00B059E2" w:rsidP="00B1503F">
      <w:pPr>
        <w:pStyle w:val="EndNoteBibliography"/>
        <w:contextualSpacing/>
        <w:rPr>
          <w:color w:val="000000" w:themeColor="text1"/>
          <w:lang w:val="en-GB"/>
        </w:rPr>
      </w:pPr>
      <w:r w:rsidRPr="00640269">
        <w:rPr>
          <w:color w:val="000000" w:themeColor="text1"/>
          <w:lang w:val="en-GB"/>
        </w:rPr>
        <w:t>8</w:t>
      </w:r>
      <w:r w:rsidR="00742303" w:rsidRPr="00640269">
        <w:rPr>
          <w:color w:val="000000" w:themeColor="text1"/>
          <w:lang w:val="en-GB"/>
        </w:rPr>
        <w:t>.</w:t>
      </w:r>
      <w:r w:rsidR="00742303" w:rsidRPr="00640269">
        <w:rPr>
          <w:color w:val="000000" w:themeColor="text1"/>
          <w:lang w:val="en-GB"/>
        </w:rPr>
        <w:tab/>
      </w:r>
      <w:r w:rsidR="00742303" w:rsidRPr="00742303">
        <w:rPr>
          <w:color w:val="000000" w:themeColor="text1"/>
          <w:lang w:val="en-GB"/>
        </w:rPr>
        <w:t>Summers A, Leidman E, Pereira Figueira Periquito IM, Bilukha OO. Serious psychological distress and disability among older persons living in conflict affected areas in eastern Ukraine: a cluster-randomized cross-sectional household survey. Confl Health. 2019 Dec;13(1):10.</w:t>
      </w:r>
    </w:p>
    <w:p w14:paraId="3600926A" w14:textId="4BCAEB14" w:rsidR="00742303" w:rsidRPr="00640269" w:rsidRDefault="00B059E2" w:rsidP="00B1503F">
      <w:pPr>
        <w:pStyle w:val="EndNoteBibliography"/>
        <w:contextualSpacing/>
        <w:rPr>
          <w:color w:val="000000" w:themeColor="text1"/>
          <w:lang w:val="en-GB"/>
        </w:rPr>
      </w:pPr>
      <w:r w:rsidRPr="00640269">
        <w:rPr>
          <w:color w:val="000000" w:themeColor="text1"/>
          <w:lang w:val="en-GB"/>
        </w:rPr>
        <w:t>9</w:t>
      </w:r>
      <w:r w:rsidR="00742303" w:rsidRPr="00640269">
        <w:rPr>
          <w:color w:val="000000" w:themeColor="text1"/>
          <w:lang w:val="en-GB"/>
        </w:rPr>
        <w:t xml:space="preserve">. </w:t>
      </w:r>
      <w:r w:rsidR="00742303" w:rsidRPr="00640269">
        <w:rPr>
          <w:color w:val="000000" w:themeColor="text1"/>
          <w:lang w:val="en-GB"/>
        </w:rPr>
        <w:tab/>
        <w:t>Doty B, Haroz EE, Singh NS, Bogdanov S, Bass JK, Murray LK, et al. Adaptation and testing of an assessment for mental health and alcohol use problems among conflict-affected adults in Ukraine. Confl Health. 2018 Dec;12(1):34.</w:t>
      </w:r>
    </w:p>
    <w:p w14:paraId="4FCEAC45" w14:textId="73F3EDD2" w:rsidR="00742303" w:rsidRPr="00640269" w:rsidRDefault="00B059E2" w:rsidP="00B1503F">
      <w:pPr>
        <w:pStyle w:val="EndNoteBibliography"/>
        <w:contextualSpacing/>
        <w:rPr>
          <w:color w:val="000000" w:themeColor="text1"/>
        </w:rPr>
      </w:pPr>
      <w:r w:rsidRPr="00640269">
        <w:rPr>
          <w:color w:val="000000" w:themeColor="text1"/>
          <w:lang w:val="en-GB"/>
        </w:rPr>
        <w:t>10</w:t>
      </w:r>
      <w:r w:rsidR="00742303" w:rsidRPr="00640269">
        <w:rPr>
          <w:color w:val="000000" w:themeColor="text1"/>
          <w:lang w:val="en-GB"/>
        </w:rPr>
        <w:t xml:space="preserve">. </w:t>
      </w:r>
      <w:r w:rsidR="00742303" w:rsidRPr="00640269">
        <w:rPr>
          <w:color w:val="000000" w:themeColor="text1"/>
        </w:rPr>
        <w:t>Bogdanov, S. </w:t>
      </w:r>
      <w:r w:rsidR="00742303" w:rsidRPr="00640269">
        <w:rPr>
          <w:i/>
          <w:iCs/>
          <w:color w:val="000000" w:themeColor="text1"/>
        </w:rPr>
        <w:t>et al.</w:t>
      </w:r>
      <w:r w:rsidR="00742303" w:rsidRPr="00640269">
        <w:rPr>
          <w:color w:val="000000" w:themeColor="text1"/>
        </w:rPr>
        <w:t> (2021) ‘A randomized-controlled trial of community-based transdiagnostic psychotherapy for veterans and internally displaced persons in Ukraine’, </w:t>
      </w:r>
      <w:r w:rsidR="00742303" w:rsidRPr="00640269">
        <w:rPr>
          <w:i/>
          <w:iCs/>
          <w:color w:val="000000" w:themeColor="text1"/>
        </w:rPr>
        <w:t>Global Mental Health</w:t>
      </w:r>
      <w:r w:rsidR="00742303" w:rsidRPr="00640269">
        <w:rPr>
          <w:color w:val="000000" w:themeColor="text1"/>
        </w:rPr>
        <w:t>, 8, p. e32. doi:10.1017/gmh.2021.27.</w:t>
      </w:r>
    </w:p>
    <w:p w14:paraId="7FDFFF15" w14:textId="080E1B18" w:rsidR="000C5538" w:rsidRPr="00640269" w:rsidRDefault="00742303" w:rsidP="00B1503F">
      <w:pPr>
        <w:pStyle w:val="EndNoteBibliography"/>
        <w:spacing w:after="0"/>
        <w:contextualSpacing/>
        <w:rPr>
          <w:color w:val="000000" w:themeColor="text1"/>
        </w:rPr>
      </w:pPr>
      <w:r w:rsidRPr="00640269">
        <w:rPr>
          <w:color w:val="000000" w:themeColor="text1"/>
        </w:rPr>
        <w:t>1</w:t>
      </w:r>
      <w:r w:rsidR="00B059E2" w:rsidRPr="00640269">
        <w:rPr>
          <w:color w:val="000000" w:themeColor="text1"/>
        </w:rPr>
        <w:t>1</w:t>
      </w:r>
      <w:r w:rsidR="000C5538" w:rsidRPr="00640269">
        <w:rPr>
          <w:color w:val="000000" w:themeColor="text1"/>
        </w:rPr>
        <w:t>.</w:t>
      </w:r>
      <w:r w:rsidR="000C5538" w:rsidRPr="00640269">
        <w:rPr>
          <w:color w:val="000000" w:themeColor="text1"/>
        </w:rPr>
        <w:tab/>
        <w:t xml:space="preserve">Fulu E, Jewkes R, Roselli T, Garcia-Moreno C. Prevalence of and factors associated with male perpetration of intimate partner violence: findings from the UN Multi-country Cross-sectional Study on Men and Violence in Asia and the Pacific. </w:t>
      </w:r>
      <w:r w:rsidR="000C5538" w:rsidRPr="00640269">
        <w:rPr>
          <w:i/>
          <w:color w:val="000000" w:themeColor="text1"/>
        </w:rPr>
        <w:t>Lancet Glob Health</w:t>
      </w:r>
      <w:r w:rsidR="000C5538" w:rsidRPr="00640269">
        <w:rPr>
          <w:color w:val="000000" w:themeColor="text1"/>
        </w:rPr>
        <w:t xml:space="preserve"> 2013; </w:t>
      </w:r>
      <w:r w:rsidR="000C5538" w:rsidRPr="00640269">
        <w:rPr>
          <w:b/>
          <w:color w:val="000000" w:themeColor="text1"/>
        </w:rPr>
        <w:t>1</w:t>
      </w:r>
      <w:r w:rsidR="000C5538" w:rsidRPr="00640269">
        <w:rPr>
          <w:color w:val="000000" w:themeColor="text1"/>
        </w:rPr>
        <w:t>(4): e187-207.</w:t>
      </w:r>
    </w:p>
    <w:p w14:paraId="594EEBB8" w14:textId="3B55F557" w:rsidR="000C5538" w:rsidRPr="00640269" w:rsidRDefault="000C5538" w:rsidP="00B1503F">
      <w:pPr>
        <w:pStyle w:val="EndNoteBibliography"/>
        <w:spacing w:after="0"/>
        <w:contextualSpacing/>
        <w:rPr>
          <w:color w:val="000000" w:themeColor="text1"/>
        </w:rPr>
      </w:pPr>
      <w:r w:rsidRPr="00640269">
        <w:rPr>
          <w:color w:val="000000" w:themeColor="text1"/>
        </w:rPr>
        <w:t>1</w:t>
      </w:r>
      <w:r w:rsidR="00B059E2" w:rsidRPr="00640269">
        <w:rPr>
          <w:color w:val="000000" w:themeColor="text1"/>
        </w:rPr>
        <w:t>2</w:t>
      </w:r>
      <w:r w:rsidRPr="00640269">
        <w:rPr>
          <w:color w:val="000000" w:themeColor="text1"/>
        </w:rPr>
        <w:t>.</w:t>
      </w:r>
      <w:r w:rsidRPr="00640269">
        <w:rPr>
          <w:color w:val="000000" w:themeColor="text1"/>
        </w:rPr>
        <w:tab/>
        <w:t xml:space="preserve">Group TE. EuroQol-a new facility for the measurement of health-related quality of life. </w:t>
      </w:r>
      <w:r w:rsidRPr="00640269">
        <w:rPr>
          <w:i/>
          <w:color w:val="000000" w:themeColor="text1"/>
        </w:rPr>
        <w:t>Health policy</w:t>
      </w:r>
      <w:r w:rsidRPr="00640269">
        <w:rPr>
          <w:color w:val="000000" w:themeColor="text1"/>
        </w:rPr>
        <w:t xml:space="preserve"> 1990; </w:t>
      </w:r>
      <w:r w:rsidRPr="00640269">
        <w:rPr>
          <w:b/>
          <w:color w:val="000000" w:themeColor="text1"/>
        </w:rPr>
        <w:t>16</w:t>
      </w:r>
      <w:r w:rsidRPr="00640269">
        <w:rPr>
          <w:color w:val="000000" w:themeColor="text1"/>
        </w:rPr>
        <w:t>(3): 199-208.</w:t>
      </w:r>
    </w:p>
    <w:p w14:paraId="63C62C58" w14:textId="20BE504C" w:rsidR="000C5538" w:rsidRPr="00640269" w:rsidRDefault="00921AA7" w:rsidP="00B1503F">
      <w:pPr>
        <w:pStyle w:val="EndNoteBibliography"/>
        <w:spacing w:after="0"/>
        <w:contextualSpacing/>
        <w:rPr>
          <w:color w:val="000000" w:themeColor="text1"/>
        </w:rPr>
      </w:pPr>
      <w:r w:rsidRPr="00640269">
        <w:rPr>
          <w:color w:val="000000" w:themeColor="text1"/>
        </w:rPr>
        <w:t>1</w:t>
      </w:r>
      <w:r w:rsidR="00B059E2" w:rsidRPr="00640269">
        <w:rPr>
          <w:color w:val="000000" w:themeColor="text1"/>
        </w:rPr>
        <w:t>3</w:t>
      </w:r>
      <w:r w:rsidR="000C5538" w:rsidRPr="00640269">
        <w:rPr>
          <w:color w:val="000000" w:themeColor="text1"/>
        </w:rPr>
        <w:t>.</w:t>
      </w:r>
      <w:r w:rsidR="000C5538" w:rsidRPr="00640269">
        <w:rPr>
          <w:color w:val="000000" w:themeColor="text1"/>
        </w:rPr>
        <w:tab/>
        <w:t>Economico OdCyD. Guidelines on measuring subjective well-being: OECD; 2013.</w:t>
      </w:r>
    </w:p>
    <w:p w14:paraId="39E2994B" w14:textId="70326092" w:rsidR="000C5538" w:rsidRPr="00640269" w:rsidRDefault="00921AA7" w:rsidP="00B1503F">
      <w:pPr>
        <w:pStyle w:val="EndNoteBibliography"/>
        <w:spacing w:after="0"/>
        <w:contextualSpacing/>
        <w:rPr>
          <w:color w:val="000000" w:themeColor="text1"/>
        </w:rPr>
      </w:pPr>
      <w:r w:rsidRPr="00640269">
        <w:rPr>
          <w:color w:val="000000" w:themeColor="text1"/>
        </w:rPr>
        <w:t>1</w:t>
      </w:r>
      <w:r w:rsidR="00B059E2" w:rsidRPr="00640269">
        <w:rPr>
          <w:color w:val="000000" w:themeColor="text1"/>
        </w:rPr>
        <w:t>4</w:t>
      </w:r>
      <w:r w:rsidR="000C5538" w:rsidRPr="00640269">
        <w:rPr>
          <w:color w:val="000000" w:themeColor="text1"/>
        </w:rPr>
        <w:t>.</w:t>
      </w:r>
      <w:r w:rsidR="000C5538" w:rsidRPr="00640269">
        <w:rPr>
          <w:color w:val="000000" w:themeColor="text1"/>
        </w:rPr>
        <w:tab/>
        <w:t xml:space="preserve">Proctor E, Silmere H, Raghavan R, et al. Outcomes for implementation research: conceptual distinctions, measurement challenges, and research agenda. </w:t>
      </w:r>
      <w:r w:rsidR="000C5538" w:rsidRPr="00640269">
        <w:rPr>
          <w:i/>
          <w:color w:val="000000" w:themeColor="text1"/>
        </w:rPr>
        <w:t>Adm Policy Ment Health</w:t>
      </w:r>
      <w:r w:rsidR="000C5538" w:rsidRPr="00640269">
        <w:rPr>
          <w:color w:val="000000" w:themeColor="text1"/>
        </w:rPr>
        <w:t xml:space="preserve"> 2011; </w:t>
      </w:r>
      <w:r w:rsidR="000C5538" w:rsidRPr="00640269">
        <w:rPr>
          <w:b/>
          <w:color w:val="000000" w:themeColor="text1"/>
        </w:rPr>
        <w:t>38</w:t>
      </w:r>
      <w:r w:rsidR="000C5538" w:rsidRPr="00640269">
        <w:rPr>
          <w:color w:val="000000" w:themeColor="text1"/>
        </w:rPr>
        <w:t>(2): 65-76.</w:t>
      </w:r>
    </w:p>
    <w:p w14:paraId="6A11258F" w14:textId="0AC94DF7" w:rsidR="000C5538" w:rsidRPr="00640269" w:rsidRDefault="00921AA7" w:rsidP="00B1503F">
      <w:pPr>
        <w:pStyle w:val="EndNoteBibliography"/>
        <w:spacing w:after="0"/>
        <w:contextualSpacing/>
        <w:rPr>
          <w:color w:val="000000" w:themeColor="text1"/>
        </w:rPr>
      </w:pPr>
      <w:r w:rsidRPr="00640269">
        <w:rPr>
          <w:color w:val="000000" w:themeColor="text1"/>
        </w:rPr>
        <w:t>1</w:t>
      </w:r>
      <w:r w:rsidR="00B059E2" w:rsidRPr="00640269">
        <w:rPr>
          <w:color w:val="000000" w:themeColor="text1"/>
        </w:rPr>
        <w:t>5</w:t>
      </w:r>
      <w:r w:rsidR="000C5538" w:rsidRPr="00640269">
        <w:rPr>
          <w:color w:val="000000" w:themeColor="text1"/>
        </w:rPr>
        <w:t>.</w:t>
      </w:r>
      <w:r w:rsidR="000C5538" w:rsidRPr="00640269">
        <w:rPr>
          <w:color w:val="000000" w:themeColor="text1"/>
        </w:rPr>
        <w:tab/>
        <w:t>StataCorp. Stata Statistical Software: Release 19. . College Station, TX: StataCorp LLC. ; 2025.</w:t>
      </w:r>
    </w:p>
    <w:p w14:paraId="7C865FD4" w14:textId="77777777" w:rsidR="00B1503F" w:rsidRPr="00640269" w:rsidRDefault="00921AA7" w:rsidP="00B1503F">
      <w:pPr>
        <w:pStyle w:val="EndNoteBibliography"/>
        <w:contextualSpacing/>
        <w:rPr>
          <w:color w:val="000000" w:themeColor="text1"/>
        </w:rPr>
      </w:pPr>
      <w:r w:rsidRPr="00640269">
        <w:rPr>
          <w:color w:val="000000" w:themeColor="text1"/>
        </w:rPr>
        <w:t>1</w:t>
      </w:r>
      <w:r w:rsidR="00B059E2" w:rsidRPr="00640269">
        <w:rPr>
          <w:color w:val="000000" w:themeColor="text1"/>
        </w:rPr>
        <w:t>6</w:t>
      </w:r>
      <w:r w:rsidR="000C5538" w:rsidRPr="00640269">
        <w:rPr>
          <w:color w:val="000000" w:themeColor="text1"/>
        </w:rPr>
        <w:t>.</w:t>
      </w:r>
      <w:r w:rsidR="000C5538" w:rsidRPr="00640269">
        <w:rPr>
          <w:color w:val="000000" w:themeColor="text1"/>
        </w:rPr>
        <w:tab/>
        <w:t xml:space="preserve">Wagner B, Riggs P, Mikulich-Gilbertson S. The importance of distribution-choice in modeling substance use data: a comparison of negative binomial, beta binomial, and zero-inflated distributions. </w:t>
      </w:r>
      <w:r w:rsidR="000C5538" w:rsidRPr="00640269">
        <w:rPr>
          <w:i/>
          <w:color w:val="000000" w:themeColor="text1"/>
        </w:rPr>
        <w:t>Am J Drug Alcohol Abuse</w:t>
      </w:r>
      <w:r w:rsidR="000C5538" w:rsidRPr="00640269">
        <w:rPr>
          <w:color w:val="000000" w:themeColor="text1"/>
        </w:rPr>
        <w:t xml:space="preserve"> 2015; </w:t>
      </w:r>
      <w:r w:rsidR="000C5538" w:rsidRPr="00640269">
        <w:rPr>
          <w:b/>
          <w:color w:val="000000" w:themeColor="text1"/>
        </w:rPr>
        <w:t>41</w:t>
      </w:r>
      <w:r w:rsidR="000C5538" w:rsidRPr="00640269">
        <w:rPr>
          <w:color w:val="000000" w:themeColor="text1"/>
        </w:rPr>
        <w:t>(6): 489-97.</w:t>
      </w:r>
    </w:p>
    <w:p w14:paraId="4FEE7966" w14:textId="607F76D2" w:rsidR="00B1503F" w:rsidRPr="00B1503F" w:rsidRDefault="00B1503F" w:rsidP="00B1503F">
      <w:pPr>
        <w:pStyle w:val="EndNoteBibliography"/>
        <w:contextualSpacing/>
        <w:rPr>
          <w:color w:val="000000" w:themeColor="text1"/>
        </w:rPr>
      </w:pPr>
      <w:r w:rsidRPr="00640269">
        <w:rPr>
          <w:color w:val="000000" w:themeColor="text1"/>
        </w:rPr>
        <w:t xml:space="preserve">17. </w:t>
      </w:r>
      <w:r w:rsidRPr="00640269">
        <w:rPr>
          <w:color w:val="000000" w:themeColor="text1"/>
        </w:rPr>
        <w:tab/>
      </w:r>
      <w:r w:rsidRPr="00B1503F">
        <w:rPr>
          <w:color w:val="000000" w:themeColor="text1"/>
          <w:lang w:val="en-UA"/>
        </w:rPr>
        <w:t>Golicki, Dominik et al.</w:t>
      </w:r>
      <w:r w:rsidRPr="00640269">
        <w:rPr>
          <w:color w:val="000000" w:themeColor="text1"/>
          <w:lang w:val="en-UA"/>
        </w:rPr>
        <w:t xml:space="preserve"> </w:t>
      </w:r>
      <w:r w:rsidRPr="00B1503F">
        <w:rPr>
          <w:color w:val="000000" w:themeColor="text1"/>
          <w:lang w:val="en-UA"/>
        </w:rPr>
        <w:t>Interim EQ-5D-5L Value Set for Poland: First Crosswalk Value Set in Central and Eastern Europe</w:t>
      </w:r>
      <w:r w:rsidRPr="00640269">
        <w:rPr>
          <w:color w:val="000000" w:themeColor="text1"/>
          <w:lang w:val="en-UA"/>
        </w:rPr>
        <w:t xml:space="preserve"> </w:t>
      </w:r>
      <w:r w:rsidRPr="00B1503F">
        <w:rPr>
          <w:color w:val="000000" w:themeColor="text1"/>
          <w:lang w:val="en-UA"/>
        </w:rPr>
        <w:t>Value in Health Regional Issues, Volume 4, 19 - 23</w:t>
      </w:r>
    </w:p>
    <w:p w14:paraId="2274547A" w14:textId="77777777" w:rsidR="00B1503F" w:rsidRPr="00640269" w:rsidRDefault="00B1503F" w:rsidP="00B1503F">
      <w:pPr>
        <w:pStyle w:val="EndNoteBibliography"/>
        <w:contextualSpacing/>
        <w:rPr>
          <w:color w:val="000000" w:themeColor="text1"/>
          <w:lang w:val="en-UA"/>
        </w:rPr>
      </w:pPr>
    </w:p>
    <w:p w14:paraId="37297384" w14:textId="7ED1AB89" w:rsidR="006743C9" w:rsidRPr="00640269" w:rsidRDefault="00374691" w:rsidP="00B1503F">
      <w:pPr>
        <w:spacing w:line="240" w:lineRule="auto"/>
        <w:contextualSpacing/>
        <w:rPr>
          <w:color w:val="000000" w:themeColor="text1"/>
          <w:lang w:val="en-US"/>
        </w:rPr>
      </w:pPr>
      <w:r w:rsidRPr="00640269">
        <w:rPr>
          <w:color w:val="000000" w:themeColor="text1"/>
          <w:lang w:val="en-US"/>
        </w:rPr>
        <w:fldChar w:fldCharType="end"/>
      </w:r>
    </w:p>
    <w:sectPr w:rsidR="006743C9" w:rsidRPr="00640269" w:rsidSect="0060062A">
      <w:footerReference w:type="default" r:id="rId17"/>
      <w:pgSz w:w="16838" w:h="11906" w:orient="landscape"/>
      <w:pgMar w:top="1417" w:right="1417" w:bottom="1417"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Віта Качай" w:date="2025-09-25T12:01:00Z" w:initials="ВК">
    <w:p w14:paraId="5848354A" w14:textId="2882F1CD" w:rsidR="00AF217F" w:rsidRDefault="00AF217F" w:rsidP="00AF217F">
      <w:r>
        <w:rPr>
          <w:rStyle w:val="CommentReference"/>
        </w:rPr>
        <w:annotationRef/>
      </w:r>
      <w:r>
        <w:rPr>
          <w:sz w:val="20"/>
          <w:szCs w:val="20"/>
        </w:rPr>
        <w:fldChar w:fldCharType="begin"/>
      </w:r>
      <w:r>
        <w:rPr>
          <w:sz w:val="20"/>
          <w:szCs w:val="20"/>
        </w:rPr>
        <w:instrText>HYPERLINK "mailto:s.bogdanov@ukma.edu.ua"</w:instrText>
      </w:r>
      <w:r>
        <w:rPr>
          <w:sz w:val="20"/>
          <w:szCs w:val="20"/>
        </w:rPr>
      </w:r>
      <w:bookmarkStart w:id="1" w:name="_@_8AF6C9CA1DD31640AC733AF6A7838E34Z"/>
      <w:r>
        <w:rPr>
          <w:sz w:val="20"/>
          <w:szCs w:val="20"/>
        </w:rPr>
        <w:fldChar w:fldCharType="separate"/>
      </w:r>
      <w:bookmarkEnd w:id="1"/>
      <w:r w:rsidRPr="00AF217F">
        <w:rPr>
          <w:rStyle w:val="Mention"/>
          <w:noProof/>
          <w:sz w:val="20"/>
          <w:szCs w:val="20"/>
        </w:rPr>
        <w:t>@Богданов Сергій Олександрович</w:t>
      </w:r>
      <w:r>
        <w:rPr>
          <w:sz w:val="20"/>
          <w:szCs w:val="20"/>
        </w:rPr>
        <w:fldChar w:fldCharType="end"/>
      </w:r>
      <w:r>
        <w:rPr>
          <w:sz w:val="20"/>
          <w:szCs w:val="20"/>
        </w:rPr>
        <w:t xml:space="preserve"> в кінці звірити та заповнити сторінки</w:t>
      </w:r>
    </w:p>
  </w:comment>
  <w:comment w:id="2" w:author="Віта Качай" w:date="2025-09-25T13:03:00Z" w:initials="ВК">
    <w:p w14:paraId="63575C76" w14:textId="50A852D4" w:rsidR="00A17B70" w:rsidRDefault="00A17B70" w:rsidP="00A17B70">
      <w:r>
        <w:rPr>
          <w:rStyle w:val="CommentReference"/>
        </w:rPr>
        <w:annotationRef/>
      </w:r>
      <w:r>
        <w:rPr>
          <w:sz w:val="20"/>
          <w:szCs w:val="20"/>
        </w:rPr>
        <w:fldChar w:fldCharType="begin"/>
      </w:r>
      <w:r>
        <w:rPr>
          <w:sz w:val="20"/>
          <w:szCs w:val="20"/>
        </w:rPr>
        <w:instrText>HYPERLINK "mailto:alona.pastukhova@ukma.edu.ua"</w:instrText>
      </w:r>
      <w:r>
        <w:rPr>
          <w:sz w:val="20"/>
          <w:szCs w:val="20"/>
        </w:rPr>
      </w:r>
      <w:bookmarkStart w:id="3" w:name="_@_2B2245D244E3344FAF5A31620A04B225Z"/>
      <w:r>
        <w:rPr>
          <w:sz w:val="20"/>
          <w:szCs w:val="20"/>
        </w:rPr>
        <w:fldChar w:fldCharType="separate"/>
      </w:r>
      <w:bookmarkEnd w:id="3"/>
      <w:r w:rsidRPr="00A17B70">
        <w:rPr>
          <w:rStyle w:val="Mention"/>
          <w:noProof/>
          <w:sz w:val="20"/>
          <w:szCs w:val="20"/>
        </w:rPr>
        <w:t>@Альона Пастухова</w:t>
      </w:r>
      <w:r>
        <w:rPr>
          <w:sz w:val="20"/>
          <w:szCs w:val="20"/>
        </w:rPr>
        <w:fldChar w:fldCharType="end"/>
      </w:r>
      <w:r>
        <w:rPr>
          <w:sz w:val="20"/>
          <w:szCs w:val="20"/>
        </w:rPr>
        <w:t xml:space="preserve"> зроби чек тексту, будь ласка</w:t>
      </w:r>
    </w:p>
  </w:comment>
  <w:comment w:id="4" w:author="Альона Пастухова" w:date="2025-10-23T14:19:00Z" w:initials="АП">
    <w:p w14:paraId="1C581563" w14:textId="77777777" w:rsidR="007B7505" w:rsidRDefault="007B7505" w:rsidP="007B7505">
      <w:pPr>
        <w:pStyle w:val="CommentText"/>
      </w:pPr>
      <w:r>
        <w:rPr>
          <w:rStyle w:val="CommentReference"/>
        </w:rPr>
        <w:annotationRef/>
      </w:r>
      <w:r>
        <w:rPr>
          <w:lang w:val="uk-UA"/>
        </w:rPr>
        <w:t>Текст перечитала, по змісту все ок, хіба пропоную це речення перенести після "</w:t>
      </w:r>
      <w:r>
        <w:rPr>
          <w:lang w:val="en-US"/>
        </w:rPr>
        <w:t>Envelopes had to be taken in the order specified by the randomization sheet</w:t>
      </w:r>
      <w:r>
        <w:rPr>
          <w:lang w:val="uk-UA"/>
        </w:rPr>
        <w:t xml:space="preserve">, </w:t>
      </w:r>
      <w:r>
        <w:rPr>
          <w:lang w:val="en-US"/>
        </w:rPr>
        <w:t>therefore, EUC specialists selected envelopes starting from the top of the pile</w:t>
      </w:r>
      <w:r>
        <w:t>”</w:t>
      </w:r>
      <w:r>
        <w:rPr>
          <w:lang w:val="en-US"/>
        </w:rPr>
        <w:t xml:space="preserve"> </w:t>
      </w:r>
      <w:r>
        <w:rPr>
          <w:lang w:val="uk-UA"/>
        </w:rPr>
        <w:t xml:space="preserve"> бо тут воно якось вибиваються.</w:t>
      </w:r>
    </w:p>
  </w:comment>
  <w:comment w:id="5" w:author="Віта Качай" w:date="2025-09-25T13:13:00Z" w:initials="ВК">
    <w:p w14:paraId="15FD7945" w14:textId="3356030F" w:rsidR="001E1367" w:rsidRDefault="001E1367" w:rsidP="001E1367">
      <w:r>
        <w:rPr>
          <w:rStyle w:val="CommentReference"/>
        </w:rPr>
        <w:annotationRef/>
      </w:r>
      <w:r>
        <w:rPr>
          <w:sz w:val="20"/>
          <w:szCs w:val="20"/>
        </w:rPr>
        <w:t>потрібно звірити з протоколом дослідження – Віта</w:t>
      </w:r>
    </w:p>
  </w:comment>
  <w:comment w:id="6" w:author="Віта Качай" w:date="2025-10-21T11:28:00Z" w:initials="ВК">
    <w:p w14:paraId="3CC5FA14" w14:textId="77777777" w:rsidR="00C65BC5" w:rsidRDefault="00C65BC5" w:rsidP="00C65BC5">
      <w:r>
        <w:rPr>
          <w:rStyle w:val="CommentReference"/>
        </w:rPr>
        <w:annotationRef/>
      </w:r>
      <w:r>
        <w:rPr>
          <w:sz w:val="20"/>
          <w:szCs w:val="20"/>
        </w:rPr>
        <w:t>звірити з аналізу Меліси - у нас у протоколі та у неї у таблиці бачу mean score</w:t>
      </w:r>
    </w:p>
  </w:comment>
  <w:comment w:id="7" w:author="Віта Качай" w:date="2025-10-21T11:22:00Z" w:initials="ВК">
    <w:p w14:paraId="339A7EC8" w14:textId="42FD852F" w:rsidR="00540B7B" w:rsidRDefault="00540B7B" w:rsidP="00540B7B">
      <w:r>
        <w:rPr>
          <w:rStyle w:val="CommentReference"/>
        </w:rPr>
        <w:annotationRef/>
      </w:r>
      <w:r>
        <w:rPr>
          <w:sz w:val="20"/>
          <w:szCs w:val="20"/>
        </w:rPr>
        <w:t>джерело 2 підходить, решту треба замінити на релевантні нам</w:t>
      </w:r>
    </w:p>
  </w:comment>
  <w:comment w:id="8" w:author="Віта Качай" w:date="2025-10-21T11:27:00Z" w:initials="ВК">
    <w:p w14:paraId="3FD7223F" w14:textId="77777777" w:rsidR="00C65BC5" w:rsidRDefault="00C65BC5" w:rsidP="00C65BC5">
      <w:r>
        <w:rPr>
          <w:rStyle w:val="CommentReference"/>
        </w:rPr>
        <w:annotationRef/>
      </w:r>
      <w:r>
        <w:rPr>
          <w:sz w:val="20"/>
          <w:szCs w:val="20"/>
        </w:rPr>
        <w:t>звірити з аналізу Меліси - у нас у протоколі та у неї у таблиці бачу mean score</w:t>
      </w:r>
    </w:p>
  </w:comment>
  <w:comment w:id="9" w:author="Віта Качай" w:date="2025-10-21T11:22:00Z" w:initials="ВК">
    <w:p w14:paraId="11C86692" w14:textId="77777777" w:rsidR="000574BB" w:rsidRDefault="000574BB" w:rsidP="000574BB">
      <w:r>
        <w:rPr>
          <w:rStyle w:val="CommentReference"/>
        </w:rPr>
        <w:annotationRef/>
      </w:r>
      <w:r>
        <w:rPr>
          <w:sz w:val="20"/>
          <w:szCs w:val="20"/>
        </w:rPr>
        <w:t>джерело 2 підходить, решту треба замінити на релевантні нам</w:t>
      </w:r>
    </w:p>
  </w:comment>
  <w:comment w:id="10" w:author="Віта Качай" w:date="2025-10-21T11:30:00Z" w:initials="ВК">
    <w:p w14:paraId="1EBB525D" w14:textId="77777777" w:rsidR="00AC06C1" w:rsidRDefault="00AC06C1" w:rsidP="00AC06C1">
      <w:r>
        <w:rPr>
          <w:rStyle w:val="CommentReference"/>
        </w:rPr>
        <w:annotationRef/>
      </w:r>
      <w:r>
        <w:rPr>
          <w:sz w:val="20"/>
          <w:szCs w:val="20"/>
        </w:rPr>
        <w:t xml:space="preserve">Ramachandran, A., Makhashvili, N., Javakhishvili, J., Karachevskyy, A., Kharchenko, N., Shpiker, M., Ezard, N., Fuhr, D. C., &amp; Roberts, B. (2019). Alcohol use among conflict-affected persons in Ukraine: Risk factors, coping and access to mental health services. </w:t>
      </w:r>
      <w:r>
        <w:rPr>
          <w:i/>
          <w:iCs/>
          <w:sz w:val="20"/>
          <w:szCs w:val="20"/>
        </w:rPr>
        <w:t>European Journal of Public Health</w:t>
      </w:r>
      <w:r>
        <w:rPr>
          <w:sz w:val="20"/>
          <w:szCs w:val="20"/>
        </w:rPr>
        <w:t xml:space="preserve">, </w:t>
      </w:r>
      <w:r>
        <w:rPr>
          <w:i/>
          <w:iCs/>
          <w:sz w:val="20"/>
          <w:szCs w:val="20"/>
        </w:rPr>
        <w:t>29</w:t>
      </w:r>
      <w:r>
        <w:rPr>
          <w:sz w:val="20"/>
          <w:szCs w:val="20"/>
        </w:rPr>
        <w:t xml:space="preserve">(6), 1141–1146. </w:t>
      </w:r>
      <w:hyperlink r:id="rId1" w:history="1">
        <w:r w:rsidRPr="0000391D">
          <w:rPr>
            <w:rStyle w:val="Hyperlink"/>
            <w:sz w:val="20"/>
            <w:szCs w:val="20"/>
          </w:rPr>
          <w:t>https://doi.org/10.1093/eurpub/ckz117</w:t>
        </w:r>
      </w:hyperlink>
    </w:p>
    <w:p w14:paraId="1C29DD2F" w14:textId="77777777" w:rsidR="00AC06C1" w:rsidRDefault="00AC06C1" w:rsidP="00AC06C1"/>
  </w:comment>
  <w:comment w:id="11" w:author="Віта Качай" w:date="2025-10-21T11:46:00Z" w:initials="ВК">
    <w:p w14:paraId="77E70E27" w14:textId="77777777" w:rsidR="00767C86" w:rsidRDefault="00767C86" w:rsidP="00767C86">
      <w:r>
        <w:rPr>
          <w:rStyle w:val="CommentReference"/>
        </w:rPr>
        <w:annotationRef/>
      </w:r>
      <w:r>
        <w:rPr>
          <w:sz w:val="20"/>
          <w:szCs w:val="20"/>
        </w:rPr>
        <w:t xml:space="preserve"> у протоколі за пілот взагалі нема, в інструментах наших був та у аналізі Меліси теж</w:t>
      </w:r>
    </w:p>
  </w:comment>
  <w:comment w:id="12" w:author="Віта Качай" w:date="2025-10-21T11:57:00Z" w:initials="ВК">
    <w:p w14:paraId="3DFF447F" w14:textId="49A0F0C9" w:rsidR="002050D3" w:rsidRDefault="002050D3" w:rsidP="002050D3">
      <w:r>
        <w:rPr>
          <w:rStyle w:val="CommentReference"/>
        </w:rPr>
        <w:annotationRef/>
      </w:r>
      <w:r>
        <w:rPr>
          <w:sz w:val="20"/>
          <w:szCs w:val="20"/>
        </w:rPr>
        <w:t>адаптувати текст під наш контекст, але нічого такого у нас і не знайшла. можливо лишити тоді частину до Зімбабве і все</w:t>
      </w:r>
    </w:p>
  </w:comment>
  <w:comment w:id="13" w:author="Віта Качай" w:date="2025-10-21T11:59:00Z" w:initials="ВК">
    <w:p w14:paraId="63140EC2" w14:textId="77777777" w:rsidR="003631C6" w:rsidRDefault="003631C6" w:rsidP="003631C6">
      <w:r>
        <w:rPr>
          <w:rStyle w:val="CommentReference"/>
        </w:rPr>
        <w:annotationRef/>
      </w:r>
      <w:r>
        <w:rPr>
          <w:sz w:val="20"/>
          <w:szCs w:val="20"/>
        </w:rPr>
        <w:t>джерела Dubenko A, Morelli R, Cross JH, Hall J, Kharytonov V, Michaelis R, et al. Mental health and quality of life of individuals with epilepsy during the war in Ukraine. Epilepsia. 2024 Jun 29;epi.18052.</w:t>
      </w:r>
    </w:p>
    <w:p w14:paraId="13872529" w14:textId="77777777" w:rsidR="003631C6" w:rsidRDefault="003631C6" w:rsidP="003631C6">
      <w:r>
        <w:rPr>
          <w:sz w:val="20"/>
          <w:szCs w:val="20"/>
        </w:rPr>
        <w:t>49.       Summers A, Leidman E, Pereira Figueira Periquito IM, Bilukha OO. Serious psychological distress and disability among older persons living in conflict affected areas in eastern Ukraine: a cluster-randomized cross-sectional household survey. Confl Health. 2019 Dec;13(1):10.</w:t>
      </w:r>
    </w:p>
    <w:p w14:paraId="0B77A088" w14:textId="77777777" w:rsidR="003631C6" w:rsidRDefault="003631C6" w:rsidP="003631C6"/>
  </w:comment>
  <w:comment w:id="14" w:author="Віта Качай" w:date="2025-10-22T11:19:00Z" w:initials="ВК">
    <w:p w14:paraId="02C418AB" w14:textId="77777777" w:rsidR="00F35649" w:rsidRDefault="00F35649" w:rsidP="00F35649">
      <w:r>
        <w:rPr>
          <w:rStyle w:val="CommentReference"/>
        </w:rPr>
        <w:annotationRef/>
      </w:r>
      <w:r>
        <w:rPr>
          <w:sz w:val="20"/>
          <w:szCs w:val="20"/>
        </w:rPr>
        <w:t>у протоколі ось так: Mean score and dichotomous. Звірити з аалізомМеліси</w:t>
      </w:r>
    </w:p>
  </w:comment>
  <w:comment w:id="15" w:author="Віта Качай" w:date="2025-10-22T11:27:00Z" w:initials="ВК">
    <w:p w14:paraId="272F382E" w14:textId="72DF11C7" w:rsidR="00D66F79" w:rsidRPr="00B66147" w:rsidRDefault="00273E1A" w:rsidP="00D66F79">
      <w:pPr>
        <w:rPr>
          <w:lang w:val="uk-UA"/>
        </w:rPr>
      </w:pPr>
      <w:r>
        <w:rPr>
          <w:rStyle w:val="CommentReference"/>
        </w:rPr>
        <w:annotationRef/>
      </w:r>
      <w:r w:rsidR="00D66F79">
        <w:rPr>
          <w:sz w:val="20"/>
          <w:szCs w:val="20"/>
        </w:rPr>
        <w:t>у протоколі Locally adjusted scoring algorithm.</w:t>
      </w:r>
    </w:p>
  </w:comment>
  <w:comment w:id="16" w:author="Гарбар Катерина Ігорівна" w:date="2025-10-22T13:56:00Z" w:initials="ГКІ">
    <w:p w14:paraId="2CD3BB06" w14:textId="77777777" w:rsidR="00DA56CC" w:rsidRDefault="00DA56CC" w:rsidP="00DA56CC">
      <w:r>
        <w:rPr>
          <w:rStyle w:val="CommentReference"/>
        </w:rPr>
        <w:annotationRef/>
      </w:r>
      <w:r>
        <w:rPr>
          <w:sz w:val="20"/>
          <w:szCs w:val="20"/>
        </w:rPr>
        <w:t>там у кожної країни різний алгоритм підрахунку - для України визначеного алгоритму немає. знаю, що Костя використав те, що у Польщі</w:t>
      </w:r>
    </w:p>
  </w:comment>
  <w:comment w:id="17" w:author="Віта Качай" w:date="2025-10-22T14:07:00Z" w:initials="ВК">
    <w:p w14:paraId="777091A4" w14:textId="5EB1B729" w:rsidR="00B66147" w:rsidRDefault="00B66147" w:rsidP="00B66147">
      <w:r>
        <w:rPr>
          <w:rStyle w:val="CommentReference"/>
        </w:rPr>
        <w:annotationRef/>
      </w:r>
      <w:r>
        <w:rPr>
          <w:sz w:val="20"/>
          <w:szCs w:val="20"/>
        </w:rPr>
        <w:fldChar w:fldCharType="begin"/>
      </w:r>
      <w:r>
        <w:rPr>
          <w:sz w:val="20"/>
          <w:szCs w:val="20"/>
        </w:rPr>
        <w:instrText>HYPERLINK "mailto:k.dumchev@ukma.edu.ua"</w:instrText>
      </w:r>
      <w:r>
        <w:rPr>
          <w:sz w:val="20"/>
          <w:szCs w:val="20"/>
        </w:rPr>
      </w:r>
      <w:bookmarkStart w:id="18" w:name="_@_60FE11CE367D02459FDFDBA995D62ED8Z"/>
      <w:r>
        <w:rPr>
          <w:sz w:val="20"/>
          <w:szCs w:val="20"/>
        </w:rPr>
        <w:fldChar w:fldCharType="separate"/>
      </w:r>
      <w:bookmarkEnd w:id="18"/>
      <w:r w:rsidRPr="00B66147">
        <w:rPr>
          <w:rStyle w:val="Mention"/>
          <w:noProof/>
          <w:sz w:val="20"/>
          <w:szCs w:val="20"/>
        </w:rPr>
        <w:t>@Kostyantyn Dumchev</w:t>
      </w:r>
      <w:r>
        <w:rPr>
          <w:sz w:val="20"/>
          <w:szCs w:val="20"/>
        </w:rPr>
        <w:fldChar w:fldCharType="end"/>
      </w:r>
      <w:r>
        <w:rPr>
          <w:sz w:val="20"/>
          <w:szCs w:val="20"/>
        </w:rPr>
        <w:t xml:space="preserve"> вкажіть, будь ласка</w:t>
      </w:r>
    </w:p>
  </w:comment>
  <w:comment w:id="19" w:author="Віта Качай" w:date="2025-10-22T11:31:00Z" w:initials="ВК">
    <w:p w14:paraId="3293EA19" w14:textId="30E08BB9" w:rsidR="00D66F79" w:rsidRDefault="00D66F79" w:rsidP="00D66F79">
      <w:r>
        <w:rPr>
          <w:rStyle w:val="CommentReference"/>
        </w:rPr>
        <w:annotationRef/>
      </w:r>
      <w:r>
        <w:rPr>
          <w:sz w:val="20"/>
          <w:szCs w:val="20"/>
        </w:rPr>
        <w:t>треба перевірити</w:t>
      </w:r>
    </w:p>
  </w:comment>
  <w:comment w:id="20" w:author="Віта Качай" w:date="2025-09-25T13:14:00Z" w:initials="ВК">
    <w:p w14:paraId="3DD749FB" w14:textId="77777777" w:rsidR="00B87F24" w:rsidRPr="00106874" w:rsidRDefault="00433F96" w:rsidP="00B87F24">
      <w:pPr>
        <w:rPr>
          <w:lang w:val="en-US"/>
        </w:rPr>
      </w:pPr>
      <w:r>
        <w:rPr>
          <w:rStyle w:val="CommentReference"/>
        </w:rPr>
        <w:annotationRef/>
      </w:r>
      <w:r w:rsidR="00B87F24">
        <w:rPr>
          <w:sz w:val="20"/>
          <w:szCs w:val="20"/>
        </w:rPr>
        <w:t>Віта - звірити. Звідки ця таблиця взялася?? у протоколі такої таблиці не було...</w:t>
      </w:r>
    </w:p>
  </w:comment>
  <w:comment w:id="22" w:author="Віта Качай" w:date="2025-10-22T11:37:00Z" w:initials="ВК">
    <w:p w14:paraId="0B43AC10" w14:textId="77777777" w:rsidR="0044649C" w:rsidRDefault="0044649C" w:rsidP="0044649C">
      <w:r>
        <w:rPr>
          <w:rStyle w:val="CommentReference"/>
        </w:rPr>
        <w:annotationRef/>
      </w:r>
      <w:r>
        <w:rPr>
          <w:sz w:val="20"/>
          <w:szCs w:val="20"/>
        </w:rPr>
        <w:t>мені здається це описано коректно і для нас, ми  робили флоу чарт і все виглядає актуально</w:t>
      </w:r>
    </w:p>
  </w:comment>
  <w:comment w:id="23" w:author="Віта Качай" w:date="2025-10-22T11:39:00Z" w:initials="ВК">
    <w:p w14:paraId="4479CC91" w14:textId="77777777" w:rsidR="00C23087" w:rsidRDefault="00C23087" w:rsidP="00C23087">
      <w:r>
        <w:rPr>
          <w:rStyle w:val="CommentReference"/>
        </w:rPr>
        <w:annotationRef/>
      </w:r>
      <w:r>
        <w:rPr>
          <w:sz w:val="20"/>
          <w:szCs w:val="20"/>
        </w:rPr>
        <w:t xml:space="preserve">не можу оцінити релевантість іформації до України, у нас у таких формулюваннях це не описано. </w:t>
      </w:r>
    </w:p>
  </w:comment>
  <w:comment w:id="24" w:author="Віта Качай" w:date="2025-10-22T11:41:00Z" w:initials="ВК">
    <w:p w14:paraId="2D35575C" w14:textId="74AB5CF5" w:rsidR="00793620" w:rsidRPr="00B34410" w:rsidRDefault="00793620" w:rsidP="00793620">
      <w:pPr>
        <w:rPr>
          <w:lang w:val="uk-UA"/>
        </w:rPr>
      </w:pPr>
      <w:r>
        <w:rPr>
          <w:rStyle w:val="CommentReference"/>
        </w:rPr>
        <w:annotationRef/>
      </w:r>
      <w:r>
        <w:rPr>
          <w:sz w:val="20"/>
          <w:szCs w:val="20"/>
        </w:rPr>
        <w:t>виглядає коректно і для нас, тількки у методі не впевнена</w:t>
      </w:r>
    </w:p>
  </w:comment>
  <w:comment w:id="25" w:author="Гарбар Катерина Ігорівна" w:date="2025-10-22T14:14:00Z" w:initials="ГКІ">
    <w:p w14:paraId="23181B86" w14:textId="77777777" w:rsidR="00B34410" w:rsidRDefault="007D4153" w:rsidP="00B34410">
      <w:r>
        <w:rPr>
          <w:rStyle w:val="CommentReference"/>
        </w:rPr>
        <w:annotationRef/>
      </w:r>
      <w:r w:rsidR="00B34410">
        <w:rPr>
          <w:sz w:val="20"/>
          <w:szCs w:val="20"/>
        </w:rPr>
        <w:t>тут може Field notes замінити на Session tracking database чи щось таке?</w:t>
      </w:r>
    </w:p>
  </w:comment>
  <w:comment w:id="26" w:author="Віта Качай" w:date="2025-10-22T11:41:00Z" w:initials="ВК">
    <w:p w14:paraId="20C030FD" w14:textId="534F63FF" w:rsidR="00C10ED2" w:rsidRDefault="00C10ED2" w:rsidP="00C10ED2">
      <w:r>
        <w:rPr>
          <w:rStyle w:val="CommentReference"/>
        </w:rPr>
        <w:annotationRef/>
      </w:r>
      <w:r>
        <w:rPr>
          <w:sz w:val="20"/>
          <w:szCs w:val="20"/>
        </w:rPr>
        <w:t>коректно і для нас</w:t>
      </w:r>
    </w:p>
  </w:comment>
  <w:comment w:id="27" w:author="Віта Качай" w:date="2025-10-22T11:43:00Z" w:initials="ВК">
    <w:p w14:paraId="42897BA4" w14:textId="77777777" w:rsidR="00895711" w:rsidRDefault="00895711" w:rsidP="00895711">
      <w:r>
        <w:rPr>
          <w:rStyle w:val="CommentReference"/>
        </w:rPr>
        <w:annotationRef/>
      </w:r>
      <w:r>
        <w:rPr>
          <w:sz w:val="20"/>
          <w:szCs w:val="20"/>
        </w:rPr>
        <w:t>може краще trained facilitators?</w:t>
      </w:r>
    </w:p>
  </w:comment>
  <w:comment w:id="28" w:author="Гарбар Катерина Ігорівна" w:date="2025-10-22T13:47:00Z" w:initials="ГКІ">
    <w:p w14:paraId="0E2A2F29" w14:textId="77777777" w:rsidR="00794160" w:rsidRDefault="00794160" w:rsidP="00794160">
      <w:r>
        <w:rPr>
          <w:rStyle w:val="CommentReference"/>
        </w:rPr>
        <w:annotationRef/>
      </w:r>
      <w:r>
        <w:rPr>
          <w:sz w:val="20"/>
          <w:szCs w:val="20"/>
        </w:rPr>
        <w:t>погоджуюсь</w:t>
      </w:r>
    </w:p>
  </w:comment>
  <w:comment w:id="29" w:author="Віта Качай" w:date="2025-10-22T11:44:00Z" w:initials="ВК">
    <w:p w14:paraId="37026338" w14:textId="188F421E" w:rsidR="00FB1A3A" w:rsidRPr="005C3FA6" w:rsidRDefault="00FB1A3A" w:rsidP="00FB1A3A">
      <w:pPr>
        <w:rPr>
          <w:lang w:val="uk-UA"/>
        </w:rPr>
      </w:pPr>
      <w:r>
        <w:rPr>
          <w:rStyle w:val="CommentReference"/>
        </w:rPr>
        <w:annotationRef/>
      </w:r>
      <w:r>
        <w:rPr>
          <w:sz w:val="20"/>
          <w:szCs w:val="20"/>
        </w:rPr>
        <w:t>не розумію про що це</w:t>
      </w:r>
    </w:p>
  </w:comment>
  <w:comment w:id="30" w:author="Гарбар Катерина Ігорівна" w:date="2025-10-22T13:43:00Z" w:initials="ГКІ">
    <w:p w14:paraId="06F33C84" w14:textId="77777777" w:rsidR="005C3FA6" w:rsidRDefault="005C3FA6" w:rsidP="005C3FA6">
      <w:r>
        <w:rPr>
          <w:rStyle w:val="CommentReference"/>
        </w:rPr>
        <w:annotationRef/>
      </w:r>
      <w:r>
        <w:rPr>
          <w:sz w:val="20"/>
          <w:szCs w:val="20"/>
        </w:rPr>
        <w:t>я думаю можна залишити як є. тут йдеться про те, що фасилітатор відслідковува тривалість сесії, глянувши на годинник на початку та після завершення сесії</w:t>
      </w:r>
    </w:p>
  </w:comment>
  <w:comment w:id="31" w:author="Віта Качай" w:date="2025-09-25T13:15:00Z" w:initials="ВК">
    <w:p w14:paraId="7AB29254" w14:textId="77777777" w:rsidR="008001F5" w:rsidRDefault="00066963" w:rsidP="008001F5">
      <w:r>
        <w:rPr>
          <w:rStyle w:val="CommentReference"/>
        </w:rPr>
        <w:annotationRef/>
      </w:r>
      <w:r w:rsidR="008001F5">
        <w:rPr>
          <w:sz w:val="20"/>
          <w:szCs w:val="20"/>
        </w:rPr>
        <w:t>у нас цієї таблиці немає, виглядає логічно, але не розумію де ці критерії були прописані</w:t>
      </w:r>
    </w:p>
  </w:comment>
  <w:comment w:id="32" w:author="Альона Пастухова" w:date="2026-02-06T20:06:00Z" w:initials="АП">
    <w:p w14:paraId="1DF85AA8" w14:textId="77777777" w:rsidR="00B1503F" w:rsidRDefault="00B1503F" w:rsidP="00B1503F">
      <w:pPr>
        <w:pStyle w:val="CommentText"/>
      </w:pPr>
      <w:r>
        <w:rPr>
          <w:rStyle w:val="CommentReference"/>
        </w:rPr>
        <w:annotationRef/>
      </w:r>
      <w:r>
        <w:rPr>
          <w:lang w:val="uk-UA"/>
        </w:rPr>
        <w:t>Можливо</w:t>
      </w:r>
      <w:r>
        <w:t xml:space="preserve">, </w:t>
      </w:r>
      <w:r>
        <w:rPr>
          <w:lang w:val="uk-UA"/>
        </w:rPr>
        <w:t>варто</w:t>
      </w:r>
      <w:r>
        <w:t xml:space="preserve"> </w:t>
      </w:r>
      <w:r>
        <w:rPr>
          <w:lang w:val="uk-UA"/>
        </w:rPr>
        <w:t>додати</w:t>
      </w:r>
      <w:r>
        <w:t xml:space="preserve">, </w:t>
      </w:r>
      <w:r>
        <w:rPr>
          <w:lang w:val="uk-UA"/>
        </w:rPr>
        <w:t>що</w:t>
      </w:r>
      <w:r>
        <w:t xml:space="preserve"> </w:t>
      </w:r>
      <w:r>
        <w:rPr>
          <w:lang w:val="uk-UA"/>
        </w:rPr>
        <w:t>онлайн</w:t>
      </w:r>
      <w:r>
        <w:t xml:space="preserve"> </w:t>
      </w:r>
      <w:r>
        <w:rPr>
          <w:lang w:val="uk-UA"/>
        </w:rPr>
        <w:t>формат</w:t>
      </w:r>
      <w:r>
        <w:t xml:space="preserve"> </w:t>
      </w:r>
      <w:r>
        <w:rPr>
          <w:lang w:val="uk-UA"/>
        </w:rPr>
        <w:t>дозволив</w:t>
      </w:r>
      <w:r>
        <w:t xml:space="preserve"> </w:t>
      </w:r>
      <w:r>
        <w:rPr>
          <w:lang w:val="uk-UA"/>
        </w:rPr>
        <w:t>долучити</w:t>
      </w:r>
      <w:r>
        <w:t xml:space="preserve"> </w:t>
      </w:r>
      <w:r>
        <w:rPr>
          <w:lang w:val="uk-UA"/>
        </w:rPr>
        <w:t>учасників</w:t>
      </w:r>
      <w:r>
        <w:t xml:space="preserve"> </w:t>
      </w:r>
      <w:r>
        <w:rPr>
          <w:lang w:val="uk-UA"/>
        </w:rPr>
        <w:t>з</w:t>
      </w:r>
      <w:r>
        <w:t xml:space="preserve"> </w:t>
      </w:r>
      <w:r>
        <w:rPr>
          <w:lang w:val="uk-UA"/>
        </w:rPr>
        <w:t>області</w:t>
      </w:r>
      <w:r>
        <w:t xml:space="preserve">, </w:t>
      </w:r>
      <w:r>
        <w:rPr>
          <w:lang w:val="uk-UA"/>
        </w:rPr>
        <w:t>які</w:t>
      </w:r>
      <w:r>
        <w:t xml:space="preserve"> </w:t>
      </w:r>
      <w:r>
        <w:rPr>
          <w:lang w:val="uk-UA"/>
        </w:rPr>
        <w:t>через</w:t>
      </w:r>
      <w:r>
        <w:t xml:space="preserve"> </w:t>
      </w:r>
      <w:r>
        <w:rPr>
          <w:lang w:val="uk-UA"/>
        </w:rPr>
        <w:t>ризики</w:t>
      </w:r>
      <w:r>
        <w:t xml:space="preserve"> </w:t>
      </w:r>
      <w:r>
        <w:rPr>
          <w:lang w:val="uk-UA"/>
        </w:rPr>
        <w:t>безпеки</w:t>
      </w:r>
      <w:r>
        <w:t xml:space="preserve"> </w:t>
      </w:r>
      <w:r>
        <w:rPr>
          <w:lang w:val="uk-UA"/>
        </w:rPr>
        <w:t>не</w:t>
      </w:r>
      <w:r>
        <w:t xml:space="preserve"> </w:t>
      </w:r>
      <w:r>
        <w:rPr>
          <w:lang w:val="uk-UA"/>
        </w:rPr>
        <w:t>могли</w:t>
      </w:r>
      <w:r>
        <w:t xml:space="preserve"> </w:t>
      </w:r>
      <w:r>
        <w:rPr>
          <w:lang w:val="uk-UA"/>
        </w:rPr>
        <w:t>б</w:t>
      </w:r>
      <w:r>
        <w:t xml:space="preserve"> </w:t>
      </w:r>
      <w:r>
        <w:rPr>
          <w:lang w:val="uk-UA"/>
        </w:rPr>
        <w:t>взяти</w:t>
      </w:r>
      <w:r>
        <w:t xml:space="preserve"> </w:t>
      </w:r>
      <w:r>
        <w:rPr>
          <w:lang w:val="uk-UA"/>
        </w:rPr>
        <w:t>участь</w:t>
      </w:r>
      <w:r>
        <w:t xml:space="preserve"> </w:t>
      </w:r>
      <w:r>
        <w:rPr>
          <w:lang w:val="uk-UA"/>
        </w:rPr>
        <w:t>очно</w:t>
      </w:r>
      <w:r>
        <w:t xml:space="preserve">, </w:t>
      </w:r>
      <w:r>
        <w:rPr>
          <w:lang w:val="uk-UA"/>
        </w:rPr>
        <w:t>наприклад</w:t>
      </w:r>
      <w:r>
        <w:t xml:space="preserve">, </w:t>
      </w:r>
      <w:r>
        <w:rPr>
          <w:lang w:val="uk-UA"/>
        </w:rPr>
        <w:t>Дніпропетровська</w:t>
      </w:r>
      <w:r>
        <w:t xml:space="preserve"> </w:t>
      </w:r>
      <w:r>
        <w:rPr>
          <w:lang w:val="uk-UA"/>
        </w:rPr>
        <w:t>область</w:t>
      </w:r>
      <w:r>
        <w:t>.</w:t>
      </w:r>
    </w:p>
  </w:comment>
  <w:comment w:id="33" w:author="Віта Качай" w:date="2025-09-25T13:04:00Z" w:initials="ВК">
    <w:p w14:paraId="6973E0A9" w14:textId="5C86C7AD" w:rsidR="00A17B70" w:rsidRDefault="00A17B70" w:rsidP="00A17B70">
      <w:r>
        <w:rPr>
          <w:rStyle w:val="CommentReference"/>
        </w:rPr>
        <w:annotationRef/>
      </w:r>
      <w:r>
        <w:rPr>
          <w:sz w:val="20"/>
          <w:szCs w:val="20"/>
        </w:rPr>
        <w:fldChar w:fldCharType="begin"/>
      </w:r>
      <w:r>
        <w:rPr>
          <w:sz w:val="20"/>
          <w:szCs w:val="20"/>
        </w:rPr>
        <w:instrText>HYPERLINK "mailto:veronika.ryzhakova@ukma.edu.ua"</w:instrText>
      </w:r>
      <w:r>
        <w:rPr>
          <w:sz w:val="20"/>
          <w:szCs w:val="20"/>
        </w:rPr>
      </w:r>
      <w:bookmarkStart w:id="34" w:name="_@_ACE45A402F5ED94FA534B69CC3C847A6Z"/>
      <w:r>
        <w:rPr>
          <w:sz w:val="20"/>
          <w:szCs w:val="20"/>
        </w:rPr>
        <w:fldChar w:fldCharType="separate"/>
      </w:r>
      <w:bookmarkEnd w:id="34"/>
      <w:r w:rsidRPr="00A17B70">
        <w:rPr>
          <w:rStyle w:val="Mention"/>
          <w:noProof/>
          <w:sz w:val="20"/>
          <w:szCs w:val="20"/>
        </w:rPr>
        <w:t>@Рижакова Вероніка Ігорівна</w:t>
      </w:r>
      <w:r>
        <w:rPr>
          <w:sz w:val="20"/>
          <w:szCs w:val="20"/>
        </w:rPr>
        <w:fldChar w:fldCharType="end"/>
      </w:r>
      <w:r>
        <w:rPr>
          <w:sz w:val="20"/>
          <w:szCs w:val="20"/>
        </w:rPr>
        <w:t xml:space="preserve"> звір, будь ласка, з нашим чеклістом за пілот, щоб все співпадало</w:t>
      </w:r>
    </w:p>
  </w:comment>
  <w:comment w:id="36" w:author="Рижакова Вероніка Ігорівна" w:date="2025-10-03T18:48:00Z" w:initials="РІ">
    <w:p w14:paraId="42E10244" w14:textId="429C81AD" w:rsidR="006C7958" w:rsidRDefault="00000000">
      <w:pPr>
        <w:pStyle w:val="CommentText"/>
      </w:pPr>
      <w:r>
        <w:rPr>
          <w:rStyle w:val="CommentReference"/>
        </w:rPr>
        <w:annotationRef/>
      </w:r>
      <w:r w:rsidRPr="674CEE55">
        <w:t>Всі пунтки збігаються з нашим чеклістом, але, як казала раніше, у таблиці вони могли місцями дещо скоротити назву підпунктів (або декілька підпунктів зібрати в один), а якісь пункти по типу "привітайтеся, використовуйте відповідні навички психосоціального спілкування, заключні процедури наприкінці сесії, проаналізуйте прогрес по вивченій раніше техніці тощо" не писали взагалі. Скоріш за все через те, що більше про щось організаційне,що відбувається на кожній зустрічі, на мою думку</w:t>
      </w:r>
    </w:p>
  </w:comment>
  <w:comment w:id="37" w:author="Рижакова Вероніка Ігорівна" w:date="2025-10-03T19:06:00Z" w:initials="РІ">
    <w:p w14:paraId="416F1515" w14:textId="454A824B" w:rsidR="006C7958" w:rsidRDefault="00000000">
      <w:pPr>
        <w:pStyle w:val="CommentText"/>
      </w:pPr>
      <w:r>
        <w:rPr>
          <w:rStyle w:val="CommentReference"/>
        </w:rPr>
        <w:annotationRef/>
      </w:r>
      <w:r w:rsidRPr="0BDE0D58">
        <w:t>Тільки чомусь на 6 сесії вони вирішили прописати щодо вирішення перешкод, які могли виникнути під час проходження кожного етапу, хоча "огляд та вирішення можливих труднощів" - це обов'язкова процедура на початку кожної сесії</w:t>
      </w:r>
    </w:p>
  </w:comment>
  <w:comment w:id="38" w:author="Віта Качай" w:date="2025-09-25T13:16:00Z" w:initials="ВК">
    <w:p w14:paraId="447AA805" w14:textId="77777777" w:rsidR="004C23E8" w:rsidRDefault="004C23E8" w:rsidP="004C23E8">
      <w:r>
        <w:rPr>
          <w:rStyle w:val="CommentReference"/>
        </w:rPr>
        <w:annotationRef/>
      </w:r>
      <w:r>
        <w:rPr>
          <w:sz w:val="20"/>
          <w:szCs w:val="20"/>
        </w:rPr>
        <w:t>ВІта - глянути у протоколі чи плані формулювання, звірити</w:t>
      </w:r>
    </w:p>
  </w:comment>
  <w:comment w:id="39" w:author="Гарбар Катерина Ігорівна" w:date="2025-10-10T12:10:00Z" w:initials="ГКІ">
    <w:p w14:paraId="4CBA19CF" w14:textId="77777777" w:rsidR="00967F17" w:rsidRDefault="00967F17" w:rsidP="00967F17">
      <w:r>
        <w:rPr>
          <w:rStyle w:val="CommentReference"/>
        </w:rPr>
        <w:annotationRef/>
      </w:r>
      <w:r>
        <w:rPr>
          <w:sz w:val="20"/>
          <w:szCs w:val="20"/>
        </w:rPr>
        <w:t>я би радила запитати це в Меліси - чи розрахунки, які вона робила для України відрізняються від Уганди</w:t>
      </w:r>
    </w:p>
  </w:comment>
  <w:comment w:id="40" w:author="Віта Качай" w:date="2025-10-22T12:04:00Z" w:initials="ВК">
    <w:p w14:paraId="1964C86F" w14:textId="77777777" w:rsidR="00E45CE6" w:rsidRDefault="00E45CE6" w:rsidP="00E45CE6">
      <w:r>
        <w:rPr>
          <w:rStyle w:val="CommentReference"/>
        </w:rPr>
        <w:annotationRef/>
      </w:r>
      <w:r>
        <w:rPr>
          <w:sz w:val="20"/>
          <w:szCs w:val="20"/>
        </w:rPr>
        <w:t>логічно, я думаю її треба буде тегнути в цьому додатку, вона буде серед авторів, то нехай якраз позвіряє, де необхідно</w:t>
      </w:r>
    </w:p>
  </w:comment>
  <w:comment w:id="41" w:author="Віта Качай" w:date="2025-09-25T13:18:00Z" w:initials="ВК">
    <w:p w14:paraId="7698F1A4" w14:textId="302AE69E" w:rsidR="00483AE6" w:rsidRDefault="00483AE6" w:rsidP="00483AE6">
      <w:r>
        <w:rPr>
          <w:rStyle w:val="CommentReference"/>
        </w:rPr>
        <w:annotationRef/>
      </w:r>
      <w:r>
        <w:rPr>
          <w:sz w:val="20"/>
          <w:szCs w:val="20"/>
        </w:rPr>
        <w:fldChar w:fldCharType="begin"/>
      </w:r>
      <w:r>
        <w:rPr>
          <w:sz w:val="20"/>
          <w:szCs w:val="20"/>
        </w:rPr>
        <w:instrText>HYPERLINK "mailto:alona.pastukhova@ukma.edu.ua"</w:instrText>
      </w:r>
      <w:r>
        <w:rPr>
          <w:sz w:val="20"/>
          <w:szCs w:val="20"/>
        </w:rPr>
      </w:r>
      <w:bookmarkStart w:id="43" w:name="_@_3CF2E9D93A54F949B44E1CD18C0A9D70Z"/>
      <w:r>
        <w:rPr>
          <w:sz w:val="20"/>
          <w:szCs w:val="20"/>
        </w:rPr>
        <w:fldChar w:fldCharType="separate"/>
      </w:r>
      <w:bookmarkEnd w:id="43"/>
      <w:r w:rsidRPr="00483AE6">
        <w:rPr>
          <w:rStyle w:val="Mention"/>
          <w:noProof/>
          <w:sz w:val="20"/>
          <w:szCs w:val="20"/>
        </w:rPr>
        <w:t>@Альона Пастухова</w:t>
      </w:r>
      <w:r>
        <w:rPr>
          <w:sz w:val="20"/>
          <w:szCs w:val="20"/>
        </w:rPr>
        <w:fldChar w:fldCharType="end"/>
      </w:r>
      <w:r>
        <w:rPr>
          <w:sz w:val="20"/>
          <w:szCs w:val="20"/>
        </w:rPr>
        <w:t xml:space="preserve"> </w:t>
      </w:r>
      <w:r>
        <w:rPr>
          <w:sz w:val="20"/>
          <w:szCs w:val="20"/>
        </w:rPr>
        <w:fldChar w:fldCharType="begin"/>
      </w:r>
      <w:r>
        <w:rPr>
          <w:sz w:val="20"/>
          <w:szCs w:val="20"/>
        </w:rPr>
        <w:instrText>HYPERLINK "mailto:h.kateryna@ukma.edu.ua"</w:instrText>
      </w:r>
      <w:r>
        <w:rPr>
          <w:sz w:val="20"/>
          <w:szCs w:val="20"/>
        </w:rPr>
      </w:r>
      <w:bookmarkStart w:id="44" w:name="_@_33FA5E7B4441B04EAAF42ABF3D892D4CZ"/>
      <w:r>
        <w:rPr>
          <w:sz w:val="20"/>
          <w:szCs w:val="20"/>
        </w:rPr>
        <w:fldChar w:fldCharType="separate"/>
      </w:r>
      <w:bookmarkEnd w:id="44"/>
      <w:r w:rsidRPr="00483AE6">
        <w:rPr>
          <w:rStyle w:val="Mention"/>
          <w:noProof/>
          <w:sz w:val="20"/>
          <w:szCs w:val="20"/>
        </w:rPr>
        <w:t>@Гарбар Катерина Ігорівна</w:t>
      </w:r>
      <w:r>
        <w:rPr>
          <w:sz w:val="20"/>
          <w:szCs w:val="20"/>
        </w:rPr>
        <w:fldChar w:fldCharType="end"/>
      </w:r>
      <w:r>
        <w:rPr>
          <w:sz w:val="20"/>
          <w:szCs w:val="20"/>
        </w:rPr>
        <w:t xml:space="preserve"> тут треба ваша допомога</w:t>
      </w:r>
    </w:p>
  </w:comment>
  <w:comment w:id="42" w:author="Гарбар Катерина Ігорівна" w:date="2025-09-25T14:44:00Z" w:initials="ГІ">
    <w:p w14:paraId="4686B65B" w14:textId="0641CA6E" w:rsidR="006C7958" w:rsidRDefault="00000000">
      <w:pPr>
        <w:pStyle w:val="CommentText"/>
      </w:pPr>
      <w:r>
        <w:rPr>
          <w:rStyle w:val="CommentReference"/>
        </w:rPr>
        <w:annotationRef/>
      </w:r>
      <w:r w:rsidRPr="3DE3AA89">
        <w:t>я можу зробити</w:t>
      </w:r>
    </w:p>
  </w:comment>
  <w:comment w:id="45" w:author="Віта Качай" w:date="2025-09-25T13:19:00Z" w:initials="ВК">
    <w:p w14:paraId="27AAA428" w14:textId="5AF12A6B" w:rsidR="00054483" w:rsidRDefault="00054483" w:rsidP="00054483">
      <w:r>
        <w:rPr>
          <w:rStyle w:val="CommentReference"/>
        </w:rPr>
        <w:annotationRef/>
      </w:r>
      <w:r>
        <w:fldChar w:fldCharType="begin"/>
      </w:r>
      <w:r>
        <w:instrText>HYPERLINK "mailto:h.kateryna@ukma.edu.ua"</w:instrText>
      </w:r>
      <w:bookmarkStart w:id="47" w:name="_@_3C214F9961114946864E677B725F95EFZ"/>
      <w:r>
        <w:fldChar w:fldCharType="separate"/>
      </w:r>
      <w:bookmarkEnd w:id="47"/>
      <w:r w:rsidRPr="00054483">
        <w:rPr>
          <w:rStyle w:val="Mention"/>
          <w:noProof/>
        </w:rPr>
        <w:t>@Гарбар Катерина Ігорівна</w:t>
      </w:r>
      <w:r>
        <w:fldChar w:fldCharType="end"/>
      </w:r>
    </w:p>
  </w:comment>
  <w:comment w:id="46" w:author="Гарбар Катерина Ігорівна" w:date="2025-09-25T14:46:00Z" w:initials="ГІ">
    <w:p w14:paraId="4EECA559" w14:textId="617281F5" w:rsidR="006C7958" w:rsidRDefault="00000000">
      <w:pPr>
        <w:pStyle w:val="CommentText"/>
      </w:pPr>
      <w:r>
        <w:rPr>
          <w:rStyle w:val="CommentReference"/>
        </w:rPr>
        <w:annotationRef/>
      </w:r>
      <w:r w:rsidRPr="06E6DFA9">
        <w:t>додам</w:t>
      </w:r>
    </w:p>
  </w:comment>
  <w:comment w:id="48" w:author="Віта Качай" w:date="2025-09-25T13:06:00Z" w:initials="ВК">
    <w:p w14:paraId="053175B3" w14:textId="1A62744D" w:rsidR="00044EBC" w:rsidRDefault="00044EBC" w:rsidP="00044EBC">
      <w:r>
        <w:rPr>
          <w:rStyle w:val="CommentReference"/>
        </w:rPr>
        <w:annotationRef/>
      </w:r>
      <w:r>
        <w:rPr>
          <w:sz w:val="20"/>
          <w:szCs w:val="20"/>
        </w:rPr>
        <w:fldChar w:fldCharType="begin"/>
      </w:r>
      <w:r>
        <w:rPr>
          <w:sz w:val="20"/>
          <w:szCs w:val="20"/>
        </w:rPr>
        <w:instrText>HYPERLINK "mailto:veronika.ryzhakova@ukma.edu.ua"</w:instrText>
      </w:r>
      <w:r>
        <w:rPr>
          <w:sz w:val="20"/>
          <w:szCs w:val="20"/>
        </w:rPr>
      </w:r>
      <w:bookmarkStart w:id="51" w:name="_@_BD68D8C45D34024B9F49F9405E369545Z"/>
      <w:r>
        <w:rPr>
          <w:sz w:val="20"/>
          <w:szCs w:val="20"/>
        </w:rPr>
        <w:fldChar w:fldCharType="separate"/>
      </w:r>
      <w:bookmarkEnd w:id="51"/>
      <w:r w:rsidRPr="00044EBC">
        <w:rPr>
          <w:rStyle w:val="Mention"/>
          <w:noProof/>
          <w:sz w:val="20"/>
          <w:szCs w:val="20"/>
        </w:rPr>
        <w:t>@Рижакова Вероніка Ігорівна</w:t>
      </w:r>
      <w:r>
        <w:rPr>
          <w:sz w:val="20"/>
          <w:szCs w:val="20"/>
        </w:rPr>
        <w:fldChar w:fldCharType="end"/>
      </w:r>
      <w:r>
        <w:rPr>
          <w:sz w:val="20"/>
          <w:szCs w:val="20"/>
        </w:rPr>
        <w:t xml:space="preserve"> заповни, будь ласка, актуальну інформацію тут по нашим консультантам у пілоті. Національність думаю варто замінити на регіон</w:t>
      </w:r>
    </w:p>
  </w:comment>
  <w:comment w:id="49" w:author="Рижакова Вероніка Ігорівна" w:date="2025-09-25T14:15:00Z" w:initials="РВІ">
    <w:p w14:paraId="1C5AB7C5" w14:textId="77777777" w:rsidR="00C4645A" w:rsidRDefault="00C4645A" w:rsidP="00C4645A">
      <w:r>
        <w:rPr>
          <w:rStyle w:val="CommentReference"/>
        </w:rPr>
        <w:annotationRef/>
      </w:r>
      <w:r>
        <w:rPr>
          <w:sz w:val="20"/>
          <w:szCs w:val="20"/>
        </w:rPr>
        <w:t xml:space="preserve">Можна взяти інформацію з нашої таблиці за пілот, де було написано місце працевлаштування і тд? </w:t>
      </w:r>
    </w:p>
  </w:comment>
  <w:comment w:id="50" w:author="Віта Качай" w:date="2025-10-16T15:21:00Z" w:initials="ВК">
    <w:p w14:paraId="3749C2C1" w14:textId="77777777" w:rsidR="006F1A1F" w:rsidRDefault="006F1A1F" w:rsidP="006F1A1F">
      <w:r>
        <w:rPr>
          <w:rStyle w:val="CommentReference"/>
        </w:rPr>
        <w:annotationRef/>
      </w:r>
      <w:r>
        <w:rPr>
          <w:sz w:val="20"/>
          <w:szCs w:val="20"/>
        </w:rPr>
        <w:t>а можеш поруч дописати ще посади - психолг, соц працівник, священник і тп.</w:t>
      </w:r>
    </w:p>
  </w:comment>
  <w:comment w:id="52" w:author="Віта Качай" w:date="2025-09-25T13:07:00Z" w:initials="ВК">
    <w:p w14:paraId="5EB6CAFC" w14:textId="1F01B17C" w:rsidR="00F005ED" w:rsidRDefault="00F005ED" w:rsidP="00F005ED">
      <w:r>
        <w:rPr>
          <w:rStyle w:val="CommentReference"/>
        </w:rPr>
        <w:annotationRef/>
      </w:r>
      <w:r>
        <w:rPr>
          <w:sz w:val="20"/>
          <w:szCs w:val="20"/>
        </w:rPr>
        <w:fldChar w:fldCharType="begin"/>
      </w:r>
      <w:r>
        <w:rPr>
          <w:sz w:val="20"/>
          <w:szCs w:val="20"/>
        </w:rPr>
        <w:instrText>HYPERLINK "mailto:veronika.ryzhakova@ukma.edu.ua"</w:instrText>
      </w:r>
      <w:r>
        <w:rPr>
          <w:sz w:val="20"/>
          <w:szCs w:val="20"/>
        </w:rPr>
      </w:r>
      <w:bookmarkStart w:id="53" w:name="_@_5EA92CE5E22CAE4581A85AF57BD4A66AZ"/>
      <w:r>
        <w:rPr>
          <w:sz w:val="20"/>
          <w:szCs w:val="20"/>
        </w:rPr>
        <w:fldChar w:fldCharType="separate"/>
      </w:r>
      <w:bookmarkEnd w:id="53"/>
      <w:r w:rsidRPr="00F005ED">
        <w:rPr>
          <w:rStyle w:val="Mention"/>
          <w:noProof/>
          <w:sz w:val="20"/>
          <w:szCs w:val="20"/>
        </w:rPr>
        <w:t>@Рижакова Вероніка Ігорівна</w:t>
      </w:r>
      <w:r>
        <w:rPr>
          <w:sz w:val="20"/>
          <w:szCs w:val="20"/>
        </w:rPr>
        <w:fldChar w:fldCharType="end"/>
      </w:r>
      <w:r>
        <w:rPr>
          <w:sz w:val="20"/>
          <w:szCs w:val="20"/>
        </w:rPr>
        <w:t xml:space="preserve"> заповни, будь ласка, таблицю по нашим сесіям відповідно до бази за пілот. </w:t>
      </w:r>
    </w:p>
  </w:comment>
  <w:comment w:id="54" w:author="Віта Качай" w:date="2025-09-25T13:08:00Z" w:initials="ВК">
    <w:p w14:paraId="4F0FB28C" w14:textId="4C641DE2" w:rsidR="00FE5F49" w:rsidRDefault="00FE5F49" w:rsidP="00FE5F49">
      <w:r>
        <w:rPr>
          <w:rStyle w:val="CommentReference"/>
        </w:rPr>
        <w:annotationRef/>
      </w:r>
      <w:r>
        <w:fldChar w:fldCharType="begin"/>
      </w:r>
      <w:r>
        <w:instrText>HYPERLINK "mailto:veronika.ryzhakova@ukma.edu.ua"</w:instrText>
      </w:r>
      <w:bookmarkStart w:id="55" w:name="_@_04A10D829DC8F743B933A43C6CBD83CDZ"/>
      <w:r>
        <w:fldChar w:fldCharType="separate"/>
      </w:r>
      <w:bookmarkEnd w:id="55"/>
      <w:r w:rsidRPr="00FE5F49">
        <w:rPr>
          <w:rStyle w:val="Mention"/>
          <w:noProof/>
        </w:rPr>
        <w:t>@Рижакова Вероніка Ігорівна</w:t>
      </w:r>
      <w:r>
        <w:fldChar w:fldCharType="end"/>
      </w:r>
    </w:p>
  </w:comment>
  <w:comment w:id="56" w:author="Рижакова Вероніка Ігорівна" w:date="2025-10-07T18:38:00Z" w:initials="РІ">
    <w:p w14:paraId="4363B5A1" w14:textId="30C7A67E" w:rsidR="006C7958" w:rsidRDefault="00000000">
      <w:pPr>
        <w:pStyle w:val="CommentText"/>
      </w:pPr>
      <w:r>
        <w:rPr>
          <w:rStyle w:val="CommentReference"/>
        </w:rPr>
        <w:annotationRef/>
      </w:r>
      <w:r w:rsidRPr="5AC7EBA9">
        <w:t>у них тут 16 пунктів, а в нас 14, бо ми виключили*:                                                           1.4a – Appropriate eye contact, facial expression, and body language </w:t>
      </w:r>
    </w:p>
    <w:p w14:paraId="072FDBB7" w14:textId="49912F95" w:rsidR="006C7958" w:rsidRDefault="00000000">
      <w:pPr>
        <w:pStyle w:val="CommentText"/>
      </w:pPr>
      <w:r w:rsidRPr="0527E53F">
        <w:t>1.4а – Прийнятний зоровий контакт, вираз обличчя та мова тіла                                                                  1.4c – Appropriate use of non-verbal communication </w:t>
      </w:r>
    </w:p>
    <w:p w14:paraId="0DF5B1EB" w14:textId="448FA821" w:rsidR="006C7958" w:rsidRDefault="00000000">
      <w:pPr>
        <w:pStyle w:val="CommentText"/>
      </w:pPr>
      <w:r w:rsidRPr="04FC54B4">
        <w:t>1.4с – Прийнятне використання невербальної комунікації  </w:t>
      </w:r>
    </w:p>
    <w:p w14:paraId="35A52EF0" w14:textId="7A7DF56E" w:rsidR="006C7958" w:rsidRDefault="006C7958">
      <w:pPr>
        <w:pStyle w:val="CommentText"/>
      </w:pPr>
    </w:p>
    <w:p w14:paraId="6AC8BF12" w14:textId="25BC1E26" w:rsidR="006C7958" w:rsidRDefault="00000000">
      <w:pPr>
        <w:pStyle w:val="CommentText"/>
      </w:pPr>
      <w:r w:rsidRPr="172B60E4">
        <w:t>*примітка: у кожному наступному підпункті на 2 бали менше у загальній можливій кількості балів теж через ці 2 виключені критерії</w:t>
      </w:r>
    </w:p>
  </w:comment>
  <w:comment w:id="57" w:author="Віта Качай" w:date="2025-09-25T13:08:00Z" w:initials="ВК">
    <w:p w14:paraId="23B0B0A4" w14:textId="55F1F034" w:rsidR="00322C12" w:rsidRDefault="00322C12" w:rsidP="00322C12">
      <w:r>
        <w:rPr>
          <w:rStyle w:val="CommentReference"/>
        </w:rPr>
        <w:annotationRef/>
      </w:r>
      <w:r>
        <w:rPr>
          <w:sz w:val="20"/>
          <w:szCs w:val="20"/>
        </w:rPr>
        <w:fldChar w:fldCharType="begin"/>
      </w:r>
      <w:r>
        <w:rPr>
          <w:sz w:val="20"/>
          <w:szCs w:val="20"/>
        </w:rPr>
        <w:instrText>HYPERLINK "mailto:h.kateryna@ukma.edu.ua"</w:instrText>
      </w:r>
      <w:r>
        <w:rPr>
          <w:sz w:val="20"/>
          <w:szCs w:val="20"/>
        </w:rPr>
      </w:r>
      <w:bookmarkStart w:id="59" w:name="_@_301945B9A595254A8F974014FD295F2DZ"/>
      <w:r>
        <w:rPr>
          <w:sz w:val="20"/>
          <w:szCs w:val="20"/>
        </w:rPr>
        <w:fldChar w:fldCharType="separate"/>
      </w:r>
      <w:bookmarkEnd w:id="59"/>
      <w:r w:rsidRPr="00322C12">
        <w:rPr>
          <w:rStyle w:val="Mention"/>
          <w:noProof/>
          <w:sz w:val="20"/>
          <w:szCs w:val="20"/>
        </w:rPr>
        <w:t>@Гарбар Катерина Ігорівна</w:t>
      </w:r>
      <w:r>
        <w:rPr>
          <w:sz w:val="20"/>
          <w:szCs w:val="20"/>
        </w:rPr>
        <w:fldChar w:fldCharType="end"/>
      </w:r>
      <w:r>
        <w:rPr>
          <w:sz w:val="20"/>
          <w:szCs w:val="20"/>
        </w:rPr>
        <w:t xml:space="preserve"> можеш, будь ласка, заповнити?</w:t>
      </w:r>
    </w:p>
  </w:comment>
  <w:comment w:id="58" w:author="Гарбар Катерина Ігорівна" w:date="2025-09-25T14:45:00Z" w:initials="ГІ">
    <w:p w14:paraId="3DDC9F61" w14:textId="580B6C4E" w:rsidR="006C7958" w:rsidRDefault="00000000">
      <w:pPr>
        <w:pStyle w:val="CommentText"/>
      </w:pPr>
      <w:r>
        <w:rPr>
          <w:rStyle w:val="CommentReference"/>
        </w:rPr>
        <w:annotationRef/>
      </w:r>
      <w:r w:rsidRPr="20BF4C82">
        <w:t>так</w:t>
      </w:r>
    </w:p>
  </w:comment>
  <w:comment w:id="60" w:author="Віта Качай" w:date="2025-09-25T13:09:00Z" w:initials="ВК">
    <w:p w14:paraId="328C71FC" w14:textId="1653FF63" w:rsidR="0000014E" w:rsidRDefault="0000014E" w:rsidP="0000014E">
      <w:r>
        <w:rPr>
          <w:rStyle w:val="CommentReference"/>
        </w:rPr>
        <w:annotationRef/>
      </w:r>
      <w:r>
        <w:rPr>
          <w:sz w:val="20"/>
          <w:szCs w:val="20"/>
        </w:rPr>
        <w:fldChar w:fldCharType="begin"/>
      </w:r>
      <w:r>
        <w:rPr>
          <w:sz w:val="20"/>
          <w:szCs w:val="20"/>
        </w:rPr>
        <w:instrText>HYPERLINK "mailto:k.dumchev@ukma.edu.ua"</w:instrText>
      </w:r>
      <w:r>
        <w:rPr>
          <w:sz w:val="20"/>
          <w:szCs w:val="20"/>
        </w:rPr>
      </w:r>
      <w:bookmarkStart w:id="61" w:name="_@_F1AAFD83827C3B47BABF5EFC137B94E7Z"/>
      <w:r>
        <w:rPr>
          <w:sz w:val="20"/>
          <w:szCs w:val="20"/>
        </w:rPr>
        <w:fldChar w:fldCharType="separate"/>
      </w:r>
      <w:bookmarkEnd w:id="61"/>
      <w:r w:rsidRPr="0000014E">
        <w:rPr>
          <w:rStyle w:val="Mention"/>
          <w:noProof/>
          <w:sz w:val="20"/>
          <w:szCs w:val="20"/>
        </w:rPr>
        <w:t>@Kostyantyn Dumchev</w:t>
      </w:r>
      <w:r>
        <w:rPr>
          <w:sz w:val="20"/>
          <w:szCs w:val="20"/>
        </w:rPr>
        <w:fldChar w:fldCharType="end"/>
      </w:r>
      <w:r>
        <w:rPr>
          <w:sz w:val="20"/>
          <w:szCs w:val="20"/>
        </w:rPr>
        <w:t xml:space="preserve"> перенести фінальну таблицю сюди</w:t>
      </w:r>
    </w:p>
  </w:comment>
  <w:comment w:id="62" w:author="Віта Качай" w:date="2025-09-25T13:20:00Z" w:initials="ВК">
    <w:p w14:paraId="446C7B0F" w14:textId="4F12965E" w:rsidR="00054483" w:rsidRDefault="00054483" w:rsidP="00054483">
      <w:r>
        <w:rPr>
          <w:rStyle w:val="CommentReference"/>
        </w:rPr>
        <w:annotationRef/>
      </w:r>
      <w:r>
        <w:rPr>
          <w:sz w:val="20"/>
          <w:szCs w:val="20"/>
        </w:rPr>
        <w:t>не забути оновити референси тут</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48354A" w15:done="1"/>
  <w15:commentEx w15:paraId="63575C76" w15:done="1"/>
  <w15:commentEx w15:paraId="1C581563" w15:done="1"/>
  <w15:commentEx w15:paraId="15FD7945" w15:done="1"/>
  <w15:commentEx w15:paraId="3CC5FA14" w15:done="1"/>
  <w15:commentEx w15:paraId="339A7EC8" w15:done="1"/>
  <w15:commentEx w15:paraId="3FD7223F" w15:done="1"/>
  <w15:commentEx w15:paraId="11C86692" w15:done="1"/>
  <w15:commentEx w15:paraId="1C29DD2F" w15:done="1"/>
  <w15:commentEx w15:paraId="77E70E27" w15:done="1"/>
  <w15:commentEx w15:paraId="3DFF447F" w15:done="1"/>
  <w15:commentEx w15:paraId="0B77A088" w15:done="1"/>
  <w15:commentEx w15:paraId="02C418AB" w15:done="1"/>
  <w15:commentEx w15:paraId="272F382E" w15:done="1"/>
  <w15:commentEx w15:paraId="2CD3BB06" w15:paraIdParent="272F382E" w15:done="1"/>
  <w15:commentEx w15:paraId="777091A4" w15:paraIdParent="272F382E" w15:done="1"/>
  <w15:commentEx w15:paraId="3293EA19" w15:done="1"/>
  <w15:commentEx w15:paraId="3DD749FB" w15:done="1"/>
  <w15:commentEx w15:paraId="0B43AC10" w15:done="1"/>
  <w15:commentEx w15:paraId="4479CC91" w15:done="1"/>
  <w15:commentEx w15:paraId="2D35575C" w15:done="1"/>
  <w15:commentEx w15:paraId="23181B86" w15:paraIdParent="2D35575C" w15:done="1"/>
  <w15:commentEx w15:paraId="20C030FD" w15:done="1"/>
  <w15:commentEx w15:paraId="42897BA4" w15:done="1"/>
  <w15:commentEx w15:paraId="0E2A2F29" w15:paraIdParent="42897BA4" w15:done="1"/>
  <w15:commentEx w15:paraId="37026338" w15:done="1"/>
  <w15:commentEx w15:paraId="06F33C84" w15:paraIdParent="37026338" w15:done="1"/>
  <w15:commentEx w15:paraId="7AB29254" w15:done="1"/>
  <w15:commentEx w15:paraId="1DF85AA8" w15:done="1"/>
  <w15:commentEx w15:paraId="6973E0A9" w15:done="1"/>
  <w15:commentEx w15:paraId="42E10244" w15:done="1"/>
  <w15:commentEx w15:paraId="416F1515" w15:done="1"/>
  <w15:commentEx w15:paraId="447AA805" w15:done="1"/>
  <w15:commentEx w15:paraId="4CBA19CF" w15:done="1"/>
  <w15:commentEx w15:paraId="1964C86F" w15:paraIdParent="4CBA19CF" w15:done="1"/>
  <w15:commentEx w15:paraId="7698F1A4" w15:done="1"/>
  <w15:commentEx w15:paraId="4686B65B" w15:paraIdParent="7698F1A4" w15:done="1"/>
  <w15:commentEx w15:paraId="27AAA428" w15:done="1"/>
  <w15:commentEx w15:paraId="4EECA559" w15:paraIdParent="27AAA428" w15:done="1"/>
  <w15:commentEx w15:paraId="053175B3" w15:done="1"/>
  <w15:commentEx w15:paraId="1C5AB7C5" w15:paraIdParent="053175B3" w15:done="1"/>
  <w15:commentEx w15:paraId="3749C2C1" w15:paraIdParent="053175B3" w15:done="1"/>
  <w15:commentEx w15:paraId="5EB6CAFC" w15:done="1"/>
  <w15:commentEx w15:paraId="4F0FB28C" w15:done="1"/>
  <w15:commentEx w15:paraId="6AC8BF12" w15:done="1"/>
  <w15:commentEx w15:paraId="23B0B0A4" w15:done="1"/>
  <w15:commentEx w15:paraId="3DDC9F61" w15:paraIdParent="23B0B0A4" w15:done="1"/>
  <w15:commentEx w15:paraId="328C71FC" w15:done="1"/>
  <w15:commentEx w15:paraId="446C7B0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71E3B0" w16cex:dateUtc="2025-09-25T10:01:00Z"/>
  <w16cex:commentExtensible w16cex:durableId="3EBC1CBA" w16cex:dateUtc="2025-09-25T11:03:00Z">
    <w16cex:extLst>
      <w16:ext w16:uri="{CE6994B0-6A32-4C9F-8C6B-6E91EDA988CE}">
        <cr:reactions xmlns:cr="http://schemas.microsoft.com/office/comments/2020/reactions">
          <cr:reaction reactionType="1">
            <cr:reactionInfo dateUtc="2025-10-23T11:19:32Z">
              <cr:user userId="S::alona.pastukhova@ukma.edu.ua::aa097fa3-3d76-44bc-9aac-ffefc147dd47" userProvider="AD" userName="Альона Пастухова"/>
            </cr:reactionInfo>
          </cr:reaction>
        </cr:reactions>
      </w16:ext>
    </w16cex:extLst>
  </w16cex:commentExtensible>
  <w16cex:commentExtensible w16cex:durableId="41EAC17A" w16cex:dateUtc="2025-10-23T11:19:00Z"/>
  <w16cex:commentExtensible w16cex:durableId="59D947F9" w16cex:dateUtc="2025-09-25T11:13:00Z"/>
  <w16cex:commentExtensible w16cex:durableId="22A2BD13" w16cex:dateUtc="2025-10-21T09:28:00Z"/>
  <w16cex:commentExtensible w16cex:durableId="06282F28" w16cex:dateUtc="2025-10-21T09:22:00Z"/>
  <w16cex:commentExtensible w16cex:durableId="4D8677B2" w16cex:dateUtc="2025-10-21T09:27:00Z"/>
  <w16cex:commentExtensible w16cex:durableId="4200D3DC" w16cex:dateUtc="2025-10-21T09:22:00Z"/>
  <w16cex:commentExtensible w16cex:durableId="5928A941" w16cex:dateUtc="2025-10-21T09:30:00Z"/>
  <w16cex:commentExtensible w16cex:durableId="2AF32C72" w16cex:dateUtc="2025-10-21T09:46:00Z"/>
  <w16cex:commentExtensible w16cex:durableId="0CBA858E" w16cex:dateUtc="2025-10-21T09:57:00Z"/>
  <w16cex:commentExtensible w16cex:durableId="0D4B0C70" w16cex:dateUtc="2025-10-21T09:59:00Z"/>
  <w16cex:commentExtensible w16cex:durableId="61E189F5" w16cex:dateUtc="2025-10-22T09:19:00Z"/>
  <w16cex:commentExtensible w16cex:durableId="6F15CAA4" w16cex:dateUtc="2025-10-22T09:27:00Z"/>
  <w16cex:commentExtensible w16cex:durableId="42472A73" w16cex:dateUtc="2025-10-22T10:56:00Z"/>
  <w16cex:commentExtensible w16cex:durableId="2FDB84EE" w16cex:dateUtc="2025-10-22T12:07:00Z"/>
  <w16cex:commentExtensible w16cex:durableId="0E3FA633" w16cex:dateUtc="2025-10-22T09:31:00Z"/>
  <w16cex:commentExtensible w16cex:durableId="28B258FF" w16cex:dateUtc="2025-09-25T11:14:00Z"/>
  <w16cex:commentExtensible w16cex:durableId="64A65A24" w16cex:dateUtc="2025-10-22T09:37:00Z"/>
  <w16cex:commentExtensible w16cex:durableId="35CF3E65" w16cex:dateUtc="2025-10-22T09:39:00Z"/>
  <w16cex:commentExtensible w16cex:durableId="65F591AA" w16cex:dateUtc="2025-10-22T09:41:00Z"/>
  <w16cex:commentExtensible w16cex:durableId="289A104D" w16cex:dateUtc="2025-10-22T11:14:00Z">
    <w16cex:extLst>
      <w16:ext w16:uri="{CE6994B0-6A32-4C9F-8C6B-6E91EDA988CE}">
        <cr:reactions xmlns:cr="http://schemas.microsoft.com/office/comments/2020/reactions">
          <cr:reaction reactionType="1">
            <cr:reactionInfo dateUtc="2025-10-22T12:10:09Z">
              <cr:user userId="S::v.kachay@ukma.edu.ua::c36ee33c-1205-48b6-b4f9-50a32d7758e7" userProvider="AD" userName="Віта Качай"/>
            </cr:reactionInfo>
          </cr:reaction>
        </cr:reactions>
      </w16:ext>
    </w16cex:extLst>
  </w16cex:commentExtensible>
  <w16cex:commentExtensible w16cex:durableId="3A4237F6" w16cex:dateUtc="2025-10-22T09:41:00Z"/>
  <w16cex:commentExtensible w16cex:durableId="05A1E939" w16cex:dateUtc="2025-10-22T09:43:00Z"/>
  <w16cex:commentExtensible w16cex:durableId="5DD6088A" w16cex:dateUtc="2025-10-22T10:47:00Z">
    <w16cex:extLst>
      <w16:ext w16:uri="{CE6994B0-6A32-4C9F-8C6B-6E91EDA988CE}">
        <cr:reactions xmlns:cr="http://schemas.microsoft.com/office/comments/2020/reactions">
          <cr:reaction reactionType="1">
            <cr:reactionInfo dateUtc="2025-10-22T12:10:34Z">
              <cr:user userId="S::v.kachay@ukma.edu.ua::c36ee33c-1205-48b6-b4f9-50a32d7758e7" userProvider="AD" userName="Віта Качай"/>
            </cr:reactionInfo>
          </cr:reaction>
        </cr:reactions>
      </w16:ext>
    </w16cex:extLst>
  </w16cex:commentExtensible>
  <w16cex:commentExtensible w16cex:durableId="4BA18ABE" w16cex:dateUtc="2025-10-22T09:44:00Z"/>
  <w16cex:commentExtensible w16cex:durableId="7546DC4F" w16cex:dateUtc="2025-10-22T10:43:00Z">
    <w16cex:extLst>
      <w16:ext w16:uri="{CE6994B0-6A32-4C9F-8C6B-6E91EDA988CE}">
        <cr:reactions xmlns:cr="http://schemas.microsoft.com/office/comments/2020/reactions">
          <cr:reaction reactionType="1">
            <cr:reactionInfo dateUtc="2025-10-22T12:10:49Z">
              <cr:user userId="S::v.kachay@ukma.edu.ua::c36ee33c-1205-48b6-b4f9-50a32d7758e7" userProvider="AD" userName="Віта Качай"/>
            </cr:reactionInfo>
          </cr:reaction>
        </cr:reactions>
      </w16:ext>
    </w16cex:extLst>
  </w16cex:commentExtensible>
  <w16cex:commentExtensible w16cex:durableId="73B0A454" w16cex:dateUtc="2025-09-25T11:15:00Z"/>
  <w16cex:commentExtensible w16cex:durableId="63933F8F" w16cex:dateUtc="2026-02-06T18:06:00Z"/>
  <w16cex:commentExtensible w16cex:durableId="7F61487D" w16cex:dateUtc="2025-09-25T11:04:00Z"/>
  <w16cex:commentExtensible w16cex:durableId="593427C3" w16cex:dateUtc="2025-10-03T15:48:00Z"/>
  <w16cex:commentExtensible w16cex:durableId="61208BF7" w16cex:dateUtc="2025-10-03T16:06:00Z"/>
  <w16cex:commentExtensible w16cex:durableId="15419148" w16cex:dateUtc="2025-09-25T11:16:00Z"/>
  <w16cex:commentExtensible w16cex:durableId="136887FB" w16cex:dateUtc="2025-10-10T09:10:00Z"/>
  <w16cex:commentExtensible w16cex:durableId="14DAA203" w16cex:dateUtc="2025-10-22T10:04:00Z"/>
  <w16cex:commentExtensible w16cex:durableId="09A71683" w16cex:dateUtc="2025-09-25T11:18:00Z"/>
  <w16cex:commentExtensible w16cex:durableId="0D85AE08" w16cex:dateUtc="2025-09-25T11:44:00Z"/>
  <w16cex:commentExtensible w16cex:durableId="4DE9666D" w16cex:dateUtc="2025-09-25T11:19:00Z"/>
  <w16cex:commentExtensible w16cex:durableId="68ADCF44" w16cex:dateUtc="2025-09-25T11:46:00Z"/>
  <w16cex:commentExtensible w16cex:durableId="1EAE4979" w16cex:dateUtc="2025-09-25T11:06:00Z"/>
  <w16cex:commentExtensible w16cex:durableId="1644533A" w16cex:dateUtc="2025-09-25T11:15:00Z"/>
  <w16cex:commentExtensible w16cex:durableId="42F93FD6" w16cex:dateUtc="2025-10-16T13:21:00Z"/>
  <w16cex:commentExtensible w16cex:durableId="62233ADE" w16cex:dateUtc="2025-09-25T11:07:00Z"/>
  <w16cex:commentExtensible w16cex:durableId="6645F15E" w16cex:dateUtc="2025-09-25T11:08:00Z"/>
  <w16cex:commentExtensible w16cex:durableId="3D6F5B73" w16cex:dateUtc="2025-10-07T15:38:00Z"/>
  <w16cex:commentExtensible w16cex:durableId="58AA1352" w16cex:dateUtc="2025-09-25T11:08:00Z"/>
  <w16cex:commentExtensible w16cex:durableId="1DA14B50" w16cex:dateUtc="2025-09-25T11:45:00Z"/>
  <w16cex:commentExtensible w16cex:durableId="1B0417B2" w16cex:dateUtc="2025-09-25T11:09:00Z"/>
  <w16cex:commentExtensible w16cex:durableId="03D5639C" w16cex:dateUtc="2025-09-25T1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48354A" w16cid:durableId="5571E3B0"/>
  <w16cid:commentId w16cid:paraId="63575C76" w16cid:durableId="3EBC1CBA"/>
  <w16cid:commentId w16cid:paraId="1C581563" w16cid:durableId="41EAC17A"/>
  <w16cid:commentId w16cid:paraId="15FD7945" w16cid:durableId="59D947F9"/>
  <w16cid:commentId w16cid:paraId="3CC5FA14" w16cid:durableId="22A2BD13"/>
  <w16cid:commentId w16cid:paraId="339A7EC8" w16cid:durableId="06282F28"/>
  <w16cid:commentId w16cid:paraId="3FD7223F" w16cid:durableId="4D8677B2"/>
  <w16cid:commentId w16cid:paraId="11C86692" w16cid:durableId="4200D3DC"/>
  <w16cid:commentId w16cid:paraId="1C29DD2F" w16cid:durableId="5928A941"/>
  <w16cid:commentId w16cid:paraId="77E70E27" w16cid:durableId="2AF32C72"/>
  <w16cid:commentId w16cid:paraId="3DFF447F" w16cid:durableId="0CBA858E"/>
  <w16cid:commentId w16cid:paraId="0B77A088" w16cid:durableId="0D4B0C70"/>
  <w16cid:commentId w16cid:paraId="02C418AB" w16cid:durableId="61E189F5"/>
  <w16cid:commentId w16cid:paraId="272F382E" w16cid:durableId="6F15CAA4"/>
  <w16cid:commentId w16cid:paraId="2CD3BB06" w16cid:durableId="42472A73"/>
  <w16cid:commentId w16cid:paraId="777091A4" w16cid:durableId="2FDB84EE"/>
  <w16cid:commentId w16cid:paraId="3293EA19" w16cid:durableId="0E3FA633"/>
  <w16cid:commentId w16cid:paraId="3DD749FB" w16cid:durableId="28B258FF"/>
  <w16cid:commentId w16cid:paraId="0B43AC10" w16cid:durableId="64A65A24"/>
  <w16cid:commentId w16cid:paraId="4479CC91" w16cid:durableId="35CF3E65"/>
  <w16cid:commentId w16cid:paraId="2D35575C" w16cid:durableId="65F591AA"/>
  <w16cid:commentId w16cid:paraId="23181B86" w16cid:durableId="289A104D"/>
  <w16cid:commentId w16cid:paraId="20C030FD" w16cid:durableId="3A4237F6"/>
  <w16cid:commentId w16cid:paraId="42897BA4" w16cid:durableId="05A1E939"/>
  <w16cid:commentId w16cid:paraId="0E2A2F29" w16cid:durableId="5DD6088A"/>
  <w16cid:commentId w16cid:paraId="37026338" w16cid:durableId="4BA18ABE"/>
  <w16cid:commentId w16cid:paraId="06F33C84" w16cid:durableId="7546DC4F"/>
  <w16cid:commentId w16cid:paraId="7AB29254" w16cid:durableId="73B0A454"/>
  <w16cid:commentId w16cid:paraId="1DF85AA8" w16cid:durableId="63933F8F"/>
  <w16cid:commentId w16cid:paraId="6973E0A9" w16cid:durableId="7F61487D"/>
  <w16cid:commentId w16cid:paraId="42E10244" w16cid:durableId="593427C3"/>
  <w16cid:commentId w16cid:paraId="416F1515" w16cid:durableId="61208BF7"/>
  <w16cid:commentId w16cid:paraId="447AA805" w16cid:durableId="15419148"/>
  <w16cid:commentId w16cid:paraId="4CBA19CF" w16cid:durableId="136887FB"/>
  <w16cid:commentId w16cid:paraId="1964C86F" w16cid:durableId="14DAA203"/>
  <w16cid:commentId w16cid:paraId="7698F1A4" w16cid:durableId="09A71683"/>
  <w16cid:commentId w16cid:paraId="4686B65B" w16cid:durableId="0D85AE08"/>
  <w16cid:commentId w16cid:paraId="27AAA428" w16cid:durableId="4DE9666D"/>
  <w16cid:commentId w16cid:paraId="4EECA559" w16cid:durableId="68ADCF44"/>
  <w16cid:commentId w16cid:paraId="053175B3" w16cid:durableId="1EAE4979"/>
  <w16cid:commentId w16cid:paraId="1C5AB7C5" w16cid:durableId="1644533A"/>
  <w16cid:commentId w16cid:paraId="3749C2C1" w16cid:durableId="42F93FD6"/>
  <w16cid:commentId w16cid:paraId="5EB6CAFC" w16cid:durableId="62233ADE"/>
  <w16cid:commentId w16cid:paraId="4F0FB28C" w16cid:durableId="6645F15E"/>
  <w16cid:commentId w16cid:paraId="6AC8BF12" w16cid:durableId="3D6F5B73"/>
  <w16cid:commentId w16cid:paraId="23B0B0A4" w16cid:durableId="58AA1352"/>
  <w16cid:commentId w16cid:paraId="3DDC9F61" w16cid:durableId="1DA14B50"/>
  <w16cid:commentId w16cid:paraId="328C71FC" w16cid:durableId="1B0417B2"/>
  <w16cid:commentId w16cid:paraId="446C7B0F" w16cid:durableId="03D563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E34BB" w14:textId="77777777" w:rsidR="00EB0390" w:rsidRDefault="00EB0390" w:rsidP="00D87D2E">
      <w:pPr>
        <w:spacing w:after="0" w:line="240" w:lineRule="auto"/>
      </w:pPr>
      <w:r>
        <w:separator/>
      </w:r>
    </w:p>
  </w:endnote>
  <w:endnote w:type="continuationSeparator" w:id="0">
    <w:p w14:paraId="32C7ED07" w14:textId="77777777" w:rsidR="00EB0390" w:rsidRDefault="00EB0390" w:rsidP="00D87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ptos Narrow">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143173"/>
      <w:docPartObj>
        <w:docPartGallery w:val="Page Numbers (Bottom of Page)"/>
        <w:docPartUnique/>
      </w:docPartObj>
    </w:sdtPr>
    <w:sdtContent>
      <w:p w14:paraId="2DB2E41E" w14:textId="77777777" w:rsidR="00BF7C1B" w:rsidRDefault="00BF7C1B">
        <w:pPr>
          <w:pStyle w:val="Footer"/>
          <w:jc w:val="center"/>
        </w:pPr>
        <w:r>
          <w:fldChar w:fldCharType="begin"/>
        </w:r>
        <w:r>
          <w:instrText>PAGE   \* MERGEFORMAT</w:instrText>
        </w:r>
        <w:r>
          <w:fldChar w:fldCharType="separate"/>
        </w:r>
        <w:r>
          <w:t>2</w:t>
        </w:r>
        <w:r>
          <w:fldChar w:fldCharType="end"/>
        </w:r>
      </w:p>
    </w:sdtContent>
  </w:sdt>
  <w:p w14:paraId="42E6302F" w14:textId="77777777" w:rsidR="00BF7C1B" w:rsidRDefault="00BF7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E3DE4" w14:textId="77777777" w:rsidR="00EB0390" w:rsidRDefault="00EB0390" w:rsidP="00D87D2E">
      <w:pPr>
        <w:spacing w:after="0" w:line="240" w:lineRule="auto"/>
      </w:pPr>
      <w:r>
        <w:separator/>
      </w:r>
    </w:p>
  </w:footnote>
  <w:footnote w:type="continuationSeparator" w:id="0">
    <w:p w14:paraId="2331F86E" w14:textId="77777777" w:rsidR="00EB0390" w:rsidRDefault="00EB0390" w:rsidP="00D87D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48E8"/>
    <w:multiLevelType w:val="hybridMultilevel"/>
    <w:tmpl w:val="88824C82"/>
    <w:lvl w:ilvl="0" w:tplc="4382566A">
      <w:start w:val="1"/>
      <w:numFmt w:val="upperLetter"/>
      <w:lvlText w:val="%1."/>
      <w:lvlJc w:val="left"/>
      <w:pPr>
        <w:ind w:left="360" w:hanging="360"/>
      </w:pPr>
      <w:rPr>
        <w:rFonts w:ascii="Calibri" w:eastAsia="Calibri" w:hAnsi="Calibri" w:cs="Calibri"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2F70DC"/>
    <w:multiLevelType w:val="hybridMultilevel"/>
    <w:tmpl w:val="39061902"/>
    <w:lvl w:ilvl="0" w:tplc="D688E25A">
      <w:numFmt w:val="bullet"/>
      <w:lvlText w:val="-"/>
      <w:lvlJc w:val="left"/>
      <w:pPr>
        <w:ind w:left="284" w:hanging="171"/>
      </w:pPr>
      <w:rPr>
        <w:rFonts w:ascii="Calibri" w:eastAsiaTheme="minorHAnsi" w:hAnsi="Calibri" w:hint="default"/>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2" w15:restartNumberingAfterBreak="0">
    <w:nsid w:val="1317117E"/>
    <w:multiLevelType w:val="hybridMultilevel"/>
    <w:tmpl w:val="8C22609E"/>
    <w:lvl w:ilvl="0" w:tplc="F9D64B1E">
      <w:numFmt w:val="bullet"/>
      <w:lvlText w:val="-"/>
      <w:lvlJc w:val="left"/>
      <w:pPr>
        <w:ind w:left="284" w:hanging="171"/>
      </w:pPr>
      <w:rPr>
        <w:rFonts w:ascii="Calibri" w:eastAsiaTheme="minorHAnsi" w:hAnsi="Calibri" w:cs="Calibri" w:hint="default"/>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3" w15:restartNumberingAfterBreak="0">
    <w:nsid w:val="13F55E42"/>
    <w:multiLevelType w:val="multilevel"/>
    <w:tmpl w:val="A4A28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F24286"/>
    <w:multiLevelType w:val="hybridMultilevel"/>
    <w:tmpl w:val="AC20F4E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362495"/>
    <w:multiLevelType w:val="hybridMultilevel"/>
    <w:tmpl w:val="4ABA2AA0"/>
    <w:lvl w:ilvl="0" w:tplc="A7947950">
      <w:numFmt w:val="bullet"/>
      <w:lvlText w:val="-"/>
      <w:lvlJc w:val="left"/>
      <w:pPr>
        <w:ind w:left="0" w:firstLine="171"/>
      </w:pPr>
      <w:rPr>
        <w:rFonts w:ascii="Calibri" w:eastAsiaTheme="minorHAnsi" w:hAnsi="Calibri" w:cs="Calibri" w:hint="default"/>
      </w:rPr>
    </w:lvl>
    <w:lvl w:ilvl="1" w:tplc="04070003" w:tentative="1">
      <w:start w:val="1"/>
      <w:numFmt w:val="bullet"/>
      <w:lvlText w:val="o"/>
      <w:lvlJc w:val="left"/>
      <w:pPr>
        <w:ind w:left="1015" w:hanging="360"/>
      </w:pPr>
      <w:rPr>
        <w:rFonts w:ascii="Courier New" w:hAnsi="Courier New" w:cs="Courier New" w:hint="default"/>
      </w:rPr>
    </w:lvl>
    <w:lvl w:ilvl="2" w:tplc="04070005" w:tentative="1">
      <w:start w:val="1"/>
      <w:numFmt w:val="bullet"/>
      <w:lvlText w:val=""/>
      <w:lvlJc w:val="left"/>
      <w:pPr>
        <w:ind w:left="1735" w:hanging="360"/>
      </w:pPr>
      <w:rPr>
        <w:rFonts w:ascii="Wingdings" w:hAnsi="Wingdings" w:hint="default"/>
      </w:rPr>
    </w:lvl>
    <w:lvl w:ilvl="3" w:tplc="04070001" w:tentative="1">
      <w:start w:val="1"/>
      <w:numFmt w:val="bullet"/>
      <w:lvlText w:val=""/>
      <w:lvlJc w:val="left"/>
      <w:pPr>
        <w:ind w:left="2455" w:hanging="360"/>
      </w:pPr>
      <w:rPr>
        <w:rFonts w:ascii="Symbol" w:hAnsi="Symbol" w:hint="default"/>
      </w:rPr>
    </w:lvl>
    <w:lvl w:ilvl="4" w:tplc="04070003" w:tentative="1">
      <w:start w:val="1"/>
      <w:numFmt w:val="bullet"/>
      <w:lvlText w:val="o"/>
      <w:lvlJc w:val="left"/>
      <w:pPr>
        <w:ind w:left="3175" w:hanging="360"/>
      </w:pPr>
      <w:rPr>
        <w:rFonts w:ascii="Courier New" w:hAnsi="Courier New" w:cs="Courier New" w:hint="default"/>
      </w:rPr>
    </w:lvl>
    <w:lvl w:ilvl="5" w:tplc="04070005" w:tentative="1">
      <w:start w:val="1"/>
      <w:numFmt w:val="bullet"/>
      <w:lvlText w:val=""/>
      <w:lvlJc w:val="left"/>
      <w:pPr>
        <w:ind w:left="3895" w:hanging="360"/>
      </w:pPr>
      <w:rPr>
        <w:rFonts w:ascii="Wingdings" w:hAnsi="Wingdings" w:hint="default"/>
      </w:rPr>
    </w:lvl>
    <w:lvl w:ilvl="6" w:tplc="04070001" w:tentative="1">
      <w:start w:val="1"/>
      <w:numFmt w:val="bullet"/>
      <w:lvlText w:val=""/>
      <w:lvlJc w:val="left"/>
      <w:pPr>
        <w:ind w:left="4615" w:hanging="360"/>
      </w:pPr>
      <w:rPr>
        <w:rFonts w:ascii="Symbol" w:hAnsi="Symbol" w:hint="default"/>
      </w:rPr>
    </w:lvl>
    <w:lvl w:ilvl="7" w:tplc="04070003" w:tentative="1">
      <w:start w:val="1"/>
      <w:numFmt w:val="bullet"/>
      <w:lvlText w:val="o"/>
      <w:lvlJc w:val="left"/>
      <w:pPr>
        <w:ind w:left="5335" w:hanging="360"/>
      </w:pPr>
      <w:rPr>
        <w:rFonts w:ascii="Courier New" w:hAnsi="Courier New" w:cs="Courier New" w:hint="default"/>
      </w:rPr>
    </w:lvl>
    <w:lvl w:ilvl="8" w:tplc="04070005" w:tentative="1">
      <w:start w:val="1"/>
      <w:numFmt w:val="bullet"/>
      <w:lvlText w:val=""/>
      <w:lvlJc w:val="left"/>
      <w:pPr>
        <w:ind w:left="6055" w:hanging="360"/>
      </w:pPr>
      <w:rPr>
        <w:rFonts w:ascii="Wingdings" w:hAnsi="Wingdings" w:hint="default"/>
      </w:rPr>
    </w:lvl>
  </w:abstractNum>
  <w:abstractNum w:abstractNumId="6" w15:restartNumberingAfterBreak="0">
    <w:nsid w:val="262D4E1B"/>
    <w:multiLevelType w:val="hybridMultilevel"/>
    <w:tmpl w:val="5CC68CDE"/>
    <w:lvl w:ilvl="0" w:tplc="9A3C680E">
      <w:start w:val="1"/>
      <w:numFmt w:val="upperLetter"/>
      <w:lvlText w:val="%1."/>
      <w:lvlJc w:val="left"/>
      <w:pPr>
        <w:ind w:left="360" w:hanging="360"/>
      </w:pPr>
      <w:rPr>
        <w:rFonts w:ascii="Calibri" w:eastAsia="Calibri" w:hAnsi="Calibri" w:cs="Calibri"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DB35DD3"/>
    <w:multiLevelType w:val="hybridMultilevel"/>
    <w:tmpl w:val="A77264B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F8A5735"/>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668396E"/>
    <w:multiLevelType w:val="hybridMultilevel"/>
    <w:tmpl w:val="C6960918"/>
    <w:lvl w:ilvl="0" w:tplc="E3280B4A">
      <w:numFmt w:val="bullet"/>
      <w:lvlText w:val="-"/>
      <w:lvlJc w:val="left"/>
      <w:pPr>
        <w:ind w:left="284" w:hanging="171"/>
      </w:pPr>
      <w:rPr>
        <w:rFonts w:ascii="Calibri" w:eastAsiaTheme="minorHAnsi" w:hAnsi="Calibri" w:cs="Calibri" w:hint="default"/>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0" w15:restartNumberingAfterBreak="0">
    <w:nsid w:val="4808121E"/>
    <w:multiLevelType w:val="hybridMultilevel"/>
    <w:tmpl w:val="75D019AE"/>
    <w:lvl w:ilvl="0" w:tplc="84D8BB5A">
      <w:start w:val="1"/>
      <w:numFmt w:val="decimal"/>
      <w:lvlText w:val="%1."/>
      <w:lvlJc w:val="left"/>
      <w:pPr>
        <w:ind w:left="360" w:hanging="360"/>
      </w:pPr>
      <w:rPr>
        <w:rFonts w:hint="default"/>
        <w:color w:val="FFFFFF" w:themeColor="background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48E5376A"/>
    <w:multiLevelType w:val="hybridMultilevel"/>
    <w:tmpl w:val="3A2E5AF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AED2DFD"/>
    <w:multiLevelType w:val="hybridMultilevel"/>
    <w:tmpl w:val="FCC24522"/>
    <w:lvl w:ilvl="0" w:tplc="C3841C6A">
      <w:numFmt w:val="bullet"/>
      <w:lvlText w:val="-"/>
      <w:lvlJc w:val="left"/>
      <w:pPr>
        <w:ind w:left="284" w:hanging="171"/>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B3B6865"/>
    <w:multiLevelType w:val="hybridMultilevel"/>
    <w:tmpl w:val="FE8E3CE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1F7321D"/>
    <w:multiLevelType w:val="hybridMultilevel"/>
    <w:tmpl w:val="DBEA370C"/>
    <w:lvl w:ilvl="0" w:tplc="0576C2AA">
      <w:numFmt w:val="bullet"/>
      <w:lvlText w:val="-"/>
      <w:lvlJc w:val="left"/>
      <w:pPr>
        <w:ind w:left="284" w:hanging="171"/>
      </w:pPr>
      <w:rPr>
        <w:rFonts w:ascii="Calibri" w:eastAsiaTheme="minorHAnsi" w:hAnsi="Calibri" w:cs="Calibri" w:hint="default"/>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5" w15:restartNumberingAfterBreak="0">
    <w:nsid w:val="53C5764B"/>
    <w:multiLevelType w:val="hybridMultilevel"/>
    <w:tmpl w:val="F31AD8FC"/>
    <w:lvl w:ilvl="0" w:tplc="A7947950">
      <w:numFmt w:val="bullet"/>
      <w:lvlText w:val="-"/>
      <w:lvlJc w:val="left"/>
      <w:pPr>
        <w:ind w:left="425" w:firstLine="171"/>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49334F"/>
    <w:multiLevelType w:val="hybridMultilevel"/>
    <w:tmpl w:val="21865BD0"/>
    <w:lvl w:ilvl="0" w:tplc="A7947950">
      <w:numFmt w:val="bullet"/>
      <w:lvlText w:val="-"/>
      <w:lvlJc w:val="left"/>
      <w:pPr>
        <w:ind w:left="425" w:firstLine="171"/>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3FC12F6"/>
    <w:multiLevelType w:val="hybridMultilevel"/>
    <w:tmpl w:val="245649A2"/>
    <w:lvl w:ilvl="0" w:tplc="D6B43C1E">
      <w:numFmt w:val="bullet"/>
      <w:lvlText w:val="-"/>
      <w:lvlJc w:val="left"/>
      <w:pPr>
        <w:ind w:left="284" w:hanging="171"/>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AFC1EF2"/>
    <w:multiLevelType w:val="hybridMultilevel"/>
    <w:tmpl w:val="EBE085F8"/>
    <w:lvl w:ilvl="0" w:tplc="D11A6590">
      <w:numFmt w:val="bullet"/>
      <w:lvlText w:val="-"/>
      <w:lvlJc w:val="left"/>
      <w:pPr>
        <w:ind w:left="284" w:hanging="171"/>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A018D3"/>
    <w:multiLevelType w:val="hybridMultilevel"/>
    <w:tmpl w:val="15B63F3C"/>
    <w:lvl w:ilvl="0" w:tplc="64A6B532">
      <w:numFmt w:val="bullet"/>
      <w:lvlText w:val="-"/>
      <w:lvlJc w:val="left"/>
      <w:pPr>
        <w:ind w:left="284" w:hanging="171"/>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EC662E4"/>
    <w:multiLevelType w:val="hybridMultilevel"/>
    <w:tmpl w:val="9FB4227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F48746B"/>
    <w:multiLevelType w:val="hybridMultilevel"/>
    <w:tmpl w:val="DD885380"/>
    <w:lvl w:ilvl="0" w:tplc="123848D0">
      <w:numFmt w:val="bullet"/>
      <w:lvlText w:val="-"/>
      <w:lvlJc w:val="left"/>
      <w:pPr>
        <w:ind w:left="113" w:firstLine="171"/>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997013"/>
    <w:multiLevelType w:val="hybridMultilevel"/>
    <w:tmpl w:val="97308736"/>
    <w:lvl w:ilvl="0" w:tplc="C3841C6A">
      <w:numFmt w:val="bullet"/>
      <w:lvlText w:val="-"/>
      <w:lvlJc w:val="left"/>
      <w:pPr>
        <w:ind w:left="284" w:hanging="171"/>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5DF46E6"/>
    <w:multiLevelType w:val="hybridMultilevel"/>
    <w:tmpl w:val="74D478FC"/>
    <w:lvl w:ilvl="0" w:tplc="97201A36">
      <w:numFmt w:val="bullet"/>
      <w:lvlText w:val="-"/>
      <w:lvlJc w:val="left"/>
      <w:pPr>
        <w:ind w:left="284" w:hanging="171"/>
      </w:pPr>
      <w:rPr>
        <w:rFonts w:ascii="Calibri" w:eastAsiaTheme="minorHAnsi" w:hAnsi="Calibri" w:cs="Calibri" w:hint="default"/>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24" w15:restartNumberingAfterBreak="0">
    <w:nsid w:val="78727340"/>
    <w:multiLevelType w:val="hybridMultilevel"/>
    <w:tmpl w:val="5E4265AA"/>
    <w:lvl w:ilvl="0" w:tplc="C3841C6A">
      <w:numFmt w:val="bullet"/>
      <w:lvlText w:val="-"/>
      <w:lvlJc w:val="left"/>
      <w:pPr>
        <w:ind w:left="284" w:hanging="171"/>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B4304B0"/>
    <w:multiLevelType w:val="hybridMultilevel"/>
    <w:tmpl w:val="FF90C5BE"/>
    <w:lvl w:ilvl="0" w:tplc="B090F17E">
      <w:numFmt w:val="bullet"/>
      <w:lvlText w:val="-"/>
      <w:lvlJc w:val="left"/>
      <w:pPr>
        <w:tabs>
          <w:tab w:val="num" w:pos="284"/>
        </w:tabs>
        <w:ind w:left="113" w:firstLine="171"/>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FDB498B"/>
    <w:multiLevelType w:val="hybridMultilevel"/>
    <w:tmpl w:val="5F98B992"/>
    <w:lvl w:ilvl="0" w:tplc="F926C7AA">
      <w:numFmt w:val="bullet"/>
      <w:lvlText w:val="-"/>
      <w:lvlJc w:val="left"/>
      <w:pPr>
        <w:ind w:left="284" w:hanging="171"/>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546516">
    <w:abstractNumId w:val="10"/>
  </w:num>
  <w:num w:numId="2" w16cid:durableId="117843996">
    <w:abstractNumId w:val="1"/>
  </w:num>
  <w:num w:numId="3" w16cid:durableId="1212614784">
    <w:abstractNumId w:val="26"/>
  </w:num>
  <w:num w:numId="4" w16cid:durableId="684402391">
    <w:abstractNumId w:val="18"/>
  </w:num>
  <w:num w:numId="5" w16cid:durableId="1434278661">
    <w:abstractNumId w:val="21"/>
  </w:num>
  <w:num w:numId="6" w16cid:durableId="1934783068">
    <w:abstractNumId w:val="12"/>
  </w:num>
  <w:num w:numId="7" w16cid:durableId="51929911">
    <w:abstractNumId w:val="25"/>
  </w:num>
  <w:num w:numId="8" w16cid:durableId="1101608787">
    <w:abstractNumId w:val="17"/>
  </w:num>
  <w:num w:numId="9" w16cid:durableId="1278371986">
    <w:abstractNumId w:val="8"/>
  </w:num>
  <w:num w:numId="10" w16cid:durableId="1106728047">
    <w:abstractNumId w:val="22"/>
  </w:num>
  <w:num w:numId="11" w16cid:durableId="1094399903">
    <w:abstractNumId w:val="5"/>
  </w:num>
  <w:num w:numId="12" w16cid:durableId="1902060089">
    <w:abstractNumId w:val="15"/>
  </w:num>
  <w:num w:numId="13" w16cid:durableId="1018920956">
    <w:abstractNumId w:val="16"/>
  </w:num>
  <w:num w:numId="14" w16cid:durableId="28844249">
    <w:abstractNumId w:val="19"/>
  </w:num>
  <w:num w:numId="15" w16cid:durableId="728310738">
    <w:abstractNumId w:val="2"/>
  </w:num>
  <w:num w:numId="16" w16cid:durableId="237446242">
    <w:abstractNumId w:val="23"/>
  </w:num>
  <w:num w:numId="17" w16cid:durableId="1678458717">
    <w:abstractNumId w:val="14"/>
  </w:num>
  <w:num w:numId="18" w16cid:durableId="1338968771">
    <w:abstractNumId w:val="9"/>
  </w:num>
  <w:num w:numId="19" w16cid:durableId="1984651700">
    <w:abstractNumId w:val="20"/>
  </w:num>
  <w:num w:numId="20" w16cid:durableId="1546942306">
    <w:abstractNumId w:val="7"/>
  </w:num>
  <w:num w:numId="21" w16cid:durableId="1981612847">
    <w:abstractNumId w:val="13"/>
  </w:num>
  <w:num w:numId="22" w16cid:durableId="474301106">
    <w:abstractNumId w:val="0"/>
  </w:num>
  <w:num w:numId="23" w16cid:durableId="197400127">
    <w:abstractNumId w:val="11"/>
  </w:num>
  <w:num w:numId="24" w16cid:durableId="946229238">
    <w:abstractNumId w:val="4"/>
  </w:num>
  <w:num w:numId="25" w16cid:durableId="709771114">
    <w:abstractNumId w:val="6"/>
  </w:num>
  <w:num w:numId="26" w16cid:durableId="1041784177">
    <w:abstractNumId w:val="24"/>
  </w:num>
  <w:num w:numId="27" w16cid:durableId="156239922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Віта Качай">
    <w15:presenceInfo w15:providerId="AD" w15:userId="S::v.kachay@ukma.edu.ua::c36ee33c-1205-48b6-b4f9-50a32d7758e7"/>
  </w15:person>
  <w15:person w15:author="Альона Пастухова">
    <w15:presenceInfo w15:providerId="AD" w15:userId="S::alona.pastukhova@ukma.edu.ua::aa097fa3-3d76-44bc-9aac-ffefc147dd47"/>
  </w15:person>
  <w15:person w15:author="Гарбар Катерина Ігорівна">
    <w15:presenceInfo w15:providerId="AD" w15:userId="S::h.kateryna@ukma.edu.ua::88654870-56d7-4ec3-8582-232436826d79"/>
  </w15:person>
  <w15:person w15:author="Рижакова Вероніка Ігорівна">
    <w15:presenceInfo w15:providerId="AD" w15:userId="S::veronika.ryzhakova@ukma.edu.ua::fd5ee84f-c296-452e-aa06-d613a9a932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2erzws8xz507eztxhxdzfhzzzdfs5zfsz0&quot;&gt;Pilot Uganda&lt;record-ids&gt;&lt;item&gt;9&lt;/item&gt;&lt;item&gt;10&lt;/item&gt;&lt;item&gt;14&lt;/item&gt;&lt;item&gt;15&lt;/item&gt;&lt;item&gt;45&lt;/item&gt;&lt;item&gt;47&lt;/item&gt;&lt;item&gt;48&lt;/item&gt;&lt;item&gt;49&lt;/item&gt;&lt;item&gt;50&lt;/item&gt;&lt;item&gt;51&lt;/item&gt;&lt;item&gt;52&lt;/item&gt;&lt;item&gt;53&lt;/item&gt;&lt;item&gt;54&lt;/item&gt;&lt;item&gt;55&lt;/item&gt;&lt;item&gt;56&lt;/item&gt;&lt;item&gt;57&lt;/item&gt;&lt;item&gt;58&lt;/item&gt;&lt;item&gt;59&lt;/item&gt;&lt;item&gt;63&lt;/item&gt;&lt;item&gt;66&lt;/item&gt;&lt;/record-ids&gt;&lt;/item&gt;&lt;/Libraries&gt;"/>
  </w:docVars>
  <w:rsids>
    <w:rsidRoot w:val="005C1050"/>
    <w:rsid w:val="0000014E"/>
    <w:rsid w:val="00001003"/>
    <w:rsid w:val="00002E06"/>
    <w:rsid w:val="000070E4"/>
    <w:rsid w:val="00010E55"/>
    <w:rsid w:val="000171DD"/>
    <w:rsid w:val="00024554"/>
    <w:rsid w:val="00025525"/>
    <w:rsid w:val="00026EB5"/>
    <w:rsid w:val="00030915"/>
    <w:rsid w:val="00033288"/>
    <w:rsid w:val="000336B3"/>
    <w:rsid w:val="00034E69"/>
    <w:rsid w:val="00035521"/>
    <w:rsid w:val="000420FC"/>
    <w:rsid w:val="00044EBC"/>
    <w:rsid w:val="00050ED7"/>
    <w:rsid w:val="00052587"/>
    <w:rsid w:val="00054483"/>
    <w:rsid w:val="000574BB"/>
    <w:rsid w:val="00060838"/>
    <w:rsid w:val="00061CEA"/>
    <w:rsid w:val="00062205"/>
    <w:rsid w:val="00063984"/>
    <w:rsid w:val="00064B28"/>
    <w:rsid w:val="0006692B"/>
    <w:rsid w:val="00066963"/>
    <w:rsid w:val="00066B2B"/>
    <w:rsid w:val="0007084A"/>
    <w:rsid w:val="0007258B"/>
    <w:rsid w:val="00072DD8"/>
    <w:rsid w:val="00073A94"/>
    <w:rsid w:val="000748D6"/>
    <w:rsid w:val="00074C90"/>
    <w:rsid w:val="00076BFE"/>
    <w:rsid w:val="00076EDF"/>
    <w:rsid w:val="000813D4"/>
    <w:rsid w:val="00081F0D"/>
    <w:rsid w:val="0008214E"/>
    <w:rsid w:val="000846E0"/>
    <w:rsid w:val="00086FA6"/>
    <w:rsid w:val="00087975"/>
    <w:rsid w:val="00087A88"/>
    <w:rsid w:val="00091AF7"/>
    <w:rsid w:val="00096C29"/>
    <w:rsid w:val="000A34BE"/>
    <w:rsid w:val="000A35EE"/>
    <w:rsid w:val="000A3B51"/>
    <w:rsid w:val="000A4544"/>
    <w:rsid w:val="000A7754"/>
    <w:rsid w:val="000B155F"/>
    <w:rsid w:val="000B29C9"/>
    <w:rsid w:val="000B2CCE"/>
    <w:rsid w:val="000B2D85"/>
    <w:rsid w:val="000B38A5"/>
    <w:rsid w:val="000B42C2"/>
    <w:rsid w:val="000B5D5E"/>
    <w:rsid w:val="000B7586"/>
    <w:rsid w:val="000B75FF"/>
    <w:rsid w:val="000C2988"/>
    <w:rsid w:val="000C46AF"/>
    <w:rsid w:val="000C5538"/>
    <w:rsid w:val="000D2126"/>
    <w:rsid w:val="000F30F8"/>
    <w:rsid w:val="000F5E65"/>
    <w:rsid w:val="000F6DA2"/>
    <w:rsid w:val="0010193C"/>
    <w:rsid w:val="00102BFC"/>
    <w:rsid w:val="001044EF"/>
    <w:rsid w:val="00106874"/>
    <w:rsid w:val="00106DDC"/>
    <w:rsid w:val="00111177"/>
    <w:rsid w:val="00111885"/>
    <w:rsid w:val="00112EE1"/>
    <w:rsid w:val="00114D1C"/>
    <w:rsid w:val="00116266"/>
    <w:rsid w:val="001170CD"/>
    <w:rsid w:val="0011782C"/>
    <w:rsid w:val="001200CD"/>
    <w:rsid w:val="00125C0F"/>
    <w:rsid w:val="00135052"/>
    <w:rsid w:val="00135294"/>
    <w:rsid w:val="00135868"/>
    <w:rsid w:val="0014568B"/>
    <w:rsid w:val="001510C9"/>
    <w:rsid w:val="00151D4F"/>
    <w:rsid w:val="001611D4"/>
    <w:rsid w:val="00170EC1"/>
    <w:rsid w:val="0017559D"/>
    <w:rsid w:val="00180580"/>
    <w:rsid w:val="001853B5"/>
    <w:rsid w:val="00185DCB"/>
    <w:rsid w:val="00187C7D"/>
    <w:rsid w:val="00196140"/>
    <w:rsid w:val="00197121"/>
    <w:rsid w:val="001A524A"/>
    <w:rsid w:val="001B452C"/>
    <w:rsid w:val="001B46EC"/>
    <w:rsid w:val="001B7D62"/>
    <w:rsid w:val="001C348F"/>
    <w:rsid w:val="001C4186"/>
    <w:rsid w:val="001C5B6C"/>
    <w:rsid w:val="001C7A86"/>
    <w:rsid w:val="001D093D"/>
    <w:rsid w:val="001E0EC2"/>
    <w:rsid w:val="001E1367"/>
    <w:rsid w:val="001E1E28"/>
    <w:rsid w:val="001E34BE"/>
    <w:rsid w:val="001E46CD"/>
    <w:rsid w:val="001F09CA"/>
    <w:rsid w:val="001F4CB2"/>
    <w:rsid w:val="001F4E87"/>
    <w:rsid w:val="001F561B"/>
    <w:rsid w:val="001F5D08"/>
    <w:rsid w:val="001F7307"/>
    <w:rsid w:val="001FF329"/>
    <w:rsid w:val="002050D3"/>
    <w:rsid w:val="00205FC9"/>
    <w:rsid w:val="002077D3"/>
    <w:rsid w:val="00214A56"/>
    <w:rsid w:val="00220ACA"/>
    <w:rsid w:val="00221727"/>
    <w:rsid w:val="002223DD"/>
    <w:rsid w:val="00222DAA"/>
    <w:rsid w:val="002247E9"/>
    <w:rsid w:val="002318E0"/>
    <w:rsid w:val="002357DD"/>
    <w:rsid w:val="002400EA"/>
    <w:rsid w:val="002404AD"/>
    <w:rsid w:val="002462F7"/>
    <w:rsid w:val="00246AD8"/>
    <w:rsid w:val="002476BF"/>
    <w:rsid w:val="0025140C"/>
    <w:rsid w:val="002515CE"/>
    <w:rsid w:val="00255BCD"/>
    <w:rsid w:val="00265776"/>
    <w:rsid w:val="00265D54"/>
    <w:rsid w:val="00266C5C"/>
    <w:rsid w:val="00266DC5"/>
    <w:rsid w:val="00267308"/>
    <w:rsid w:val="0026743F"/>
    <w:rsid w:val="00271328"/>
    <w:rsid w:val="00273E1A"/>
    <w:rsid w:val="00281A93"/>
    <w:rsid w:val="00283527"/>
    <w:rsid w:val="002873D9"/>
    <w:rsid w:val="00297B86"/>
    <w:rsid w:val="002A16F6"/>
    <w:rsid w:val="002A20A5"/>
    <w:rsid w:val="002B5A6E"/>
    <w:rsid w:val="002C2028"/>
    <w:rsid w:val="002C223C"/>
    <w:rsid w:val="002D4EBD"/>
    <w:rsid w:val="002D5CE9"/>
    <w:rsid w:val="002E08EE"/>
    <w:rsid w:val="002E138A"/>
    <w:rsid w:val="002E2D9D"/>
    <w:rsid w:val="002F1D08"/>
    <w:rsid w:val="002F2867"/>
    <w:rsid w:val="002F72E1"/>
    <w:rsid w:val="003000EE"/>
    <w:rsid w:val="00300E12"/>
    <w:rsid w:val="00301658"/>
    <w:rsid w:val="00301CB2"/>
    <w:rsid w:val="003126DC"/>
    <w:rsid w:val="00314F46"/>
    <w:rsid w:val="00315122"/>
    <w:rsid w:val="003154A5"/>
    <w:rsid w:val="0031735A"/>
    <w:rsid w:val="003209D5"/>
    <w:rsid w:val="00322C12"/>
    <w:rsid w:val="00322CA4"/>
    <w:rsid w:val="0032411B"/>
    <w:rsid w:val="00327059"/>
    <w:rsid w:val="00330877"/>
    <w:rsid w:val="003316B2"/>
    <w:rsid w:val="0033244C"/>
    <w:rsid w:val="003324E2"/>
    <w:rsid w:val="003338B5"/>
    <w:rsid w:val="00335772"/>
    <w:rsid w:val="00341152"/>
    <w:rsid w:val="00342E8D"/>
    <w:rsid w:val="00345CC8"/>
    <w:rsid w:val="00346585"/>
    <w:rsid w:val="00353EFB"/>
    <w:rsid w:val="0035520C"/>
    <w:rsid w:val="00360B61"/>
    <w:rsid w:val="003631C6"/>
    <w:rsid w:val="00364519"/>
    <w:rsid w:val="00365D56"/>
    <w:rsid w:val="00374691"/>
    <w:rsid w:val="00374BDB"/>
    <w:rsid w:val="00375D35"/>
    <w:rsid w:val="003819E9"/>
    <w:rsid w:val="0038438A"/>
    <w:rsid w:val="00384576"/>
    <w:rsid w:val="00391785"/>
    <w:rsid w:val="00394645"/>
    <w:rsid w:val="00394EE4"/>
    <w:rsid w:val="00396B02"/>
    <w:rsid w:val="00396E65"/>
    <w:rsid w:val="00397042"/>
    <w:rsid w:val="003A535C"/>
    <w:rsid w:val="003B12EA"/>
    <w:rsid w:val="003B3D2B"/>
    <w:rsid w:val="003B69DE"/>
    <w:rsid w:val="003B7F6F"/>
    <w:rsid w:val="003C1783"/>
    <w:rsid w:val="003C1B68"/>
    <w:rsid w:val="003C32E5"/>
    <w:rsid w:val="003C7036"/>
    <w:rsid w:val="003D4002"/>
    <w:rsid w:val="003E069C"/>
    <w:rsid w:val="003E1589"/>
    <w:rsid w:val="003E7C81"/>
    <w:rsid w:val="003F38A3"/>
    <w:rsid w:val="003F3DAB"/>
    <w:rsid w:val="003F73B3"/>
    <w:rsid w:val="003F74A9"/>
    <w:rsid w:val="00404AF3"/>
    <w:rsid w:val="00405F7B"/>
    <w:rsid w:val="00406BBD"/>
    <w:rsid w:val="00414850"/>
    <w:rsid w:val="00416900"/>
    <w:rsid w:val="004205FB"/>
    <w:rsid w:val="0042726F"/>
    <w:rsid w:val="00427337"/>
    <w:rsid w:val="00430F55"/>
    <w:rsid w:val="00432AB0"/>
    <w:rsid w:val="00432D4E"/>
    <w:rsid w:val="00433F96"/>
    <w:rsid w:val="00440AEA"/>
    <w:rsid w:val="00441270"/>
    <w:rsid w:val="00442EAA"/>
    <w:rsid w:val="00443916"/>
    <w:rsid w:val="0044649C"/>
    <w:rsid w:val="00447B41"/>
    <w:rsid w:val="00450220"/>
    <w:rsid w:val="004502F3"/>
    <w:rsid w:val="004520E7"/>
    <w:rsid w:val="00452D2E"/>
    <w:rsid w:val="0045644D"/>
    <w:rsid w:val="00456A9A"/>
    <w:rsid w:val="00456F6B"/>
    <w:rsid w:val="0046042A"/>
    <w:rsid w:val="00462009"/>
    <w:rsid w:val="00463CF7"/>
    <w:rsid w:val="004640B9"/>
    <w:rsid w:val="0046537F"/>
    <w:rsid w:val="00465804"/>
    <w:rsid w:val="0046662B"/>
    <w:rsid w:val="00467E57"/>
    <w:rsid w:val="00474217"/>
    <w:rsid w:val="00474750"/>
    <w:rsid w:val="00474858"/>
    <w:rsid w:val="00475006"/>
    <w:rsid w:val="00481C8B"/>
    <w:rsid w:val="00483AE6"/>
    <w:rsid w:val="0048411C"/>
    <w:rsid w:val="00484354"/>
    <w:rsid w:val="004843DC"/>
    <w:rsid w:val="0048485A"/>
    <w:rsid w:val="00490132"/>
    <w:rsid w:val="00492655"/>
    <w:rsid w:val="004926D7"/>
    <w:rsid w:val="004A3786"/>
    <w:rsid w:val="004A5BAC"/>
    <w:rsid w:val="004B2245"/>
    <w:rsid w:val="004B466E"/>
    <w:rsid w:val="004B54F9"/>
    <w:rsid w:val="004C23E8"/>
    <w:rsid w:val="004C3FC3"/>
    <w:rsid w:val="004C6325"/>
    <w:rsid w:val="004C9E5A"/>
    <w:rsid w:val="004D3705"/>
    <w:rsid w:val="004D4A92"/>
    <w:rsid w:val="004E062E"/>
    <w:rsid w:val="004E07AE"/>
    <w:rsid w:val="004E182F"/>
    <w:rsid w:val="004E6A62"/>
    <w:rsid w:val="004F748A"/>
    <w:rsid w:val="004F7848"/>
    <w:rsid w:val="004F7C1C"/>
    <w:rsid w:val="004F7CB0"/>
    <w:rsid w:val="00501E2D"/>
    <w:rsid w:val="00502968"/>
    <w:rsid w:val="00504159"/>
    <w:rsid w:val="0050721D"/>
    <w:rsid w:val="00513FB1"/>
    <w:rsid w:val="00515CDF"/>
    <w:rsid w:val="00515F0F"/>
    <w:rsid w:val="005161B3"/>
    <w:rsid w:val="0051620F"/>
    <w:rsid w:val="00521918"/>
    <w:rsid w:val="00527145"/>
    <w:rsid w:val="00531452"/>
    <w:rsid w:val="00533520"/>
    <w:rsid w:val="005335BD"/>
    <w:rsid w:val="00533F5E"/>
    <w:rsid w:val="0053717B"/>
    <w:rsid w:val="00540B7B"/>
    <w:rsid w:val="0054239D"/>
    <w:rsid w:val="0054695A"/>
    <w:rsid w:val="00547362"/>
    <w:rsid w:val="00547705"/>
    <w:rsid w:val="005519F0"/>
    <w:rsid w:val="00556BA9"/>
    <w:rsid w:val="00560C3E"/>
    <w:rsid w:val="00565469"/>
    <w:rsid w:val="0057330E"/>
    <w:rsid w:val="00574FE0"/>
    <w:rsid w:val="0058271B"/>
    <w:rsid w:val="0058414A"/>
    <w:rsid w:val="00584B90"/>
    <w:rsid w:val="00585838"/>
    <w:rsid w:val="00592FE4"/>
    <w:rsid w:val="00596F84"/>
    <w:rsid w:val="005B6B56"/>
    <w:rsid w:val="005C0F0C"/>
    <w:rsid w:val="005C1050"/>
    <w:rsid w:val="005C3FA6"/>
    <w:rsid w:val="005C7CFF"/>
    <w:rsid w:val="005D0328"/>
    <w:rsid w:val="005D049A"/>
    <w:rsid w:val="005D572B"/>
    <w:rsid w:val="005E1B63"/>
    <w:rsid w:val="005E32EB"/>
    <w:rsid w:val="005E4915"/>
    <w:rsid w:val="005E4968"/>
    <w:rsid w:val="005E606D"/>
    <w:rsid w:val="005E783F"/>
    <w:rsid w:val="005F1702"/>
    <w:rsid w:val="005F248D"/>
    <w:rsid w:val="005F32BD"/>
    <w:rsid w:val="005F6D53"/>
    <w:rsid w:val="0060062A"/>
    <w:rsid w:val="00600EEE"/>
    <w:rsid w:val="00601703"/>
    <w:rsid w:val="00611A1F"/>
    <w:rsid w:val="0061378E"/>
    <w:rsid w:val="00613B50"/>
    <w:rsid w:val="006159F5"/>
    <w:rsid w:val="00616601"/>
    <w:rsid w:val="006202A3"/>
    <w:rsid w:val="00622F85"/>
    <w:rsid w:val="00625224"/>
    <w:rsid w:val="0062699C"/>
    <w:rsid w:val="00632155"/>
    <w:rsid w:val="00633A02"/>
    <w:rsid w:val="00635B87"/>
    <w:rsid w:val="00636DFC"/>
    <w:rsid w:val="00640269"/>
    <w:rsid w:val="006444B2"/>
    <w:rsid w:val="00651C12"/>
    <w:rsid w:val="00656F4A"/>
    <w:rsid w:val="006605CB"/>
    <w:rsid w:val="0066241E"/>
    <w:rsid w:val="00663375"/>
    <w:rsid w:val="0066347B"/>
    <w:rsid w:val="00666430"/>
    <w:rsid w:val="006743C9"/>
    <w:rsid w:val="00682D13"/>
    <w:rsid w:val="006862EE"/>
    <w:rsid w:val="00686592"/>
    <w:rsid w:val="00693450"/>
    <w:rsid w:val="00695D0B"/>
    <w:rsid w:val="00696072"/>
    <w:rsid w:val="006B49C5"/>
    <w:rsid w:val="006C04B8"/>
    <w:rsid w:val="006C11E8"/>
    <w:rsid w:val="006C27F7"/>
    <w:rsid w:val="006C5D47"/>
    <w:rsid w:val="006C7958"/>
    <w:rsid w:val="006E7215"/>
    <w:rsid w:val="006F06BF"/>
    <w:rsid w:val="006F1A1F"/>
    <w:rsid w:val="006F6B4D"/>
    <w:rsid w:val="00705595"/>
    <w:rsid w:val="00707FEF"/>
    <w:rsid w:val="00707FF6"/>
    <w:rsid w:val="00712E75"/>
    <w:rsid w:val="00713505"/>
    <w:rsid w:val="00715BDE"/>
    <w:rsid w:val="00724710"/>
    <w:rsid w:val="0072681C"/>
    <w:rsid w:val="00727CE1"/>
    <w:rsid w:val="007348A1"/>
    <w:rsid w:val="007357FA"/>
    <w:rsid w:val="00742303"/>
    <w:rsid w:val="007438E9"/>
    <w:rsid w:val="00745661"/>
    <w:rsid w:val="0075296E"/>
    <w:rsid w:val="00753C45"/>
    <w:rsid w:val="00755DEA"/>
    <w:rsid w:val="00762A7F"/>
    <w:rsid w:val="00765B5B"/>
    <w:rsid w:val="00767138"/>
    <w:rsid w:val="00767C86"/>
    <w:rsid w:val="00770EC0"/>
    <w:rsid w:val="007720D2"/>
    <w:rsid w:val="0077337B"/>
    <w:rsid w:val="00775C0F"/>
    <w:rsid w:val="0077652B"/>
    <w:rsid w:val="00780701"/>
    <w:rsid w:val="00783551"/>
    <w:rsid w:val="00784760"/>
    <w:rsid w:val="00786133"/>
    <w:rsid w:val="00793554"/>
    <w:rsid w:val="00793620"/>
    <w:rsid w:val="00794160"/>
    <w:rsid w:val="007978F1"/>
    <w:rsid w:val="007A0182"/>
    <w:rsid w:val="007A11C3"/>
    <w:rsid w:val="007A3D95"/>
    <w:rsid w:val="007B0364"/>
    <w:rsid w:val="007B2E4F"/>
    <w:rsid w:val="007B656E"/>
    <w:rsid w:val="007B7505"/>
    <w:rsid w:val="007B79B4"/>
    <w:rsid w:val="007C2512"/>
    <w:rsid w:val="007C3936"/>
    <w:rsid w:val="007C4B24"/>
    <w:rsid w:val="007C63A0"/>
    <w:rsid w:val="007C6E2B"/>
    <w:rsid w:val="007D0836"/>
    <w:rsid w:val="007D4153"/>
    <w:rsid w:val="007D6F8E"/>
    <w:rsid w:val="007D7373"/>
    <w:rsid w:val="007F2BF7"/>
    <w:rsid w:val="008001F5"/>
    <w:rsid w:val="008057ED"/>
    <w:rsid w:val="00805D8C"/>
    <w:rsid w:val="008107AB"/>
    <w:rsid w:val="00810F03"/>
    <w:rsid w:val="00816FD1"/>
    <w:rsid w:val="00820EED"/>
    <w:rsid w:val="00821AE9"/>
    <w:rsid w:val="008235F8"/>
    <w:rsid w:val="0083361C"/>
    <w:rsid w:val="008368C0"/>
    <w:rsid w:val="00837F0C"/>
    <w:rsid w:val="0084078A"/>
    <w:rsid w:val="00843A63"/>
    <w:rsid w:val="00846393"/>
    <w:rsid w:val="00847EB5"/>
    <w:rsid w:val="0085747A"/>
    <w:rsid w:val="00857D5E"/>
    <w:rsid w:val="00861BDA"/>
    <w:rsid w:val="0086522E"/>
    <w:rsid w:val="00865D29"/>
    <w:rsid w:val="008669B5"/>
    <w:rsid w:val="008743FA"/>
    <w:rsid w:val="00874A10"/>
    <w:rsid w:val="008779AD"/>
    <w:rsid w:val="0088014E"/>
    <w:rsid w:val="00880248"/>
    <w:rsid w:val="0088147D"/>
    <w:rsid w:val="00885E1C"/>
    <w:rsid w:val="00886EAB"/>
    <w:rsid w:val="00895711"/>
    <w:rsid w:val="008A0F34"/>
    <w:rsid w:val="008A0F66"/>
    <w:rsid w:val="008A1A2C"/>
    <w:rsid w:val="008A4B34"/>
    <w:rsid w:val="008A4F46"/>
    <w:rsid w:val="008B08E9"/>
    <w:rsid w:val="008B4B7A"/>
    <w:rsid w:val="008B5E77"/>
    <w:rsid w:val="008B5F0F"/>
    <w:rsid w:val="008C126E"/>
    <w:rsid w:val="008C315F"/>
    <w:rsid w:val="008C3764"/>
    <w:rsid w:val="008C48FD"/>
    <w:rsid w:val="008D268B"/>
    <w:rsid w:val="008D39CF"/>
    <w:rsid w:val="008D40D9"/>
    <w:rsid w:val="008D4964"/>
    <w:rsid w:val="008D5600"/>
    <w:rsid w:val="008D62E1"/>
    <w:rsid w:val="008E2EF5"/>
    <w:rsid w:val="008E36A9"/>
    <w:rsid w:val="008E659B"/>
    <w:rsid w:val="008F13D1"/>
    <w:rsid w:val="008F76F9"/>
    <w:rsid w:val="00902E0B"/>
    <w:rsid w:val="00903BED"/>
    <w:rsid w:val="0090620B"/>
    <w:rsid w:val="00906C09"/>
    <w:rsid w:val="00906F65"/>
    <w:rsid w:val="00911475"/>
    <w:rsid w:val="00913A26"/>
    <w:rsid w:val="0091564E"/>
    <w:rsid w:val="00921AA7"/>
    <w:rsid w:val="00932FEA"/>
    <w:rsid w:val="00935773"/>
    <w:rsid w:val="00935A58"/>
    <w:rsid w:val="00944044"/>
    <w:rsid w:val="009519C2"/>
    <w:rsid w:val="00955AA6"/>
    <w:rsid w:val="0095609E"/>
    <w:rsid w:val="0096488D"/>
    <w:rsid w:val="00967051"/>
    <w:rsid w:val="00967F17"/>
    <w:rsid w:val="00972EDA"/>
    <w:rsid w:val="00975A1C"/>
    <w:rsid w:val="0098288C"/>
    <w:rsid w:val="00984872"/>
    <w:rsid w:val="00984D86"/>
    <w:rsid w:val="0098746E"/>
    <w:rsid w:val="009925B9"/>
    <w:rsid w:val="00994C9A"/>
    <w:rsid w:val="009A3A30"/>
    <w:rsid w:val="009A3D4F"/>
    <w:rsid w:val="009A6058"/>
    <w:rsid w:val="009A6332"/>
    <w:rsid w:val="009A6EF8"/>
    <w:rsid w:val="009B1AE0"/>
    <w:rsid w:val="009B3149"/>
    <w:rsid w:val="009C048D"/>
    <w:rsid w:val="009C1825"/>
    <w:rsid w:val="009C3C12"/>
    <w:rsid w:val="009C70D1"/>
    <w:rsid w:val="009D1E18"/>
    <w:rsid w:val="009D1ED8"/>
    <w:rsid w:val="009D2A55"/>
    <w:rsid w:val="009E02E1"/>
    <w:rsid w:val="009F2B9A"/>
    <w:rsid w:val="009F3A5C"/>
    <w:rsid w:val="009F3AFF"/>
    <w:rsid w:val="009F4CA1"/>
    <w:rsid w:val="00A030FF"/>
    <w:rsid w:val="00A0575A"/>
    <w:rsid w:val="00A058E7"/>
    <w:rsid w:val="00A05C01"/>
    <w:rsid w:val="00A07D8D"/>
    <w:rsid w:val="00A142FF"/>
    <w:rsid w:val="00A15186"/>
    <w:rsid w:val="00A17B70"/>
    <w:rsid w:val="00A2198C"/>
    <w:rsid w:val="00A307D6"/>
    <w:rsid w:val="00A33E4D"/>
    <w:rsid w:val="00A34ACE"/>
    <w:rsid w:val="00A4018D"/>
    <w:rsid w:val="00A4320E"/>
    <w:rsid w:val="00A439D0"/>
    <w:rsid w:val="00A502D3"/>
    <w:rsid w:val="00A504B1"/>
    <w:rsid w:val="00A52862"/>
    <w:rsid w:val="00A53444"/>
    <w:rsid w:val="00A5358C"/>
    <w:rsid w:val="00A54133"/>
    <w:rsid w:val="00A5414B"/>
    <w:rsid w:val="00A557BF"/>
    <w:rsid w:val="00A5676C"/>
    <w:rsid w:val="00A5AA7D"/>
    <w:rsid w:val="00A6157F"/>
    <w:rsid w:val="00A6501A"/>
    <w:rsid w:val="00A71688"/>
    <w:rsid w:val="00A7261D"/>
    <w:rsid w:val="00A74B08"/>
    <w:rsid w:val="00A76BFA"/>
    <w:rsid w:val="00A877A1"/>
    <w:rsid w:val="00A92A0D"/>
    <w:rsid w:val="00A94652"/>
    <w:rsid w:val="00AA31D8"/>
    <w:rsid w:val="00AA360F"/>
    <w:rsid w:val="00AA4B7E"/>
    <w:rsid w:val="00AB0931"/>
    <w:rsid w:val="00AB0F1A"/>
    <w:rsid w:val="00AB10B4"/>
    <w:rsid w:val="00AB5379"/>
    <w:rsid w:val="00AB58E7"/>
    <w:rsid w:val="00AC06C1"/>
    <w:rsid w:val="00AC2B00"/>
    <w:rsid w:val="00AC58A7"/>
    <w:rsid w:val="00AC688D"/>
    <w:rsid w:val="00AD1481"/>
    <w:rsid w:val="00AD5B54"/>
    <w:rsid w:val="00AD6083"/>
    <w:rsid w:val="00AE320A"/>
    <w:rsid w:val="00AE4BC3"/>
    <w:rsid w:val="00AE5902"/>
    <w:rsid w:val="00AE63A0"/>
    <w:rsid w:val="00AE6F48"/>
    <w:rsid w:val="00AF217F"/>
    <w:rsid w:val="00AF4216"/>
    <w:rsid w:val="00B026A5"/>
    <w:rsid w:val="00B059E2"/>
    <w:rsid w:val="00B077D5"/>
    <w:rsid w:val="00B07B63"/>
    <w:rsid w:val="00B1140B"/>
    <w:rsid w:val="00B13C45"/>
    <w:rsid w:val="00B1503F"/>
    <w:rsid w:val="00B151E1"/>
    <w:rsid w:val="00B165A2"/>
    <w:rsid w:val="00B1719B"/>
    <w:rsid w:val="00B23F7F"/>
    <w:rsid w:val="00B24D51"/>
    <w:rsid w:val="00B31E46"/>
    <w:rsid w:val="00B32C20"/>
    <w:rsid w:val="00B341C5"/>
    <w:rsid w:val="00B34410"/>
    <w:rsid w:val="00B3456E"/>
    <w:rsid w:val="00B34BFF"/>
    <w:rsid w:val="00B35798"/>
    <w:rsid w:val="00B358AB"/>
    <w:rsid w:val="00B4125F"/>
    <w:rsid w:val="00B41E25"/>
    <w:rsid w:val="00B43D5E"/>
    <w:rsid w:val="00B43DDB"/>
    <w:rsid w:val="00B45A59"/>
    <w:rsid w:val="00B5281D"/>
    <w:rsid w:val="00B54DCA"/>
    <w:rsid w:val="00B64EBE"/>
    <w:rsid w:val="00B65A96"/>
    <w:rsid w:val="00B66147"/>
    <w:rsid w:val="00B700D2"/>
    <w:rsid w:val="00B742D6"/>
    <w:rsid w:val="00B75434"/>
    <w:rsid w:val="00B831F5"/>
    <w:rsid w:val="00B87F24"/>
    <w:rsid w:val="00B95EB0"/>
    <w:rsid w:val="00BA14DB"/>
    <w:rsid w:val="00BA417F"/>
    <w:rsid w:val="00BA6B35"/>
    <w:rsid w:val="00BB18AB"/>
    <w:rsid w:val="00BB1CD3"/>
    <w:rsid w:val="00BB4816"/>
    <w:rsid w:val="00BB53C3"/>
    <w:rsid w:val="00BB7BB1"/>
    <w:rsid w:val="00BC3349"/>
    <w:rsid w:val="00BD6C13"/>
    <w:rsid w:val="00BE07DB"/>
    <w:rsid w:val="00BE0F68"/>
    <w:rsid w:val="00BF07AB"/>
    <w:rsid w:val="00BF12F0"/>
    <w:rsid w:val="00BF132E"/>
    <w:rsid w:val="00BF444C"/>
    <w:rsid w:val="00BF578E"/>
    <w:rsid w:val="00BF58EC"/>
    <w:rsid w:val="00BF7C1B"/>
    <w:rsid w:val="00C00A40"/>
    <w:rsid w:val="00C06300"/>
    <w:rsid w:val="00C10ED2"/>
    <w:rsid w:val="00C12C6A"/>
    <w:rsid w:val="00C13D5A"/>
    <w:rsid w:val="00C14692"/>
    <w:rsid w:val="00C147F3"/>
    <w:rsid w:val="00C23087"/>
    <w:rsid w:val="00C23983"/>
    <w:rsid w:val="00C25CDF"/>
    <w:rsid w:val="00C31B40"/>
    <w:rsid w:val="00C320C0"/>
    <w:rsid w:val="00C323D6"/>
    <w:rsid w:val="00C4272E"/>
    <w:rsid w:val="00C42FB8"/>
    <w:rsid w:val="00C43718"/>
    <w:rsid w:val="00C4645A"/>
    <w:rsid w:val="00C472DC"/>
    <w:rsid w:val="00C50B97"/>
    <w:rsid w:val="00C56C79"/>
    <w:rsid w:val="00C56F69"/>
    <w:rsid w:val="00C5798C"/>
    <w:rsid w:val="00C602B8"/>
    <w:rsid w:val="00C602D8"/>
    <w:rsid w:val="00C6235A"/>
    <w:rsid w:val="00C630AE"/>
    <w:rsid w:val="00C65BC5"/>
    <w:rsid w:val="00C661B8"/>
    <w:rsid w:val="00C71230"/>
    <w:rsid w:val="00C72FA8"/>
    <w:rsid w:val="00C73A04"/>
    <w:rsid w:val="00C77BC7"/>
    <w:rsid w:val="00C8471B"/>
    <w:rsid w:val="00C923A7"/>
    <w:rsid w:val="00C932B0"/>
    <w:rsid w:val="00C97524"/>
    <w:rsid w:val="00CA52F6"/>
    <w:rsid w:val="00CA66D9"/>
    <w:rsid w:val="00CB1B03"/>
    <w:rsid w:val="00CC0017"/>
    <w:rsid w:val="00CC0D32"/>
    <w:rsid w:val="00CC17A0"/>
    <w:rsid w:val="00CC1EFA"/>
    <w:rsid w:val="00CC37DF"/>
    <w:rsid w:val="00CC61BB"/>
    <w:rsid w:val="00CD104D"/>
    <w:rsid w:val="00CD4CB6"/>
    <w:rsid w:val="00CD6A8B"/>
    <w:rsid w:val="00CE6F89"/>
    <w:rsid w:val="00CF1818"/>
    <w:rsid w:val="00CF1F29"/>
    <w:rsid w:val="00CF5161"/>
    <w:rsid w:val="00D00CF0"/>
    <w:rsid w:val="00D03BB8"/>
    <w:rsid w:val="00D079F7"/>
    <w:rsid w:val="00D129B1"/>
    <w:rsid w:val="00D16692"/>
    <w:rsid w:val="00D171A2"/>
    <w:rsid w:val="00D21155"/>
    <w:rsid w:val="00D21B7C"/>
    <w:rsid w:val="00D3061E"/>
    <w:rsid w:val="00D33C35"/>
    <w:rsid w:val="00D378B0"/>
    <w:rsid w:val="00D43529"/>
    <w:rsid w:val="00D44A0F"/>
    <w:rsid w:val="00D45298"/>
    <w:rsid w:val="00D46044"/>
    <w:rsid w:val="00D47173"/>
    <w:rsid w:val="00D47420"/>
    <w:rsid w:val="00D523EF"/>
    <w:rsid w:val="00D52D35"/>
    <w:rsid w:val="00D54BC5"/>
    <w:rsid w:val="00D54C51"/>
    <w:rsid w:val="00D608A0"/>
    <w:rsid w:val="00D60CA8"/>
    <w:rsid w:val="00D60FEE"/>
    <w:rsid w:val="00D62ADC"/>
    <w:rsid w:val="00D662CC"/>
    <w:rsid w:val="00D66F79"/>
    <w:rsid w:val="00D80EEF"/>
    <w:rsid w:val="00D8411F"/>
    <w:rsid w:val="00D8484B"/>
    <w:rsid w:val="00D84B37"/>
    <w:rsid w:val="00D87D2E"/>
    <w:rsid w:val="00D91F64"/>
    <w:rsid w:val="00D93012"/>
    <w:rsid w:val="00D96F24"/>
    <w:rsid w:val="00DA56CC"/>
    <w:rsid w:val="00DA6804"/>
    <w:rsid w:val="00DB3F84"/>
    <w:rsid w:val="00DB5DE0"/>
    <w:rsid w:val="00DB64ED"/>
    <w:rsid w:val="00DC00BB"/>
    <w:rsid w:val="00DC2AD1"/>
    <w:rsid w:val="00DC495F"/>
    <w:rsid w:val="00DC5C61"/>
    <w:rsid w:val="00DC5D93"/>
    <w:rsid w:val="00DC6A6C"/>
    <w:rsid w:val="00DD7FC2"/>
    <w:rsid w:val="00DD7FCC"/>
    <w:rsid w:val="00DE203E"/>
    <w:rsid w:val="00DE2E92"/>
    <w:rsid w:val="00DE675B"/>
    <w:rsid w:val="00DE67A6"/>
    <w:rsid w:val="00DF03FB"/>
    <w:rsid w:val="00DF2067"/>
    <w:rsid w:val="00DF780A"/>
    <w:rsid w:val="00E019DC"/>
    <w:rsid w:val="00E03D1B"/>
    <w:rsid w:val="00E12FF0"/>
    <w:rsid w:val="00E13E94"/>
    <w:rsid w:val="00E13F59"/>
    <w:rsid w:val="00E15AD8"/>
    <w:rsid w:val="00E179A5"/>
    <w:rsid w:val="00E212DA"/>
    <w:rsid w:val="00E2194B"/>
    <w:rsid w:val="00E238AA"/>
    <w:rsid w:val="00E341B8"/>
    <w:rsid w:val="00E41D0F"/>
    <w:rsid w:val="00E435E7"/>
    <w:rsid w:val="00E43F80"/>
    <w:rsid w:val="00E448F4"/>
    <w:rsid w:val="00E45CE6"/>
    <w:rsid w:val="00E460A5"/>
    <w:rsid w:val="00E5086F"/>
    <w:rsid w:val="00E51BDA"/>
    <w:rsid w:val="00E52FDD"/>
    <w:rsid w:val="00E5515E"/>
    <w:rsid w:val="00E56E4D"/>
    <w:rsid w:val="00E60EF3"/>
    <w:rsid w:val="00E60F83"/>
    <w:rsid w:val="00E66890"/>
    <w:rsid w:val="00E67D82"/>
    <w:rsid w:val="00E70394"/>
    <w:rsid w:val="00E73DA2"/>
    <w:rsid w:val="00E778D8"/>
    <w:rsid w:val="00E80811"/>
    <w:rsid w:val="00E82BF6"/>
    <w:rsid w:val="00E82CD2"/>
    <w:rsid w:val="00E848D2"/>
    <w:rsid w:val="00E94472"/>
    <w:rsid w:val="00E94C00"/>
    <w:rsid w:val="00E96FBD"/>
    <w:rsid w:val="00EA3009"/>
    <w:rsid w:val="00EA494F"/>
    <w:rsid w:val="00EB0075"/>
    <w:rsid w:val="00EB0390"/>
    <w:rsid w:val="00EB060C"/>
    <w:rsid w:val="00EB0B01"/>
    <w:rsid w:val="00EB1B3E"/>
    <w:rsid w:val="00EB3167"/>
    <w:rsid w:val="00EB5A17"/>
    <w:rsid w:val="00EC0BF1"/>
    <w:rsid w:val="00EC28F0"/>
    <w:rsid w:val="00EC2B0D"/>
    <w:rsid w:val="00EC7858"/>
    <w:rsid w:val="00ED3C3E"/>
    <w:rsid w:val="00ED6CA9"/>
    <w:rsid w:val="00EE4742"/>
    <w:rsid w:val="00EE4C61"/>
    <w:rsid w:val="00EE73D5"/>
    <w:rsid w:val="00EE78DB"/>
    <w:rsid w:val="00EF22F6"/>
    <w:rsid w:val="00EF24E6"/>
    <w:rsid w:val="00EF6EA6"/>
    <w:rsid w:val="00F0009F"/>
    <w:rsid w:val="00F005ED"/>
    <w:rsid w:val="00F02991"/>
    <w:rsid w:val="00F117C1"/>
    <w:rsid w:val="00F11E63"/>
    <w:rsid w:val="00F207DA"/>
    <w:rsid w:val="00F20E1E"/>
    <w:rsid w:val="00F21933"/>
    <w:rsid w:val="00F2195D"/>
    <w:rsid w:val="00F227E0"/>
    <w:rsid w:val="00F23AFC"/>
    <w:rsid w:val="00F2490A"/>
    <w:rsid w:val="00F2580E"/>
    <w:rsid w:val="00F2660D"/>
    <w:rsid w:val="00F27F6C"/>
    <w:rsid w:val="00F303D0"/>
    <w:rsid w:val="00F30EC6"/>
    <w:rsid w:val="00F31394"/>
    <w:rsid w:val="00F31D43"/>
    <w:rsid w:val="00F32082"/>
    <w:rsid w:val="00F34AF2"/>
    <w:rsid w:val="00F35649"/>
    <w:rsid w:val="00F40164"/>
    <w:rsid w:val="00F43EB2"/>
    <w:rsid w:val="00F44CDF"/>
    <w:rsid w:val="00F5433A"/>
    <w:rsid w:val="00F5448A"/>
    <w:rsid w:val="00F61CEF"/>
    <w:rsid w:val="00F6325A"/>
    <w:rsid w:val="00F645E3"/>
    <w:rsid w:val="00F648A4"/>
    <w:rsid w:val="00F66EEE"/>
    <w:rsid w:val="00F70E0B"/>
    <w:rsid w:val="00F73CBE"/>
    <w:rsid w:val="00F77CDF"/>
    <w:rsid w:val="00F84F7E"/>
    <w:rsid w:val="00F851D8"/>
    <w:rsid w:val="00F965CF"/>
    <w:rsid w:val="00F9791F"/>
    <w:rsid w:val="00FA34CA"/>
    <w:rsid w:val="00FB1A3A"/>
    <w:rsid w:val="00FB1A5C"/>
    <w:rsid w:val="00FB4B4F"/>
    <w:rsid w:val="00FB4DB6"/>
    <w:rsid w:val="00FB670F"/>
    <w:rsid w:val="00FB7506"/>
    <w:rsid w:val="00FC00A2"/>
    <w:rsid w:val="00FD1009"/>
    <w:rsid w:val="00FD218A"/>
    <w:rsid w:val="00FD292D"/>
    <w:rsid w:val="00FD6DC6"/>
    <w:rsid w:val="00FE5F49"/>
    <w:rsid w:val="00FE75AF"/>
    <w:rsid w:val="00FF1354"/>
    <w:rsid w:val="00FF1710"/>
    <w:rsid w:val="00FF17CD"/>
    <w:rsid w:val="00FF6CA1"/>
    <w:rsid w:val="0185487A"/>
    <w:rsid w:val="0256B6F3"/>
    <w:rsid w:val="02FB37BC"/>
    <w:rsid w:val="045AEE0E"/>
    <w:rsid w:val="04E01FC9"/>
    <w:rsid w:val="0513D12A"/>
    <w:rsid w:val="057F205B"/>
    <w:rsid w:val="05871D74"/>
    <w:rsid w:val="082AC32E"/>
    <w:rsid w:val="08D19761"/>
    <w:rsid w:val="0CB01FEF"/>
    <w:rsid w:val="0D300CBF"/>
    <w:rsid w:val="0D53B723"/>
    <w:rsid w:val="0D7630C0"/>
    <w:rsid w:val="0E6FEA03"/>
    <w:rsid w:val="0EDA1EE2"/>
    <w:rsid w:val="0EDFDE6B"/>
    <w:rsid w:val="0F249570"/>
    <w:rsid w:val="0F7009BF"/>
    <w:rsid w:val="0F7F1E3F"/>
    <w:rsid w:val="0FDF9C83"/>
    <w:rsid w:val="10584800"/>
    <w:rsid w:val="10EDCDD6"/>
    <w:rsid w:val="11BA6CFE"/>
    <w:rsid w:val="125ECA23"/>
    <w:rsid w:val="13187547"/>
    <w:rsid w:val="13EF1D3E"/>
    <w:rsid w:val="144D964F"/>
    <w:rsid w:val="14BDC4D3"/>
    <w:rsid w:val="14EDCFC1"/>
    <w:rsid w:val="15517A4D"/>
    <w:rsid w:val="156BCACA"/>
    <w:rsid w:val="1593AD3D"/>
    <w:rsid w:val="1621BE23"/>
    <w:rsid w:val="16A69CA8"/>
    <w:rsid w:val="16CAA94D"/>
    <w:rsid w:val="1723C323"/>
    <w:rsid w:val="17E51A16"/>
    <w:rsid w:val="17FD43CF"/>
    <w:rsid w:val="189A0FEC"/>
    <w:rsid w:val="192F2FD6"/>
    <w:rsid w:val="1965564E"/>
    <w:rsid w:val="1AB4C741"/>
    <w:rsid w:val="1AF80F83"/>
    <w:rsid w:val="1AF8C0C9"/>
    <w:rsid w:val="1C144F09"/>
    <w:rsid w:val="1D1E9BA8"/>
    <w:rsid w:val="1D2FD3A3"/>
    <w:rsid w:val="1DE394AB"/>
    <w:rsid w:val="1E56A180"/>
    <w:rsid w:val="1EE31D1E"/>
    <w:rsid w:val="1F286FBA"/>
    <w:rsid w:val="2074F19D"/>
    <w:rsid w:val="209DC519"/>
    <w:rsid w:val="24672AA1"/>
    <w:rsid w:val="24D56BED"/>
    <w:rsid w:val="2567F954"/>
    <w:rsid w:val="25EE82BD"/>
    <w:rsid w:val="264CCA44"/>
    <w:rsid w:val="26AA6F4E"/>
    <w:rsid w:val="273E2814"/>
    <w:rsid w:val="276D14E8"/>
    <w:rsid w:val="2885EFED"/>
    <w:rsid w:val="28AFDB66"/>
    <w:rsid w:val="29DE26E0"/>
    <w:rsid w:val="29FBFD91"/>
    <w:rsid w:val="2A2C1DE3"/>
    <w:rsid w:val="2A6839D7"/>
    <w:rsid w:val="2AC31DCB"/>
    <w:rsid w:val="2AEE08F5"/>
    <w:rsid w:val="2B772ABB"/>
    <w:rsid w:val="2BE3682D"/>
    <w:rsid w:val="2BFE1230"/>
    <w:rsid w:val="2C029715"/>
    <w:rsid w:val="2C6BE930"/>
    <w:rsid w:val="2D27EEF6"/>
    <w:rsid w:val="2D3768C1"/>
    <w:rsid w:val="2DA45A3D"/>
    <w:rsid w:val="2DEB28CD"/>
    <w:rsid w:val="2DF4D73A"/>
    <w:rsid w:val="2E888564"/>
    <w:rsid w:val="2F9D8E97"/>
    <w:rsid w:val="302874EF"/>
    <w:rsid w:val="3047EBAE"/>
    <w:rsid w:val="3071BA22"/>
    <w:rsid w:val="3246F1A3"/>
    <w:rsid w:val="32B4E760"/>
    <w:rsid w:val="33547735"/>
    <w:rsid w:val="33AB38F5"/>
    <w:rsid w:val="33AF91AB"/>
    <w:rsid w:val="3461205D"/>
    <w:rsid w:val="35664C79"/>
    <w:rsid w:val="37261E9C"/>
    <w:rsid w:val="37415317"/>
    <w:rsid w:val="388DE0A5"/>
    <w:rsid w:val="3917F110"/>
    <w:rsid w:val="3A00370A"/>
    <w:rsid w:val="3A12005A"/>
    <w:rsid w:val="3B42B9F3"/>
    <w:rsid w:val="3B668E2B"/>
    <w:rsid w:val="3C563151"/>
    <w:rsid w:val="3E728DF2"/>
    <w:rsid w:val="3FF80209"/>
    <w:rsid w:val="40354C06"/>
    <w:rsid w:val="406649E9"/>
    <w:rsid w:val="409255CD"/>
    <w:rsid w:val="421D7C92"/>
    <w:rsid w:val="4329FC9F"/>
    <w:rsid w:val="433D011B"/>
    <w:rsid w:val="43AE219B"/>
    <w:rsid w:val="43F885D0"/>
    <w:rsid w:val="4521505E"/>
    <w:rsid w:val="45CAF2AF"/>
    <w:rsid w:val="45DB6949"/>
    <w:rsid w:val="4644FF70"/>
    <w:rsid w:val="47E0ABE8"/>
    <w:rsid w:val="47FC3558"/>
    <w:rsid w:val="49DE351A"/>
    <w:rsid w:val="4A2FE7EC"/>
    <w:rsid w:val="4AB2E13B"/>
    <w:rsid w:val="4B5801A4"/>
    <w:rsid w:val="4B842735"/>
    <w:rsid w:val="4BBC5C7B"/>
    <w:rsid w:val="4BC29721"/>
    <w:rsid w:val="4C626A4A"/>
    <w:rsid w:val="4CE5B7F7"/>
    <w:rsid w:val="4D73696B"/>
    <w:rsid w:val="4DA7B50F"/>
    <w:rsid w:val="4E060643"/>
    <w:rsid w:val="4E41A9FF"/>
    <w:rsid w:val="4F167F1C"/>
    <w:rsid w:val="4F5EFC81"/>
    <w:rsid w:val="505FF2D8"/>
    <w:rsid w:val="5116507C"/>
    <w:rsid w:val="52131127"/>
    <w:rsid w:val="5274A674"/>
    <w:rsid w:val="52861CC5"/>
    <w:rsid w:val="52B9688E"/>
    <w:rsid w:val="534D93F6"/>
    <w:rsid w:val="5364FD14"/>
    <w:rsid w:val="53AD79F3"/>
    <w:rsid w:val="54755049"/>
    <w:rsid w:val="548C6CD0"/>
    <w:rsid w:val="549ECBF2"/>
    <w:rsid w:val="54C3315F"/>
    <w:rsid w:val="55448615"/>
    <w:rsid w:val="55F94328"/>
    <w:rsid w:val="57AC4F72"/>
    <w:rsid w:val="57B2DE5D"/>
    <w:rsid w:val="57B4E534"/>
    <w:rsid w:val="58ABACFE"/>
    <w:rsid w:val="590B860F"/>
    <w:rsid w:val="5AD15763"/>
    <w:rsid w:val="5AD62A33"/>
    <w:rsid w:val="5B7D868C"/>
    <w:rsid w:val="5B866D82"/>
    <w:rsid w:val="5C6BBA5C"/>
    <w:rsid w:val="5CE6818C"/>
    <w:rsid w:val="5CF2CAD8"/>
    <w:rsid w:val="5D4CEC6D"/>
    <w:rsid w:val="5D5D105B"/>
    <w:rsid w:val="5F173EBC"/>
    <w:rsid w:val="5F3644E2"/>
    <w:rsid w:val="5FC14489"/>
    <w:rsid w:val="60E08639"/>
    <w:rsid w:val="61837DC4"/>
    <w:rsid w:val="61A36902"/>
    <w:rsid w:val="628116D1"/>
    <w:rsid w:val="62B75332"/>
    <w:rsid w:val="62D63C5B"/>
    <w:rsid w:val="637ED6BD"/>
    <w:rsid w:val="639051AF"/>
    <w:rsid w:val="63F7B14E"/>
    <w:rsid w:val="64046116"/>
    <w:rsid w:val="641A235C"/>
    <w:rsid w:val="64A3589D"/>
    <w:rsid w:val="64CBF10E"/>
    <w:rsid w:val="67821CB3"/>
    <w:rsid w:val="6839CC3F"/>
    <w:rsid w:val="68865469"/>
    <w:rsid w:val="68EF3ABF"/>
    <w:rsid w:val="690E3379"/>
    <w:rsid w:val="69791433"/>
    <w:rsid w:val="6A806382"/>
    <w:rsid w:val="6AA5CB64"/>
    <w:rsid w:val="6ACE393D"/>
    <w:rsid w:val="6BE3083F"/>
    <w:rsid w:val="6BFF2FDF"/>
    <w:rsid w:val="6C3B6A35"/>
    <w:rsid w:val="6C5A3893"/>
    <w:rsid w:val="6CEFAAA8"/>
    <w:rsid w:val="6D9AC99C"/>
    <w:rsid w:val="6DE02036"/>
    <w:rsid w:val="6F3FDA0D"/>
    <w:rsid w:val="6FC56D53"/>
    <w:rsid w:val="6FD27C8E"/>
    <w:rsid w:val="702D2617"/>
    <w:rsid w:val="70B2D7DA"/>
    <w:rsid w:val="70DDD5D2"/>
    <w:rsid w:val="71DB42EE"/>
    <w:rsid w:val="7392702B"/>
    <w:rsid w:val="74C59408"/>
    <w:rsid w:val="74E55A51"/>
    <w:rsid w:val="75A6B129"/>
    <w:rsid w:val="75B723A7"/>
    <w:rsid w:val="7620FE22"/>
    <w:rsid w:val="7621F793"/>
    <w:rsid w:val="7894A265"/>
    <w:rsid w:val="796C2215"/>
    <w:rsid w:val="7A48A0DA"/>
    <w:rsid w:val="7A9385A7"/>
    <w:rsid w:val="7ABB9710"/>
    <w:rsid w:val="7ACA8551"/>
    <w:rsid w:val="7AD802F5"/>
    <w:rsid w:val="7B0D4B27"/>
    <w:rsid w:val="7B1450DE"/>
    <w:rsid w:val="7B2E0E09"/>
    <w:rsid w:val="7C5A70BA"/>
    <w:rsid w:val="7C971804"/>
    <w:rsid w:val="7D49F5B5"/>
    <w:rsid w:val="7EE0A082"/>
    <w:rsid w:val="7F1BCC1E"/>
    <w:rsid w:val="7F7ACE51"/>
    <w:rsid w:val="7FD17E6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592F9"/>
  <w15:chartTrackingRefBased/>
  <w15:docId w15:val="{AECBF8B3-9AAC-4E62-931D-AB77AF8F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303"/>
  </w:style>
  <w:style w:type="paragraph" w:styleId="Heading1">
    <w:name w:val="heading 1"/>
    <w:basedOn w:val="Normal"/>
    <w:next w:val="Normal"/>
    <w:link w:val="Heading1Char"/>
    <w:uiPriority w:val="9"/>
    <w:qFormat/>
    <w:rsid w:val="004750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B1503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C1050"/>
    <w:pPr>
      <w:ind w:left="720"/>
      <w:contextualSpacing/>
    </w:pPr>
  </w:style>
  <w:style w:type="character" w:customStyle="1" w:styleId="ListParagraphChar">
    <w:name w:val="List Paragraph Char"/>
    <w:basedOn w:val="DefaultParagraphFont"/>
    <w:link w:val="ListParagraph"/>
    <w:uiPriority w:val="34"/>
    <w:rsid w:val="005C1050"/>
  </w:style>
  <w:style w:type="table" w:styleId="TableGrid">
    <w:name w:val="Table Grid"/>
    <w:basedOn w:val="TableNormal"/>
    <w:uiPriority w:val="39"/>
    <w:rsid w:val="005C1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75006"/>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D87D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87D2E"/>
  </w:style>
  <w:style w:type="paragraph" w:styleId="Footer">
    <w:name w:val="footer"/>
    <w:basedOn w:val="Normal"/>
    <w:link w:val="FooterChar"/>
    <w:uiPriority w:val="99"/>
    <w:unhideWhenUsed/>
    <w:rsid w:val="00D87D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87D2E"/>
  </w:style>
  <w:style w:type="character" w:styleId="Hyperlink">
    <w:name w:val="Hyperlink"/>
    <w:basedOn w:val="DefaultParagraphFont"/>
    <w:unhideWhenUsed/>
    <w:rsid w:val="006743C9"/>
    <w:rPr>
      <w:color w:val="0000FF"/>
      <w:u w:val="single"/>
    </w:rPr>
  </w:style>
  <w:style w:type="paragraph" w:styleId="NoSpacing">
    <w:name w:val="No Spacing"/>
    <w:link w:val="NoSpacingChar"/>
    <w:uiPriority w:val="1"/>
    <w:qFormat/>
    <w:rsid w:val="00846393"/>
    <w:pPr>
      <w:spacing w:after="0" w:line="240" w:lineRule="auto"/>
    </w:pPr>
  </w:style>
  <w:style w:type="character" w:styleId="CommentReference">
    <w:name w:val="annotation reference"/>
    <w:basedOn w:val="DefaultParagraphFont"/>
    <w:uiPriority w:val="99"/>
    <w:semiHidden/>
    <w:unhideWhenUsed/>
    <w:rsid w:val="00F2580E"/>
    <w:rPr>
      <w:sz w:val="16"/>
      <w:szCs w:val="16"/>
    </w:rPr>
  </w:style>
  <w:style w:type="paragraph" w:styleId="CommentText">
    <w:name w:val="annotation text"/>
    <w:basedOn w:val="Normal"/>
    <w:link w:val="CommentTextChar"/>
    <w:uiPriority w:val="99"/>
    <w:unhideWhenUsed/>
    <w:rsid w:val="00F2580E"/>
    <w:pPr>
      <w:spacing w:line="240" w:lineRule="auto"/>
    </w:pPr>
    <w:rPr>
      <w:sz w:val="20"/>
      <w:szCs w:val="20"/>
    </w:rPr>
  </w:style>
  <w:style w:type="character" w:customStyle="1" w:styleId="CommentTextChar">
    <w:name w:val="Comment Text Char"/>
    <w:basedOn w:val="DefaultParagraphFont"/>
    <w:link w:val="CommentText"/>
    <w:uiPriority w:val="99"/>
    <w:rsid w:val="00F2580E"/>
    <w:rPr>
      <w:sz w:val="20"/>
      <w:szCs w:val="20"/>
    </w:rPr>
  </w:style>
  <w:style w:type="paragraph" w:styleId="CommentSubject">
    <w:name w:val="annotation subject"/>
    <w:basedOn w:val="CommentText"/>
    <w:next w:val="CommentText"/>
    <w:link w:val="CommentSubjectChar"/>
    <w:uiPriority w:val="99"/>
    <w:semiHidden/>
    <w:unhideWhenUsed/>
    <w:rsid w:val="00F2580E"/>
    <w:rPr>
      <w:b/>
      <w:bCs/>
    </w:rPr>
  </w:style>
  <w:style w:type="character" w:customStyle="1" w:styleId="CommentSubjectChar">
    <w:name w:val="Comment Subject Char"/>
    <w:basedOn w:val="CommentTextChar"/>
    <w:link w:val="CommentSubject"/>
    <w:uiPriority w:val="99"/>
    <w:semiHidden/>
    <w:rsid w:val="00F2580E"/>
    <w:rPr>
      <w:b/>
      <w:bCs/>
      <w:sz w:val="20"/>
      <w:szCs w:val="20"/>
    </w:rPr>
  </w:style>
  <w:style w:type="paragraph" w:styleId="BalloonText">
    <w:name w:val="Balloon Text"/>
    <w:basedOn w:val="Normal"/>
    <w:link w:val="BalloonTextChar"/>
    <w:uiPriority w:val="99"/>
    <w:semiHidden/>
    <w:unhideWhenUsed/>
    <w:rsid w:val="00F258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80E"/>
    <w:rPr>
      <w:rFonts w:ascii="Segoe UI" w:hAnsi="Segoe UI" w:cs="Segoe UI"/>
      <w:sz w:val="18"/>
      <w:szCs w:val="18"/>
    </w:rPr>
  </w:style>
  <w:style w:type="paragraph" w:customStyle="1" w:styleId="EndNoteBibliographyTitle">
    <w:name w:val="EndNote Bibliography Title"/>
    <w:basedOn w:val="Normal"/>
    <w:link w:val="EndNoteBibliographyTitleZchn"/>
    <w:rsid w:val="00374691"/>
    <w:pPr>
      <w:spacing w:after="0"/>
      <w:jc w:val="center"/>
    </w:pPr>
    <w:rPr>
      <w:rFonts w:ascii="Calibri" w:hAnsi="Calibri" w:cs="Calibri"/>
      <w:noProof/>
      <w:lang w:val="en-US"/>
    </w:rPr>
  </w:style>
  <w:style w:type="character" w:customStyle="1" w:styleId="NoSpacingChar">
    <w:name w:val="No Spacing Char"/>
    <w:basedOn w:val="DefaultParagraphFont"/>
    <w:link w:val="NoSpacing"/>
    <w:uiPriority w:val="1"/>
    <w:rsid w:val="00374691"/>
  </w:style>
  <w:style w:type="character" w:customStyle="1" w:styleId="EndNoteBibliographyTitleZchn">
    <w:name w:val="EndNote Bibliography Title Zchn"/>
    <w:basedOn w:val="NoSpacingChar"/>
    <w:link w:val="EndNoteBibliographyTitle"/>
    <w:rsid w:val="00374691"/>
    <w:rPr>
      <w:rFonts w:ascii="Calibri" w:hAnsi="Calibri" w:cs="Calibri"/>
      <w:noProof/>
      <w:lang w:val="en-US"/>
    </w:rPr>
  </w:style>
  <w:style w:type="paragraph" w:customStyle="1" w:styleId="EndNoteBibliography">
    <w:name w:val="EndNote Bibliography"/>
    <w:basedOn w:val="Normal"/>
    <w:link w:val="EndNoteBibliographyZchn"/>
    <w:rsid w:val="00374691"/>
    <w:pPr>
      <w:spacing w:line="240" w:lineRule="auto"/>
    </w:pPr>
    <w:rPr>
      <w:rFonts w:ascii="Calibri" w:hAnsi="Calibri" w:cs="Calibri"/>
      <w:noProof/>
      <w:lang w:val="en-US"/>
    </w:rPr>
  </w:style>
  <w:style w:type="character" w:customStyle="1" w:styleId="EndNoteBibliographyZchn">
    <w:name w:val="EndNote Bibliography Zchn"/>
    <w:basedOn w:val="NoSpacingChar"/>
    <w:link w:val="EndNoteBibliography"/>
    <w:rsid w:val="00374691"/>
    <w:rPr>
      <w:rFonts w:ascii="Calibri" w:hAnsi="Calibri" w:cs="Calibri"/>
      <w:noProof/>
      <w:lang w:val="en-US"/>
    </w:rPr>
  </w:style>
  <w:style w:type="character" w:styleId="Strong">
    <w:name w:val="Strong"/>
    <w:basedOn w:val="DefaultParagraphFont"/>
    <w:uiPriority w:val="22"/>
    <w:qFormat/>
    <w:rsid w:val="00DE2E92"/>
    <w:rPr>
      <w:b/>
      <w:bCs/>
    </w:rPr>
  </w:style>
  <w:style w:type="character" w:styleId="Emphasis">
    <w:name w:val="Emphasis"/>
    <w:basedOn w:val="DefaultParagraphFont"/>
    <w:uiPriority w:val="20"/>
    <w:qFormat/>
    <w:rsid w:val="000070E4"/>
    <w:rPr>
      <w:i/>
      <w:iCs/>
    </w:rPr>
  </w:style>
  <w:style w:type="paragraph" w:customStyle="1" w:styleId="TableNote">
    <w:name w:val="TableNote"/>
    <w:basedOn w:val="Normal"/>
    <w:rsid w:val="00713505"/>
    <w:pPr>
      <w:spacing w:after="0" w:line="300" w:lineRule="exact"/>
    </w:pPr>
    <w:rPr>
      <w:rFonts w:ascii="Times New Roman" w:eastAsia="Times New Roman" w:hAnsi="Times New Roman" w:cs="Times New Roman"/>
      <w:sz w:val="24"/>
      <w:szCs w:val="20"/>
      <w:lang w:val="en-GB"/>
    </w:rPr>
  </w:style>
  <w:style w:type="paragraph" w:customStyle="1" w:styleId="TableHeader">
    <w:name w:val="TableHeader"/>
    <w:basedOn w:val="Normal"/>
    <w:rsid w:val="00713505"/>
    <w:pPr>
      <w:spacing w:before="120" w:after="0" w:line="240" w:lineRule="auto"/>
    </w:pPr>
    <w:rPr>
      <w:rFonts w:ascii="Times New Roman" w:eastAsia="Times New Roman" w:hAnsi="Times New Roman" w:cs="Times New Roman"/>
      <w:b/>
      <w:sz w:val="24"/>
      <w:szCs w:val="20"/>
      <w:lang w:val="en-GB"/>
    </w:rPr>
  </w:style>
  <w:style w:type="paragraph" w:customStyle="1" w:styleId="TableSubHead">
    <w:name w:val="TableSubHead"/>
    <w:basedOn w:val="TableHeader"/>
    <w:rsid w:val="00713505"/>
  </w:style>
  <w:style w:type="table" w:customStyle="1" w:styleId="6">
    <w:name w:val="6"/>
    <w:basedOn w:val="TableNormal"/>
    <w:rsid w:val="008A4F46"/>
    <w:pPr>
      <w:spacing w:after="0" w:line="240" w:lineRule="auto"/>
    </w:pPr>
    <w:rPr>
      <w:rFonts w:ascii="Calibri" w:eastAsia="Calibri" w:hAnsi="Calibri" w:cs="Calibri"/>
      <w:sz w:val="24"/>
      <w:szCs w:val="24"/>
      <w:lang w:eastAsia="en-GB"/>
    </w:rPr>
    <w:tblPr>
      <w:tblStyleRowBandSize w:val="1"/>
      <w:tblStyleColBandSize w:val="1"/>
      <w:tblCellMar>
        <w:left w:w="115" w:type="dxa"/>
        <w:right w:w="115" w:type="dxa"/>
      </w:tblCellMar>
    </w:tblPr>
  </w:style>
  <w:style w:type="table" w:customStyle="1" w:styleId="5">
    <w:name w:val="5"/>
    <w:basedOn w:val="TableNormal"/>
    <w:rsid w:val="008A4F46"/>
    <w:pPr>
      <w:spacing w:after="0" w:line="240" w:lineRule="auto"/>
    </w:pPr>
    <w:rPr>
      <w:rFonts w:ascii="Calibri" w:eastAsia="Calibri" w:hAnsi="Calibri" w:cs="Calibri"/>
      <w:sz w:val="24"/>
      <w:szCs w:val="24"/>
      <w:lang w:eastAsia="en-GB"/>
    </w:rPr>
    <w:tblPr>
      <w:tblStyleRowBandSize w:val="1"/>
      <w:tblStyleColBandSize w:val="1"/>
      <w:tblCellMar>
        <w:left w:w="115" w:type="dxa"/>
        <w:right w:w="115" w:type="dxa"/>
      </w:tblCellMar>
    </w:tblPr>
  </w:style>
  <w:style w:type="table" w:customStyle="1" w:styleId="4">
    <w:name w:val="4"/>
    <w:basedOn w:val="TableNormal"/>
    <w:rsid w:val="008A4F46"/>
    <w:pPr>
      <w:spacing w:after="0" w:line="240" w:lineRule="auto"/>
    </w:pPr>
    <w:rPr>
      <w:rFonts w:ascii="Calibri" w:eastAsia="Calibri" w:hAnsi="Calibri" w:cs="Calibri"/>
      <w:sz w:val="24"/>
      <w:szCs w:val="24"/>
      <w:lang w:eastAsia="en-GB"/>
    </w:rPr>
    <w:tblPr>
      <w:tblStyleRowBandSize w:val="1"/>
      <w:tblStyleColBandSize w:val="1"/>
      <w:tblCellMar>
        <w:left w:w="115" w:type="dxa"/>
        <w:right w:w="115" w:type="dxa"/>
      </w:tblCellMar>
    </w:tblPr>
  </w:style>
  <w:style w:type="table" w:customStyle="1" w:styleId="3">
    <w:name w:val="3"/>
    <w:basedOn w:val="TableNormal"/>
    <w:rsid w:val="008A4F46"/>
    <w:pPr>
      <w:spacing w:after="0" w:line="240" w:lineRule="auto"/>
    </w:pPr>
    <w:rPr>
      <w:rFonts w:ascii="Calibri" w:eastAsia="Calibri" w:hAnsi="Calibri" w:cs="Calibri"/>
      <w:sz w:val="24"/>
      <w:szCs w:val="24"/>
      <w:lang w:eastAsia="en-GB"/>
    </w:rPr>
    <w:tblPr>
      <w:tblStyleRowBandSize w:val="1"/>
      <w:tblStyleColBandSize w:val="1"/>
      <w:tblCellMar>
        <w:left w:w="115" w:type="dxa"/>
        <w:right w:w="115" w:type="dxa"/>
      </w:tblCellMar>
    </w:tblPr>
  </w:style>
  <w:style w:type="table" w:customStyle="1" w:styleId="2">
    <w:name w:val="2"/>
    <w:basedOn w:val="TableNormal"/>
    <w:rsid w:val="008A4F46"/>
    <w:pPr>
      <w:spacing w:after="0" w:line="240" w:lineRule="auto"/>
    </w:pPr>
    <w:rPr>
      <w:rFonts w:ascii="Calibri" w:eastAsia="Calibri" w:hAnsi="Calibri" w:cs="Calibri"/>
      <w:sz w:val="24"/>
      <w:szCs w:val="24"/>
      <w:lang w:eastAsia="en-GB"/>
    </w:rPr>
    <w:tblPr>
      <w:tblStyleRowBandSize w:val="1"/>
      <w:tblStyleColBandSize w:val="1"/>
      <w:tblCellMar>
        <w:left w:w="115" w:type="dxa"/>
        <w:right w:w="115" w:type="dxa"/>
      </w:tblCellMar>
    </w:tblPr>
  </w:style>
  <w:style w:type="table" w:customStyle="1" w:styleId="1">
    <w:name w:val="1"/>
    <w:basedOn w:val="TableNormal"/>
    <w:rsid w:val="008A4F46"/>
    <w:pPr>
      <w:spacing w:after="0" w:line="240" w:lineRule="auto"/>
    </w:pPr>
    <w:rPr>
      <w:rFonts w:ascii="Calibri" w:eastAsia="Calibri" w:hAnsi="Calibri" w:cs="Calibri"/>
      <w:sz w:val="24"/>
      <w:szCs w:val="24"/>
      <w:lang w:eastAsia="en-GB"/>
    </w:rPr>
    <w:tblPr>
      <w:tblStyleRowBandSize w:val="1"/>
      <w:tblStyleColBandSize w:val="1"/>
      <w:tblCellMar>
        <w:left w:w="115" w:type="dxa"/>
        <w:right w:w="115" w:type="dxa"/>
      </w:tblCellMar>
    </w:tblPr>
  </w:style>
  <w:style w:type="paragraph" w:styleId="Revision">
    <w:name w:val="Revision"/>
    <w:hidden/>
    <w:uiPriority w:val="99"/>
    <w:semiHidden/>
    <w:rsid w:val="00BC3349"/>
    <w:pPr>
      <w:spacing w:after="0" w:line="240" w:lineRule="auto"/>
    </w:pPr>
  </w:style>
  <w:style w:type="character" w:styleId="Mention">
    <w:name w:val="Mention"/>
    <w:basedOn w:val="DefaultParagraphFont"/>
    <w:uiPriority w:val="99"/>
    <w:unhideWhenUsed/>
    <w:rsid w:val="00AF217F"/>
    <w:rPr>
      <w:color w:val="2B579A"/>
      <w:shd w:val="clear" w:color="auto" w:fill="E1DFDD"/>
    </w:rPr>
  </w:style>
  <w:style w:type="character" w:styleId="UnresolvedMention">
    <w:name w:val="Unresolved Mention"/>
    <w:basedOn w:val="DefaultParagraphFont"/>
    <w:uiPriority w:val="99"/>
    <w:semiHidden/>
    <w:unhideWhenUsed/>
    <w:rsid w:val="00391785"/>
    <w:rPr>
      <w:color w:val="605E5C"/>
      <w:shd w:val="clear" w:color="auto" w:fill="E1DFDD"/>
    </w:rPr>
  </w:style>
  <w:style w:type="character" w:styleId="FollowedHyperlink">
    <w:name w:val="FollowedHyperlink"/>
    <w:basedOn w:val="DefaultParagraphFont"/>
    <w:uiPriority w:val="99"/>
    <w:semiHidden/>
    <w:unhideWhenUsed/>
    <w:rsid w:val="00462009"/>
    <w:rPr>
      <w:color w:val="800080" w:themeColor="followedHyperlink"/>
      <w:u w:val="single"/>
    </w:rPr>
  </w:style>
  <w:style w:type="character" w:customStyle="1" w:styleId="Heading4Char">
    <w:name w:val="Heading 4 Char"/>
    <w:basedOn w:val="DefaultParagraphFont"/>
    <w:link w:val="Heading4"/>
    <w:uiPriority w:val="9"/>
    <w:semiHidden/>
    <w:rsid w:val="00B1503F"/>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464145">
      <w:bodyDiv w:val="1"/>
      <w:marLeft w:val="0"/>
      <w:marRight w:val="0"/>
      <w:marTop w:val="0"/>
      <w:marBottom w:val="0"/>
      <w:divBdr>
        <w:top w:val="none" w:sz="0" w:space="0" w:color="auto"/>
        <w:left w:val="none" w:sz="0" w:space="0" w:color="auto"/>
        <w:bottom w:val="none" w:sz="0" w:space="0" w:color="auto"/>
        <w:right w:val="none" w:sz="0" w:space="0" w:color="auto"/>
      </w:divBdr>
    </w:div>
    <w:div w:id="738866988">
      <w:bodyDiv w:val="1"/>
      <w:marLeft w:val="0"/>
      <w:marRight w:val="0"/>
      <w:marTop w:val="0"/>
      <w:marBottom w:val="0"/>
      <w:divBdr>
        <w:top w:val="none" w:sz="0" w:space="0" w:color="auto"/>
        <w:left w:val="none" w:sz="0" w:space="0" w:color="auto"/>
        <w:bottom w:val="none" w:sz="0" w:space="0" w:color="auto"/>
        <w:right w:val="none" w:sz="0" w:space="0" w:color="auto"/>
      </w:divBdr>
    </w:div>
    <w:div w:id="124198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i.org/10.1093/eurpub/ckz117"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i.org/10.1093/eurpub/ckz117"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gallup.com/analytics/349487/world-happiness-report.aspx"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7A7E43F2-0C53-0D43-A510-8A5EE7AA4F33}">
    <t:Anchor>
      <t:Comment id="514738553"/>
    </t:Anchor>
    <t:History>
      <t:Event id="{90A9D625-9C15-BD49-9B59-26CB150469D1}" time="2025-09-25T11:06:50.862Z">
        <t:Attribution userId="S::v.kachay@ukma.edu.ua::c36ee33c-1205-48b6-b4f9-50a32d7758e7" userProvider="AD" userName="Віта Качай"/>
        <t:Anchor>
          <t:Comment id="514738553"/>
        </t:Anchor>
        <t:Create/>
      </t:Event>
      <t:Event id="{B1FDCC43-2518-DA4F-9517-8ABE66B6A89E}" time="2025-09-25T11:06:50.862Z">
        <t:Attribution userId="S::v.kachay@ukma.edu.ua::c36ee33c-1205-48b6-b4f9-50a32d7758e7" userProvider="AD" userName="Віта Качай"/>
        <t:Anchor>
          <t:Comment id="514738553"/>
        </t:Anchor>
        <t:Assign userId="S::veronika.ryzhakova@ukma.edu.ua::fd5ee84f-c296-452e-aa06-d613a9a93277" userProvider="AD" userName="Рижакова Вероніка Ігорівна"/>
      </t:Event>
      <t:Event id="{31274D28-5680-8345-B24B-3D8B3460DEFA}" time="2025-09-25T11:06:50.862Z">
        <t:Attribution userId="S::v.kachay@ukma.edu.ua::c36ee33c-1205-48b6-b4f9-50a32d7758e7" userProvider="AD" userName="Віта Качай"/>
        <t:Anchor>
          <t:Comment id="514738553"/>
        </t:Anchor>
        <t:SetTitle title="@Рижакова Вероніка Ігорівна заповни, будь ласка, актуальну інформацію тут по нашим консультантам у пілоті. Національність думаю варто замінити на регіон"/>
      </t:Event>
      <t:Event id="{E9880073-3213-C747-86A0-961D52BBDD74}" time="2025-10-30T13:20:53.488Z">
        <t:Attribution userId="S::v.kachay@ukma.edu.ua::c36ee33c-1205-48b6-b4f9-50a32d7758e7" userProvider="AD" userName="Віта Качай"/>
        <t:Progress percentComplete="100"/>
      </t:Event>
    </t:History>
  </t:Task>
  <t:Task id="{755BFB9E-A780-8944-95EA-BCDC06A576C5}">
    <t:Anchor>
      <t:Comment id="1715859806"/>
    </t:Anchor>
    <t:History>
      <t:Event id="{F67C0091-63F3-EB47-8F69-BCD2B8902FE0}" time="2025-09-25T11:08:10.126Z">
        <t:Attribution userId="S::v.kachay@ukma.edu.ua::c36ee33c-1205-48b6-b4f9-50a32d7758e7" userProvider="AD" userName="Віта Качай"/>
        <t:Anchor>
          <t:Comment id="1715859806"/>
        </t:Anchor>
        <t:Create/>
      </t:Event>
      <t:Event id="{31021C23-222D-AB4C-AC72-4BE42CC47DCA}" time="2025-09-25T11:08:10.126Z">
        <t:Attribution userId="S::v.kachay@ukma.edu.ua::c36ee33c-1205-48b6-b4f9-50a32d7758e7" userProvider="AD" userName="Віта Качай"/>
        <t:Anchor>
          <t:Comment id="1715859806"/>
        </t:Anchor>
        <t:Assign userId="S::veronika.ryzhakova@ukma.edu.ua::fd5ee84f-c296-452e-aa06-d613a9a93277" userProvider="AD" userName="Рижакова Вероніка Ігорівна"/>
      </t:Event>
      <t:Event id="{412BDC89-B7CB-E44C-A9EB-0336AD8055D0}" time="2025-09-25T11:08:10.126Z">
        <t:Attribution userId="S::v.kachay@ukma.edu.ua::c36ee33c-1205-48b6-b4f9-50a32d7758e7" userProvider="AD" userName="Віта Качай"/>
        <t:Anchor>
          <t:Comment id="1715859806"/>
        </t:Anchor>
        <t:SetTitle title="@Рижакова Вероніка Ігорівна"/>
      </t:Event>
      <t:Event id="{3C98EE00-B22B-804E-8B85-6D3B747ABEF4}" time="2025-10-16T13:22:45.97Z">
        <t:Attribution userId="S::v.kachay@ukma.edu.ua::c36ee33c-1205-48b6-b4f9-50a32d7758e7" userProvider="AD" userName="Віта Качай"/>
        <t:Progress percentComplete="100"/>
      </t:Event>
    </t:History>
  </t:Task>
  <t:Task id="{960F297D-7E3E-D24B-A6DB-9E8D19A2DCFF}">
    <t:Anchor>
      <t:Comment id="2137081981"/>
    </t:Anchor>
    <t:History>
      <t:Event id="{7DE9721E-DB69-B24B-BAC0-993CD6497A2D}" time="2025-09-25T11:04:40.199Z">
        <t:Attribution userId="S::v.kachay@ukma.edu.ua::c36ee33c-1205-48b6-b4f9-50a32d7758e7" userProvider="AD" userName="Віта Качай"/>
        <t:Anchor>
          <t:Comment id="2137081981"/>
        </t:Anchor>
        <t:Create/>
      </t:Event>
      <t:Event id="{2E017E1A-8B66-2A46-8693-48A38CBCB9F7}" time="2025-09-25T11:04:40.199Z">
        <t:Attribution userId="S::v.kachay@ukma.edu.ua::c36ee33c-1205-48b6-b4f9-50a32d7758e7" userProvider="AD" userName="Віта Качай"/>
        <t:Anchor>
          <t:Comment id="2137081981"/>
        </t:Anchor>
        <t:Assign userId="S::veronika.ryzhakova@ukma.edu.ua::fd5ee84f-c296-452e-aa06-d613a9a93277" userProvider="AD" userName="Рижакова Вероніка Ігорівна"/>
      </t:Event>
      <t:Event id="{A1CBFC99-562F-6C49-B48A-2491C316BA6E}" time="2025-09-25T11:04:40.199Z">
        <t:Attribution userId="S::v.kachay@ukma.edu.ua::c36ee33c-1205-48b6-b4f9-50a32d7758e7" userProvider="AD" userName="Віта Качай"/>
        <t:Anchor>
          <t:Comment id="2137081981"/>
        </t:Anchor>
        <t:SetTitle title="@Рижакова Вероніка Ігорівна звір, будь ласка, з нашим чеклістом за пілот, щоб все співпадало"/>
      </t:Event>
      <t:Event id="{46007372-5B4A-DB46-B7CF-396DFC9D904B}" time="2026-03-03T09:47:11.977Z">
        <t:Attribution userId="S::s.bogdanov@WordshelpUKRAINE.onmicrosoft.com::579e9fbd-9cf2-4368-866a-00c745cf79f5" userProvider="AD" userName="Sergiy Bogdanov"/>
        <t:Progress percentComplete="100"/>
      </t:Event>
    </t:History>
  </t:Task>
  <t:Task id="{67E54566-4FB6-D54D-AA85-BB5B8ACD21CE}">
    <t:Anchor>
      <t:Comment id="1433527216"/>
    </t:Anchor>
    <t:History>
      <t:Event id="{9C30BAA8-02BF-A049-B95C-68363465D9AC}" time="2025-09-25T10:01:04.048Z">
        <t:Attribution userId="S::v.kachay@ukma.edu.ua::c36ee33c-1205-48b6-b4f9-50a32d7758e7" userProvider="AD" userName="Віта Качай"/>
        <t:Anchor>
          <t:Comment id="1433527216"/>
        </t:Anchor>
        <t:Create/>
      </t:Event>
      <t:Event id="{B36BFF78-C05F-A544-8136-391C5C71A8EB}" time="2025-09-25T10:01:04.048Z">
        <t:Attribution userId="S::v.kachay@ukma.edu.ua::c36ee33c-1205-48b6-b4f9-50a32d7758e7" userProvider="AD" userName="Віта Качай"/>
        <t:Anchor>
          <t:Comment id="1433527216"/>
        </t:Anchor>
        <t:Assign userId="S::s.bogdanov@ukma.edu.ua::57f868e9-ba71-45bc-a60a-8840083030a0" userProvider="AD" userName="Богданов Сергій Олександрович"/>
      </t:Event>
      <t:Event id="{48166B95-0F79-9D48-B15F-97445C4D0BBB}" time="2025-09-25T10:01:04.048Z">
        <t:Attribution userId="S::v.kachay@ukma.edu.ua::c36ee33c-1205-48b6-b4f9-50a32d7758e7" userProvider="AD" userName="Віта Качай"/>
        <t:Anchor>
          <t:Comment id="1433527216"/>
        </t:Anchor>
        <t:SetTitle title="@Богданов Сергій Олександрович в кінці звірити та заповнити сторінки"/>
      </t:Event>
      <t:Event id="{1BE9DA54-1B2F-ED4E-8781-139D60F61232}" time="2026-03-03T09:14:38.572Z">
        <t:Attribution userId="S::s.bogdanov@WordshelpUKRAINE.onmicrosoft.com::579e9fbd-9cf2-4368-866a-00c745cf79f5" userProvider="AD" userName="Sergiy Bogdanov"/>
        <t:Progress percentComplete="100"/>
      </t:Event>
    </t:History>
  </t:Task>
  <t:Task id="{7E3E2A6B-F682-FD43-B578-48F1EC928CA6}">
    <t:Anchor>
      <t:Comment id="1487541074"/>
    </t:Anchor>
    <t:History>
      <t:Event id="{0EEBD853-BB36-2047-9293-027A94EDB7E1}" time="2025-09-25T11:08:51.951Z">
        <t:Attribution userId="S::v.kachay@ukma.edu.ua::c36ee33c-1205-48b6-b4f9-50a32d7758e7" userProvider="AD" userName="Віта Качай"/>
        <t:Anchor>
          <t:Comment id="1487541074"/>
        </t:Anchor>
        <t:Create/>
      </t:Event>
      <t:Event id="{42B6A023-86B4-EF42-9546-119FA8247D5C}" time="2025-09-25T11:08:51.951Z">
        <t:Attribution userId="S::v.kachay@ukma.edu.ua::c36ee33c-1205-48b6-b4f9-50a32d7758e7" userProvider="AD" userName="Віта Качай"/>
        <t:Anchor>
          <t:Comment id="1487541074"/>
        </t:Anchor>
        <t:Assign userId="S::h.kateryna@ukma.edu.ua::88654870-56d7-4ec3-8582-232436826d79" userProvider="AD" userName="Гарбар Катерина Ігорівна"/>
      </t:Event>
      <t:Event id="{0DAF48DB-2FA8-4F48-8710-9B732088A7D9}" time="2025-09-25T11:08:51.951Z">
        <t:Attribution userId="S::v.kachay@ukma.edu.ua::c36ee33c-1205-48b6-b4f9-50a32d7758e7" userProvider="AD" userName="Віта Качай"/>
        <t:Anchor>
          <t:Comment id="1487541074"/>
        </t:Anchor>
        <t:SetTitle title="@Гарбар Катерина Ігорівна можеш, будь ласка, заповнити?"/>
      </t:Event>
      <t:Event id="{8FF7A971-4BAC-5A49-9BEA-BEA676F8CCE4}" time="2025-10-16T13:22:13.677Z">
        <t:Attribution userId="S::v.kachay@ukma.edu.ua::c36ee33c-1205-48b6-b4f9-50a32d7758e7" userProvider="AD" userName="Віта Качай"/>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E794A23F1F4621874DC4EE90C6F399"/>
        <w:category>
          <w:name w:val="Allgemein"/>
          <w:gallery w:val="placeholder"/>
        </w:category>
        <w:types>
          <w:type w:val="bbPlcHdr"/>
        </w:types>
        <w:behaviors>
          <w:behavior w:val="content"/>
        </w:behaviors>
        <w:guid w:val="{7D6942EE-94ED-4B3C-8656-C0CE194EBC94}"/>
      </w:docPartPr>
      <w:docPartBody>
        <w:p w:rsidR="000A2968" w:rsidRDefault="000A29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ptos Narrow">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15"/>
    <w:rsid w:val="00070560"/>
    <w:rsid w:val="000A2968"/>
    <w:rsid w:val="00144A86"/>
    <w:rsid w:val="001611D4"/>
    <w:rsid w:val="00264823"/>
    <w:rsid w:val="00265776"/>
    <w:rsid w:val="002A3288"/>
    <w:rsid w:val="002F72E1"/>
    <w:rsid w:val="00301658"/>
    <w:rsid w:val="00325081"/>
    <w:rsid w:val="003450CB"/>
    <w:rsid w:val="003C0C69"/>
    <w:rsid w:val="003D2196"/>
    <w:rsid w:val="00446BB3"/>
    <w:rsid w:val="004502F3"/>
    <w:rsid w:val="00457CE2"/>
    <w:rsid w:val="004C77F7"/>
    <w:rsid w:val="005072C1"/>
    <w:rsid w:val="005B6B16"/>
    <w:rsid w:val="005D3315"/>
    <w:rsid w:val="00616601"/>
    <w:rsid w:val="00661586"/>
    <w:rsid w:val="006C27F7"/>
    <w:rsid w:val="006E10B0"/>
    <w:rsid w:val="007B196A"/>
    <w:rsid w:val="007D1098"/>
    <w:rsid w:val="007F775E"/>
    <w:rsid w:val="00856C37"/>
    <w:rsid w:val="00886443"/>
    <w:rsid w:val="008E41B2"/>
    <w:rsid w:val="009667A4"/>
    <w:rsid w:val="00982C14"/>
    <w:rsid w:val="00A542C5"/>
    <w:rsid w:val="00A6157F"/>
    <w:rsid w:val="00AA7472"/>
    <w:rsid w:val="00AD378E"/>
    <w:rsid w:val="00AD7568"/>
    <w:rsid w:val="00B5381D"/>
    <w:rsid w:val="00B55726"/>
    <w:rsid w:val="00B86DC8"/>
    <w:rsid w:val="00CD5D96"/>
    <w:rsid w:val="00DD0CF9"/>
    <w:rsid w:val="00DE675B"/>
    <w:rsid w:val="00E12FB7"/>
    <w:rsid w:val="00E435E7"/>
    <w:rsid w:val="00E52FDD"/>
    <w:rsid w:val="00E57D30"/>
    <w:rsid w:val="00EE73D5"/>
    <w:rsid w:val="00F0121A"/>
    <w:rsid w:val="00F2195D"/>
    <w:rsid w:val="00F30D36"/>
    <w:rsid w:val="00F34AF2"/>
    <w:rsid w:val="00FB670F"/>
    <w:rsid w:val="00FE213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fac92d-0c59-40f5-970f-b17fe170cab0">
      <Terms xmlns="http://schemas.microsoft.com/office/infopath/2007/PartnerControls"/>
    </lcf76f155ced4ddcb4097134ff3c332f>
    <TaxCatchAll xmlns="95577b69-ab42-45bc-89ac-4c602b4ab67f" xsi:nil="true"/>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BF26EFE6DD558A4A894FC300DB8ACFFB" ma:contentTypeVersion="17" ma:contentTypeDescription="Створення нового документа." ma:contentTypeScope="" ma:versionID="cf9d90158992c238b618ef0c087a0453">
  <xsd:schema xmlns:xsd="http://www.w3.org/2001/XMLSchema" xmlns:xs="http://www.w3.org/2001/XMLSchema" xmlns:p="http://schemas.microsoft.com/office/2006/metadata/properties" xmlns:ns2="7afac92d-0c59-40f5-970f-b17fe170cab0" xmlns:ns3="95577b69-ab42-45bc-89ac-4c602b4ab67f" targetNamespace="http://schemas.microsoft.com/office/2006/metadata/properties" ma:root="true" ma:fieldsID="5ac00eeb61495a769b744db9fe59a8ee" ns2:_="" ns3:_="">
    <xsd:import namespace="7afac92d-0c59-40f5-970f-b17fe170cab0"/>
    <xsd:import namespace="95577b69-ab42-45bc-89ac-4c602b4ab6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ac92d-0c59-40f5-970f-b17fe170c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Теги зображень" ma:readOnly="false" ma:fieldId="{5cf76f15-5ced-4ddc-b409-7134ff3c332f}" ma:taxonomyMulti="true" ma:sspId="d9ad8d6f-6eee-4a41-ae85-3cad62e5d48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577b69-ab42-45bc-89ac-4c602b4ab67f" elementFormDefault="qualified">
    <xsd:import namespace="http://schemas.microsoft.com/office/2006/documentManagement/types"/>
    <xsd:import namespace="http://schemas.microsoft.com/office/infopath/2007/PartnerControls"/>
    <xsd:element name="SharedWithUsers" ma:index="16"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Відомості про тих, хто має доступ" ma:internalName="SharedWithDetails" ma:readOnly="true">
      <xsd:simpleType>
        <xsd:restriction base="dms:Note">
          <xsd:maxLength value="255"/>
        </xsd:restriction>
      </xsd:simpleType>
    </xsd:element>
    <xsd:element name="TaxCatchAll" ma:index="23" nillable="true" ma:displayName="Taxonomy Catch All Column" ma:hidden="true" ma:list="{978f185c-c7e9-4fda-a418-8ab73f175b20}" ma:internalName="TaxCatchAll" ma:showField="CatchAllData" ma:web="95577b69-ab42-45bc-89ac-4c602b4ab6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63604C-183E-4007-92ED-0E536E72EE18}">
  <ds:schemaRefs>
    <ds:schemaRef ds:uri="http://schemas.microsoft.com/office/2006/metadata/properties"/>
    <ds:schemaRef ds:uri="http://schemas.microsoft.com/office/infopath/2007/PartnerControls"/>
    <ds:schemaRef ds:uri="7afac92d-0c59-40f5-970f-b17fe170cab0"/>
    <ds:schemaRef ds:uri="95577b69-ab42-45bc-89ac-4c602b4ab67f"/>
  </ds:schemaRefs>
</ds:datastoreItem>
</file>

<file path=customXml/itemProps2.xml><?xml version="1.0" encoding="utf-8"?>
<ds:datastoreItem xmlns:ds="http://schemas.openxmlformats.org/officeDocument/2006/customXml" ds:itemID="{14A6D12B-ECAF-4B52-9CD7-6340A3109A85}">
  <ds:schemaRefs>
    <ds:schemaRef ds:uri="http://schemas.openxmlformats.org/officeDocument/2006/bibliography"/>
  </ds:schemaRefs>
</ds:datastoreItem>
</file>

<file path=customXml/itemProps3.xml><?xml version="1.0" encoding="utf-8"?>
<ds:datastoreItem xmlns:ds="http://schemas.openxmlformats.org/officeDocument/2006/customXml" ds:itemID="{10A7C20A-A712-4F38-A90D-DD2CC1F4E80F}">
  <ds:schemaRefs>
    <ds:schemaRef ds:uri="http://schemas.microsoft.com/sharepoint/v3/contenttype/forms"/>
  </ds:schemaRefs>
</ds:datastoreItem>
</file>

<file path=customXml/itemProps4.xml><?xml version="1.0" encoding="utf-8"?>
<ds:datastoreItem xmlns:ds="http://schemas.openxmlformats.org/officeDocument/2006/customXml" ds:itemID="{F913B9E1-ED7B-4BB8-9FAF-A1D5B9017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ac92d-0c59-40f5-970f-b17fe170cab0"/>
    <ds:schemaRef ds:uri="95577b69-ab42-45bc-89ac-4c602b4ab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22</Pages>
  <Words>5256</Words>
  <Characters>35115</Characters>
  <Application>Microsoft Office Word</Application>
  <DocSecurity>0</DocSecurity>
  <Lines>605</Lines>
  <Paragraphs>282</Paragraphs>
  <ScaleCrop>false</ScaleCrop>
  <HeadingPairs>
    <vt:vector size="2" baseType="variant">
      <vt:variant>
        <vt:lpstr>Title</vt:lpstr>
      </vt:variant>
      <vt:variant>
        <vt:i4>1</vt:i4>
      </vt:variant>
    </vt:vector>
  </HeadingPairs>
  <TitlesOfParts>
    <vt:vector size="1" baseType="lpstr">
      <vt:lpstr/>
    </vt:vector>
  </TitlesOfParts>
  <Company>BIPS</Company>
  <LinksUpToDate>false</LinksUpToDate>
  <CharactersWithSpaces>40089</CharactersWithSpaces>
  <SharedDoc>false</SharedDoc>
  <HLinks>
    <vt:vector size="96" baseType="variant">
      <vt:variant>
        <vt:i4>2424950</vt:i4>
      </vt:variant>
      <vt:variant>
        <vt:i4>119</vt:i4>
      </vt:variant>
      <vt:variant>
        <vt:i4>0</vt:i4>
      </vt:variant>
      <vt:variant>
        <vt:i4>5</vt:i4>
      </vt:variant>
      <vt:variant>
        <vt:lpwstr>https://www.gallup.com/analytics/349487/world-happiness-report.aspx</vt:lpwstr>
      </vt:variant>
      <vt:variant>
        <vt:lpwstr/>
      </vt:variant>
      <vt:variant>
        <vt:i4>6946932</vt:i4>
      </vt:variant>
      <vt:variant>
        <vt:i4>38</vt:i4>
      </vt:variant>
      <vt:variant>
        <vt:i4>0</vt:i4>
      </vt:variant>
      <vt:variant>
        <vt:i4>5</vt:i4>
      </vt:variant>
      <vt:variant>
        <vt:lpwstr>https://www.elrha.org/project/improving-the-mental-health-of-refugee-men-through-guided-self-help-a-scalable-intervention-for-a-critical-link-in-humanitarian-programming/</vt:lpwstr>
      </vt:variant>
      <vt:variant>
        <vt:lpwstr/>
      </vt:variant>
      <vt:variant>
        <vt:i4>196664</vt:i4>
      </vt:variant>
      <vt:variant>
        <vt:i4>39</vt:i4>
      </vt:variant>
      <vt:variant>
        <vt:i4>0</vt:i4>
      </vt:variant>
      <vt:variant>
        <vt:i4>5</vt:i4>
      </vt:variant>
      <vt:variant>
        <vt:lpwstr>mailto:k.dumchev@ukma.edu.ua</vt:lpwstr>
      </vt:variant>
      <vt:variant>
        <vt:lpwstr/>
      </vt:variant>
      <vt:variant>
        <vt:i4>2490372</vt:i4>
      </vt:variant>
      <vt:variant>
        <vt:i4>36</vt:i4>
      </vt:variant>
      <vt:variant>
        <vt:i4>0</vt:i4>
      </vt:variant>
      <vt:variant>
        <vt:i4>5</vt:i4>
      </vt:variant>
      <vt:variant>
        <vt:lpwstr>mailto:h.kateryna@ukma.edu.ua</vt:lpwstr>
      </vt:variant>
      <vt:variant>
        <vt:lpwstr/>
      </vt:variant>
      <vt:variant>
        <vt:i4>7209043</vt:i4>
      </vt:variant>
      <vt:variant>
        <vt:i4>33</vt:i4>
      </vt:variant>
      <vt:variant>
        <vt:i4>0</vt:i4>
      </vt:variant>
      <vt:variant>
        <vt:i4>5</vt:i4>
      </vt:variant>
      <vt:variant>
        <vt:lpwstr>mailto:veronika.ryzhakova@ukma.edu.ua</vt:lpwstr>
      </vt:variant>
      <vt:variant>
        <vt:lpwstr/>
      </vt:variant>
      <vt:variant>
        <vt:i4>7209043</vt:i4>
      </vt:variant>
      <vt:variant>
        <vt:i4>30</vt:i4>
      </vt:variant>
      <vt:variant>
        <vt:i4>0</vt:i4>
      </vt:variant>
      <vt:variant>
        <vt:i4>5</vt:i4>
      </vt:variant>
      <vt:variant>
        <vt:lpwstr>mailto:veronika.ryzhakova@ukma.edu.ua</vt:lpwstr>
      </vt:variant>
      <vt:variant>
        <vt:lpwstr/>
      </vt:variant>
      <vt:variant>
        <vt:i4>7209043</vt:i4>
      </vt:variant>
      <vt:variant>
        <vt:i4>27</vt:i4>
      </vt:variant>
      <vt:variant>
        <vt:i4>0</vt:i4>
      </vt:variant>
      <vt:variant>
        <vt:i4>5</vt:i4>
      </vt:variant>
      <vt:variant>
        <vt:lpwstr>mailto:veronika.ryzhakova@ukma.edu.ua</vt:lpwstr>
      </vt:variant>
      <vt:variant>
        <vt:lpwstr/>
      </vt:variant>
      <vt:variant>
        <vt:i4>2490372</vt:i4>
      </vt:variant>
      <vt:variant>
        <vt:i4>24</vt:i4>
      </vt:variant>
      <vt:variant>
        <vt:i4>0</vt:i4>
      </vt:variant>
      <vt:variant>
        <vt:i4>5</vt:i4>
      </vt:variant>
      <vt:variant>
        <vt:lpwstr>mailto:h.kateryna@ukma.edu.ua</vt:lpwstr>
      </vt:variant>
      <vt:variant>
        <vt:lpwstr/>
      </vt:variant>
      <vt:variant>
        <vt:i4>2490372</vt:i4>
      </vt:variant>
      <vt:variant>
        <vt:i4>21</vt:i4>
      </vt:variant>
      <vt:variant>
        <vt:i4>0</vt:i4>
      </vt:variant>
      <vt:variant>
        <vt:i4>5</vt:i4>
      </vt:variant>
      <vt:variant>
        <vt:lpwstr>mailto:h.kateryna@ukma.edu.ua</vt:lpwstr>
      </vt:variant>
      <vt:variant>
        <vt:lpwstr/>
      </vt:variant>
      <vt:variant>
        <vt:i4>2490372</vt:i4>
      </vt:variant>
      <vt:variant>
        <vt:i4>18</vt:i4>
      </vt:variant>
      <vt:variant>
        <vt:i4>0</vt:i4>
      </vt:variant>
      <vt:variant>
        <vt:i4>5</vt:i4>
      </vt:variant>
      <vt:variant>
        <vt:lpwstr>mailto:h.kateryna@ukma.edu.ua</vt:lpwstr>
      </vt:variant>
      <vt:variant>
        <vt:lpwstr/>
      </vt:variant>
      <vt:variant>
        <vt:i4>4849770</vt:i4>
      </vt:variant>
      <vt:variant>
        <vt:i4>15</vt:i4>
      </vt:variant>
      <vt:variant>
        <vt:i4>0</vt:i4>
      </vt:variant>
      <vt:variant>
        <vt:i4>5</vt:i4>
      </vt:variant>
      <vt:variant>
        <vt:lpwstr>mailto:alona.pastukhova@ukma.edu.ua</vt:lpwstr>
      </vt:variant>
      <vt:variant>
        <vt:lpwstr/>
      </vt:variant>
      <vt:variant>
        <vt:i4>7209043</vt:i4>
      </vt:variant>
      <vt:variant>
        <vt:i4>12</vt:i4>
      </vt:variant>
      <vt:variant>
        <vt:i4>0</vt:i4>
      </vt:variant>
      <vt:variant>
        <vt:i4>5</vt:i4>
      </vt:variant>
      <vt:variant>
        <vt:lpwstr>mailto:veronika.ryzhakova@ukma.edu.ua</vt:lpwstr>
      </vt:variant>
      <vt:variant>
        <vt:lpwstr/>
      </vt:variant>
      <vt:variant>
        <vt:i4>196664</vt:i4>
      </vt:variant>
      <vt:variant>
        <vt:i4>9</vt:i4>
      </vt:variant>
      <vt:variant>
        <vt:i4>0</vt:i4>
      </vt:variant>
      <vt:variant>
        <vt:i4>5</vt:i4>
      </vt:variant>
      <vt:variant>
        <vt:lpwstr>mailto:k.dumchev@ukma.edu.ua</vt:lpwstr>
      </vt:variant>
      <vt:variant>
        <vt:lpwstr/>
      </vt:variant>
      <vt:variant>
        <vt:i4>5570638</vt:i4>
      </vt:variant>
      <vt:variant>
        <vt:i4>6</vt:i4>
      </vt:variant>
      <vt:variant>
        <vt:i4>0</vt:i4>
      </vt:variant>
      <vt:variant>
        <vt:i4>5</vt:i4>
      </vt:variant>
      <vt:variant>
        <vt:lpwstr>https://doi.org/10.1093/eurpub/ckz117</vt:lpwstr>
      </vt:variant>
      <vt:variant>
        <vt:lpwstr/>
      </vt:variant>
      <vt:variant>
        <vt:i4>4849770</vt:i4>
      </vt:variant>
      <vt:variant>
        <vt:i4>3</vt:i4>
      </vt:variant>
      <vt:variant>
        <vt:i4>0</vt:i4>
      </vt:variant>
      <vt:variant>
        <vt:i4>5</vt:i4>
      </vt:variant>
      <vt:variant>
        <vt:lpwstr>mailto:alona.pastukhova@ukma.edu.ua</vt:lpwstr>
      </vt:variant>
      <vt:variant>
        <vt:lpwstr/>
      </vt:variant>
      <vt:variant>
        <vt:i4>3473419</vt:i4>
      </vt:variant>
      <vt:variant>
        <vt:i4>0</vt:i4>
      </vt:variant>
      <vt:variant>
        <vt:i4>0</vt:i4>
      </vt:variant>
      <vt:variant>
        <vt:i4>5</vt:i4>
      </vt:variant>
      <vt:variant>
        <vt:lpwstr>mailto:s.bogdanov@ukma.edu.ua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Fuhr</dc:creator>
  <cp:keywords/>
  <dc:description/>
  <cp:lastModifiedBy>Sergiy Bogdanov</cp:lastModifiedBy>
  <cp:revision>5</cp:revision>
  <dcterms:created xsi:type="dcterms:W3CDTF">2026-01-19T17:17:00Z</dcterms:created>
  <dcterms:modified xsi:type="dcterms:W3CDTF">2026-04-29T07:05:00Z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0x010100BF26EFE6DD558A4A894FC300DB8ACFFB</vt:lpwstr>
  </property>
  <property fmtid="{D5CDD505-2E9C-101B-9397-08002B2CF9AE}" pid="3" name="MediaServiceImageTags">
    <vt:lpwstr/>
  </property>
</Properties>
</file>