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C5BEC">
      <w:pPr>
        <w:jc w:val="center"/>
      </w:pPr>
      <w:r>
        <w:rPr>
          <w:rFonts w:ascii="Times New Roman" w:hAnsi="Times New Roman" w:eastAsia="Times New Roman"/>
          <w:b/>
        </w:rPr>
        <w:t xml:space="preserve">Table </w:t>
      </w:r>
      <w:r>
        <w:rPr>
          <w:rFonts w:hint="eastAsia" w:ascii="Times New Roman" w:hAnsi="Times New Roman" w:eastAsia="宋体"/>
          <w:b/>
          <w:lang w:val="en-US" w:eastAsia="zh-CN"/>
        </w:rPr>
        <w:t>S1</w:t>
      </w:r>
      <w:r>
        <w:rPr>
          <w:rFonts w:ascii="Times New Roman" w:hAnsi="Times New Roman" w:eastAsia="Times New Roman"/>
          <w:b/>
        </w:rPr>
        <w:t>. Univariable analysis of patient characteristics and LYMPH-Q Upper Extremity Module subscale scores</w:t>
      </w:r>
    </w:p>
    <w:tbl>
      <w:tblPr>
        <w:tblStyle w:val="32"/>
        <w:tblW w:w="4996" w:type="pct"/>
        <w:tblInd w:w="0" w:type="dxa"/>
        <w:tblBorders>
          <w:top w:val="single" w:color="000000" w:sz="12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5"/>
        <w:gridCol w:w="1157"/>
        <w:gridCol w:w="804"/>
        <w:gridCol w:w="1157"/>
        <w:gridCol w:w="805"/>
        <w:gridCol w:w="1158"/>
        <w:gridCol w:w="805"/>
        <w:gridCol w:w="1158"/>
        <w:gridCol w:w="805"/>
        <w:gridCol w:w="1158"/>
        <w:gridCol w:w="805"/>
        <w:gridCol w:w="1158"/>
        <w:gridCol w:w="695"/>
      </w:tblGrid>
      <w:tr w14:paraId="4CD26305">
        <w:trPr>
          <w:trHeight w:val="272" w:hRule="atLeast"/>
          <w:tblHeader/>
        </w:trPr>
        <w:tc>
          <w:tcPr>
            <w:tcW w:w="96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FC034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678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15FC3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Symptoms</w:t>
            </w:r>
          </w:p>
        </w:tc>
        <w:tc>
          <w:tcPr>
            <w:tcW w:w="678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E6004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Function</w:t>
            </w:r>
          </w:p>
        </w:tc>
        <w:tc>
          <w:tcPr>
            <w:tcW w:w="678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A24F9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Appearance</w:t>
            </w:r>
          </w:p>
        </w:tc>
        <w:tc>
          <w:tcPr>
            <w:tcW w:w="678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4CEE7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Psychological</w:t>
            </w:r>
          </w:p>
        </w:tc>
        <w:tc>
          <w:tcPr>
            <w:tcW w:w="678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A3306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Information</w:t>
            </w:r>
          </w:p>
        </w:tc>
        <w:tc>
          <w:tcPr>
            <w:tcW w:w="640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1FA43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Arm sleeve</w:t>
            </w:r>
          </w:p>
        </w:tc>
      </w:tr>
      <w:tr w14:paraId="7D06F6C5">
        <w:trPr>
          <w:trHeight w:val="272" w:hRule="atLeast"/>
          <w:tblHeader/>
        </w:trPr>
        <w:tc>
          <w:tcPr>
            <w:tcW w:w="966" w:type="pc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21E6E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Variables</w:t>
            </w:r>
          </w:p>
        </w:tc>
        <w:tc>
          <w:tcPr>
            <w:tcW w:w="400" w:type="pc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5F430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Mean ± SD</w:t>
            </w:r>
          </w:p>
        </w:tc>
        <w:tc>
          <w:tcPr>
            <w:tcW w:w="277" w:type="pc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9F401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</w:t>
            </w:r>
          </w:p>
        </w:tc>
        <w:tc>
          <w:tcPr>
            <w:tcW w:w="400" w:type="pc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E04C5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Mean ± SD</w:t>
            </w:r>
          </w:p>
        </w:tc>
        <w:tc>
          <w:tcPr>
            <w:tcW w:w="277" w:type="pc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54B87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iCs/>
                <w:color w:val="000000"/>
                <w:kern w:val="2"/>
                <w:sz w:val="18"/>
                <w:szCs w:val="18"/>
                <w:lang w:val="en-US" w:eastAsia="zh-CN" w:bidi="ar"/>
              </w:rPr>
              <w:t>p</w:t>
            </w:r>
          </w:p>
        </w:tc>
        <w:tc>
          <w:tcPr>
            <w:tcW w:w="400" w:type="pc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1B6AC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Mean ± SD</w:t>
            </w:r>
          </w:p>
        </w:tc>
        <w:tc>
          <w:tcPr>
            <w:tcW w:w="277" w:type="pc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9D438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iCs/>
                <w:color w:val="000000"/>
                <w:kern w:val="2"/>
                <w:sz w:val="18"/>
                <w:szCs w:val="18"/>
                <w:lang w:val="en-US" w:eastAsia="zh-CN" w:bidi="ar"/>
              </w:rPr>
              <w:t>p</w:t>
            </w:r>
          </w:p>
        </w:tc>
        <w:tc>
          <w:tcPr>
            <w:tcW w:w="400" w:type="pc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6B224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Mean ± SD</w:t>
            </w:r>
          </w:p>
        </w:tc>
        <w:tc>
          <w:tcPr>
            <w:tcW w:w="277" w:type="pc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BCD4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iCs/>
                <w:color w:val="000000"/>
                <w:kern w:val="2"/>
                <w:sz w:val="18"/>
                <w:szCs w:val="18"/>
                <w:lang w:val="en-US" w:eastAsia="zh-CN" w:bidi="ar"/>
              </w:rPr>
              <w:t>p</w:t>
            </w:r>
          </w:p>
        </w:tc>
        <w:tc>
          <w:tcPr>
            <w:tcW w:w="400" w:type="pc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489F0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Mean ± SD</w:t>
            </w:r>
          </w:p>
        </w:tc>
        <w:tc>
          <w:tcPr>
            <w:tcW w:w="277" w:type="pc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6D620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iCs/>
                <w:color w:val="000000"/>
                <w:kern w:val="2"/>
                <w:sz w:val="18"/>
                <w:szCs w:val="18"/>
                <w:lang w:val="en-US" w:eastAsia="zh-CN" w:bidi="ar"/>
              </w:rPr>
              <w:t>p</w:t>
            </w:r>
          </w:p>
        </w:tc>
        <w:tc>
          <w:tcPr>
            <w:tcW w:w="400" w:type="pc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7C6D8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Mean ± SD</w:t>
            </w:r>
          </w:p>
        </w:tc>
        <w:tc>
          <w:tcPr>
            <w:tcW w:w="237" w:type="pc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5F65C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iCs/>
                <w:color w:val="000000"/>
                <w:kern w:val="2"/>
                <w:sz w:val="18"/>
                <w:szCs w:val="18"/>
                <w:lang w:val="en-US" w:eastAsia="zh-CN" w:bidi="ar"/>
              </w:rPr>
              <w:t>p</w:t>
            </w:r>
          </w:p>
        </w:tc>
      </w:tr>
      <w:tr w14:paraId="67335F64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312F6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Age (years)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FBB1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28FC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F8B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2C2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7378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F36A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C847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7E2D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438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14F8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CD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A454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572B7C06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6287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≤40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B78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80.4±10.6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AA5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0.020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0A1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87.2±15.1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908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1A4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74.9±23.5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834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0.720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ACB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72.6±19.9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0DA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4D9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62.7±26.6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1E0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757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65.9±22.0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AD6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0.395</w:t>
            </w:r>
          </w:p>
        </w:tc>
      </w:tr>
      <w:tr w14:paraId="22863CAD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2924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41-59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BDA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76.6±12.6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0BC8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FD6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85.7±14.9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BE3B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12A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75.0±18.8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F11B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408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73.8±15.2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01B7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6BE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55.1±22.6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943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153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55.0±14.3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35B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62B629EB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CC3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≥60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609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73.6±12.3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2269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A69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79.8±16.6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AB1D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31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76.8±16.9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621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40D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78.8±12.4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7FC5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C86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49.1±20.1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9CE9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CB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54.9±14.7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0AA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4021DE7D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797B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Educational level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88D3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4120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DB49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65B9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6125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271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885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5D99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32B6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54FD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30F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9A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35468B8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DDBF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Primary school or below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E8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72.9±13.7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E70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B6E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79.2±17.9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CEC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4BC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75.7±17.9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B0B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0.641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EFC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76.0±13.8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B1F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0.460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1F9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44.4±20.5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7D7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˂0.001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08D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52.5±12.0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1B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0.273</w:t>
            </w:r>
          </w:p>
        </w:tc>
      </w:tr>
      <w:tr w14:paraId="4EF92B4E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856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Middle school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AE6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76.5±11.4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A290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BF6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86.5±13.7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173F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19B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74.1±18.6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5D2C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59E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74.8±14.6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5FB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ECA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54.3±21.4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8FB1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04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54.4±15.0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9721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967D24A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815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High school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787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78.1±11.5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F7E8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7E1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86.3±13.6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3B43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43E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77.6±18.0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7C8C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FAC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72.4±16.9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625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410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58.3±18.0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C55C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5B3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55.6±14.8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60FF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62018E12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78F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College or above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1FC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79.4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s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±11.3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7C89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E08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86.4±14.3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136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FAD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76.8±20.4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41E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EB4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77.6±16.2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E8E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9BD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69.7±21.3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5981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DEC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62.3±18.0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EBC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5B1656CE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8D73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Marital status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373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DA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1CD5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E98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8167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EBFB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D896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C682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EF7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9B08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EA8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DB8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7BF30EE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248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Married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1E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75.9±12.5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2F9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0.674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D8F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84.5±15.6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8B9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0.024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C1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75.7±18.1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444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0.913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C37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76.0±14.8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330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0.062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FA7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ABA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8AD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874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</w:tr>
      <w:tr w14:paraId="4150856E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397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Unmarried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F81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75.4±12.1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5F1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660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78.5±16.5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63BC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5D8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74.6±21.8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3AFF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333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70.6±15.5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8CB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D0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CDF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6F4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89B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DA3501E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CF52C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Employment status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2973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5F2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1C6B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0359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8674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613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0258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472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B35C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E9D5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9ED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424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1FBAF514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5FD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Employed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2C8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78.7±11.2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FAD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0.024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E85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87.4±12.8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B55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0.033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62C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74.2±19.5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092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0.047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630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70.9±14.7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A57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0.018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BC1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60.7±23.0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887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A72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54.0±13.4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B04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0.774</w:t>
            </w:r>
          </w:p>
        </w:tc>
      </w:tr>
      <w:tr w14:paraId="639097FB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0DE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Unemployed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46D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73.7±14.1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D261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9C3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80.0±18.0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77D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E87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74.2±18.1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88B7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0AF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75.9±14.8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5FE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2F4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50.0±23.6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C4C7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DE7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57.3±14.8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41F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DAE3591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8A8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Retired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662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75.1±11.8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B50E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2DA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83.9±15.4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5C92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9FB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75.5±18.5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1E7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C72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76.9±15.1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81A2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3DB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52.4±20.6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17C6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8A6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56.1±17.4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7872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2B15864E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82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Other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D26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79.1±10.8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D39D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8E6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87.7±12.9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A86F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DFC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84.8±15.8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DC2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BCE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79.1±13.0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1896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D08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54.0±19.8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F336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3FF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52.4±9.7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78E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058DC663">
        <w:trPr>
          <w:trHeight w:val="465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F31D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Monthly income (RMB)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F560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118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4FF0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8DDF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097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B20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C2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D8F6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D6F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586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0CA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487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1D77077B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156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&lt;1000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0E9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69.7±16.6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8EA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CC5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76.6±22.9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0BC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0.042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D82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74.4±20.7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EB5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0.389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0DD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73.7±11.9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7D9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0.260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061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3CF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241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49.7±8.2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AF9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0.040 </w:t>
            </w:r>
          </w:p>
        </w:tc>
      </w:tr>
      <w:tr w14:paraId="2185E983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87B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1001~2999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B8F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73.7±12.8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DD7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E09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81.3±16.5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B743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E72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74.6±18.8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6FE5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6B2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75.3±15.5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FE9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CCD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B334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F4F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53.9±10.8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E6D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BFDDC49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9A5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3000~4999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98A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77.6±12.2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61D3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DD1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86.9±14.1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B1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F87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74.1±18.9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0C8E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78F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72.9±15.5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8A7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D98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8EB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5D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50.2±9.5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6C1F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420A0955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3F0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≥5000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FBF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77.7±10.5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DC4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04B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85.2±13.4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3B6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AA2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78.1±17.4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A9C4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5B4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78.1±14.3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5EB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1CF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A34C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8DF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60.7±18.7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4C75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3D41D707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5C2C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 w:bidi="ar"/>
              </w:rPr>
              <w:t>BMI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449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862D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1281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A413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129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A28C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821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8B2D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A65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EDF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6E9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918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6947A80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6AC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&lt;24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1E3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76.3±12.3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B37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0.669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92B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85.6±15.8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745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0.064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9F9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75.9±17.7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086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0.936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5C6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75.2±16.1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6F2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0.484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A88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5DC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8F5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35F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</w:tr>
      <w:tr w14:paraId="5C427DB0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161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24~27.9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810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75.9±11.7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AFC0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873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82.4±15.4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DE7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15B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75.5±19.9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E7B1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431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76.2±14.7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9DF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548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C2EE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A26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EE4B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2B3C5D49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E69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≥28.0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B3B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74.2±15.1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F27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F28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81.0±16.0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07DD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64B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74.7±18.0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1A5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4BF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73.7±10.6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2381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858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1F6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131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7F95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658F7C19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BF97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Postoperative duration (years)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6D3B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83A3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697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4353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7238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DABC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871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46C5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E2A8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61F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A35F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F30A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2C393D12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076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&lt;1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404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75.0±9.8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3AF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0.279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E3A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81.5±15.0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512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0.295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2CF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74.7±15.1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6B3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0.014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B89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72.1±16.0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D3B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0.670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D98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ADF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59C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53F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</w:tr>
      <w:tr w14:paraId="179A8854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FB4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1 to less than 3 years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463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77.1±12.4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B30D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63B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84.4±14.0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EC2F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510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79.4±18.1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9A4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7DA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76.4±15.0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B1B9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228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D40D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246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4C44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27DD57C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1EC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3 to less than 5 years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934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75.9±13.7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418D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612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85.8±16.7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78D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46B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75.0±17.8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B82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918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75.3±14.7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417B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FDE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2924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696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491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6DE0319E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6B8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≥5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24B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74.5±12.3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1E91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0C5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82.2±17.2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9426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B4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71.5±19.9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F42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E9A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75.2±14.7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854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C4A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E348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541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E7A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35B104F5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ED279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Lymphedema </w:t>
            </w:r>
            <w:r>
              <w:rPr>
                <w:rFonts w:hint="eastAsia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uration (</w:t>
            </w:r>
            <w:r>
              <w:rPr>
                <w:rFonts w:hint="eastAsia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y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ears)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69FD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0623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B7C6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FAA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92C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980C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00DA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ECAF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FA7E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DC93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B7DE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5679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EE5BDB5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027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&lt;1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40B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76.3±11.7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C55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0.118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305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85.0±15.9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ACD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0.587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33E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75.1±18.2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E7F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526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76.2±15.5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928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0.694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68C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55.9±25.3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7E0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2E3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60.5±18.4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4F6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0.005</w:t>
            </w:r>
          </w:p>
        </w:tc>
      </w:tr>
      <w:tr w14:paraId="31B8EE5B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17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1 to less than 3 years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1CF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76.9±12.8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857C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5BE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83.5±14.6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9F1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ADA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78.8±17.6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40F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0DF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75.6±14.1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416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82A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50.3±20.5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E044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022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51.4±10.7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A4E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0FDA014C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3B8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3 to less than 5 years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AA0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73.5±13.3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FCE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932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82.7±17.9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B33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A0F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72.4±20.5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4C9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FA6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73.3±15.0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2E03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C61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59.2±17.1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DC80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59C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51.3±11.5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5BF2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6CC3D24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2AD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≥5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1DF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71.4±12.3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1C9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905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80.5±17.3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534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3ED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65.6±17.8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F0FB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241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73.1±16.4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B2AC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F73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49.3±20.5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58B1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DC0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57.3±12.6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0FB4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0DCC0185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A3B8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Tumor </w:t>
            </w:r>
            <w:r>
              <w:rPr>
                <w:rFonts w:hint="eastAsia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tage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92C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40FA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1465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A15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43F1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349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C42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3207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B3A9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15A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C98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CE4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5F108023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3E0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Stage I or below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446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82.3±11.8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EBC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F36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87.7±12.7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EC5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0.039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BF8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84.4±14.8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AAF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9D0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83.4±11.8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519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CB9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66.7±21.4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53F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˂0.001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C18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0EB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</w:tr>
      <w:tr w14:paraId="5544F4DA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088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Stage II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569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76.3±11.8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861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169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85.8±14.3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B32A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D9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76.4±17.8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C4D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C73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75.9±14.3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755B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4E1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54.9±22.4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F4B9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7A6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12C4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0F9693C7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AFF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Stage III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CEC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73.2±12.9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6EA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368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79.6±18.4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EBC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8F9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71.8±19.8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A71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55C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72.2±16.0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53E3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276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47.5±21.0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54B7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689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3BBE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10753B3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F38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Unknown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797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75.0±12.8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619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0D5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83.2±14.6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EC1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FF7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74.5±18.7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20A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7F3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74.5±14.5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2A0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A9C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53.1±21.6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237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862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2212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48E09769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2668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Lymphedema severity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339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FC2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264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5C33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AD7D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A477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597A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DB5B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6FF2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9C2E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A899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867E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679E7CB1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C6B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None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896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88.1±9.1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0C9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˂0.001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6DE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90.7±10.2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5CC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˂0.001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6DA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96.3±7.5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671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˂0.001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750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83.2±11.7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EFD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˂0.001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691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56.9±20.5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05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˂0.001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6D2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49.0±4.2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C4D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0.075</w:t>
            </w:r>
          </w:p>
        </w:tc>
      </w:tr>
      <w:tr w14:paraId="4BA19F8B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29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Mild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75C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81.4±8.9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7324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838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88.1±12.7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DA77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1EE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84.6±13.0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400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7D1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79.6±13.6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812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F9A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60.0±19.1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60C2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D0E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57.2±14.5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C305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07FCF58D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50E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Moderate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F0E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72.5±9.8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354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242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83.7±14.5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815F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B09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66.9±13.4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3A3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38C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71.2±16.0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638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55F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51.0±23.7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FDAD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358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56.9±16.8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5D4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10A3CC52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9F5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Severe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3C7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62.7±11.0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1077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327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71.2±18.7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1303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69D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58.5±18.2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292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12B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68.4±12.7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5A97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AB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41.8±22.9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8A1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661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50.0±12.2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3107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0CFEB307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35251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Breast </w:t>
            </w:r>
            <w:r>
              <w:rPr>
                <w:rFonts w:hint="eastAsia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urgery </w:t>
            </w:r>
            <w:r>
              <w:rPr>
                <w:rFonts w:hint="eastAsia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ypes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B21C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E231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D3F7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CC0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EBB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EB3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1BBE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337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3764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42A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DCF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4E03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44F11079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C6A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Modified 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adical 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astectomy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0E6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75.3±12.7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552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0.084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F7A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83.6±16.2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B44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0.970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3BE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75.5±18.3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8CF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0.185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7D1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76.0±14.9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968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0.113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2DC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52.5±22.8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121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699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CCF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</w:tr>
      <w:tr w14:paraId="1075D35C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9C8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Breast-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onserving 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urgery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547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78.2±11.1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8E0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D72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84.9±13.9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F28F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952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74.0±20.3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EB5F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610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71.1±15.1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6B9A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EA0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57.7±18.5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CD0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248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ECFA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6F42A689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94D3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Breast 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econstruction 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urgery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002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83.6±9.4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199B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CFE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85.0±11.6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E35F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955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87.3±14.3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62AC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E26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78.3±10.9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C40F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13C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70.9±18.4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7D95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962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230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517C7436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55FA3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Chemotherapy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84A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006C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2448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0812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476A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23F9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D7CD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EA0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A007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9FDE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78B2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1B03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4505404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B1E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Yes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2C0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75.7±12.4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0C0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0.054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E49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83.6±15.8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48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0.054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D40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75.5±18.6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46B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0.235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353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75.3±14.9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00A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0.590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0B7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53.7±22.5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758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0.966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910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EAE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</w:tr>
      <w:tr w14:paraId="0C5A2872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CF8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7F1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88.3±10.5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69A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0F9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97.8±4.5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662C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BDA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86.0±10.0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DB5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212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80.3±16.7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DCE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D0E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53.3±11.1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3584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4DF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3B67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31205994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24FD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Radiotherapy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8F55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B63E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875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D91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10D2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76A1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CA19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F12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217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C3F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A9A1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F306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544E3147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36E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Yes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076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75.4±12.2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972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0.019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5A5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83.7±15.2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2AA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0.397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E33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74.6±18.5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B8A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174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74.7±15.0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68B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E3A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53.4±22.0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18B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0.470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C9C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D3C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</w:tr>
      <w:tr w14:paraId="1192C36D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FF9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B64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80.2±14.2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5474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8E3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84.5±20.2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ABBB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69B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83.8±17.3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239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6FD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81.4±13.4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FA1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011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55.8±25.0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046D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680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9FE4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AF2C2BF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D0C3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Endocrine </w:t>
            </w:r>
            <w:r>
              <w:rPr>
                <w:rFonts w:hint="eastAsia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herapy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8B7B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81D9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46D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8B6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1307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1EC8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043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3322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78DE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9284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DF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DE9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2149B76B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69D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Yes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FC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76.1±12.5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56B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0.415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86C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83.6±16.0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230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0.902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2B4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73.7±19.0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AD9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0.014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992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73.6±15.0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4C0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93E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387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7C2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56.3±14.4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322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0.563</w:t>
            </w:r>
          </w:p>
        </w:tc>
      </w:tr>
      <w:tr w14:paraId="720466EF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3E8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D4C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75.3±12.4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69D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2F1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84.1±15.4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9135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644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79.1±17.1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959A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FE6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78.8±14.3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0B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18B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4ED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BAC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54.2±16.5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C8A7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52334F62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3CEC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Site of </w:t>
            </w:r>
            <w:r>
              <w:rPr>
                <w:rFonts w:hint="eastAsia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ymphedema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7B72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ED41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FDF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1FF0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603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2CF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B08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90C7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A26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B99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7636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9FA4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2922D3EB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96B3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Dominant 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ide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5CC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76.3±12.2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A74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0.439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C17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84.7±14.9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B2F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0.399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E35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77.3±18.5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E74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883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76.3±15.4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2BE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0.17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05D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346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B59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AB1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</w:tr>
      <w:tr w14:paraId="024CB28D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8605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Non-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ominant 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ide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9FA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75.4±12.7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067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46F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82.9±16.5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4E6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AA8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73.9±18.5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7BD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ED9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74.5±14.4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57E6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095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5C2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1D8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91F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0BB54DC1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2D42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nxiety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7E5E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C3A1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ED3C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C93C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0E3A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9D3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3DC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0B9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FAC5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B8C0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FA3B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8D7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B427B6E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C19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Never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D5E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78.9±11.6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305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277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86.0±14.3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72F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29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81.8±16.1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9C6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850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82.6±11.9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699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96B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39D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7C3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59.6±16.3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55E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0.008</w:t>
            </w:r>
          </w:p>
        </w:tc>
      </w:tr>
      <w:tr w14:paraId="22739710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9ED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Sometimes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CBC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71.4±11.8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613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324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79.5±16.3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ADA6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83B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68.3±17.6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41DA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2A6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67.1±9.6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9F7E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E8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9484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D9A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51.9±12.6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6C9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44DA1AFF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D67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Always and 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ften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1F2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71.9±16.1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DAF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14F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85.9±21.6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C9C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D60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56.4±18.4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0B7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9E8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51.7±17.5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3C6D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44A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B27B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9E1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49.3±12.9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696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4DD8FC58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DA34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De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pression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3A36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A7E9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A2CE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87A8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019B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FA1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6CE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96A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C7F9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EA1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336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50D3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096D68DF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E1E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Never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3C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78.8±11.4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15C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BF6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86.9±13.7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F18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130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82.1±14.7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64D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511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82.4±11.8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543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F287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B4C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C0F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58.7±14.4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729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0.010 </w:t>
            </w:r>
          </w:p>
        </w:tc>
      </w:tr>
      <w:tr w14:paraId="212177DE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245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Sometimes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653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72.5±11.2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C3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509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80.2±15.8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26B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669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68.4±16.7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E2EB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2A7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67.0±9.4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1944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326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C6CB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854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52.3±15.7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2675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4577ED07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31F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Always and 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ften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4D9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63.7±16.8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FD0C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8BE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71.6±23.4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BA8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ED5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47.1±20.7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E2FD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8B8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49.0±13.7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DD98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ABC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A85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F8C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45.8±9.9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2BF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EF3D6B4">
        <w:trPr>
          <w:trHeight w:val="465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11AB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ymphedema management in the last 6 months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12FC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EB44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2BC7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8EB7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CBD8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D9D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779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39FB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440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4C9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62DF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065B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  <w:tr w14:paraId="7A238FA1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F88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Yes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F54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76.7±11.9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308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0.205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5D5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85.2±14.9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8A3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0.122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FFB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75.5±17.1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304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0.576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7A8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76.4±14.9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BD9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0.407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D20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59.8±19.8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2FD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˂0.001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A27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90D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</w:tr>
      <w:tr w14:paraId="2B1C8DBB">
        <w:trPr>
          <w:trHeight w:val="270" w:hRule="atLeast"/>
        </w:trPr>
        <w:tc>
          <w:tcPr>
            <w:tcW w:w="96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9B3EA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28B85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75.0±13.1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C369D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D2A96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82.2±16.6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3446C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A6BA0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75.6±20.1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A80A9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BFC5C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74.3±14.9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6462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C0788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46.8±23.1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CDCD4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1D431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kern w:val="2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757C7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18"/>
                <w:szCs w:val="18"/>
              </w:rPr>
            </w:pPr>
          </w:p>
        </w:tc>
      </w:tr>
    </w:tbl>
    <w:p w14:paraId="7CB17DF8"/>
    <w:sectPr>
      <w:pgSz w:w="15840" w:h="12240" w:orient="landscape"/>
      <w:pgMar w:top="1008" w:right="792" w:bottom="1008" w:left="79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altName w:val="Times New Roman"/>
    <w:panose1 w:val="020B0600000000000000"/>
    <w:charset w:val="00"/>
    <w:family w:val="auto"/>
    <w:pitch w:val="default"/>
    <w:sig w:usb0="00000000" w:usb1="00000000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3FF4092"/>
    <w:rsid w:val="5ECB30B2"/>
    <w:rsid w:val="5FFFA254"/>
    <w:rsid w:val="63FD8B0A"/>
    <w:rsid w:val="77F589B7"/>
    <w:rsid w:val="9E3E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Jin</cp:lastModifiedBy>
  <dcterms:modified xsi:type="dcterms:W3CDTF">2026-06-09T17:20:33Z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6634F957C90FE047E50A206A8D612057_42</vt:lpwstr>
  </property>
</Properties>
</file>