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BB994" w14:textId="1E488CFB" w:rsidR="003B1058" w:rsidRPr="00873FEF" w:rsidRDefault="00443291" w:rsidP="003B1058">
      <w:pPr>
        <w:spacing w:before="240" w:line="360" w:lineRule="auto"/>
        <w:jc w:val="both"/>
        <w:rPr>
          <w:szCs w:val="24"/>
          <w:lang w:val="en-IN"/>
        </w:rPr>
      </w:pPr>
      <w:r>
        <w:rPr>
          <w:b/>
          <w:bCs/>
          <w:sz w:val="20"/>
          <w:szCs w:val="16"/>
          <w:lang w:val="en-IN"/>
        </w:rPr>
        <w:t xml:space="preserve">Supplementary </w:t>
      </w:r>
      <w:r w:rsidR="003B1058" w:rsidRPr="00873FEF">
        <w:rPr>
          <w:b/>
          <w:bCs/>
          <w:sz w:val="20"/>
          <w:szCs w:val="16"/>
          <w:lang w:val="en-IN"/>
        </w:rPr>
        <w:t>T</w:t>
      </w:r>
      <w:r w:rsidR="003B1058" w:rsidRPr="00D8162A">
        <w:rPr>
          <w:b/>
          <w:bCs/>
          <w:sz w:val="20"/>
        </w:rPr>
        <w:t xml:space="preserve">able </w:t>
      </w:r>
      <w:r>
        <w:rPr>
          <w:b/>
          <w:bCs/>
          <w:sz w:val="20"/>
        </w:rPr>
        <w:t>1</w:t>
      </w:r>
      <w:r w:rsidR="003B1058" w:rsidRPr="00D8162A">
        <w:rPr>
          <w:b/>
          <w:bCs/>
          <w:sz w:val="20"/>
        </w:rPr>
        <w:t xml:space="preserve">: </w:t>
      </w:r>
      <w:r w:rsidR="003B1058">
        <w:rPr>
          <w:b/>
          <w:bCs/>
          <w:sz w:val="20"/>
        </w:rPr>
        <w:t>Pairwise c</w:t>
      </w:r>
      <w:r w:rsidR="003B1058" w:rsidRPr="00D8162A">
        <w:rPr>
          <w:b/>
          <w:bCs/>
          <w:sz w:val="20"/>
        </w:rPr>
        <w:t xml:space="preserve">omparison of stress </w:t>
      </w:r>
      <w:r w:rsidR="003B1058">
        <w:rPr>
          <w:b/>
          <w:bCs/>
          <w:sz w:val="20"/>
        </w:rPr>
        <w:t>within</w:t>
      </w:r>
      <w:r w:rsidR="003B1058" w:rsidRPr="00D8162A">
        <w:rPr>
          <w:b/>
          <w:bCs/>
          <w:sz w:val="20"/>
        </w:rPr>
        <w:t xml:space="preserve"> </w:t>
      </w:r>
      <w:r w:rsidR="00123222">
        <w:rPr>
          <w:b/>
          <w:bCs/>
          <w:sz w:val="20"/>
        </w:rPr>
        <w:t xml:space="preserve">the </w:t>
      </w:r>
      <w:r w:rsidR="003B1058" w:rsidRPr="00D8162A">
        <w:rPr>
          <w:b/>
          <w:bCs/>
          <w:sz w:val="20"/>
        </w:rPr>
        <w:t>intervention and control group</w:t>
      </w:r>
      <w:r w:rsidR="00A2763A">
        <w:rPr>
          <w:b/>
          <w:bCs/>
          <w:sz w:val="20"/>
        </w:rPr>
        <w:t xml:space="preserve"> across </w:t>
      </w:r>
      <w:r w:rsidR="003B1058" w:rsidRPr="00D8162A">
        <w:rPr>
          <w:b/>
          <w:bCs/>
          <w:sz w:val="20"/>
        </w:rPr>
        <w:t>3 time points</w:t>
      </w:r>
      <w:r w:rsidR="003B1058">
        <w:rPr>
          <w:b/>
          <w:bCs/>
          <w:sz w:val="20"/>
        </w:rPr>
        <w:t xml:space="preserve"> (Baseline</w:t>
      </w:r>
      <w:r w:rsidR="003B1058" w:rsidRPr="00D8162A">
        <w:rPr>
          <w:b/>
          <w:bCs/>
          <w:sz w:val="20"/>
        </w:rPr>
        <w:t xml:space="preserve">, </w:t>
      </w:r>
      <w:r w:rsidR="003B1058">
        <w:rPr>
          <w:b/>
          <w:bCs/>
          <w:sz w:val="20"/>
        </w:rPr>
        <w:t>4 weeks</w:t>
      </w:r>
      <w:r w:rsidR="003B1058" w:rsidRPr="00D8162A">
        <w:rPr>
          <w:b/>
          <w:bCs/>
          <w:sz w:val="20"/>
        </w:rPr>
        <w:t xml:space="preserve">, </w:t>
      </w:r>
      <w:r w:rsidR="003B1058">
        <w:rPr>
          <w:b/>
          <w:bCs/>
          <w:sz w:val="20"/>
        </w:rPr>
        <w:t>8 weeks</w:t>
      </w:r>
      <w:r w:rsidR="003B1058" w:rsidRPr="00D8162A">
        <w:rPr>
          <w:b/>
          <w:bCs/>
          <w:sz w:val="20"/>
        </w:rPr>
        <w:t>)</w:t>
      </w:r>
    </w:p>
    <w:tbl>
      <w:tblPr>
        <w:tblW w:w="513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70"/>
        <w:gridCol w:w="1617"/>
        <w:gridCol w:w="1376"/>
        <w:gridCol w:w="1198"/>
        <w:gridCol w:w="1157"/>
        <w:gridCol w:w="1157"/>
        <w:gridCol w:w="1116"/>
        <w:gridCol w:w="1194"/>
      </w:tblGrid>
      <w:tr w:rsidR="003B1058" w:rsidRPr="009D36F5" w14:paraId="57888DA8" w14:textId="77777777" w:rsidTr="00DC2BE1">
        <w:trPr>
          <w:trHeight w:val="628"/>
        </w:trPr>
        <w:tc>
          <w:tcPr>
            <w:tcW w:w="253" w:type="pct"/>
            <w:vMerge w:val="restart"/>
          </w:tcPr>
          <w:p w14:paraId="6E2B3077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 w:rsidRPr="009D36F5">
              <w:rPr>
                <w:sz w:val="20"/>
                <w:lang w:val="en-IN"/>
              </w:rPr>
              <w:t>S.no.</w:t>
            </w:r>
          </w:p>
        </w:tc>
        <w:tc>
          <w:tcPr>
            <w:tcW w:w="871" w:type="pct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EF2CEF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 w:rsidRPr="009D36F5">
              <w:rPr>
                <w:sz w:val="20"/>
                <w:lang w:val="en-IN"/>
              </w:rPr>
              <w:t>Comparisons</w:t>
            </w:r>
          </w:p>
        </w:tc>
        <w:tc>
          <w:tcPr>
            <w:tcW w:w="1385" w:type="pct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9B8F49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t0 vs t1</w:t>
            </w:r>
          </w:p>
        </w:tc>
        <w:tc>
          <w:tcPr>
            <w:tcW w:w="1246" w:type="pct"/>
            <w:gridSpan w:val="2"/>
          </w:tcPr>
          <w:p w14:paraId="65D4C1C7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t1 vs t2</w:t>
            </w:r>
          </w:p>
        </w:tc>
        <w:tc>
          <w:tcPr>
            <w:tcW w:w="1245" w:type="pct"/>
            <w:gridSpan w:val="2"/>
          </w:tcPr>
          <w:p w14:paraId="2E1ADC77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t0 vs t2</w:t>
            </w:r>
          </w:p>
        </w:tc>
      </w:tr>
      <w:tr w:rsidR="003B1058" w:rsidRPr="009D36F5" w14:paraId="6E7AC35D" w14:textId="77777777" w:rsidTr="00DC2BE1">
        <w:trPr>
          <w:trHeight w:val="627"/>
        </w:trPr>
        <w:tc>
          <w:tcPr>
            <w:tcW w:w="253" w:type="pct"/>
            <w:vMerge/>
          </w:tcPr>
          <w:p w14:paraId="2CAF4A5D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71" w:type="pct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C48D94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74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783EA9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Intervention</w:t>
            </w:r>
          </w:p>
        </w:tc>
        <w:tc>
          <w:tcPr>
            <w:tcW w:w="645" w:type="pct"/>
          </w:tcPr>
          <w:p w14:paraId="06088F59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Control</w:t>
            </w:r>
          </w:p>
        </w:tc>
        <w:tc>
          <w:tcPr>
            <w:tcW w:w="623" w:type="pct"/>
          </w:tcPr>
          <w:p w14:paraId="116FF46B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Intervention</w:t>
            </w:r>
          </w:p>
        </w:tc>
        <w:tc>
          <w:tcPr>
            <w:tcW w:w="623" w:type="pct"/>
          </w:tcPr>
          <w:p w14:paraId="0F00715C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Control</w:t>
            </w:r>
          </w:p>
        </w:tc>
        <w:tc>
          <w:tcPr>
            <w:tcW w:w="601" w:type="pct"/>
          </w:tcPr>
          <w:p w14:paraId="1F098AA6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Intervention</w:t>
            </w:r>
          </w:p>
        </w:tc>
        <w:tc>
          <w:tcPr>
            <w:tcW w:w="644" w:type="pct"/>
          </w:tcPr>
          <w:p w14:paraId="4C18CCEF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Control</w:t>
            </w:r>
          </w:p>
        </w:tc>
      </w:tr>
      <w:tr w:rsidR="003B1058" w:rsidRPr="009D36F5" w14:paraId="575DF230" w14:textId="77777777" w:rsidTr="00DC2BE1">
        <w:trPr>
          <w:trHeight w:val="692"/>
        </w:trPr>
        <w:tc>
          <w:tcPr>
            <w:tcW w:w="253" w:type="pct"/>
          </w:tcPr>
          <w:p w14:paraId="76A5BF1E" w14:textId="77777777" w:rsidR="003B1058" w:rsidRPr="009D36F5" w:rsidRDefault="003B1058" w:rsidP="003B105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71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A1D74F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 w:rsidRPr="009D36F5">
              <w:rPr>
                <w:sz w:val="20"/>
                <w:lang w:val="en-IN"/>
              </w:rPr>
              <w:t>Total stress score</w:t>
            </w:r>
          </w:p>
        </w:tc>
        <w:tc>
          <w:tcPr>
            <w:tcW w:w="74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CDE3D1" w14:textId="77777777" w:rsidR="003B1058" w:rsidRPr="002B6D6F" w:rsidRDefault="003B1058" w:rsidP="00DC2BE1">
            <w:pPr>
              <w:spacing w:line="360" w:lineRule="auto"/>
              <w:jc w:val="center"/>
              <w:rPr>
                <w:sz w:val="20"/>
                <w:szCs w:val="16"/>
                <w:lang w:val="en-IN"/>
              </w:rPr>
            </w:pPr>
            <w:r w:rsidRPr="002B6D6F">
              <w:rPr>
                <w:sz w:val="20"/>
                <w:szCs w:val="16"/>
                <w:lang w:val="en-IN"/>
              </w:rPr>
              <w:t>-1.1</w:t>
            </w:r>
            <w:r w:rsidRPr="002B6D6F">
              <w:rPr>
                <w:sz w:val="20"/>
                <w:szCs w:val="16"/>
                <w:vertAlign w:val="superscript"/>
                <w:lang w:val="en-IN"/>
              </w:rPr>
              <w:t>*</w:t>
            </w:r>
          </w:p>
          <w:p w14:paraId="0BA994E8" w14:textId="77777777" w:rsidR="003B1058" w:rsidRPr="002B6D6F" w:rsidRDefault="003B1058" w:rsidP="00DC2BE1">
            <w:pPr>
              <w:spacing w:line="360" w:lineRule="auto"/>
              <w:jc w:val="center"/>
              <w:rPr>
                <w:sz w:val="20"/>
                <w:szCs w:val="16"/>
                <w:lang w:val="en-IN"/>
              </w:rPr>
            </w:pPr>
            <w:r w:rsidRPr="002B6D6F">
              <w:rPr>
                <w:sz w:val="20"/>
                <w:szCs w:val="16"/>
                <w:lang w:val="en-IN"/>
              </w:rPr>
              <w:t>(-2.2- -0.4)</w:t>
            </w:r>
          </w:p>
        </w:tc>
        <w:tc>
          <w:tcPr>
            <w:tcW w:w="645" w:type="pct"/>
          </w:tcPr>
          <w:p w14:paraId="03C242CE" w14:textId="77777777" w:rsidR="003B1058" w:rsidRPr="002B6D6F" w:rsidRDefault="003B1058" w:rsidP="00DC2BE1">
            <w:pPr>
              <w:spacing w:line="360" w:lineRule="auto"/>
              <w:jc w:val="center"/>
              <w:rPr>
                <w:sz w:val="20"/>
                <w:szCs w:val="16"/>
                <w:lang w:val="en-IN"/>
              </w:rPr>
            </w:pPr>
            <w:r w:rsidRPr="002B6D6F">
              <w:rPr>
                <w:sz w:val="20"/>
                <w:szCs w:val="16"/>
                <w:lang w:val="en-IN"/>
              </w:rPr>
              <w:t>-5.4</w:t>
            </w:r>
            <w:r w:rsidRPr="002B6D6F">
              <w:rPr>
                <w:sz w:val="20"/>
                <w:szCs w:val="16"/>
                <w:vertAlign w:val="superscript"/>
                <w:lang w:val="en-IN"/>
              </w:rPr>
              <w:t>*</w:t>
            </w:r>
            <w:r>
              <w:rPr>
                <w:sz w:val="20"/>
                <w:szCs w:val="16"/>
                <w:vertAlign w:val="superscript"/>
                <w:lang w:val="en-IN"/>
              </w:rPr>
              <w:t>**</w:t>
            </w:r>
          </w:p>
          <w:p w14:paraId="4E8986FE" w14:textId="77777777" w:rsidR="003B1058" w:rsidRPr="002B6D6F" w:rsidRDefault="003B1058" w:rsidP="00DC2BE1">
            <w:pPr>
              <w:spacing w:line="360" w:lineRule="auto"/>
              <w:jc w:val="center"/>
              <w:rPr>
                <w:sz w:val="20"/>
                <w:szCs w:val="16"/>
                <w:lang w:val="en-IN"/>
              </w:rPr>
            </w:pPr>
            <w:r w:rsidRPr="002B6D6F">
              <w:rPr>
                <w:sz w:val="20"/>
                <w:szCs w:val="16"/>
                <w:lang w:val="en-IN"/>
              </w:rPr>
              <w:t>(-7.1- -3.6)</w:t>
            </w:r>
          </w:p>
        </w:tc>
        <w:tc>
          <w:tcPr>
            <w:tcW w:w="623" w:type="pct"/>
          </w:tcPr>
          <w:p w14:paraId="0D0C93EB" w14:textId="77777777" w:rsidR="003B1058" w:rsidRPr="002B6D6F" w:rsidRDefault="003B1058" w:rsidP="00DC2BE1">
            <w:pPr>
              <w:spacing w:line="360" w:lineRule="auto"/>
              <w:jc w:val="center"/>
              <w:rPr>
                <w:sz w:val="20"/>
                <w:szCs w:val="16"/>
                <w:lang w:val="en-IN"/>
              </w:rPr>
            </w:pPr>
            <w:r w:rsidRPr="002B6D6F">
              <w:rPr>
                <w:sz w:val="20"/>
                <w:szCs w:val="16"/>
                <w:lang w:val="en-IN"/>
              </w:rPr>
              <w:t>9.3</w:t>
            </w:r>
            <w:r w:rsidRPr="002B6D6F">
              <w:rPr>
                <w:sz w:val="20"/>
                <w:szCs w:val="16"/>
                <w:vertAlign w:val="superscript"/>
                <w:lang w:val="en-IN"/>
              </w:rPr>
              <w:t>*</w:t>
            </w:r>
            <w:r>
              <w:rPr>
                <w:sz w:val="20"/>
                <w:szCs w:val="16"/>
                <w:vertAlign w:val="superscript"/>
                <w:lang w:val="en-IN"/>
              </w:rPr>
              <w:t>**</w:t>
            </w:r>
          </w:p>
          <w:p w14:paraId="36936973" w14:textId="77777777" w:rsidR="003B1058" w:rsidRPr="002B6D6F" w:rsidRDefault="003B1058" w:rsidP="00DC2BE1">
            <w:pPr>
              <w:spacing w:line="360" w:lineRule="auto"/>
              <w:jc w:val="center"/>
              <w:rPr>
                <w:sz w:val="20"/>
                <w:szCs w:val="16"/>
                <w:lang w:val="en-IN"/>
              </w:rPr>
            </w:pPr>
            <w:r w:rsidRPr="002B6D6F">
              <w:rPr>
                <w:sz w:val="20"/>
                <w:szCs w:val="16"/>
                <w:lang w:val="en-IN"/>
              </w:rPr>
              <w:t>(8.0-10.6)</w:t>
            </w:r>
          </w:p>
        </w:tc>
        <w:tc>
          <w:tcPr>
            <w:tcW w:w="623" w:type="pct"/>
          </w:tcPr>
          <w:p w14:paraId="50413AC4" w14:textId="77777777" w:rsidR="003B1058" w:rsidRPr="002B6D6F" w:rsidRDefault="003B1058" w:rsidP="00DC2BE1">
            <w:pPr>
              <w:spacing w:line="360" w:lineRule="auto"/>
              <w:jc w:val="center"/>
              <w:rPr>
                <w:sz w:val="20"/>
                <w:szCs w:val="16"/>
                <w:lang w:val="en-IN"/>
              </w:rPr>
            </w:pPr>
            <w:r w:rsidRPr="002B6D6F">
              <w:rPr>
                <w:sz w:val="20"/>
                <w:szCs w:val="16"/>
                <w:lang w:val="en-IN"/>
              </w:rPr>
              <w:t>3.7</w:t>
            </w:r>
            <w:r w:rsidRPr="002B6D6F">
              <w:rPr>
                <w:sz w:val="20"/>
                <w:szCs w:val="16"/>
                <w:vertAlign w:val="superscript"/>
                <w:lang w:val="en-IN"/>
              </w:rPr>
              <w:t>*</w:t>
            </w:r>
            <w:r>
              <w:rPr>
                <w:sz w:val="20"/>
                <w:szCs w:val="16"/>
                <w:vertAlign w:val="superscript"/>
                <w:lang w:val="en-IN"/>
              </w:rPr>
              <w:t>**</w:t>
            </w:r>
          </w:p>
          <w:p w14:paraId="717850CF" w14:textId="77777777" w:rsidR="003B1058" w:rsidRPr="002B6D6F" w:rsidRDefault="003B1058" w:rsidP="00DC2BE1">
            <w:pPr>
              <w:spacing w:line="360" w:lineRule="auto"/>
              <w:jc w:val="center"/>
              <w:rPr>
                <w:sz w:val="20"/>
                <w:szCs w:val="16"/>
                <w:lang w:val="en-IN"/>
              </w:rPr>
            </w:pPr>
            <w:r w:rsidRPr="002B6D6F">
              <w:rPr>
                <w:sz w:val="20"/>
                <w:szCs w:val="16"/>
                <w:lang w:val="en-IN"/>
              </w:rPr>
              <w:t>(2.7-4.7)</w:t>
            </w:r>
          </w:p>
        </w:tc>
        <w:tc>
          <w:tcPr>
            <w:tcW w:w="601" w:type="pct"/>
          </w:tcPr>
          <w:p w14:paraId="2FC10CB6" w14:textId="77777777" w:rsidR="003B1058" w:rsidRPr="002B6D6F" w:rsidRDefault="003B1058" w:rsidP="00DC2BE1">
            <w:pPr>
              <w:spacing w:line="360" w:lineRule="auto"/>
              <w:jc w:val="center"/>
              <w:rPr>
                <w:sz w:val="20"/>
                <w:szCs w:val="16"/>
                <w:lang w:val="en-IN"/>
              </w:rPr>
            </w:pPr>
            <w:r w:rsidRPr="002B6D6F">
              <w:rPr>
                <w:sz w:val="20"/>
                <w:szCs w:val="16"/>
                <w:lang w:val="en-IN"/>
              </w:rPr>
              <w:t>8.2</w:t>
            </w:r>
            <w:r w:rsidRPr="002B6D6F">
              <w:rPr>
                <w:sz w:val="20"/>
                <w:szCs w:val="16"/>
                <w:vertAlign w:val="superscript"/>
                <w:lang w:val="en-IN"/>
              </w:rPr>
              <w:t>*</w:t>
            </w:r>
            <w:r>
              <w:rPr>
                <w:sz w:val="20"/>
                <w:szCs w:val="16"/>
                <w:vertAlign w:val="superscript"/>
                <w:lang w:val="en-IN"/>
              </w:rPr>
              <w:t>**</w:t>
            </w:r>
          </w:p>
          <w:p w14:paraId="1C11712B" w14:textId="77777777" w:rsidR="003B1058" w:rsidRPr="002B6D6F" w:rsidRDefault="003B1058" w:rsidP="00DC2BE1">
            <w:pPr>
              <w:spacing w:line="360" w:lineRule="auto"/>
              <w:jc w:val="center"/>
              <w:rPr>
                <w:sz w:val="20"/>
                <w:szCs w:val="16"/>
                <w:lang w:val="en-IN"/>
              </w:rPr>
            </w:pPr>
            <w:r w:rsidRPr="002B6D6F">
              <w:rPr>
                <w:sz w:val="20"/>
                <w:szCs w:val="16"/>
                <w:lang w:val="en-IN"/>
              </w:rPr>
              <w:t>(6.5</w:t>
            </w:r>
            <w:r>
              <w:rPr>
                <w:sz w:val="20"/>
                <w:szCs w:val="16"/>
                <w:lang w:val="en-IN"/>
              </w:rPr>
              <w:t xml:space="preserve"> </w:t>
            </w:r>
            <w:r w:rsidRPr="002B6D6F">
              <w:rPr>
                <w:sz w:val="20"/>
                <w:szCs w:val="16"/>
                <w:lang w:val="en-IN"/>
              </w:rPr>
              <w:t>-</w:t>
            </w:r>
            <w:r>
              <w:rPr>
                <w:sz w:val="20"/>
                <w:szCs w:val="16"/>
                <w:lang w:val="en-IN"/>
              </w:rPr>
              <w:t xml:space="preserve"> </w:t>
            </w:r>
            <w:r w:rsidRPr="002B6D6F">
              <w:rPr>
                <w:sz w:val="20"/>
                <w:szCs w:val="16"/>
                <w:lang w:val="en-IN"/>
              </w:rPr>
              <w:t>9.9)</w:t>
            </w:r>
          </w:p>
        </w:tc>
        <w:tc>
          <w:tcPr>
            <w:tcW w:w="644" w:type="pct"/>
          </w:tcPr>
          <w:p w14:paraId="642F4A4C" w14:textId="77777777" w:rsidR="003B1058" w:rsidRPr="002B6D6F" w:rsidRDefault="003B1058" w:rsidP="00DC2BE1">
            <w:pPr>
              <w:spacing w:line="360" w:lineRule="auto"/>
              <w:jc w:val="center"/>
              <w:rPr>
                <w:sz w:val="20"/>
                <w:szCs w:val="16"/>
                <w:lang w:val="en-IN"/>
              </w:rPr>
            </w:pPr>
            <w:r w:rsidRPr="002B6D6F">
              <w:rPr>
                <w:sz w:val="20"/>
                <w:szCs w:val="16"/>
                <w:lang w:val="en-IN"/>
              </w:rPr>
              <w:t>-1.7</w:t>
            </w:r>
            <w:r w:rsidRPr="002B6D6F">
              <w:rPr>
                <w:sz w:val="20"/>
                <w:szCs w:val="16"/>
                <w:vertAlign w:val="superscript"/>
                <w:lang w:val="en-IN"/>
              </w:rPr>
              <w:t>*</w:t>
            </w:r>
          </w:p>
          <w:p w14:paraId="054230FC" w14:textId="77777777" w:rsidR="003B1058" w:rsidRPr="002B6D6F" w:rsidRDefault="003B1058" w:rsidP="00DC2BE1">
            <w:pPr>
              <w:spacing w:line="360" w:lineRule="auto"/>
              <w:jc w:val="center"/>
              <w:rPr>
                <w:sz w:val="20"/>
                <w:szCs w:val="16"/>
                <w:lang w:val="en-IN"/>
              </w:rPr>
            </w:pPr>
            <w:r w:rsidRPr="002B6D6F">
              <w:rPr>
                <w:sz w:val="20"/>
                <w:szCs w:val="16"/>
                <w:lang w:val="en-IN"/>
              </w:rPr>
              <w:t>(-3.1- -0.3)</w:t>
            </w:r>
          </w:p>
        </w:tc>
      </w:tr>
      <w:tr w:rsidR="003B1058" w:rsidRPr="009D36F5" w14:paraId="566AB880" w14:textId="77777777" w:rsidTr="00DC2BE1">
        <w:trPr>
          <w:trHeight w:val="650"/>
        </w:trPr>
        <w:tc>
          <w:tcPr>
            <w:tcW w:w="253" w:type="pct"/>
          </w:tcPr>
          <w:p w14:paraId="4A20EF95" w14:textId="77777777" w:rsidR="003B1058" w:rsidRPr="009D36F5" w:rsidRDefault="003B1058" w:rsidP="003B105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71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94004B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 w:rsidRPr="009D36F5">
              <w:rPr>
                <w:sz w:val="20"/>
                <w:lang w:val="en-IN"/>
              </w:rPr>
              <w:t>Psychosomatic complaints</w:t>
            </w:r>
          </w:p>
        </w:tc>
        <w:tc>
          <w:tcPr>
            <w:tcW w:w="74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DC1CEF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-0.9*</w:t>
            </w:r>
          </w:p>
          <w:p w14:paraId="0B4EAEA8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(-1.8 - -0.1)</w:t>
            </w:r>
          </w:p>
        </w:tc>
        <w:tc>
          <w:tcPr>
            <w:tcW w:w="645" w:type="pct"/>
          </w:tcPr>
          <w:p w14:paraId="648F0E7D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-3.0***</w:t>
            </w:r>
          </w:p>
          <w:p w14:paraId="5F2BB8BC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(-4.3 - -1.7)</w:t>
            </w:r>
          </w:p>
        </w:tc>
        <w:tc>
          <w:tcPr>
            <w:tcW w:w="623" w:type="pct"/>
          </w:tcPr>
          <w:p w14:paraId="2B5AF0A5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1.8***</w:t>
            </w:r>
          </w:p>
          <w:p w14:paraId="5ACEB671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(1.2 – 2.5)</w:t>
            </w:r>
          </w:p>
        </w:tc>
        <w:tc>
          <w:tcPr>
            <w:tcW w:w="623" w:type="pct"/>
          </w:tcPr>
          <w:p w14:paraId="4739F859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2.2***</w:t>
            </w:r>
          </w:p>
          <w:p w14:paraId="15F94C5F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(1.5 – 2.9)</w:t>
            </w:r>
          </w:p>
        </w:tc>
        <w:tc>
          <w:tcPr>
            <w:tcW w:w="601" w:type="pct"/>
          </w:tcPr>
          <w:p w14:paraId="17F38A6B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0.9*</w:t>
            </w:r>
          </w:p>
          <w:p w14:paraId="7511DD4C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(0.02 - 1.8)</w:t>
            </w:r>
          </w:p>
        </w:tc>
        <w:tc>
          <w:tcPr>
            <w:tcW w:w="644" w:type="pct"/>
          </w:tcPr>
          <w:p w14:paraId="49638FD0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-0.8*</w:t>
            </w:r>
          </w:p>
          <w:p w14:paraId="0B910B49" w14:textId="77777777" w:rsidR="003B1058" w:rsidRPr="009D36F5" w:rsidRDefault="003B1058" w:rsidP="00DC2BE1">
            <w:pPr>
              <w:spacing w:line="360" w:lineRule="auto"/>
              <w:ind w:right="-19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(-1.6 - -0.2)</w:t>
            </w:r>
          </w:p>
        </w:tc>
      </w:tr>
      <w:tr w:rsidR="003B1058" w:rsidRPr="009D36F5" w14:paraId="124FB577" w14:textId="77777777" w:rsidTr="00DC2BE1">
        <w:trPr>
          <w:trHeight w:val="395"/>
        </w:trPr>
        <w:tc>
          <w:tcPr>
            <w:tcW w:w="253" w:type="pct"/>
          </w:tcPr>
          <w:p w14:paraId="5734DD31" w14:textId="77777777" w:rsidR="003B1058" w:rsidRPr="009D36F5" w:rsidRDefault="003B1058" w:rsidP="003B105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7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1680B6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 w:rsidRPr="00D8162A">
              <w:rPr>
                <w:sz w:val="20"/>
              </w:rPr>
              <w:t>Fears</w:t>
            </w:r>
          </w:p>
        </w:tc>
        <w:tc>
          <w:tcPr>
            <w:tcW w:w="74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548CC6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0.4</w:t>
            </w:r>
          </w:p>
          <w:p w14:paraId="4AA96CC8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(-0.1 – 0.8)</w:t>
            </w:r>
          </w:p>
        </w:tc>
        <w:tc>
          <w:tcPr>
            <w:tcW w:w="645" w:type="pct"/>
          </w:tcPr>
          <w:p w14:paraId="60BF213A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0.3</w:t>
            </w:r>
          </w:p>
          <w:p w14:paraId="1F6A8F7B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 xml:space="preserve">(-0.83- 0.6) </w:t>
            </w:r>
          </w:p>
        </w:tc>
        <w:tc>
          <w:tcPr>
            <w:tcW w:w="623" w:type="pct"/>
          </w:tcPr>
          <w:p w14:paraId="560F1A41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3.2***</w:t>
            </w:r>
          </w:p>
          <w:p w14:paraId="1C6F0EC6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(2.7 – 3.8)</w:t>
            </w:r>
          </w:p>
        </w:tc>
        <w:tc>
          <w:tcPr>
            <w:tcW w:w="623" w:type="pct"/>
          </w:tcPr>
          <w:p w14:paraId="6B968FA1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0.7*</w:t>
            </w:r>
          </w:p>
          <w:p w14:paraId="0A10FB31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(0.3 – 1.1)</w:t>
            </w:r>
          </w:p>
        </w:tc>
        <w:tc>
          <w:tcPr>
            <w:tcW w:w="601" w:type="pct"/>
          </w:tcPr>
          <w:p w14:paraId="48814943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3.6***</w:t>
            </w:r>
          </w:p>
          <w:p w14:paraId="22E46D9A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(2.9 – 4.4)</w:t>
            </w:r>
          </w:p>
        </w:tc>
        <w:tc>
          <w:tcPr>
            <w:tcW w:w="644" w:type="pct"/>
          </w:tcPr>
          <w:p w14:paraId="304D73C1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0.9***</w:t>
            </w:r>
          </w:p>
          <w:p w14:paraId="265E7F8B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(0.5 – 1.4)</w:t>
            </w:r>
          </w:p>
        </w:tc>
      </w:tr>
      <w:tr w:rsidR="003B1058" w:rsidRPr="009D36F5" w14:paraId="3B5D648D" w14:textId="77777777" w:rsidTr="00DC2BE1">
        <w:trPr>
          <w:trHeight w:val="616"/>
        </w:trPr>
        <w:tc>
          <w:tcPr>
            <w:tcW w:w="253" w:type="pct"/>
          </w:tcPr>
          <w:p w14:paraId="16F15207" w14:textId="77777777" w:rsidR="003B1058" w:rsidRPr="009D36F5" w:rsidRDefault="003B1058" w:rsidP="003B105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7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E48812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 w:rsidRPr="00D8162A">
              <w:rPr>
                <w:sz w:val="20"/>
              </w:rPr>
              <w:t>Information deficit</w:t>
            </w:r>
          </w:p>
        </w:tc>
        <w:tc>
          <w:tcPr>
            <w:tcW w:w="74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44F6DA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0.2</w:t>
            </w:r>
          </w:p>
          <w:p w14:paraId="74BEDAA4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(-0.1 – 0.4)</w:t>
            </w:r>
          </w:p>
        </w:tc>
        <w:tc>
          <w:tcPr>
            <w:tcW w:w="645" w:type="pct"/>
          </w:tcPr>
          <w:p w14:paraId="58D6B06D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-0.2*</w:t>
            </w:r>
          </w:p>
          <w:p w14:paraId="3F3B2056" w14:textId="77777777" w:rsidR="003B1058" w:rsidRPr="009D36F5" w:rsidRDefault="003B1058" w:rsidP="00DC2BE1">
            <w:pPr>
              <w:spacing w:line="360" w:lineRule="auto"/>
              <w:ind w:right="-75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(-0.5- -0.03)</w:t>
            </w:r>
          </w:p>
        </w:tc>
        <w:tc>
          <w:tcPr>
            <w:tcW w:w="623" w:type="pct"/>
          </w:tcPr>
          <w:p w14:paraId="5A545BCE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1.2***</w:t>
            </w:r>
          </w:p>
          <w:p w14:paraId="7152E27F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(0.9 – 1.6)</w:t>
            </w:r>
          </w:p>
        </w:tc>
        <w:tc>
          <w:tcPr>
            <w:tcW w:w="623" w:type="pct"/>
          </w:tcPr>
          <w:p w14:paraId="13C81B39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-0.2</w:t>
            </w:r>
          </w:p>
          <w:p w14:paraId="7EC9218F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(-0.6 – 0.1)</w:t>
            </w:r>
          </w:p>
        </w:tc>
        <w:tc>
          <w:tcPr>
            <w:tcW w:w="601" w:type="pct"/>
          </w:tcPr>
          <w:p w14:paraId="05197293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1.4***</w:t>
            </w:r>
          </w:p>
          <w:p w14:paraId="3C4D1C30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(0.9 – 1.9)</w:t>
            </w:r>
          </w:p>
        </w:tc>
        <w:tc>
          <w:tcPr>
            <w:tcW w:w="644" w:type="pct"/>
          </w:tcPr>
          <w:p w14:paraId="753F2C69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-0.5**</w:t>
            </w:r>
          </w:p>
          <w:p w14:paraId="1397A338" w14:textId="77777777" w:rsidR="003B1058" w:rsidRPr="009D36F5" w:rsidRDefault="003B1058" w:rsidP="00DC2BE1">
            <w:pPr>
              <w:spacing w:line="360" w:lineRule="auto"/>
              <w:ind w:right="-19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(-0.8 - -0.2)</w:t>
            </w:r>
          </w:p>
        </w:tc>
      </w:tr>
      <w:tr w:rsidR="003B1058" w:rsidRPr="009D36F5" w14:paraId="4CB7EEF1" w14:textId="77777777" w:rsidTr="00DC2BE1">
        <w:trPr>
          <w:trHeight w:val="772"/>
        </w:trPr>
        <w:tc>
          <w:tcPr>
            <w:tcW w:w="253" w:type="pct"/>
          </w:tcPr>
          <w:p w14:paraId="08E73A76" w14:textId="77777777" w:rsidR="003B1058" w:rsidRPr="009D36F5" w:rsidRDefault="003B1058" w:rsidP="003B105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7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BA6E0D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 w:rsidRPr="00D8162A">
              <w:rPr>
                <w:sz w:val="20"/>
              </w:rPr>
              <w:t>Everyday life stressors</w:t>
            </w:r>
          </w:p>
        </w:tc>
        <w:tc>
          <w:tcPr>
            <w:tcW w:w="74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1CB080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-0.7**</w:t>
            </w:r>
          </w:p>
          <w:p w14:paraId="17AC1F28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(-1.2 - -0.3)</w:t>
            </w:r>
          </w:p>
        </w:tc>
        <w:tc>
          <w:tcPr>
            <w:tcW w:w="645" w:type="pct"/>
          </w:tcPr>
          <w:p w14:paraId="4133F05D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-1.9***</w:t>
            </w:r>
          </w:p>
          <w:p w14:paraId="0098E76C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(-2.6- -1.3)</w:t>
            </w:r>
          </w:p>
        </w:tc>
        <w:tc>
          <w:tcPr>
            <w:tcW w:w="623" w:type="pct"/>
          </w:tcPr>
          <w:p w14:paraId="04F2C03A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1.6***</w:t>
            </w:r>
          </w:p>
          <w:p w14:paraId="6FC52811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(1.0 – 2.1)</w:t>
            </w:r>
          </w:p>
        </w:tc>
        <w:tc>
          <w:tcPr>
            <w:tcW w:w="623" w:type="pct"/>
          </w:tcPr>
          <w:p w14:paraId="799F05F2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1.0**</w:t>
            </w:r>
          </w:p>
          <w:p w14:paraId="64B419E9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(0.5 – 1.6)</w:t>
            </w:r>
          </w:p>
        </w:tc>
        <w:tc>
          <w:tcPr>
            <w:tcW w:w="601" w:type="pct"/>
          </w:tcPr>
          <w:p w14:paraId="6C52E95E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0.8**</w:t>
            </w:r>
          </w:p>
          <w:p w14:paraId="43CFA04D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(0.3 – 1.3)</w:t>
            </w:r>
          </w:p>
        </w:tc>
        <w:tc>
          <w:tcPr>
            <w:tcW w:w="644" w:type="pct"/>
          </w:tcPr>
          <w:p w14:paraId="0F458C35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-0.9***</w:t>
            </w:r>
          </w:p>
          <w:p w14:paraId="7A2085BF" w14:textId="77777777" w:rsidR="003B1058" w:rsidRPr="009D36F5" w:rsidRDefault="003B1058" w:rsidP="00DC2BE1">
            <w:pPr>
              <w:spacing w:line="360" w:lineRule="auto"/>
              <w:ind w:left="-45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(-1.3 - -0.4)</w:t>
            </w:r>
          </w:p>
        </w:tc>
      </w:tr>
      <w:tr w:rsidR="003B1058" w:rsidRPr="009D36F5" w14:paraId="0C98D7CA" w14:textId="77777777" w:rsidTr="00DC2BE1">
        <w:trPr>
          <w:trHeight w:val="374"/>
        </w:trPr>
        <w:tc>
          <w:tcPr>
            <w:tcW w:w="253" w:type="pct"/>
          </w:tcPr>
          <w:p w14:paraId="47566573" w14:textId="77777777" w:rsidR="003B1058" w:rsidRPr="009D36F5" w:rsidRDefault="003B1058" w:rsidP="003B105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7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7EB4B5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 w:rsidRPr="00D8162A">
              <w:rPr>
                <w:sz w:val="20"/>
              </w:rPr>
              <w:t>Social strain</w:t>
            </w:r>
          </w:p>
        </w:tc>
        <w:tc>
          <w:tcPr>
            <w:tcW w:w="74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E76BFB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0.03</w:t>
            </w:r>
          </w:p>
          <w:p w14:paraId="3C264910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(-0.3 – 0.3)</w:t>
            </w:r>
          </w:p>
        </w:tc>
        <w:tc>
          <w:tcPr>
            <w:tcW w:w="645" w:type="pct"/>
          </w:tcPr>
          <w:p w14:paraId="23CDAC3A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-0.5*</w:t>
            </w:r>
          </w:p>
          <w:p w14:paraId="2454F681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(-0.9 - -0.06)</w:t>
            </w:r>
          </w:p>
        </w:tc>
        <w:tc>
          <w:tcPr>
            <w:tcW w:w="623" w:type="pct"/>
          </w:tcPr>
          <w:p w14:paraId="6A8166A3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1.4***</w:t>
            </w:r>
          </w:p>
          <w:p w14:paraId="014B68C4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(0.8 – 2.0)</w:t>
            </w:r>
          </w:p>
        </w:tc>
        <w:tc>
          <w:tcPr>
            <w:tcW w:w="623" w:type="pct"/>
          </w:tcPr>
          <w:p w14:paraId="44FEC9BF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0.03</w:t>
            </w:r>
          </w:p>
          <w:p w14:paraId="7D8E741C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(-0.5 – 0.1)</w:t>
            </w:r>
          </w:p>
        </w:tc>
        <w:tc>
          <w:tcPr>
            <w:tcW w:w="601" w:type="pct"/>
          </w:tcPr>
          <w:p w14:paraId="5D0945AA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1.4***</w:t>
            </w:r>
          </w:p>
          <w:p w14:paraId="47C26F63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(0.9 – 1.9)</w:t>
            </w:r>
          </w:p>
        </w:tc>
        <w:tc>
          <w:tcPr>
            <w:tcW w:w="644" w:type="pct"/>
          </w:tcPr>
          <w:p w14:paraId="093800A2" w14:textId="77777777" w:rsidR="003B1058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-0.4</w:t>
            </w:r>
          </w:p>
          <w:p w14:paraId="447D0E42" w14:textId="77777777" w:rsidR="003B1058" w:rsidRPr="009D36F5" w:rsidRDefault="003B1058" w:rsidP="00DC2BE1">
            <w:pPr>
              <w:spacing w:line="360" w:lineRule="auto"/>
              <w:jc w:val="center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(-1.0 – 0.1)</w:t>
            </w:r>
          </w:p>
        </w:tc>
      </w:tr>
    </w:tbl>
    <w:p w14:paraId="5E9B23BE" w14:textId="77777777" w:rsidR="003B1058" w:rsidRPr="00CC39FB" w:rsidRDefault="003B1058" w:rsidP="003B1058">
      <w:pPr>
        <w:spacing w:line="240" w:lineRule="auto"/>
        <w:jc w:val="both"/>
        <w:rPr>
          <w:sz w:val="16"/>
          <w:szCs w:val="12"/>
          <w:lang w:val="en-IN"/>
        </w:rPr>
      </w:pPr>
      <w:r w:rsidRPr="00C22B71">
        <w:rPr>
          <w:sz w:val="16"/>
          <w:szCs w:val="12"/>
          <w:lang w:val="en-IN"/>
        </w:rPr>
        <w:t xml:space="preserve">Repeated measure </w:t>
      </w:r>
      <w:r>
        <w:rPr>
          <w:sz w:val="16"/>
          <w:szCs w:val="12"/>
          <w:lang w:val="en-IN"/>
        </w:rPr>
        <w:t xml:space="preserve">ANOVA with Bonferroni correction </w:t>
      </w:r>
      <w:r w:rsidRPr="00C22B71">
        <w:rPr>
          <w:sz w:val="16"/>
          <w:szCs w:val="12"/>
          <w:lang w:val="en-IN"/>
        </w:rPr>
        <w:t xml:space="preserve"> </w:t>
      </w:r>
      <w:r w:rsidRPr="00CC39FB">
        <w:rPr>
          <w:sz w:val="16"/>
          <w:szCs w:val="12"/>
          <w:lang w:val="en-IN"/>
        </w:rPr>
        <w:t>*p&lt;0.05</w:t>
      </w:r>
      <w:r w:rsidRPr="00CC39FB">
        <w:rPr>
          <w:sz w:val="16"/>
          <w:szCs w:val="12"/>
        </w:rPr>
        <w:t>, **p &lt; 0.01, ***p &lt; 0.001 two tailed</w:t>
      </w:r>
    </w:p>
    <w:p w14:paraId="2EA7FFA2" w14:textId="77777777" w:rsidR="002E5190" w:rsidRDefault="002E5190">
      <w:pPr>
        <w:rPr>
          <w:lang w:val="en-IN"/>
        </w:rPr>
      </w:pPr>
    </w:p>
    <w:p w14:paraId="2768B681" w14:textId="77777777" w:rsidR="003B1058" w:rsidRDefault="003B1058" w:rsidP="003B1058">
      <w:pPr>
        <w:spacing w:before="240" w:line="360" w:lineRule="auto"/>
        <w:jc w:val="both"/>
        <w:rPr>
          <w:b/>
          <w:bCs/>
          <w:sz w:val="20"/>
        </w:rPr>
      </w:pPr>
    </w:p>
    <w:p w14:paraId="439B0595" w14:textId="77777777" w:rsidR="003B1058" w:rsidRDefault="003B1058" w:rsidP="003B1058">
      <w:pPr>
        <w:spacing w:before="240" w:line="360" w:lineRule="auto"/>
        <w:jc w:val="both"/>
        <w:rPr>
          <w:b/>
          <w:bCs/>
          <w:sz w:val="20"/>
        </w:rPr>
      </w:pPr>
    </w:p>
    <w:p w14:paraId="74092B00" w14:textId="77777777" w:rsidR="003B1058" w:rsidRDefault="003B1058" w:rsidP="003B1058">
      <w:pPr>
        <w:spacing w:before="240" w:line="360" w:lineRule="auto"/>
        <w:jc w:val="both"/>
        <w:rPr>
          <w:b/>
          <w:bCs/>
          <w:sz w:val="20"/>
        </w:rPr>
      </w:pPr>
    </w:p>
    <w:p w14:paraId="33B32853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655CF21F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4D204E26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4DB06F02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45114CB9" w14:textId="751A45C1" w:rsidR="003B1058" w:rsidRPr="001415F5" w:rsidRDefault="00443291" w:rsidP="003B1058">
      <w:pPr>
        <w:spacing w:line="360" w:lineRule="auto"/>
        <w:jc w:val="both"/>
        <w:rPr>
          <w:b/>
          <w:bCs/>
          <w:sz w:val="20"/>
        </w:rPr>
      </w:pPr>
      <w:r>
        <w:rPr>
          <w:b/>
          <w:bCs/>
          <w:sz w:val="20"/>
          <w:szCs w:val="16"/>
          <w:lang w:val="en-IN"/>
        </w:rPr>
        <w:lastRenderedPageBreak/>
        <w:t xml:space="preserve">Supplementary </w:t>
      </w:r>
      <w:r w:rsidR="003B1058" w:rsidRPr="001415F5">
        <w:rPr>
          <w:b/>
          <w:bCs/>
          <w:sz w:val="20"/>
        </w:rPr>
        <w:t xml:space="preserve">Table </w:t>
      </w:r>
      <w:r>
        <w:rPr>
          <w:b/>
          <w:bCs/>
          <w:sz w:val="20"/>
        </w:rPr>
        <w:t>2</w:t>
      </w:r>
      <w:r w:rsidR="003B1058" w:rsidRPr="001415F5">
        <w:rPr>
          <w:b/>
          <w:bCs/>
          <w:sz w:val="20"/>
        </w:rPr>
        <w:t xml:space="preserve">: Comparison of stress level among intervention and control </w:t>
      </w:r>
      <w:r w:rsidR="00123222">
        <w:rPr>
          <w:b/>
          <w:bCs/>
          <w:sz w:val="20"/>
        </w:rPr>
        <w:t>groups</w:t>
      </w:r>
      <w:r w:rsidR="00A2763A">
        <w:rPr>
          <w:b/>
          <w:bCs/>
          <w:sz w:val="20"/>
        </w:rPr>
        <w:t xml:space="preserve"> at 3 time </w:t>
      </w:r>
      <w:r w:rsidR="003E67BF">
        <w:rPr>
          <w:b/>
          <w:bCs/>
          <w:sz w:val="20"/>
        </w:rPr>
        <w:t>points</w:t>
      </w:r>
      <w:r w:rsidR="00A2763A">
        <w:rPr>
          <w:b/>
          <w:bCs/>
          <w:sz w:val="20"/>
        </w:rPr>
        <w:t xml:space="preserve"> </w:t>
      </w:r>
      <w:r w:rsidR="003E67BF" w:rsidRPr="00D8162A">
        <w:rPr>
          <w:b/>
          <w:bCs/>
          <w:sz w:val="20"/>
        </w:rPr>
        <w:t>(</w:t>
      </w:r>
      <w:r w:rsidR="003E67BF">
        <w:rPr>
          <w:b/>
          <w:bCs/>
          <w:sz w:val="20"/>
        </w:rPr>
        <w:t>Baseline, 4 weeks, 8 weeks</w:t>
      </w:r>
      <w:r w:rsidR="003E67BF" w:rsidRPr="00D8162A">
        <w:rPr>
          <w:b/>
          <w:bCs/>
          <w:sz w:val="20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8"/>
        <w:gridCol w:w="1037"/>
        <w:gridCol w:w="903"/>
        <w:gridCol w:w="996"/>
        <w:gridCol w:w="641"/>
        <w:gridCol w:w="974"/>
        <w:gridCol w:w="916"/>
        <w:gridCol w:w="641"/>
        <w:gridCol w:w="974"/>
        <w:gridCol w:w="916"/>
        <w:gridCol w:w="730"/>
      </w:tblGrid>
      <w:tr w:rsidR="003B1058" w:rsidRPr="001415F5" w14:paraId="6912E5E5" w14:textId="77777777" w:rsidTr="00DC2BE1">
        <w:trPr>
          <w:trHeight w:val="64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43B931AB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S. no.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32B34C82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Variables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238AD379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 xml:space="preserve">Baseline (T0) </w:t>
            </w:r>
          </w:p>
          <w:p w14:paraId="1FDF7DEF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f(%)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5BEEFD68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 xml:space="preserve">Post-test (T1) </w:t>
            </w:r>
          </w:p>
          <w:p w14:paraId="7A7C78D6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f(%)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1434A5D4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 xml:space="preserve">Post-test (T2) </w:t>
            </w:r>
          </w:p>
          <w:p w14:paraId="42CA61B3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f(%)</w:t>
            </w:r>
          </w:p>
        </w:tc>
      </w:tr>
      <w:tr w:rsidR="003B1058" w:rsidRPr="001415F5" w14:paraId="53ED8B84" w14:textId="77777777" w:rsidTr="00DC2BE1">
        <w:trPr>
          <w:trHeight w:val="10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0A622D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6525F9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256EA231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Interven</w:t>
            </w:r>
            <w:r>
              <w:rPr>
                <w:sz w:val="20"/>
                <w:lang w:val="en-IN"/>
              </w:rPr>
              <w:t>-</w:t>
            </w:r>
            <w:r w:rsidRPr="001415F5">
              <w:rPr>
                <w:sz w:val="20"/>
                <w:lang w:val="en-IN"/>
              </w:rPr>
              <w:t>tion</w:t>
            </w:r>
          </w:p>
          <w:p w14:paraId="2050F863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n=35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5D55A57C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Control n=35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39BA76BD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P value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416A11B1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Interven</w:t>
            </w:r>
            <w:r>
              <w:rPr>
                <w:sz w:val="20"/>
                <w:lang w:val="en-IN"/>
              </w:rPr>
              <w:t>-</w:t>
            </w:r>
            <w:r w:rsidRPr="001415F5">
              <w:rPr>
                <w:sz w:val="20"/>
                <w:lang w:val="en-IN"/>
              </w:rPr>
              <w:t>tion</w:t>
            </w:r>
          </w:p>
          <w:p w14:paraId="1D3595C2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n=35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2BBF00E1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Control n=35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59918391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P value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3E71249F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Interven</w:t>
            </w:r>
            <w:r>
              <w:rPr>
                <w:sz w:val="20"/>
                <w:lang w:val="en-IN"/>
              </w:rPr>
              <w:t>-</w:t>
            </w:r>
            <w:r w:rsidRPr="001415F5">
              <w:rPr>
                <w:sz w:val="20"/>
                <w:lang w:val="en-IN"/>
              </w:rPr>
              <w:t>tion</w:t>
            </w:r>
          </w:p>
          <w:p w14:paraId="1596C487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n=35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53FE1D93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Control n=35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56C16286" w14:textId="77777777" w:rsidR="003B1058" w:rsidRPr="001415F5" w:rsidRDefault="003B1058" w:rsidP="00DC2BE1">
            <w:pPr>
              <w:spacing w:after="0" w:line="360" w:lineRule="auto"/>
              <w:jc w:val="both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P value</w:t>
            </w:r>
          </w:p>
        </w:tc>
      </w:tr>
      <w:tr w:rsidR="003B1058" w:rsidRPr="001415F5" w14:paraId="01DF1FDF" w14:textId="77777777" w:rsidTr="00DC2BE1">
        <w:trPr>
          <w:trHeight w:val="7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5B0E22D0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485A79ED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Low</w:t>
            </w:r>
          </w:p>
          <w:p w14:paraId="5204564F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(0-29)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0B6FED0B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 xml:space="preserve">4 </w:t>
            </w:r>
          </w:p>
          <w:p w14:paraId="5FE57864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(11.4%)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0148736B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5 (14.3%)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5380703D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1.0</w:t>
            </w:r>
          </w:p>
          <w:p w14:paraId="015EBFFD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2AF7F419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4 (11.4%)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055C3CDA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3 (8.6%)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3E97270A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0.4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47C1706E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 xml:space="preserve">4 </w:t>
            </w:r>
          </w:p>
          <w:p w14:paraId="6302FA2F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(11.4%)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0444CF32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 xml:space="preserve">3 </w:t>
            </w:r>
          </w:p>
          <w:p w14:paraId="5ECD56C7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(8.6%)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0686F12E" w14:textId="77777777" w:rsidR="003B1058" w:rsidRPr="001415F5" w:rsidRDefault="003B1058" w:rsidP="00DC2BE1">
            <w:pPr>
              <w:spacing w:after="0" w:line="360" w:lineRule="auto"/>
              <w:jc w:val="both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0.03</w:t>
            </w:r>
            <w:r>
              <w:rPr>
                <w:sz w:val="20"/>
                <w:lang w:val="en-IN"/>
              </w:rPr>
              <w:t>9</w:t>
            </w:r>
            <w:r w:rsidRPr="001415F5">
              <w:rPr>
                <w:sz w:val="20"/>
                <w:lang w:val="en-IN"/>
              </w:rPr>
              <w:t>*</w:t>
            </w:r>
          </w:p>
        </w:tc>
      </w:tr>
      <w:tr w:rsidR="003B1058" w:rsidRPr="001415F5" w14:paraId="5B412723" w14:textId="77777777" w:rsidTr="00DC2BE1">
        <w:trPr>
          <w:trHeight w:val="74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67D65D4A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25C5D154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Average</w:t>
            </w:r>
          </w:p>
          <w:p w14:paraId="30FC4E25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(30-59)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5A4EB7FB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 xml:space="preserve">24 </w:t>
            </w:r>
          </w:p>
          <w:p w14:paraId="18F51085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(68.6%)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0C878D38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 xml:space="preserve">23 </w:t>
            </w:r>
          </w:p>
          <w:p w14:paraId="47415B16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(65.7%)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50283F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6B24B6C6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 xml:space="preserve">24 </w:t>
            </w:r>
          </w:p>
          <w:p w14:paraId="7A84CB7A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(68.6%)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537F09C5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 xml:space="preserve">20 </w:t>
            </w:r>
          </w:p>
          <w:p w14:paraId="4BA6AD8C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(57.1%)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5CABAD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0232E132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 xml:space="preserve">31 </w:t>
            </w:r>
          </w:p>
          <w:p w14:paraId="74F5EA5E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(88.6%)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192D02A0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 xml:space="preserve">26 </w:t>
            </w:r>
          </w:p>
          <w:p w14:paraId="6ECA82DF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(74.3%)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BA18A" w14:textId="77777777" w:rsidR="003B1058" w:rsidRPr="001415F5" w:rsidRDefault="003B1058" w:rsidP="00DC2BE1">
            <w:pPr>
              <w:spacing w:after="0" w:line="360" w:lineRule="auto"/>
              <w:jc w:val="both"/>
              <w:rPr>
                <w:sz w:val="20"/>
                <w:lang w:val="en-IN"/>
              </w:rPr>
            </w:pPr>
          </w:p>
        </w:tc>
      </w:tr>
      <w:tr w:rsidR="003B1058" w:rsidRPr="001415F5" w14:paraId="3BA738D7" w14:textId="77777777" w:rsidTr="00DC2BE1">
        <w:trPr>
          <w:trHeight w:val="9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6D875B27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7CC0E784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Above average</w:t>
            </w:r>
          </w:p>
          <w:p w14:paraId="0F7EB901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(60-89)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0B8C0D32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 xml:space="preserve">7 </w:t>
            </w:r>
          </w:p>
          <w:p w14:paraId="16E2E2A0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(20.0%)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191CD517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7 (20.0%)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279958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44326B1B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 xml:space="preserve">7 </w:t>
            </w:r>
          </w:p>
          <w:p w14:paraId="5D43D61B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(20.0%)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0E79BEDA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 xml:space="preserve">12 </w:t>
            </w:r>
          </w:p>
          <w:p w14:paraId="6F9B5A07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(34.3%)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D9BE85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7D6ED771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 xml:space="preserve">0 </w:t>
            </w:r>
          </w:p>
          <w:p w14:paraId="204C162B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(0.0%)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21FB3CE0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 xml:space="preserve">6 </w:t>
            </w:r>
          </w:p>
          <w:p w14:paraId="3E5B1B44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</w:rPr>
              <w:t>(17.1%)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31DAE4" w14:textId="77777777" w:rsidR="003B1058" w:rsidRPr="001415F5" w:rsidRDefault="003B1058" w:rsidP="00DC2BE1">
            <w:pPr>
              <w:spacing w:after="0" w:line="360" w:lineRule="auto"/>
              <w:jc w:val="both"/>
              <w:rPr>
                <w:sz w:val="20"/>
                <w:lang w:val="en-IN"/>
              </w:rPr>
            </w:pPr>
          </w:p>
        </w:tc>
      </w:tr>
      <w:tr w:rsidR="003B1058" w:rsidRPr="001415F5" w14:paraId="463F56D2" w14:textId="77777777" w:rsidTr="00DC2BE1">
        <w:trPr>
          <w:trHeight w:val="7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193C6C0C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3E09B6F7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High</w:t>
            </w:r>
          </w:p>
          <w:p w14:paraId="15BCFAD3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(90-115)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0DEF2302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2A1EB99A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C3136C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11CD0535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014D762F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0 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BB97D5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1EBC870C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 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85" w:type="dxa"/>
              <w:bottom w:w="42" w:type="dxa"/>
              <w:right w:w="85" w:type="dxa"/>
            </w:tcMar>
            <w:hideMark/>
          </w:tcPr>
          <w:p w14:paraId="41958CF9" w14:textId="77777777" w:rsidR="003B1058" w:rsidRPr="001415F5" w:rsidRDefault="003B1058" w:rsidP="00DC2BE1">
            <w:pPr>
              <w:spacing w:after="0" w:line="360" w:lineRule="auto"/>
              <w:rPr>
                <w:sz w:val="20"/>
                <w:lang w:val="en-IN"/>
              </w:rPr>
            </w:pPr>
            <w:r w:rsidRPr="001415F5">
              <w:rPr>
                <w:sz w:val="20"/>
                <w:lang w:val="en-IN"/>
              </w:rPr>
              <w:t>0 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4DF1BB" w14:textId="77777777" w:rsidR="003B1058" w:rsidRPr="001415F5" w:rsidRDefault="003B1058" w:rsidP="00DC2BE1">
            <w:pPr>
              <w:spacing w:after="0" w:line="360" w:lineRule="auto"/>
              <w:jc w:val="both"/>
              <w:rPr>
                <w:sz w:val="20"/>
                <w:lang w:val="en-IN"/>
              </w:rPr>
            </w:pPr>
          </w:p>
        </w:tc>
      </w:tr>
    </w:tbl>
    <w:p w14:paraId="06F27F7F" w14:textId="77777777" w:rsidR="003B1058" w:rsidRPr="001415F5" w:rsidRDefault="003B1058" w:rsidP="003B1058">
      <w:pPr>
        <w:spacing w:line="360" w:lineRule="auto"/>
        <w:jc w:val="both"/>
        <w:rPr>
          <w:sz w:val="16"/>
          <w:szCs w:val="16"/>
          <w:lang w:val="en-IN"/>
        </w:rPr>
      </w:pPr>
      <w:r w:rsidRPr="003B1058">
        <w:rPr>
          <w:sz w:val="16"/>
          <w:szCs w:val="16"/>
        </w:rPr>
        <w:t>Fisher–Freeman–Halton exact test</w:t>
      </w:r>
      <w:r>
        <w:rPr>
          <w:sz w:val="16"/>
          <w:szCs w:val="16"/>
        </w:rPr>
        <w:t xml:space="preserve"> </w:t>
      </w:r>
      <w:r w:rsidRPr="001415F5">
        <w:rPr>
          <w:sz w:val="16"/>
          <w:szCs w:val="16"/>
          <w:lang w:val="en-IN"/>
        </w:rPr>
        <w:t>*p&lt;0.05</w:t>
      </w:r>
      <w:r w:rsidRPr="001415F5">
        <w:rPr>
          <w:sz w:val="16"/>
          <w:szCs w:val="16"/>
        </w:rPr>
        <w:t>, **p &lt; 0.01, ***p &lt; 0.001 two tailed</w:t>
      </w:r>
    </w:p>
    <w:p w14:paraId="6B3F400E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517E7CDF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3C53FCD5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00B0B8BF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662EAF5F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3CDD3A29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22D275CE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74A4F0D1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787E03F1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2299CE5A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4144AF82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48D182B3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3187D31F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1DEB8510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4A65E806" w14:textId="77777777" w:rsidR="003B1058" w:rsidRDefault="003B1058" w:rsidP="003B1058">
      <w:pPr>
        <w:spacing w:line="360" w:lineRule="auto"/>
        <w:jc w:val="both"/>
        <w:rPr>
          <w:b/>
          <w:bCs/>
          <w:sz w:val="20"/>
        </w:rPr>
      </w:pPr>
    </w:p>
    <w:p w14:paraId="4880105F" w14:textId="0BF2F06E" w:rsidR="003B1058" w:rsidRPr="00D14B47" w:rsidRDefault="00443291" w:rsidP="003B1058">
      <w:pPr>
        <w:spacing w:line="360" w:lineRule="auto"/>
        <w:jc w:val="both"/>
        <w:rPr>
          <w:b/>
          <w:bCs/>
          <w:sz w:val="20"/>
        </w:rPr>
      </w:pPr>
      <w:r>
        <w:rPr>
          <w:b/>
          <w:bCs/>
          <w:sz w:val="20"/>
          <w:szCs w:val="16"/>
          <w:lang w:val="en-IN"/>
        </w:rPr>
        <w:lastRenderedPageBreak/>
        <w:t xml:space="preserve">Supplementary </w:t>
      </w:r>
      <w:r w:rsidR="003B1058" w:rsidRPr="00D8162A">
        <w:rPr>
          <w:b/>
          <w:bCs/>
          <w:sz w:val="20"/>
        </w:rPr>
        <w:t xml:space="preserve">Table </w:t>
      </w:r>
      <w:r>
        <w:rPr>
          <w:b/>
          <w:bCs/>
          <w:sz w:val="20"/>
        </w:rPr>
        <w:t>3</w:t>
      </w:r>
      <w:r w:rsidR="003B1058" w:rsidRPr="00D8162A">
        <w:rPr>
          <w:b/>
          <w:bCs/>
          <w:sz w:val="20"/>
        </w:rPr>
        <w:t xml:space="preserve">: </w:t>
      </w:r>
      <w:r w:rsidR="003B1058">
        <w:rPr>
          <w:b/>
          <w:bCs/>
          <w:sz w:val="20"/>
        </w:rPr>
        <w:t>Pairwise c</w:t>
      </w:r>
      <w:r w:rsidR="003B1058" w:rsidRPr="00D8162A">
        <w:rPr>
          <w:b/>
          <w:bCs/>
          <w:sz w:val="20"/>
        </w:rPr>
        <w:t xml:space="preserve">omparison of </w:t>
      </w:r>
      <w:r w:rsidR="003B1058">
        <w:rPr>
          <w:b/>
          <w:bCs/>
          <w:sz w:val="20"/>
        </w:rPr>
        <w:t>coping</w:t>
      </w:r>
      <w:r w:rsidR="003B1058" w:rsidRPr="00D8162A">
        <w:rPr>
          <w:b/>
          <w:bCs/>
          <w:sz w:val="20"/>
        </w:rPr>
        <w:t xml:space="preserve"> </w:t>
      </w:r>
      <w:r w:rsidR="003B1058">
        <w:rPr>
          <w:b/>
          <w:bCs/>
          <w:sz w:val="20"/>
        </w:rPr>
        <w:t>within</w:t>
      </w:r>
      <w:r w:rsidR="003B1058" w:rsidRPr="00D8162A">
        <w:rPr>
          <w:b/>
          <w:bCs/>
          <w:sz w:val="20"/>
        </w:rPr>
        <w:t xml:space="preserve"> </w:t>
      </w:r>
      <w:r w:rsidR="00123222">
        <w:rPr>
          <w:b/>
          <w:bCs/>
          <w:sz w:val="20"/>
        </w:rPr>
        <w:t xml:space="preserve">the </w:t>
      </w:r>
      <w:r w:rsidR="003B1058" w:rsidRPr="00D8162A">
        <w:rPr>
          <w:b/>
          <w:bCs/>
          <w:sz w:val="20"/>
        </w:rPr>
        <w:t xml:space="preserve">intervention and control group </w:t>
      </w:r>
      <w:r w:rsidR="00A2763A">
        <w:rPr>
          <w:b/>
          <w:bCs/>
          <w:sz w:val="20"/>
        </w:rPr>
        <w:t xml:space="preserve">across </w:t>
      </w:r>
      <w:r w:rsidR="003B1058" w:rsidRPr="00D8162A">
        <w:rPr>
          <w:b/>
          <w:bCs/>
          <w:sz w:val="20"/>
        </w:rPr>
        <w:t>3 time points (</w:t>
      </w:r>
      <w:r w:rsidR="003B1058">
        <w:rPr>
          <w:b/>
          <w:bCs/>
          <w:sz w:val="20"/>
        </w:rPr>
        <w:t>Baseline</w:t>
      </w:r>
      <w:r w:rsidR="003B1058" w:rsidRPr="00D8162A">
        <w:rPr>
          <w:b/>
          <w:bCs/>
          <w:sz w:val="20"/>
        </w:rPr>
        <w:t xml:space="preserve">, </w:t>
      </w:r>
      <w:r w:rsidR="003B1058">
        <w:rPr>
          <w:b/>
          <w:bCs/>
          <w:sz w:val="20"/>
        </w:rPr>
        <w:t>4 weeks</w:t>
      </w:r>
      <w:r w:rsidR="003B1058" w:rsidRPr="00D8162A">
        <w:rPr>
          <w:b/>
          <w:bCs/>
          <w:sz w:val="20"/>
        </w:rPr>
        <w:t xml:space="preserve">, </w:t>
      </w:r>
      <w:r w:rsidR="003B1058">
        <w:rPr>
          <w:b/>
          <w:bCs/>
          <w:sz w:val="20"/>
        </w:rPr>
        <w:t>8 weeks</w:t>
      </w:r>
      <w:r w:rsidR="003B1058" w:rsidRPr="00D8162A">
        <w:rPr>
          <w:b/>
          <w:bCs/>
          <w:sz w:val="20"/>
        </w:rPr>
        <w:t>)</w:t>
      </w:r>
    </w:p>
    <w:tbl>
      <w:tblPr>
        <w:tblW w:w="513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73"/>
        <w:gridCol w:w="1612"/>
        <w:gridCol w:w="1377"/>
        <w:gridCol w:w="1200"/>
        <w:gridCol w:w="1158"/>
        <w:gridCol w:w="1158"/>
        <w:gridCol w:w="1117"/>
        <w:gridCol w:w="1195"/>
      </w:tblGrid>
      <w:tr w:rsidR="003B1058" w:rsidRPr="002F0222" w14:paraId="40123F00" w14:textId="77777777" w:rsidTr="00DC2BE1">
        <w:trPr>
          <w:trHeight w:val="628"/>
        </w:trPr>
        <w:tc>
          <w:tcPr>
            <w:tcW w:w="255" w:type="pct"/>
            <w:vMerge w:val="restart"/>
          </w:tcPr>
          <w:p w14:paraId="7400E5A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S.no.</w:t>
            </w:r>
          </w:p>
        </w:tc>
        <w:tc>
          <w:tcPr>
            <w:tcW w:w="868" w:type="pct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77FD8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Comparisons</w:t>
            </w:r>
          </w:p>
        </w:tc>
        <w:tc>
          <w:tcPr>
            <w:tcW w:w="1387" w:type="pct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46229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t0 vs t1</w:t>
            </w:r>
          </w:p>
          <w:p w14:paraId="44AA1967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Mean difference (95% CI)</w:t>
            </w:r>
          </w:p>
        </w:tc>
        <w:tc>
          <w:tcPr>
            <w:tcW w:w="1246" w:type="pct"/>
            <w:gridSpan w:val="2"/>
          </w:tcPr>
          <w:p w14:paraId="4C9D6BB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t1 vs t2</w:t>
            </w:r>
          </w:p>
          <w:p w14:paraId="4E3B445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Mean difference (95% CI)</w:t>
            </w:r>
          </w:p>
        </w:tc>
        <w:tc>
          <w:tcPr>
            <w:tcW w:w="1244" w:type="pct"/>
            <w:gridSpan w:val="2"/>
          </w:tcPr>
          <w:p w14:paraId="52BABD0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t0 vs t2</w:t>
            </w:r>
          </w:p>
          <w:p w14:paraId="60F2076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Mean difference (95% CI)</w:t>
            </w:r>
          </w:p>
        </w:tc>
      </w:tr>
      <w:tr w:rsidR="003B1058" w:rsidRPr="002F0222" w14:paraId="215E15E3" w14:textId="77777777" w:rsidTr="00DC2BE1">
        <w:trPr>
          <w:trHeight w:val="627"/>
        </w:trPr>
        <w:tc>
          <w:tcPr>
            <w:tcW w:w="255" w:type="pct"/>
            <w:vMerge/>
          </w:tcPr>
          <w:p w14:paraId="1707BB4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68" w:type="pct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A7F87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74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F4DCF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Intervention</w:t>
            </w:r>
          </w:p>
        </w:tc>
        <w:tc>
          <w:tcPr>
            <w:tcW w:w="646" w:type="pct"/>
          </w:tcPr>
          <w:p w14:paraId="48CE4F8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Control</w:t>
            </w:r>
          </w:p>
        </w:tc>
        <w:tc>
          <w:tcPr>
            <w:tcW w:w="623" w:type="pct"/>
          </w:tcPr>
          <w:p w14:paraId="2DCE507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Intervention</w:t>
            </w:r>
          </w:p>
        </w:tc>
        <w:tc>
          <w:tcPr>
            <w:tcW w:w="623" w:type="pct"/>
          </w:tcPr>
          <w:p w14:paraId="5EF22F0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Control</w:t>
            </w:r>
          </w:p>
        </w:tc>
        <w:tc>
          <w:tcPr>
            <w:tcW w:w="601" w:type="pct"/>
          </w:tcPr>
          <w:p w14:paraId="0C02660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Intervention</w:t>
            </w:r>
          </w:p>
        </w:tc>
        <w:tc>
          <w:tcPr>
            <w:tcW w:w="644" w:type="pct"/>
          </w:tcPr>
          <w:p w14:paraId="530FD4A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Control</w:t>
            </w:r>
          </w:p>
        </w:tc>
      </w:tr>
      <w:tr w:rsidR="003B1058" w:rsidRPr="002F0222" w14:paraId="1175A507" w14:textId="77777777" w:rsidTr="00DC2BE1">
        <w:trPr>
          <w:trHeight w:val="692"/>
        </w:trPr>
        <w:tc>
          <w:tcPr>
            <w:tcW w:w="255" w:type="pct"/>
          </w:tcPr>
          <w:p w14:paraId="317A6BAD" w14:textId="77777777" w:rsidR="003B1058" w:rsidRPr="002F0222" w:rsidRDefault="003B1058" w:rsidP="003B105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6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8186E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Adaptive coping</w:t>
            </w:r>
          </w:p>
        </w:tc>
        <w:tc>
          <w:tcPr>
            <w:tcW w:w="74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20B7C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-1.09***</w:t>
            </w:r>
          </w:p>
          <w:p w14:paraId="3636930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(-1.522- -0.650)</w:t>
            </w:r>
          </w:p>
        </w:tc>
        <w:tc>
          <w:tcPr>
            <w:tcW w:w="646" w:type="pct"/>
          </w:tcPr>
          <w:p w14:paraId="66B234B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-0.3</w:t>
            </w:r>
          </w:p>
          <w:p w14:paraId="5D9C9EB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(-0.61-0.04)</w:t>
            </w:r>
          </w:p>
        </w:tc>
        <w:tc>
          <w:tcPr>
            <w:tcW w:w="623" w:type="pct"/>
          </w:tcPr>
          <w:p w14:paraId="5C822E6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-2.914***</w:t>
            </w:r>
          </w:p>
          <w:p w14:paraId="093AB6F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(-3.437- -2.392)</w:t>
            </w:r>
          </w:p>
        </w:tc>
        <w:tc>
          <w:tcPr>
            <w:tcW w:w="623" w:type="pct"/>
          </w:tcPr>
          <w:p w14:paraId="2C89757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-0.1</w:t>
            </w:r>
          </w:p>
          <w:p w14:paraId="306B893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(-0.5-0.3)</w:t>
            </w:r>
          </w:p>
        </w:tc>
        <w:tc>
          <w:tcPr>
            <w:tcW w:w="601" w:type="pct"/>
          </w:tcPr>
          <w:p w14:paraId="287B743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-4.00***</w:t>
            </w:r>
          </w:p>
          <w:p w14:paraId="23266A8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(-4.697- -3.303)</w:t>
            </w:r>
          </w:p>
        </w:tc>
        <w:tc>
          <w:tcPr>
            <w:tcW w:w="644" w:type="pct"/>
          </w:tcPr>
          <w:p w14:paraId="13D0886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-0.4</w:t>
            </w:r>
          </w:p>
          <w:p w14:paraId="420D40A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(-0.9-0.09)</w:t>
            </w:r>
          </w:p>
        </w:tc>
      </w:tr>
      <w:tr w:rsidR="003B1058" w:rsidRPr="002F0222" w14:paraId="09BEF2E7" w14:textId="77777777" w:rsidTr="00DC2BE1">
        <w:trPr>
          <w:trHeight w:val="650"/>
        </w:trPr>
        <w:tc>
          <w:tcPr>
            <w:tcW w:w="255" w:type="pct"/>
          </w:tcPr>
          <w:p w14:paraId="6948C206" w14:textId="77777777" w:rsidR="003B1058" w:rsidRPr="002F0222" w:rsidRDefault="003B1058" w:rsidP="003B105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6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48612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Maladaptive Coping</w:t>
            </w:r>
          </w:p>
        </w:tc>
        <w:tc>
          <w:tcPr>
            <w:tcW w:w="74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C31FF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2.06***</w:t>
            </w:r>
          </w:p>
          <w:p w14:paraId="3EAEB6B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(1.6 - 2.6)</w:t>
            </w:r>
          </w:p>
        </w:tc>
        <w:tc>
          <w:tcPr>
            <w:tcW w:w="646" w:type="pct"/>
          </w:tcPr>
          <w:p w14:paraId="4FA4CF8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0.1</w:t>
            </w:r>
          </w:p>
          <w:p w14:paraId="00BAD66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(-0.2- 0.5)</w:t>
            </w:r>
          </w:p>
        </w:tc>
        <w:tc>
          <w:tcPr>
            <w:tcW w:w="623" w:type="pct"/>
          </w:tcPr>
          <w:p w14:paraId="1ABFC4C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3.1***</w:t>
            </w:r>
          </w:p>
          <w:p w14:paraId="49ED935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(2.5- 3.7)</w:t>
            </w:r>
          </w:p>
        </w:tc>
        <w:tc>
          <w:tcPr>
            <w:tcW w:w="623" w:type="pct"/>
          </w:tcPr>
          <w:p w14:paraId="3A3B202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-0.03</w:t>
            </w:r>
          </w:p>
          <w:p w14:paraId="094E482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(-0.481- 0.424)</w:t>
            </w:r>
          </w:p>
        </w:tc>
        <w:tc>
          <w:tcPr>
            <w:tcW w:w="601" w:type="pct"/>
          </w:tcPr>
          <w:p w14:paraId="1B329F9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5.2***</w:t>
            </w:r>
          </w:p>
          <w:p w14:paraId="00203547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(4.5- 5.9)</w:t>
            </w:r>
          </w:p>
        </w:tc>
        <w:tc>
          <w:tcPr>
            <w:tcW w:w="644" w:type="pct"/>
          </w:tcPr>
          <w:p w14:paraId="6EA88FB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0.09</w:t>
            </w:r>
          </w:p>
          <w:p w14:paraId="539EAF7B" w14:textId="77777777" w:rsidR="003B1058" w:rsidRPr="002F0222" w:rsidRDefault="003B1058" w:rsidP="00DC2BE1">
            <w:pPr>
              <w:spacing w:after="0" w:line="360" w:lineRule="auto"/>
              <w:ind w:right="-19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(-0.4- 0.61)</w:t>
            </w:r>
          </w:p>
        </w:tc>
      </w:tr>
      <w:tr w:rsidR="003B1058" w:rsidRPr="002F0222" w14:paraId="4B64C7DE" w14:textId="77777777" w:rsidTr="00DC2BE1">
        <w:trPr>
          <w:trHeight w:val="395"/>
        </w:trPr>
        <w:tc>
          <w:tcPr>
            <w:tcW w:w="255" w:type="pct"/>
          </w:tcPr>
          <w:p w14:paraId="7D794D00" w14:textId="77777777" w:rsidR="003B1058" w:rsidRPr="002F0222" w:rsidRDefault="003B1058" w:rsidP="003B105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68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8BE4F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Problem focused</w:t>
            </w:r>
          </w:p>
        </w:tc>
        <w:tc>
          <w:tcPr>
            <w:tcW w:w="74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DBF48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-0.7***</w:t>
            </w:r>
          </w:p>
          <w:p w14:paraId="3741CC1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(-1.0 - -0.4)</w:t>
            </w:r>
          </w:p>
        </w:tc>
        <w:tc>
          <w:tcPr>
            <w:tcW w:w="646" w:type="pct"/>
          </w:tcPr>
          <w:p w14:paraId="723F8CC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-0.2</w:t>
            </w:r>
          </w:p>
          <w:p w14:paraId="0B07D8B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(-0.6 – 0.07)</w:t>
            </w:r>
          </w:p>
        </w:tc>
        <w:tc>
          <w:tcPr>
            <w:tcW w:w="623" w:type="pct"/>
          </w:tcPr>
          <w:p w14:paraId="471220E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-2.1***</w:t>
            </w:r>
          </w:p>
          <w:p w14:paraId="1D85F74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(-2.5 - -1.7)</w:t>
            </w:r>
          </w:p>
        </w:tc>
        <w:tc>
          <w:tcPr>
            <w:tcW w:w="623" w:type="pct"/>
          </w:tcPr>
          <w:p w14:paraId="376BDD5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-0.1</w:t>
            </w:r>
          </w:p>
          <w:p w14:paraId="40184E0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(0.5 – 0.3)</w:t>
            </w:r>
          </w:p>
        </w:tc>
        <w:tc>
          <w:tcPr>
            <w:tcW w:w="601" w:type="pct"/>
          </w:tcPr>
          <w:p w14:paraId="7F76CF3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-2.8***</w:t>
            </w:r>
          </w:p>
          <w:p w14:paraId="0BF94FC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(-3.2 - -3.4)</w:t>
            </w:r>
          </w:p>
        </w:tc>
        <w:tc>
          <w:tcPr>
            <w:tcW w:w="644" w:type="pct"/>
          </w:tcPr>
          <w:p w14:paraId="767709A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-0.4</w:t>
            </w:r>
          </w:p>
          <w:p w14:paraId="4FBAC6A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(-0.9 – 0.1)</w:t>
            </w:r>
          </w:p>
        </w:tc>
      </w:tr>
      <w:tr w:rsidR="003B1058" w:rsidRPr="002F0222" w14:paraId="1AC3C741" w14:textId="77777777" w:rsidTr="00DC2BE1">
        <w:trPr>
          <w:trHeight w:val="334"/>
        </w:trPr>
        <w:tc>
          <w:tcPr>
            <w:tcW w:w="255" w:type="pct"/>
          </w:tcPr>
          <w:p w14:paraId="74547480" w14:textId="77777777" w:rsidR="003B1058" w:rsidRPr="002F0222" w:rsidRDefault="003B1058" w:rsidP="003B105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68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063F1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Emotion focused</w:t>
            </w:r>
          </w:p>
        </w:tc>
        <w:tc>
          <w:tcPr>
            <w:tcW w:w="74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AE770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-0.1</w:t>
            </w:r>
          </w:p>
          <w:p w14:paraId="4118E0B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(-0.4 - 0.2)</w:t>
            </w:r>
          </w:p>
        </w:tc>
        <w:tc>
          <w:tcPr>
            <w:tcW w:w="646" w:type="pct"/>
          </w:tcPr>
          <w:p w14:paraId="7271CDE1" w14:textId="77777777" w:rsidR="003B1058" w:rsidRPr="002F0222" w:rsidRDefault="003B1058" w:rsidP="00DC2BE1">
            <w:pPr>
              <w:spacing w:after="0" w:line="360" w:lineRule="auto"/>
              <w:ind w:right="-75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-0.09</w:t>
            </w:r>
          </w:p>
          <w:p w14:paraId="12F4252E" w14:textId="77777777" w:rsidR="003B1058" w:rsidRPr="002F0222" w:rsidRDefault="003B1058" w:rsidP="00DC2BE1">
            <w:pPr>
              <w:spacing w:after="0" w:line="360" w:lineRule="auto"/>
              <w:ind w:right="-75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(-0.19 – 0.01)</w:t>
            </w:r>
          </w:p>
        </w:tc>
        <w:tc>
          <w:tcPr>
            <w:tcW w:w="623" w:type="pct"/>
          </w:tcPr>
          <w:p w14:paraId="3B4313A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-0.3</w:t>
            </w:r>
          </w:p>
          <w:p w14:paraId="1756B60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(-0.7 - 0.1)</w:t>
            </w:r>
          </w:p>
        </w:tc>
        <w:tc>
          <w:tcPr>
            <w:tcW w:w="623" w:type="pct"/>
          </w:tcPr>
          <w:p w14:paraId="74911C4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-0.09</w:t>
            </w:r>
          </w:p>
          <w:p w14:paraId="7DF5C5E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(-0.2 – 0.04)</w:t>
            </w:r>
          </w:p>
        </w:tc>
        <w:tc>
          <w:tcPr>
            <w:tcW w:w="601" w:type="pct"/>
          </w:tcPr>
          <w:p w14:paraId="58B6E68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-0.4</w:t>
            </w:r>
          </w:p>
          <w:p w14:paraId="7BB74D6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(-0.9 - 0.1)</w:t>
            </w:r>
          </w:p>
        </w:tc>
        <w:tc>
          <w:tcPr>
            <w:tcW w:w="644" w:type="pct"/>
          </w:tcPr>
          <w:p w14:paraId="4221E36E" w14:textId="77777777" w:rsidR="003B1058" w:rsidRPr="002F0222" w:rsidRDefault="003B1058" w:rsidP="00DC2BE1">
            <w:pPr>
              <w:spacing w:after="0" w:line="360" w:lineRule="auto"/>
              <w:ind w:right="-19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0.2</w:t>
            </w:r>
            <w:r>
              <w:rPr>
                <w:sz w:val="20"/>
                <w:lang w:val="en-IN"/>
              </w:rPr>
              <w:t>*</w:t>
            </w:r>
          </w:p>
          <w:p w14:paraId="291EB99F" w14:textId="77777777" w:rsidR="003B1058" w:rsidRPr="002F0222" w:rsidRDefault="003B1058" w:rsidP="00DC2BE1">
            <w:pPr>
              <w:spacing w:after="0" w:line="360" w:lineRule="auto"/>
              <w:ind w:right="-19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(-0.3 - -0.02)</w:t>
            </w:r>
          </w:p>
        </w:tc>
      </w:tr>
      <w:tr w:rsidR="003B1058" w:rsidRPr="002F0222" w14:paraId="4F9B75CB" w14:textId="77777777" w:rsidTr="00DC2BE1">
        <w:trPr>
          <w:trHeight w:val="772"/>
        </w:trPr>
        <w:tc>
          <w:tcPr>
            <w:tcW w:w="255" w:type="pct"/>
          </w:tcPr>
          <w:p w14:paraId="63BFCED2" w14:textId="77777777" w:rsidR="003B1058" w:rsidRPr="002F0222" w:rsidRDefault="003B1058" w:rsidP="003B105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68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6E2FB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Avoidant</w:t>
            </w:r>
          </w:p>
        </w:tc>
        <w:tc>
          <w:tcPr>
            <w:tcW w:w="741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289E9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1.8***</w:t>
            </w:r>
          </w:p>
          <w:p w14:paraId="675932B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(1.3 – 2.3)</w:t>
            </w:r>
          </w:p>
        </w:tc>
        <w:tc>
          <w:tcPr>
            <w:tcW w:w="646" w:type="pct"/>
          </w:tcPr>
          <w:p w14:paraId="63FC70B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0.0</w:t>
            </w:r>
          </w:p>
          <w:p w14:paraId="667D50E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(-0.3 – 0.3)</w:t>
            </w:r>
          </w:p>
        </w:tc>
        <w:tc>
          <w:tcPr>
            <w:tcW w:w="623" w:type="pct"/>
          </w:tcPr>
          <w:p w14:paraId="7095BD1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2.6***</w:t>
            </w:r>
          </w:p>
          <w:p w14:paraId="3B84931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(2.1 – 3.2)</w:t>
            </w:r>
          </w:p>
        </w:tc>
        <w:tc>
          <w:tcPr>
            <w:tcW w:w="623" w:type="pct"/>
          </w:tcPr>
          <w:p w14:paraId="680AE07E" w14:textId="77777777" w:rsidR="003B1058" w:rsidRPr="002F0222" w:rsidRDefault="003B1058" w:rsidP="00DC2BE1">
            <w:pPr>
              <w:spacing w:after="0" w:line="360" w:lineRule="auto"/>
              <w:ind w:left="-45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0.06</w:t>
            </w:r>
          </w:p>
          <w:p w14:paraId="0453428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(-0.4 – 0.5)</w:t>
            </w:r>
          </w:p>
        </w:tc>
        <w:tc>
          <w:tcPr>
            <w:tcW w:w="601" w:type="pct"/>
          </w:tcPr>
          <w:p w14:paraId="092B0497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4.4***</w:t>
            </w:r>
          </w:p>
          <w:p w14:paraId="525BD16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(3.7 – 5.1)</w:t>
            </w:r>
          </w:p>
        </w:tc>
        <w:tc>
          <w:tcPr>
            <w:tcW w:w="644" w:type="pct"/>
          </w:tcPr>
          <w:p w14:paraId="277D06E7" w14:textId="77777777" w:rsidR="003B1058" w:rsidRPr="002F0222" w:rsidRDefault="003B1058" w:rsidP="00DC2BE1">
            <w:pPr>
              <w:spacing w:after="0" w:line="360" w:lineRule="auto"/>
              <w:ind w:left="-45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0.06</w:t>
            </w:r>
          </w:p>
          <w:p w14:paraId="027EA563" w14:textId="77777777" w:rsidR="003B1058" w:rsidRPr="002F0222" w:rsidRDefault="003B1058" w:rsidP="00DC2BE1">
            <w:pPr>
              <w:spacing w:after="0" w:line="360" w:lineRule="auto"/>
              <w:ind w:left="-45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(-0.4 – 0.6)</w:t>
            </w:r>
          </w:p>
        </w:tc>
      </w:tr>
    </w:tbl>
    <w:p w14:paraId="1A02DABF" w14:textId="77777777" w:rsidR="003B1058" w:rsidRPr="00CC39FB" w:rsidRDefault="003B1058" w:rsidP="003B1058">
      <w:pPr>
        <w:spacing w:after="0" w:line="240" w:lineRule="auto"/>
        <w:jc w:val="both"/>
        <w:rPr>
          <w:sz w:val="16"/>
          <w:szCs w:val="12"/>
          <w:lang w:val="en-IN"/>
        </w:rPr>
      </w:pPr>
      <w:r w:rsidRPr="00C22B71">
        <w:rPr>
          <w:sz w:val="16"/>
          <w:szCs w:val="12"/>
          <w:lang w:val="en-IN"/>
        </w:rPr>
        <w:t xml:space="preserve">Repeated measure </w:t>
      </w:r>
      <w:r>
        <w:rPr>
          <w:sz w:val="16"/>
          <w:szCs w:val="12"/>
          <w:lang w:val="en-IN"/>
        </w:rPr>
        <w:t xml:space="preserve">ANOVA with Bonferroni correction </w:t>
      </w:r>
      <w:r w:rsidRPr="00C22B71">
        <w:rPr>
          <w:sz w:val="16"/>
          <w:szCs w:val="12"/>
          <w:lang w:val="en-IN"/>
        </w:rPr>
        <w:t xml:space="preserve"> </w:t>
      </w:r>
      <w:r w:rsidRPr="00CC39FB">
        <w:rPr>
          <w:sz w:val="16"/>
          <w:szCs w:val="12"/>
          <w:lang w:val="en-IN"/>
        </w:rPr>
        <w:t>*p&lt;0.05</w:t>
      </w:r>
      <w:r w:rsidRPr="00CC39FB">
        <w:rPr>
          <w:sz w:val="16"/>
          <w:szCs w:val="12"/>
        </w:rPr>
        <w:t>, **p &lt; 0.01, ***p &lt; 0.001 two tailed</w:t>
      </w:r>
    </w:p>
    <w:p w14:paraId="7A8E8E60" w14:textId="77777777" w:rsidR="003B1058" w:rsidRPr="00CC39FB" w:rsidRDefault="003B1058" w:rsidP="003B1058">
      <w:pPr>
        <w:spacing w:line="240" w:lineRule="auto"/>
        <w:jc w:val="both"/>
        <w:rPr>
          <w:sz w:val="16"/>
          <w:szCs w:val="12"/>
          <w:lang w:val="en-IN"/>
        </w:rPr>
      </w:pPr>
      <w:r w:rsidRPr="00CC39FB">
        <w:rPr>
          <w:sz w:val="16"/>
          <w:szCs w:val="12"/>
          <w:lang w:val="en-IN"/>
        </w:rPr>
        <w:sym w:font="Symbol" w:char="F068"/>
      </w:r>
      <w:r w:rsidRPr="00CC39FB">
        <w:rPr>
          <w:sz w:val="16"/>
          <w:szCs w:val="12"/>
          <w:lang w:val="en-IN"/>
        </w:rPr>
        <w:t>2 = Effect Size convention: small effect= 0.01, moderate= 0.06, large effect= 0.14)</w:t>
      </w:r>
    </w:p>
    <w:p w14:paraId="6894C39B" w14:textId="77777777" w:rsidR="003B1058" w:rsidRDefault="003B1058" w:rsidP="003B1058">
      <w:pPr>
        <w:spacing w:line="360" w:lineRule="auto"/>
        <w:jc w:val="both"/>
        <w:rPr>
          <w:b/>
          <w:bCs/>
          <w:sz w:val="20"/>
          <w:szCs w:val="16"/>
        </w:rPr>
      </w:pPr>
    </w:p>
    <w:p w14:paraId="40D877BE" w14:textId="77777777" w:rsidR="003B1058" w:rsidRDefault="003B1058" w:rsidP="003B1058">
      <w:pPr>
        <w:spacing w:line="360" w:lineRule="auto"/>
        <w:jc w:val="both"/>
        <w:rPr>
          <w:b/>
          <w:bCs/>
          <w:sz w:val="20"/>
          <w:szCs w:val="16"/>
        </w:rPr>
      </w:pPr>
    </w:p>
    <w:p w14:paraId="1E97842D" w14:textId="77777777" w:rsidR="003B1058" w:rsidRDefault="003B1058" w:rsidP="003B1058">
      <w:pPr>
        <w:spacing w:line="360" w:lineRule="auto"/>
        <w:jc w:val="both"/>
        <w:rPr>
          <w:b/>
          <w:bCs/>
          <w:sz w:val="20"/>
          <w:szCs w:val="16"/>
        </w:rPr>
      </w:pPr>
    </w:p>
    <w:p w14:paraId="3181406C" w14:textId="77777777" w:rsidR="003B1058" w:rsidRDefault="003B1058" w:rsidP="003B1058">
      <w:pPr>
        <w:spacing w:line="360" w:lineRule="auto"/>
        <w:jc w:val="both"/>
        <w:rPr>
          <w:b/>
          <w:bCs/>
          <w:sz w:val="20"/>
          <w:szCs w:val="16"/>
        </w:rPr>
      </w:pPr>
    </w:p>
    <w:p w14:paraId="4A494224" w14:textId="77777777" w:rsidR="003B1058" w:rsidRDefault="003B1058" w:rsidP="003B1058">
      <w:pPr>
        <w:spacing w:line="360" w:lineRule="auto"/>
        <w:jc w:val="both"/>
        <w:rPr>
          <w:b/>
          <w:bCs/>
          <w:sz w:val="20"/>
          <w:szCs w:val="16"/>
        </w:rPr>
      </w:pPr>
    </w:p>
    <w:p w14:paraId="4D3501B0" w14:textId="77777777" w:rsidR="003B1058" w:rsidRDefault="003B1058" w:rsidP="003B1058">
      <w:pPr>
        <w:spacing w:line="360" w:lineRule="auto"/>
        <w:jc w:val="both"/>
        <w:rPr>
          <w:b/>
          <w:bCs/>
          <w:sz w:val="20"/>
          <w:szCs w:val="16"/>
        </w:rPr>
      </w:pPr>
    </w:p>
    <w:p w14:paraId="4D433F0C" w14:textId="77777777" w:rsidR="003B1058" w:rsidRDefault="003B1058" w:rsidP="003B1058">
      <w:pPr>
        <w:spacing w:line="360" w:lineRule="auto"/>
        <w:jc w:val="both"/>
        <w:rPr>
          <w:b/>
          <w:bCs/>
          <w:sz w:val="20"/>
          <w:szCs w:val="16"/>
        </w:rPr>
      </w:pPr>
    </w:p>
    <w:p w14:paraId="6C433C3B" w14:textId="77777777" w:rsidR="003B1058" w:rsidRDefault="003B1058" w:rsidP="003B1058">
      <w:pPr>
        <w:spacing w:line="360" w:lineRule="auto"/>
        <w:jc w:val="both"/>
        <w:rPr>
          <w:b/>
          <w:bCs/>
          <w:sz w:val="20"/>
          <w:szCs w:val="16"/>
        </w:rPr>
      </w:pPr>
    </w:p>
    <w:p w14:paraId="1734400D" w14:textId="77777777" w:rsidR="003B1058" w:rsidRDefault="003B1058" w:rsidP="003B1058">
      <w:pPr>
        <w:spacing w:line="360" w:lineRule="auto"/>
        <w:jc w:val="both"/>
        <w:rPr>
          <w:b/>
          <w:bCs/>
          <w:sz w:val="20"/>
          <w:szCs w:val="16"/>
        </w:rPr>
      </w:pPr>
    </w:p>
    <w:p w14:paraId="2A78BFDC" w14:textId="77777777" w:rsidR="003B1058" w:rsidRDefault="003B1058" w:rsidP="003B1058">
      <w:pPr>
        <w:spacing w:line="360" w:lineRule="auto"/>
        <w:jc w:val="both"/>
        <w:rPr>
          <w:b/>
          <w:bCs/>
          <w:sz w:val="20"/>
          <w:szCs w:val="16"/>
        </w:rPr>
      </w:pPr>
    </w:p>
    <w:p w14:paraId="45839B93" w14:textId="77777777" w:rsidR="003B1058" w:rsidRDefault="003B1058" w:rsidP="003B1058">
      <w:pPr>
        <w:spacing w:line="360" w:lineRule="auto"/>
        <w:jc w:val="both"/>
        <w:rPr>
          <w:b/>
          <w:bCs/>
          <w:sz w:val="20"/>
          <w:szCs w:val="16"/>
        </w:rPr>
      </w:pPr>
    </w:p>
    <w:p w14:paraId="05FFD6CE" w14:textId="77777777" w:rsidR="003B1058" w:rsidRDefault="003B1058" w:rsidP="003B1058">
      <w:pPr>
        <w:spacing w:line="360" w:lineRule="auto"/>
        <w:jc w:val="both"/>
        <w:rPr>
          <w:b/>
          <w:bCs/>
          <w:sz w:val="20"/>
          <w:szCs w:val="16"/>
        </w:rPr>
      </w:pPr>
    </w:p>
    <w:p w14:paraId="314AEC2F" w14:textId="77777777" w:rsidR="003B1058" w:rsidRDefault="003B1058" w:rsidP="003B1058">
      <w:pPr>
        <w:spacing w:line="360" w:lineRule="auto"/>
        <w:jc w:val="both"/>
        <w:rPr>
          <w:b/>
          <w:bCs/>
          <w:sz w:val="20"/>
          <w:szCs w:val="16"/>
        </w:rPr>
      </w:pPr>
    </w:p>
    <w:p w14:paraId="7F52195A" w14:textId="01FE746C" w:rsidR="003B1058" w:rsidRPr="00D343EA" w:rsidRDefault="00443291" w:rsidP="003B1058">
      <w:pPr>
        <w:spacing w:line="360" w:lineRule="auto"/>
        <w:jc w:val="both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  <w:lang w:val="en-IN"/>
        </w:rPr>
        <w:lastRenderedPageBreak/>
        <w:t xml:space="preserve">Supplementary </w:t>
      </w:r>
      <w:r w:rsidR="003B1058" w:rsidRPr="00D343EA">
        <w:rPr>
          <w:b/>
          <w:bCs/>
          <w:sz w:val="20"/>
          <w:szCs w:val="16"/>
        </w:rPr>
        <w:t xml:space="preserve">Table </w:t>
      </w:r>
      <w:r>
        <w:rPr>
          <w:b/>
          <w:bCs/>
          <w:sz w:val="20"/>
          <w:szCs w:val="16"/>
        </w:rPr>
        <w:t>4</w:t>
      </w:r>
      <w:r w:rsidR="003B1058" w:rsidRPr="00D343EA">
        <w:rPr>
          <w:b/>
          <w:bCs/>
          <w:sz w:val="20"/>
          <w:szCs w:val="16"/>
        </w:rPr>
        <w:t>:</w:t>
      </w:r>
      <w:r w:rsidR="003B1058">
        <w:rPr>
          <w:b/>
          <w:bCs/>
          <w:sz w:val="20"/>
          <w:szCs w:val="16"/>
        </w:rPr>
        <w:t xml:space="preserve"> Pairwise</w:t>
      </w:r>
      <w:r w:rsidR="003B1058" w:rsidRPr="00D343EA">
        <w:rPr>
          <w:b/>
          <w:bCs/>
          <w:sz w:val="20"/>
          <w:szCs w:val="16"/>
        </w:rPr>
        <w:t xml:space="preserve"> </w:t>
      </w:r>
      <w:r w:rsidR="003B1058">
        <w:rPr>
          <w:b/>
          <w:bCs/>
          <w:sz w:val="20"/>
          <w:szCs w:val="16"/>
        </w:rPr>
        <w:t>c</w:t>
      </w:r>
      <w:r w:rsidR="003B1058" w:rsidRPr="00D343EA">
        <w:rPr>
          <w:b/>
          <w:bCs/>
          <w:sz w:val="20"/>
          <w:szCs w:val="16"/>
        </w:rPr>
        <w:t>omparison of coping</w:t>
      </w:r>
      <w:r>
        <w:rPr>
          <w:b/>
          <w:bCs/>
          <w:sz w:val="20"/>
          <w:szCs w:val="16"/>
        </w:rPr>
        <w:t xml:space="preserve"> domains and subdomains</w:t>
      </w:r>
      <w:r w:rsidR="003B1058" w:rsidRPr="00D343EA">
        <w:rPr>
          <w:b/>
          <w:bCs/>
          <w:sz w:val="20"/>
          <w:szCs w:val="16"/>
        </w:rPr>
        <w:t xml:space="preserve"> </w:t>
      </w:r>
      <w:r w:rsidR="003B1058">
        <w:rPr>
          <w:b/>
          <w:bCs/>
          <w:sz w:val="20"/>
          <w:szCs w:val="16"/>
        </w:rPr>
        <w:t>between</w:t>
      </w:r>
      <w:r w:rsidR="003B1058" w:rsidRPr="00D343EA">
        <w:rPr>
          <w:b/>
          <w:bCs/>
          <w:sz w:val="20"/>
          <w:szCs w:val="16"/>
        </w:rPr>
        <w:t xml:space="preserve"> intervention and control group at different time points </w:t>
      </w:r>
      <w:r w:rsidR="003B1058">
        <w:rPr>
          <w:b/>
          <w:bCs/>
          <w:sz w:val="20"/>
          <w:szCs w:val="16"/>
        </w:rPr>
        <w:t>(Baseline, 4 weeks, 8 weeks)</w:t>
      </w:r>
    </w:p>
    <w:tbl>
      <w:tblPr>
        <w:tblW w:w="5092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13"/>
        <w:gridCol w:w="1536"/>
        <w:gridCol w:w="923"/>
        <w:gridCol w:w="923"/>
        <w:gridCol w:w="618"/>
        <w:gridCol w:w="925"/>
        <w:gridCol w:w="767"/>
        <w:gridCol w:w="616"/>
        <w:gridCol w:w="925"/>
        <w:gridCol w:w="771"/>
        <w:gridCol w:w="767"/>
      </w:tblGrid>
      <w:tr w:rsidR="003B1058" w:rsidRPr="002F0222" w14:paraId="3D0DA604" w14:textId="77777777" w:rsidTr="00DC2BE1">
        <w:trPr>
          <w:trHeight w:val="731"/>
        </w:trPr>
        <w:tc>
          <w:tcPr>
            <w:tcW w:w="27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0BA3987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S.no.</w:t>
            </w:r>
          </w:p>
        </w:tc>
        <w:tc>
          <w:tcPr>
            <w:tcW w:w="82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1E1DEAE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Variables</w:t>
            </w:r>
          </w:p>
        </w:tc>
        <w:tc>
          <w:tcPr>
            <w:tcW w:w="132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14:paraId="7CCA2EB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Pretest(T0) (Mean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>SD)</w:t>
            </w:r>
          </w:p>
        </w:tc>
        <w:tc>
          <w:tcPr>
            <w:tcW w:w="12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0" w:type="dxa"/>
              <w:bottom w:w="55" w:type="dxa"/>
              <w:right w:w="110" w:type="dxa"/>
            </w:tcMar>
            <w:hideMark/>
          </w:tcPr>
          <w:p w14:paraId="736EC0D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Post-test (T1) (Mean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>SD)</w:t>
            </w:r>
          </w:p>
        </w:tc>
        <w:tc>
          <w:tcPr>
            <w:tcW w:w="1326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7AE84E3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Post-test (T2) (Mean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>SD</w:t>
            </w:r>
            <w:r w:rsidRPr="002F0222">
              <w:rPr>
                <w:sz w:val="20"/>
              </w:rPr>
              <w:t>)</w:t>
            </w:r>
          </w:p>
        </w:tc>
      </w:tr>
      <w:tr w:rsidR="003B1058" w:rsidRPr="002F0222" w14:paraId="0E8FB1A7" w14:textId="77777777" w:rsidTr="00DC2BE1">
        <w:trPr>
          <w:trHeight w:val="1142"/>
        </w:trPr>
        <w:tc>
          <w:tcPr>
            <w:tcW w:w="27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A6C20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6EEAA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792BD2A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Interven</w:t>
            </w:r>
            <w:r>
              <w:rPr>
                <w:sz w:val="20"/>
                <w:lang w:val="en-IN"/>
              </w:rPr>
              <w:t>-</w:t>
            </w:r>
            <w:r w:rsidRPr="002F0222">
              <w:rPr>
                <w:sz w:val="20"/>
                <w:lang w:val="en-IN"/>
              </w:rPr>
              <w:t>tion</w:t>
            </w:r>
          </w:p>
          <w:p w14:paraId="213DBC1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n=35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5865B3C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Control</w:t>
            </w:r>
          </w:p>
          <w:p w14:paraId="50AE583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n=35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4B7C2DE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P value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75F98F3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Interven</w:t>
            </w:r>
            <w:r>
              <w:rPr>
                <w:sz w:val="20"/>
                <w:lang w:val="en-IN"/>
              </w:rPr>
              <w:t>-</w:t>
            </w:r>
            <w:r w:rsidRPr="002F0222">
              <w:rPr>
                <w:sz w:val="20"/>
                <w:lang w:val="en-IN"/>
              </w:rPr>
              <w:t>tion</w:t>
            </w:r>
          </w:p>
          <w:p w14:paraId="01F7455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n=35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062AC0F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Control</w:t>
            </w:r>
          </w:p>
          <w:p w14:paraId="31389DD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n=35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640C2C1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P value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42046DF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Interven</w:t>
            </w:r>
            <w:r>
              <w:rPr>
                <w:sz w:val="20"/>
                <w:lang w:val="en-IN"/>
              </w:rPr>
              <w:t>-</w:t>
            </w:r>
            <w:r w:rsidRPr="002F0222">
              <w:rPr>
                <w:sz w:val="20"/>
                <w:lang w:val="en-IN"/>
              </w:rPr>
              <w:t>tion</w:t>
            </w:r>
          </w:p>
          <w:p w14:paraId="3EFCA68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n=35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7D8E640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Control</w:t>
            </w:r>
          </w:p>
          <w:p w14:paraId="5AA08DE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n=35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5C71A33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P value</w:t>
            </w:r>
          </w:p>
        </w:tc>
      </w:tr>
      <w:tr w:rsidR="003B1058" w:rsidRPr="002F0222" w14:paraId="561A8B2C" w14:textId="77777777" w:rsidTr="00DC2BE1">
        <w:trPr>
          <w:trHeight w:val="820"/>
        </w:trPr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399F156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1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27040F8B" w14:textId="77777777" w:rsidR="003B1058" w:rsidRPr="007026E8" w:rsidRDefault="003B1058" w:rsidP="00DC2BE1">
            <w:pPr>
              <w:spacing w:after="0" w:line="360" w:lineRule="auto"/>
              <w:jc w:val="center"/>
              <w:rPr>
                <w:b/>
                <w:bCs/>
                <w:sz w:val="20"/>
                <w:lang w:val="en-IN"/>
              </w:rPr>
            </w:pPr>
            <w:r w:rsidRPr="007026E8">
              <w:rPr>
                <w:b/>
                <w:bCs/>
                <w:sz w:val="20"/>
                <w:lang w:val="en-IN"/>
              </w:rPr>
              <w:t>Adaptive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61D5112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 xml:space="preserve">44.6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4.7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45FFCDD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 xml:space="preserve">44.4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7.0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0188DF0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0.9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7AE0667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 xml:space="preserve">45.7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</w:rPr>
              <w:t xml:space="preserve"> 4.1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0DC8683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 xml:space="preserve">44.7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6.8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5C52917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0.5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66A2943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 xml:space="preserve">48.6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</w:rPr>
              <w:t xml:space="preserve"> 3.8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061DA92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 xml:space="preserve">44.8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6.4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3AEDF69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0.004**</w:t>
            </w:r>
          </w:p>
        </w:tc>
      </w:tr>
      <w:tr w:rsidR="003B1058" w:rsidRPr="002F0222" w14:paraId="23AC5DC6" w14:textId="77777777" w:rsidTr="00DC2BE1">
        <w:trPr>
          <w:trHeight w:val="815"/>
        </w:trPr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535A024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2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3F166231" w14:textId="77777777" w:rsidR="003B1058" w:rsidRPr="007026E8" w:rsidRDefault="003B1058" w:rsidP="00DC2BE1">
            <w:pPr>
              <w:spacing w:after="0" w:line="360" w:lineRule="auto"/>
              <w:jc w:val="center"/>
              <w:rPr>
                <w:b/>
                <w:bCs/>
                <w:sz w:val="20"/>
                <w:lang w:val="en-IN"/>
              </w:rPr>
            </w:pPr>
            <w:r w:rsidRPr="007026E8">
              <w:rPr>
                <w:b/>
                <w:bCs/>
                <w:sz w:val="20"/>
                <w:lang w:val="en-IN"/>
              </w:rPr>
              <w:t>Mal-adaptive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58C1CA1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 xml:space="preserve">27.8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4.4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1D71C6F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 xml:space="preserve">27.3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</w:rPr>
              <w:t xml:space="preserve">  5.6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30EAD4F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0.6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3BF7C18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 xml:space="preserve">25.8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3.7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2AC8E0D7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 xml:space="preserve">27.2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5.3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77666EC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0.2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2FB5680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 xml:space="preserve">22.7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2.8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5D644E7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 xml:space="preserve">27.2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</w:rPr>
              <w:t xml:space="preserve"> 4.8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  <w:hideMark/>
          </w:tcPr>
          <w:p w14:paraId="6C235CC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&lt;0.001***</w:t>
            </w:r>
          </w:p>
        </w:tc>
      </w:tr>
      <w:tr w:rsidR="003B1058" w:rsidRPr="002F0222" w14:paraId="500505CD" w14:textId="77777777" w:rsidTr="00DC2BE1">
        <w:trPr>
          <w:trHeight w:val="827"/>
        </w:trPr>
        <w:tc>
          <w:tcPr>
            <w:tcW w:w="27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696300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3.</w:t>
            </w:r>
          </w:p>
          <w:p w14:paraId="6ABE224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B353F6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b/>
                <w:bCs/>
                <w:sz w:val="20"/>
              </w:rPr>
              <w:t>Problem focused coping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4CD3A5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23.6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</w:rPr>
              <w:t xml:space="preserve"> 2.2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042F33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23.1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4.1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37A65B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0.5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99E0A2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24.3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1.9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EF87C1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23.3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3.9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DBD7D3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0.2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97947F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26.4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1.7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CCA0C1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23.4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3.5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E3FC8B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&lt;0.001***</w:t>
            </w:r>
          </w:p>
        </w:tc>
      </w:tr>
      <w:tr w:rsidR="003B1058" w:rsidRPr="002F0222" w14:paraId="4C3D0946" w14:textId="77777777" w:rsidTr="00DC2BE1">
        <w:trPr>
          <w:trHeight w:val="811"/>
        </w:trPr>
        <w:tc>
          <w:tcPr>
            <w:tcW w:w="277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BBC6F1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6FE116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a. Active coping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BEF879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6.1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</w:rPr>
              <w:t xml:space="preserve"> 1.0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F31BBD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6.2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1.4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20111D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0.9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E15FE9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6.4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1.0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CD46AA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6.2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1.4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C0D52C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0.5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62E682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6.9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0.9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D5E664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6.2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1.3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987726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0.006**</w:t>
            </w:r>
          </w:p>
        </w:tc>
      </w:tr>
      <w:tr w:rsidR="003B1058" w:rsidRPr="002F0222" w14:paraId="021A79C6" w14:textId="77777777" w:rsidTr="00DC2BE1">
        <w:trPr>
          <w:trHeight w:val="1103"/>
        </w:trPr>
        <w:tc>
          <w:tcPr>
            <w:tcW w:w="277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C99A82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DD5E02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b. Use of informational support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105F4A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5.7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1.1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C88013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5.6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1.6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8A269B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0.7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9BDDB0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5.9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0.9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387B38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5.6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1.5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7FFB0D7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0.3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72FFDA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6.4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0.9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72399F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5.6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1.5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BD62A1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0.009**</w:t>
            </w:r>
          </w:p>
        </w:tc>
      </w:tr>
      <w:tr w:rsidR="003B1058" w:rsidRPr="002F0222" w14:paraId="6B284970" w14:textId="77777777" w:rsidTr="00DC2BE1">
        <w:trPr>
          <w:trHeight w:val="825"/>
        </w:trPr>
        <w:tc>
          <w:tcPr>
            <w:tcW w:w="277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CBE4F3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BF2946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c. Positive reframing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433271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5.8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</w:rPr>
              <w:t xml:space="preserve">  1.3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96EFBF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5.7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1.5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1C3FF9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0.9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7309EF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5.9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1.1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F50420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5.8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</w:rPr>
              <w:t xml:space="preserve"> 1.5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501D28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0.6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1F6193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6.3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 xml:space="preserve"> 1.1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9318E0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5.8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</w:rPr>
              <w:t xml:space="preserve">  1.4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D23380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0.141</w:t>
            </w:r>
          </w:p>
        </w:tc>
      </w:tr>
      <w:tr w:rsidR="003B1058" w:rsidRPr="002F0222" w14:paraId="28943CF2" w14:textId="77777777" w:rsidTr="00DC2BE1">
        <w:trPr>
          <w:trHeight w:val="827"/>
        </w:trPr>
        <w:tc>
          <w:tcPr>
            <w:tcW w:w="27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3964E0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83CB55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d. Planning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C04BC8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5.9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</w:rPr>
              <w:t xml:space="preserve">  1.1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CC1EB5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5.6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1.5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66EA0C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0.2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D1ADE4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6.1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0.9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ACDA6B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5.7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1.4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E82071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0.2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D57995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6.7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  <w:lang w:val="en-IN"/>
              </w:rPr>
              <w:t xml:space="preserve"> </w:t>
            </w:r>
            <w:r w:rsidRPr="002F0222">
              <w:rPr>
                <w:sz w:val="20"/>
              </w:rPr>
              <w:t>0.9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4A23BC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5.8 </w:t>
            </w:r>
            <w:r w:rsidRPr="002F0222">
              <w:rPr>
                <w:sz w:val="20"/>
                <w:lang w:val="en-IN"/>
              </w:rPr>
              <w:sym w:font="Symbol" w:char="F0B1"/>
            </w:r>
            <w:r w:rsidRPr="002F0222">
              <w:rPr>
                <w:sz w:val="20"/>
              </w:rPr>
              <w:t xml:space="preserve">  1.4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EDB27D7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0.002**</w:t>
            </w:r>
          </w:p>
        </w:tc>
      </w:tr>
      <w:tr w:rsidR="003B1058" w:rsidRPr="002F0222" w14:paraId="3C2EFFAA" w14:textId="77777777" w:rsidTr="00DC2BE1">
        <w:trPr>
          <w:trHeight w:val="815"/>
        </w:trPr>
        <w:tc>
          <w:tcPr>
            <w:tcW w:w="27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9F2E19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4.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5C510E1" w14:textId="77777777" w:rsidR="003B1058" w:rsidRPr="002F0222" w:rsidRDefault="003B1058" w:rsidP="00DC2BE1">
            <w:pPr>
              <w:spacing w:after="0" w:line="360" w:lineRule="auto"/>
              <w:jc w:val="center"/>
              <w:rPr>
                <w:b/>
                <w:bCs/>
                <w:sz w:val="20"/>
                <w:lang w:val="en-IN"/>
              </w:rPr>
            </w:pPr>
            <w:r w:rsidRPr="002F0222">
              <w:rPr>
                <w:b/>
                <w:bCs/>
                <w:sz w:val="20"/>
              </w:rPr>
              <w:t>Emotion focused coping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4257C5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25.5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4.0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D1F6E4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25.4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3.9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9D6190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0.9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58B9BE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25.6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3.4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7E7DB4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25.5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3.9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4D348A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0.9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895C6D7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25.9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 3.1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4FA001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25.6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3.8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5E2785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0.7</w:t>
            </w:r>
          </w:p>
        </w:tc>
      </w:tr>
      <w:tr w:rsidR="003B1058" w:rsidRPr="002F0222" w14:paraId="26EF8017" w14:textId="77777777" w:rsidTr="00DC2BE1">
        <w:trPr>
          <w:trHeight w:val="685"/>
        </w:trPr>
        <w:tc>
          <w:tcPr>
            <w:tcW w:w="277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212EBB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AEA500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a. Emotional support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A0C25E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6.3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0.9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F18070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1.7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7D39DF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0.8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C61077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6.3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0.8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1694E0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1.6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FE359E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0.8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FFCDA5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6.4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0.8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25048B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1.6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D03696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0.6</w:t>
            </w:r>
          </w:p>
        </w:tc>
      </w:tr>
      <w:tr w:rsidR="003B1058" w:rsidRPr="002F0222" w14:paraId="43E8AE9A" w14:textId="77777777" w:rsidTr="00DC2BE1">
        <w:trPr>
          <w:trHeight w:val="512"/>
        </w:trPr>
        <w:tc>
          <w:tcPr>
            <w:tcW w:w="277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D11CCD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EED4AA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b. Venting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056832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4.5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1.5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1F21A6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4.1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1.5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FEBB3D7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0.2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05F117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1.2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A2D718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4.1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1.4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C68E81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0.6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F9D707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3.7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0.9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5F117B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1.5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D26C88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0.1</w:t>
            </w:r>
          </w:p>
        </w:tc>
      </w:tr>
      <w:tr w:rsidR="003B1058" w:rsidRPr="002F0222" w14:paraId="7BDFD894" w14:textId="77777777" w:rsidTr="00DC2BE1">
        <w:trPr>
          <w:trHeight w:val="820"/>
        </w:trPr>
        <w:tc>
          <w:tcPr>
            <w:tcW w:w="277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07F1A9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72B179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c. Humor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B352A2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3.6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1.8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19E6D97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3.7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5DEEA6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0.7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3D38C9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3.6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 1.6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5C583E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3.7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1.6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5610E5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0.7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77074C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3.6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1.6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03CC737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3.7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1.6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6B3696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0.77</w:t>
            </w:r>
          </w:p>
        </w:tc>
      </w:tr>
      <w:tr w:rsidR="003B1058" w:rsidRPr="002F0222" w14:paraId="13E2A4F5" w14:textId="77777777" w:rsidTr="00DC2BE1">
        <w:trPr>
          <w:trHeight w:val="680"/>
        </w:trPr>
        <w:tc>
          <w:tcPr>
            <w:tcW w:w="277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584942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A33CB9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d. Acceptance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017627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1.5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C2A131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5.1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 1.4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52AAC8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0.9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12A5F6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5.0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1.2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19A1B5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5.1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1.4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018232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0.4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908CE9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5.9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 1.1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1E9F97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5.1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1.4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81334E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0.02*</w:t>
            </w:r>
          </w:p>
        </w:tc>
      </w:tr>
      <w:tr w:rsidR="003B1058" w:rsidRPr="002F0222" w14:paraId="5B3871CC" w14:textId="77777777" w:rsidTr="00DC2BE1">
        <w:trPr>
          <w:trHeight w:val="681"/>
        </w:trPr>
        <w:tc>
          <w:tcPr>
            <w:tcW w:w="277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8DF0B1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FB870A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e. Religion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1C5A83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5.9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1.5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6D3ADD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 1.3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1BFB7E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0.3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2FE809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6.0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 1.3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897133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1.3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6C9FFD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0.5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E68145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1.2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9E26EB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1.3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EBEDD3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0.92</w:t>
            </w:r>
          </w:p>
        </w:tc>
      </w:tr>
      <w:tr w:rsidR="003B1058" w:rsidRPr="002F0222" w14:paraId="411E92D2" w14:textId="77777777" w:rsidTr="00DC2BE1">
        <w:trPr>
          <w:trHeight w:val="753"/>
        </w:trPr>
        <w:tc>
          <w:tcPr>
            <w:tcW w:w="27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F72868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79F1C8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f. Self-Blame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E16C8E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1.4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B25250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B0B17F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0.9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3A28FE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4.9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1.3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E778DD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1.4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B88A9A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0.4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4E02E07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4.0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0.9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752804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1.4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3103DC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&lt;0.001***</w:t>
            </w:r>
          </w:p>
        </w:tc>
      </w:tr>
      <w:tr w:rsidR="003B1058" w:rsidRPr="002F0222" w14:paraId="2B62764A" w14:textId="77777777" w:rsidTr="00DC2BE1">
        <w:trPr>
          <w:trHeight w:val="820"/>
        </w:trPr>
        <w:tc>
          <w:tcPr>
            <w:tcW w:w="27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CF35D7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  <w:lang w:val="en-IN"/>
              </w:rPr>
              <w:t>5.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F55ED55" w14:textId="77777777" w:rsidR="003B1058" w:rsidRPr="002F0222" w:rsidRDefault="003B1058" w:rsidP="00DC2BE1">
            <w:pPr>
              <w:spacing w:after="0" w:line="360" w:lineRule="auto"/>
              <w:jc w:val="center"/>
              <w:rPr>
                <w:b/>
                <w:bCs/>
                <w:sz w:val="20"/>
                <w:lang w:val="en-IN"/>
              </w:rPr>
            </w:pPr>
            <w:r w:rsidRPr="002F0222">
              <w:rPr>
                <w:b/>
                <w:bCs/>
                <w:sz w:val="20"/>
              </w:rPr>
              <w:t>Avoidant coping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E7EB1D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23.3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4.3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D7873E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23.1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5.2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102F14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0.8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8EF2FD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21.5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3.4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B0C5A4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23.1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4.9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3EF1F3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0.1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78C81C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18.9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2.7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45A929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23.0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4.4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1B7988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&lt;0.001***</w:t>
            </w:r>
          </w:p>
        </w:tc>
      </w:tr>
      <w:tr w:rsidR="003B1058" w:rsidRPr="002F0222" w14:paraId="6CC2CB99" w14:textId="77777777" w:rsidTr="00DC2BE1">
        <w:trPr>
          <w:trHeight w:val="663"/>
        </w:trPr>
        <w:tc>
          <w:tcPr>
            <w:tcW w:w="277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B60BE3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96EFD5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a. Self-distraction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1F9715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6.0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1.3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97DA05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5.9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37D4157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0.9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740534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5.3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0.7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9C7151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5.9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1.5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580246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0.02*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000C38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4.7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0.8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8590807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5.8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 1.3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A95B80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&lt;0.001***</w:t>
            </w:r>
          </w:p>
        </w:tc>
      </w:tr>
      <w:tr w:rsidR="003B1058" w:rsidRPr="002F0222" w14:paraId="3C8442C7" w14:textId="77777777" w:rsidTr="00DC2BE1">
        <w:trPr>
          <w:trHeight w:val="645"/>
        </w:trPr>
        <w:tc>
          <w:tcPr>
            <w:tcW w:w="277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809969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2E3930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b. Denial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F8D0BE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5.2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2.2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10F518D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5.0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2.5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3B8488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0.7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FC2D5E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4.7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1.6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095F8E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5.1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 2.3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47BAAC3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0.4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752CEB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4.1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1.3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ECFF33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5.0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2.1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AB2E83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0.029*</w:t>
            </w:r>
          </w:p>
        </w:tc>
      </w:tr>
      <w:tr w:rsidR="003B1058" w:rsidRPr="002F0222" w14:paraId="0ADCF246" w14:textId="77777777" w:rsidTr="00DC2BE1">
        <w:trPr>
          <w:trHeight w:val="677"/>
        </w:trPr>
        <w:tc>
          <w:tcPr>
            <w:tcW w:w="277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902A53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589B99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c. Substance use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FA120E1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2.5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0.9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37747D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2.5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0.8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720B8606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1.0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F21979B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2.4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0.8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6C1DFDE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2.5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0.8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6B5F0DC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0.6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CE5FE0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2.3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0.7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E4EADF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2.6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0.8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B75377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0.2</w:t>
            </w:r>
          </w:p>
        </w:tc>
      </w:tr>
      <w:tr w:rsidR="003B1058" w:rsidRPr="002F0222" w14:paraId="4609EB27" w14:textId="77777777" w:rsidTr="00DC2BE1">
        <w:trPr>
          <w:trHeight w:val="821"/>
        </w:trPr>
        <w:tc>
          <w:tcPr>
            <w:tcW w:w="27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947239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192D78F4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  <w:lang w:val="en-IN"/>
              </w:rPr>
            </w:pPr>
            <w:r w:rsidRPr="002F0222">
              <w:rPr>
                <w:sz w:val="20"/>
              </w:rPr>
              <w:t>d. Behavioral disengagement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0085F05A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4.3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 1.6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2D6259A7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4.4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 1.5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11634E9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0.9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BF89A6F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4.3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1.2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B4976F8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4.4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1.5</w:t>
            </w:r>
          </w:p>
        </w:tc>
        <w:tc>
          <w:tcPr>
            <w:tcW w:w="3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5C65D3C5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0.7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497A17F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3.</w:t>
            </w:r>
            <w:r>
              <w:rPr>
                <w:sz w:val="20"/>
              </w:rPr>
              <w:t>0</w:t>
            </w:r>
            <w:r w:rsidRPr="002F0222">
              <w:rPr>
                <w:sz w:val="20"/>
              </w:rPr>
              <w:t xml:space="preserve">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 1.1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6BF53730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 xml:space="preserve">4.5 </w:t>
            </w:r>
            <w:r w:rsidRPr="002F0222">
              <w:rPr>
                <w:sz w:val="20"/>
              </w:rPr>
              <w:sym w:font="Symbol" w:char="F0B1"/>
            </w:r>
            <w:r w:rsidRPr="002F0222">
              <w:rPr>
                <w:sz w:val="20"/>
              </w:rPr>
              <w:t xml:space="preserve">  1.5</w:t>
            </w:r>
          </w:p>
        </w:tc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45" w:type="dxa"/>
              <w:bottom w:w="0" w:type="dxa"/>
              <w:right w:w="45" w:type="dxa"/>
            </w:tcMar>
          </w:tcPr>
          <w:p w14:paraId="395326F2" w14:textId="77777777" w:rsidR="003B1058" w:rsidRPr="002F0222" w:rsidRDefault="003B1058" w:rsidP="00DC2BE1">
            <w:pPr>
              <w:spacing w:after="0" w:line="360" w:lineRule="auto"/>
              <w:jc w:val="center"/>
              <w:rPr>
                <w:sz w:val="20"/>
              </w:rPr>
            </w:pPr>
            <w:r w:rsidRPr="002F0222">
              <w:rPr>
                <w:sz w:val="20"/>
              </w:rPr>
              <w:t>0.036*</w:t>
            </w:r>
          </w:p>
        </w:tc>
      </w:tr>
    </w:tbl>
    <w:p w14:paraId="058F1DD3" w14:textId="77777777" w:rsidR="003B1058" w:rsidRPr="00D343EA" w:rsidRDefault="003B1058" w:rsidP="003B1058">
      <w:pPr>
        <w:spacing w:line="360" w:lineRule="auto"/>
        <w:jc w:val="both"/>
        <w:rPr>
          <w:sz w:val="16"/>
          <w:szCs w:val="12"/>
        </w:rPr>
      </w:pPr>
      <w:r>
        <w:rPr>
          <w:sz w:val="16"/>
          <w:szCs w:val="12"/>
          <w:lang w:val="en-IN"/>
        </w:rPr>
        <w:t>Repeated measures ANOVA with Bonferroni correction</w:t>
      </w:r>
      <w:r w:rsidRPr="00D343EA">
        <w:rPr>
          <w:sz w:val="16"/>
          <w:szCs w:val="12"/>
          <w:lang w:val="en-IN"/>
        </w:rPr>
        <w:t xml:space="preserve"> *p&lt;0.05</w:t>
      </w:r>
      <w:r w:rsidRPr="00D343EA">
        <w:rPr>
          <w:sz w:val="16"/>
          <w:szCs w:val="12"/>
        </w:rPr>
        <w:t>, **p &lt; 0.01, ***p &lt; 0.001 two tailed</w:t>
      </w:r>
    </w:p>
    <w:p w14:paraId="7D5CDDDA" w14:textId="77777777" w:rsidR="003B1058" w:rsidRPr="003B1058" w:rsidRDefault="003B1058" w:rsidP="003B1058">
      <w:pPr>
        <w:rPr>
          <w:lang w:val="en-IN"/>
        </w:rPr>
      </w:pPr>
    </w:p>
    <w:sectPr w:rsidR="003B1058" w:rsidRPr="003B10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00FCF"/>
    <w:multiLevelType w:val="hybridMultilevel"/>
    <w:tmpl w:val="264A34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677D20"/>
    <w:multiLevelType w:val="hybridMultilevel"/>
    <w:tmpl w:val="264A34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095018"/>
    <w:multiLevelType w:val="hybridMultilevel"/>
    <w:tmpl w:val="FBFE0A54"/>
    <w:lvl w:ilvl="0" w:tplc="7E063D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A82BF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5BCB21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48C8DE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5FE48B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9DE01D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142AF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B26953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CD4F6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487943865">
    <w:abstractNumId w:val="0"/>
  </w:num>
  <w:num w:numId="2" w16cid:durableId="1705397063">
    <w:abstractNumId w:val="2"/>
  </w:num>
  <w:num w:numId="3" w16cid:durableId="306789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058"/>
    <w:rsid w:val="000000DD"/>
    <w:rsid w:val="00001315"/>
    <w:rsid w:val="00012EF4"/>
    <w:rsid w:val="00020DE6"/>
    <w:rsid w:val="00024C6A"/>
    <w:rsid w:val="00024C80"/>
    <w:rsid w:val="00034881"/>
    <w:rsid w:val="00040035"/>
    <w:rsid w:val="000414C5"/>
    <w:rsid w:val="00041508"/>
    <w:rsid w:val="00041D52"/>
    <w:rsid w:val="00045F39"/>
    <w:rsid w:val="00057B2A"/>
    <w:rsid w:val="000642A0"/>
    <w:rsid w:val="00065F4E"/>
    <w:rsid w:val="000706A0"/>
    <w:rsid w:val="00075480"/>
    <w:rsid w:val="000775A4"/>
    <w:rsid w:val="00081472"/>
    <w:rsid w:val="000825E6"/>
    <w:rsid w:val="000838B0"/>
    <w:rsid w:val="000869FB"/>
    <w:rsid w:val="00091343"/>
    <w:rsid w:val="0009453D"/>
    <w:rsid w:val="0009762D"/>
    <w:rsid w:val="000A6F48"/>
    <w:rsid w:val="000A7612"/>
    <w:rsid w:val="000B1C89"/>
    <w:rsid w:val="000B2C8B"/>
    <w:rsid w:val="000B39FA"/>
    <w:rsid w:val="000B4C79"/>
    <w:rsid w:val="000B5E9D"/>
    <w:rsid w:val="000C612A"/>
    <w:rsid w:val="000D1B04"/>
    <w:rsid w:val="000D2317"/>
    <w:rsid w:val="000D2BAE"/>
    <w:rsid w:val="000D3201"/>
    <w:rsid w:val="000D6941"/>
    <w:rsid w:val="000E0627"/>
    <w:rsid w:val="000E4C14"/>
    <w:rsid w:val="000E69C4"/>
    <w:rsid w:val="000E6EE6"/>
    <w:rsid w:val="000F07D4"/>
    <w:rsid w:val="000F4DA9"/>
    <w:rsid w:val="0010195B"/>
    <w:rsid w:val="00105C42"/>
    <w:rsid w:val="0010797B"/>
    <w:rsid w:val="00110884"/>
    <w:rsid w:val="00113017"/>
    <w:rsid w:val="0011369A"/>
    <w:rsid w:val="00113EAC"/>
    <w:rsid w:val="001146FC"/>
    <w:rsid w:val="00120C28"/>
    <w:rsid w:val="00123222"/>
    <w:rsid w:val="00125043"/>
    <w:rsid w:val="00127D30"/>
    <w:rsid w:val="001323FB"/>
    <w:rsid w:val="0013490B"/>
    <w:rsid w:val="00145FAE"/>
    <w:rsid w:val="00152E27"/>
    <w:rsid w:val="00161729"/>
    <w:rsid w:val="00163713"/>
    <w:rsid w:val="00163CA1"/>
    <w:rsid w:val="0016494F"/>
    <w:rsid w:val="0016654D"/>
    <w:rsid w:val="001669C6"/>
    <w:rsid w:val="0018130F"/>
    <w:rsid w:val="0018405F"/>
    <w:rsid w:val="00194168"/>
    <w:rsid w:val="001961FB"/>
    <w:rsid w:val="001A2451"/>
    <w:rsid w:val="001A4A35"/>
    <w:rsid w:val="001A5DA1"/>
    <w:rsid w:val="001A7D38"/>
    <w:rsid w:val="001B1995"/>
    <w:rsid w:val="001B354D"/>
    <w:rsid w:val="001B3F46"/>
    <w:rsid w:val="001D32FE"/>
    <w:rsid w:val="001D4F1B"/>
    <w:rsid w:val="001D66FF"/>
    <w:rsid w:val="001E04D4"/>
    <w:rsid w:val="001E0D22"/>
    <w:rsid w:val="001E3A46"/>
    <w:rsid w:val="001E55F0"/>
    <w:rsid w:val="001E5C38"/>
    <w:rsid w:val="001F3DC2"/>
    <w:rsid w:val="001F4475"/>
    <w:rsid w:val="00202DD3"/>
    <w:rsid w:val="00206CDA"/>
    <w:rsid w:val="002129FD"/>
    <w:rsid w:val="00215D0B"/>
    <w:rsid w:val="00217463"/>
    <w:rsid w:val="00220744"/>
    <w:rsid w:val="00224ACF"/>
    <w:rsid w:val="002258D1"/>
    <w:rsid w:val="00231A14"/>
    <w:rsid w:val="00234EEF"/>
    <w:rsid w:val="00246653"/>
    <w:rsid w:val="00250E0C"/>
    <w:rsid w:val="00250E63"/>
    <w:rsid w:val="00257502"/>
    <w:rsid w:val="002662D0"/>
    <w:rsid w:val="00270478"/>
    <w:rsid w:val="002811C6"/>
    <w:rsid w:val="002870FB"/>
    <w:rsid w:val="00294734"/>
    <w:rsid w:val="002A0260"/>
    <w:rsid w:val="002A68A9"/>
    <w:rsid w:val="002B4740"/>
    <w:rsid w:val="002C0CAA"/>
    <w:rsid w:val="002C5DD2"/>
    <w:rsid w:val="002D0DF1"/>
    <w:rsid w:val="002D238A"/>
    <w:rsid w:val="002E5190"/>
    <w:rsid w:val="002F0205"/>
    <w:rsid w:val="002F04CD"/>
    <w:rsid w:val="002F2D04"/>
    <w:rsid w:val="002F4E26"/>
    <w:rsid w:val="002F6768"/>
    <w:rsid w:val="002F69B3"/>
    <w:rsid w:val="003020C7"/>
    <w:rsid w:val="003042B1"/>
    <w:rsid w:val="00305440"/>
    <w:rsid w:val="00305639"/>
    <w:rsid w:val="003068F9"/>
    <w:rsid w:val="00316BD4"/>
    <w:rsid w:val="003177DB"/>
    <w:rsid w:val="00317F62"/>
    <w:rsid w:val="003242AA"/>
    <w:rsid w:val="003263AA"/>
    <w:rsid w:val="003278A0"/>
    <w:rsid w:val="00334AD3"/>
    <w:rsid w:val="00334DA0"/>
    <w:rsid w:val="00342354"/>
    <w:rsid w:val="00342BC8"/>
    <w:rsid w:val="00342E0D"/>
    <w:rsid w:val="00345AE2"/>
    <w:rsid w:val="00347D3F"/>
    <w:rsid w:val="00351790"/>
    <w:rsid w:val="00351F9E"/>
    <w:rsid w:val="003529B1"/>
    <w:rsid w:val="00360580"/>
    <w:rsid w:val="003614AF"/>
    <w:rsid w:val="00362E64"/>
    <w:rsid w:val="003672AF"/>
    <w:rsid w:val="00367480"/>
    <w:rsid w:val="00370C5F"/>
    <w:rsid w:val="003726A7"/>
    <w:rsid w:val="003748B2"/>
    <w:rsid w:val="003750AA"/>
    <w:rsid w:val="003761B5"/>
    <w:rsid w:val="00380EB0"/>
    <w:rsid w:val="003838F3"/>
    <w:rsid w:val="003842FF"/>
    <w:rsid w:val="00384868"/>
    <w:rsid w:val="00385076"/>
    <w:rsid w:val="003850EC"/>
    <w:rsid w:val="003945CC"/>
    <w:rsid w:val="003A04E8"/>
    <w:rsid w:val="003A0586"/>
    <w:rsid w:val="003A40FD"/>
    <w:rsid w:val="003A6EBD"/>
    <w:rsid w:val="003B1058"/>
    <w:rsid w:val="003B1D30"/>
    <w:rsid w:val="003B217E"/>
    <w:rsid w:val="003B5E2F"/>
    <w:rsid w:val="003C6347"/>
    <w:rsid w:val="003D06A4"/>
    <w:rsid w:val="003D26C6"/>
    <w:rsid w:val="003E1E59"/>
    <w:rsid w:val="003E6783"/>
    <w:rsid w:val="003E67BF"/>
    <w:rsid w:val="003F3430"/>
    <w:rsid w:val="00400343"/>
    <w:rsid w:val="004131D2"/>
    <w:rsid w:val="004137A2"/>
    <w:rsid w:val="00414F5B"/>
    <w:rsid w:val="0041659E"/>
    <w:rsid w:val="00425D0F"/>
    <w:rsid w:val="00431169"/>
    <w:rsid w:val="00436213"/>
    <w:rsid w:val="00442866"/>
    <w:rsid w:val="00443291"/>
    <w:rsid w:val="00444C62"/>
    <w:rsid w:val="00447CB7"/>
    <w:rsid w:val="00450608"/>
    <w:rsid w:val="004524B3"/>
    <w:rsid w:val="0045761E"/>
    <w:rsid w:val="00462B71"/>
    <w:rsid w:val="0046315F"/>
    <w:rsid w:val="004631CD"/>
    <w:rsid w:val="00463950"/>
    <w:rsid w:val="004648B0"/>
    <w:rsid w:val="004730F1"/>
    <w:rsid w:val="00473BCD"/>
    <w:rsid w:val="00482D33"/>
    <w:rsid w:val="00492032"/>
    <w:rsid w:val="0049253E"/>
    <w:rsid w:val="00492E73"/>
    <w:rsid w:val="00497485"/>
    <w:rsid w:val="004A699B"/>
    <w:rsid w:val="004C2140"/>
    <w:rsid w:val="004C4BA8"/>
    <w:rsid w:val="004C55A5"/>
    <w:rsid w:val="004D245B"/>
    <w:rsid w:val="004E00C8"/>
    <w:rsid w:val="004E583C"/>
    <w:rsid w:val="00502E77"/>
    <w:rsid w:val="005039F5"/>
    <w:rsid w:val="00505071"/>
    <w:rsid w:val="005054A1"/>
    <w:rsid w:val="005073AE"/>
    <w:rsid w:val="00511296"/>
    <w:rsid w:val="00513381"/>
    <w:rsid w:val="00513EFD"/>
    <w:rsid w:val="0051434A"/>
    <w:rsid w:val="00516FCE"/>
    <w:rsid w:val="00517632"/>
    <w:rsid w:val="00517AC8"/>
    <w:rsid w:val="005247D8"/>
    <w:rsid w:val="0053126D"/>
    <w:rsid w:val="0053154D"/>
    <w:rsid w:val="005471EA"/>
    <w:rsid w:val="00550011"/>
    <w:rsid w:val="00551EBE"/>
    <w:rsid w:val="0055689E"/>
    <w:rsid w:val="00556A79"/>
    <w:rsid w:val="00564A04"/>
    <w:rsid w:val="005669DF"/>
    <w:rsid w:val="00571422"/>
    <w:rsid w:val="005721B6"/>
    <w:rsid w:val="0057257A"/>
    <w:rsid w:val="00586AD6"/>
    <w:rsid w:val="00587F6A"/>
    <w:rsid w:val="005905DA"/>
    <w:rsid w:val="005908B2"/>
    <w:rsid w:val="005942A1"/>
    <w:rsid w:val="005976E2"/>
    <w:rsid w:val="005A3E25"/>
    <w:rsid w:val="005A7C0E"/>
    <w:rsid w:val="005B24D6"/>
    <w:rsid w:val="005B31A9"/>
    <w:rsid w:val="005B5732"/>
    <w:rsid w:val="005B7D8F"/>
    <w:rsid w:val="005C0945"/>
    <w:rsid w:val="005C2BB2"/>
    <w:rsid w:val="005C2F86"/>
    <w:rsid w:val="005C30E8"/>
    <w:rsid w:val="005C4423"/>
    <w:rsid w:val="005D17BC"/>
    <w:rsid w:val="005E13A0"/>
    <w:rsid w:val="005E1FCB"/>
    <w:rsid w:val="005E4293"/>
    <w:rsid w:val="005F194F"/>
    <w:rsid w:val="005F46AE"/>
    <w:rsid w:val="005F5F99"/>
    <w:rsid w:val="005F687E"/>
    <w:rsid w:val="00600802"/>
    <w:rsid w:val="00600FDF"/>
    <w:rsid w:val="006034A2"/>
    <w:rsid w:val="006044B3"/>
    <w:rsid w:val="00605CE2"/>
    <w:rsid w:val="00606FF4"/>
    <w:rsid w:val="00607024"/>
    <w:rsid w:val="006124B4"/>
    <w:rsid w:val="00616ECD"/>
    <w:rsid w:val="00621231"/>
    <w:rsid w:val="00622079"/>
    <w:rsid w:val="00630FBE"/>
    <w:rsid w:val="006326B4"/>
    <w:rsid w:val="00634F8D"/>
    <w:rsid w:val="006352F5"/>
    <w:rsid w:val="00635D11"/>
    <w:rsid w:val="006466C4"/>
    <w:rsid w:val="00650063"/>
    <w:rsid w:val="00650DFD"/>
    <w:rsid w:val="00661FAB"/>
    <w:rsid w:val="00663971"/>
    <w:rsid w:val="006661B2"/>
    <w:rsid w:val="00666AC7"/>
    <w:rsid w:val="00667B39"/>
    <w:rsid w:val="00667BB2"/>
    <w:rsid w:val="00670D0C"/>
    <w:rsid w:val="006713BA"/>
    <w:rsid w:val="006730E3"/>
    <w:rsid w:val="00680B28"/>
    <w:rsid w:val="006824A7"/>
    <w:rsid w:val="006879C9"/>
    <w:rsid w:val="006920E2"/>
    <w:rsid w:val="00696167"/>
    <w:rsid w:val="0069785E"/>
    <w:rsid w:val="006A1C1E"/>
    <w:rsid w:val="006A5A41"/>
    <w:rsid w:val="006B15C0"/>
    <w:rsid w:val="006B3BF8"/>
    <w:rsid w:val="006B6143"/>
    <w:rsid w:val="006C3D6B"/>
    <w:rsid w:val="006C3E47"/>
    <w:rsid w:val="006C4E33"/>
    <w:rsid w:val="006C5C08"/>
    <w:rsid w:val="006C76F1"/>
    <w:rsid w:val="006C7A1E"/>
    <w:rsid w:val="006D0161"/>
    <w:rsid w:val="006E0F53"/>
    <w:rsid w:val="006F1BC3"/>
    <w:rsid w:val="006F5892"/>
    <w:rsid w:val="006F6CAF"/>
    <w:rsid w:val="007036EB"/>
    <w:rsid w:val="00704155"/>
    <w:rsid w:val="00705EF0"/>
    <w:rsid w:val="0071193C"/>
    <w:rsid w:val="00716E59"/>
    <w:rsid w:val="00717DDF"/>
    <w:rsid w:val="00725796"/>
    <w:rsid w:val="00727288"/>
    <w:rsid w:val="007303C4"/>
    <w:rsid w:val="00730F05"/>
    <w:rsid w:val="00730F5F"/>
    <w:rsid w:val="00735A62"/>
    <w:rsid w:val="00740945"/>
    <w:rsid w:val="007505F6"/>
    <w:rsid w:val="00750739"/>
    <w:rsid w:val="007553A6"/>
    <w:rsid w:val="00760EB2"/>
    <w:rsid w:val="00764C65"/>
    <w:rsid w:val="0076632B"/>
    <w:rsid w:val="00767594"/>
    <w:rsid w:val="00767F22"/>
    <w:rsid w:val="007720B3"/>
    <w:rsid w:val="00774B70"/>
    <w:rsid w:val="007751CF"/>
    <w:rsid w:val="00775F59"/>
    <w:rsid w:val="0078277C"/>
    <w:rsid w:val="00783D86"/>
    <w:rsid w:val="00785087"/>
    <w:rsid w:val="007858F2"/>
    <w:rsid w:val="00790DE5"/>
    <w:rsid w:val="00790F52"/>
    <w:rsid w:val="0079373F"/>
    <w:rsid w:val="007A3B62"/>
    <w:rsid w:val="007A50D4"/>
    <w:rsid w:val="007B15DE"/>
    <w:rsid w:val="007B1CD0"/>
    <w:rsid w:val="007B2E22"/>
    <w:rsid w:val="007B6D59"/>
    <w:rsid w:val="007C0FA0"/>
    <w:rsid w:val="007D37FD"/>
    <w:rsid w:val="007D5E5A"/>
    <w:rsid w:val="007E25EF"/>
    <w:rsid w:val="007E6476"/>
    <w:rsid w:val="007F0B2B"/>
    <w:rsid w:val="007F3869"/>
    <w:rsid w:val="007F43C2"/>
    <w:rsid w:val="008008C0"/>
    <w:rsid w:val="00800BFA"/>
    <w:rsid w:val="00803739"/>
    <w:rsid w:val="00803F3A"/>
    <w:rsid w:val="00805751"/>
    <w:rsid w:val="00816E8B"/>
    <w:rsid w:val="0082191E"/>
    <w:rsid w:val="008247F1"/>
    <w:rsid w:val="008271F3"/>
    <w:rsid w:val="008319C8"/>
    <w:rsid w:val="008354D4"/>
    <w:rsid w:val="00835FF2"/>
    <w:rsid w:val="00836610"/>
    <w:rsid w:val="00837474"/>
    <w:rsid w:val="00844CF2"/>
    <w:rsid w:val="00847D8B"/>
    <w:rsid w:val="00850723"/>
    <w:rsid w:val="00850F63"/>
    <w:rsid w:val="00852564"/>
    <w:rsid w:val="00852780"/>
    <w:rsid w:val="00856E49"/>
    <w:rsid w:val="00857A05"/>
    <w:rsid w:val="00865C3C"/>
    <w:rsid w:val="008760FC"/>
    <w:rsid w:val="00877125"/>
    <w:rsid w:val="008874A1"/>
    <w:rsid w:val="0088750F"/>
    <w:rsid w:val="00890F56"/>
    <w:rsid w:val="008931B0"/>
    <w:rsid w:val="00895E82"/>
    <w:rsid w:val="00897EAC"/>
    <w:rsid w:val="008A0296"/>
    <w:rsid w:val="008A36F6"/>
    <w:rsid w:val="008A3F82"/>
    <w:rsid w:val="008A4CDD"/>
    <w:rsid w:val="008B5855"/>
    <w:rsid w:val="008B5E07"/>
    <w:rsid w:val="008B6991"/>
    <w:rsid w:val="008C29FF"/>
    <w:rsid w:val="008C3E0B"/>
    <w:rsid w:val="008C4FD3"/>
    <w:rsid w:val="008C6D0B"/>
    <w:rsid w:val="008D1FC8"/>
    <w:rsid w:val="008D3423"/>
    <w:rsid w:val="008D3D8B"/>
    <w:rsid w:val="008E2E1F"/>
    <w:rsid w:val="008E506A"/>
    <w:rsid w:val="009020D4"/>
    <w:rsid w:val="00903415"/>
    <w:rsid w:val="009051F7"/>
    <w:rsid w:val="009056AF"/>
    <w:rsid w:val="00925180"/>
    <w:rsid w:val="00925E4A"/>
    <w:rsid w:val="009319C7"/>
    <w:rsid w:val="0093461B"/>
    <w:rsid w:val="0093505D"/>
    <w:rsid w:val="00943FAA"/>
    <w:rsid w:val="00951FF8"/>
    <w:rsid w:val="00952734"/>
    <w:rsid w:val="009531A4"/>
    <w:rsid w:val="0095326C"/>
    <w:rsid w:val="00953530"/>
    <w:rsid w:val="00955171"/>
    <w:rsid w:val="0095551B"/>
    <w:rsid w:val="00962C6A"/>
    <w:rsid w:val="00962F24"/>
    <w:rsid w:val="009738F7"/>
    <w:rsid w:val="00977417"/>
    <w:rsid w:val="00984045"/>
    <w:rsid w:val="00984794"/>
    <w:rsid w:val="009A58BA"/>
    <w:rsid w:val="009B047C"/>
    <w:rsid w:val="009B33CF"/>
    <w:rsid w:val="009B6EEC"/>
    <w:rsid w:val="009B7617"/>
    <w:rsid w:val="009C35FB"/>
    <w:rsid w:val="009C51C0"/>
    <w:rsid w:val="009E0FF8"/>
    <w:rsid w:val="009E12BD"/>
    <w:rsid w:val="009E143F"/>
    <w:rsid w:val="009E4F62"/>
    <w:rsid w:val="009E62DB"/>
    <w:rsid w:val="009F356D"/>
    <w:rsid w:val="009F5218"/>
    <w:rsid w:val="009F5C44"/>
    <w:rsid w:val="009F68CF"/>
    <w:rsid w:val="009F6A89"/>
    <w:rsid w:val="00A017BE"/>
    <w:rsid w:val="00A02C8C"/>
    <w:rsid w:val="00A03D49"/>
    <w:rsid w:val="00A049D4"/>
    <w:rsid w:val="00A06638"/>
    <w:rsid w:val="00A06B70"/>
    <w:rsid w:val="00A07B14"/>
    <w:rsid w:val="00A1413C"/>
    <w:rsid w:val="00A24BAC"/>
    <w:rsid w:val="00A25619"/>
    <w:rsid w:val="00A256CC"/>
    <w:rsid w:val="00A26103"/>
    <w:rsid w:val="00A2763A"/>
    <w:rsid w:val="00A347A0"/>
    <w:rsid w:val="00A347C4"/>
    <w:rsid w:val="00A34E09"/>
    <w:rsid w:val="00A353DC"/>
    <w:rsid w:val="00A3675A"/>
    <w:rsid w:val="00A37EC9"/>
    <w:rsid w:val="00A42DF4"/>
    <w:rsid w:val="00A46568"/>
    <w:rsid w:val="00A46B06"/>
    <w:rsid w:val="00A479F1"/>
    <w:rsid w:val="00A47A93"/>
    <w:rsid w:val="00A54422"/>
    <w:rsid w:val="00A575AA"/>
    <w:rsid w:val="00A603A3"/>
    <w:rsid w:val="00A64AA2"/>
    <w:rsid w:val="00A65733"/>
    <w:rsid w:val="00A719DE"/>
    <w:rsid w:val="00A94953"/>
    <w:rsid w:val="00A96020"/>
    <w:rsid w:val="00AA3C1F"/>
    <w:rsid w:val="00AA598E"/>
    <w:rsid w:val="00AA70CA"/>
    <w:rsid w:val="00AA7FD0"/>
    <w:rsid w:val="00AB1E1D"/>
    <w:rsid w:val="00AC2C8D"/>
    <w:rsid w:val="00AC5A92"/>
    <w:rsid w:val="00AD23E4"/>
    <w:rsid w:val="00AD3E89"/>
    <w:rsid w:val="00AD7D80"/>
    <w:rsid w:val="00AE48FC"/>
    <w:rsid w:val="00AE65A2"/>
    <w:rsid w:val="00AF3A52"/>
    <w:rsid w:val="00AF6E20"/>
    <w:rsid w:val="00B0293F"/>
    <w:rsid w:val="00B1262E"/>
    <w:rsid w:val="00B12792"/>
    <w:rsid w:val="00B12A07"/>
    <w:rsid w:val="00B13C88"/>
    <w:rsid w:val="00B223C6"/>
    <w:rsid w:val="00B23CA5"/>
    <w:rsid w:val="00B24D41"/>
    <w:rsid w:val="00B26AE8"/>
    <w:rsid w:val="00B27BD6"/>
    <w:rsid w:val="00B3089E"/>
    <w:rsid w:val="00B33A9F"/>
    <w:rsid w:val="00B34D5C"/>
    <w:rsid w:val="00B50321"/>
    <w:rsid w:val="00B61EF5"/>
    <w:rsid w:val="00B624B9"/>
    <w:rsid w:val="00B6292F"/>
    <w:rsid w:val="00B6321B"/>
    <w:rsid w:val="00B64B2E"/>
    <w:rsid w:val="00B656DC"/>
    <w:rsid w:val="00B670D8"/>
    <w:rsid w:val="00B67F91"/>
    <w:rsid w:val="00B72EA9"/>
    <w:rsid w:val="00B73B63"/>
    <w:rsid w:val="00B74CDF"/>
    <w:rsid w:val="00B7676A"/>
    <w:rsid w:val="00B80131"/>
    <w:rsid w:val="00B81203"/>
    <w:rsid w:val="00B81E0C"/>
    <w:rsid w:val="00B82124"/>
    <w:rsid w:val="00B82611"/>
    <w:rsid w:val="00B82FBB"/>
    <w:rsid w:val="00B8543E"/>
    <w:rsid w:val="00B8587E"/>
    <w:rsid w:val="00B864AC"/>
    <w:rsid w:val="00B86D2B"/>
    <w:rsid w:val="00B92FFE"/>
    <w:rsid w:val="00B952F0"/>
    <w:rsid w:val="00BA1453"/>
    <w:rsid w:val="00BA1495"/>
    <w:rsid w:val="00BA67E7"/>
    <w:rsid w:val="00BA687E"/>
    <w:rsid w:val="00BB29CD"/>
    <w:rsid w:val="00BB441E"/>
    <w:rsid w:val="00BB51F1"/>
    <w:rsid w:val="00BB7927"/>
    <w:rsid w:val="00BB7FBD"/>
    <w:rsid w:val="00BC401D"/>
    <w:rsid w:val="00BC410E"/>
    <w:rsid w:val="00BC6B2F"/>
    <w:rsid w:val="00BD0F45"/>
    <w:rsid w:val="00BD4B4E"/>
    <w:rsid w:val="00BD5A69"/>
    <w:rsid w:val="00BD7688"/>
    <w:rsid w:val="00BD7DB1"/>
    <w:rsid w:val="00BE0012"/>
    <w:rsid w:val="00BE1A0A"/>
    <w:rsid w:val="00BE337D"/>
    <w:rsid w:val="00BE674C"/>
    <w:rsid w:val="00BF2347"/>
    <w:rsid w:val="00BF5907"/>
    <w:rsid w:val="00BF72A7"/>
    <w:rsid w:val="00BF7DE9"/>
    <w:rsid w:val="00BF7EDF"/>
    <w:rsid w:val="00C03351"/>
    <w:rsid w:val="00C118F9"/>
    <w:rsid w:val="00C12E26"/>
    <w:rsid w:val="00C22AA1"/>
    <w:rsid w:val="00C24058"/>
    <w:rsid w:val="00C24BFA"/>
    <w:rsid w:val="00C2700C"/>
    <w:rsid w:val="00C34026"/>
    <w:rsid w:val="00C34C21"/>
    <w:rsid w:val="00C40219"/>
    <w:rsid w:val="00C40696"/>
    <w:rsid w:val="00C406F4"/>
    <w:rsid w:val="00C415B7"/>
    <w:rsid w:val="00C529F7"/>
    <w:rsid w:val="00C52C24"/>
    <w:rsid w:val="00C53392"/>
    <w:rsid w:val="00C53D74"/>
    <w:rsid w:val="00C54E1F"/>
    <w:rsid w:val="00C67E0D"/>
    <w:rsid w:val="00C74CDE"/>
    <w:rsid w:val="00C81846"/>
    <w:rsid w:val="00C81B86"/>
    <w:rsid w:val="00C923EB"/>
    <w:rsid w:val="00C94368"/>
    <w:rsid w:val="00CA1DAD"/>
    <w:rsid w:val="00CA3982"/>
    <w:rsid w:val="00CA441A"/>
    <w:rsid w:val="00CA5CFF"/>
    <w:rsid w:val="00CB023F"/>
    <w:rsid w:val="00CB12B6"/>
    <w:rsid w:val="00CB340B"/>
    <w:rsid w:val="00CB352F"/>
    <w:rsid w:val="00CC3D38"/>
    <w:rsid w:val="00CC4DB4"/>
    <w:rsid w:val="00CC6316"/>
    <w:rsid w:val="00CD0E36"/>
    <w:rsid w:val="00CD32F5"/>
    <w:rsid w:val="00CD3B76"/>
    <w:rsid w:val="00CD5807"/>
    <w:rsid w:val="00CD6A07"/>
    <w:rsid w:val="00CD7C79"/>
    <w:rsid w:val="00CE170E"/>
    <w:rsid w:val="00CE234E"/>
    <w:rsid w:val="00CE2EC6"/>
    <w:rsid w:val="00CE4E7E"/>
    <w:rsid w:val="00CF607D"/>
    <w:rsid w:val="00CF72C6"/>
    <w:rsid w:val="00D020C4"/>
    <w:rsid w:val="00D03B6D"/>
    <w:rsid w:val="00D03BB9"/>
    <w:rsid w:val="00D04EB2"/>
    <w:rsid w:val="00D0550D"/>
    <w:rsid w:val="00D070F5"/>
    <w:rsid w:val="00D107CC"/>
    <w:rsid w:val="00D14F36"/>
    <w:rsid w:val="00D1676B"/>
    <w:rsid w:val="00D1752C"/>
    <w:rsid w:val="00D21A9F"/>
    <w:rsid w:val="00D23027"/>
    <w:rsid w:val="00D25A29"/>
    <w:rsid w:val="00D2650F"/>
    <w:rsid w:val="00D27D20"/>
    <w:rsid w:val="00D30DD4"/>
    <w:rsid w:val="00D329FB"/>
    <w:rsid w:val="00D3306A"/>
    <w:rsid w:val="00D3459B"/>
    <w:rsid w:val="00D36626"/>
    <w:rsid w:val="00D43E55"/>
    <w:rsid w:val="00D45AE9"/>
    <w:rsid w:val="00D45E13"/>
    <w:rsid w:val="00D47D08"/>
    <w:rsid w:val="00D50968"/>
    <w:rsid w:val="00D529DF"/>
    <w:rsid w:val="00D53259"/>
    <w:rsid w:val="00D5479A"/>
    <w:rsid w:val="00D557E4"/>
    <w:rsid w:val="00D80C8A"/>
    <w:rsid w:val="00D80EE7"/>
    <w:rsid w:val="00D915FC"/>
    <w:rsid w:val="00D91C6F"/>
    <w:rsid w:val="00D92D86"/>
    <w:rsid w:val="00DA06E9"/>
    <w:rsid w:val="00DA34B2"/>
    <w:rsid w:val="00DA3A51"/>
    <w:rsid w:val="00DA7E76"/>
    <w:rsid w:val="00DB5797"/>
    <w:rsid w:val="00DC1F17"/>
    <w:rsid w:val="00DC244E"/>
    <w:rsid w:val="00DC2756"/>
    <w:rsid w:val="00DC3A4A"/>
    <w:rsid w:val="00DE0DD8"/>
    <w:rsid w:val="00DE6AA2"/>
    <w:rsid w:val="00DF012E"/>
    <w:rsid w:val="00DF6B76"/>
    <w:rsid w:val="00E00C77"/>
    <w:rsid w:val="00E043B0"/>
    <w:rsid w:val="00E07EE6"/>
    <w:rsid w:val="00E12147"/>
    <w:rsid w:val="00E20637"/>
    <w:rsid w:val="00E22210"/>
    <w:rsid w:val="00E25BEA"/>
    <w:rsid w:val="00E321C6"/>
    <w:rsid w:val="00E3309F"/>
    <w:rsid w:val="00E3311A"/>
    <w:rsid w:val="00E37553"/>
    <w:rsid w:val="00E43867"/>
    <w:rsid w:val="00E51488"/>
    <w:rsid w:val="00E52321"/>
    <w:rsid w:val="00E5291D"/>
    <w:rsid w:val="00E605C5"/>
    <w:rsid w:val="00E61D8C"/>
    <w:rsid w:val="00E62E8E"/>
    <w:rsid w:val="00E63EBF"/>
    <w:rsid w:val="00E730DF"/>
    <w:rsid w:val="00E73AB6"/>
    <w:rsid w:val="00E74D22"/>
    <w:rsid w:val="00E75A97"/>
    <w:rsid w:val="00E847CB"/>
    <w:rsid w:val="00E8572B"/>
    <w:rsid w:val="00E96D3F"/>
    <w:rsid w:val="00EA5AA4"/>
    <w:rsid w:val="00EB296B"/>
    <w:rsid w:val="00EB372C"/>
    <w:rsid w:val="00EB52AF"/>
    <w:rsid w:val="00EB61C3"/>
    <w:rsid w:val="00EB7462"/>
    <w:rsid w:val="00EC014F"/>
    <w:rsid w:val="00EC450D"/>
    <w:rsid w:val="00EC4A20"/>
    <w:rsid w:val="00ED0BC6"/>
    <w:rsid w:val="00EE1CB3"/>
    <w:rsid w:val="00EE3D14"/>
    <w:rsid w:val="00EE5B9C"/>
    <w:rsid w:val="00EF3F8B"/>
    <w:rsid w:val="00EF693A"/>
    <w:rsid w:val="00EF6F21"/>
    <w:rsid w:val="00F00373"/>
    <w:rsid w:val="00F020A3"/>
    <w:rsid w:val="00F075DA"/>
    <w:rsid w:val="00F125F6"/>
    <w:rsid w:val="00F13101"/>
    <w:rsid w:val="00F15530"/>
    <w:rsid w:val="00F205AA"/>
    <w:rsid w:val="00F22A28"/>
    <w:rsid w:val="00F22BFD"/>
    <w:rsid w:val="00F230D8"/>
    <w:rsid w:val="00F23738"/>
    <w:rsid w:val="00F2469E"/>
    <w:rsid w:val="00F32218"/>
    <w:rsid w:val="00F42EA8"/>
    <w:rsid w:val="00F44B23"/>
    <w:rsid w:val="00F457ED"/>
    <w:rsid w:val="00F52E7B"/>
    <w:rsid w:val="00F5460D"/>
    <w:rsid w:val="00F576ED"/>
    <w:rsid w:val="00F772DD"/>
    <w:rsid w:val="00F8290A"/>
    <w:rsid w:val="00F91A9C"/>
    <w:rsid w:val="00F938B1"/>
    <w:rsid w:val="00F939CE"/>
    <w:rsid w:val="00F955A4"/>
    <w:rsid w:val="00F96A10"/>
    <w:rsid w:val="00FA45B0"/>
    <w:rsid w:val="00FA7E58"/>
    <w:rsid w:val="00FB3B79"/>
    <w:rsid w:val="00FB3D15"/>
    <w:rsid w:val="00FC0832"/>
    <w:rsid w:val="00FC2170"/>
    <w:rsid w:val="00FC639E"/>
    <w:rsid w:val="00FC79B1"/>
    <w:rsid w:val="00FD0671"/>
    <w:rsid w:val="00FD10FC"/>
    <w:rsid w:val="00FD11F9"/>
    <w:rsid w:val="00FD134A"/>
    <w:rsid w:val="00FD54F6"/>
    <w:rsid w:val="00FE0B31"/>
    <w:rsid w:val="00FE2A16"/>
    <w:rsid w:val="00FE5BA6"/>
    <w:rsid w:val="00FF04D8"/>
    <w:rsid w:val="00FF496C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430C9"/>
  <w15:chartTrackingRefBased/>
  <w15:docId w15:val="{1238F120-28A7-4D27-82D5-37A2C06F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058"/>
    <w:pPr>
      <w:spacing w:after="120" w:line="264" w:lineRule="auto"/>
    </w:pPr>
    <w:rPr>
      <w:rFonts w:ascii="Times New Roman" w:eastAsiaTheme="minorEastAsia" w:hAnsi="Times New Roman"/>
      <w:kern w:val="0"/>
      <w:sz w:val="24"/>
      <w:szCs w:val="20"/>
      <w:lang w:val="en-US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058"/>
    <w:pPr>
      <w:keepNext/>
      <w:keepLines/>
      <w:spacing w:before="360" w:after="80"/>
      <w:outlineLvl w:val="0"/>
    </w:pPr>
    <w:rPr>
      <w:rFonts w:asciiTheme="majorHAnsi" w:eastAsiaTheme="majorEastAsia" w:hAnsiTheme="majorHAnsi" w:cs="Angsana New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B70"/>
    <w:pPr>
      <w:keepNext/>
      <w:keepLines/>
      <w:spacing w:before="160" w:after="80"/>
      <w:outlineLvl w:val="1"/>
    </w:pPr>
    <w:rPr>
      <w:rFonts w:eastAsiaTheme="majorEastAsia" w:cs="Angsana New"/>
      <w:color w:val="2F5496" w:themeColor="accent1" w:themeShade="BF"/>
      <w:sz w:val="28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058"/>
    <w:pPr>
      <w:keepNext/>
      <w:keepLines/>
      <w:spacing w:before="160" w:after="80"/>
      <w:outlineLvl w:val="2"/>
    </w:pPr>
    <w:rPr>
      <w:rFonts w:asciiTheme="minorHAnsi" w:eastAsiaTheme="majorEastAsia" w:hAnsiTheme="minorHAnsi" w:cs="Angsana New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058"/>
    <w:pPr>
      <w:keepNext/>
      <w:keepLines/>
      <w:spacing w:before="80" w:after="40"/>
      <w:outlineLvl w:val="3"/>
    </w:pPr>
    <w:rPr>
      <w:rFonts w:asciiTheme="minorHAnsi" w:eastAsiaTheme="majorEastAsia" w:hAnsiTheme="minorHAnsi" w:cs="Angsana New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058"/>
    <w:pPr>
      <w:keepNext/>
      <w:keepLines/>
      <w:spacing w:before="80" w:after="40"/>
      <w:outlineLvl w:val="4"/>
    </w:pPr>
    <w:rPr>
      <w:rFonts w:asciiTheme="minorHAnsi" w:eastAsiaTheme="majorEastAsia" w:hAnsiTheme="minorHAnsi" w:cs="Angsana New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058"/>
    <w:pPr>
      <w:keepNext/>
      <w:keepLines/>
      <w:spacing w:before="40" w:after="0"/>
      <w:outlineLvl w:val="5"/>
    </w:pPr>
    <w:rPr>
      <w:rFonts w:asciiTheme="minorHAnsi" w:eastAsiaTheme="majorEastAsia" w:hAnsiTheme="minorHAnsi" w:cs="Angsana New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058"/>
    <w:pPr>
      <w:keepNext/>
      <w:keepLines/>
      <w:spacing w:before="40" w:after="0"/>
      <w:outlineLvl w:val="6"/>
    </w:pPr>
    <w:rPr>
      <w:rFonts w:asciiTheme="minorHAnsi" w:eastAsiaTheme="majorEastAsia" w:hAnsiTheme="minorHAnsi" w:cs="Angsana New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058"/>
    <w:pPr>
      <w:keepNext/>
      <w:keepLines/>
      <w:spacing w:after="0"/>
      <w:outlineLvl w:val="7"/>
    </w:pPr>
    <w:rPr>
      <w:rFonts w:asciiTheme="minorHAnsi" w:eastAsiaTheme="majorEastAsia" w:hAnsiTheme="minorHAnsi" w:cs="Angsana New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058"/>
    <w:pPr>
      <w:keepNext/>
      <w:keepLines/>
      <w:spacing w:after="0"/>
      <w:outlineLvl w:val="8"/>
    </w:pPr>
    <w:rPr>
      <w:rFonts w:asciiTheme="minorHAnsi" w:eastAsiaTheme="majorEastAsia" w:hAnsiTheme="minorHAnsi" w:cs="Angsana New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74B70"/>
    <w:rPr>
      <w:rFonts w:ascii="Times New Roman" w:eastAsiaTheme="majorEastAsia" w:hAnsi="Times New Roman" w:cs="Angsana New"/>
      <w:color w:val="2F5496" w:themeColor="accent1" w:themeShade="BF"/>
      <w:kern w:val="0"/>
      <w:sz w:val="28"/>
      <w:szCs w:val="40"/>
      <w:lang w:val="en-US" w:bidi="th-TH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B1058"/>
    <w:rPr>
      <w:rFonts w:asciiTheme="majorHAnsi" w:eastAsiaTheme="majorEastAsia" w:hAnsiTheme="majorHAnsi" w:cs="Angsana New"/>
      <w:color w:val="2F5496" w:themeColor="accent1" w:themeShade="BF"/>
      <w:kern w:val="0"/>
      <w:sz w:val="40"/>
      <w:szCs w:val="50"/>
      <w:lang w:val="en-US" w:bidi="th-TH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058"/>
    <w:rPr>
      <w:rFonts w:eastAsiaTheme="majorEastAsia" w:cs="Angsana New"/>
      <w:color w:val="2F5496" w:themeColor="accent1" w:themeShade="BF"/>
      <w:kern w:val="0"/>
      <w:sz w:val="28"/>
      <w:szCs w:val="35"/>
      <w:lang w:val="en-US" w:bidi="th-TH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058"/>
    <w:rPr>
      <w:rFonts w:eastAsiaTheme="majorEastAsia" w:cs="Angsana New"/>
      <w:i/>
      <w:iCs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058"/>
    <w:rPr>
      <w:rFonts w:eastAsiaTheme="majorEastAsia" w:cs="Angsana New"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058"/>
    <w:rPr>
      <w:rFonts w:eastAsiaTheme="majorEastAsia" w:cs="Angsana New"/>
      <w:i/>
      <w:iCs/>
      <w:color w:val="595959" w:themeColor="text1" w:themeTint="A6"/>
      <w:kern w:val="0"/>
      <w:sz w:val="24"/>
      <w:szCs w:val="20"/>
      <w:lang w:val="en-US" w:bidi="th-TH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058"/>
    <w:rPr>
      <w:rFonts w:eastAsiaTheme="majorEastAsia" w:cs="Angsana New"/>
      <w:color w:val="595959" w:themeColor="text1" w:themeTint="A6"/>
      <w:kern w:val="0"/>
      <w:sz w:val="24"/>
      <w:szCs w:val="20"/>
      <w:lang w:val="en-US" w:bidi="th-TH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058"/>
    <w:rPr>
      <w:rFonts w:eastAsiaTheme="majorEastAsia" w:cs="Angsana New"/>
      <w:i/>
      <w:iCs/>
      <w:color w:val="272727" w:themeColor="text1" w:themeTint="D8"/>
      <w:kern w:val="0"/>
      <w:sz w:val="24"/>
      <w:szCs w:val="20"/>
      <w:lang w:val="en-US" w:bidi="th-TH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058"/>
    <w:rPr>
      <w:rFonts w:eastAsiaTheme="majorEastAsia" w:cs="Angsana New"/>
      <w:color w:val="272727" w:themeColor="text1" w:themeTint="D8"/>
      <w:kern w:val="0"/>
      <w:sz w:val="24"/>
      <w:szCs w:val="20"/>
      <w:lang w:val="en-US" w:bidi="th-TH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B1058"/>
    <w:pPr>
      <w:spacing w:after="80" w:line="240" w:lineRule="auto"/>
      <w:contextualSpacing/>
    </w:pPr>
    <w:rPr>
      <w:rFonts w:asciiTheme="majorHAnsi" w:eastAsiaTheme="majorEastAsia" w:hAnsiTheme="majorHAnsi" w:cs="Angsana New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B1058"/>
    <w:rPr>
      <w:rFonts w:asciiTheme="majorHAnsi" w:eastAsiaTheme="majorEastAsia" w:hAnsiTheme="majorHAnsi" w:cs="Angsana New"/>
      <w:spacing w:val="-10"/>
      <w:kern w:val="28"/>
      <w:sz w:val="56"/>
      <w:szCs w:val="71"/>
      <w:lang w:val="en-US" w:bidi="th-TH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058"/>
    <w:pPr>
      <w:numPr>
        <w:ilvl w:val="1"/>
      </w:numPr>
      <w:spacing w:after="160"/>
    </w:pPr>
    <w:rPr>
      <w:rFonts w:asciiTheme="minorHAnsi" w:eastAsiaTheme="majorEastAsia" w:hAnsiTheme="minorHAnsi" w:cs="Angsana New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B1058"/>
    <w:rPr>
      <w:rFonts w:eastAsiaTheme="majorEastAsia" w:cs="Angsana New"/>
      <w:color w:val="595959" w:themeColor="text1" w:themeTint="A6"/>
      <w:spacing w:val="15"/>
      <w:kern w:val="0"/>
      <w:sz w:val="28"/>
      <w:szCs w:val="35"/>
      <w:lang w:val="en-US" w:bidi="th-TH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B1058"/>
    <w:pPr>
      <w:spacing w:before="160" w:after="160"/>
      <w:jc w:val="center"/>
    </w:pPr>
    <w:rPr>
      <w:rFonts w:cs="Angsana New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058"/>
    <w:rPr>
      <w:rFonts w:ascii="Times New Roman" w:eastAsiaTheme="minorEastAsia" w:hAnsi="Times New Roman" w:cs="Angsana New"/>
      <w:i/>
      <w:iCs/>
      <w:color w:val="404040" w:themeColor="text1" w:themeTint="BF"/>
      <w:kern w:val="0"/>
      <w:sz w:val="24"/>
      <w:szCs w:val="20"/>
      <w:lang w:val="en-US" w:bidi="th-TH"/>
      <w14:ligatures w14:val="none"/>
    </w:rPr>
  </w:style>
  <w:style w:type="paragraph" w:styleId="ListParagraph">
    <w:name w:val="List Paragraph"/>
    <w:basedOn w:val="Normal"/>
    <w:uiPriority w:val="34"/>
    <w:qFormat/>
    <w:rsid w:val="003B1058"/>
    <w:pPr>
      <w:ind w:left="720"/>
      <w:contextualSpacing/>
    </w:pPr>
    <w:rPr>
      <w:rFonts w:cs="Angsana New"/>
    </w:rPr>
  </w:style>
  <w:style w:type="character" w:styleId="IntenseEmphasis">
    <w:name w:val="Intense Emphasis"/>
    <w:basedOn w:val="DefaultParagraphFont"/>
    <w:uiPriority w:val="21"/>
    <w:qFormat/>
    <w:rsid w:val="003B10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0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058"/>
    <w:rPr>
      <w:rFonts w:ascii="Times New Roman" w:eastAsiaTheme="minorEastAsia" w:hAnsi="Times New Roman" w:cs="Angsana New"/>
      <w:i/>
      <w:iCs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B10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811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Abhishikha Sharma</dc:creator>
  <cp:keywords/>
  <dc:description/>
  <cp:lastModifiedBy>Abhishikha Sharma</cp:lastModifiedBy>
  <cp:revision>4</cp:revision>
  <dcterms:created xsi:type="dcterms:W3CDTF">2026-06-22T06:58:00Z</dcterms:created>
  <dcterms:modified xsi:type="dcterms:W3CDTF">2026-06-25T08:02:00Z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ba9c8593-1108-44da-b2ef-72c17e5fc3df</vt:lpwstr>
  </property>
</Properties>
</file>