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C4039" w14:textId="77777777" w:rsidR="00193626" w:rsidRPr="00193626" w:rsidRDefault="00193626" w:rsidP="00193626">
      <w:pPr>
        <w:spacing w:line="360" w:lineRule="auto"/>
        <w:jc w:val="both"/>
        <w:rPr>
          <w:rFonts w:ascii="Times New Roman" w:hAnsi="Times New Roman" w:cs="Times New Roman"/>
          <w:sz w:val="36"/>
          <w:szCs w:val="36"/>
          <w:lang w:val="en-US"/>
        </w:rPr>
      </w:pPr>
      <w:r w:rsidRPr="00193626">
        <w:rPr>
          <w:rFonts w:ascii="Times New Roman" w:eastAsia="Times New Roman" w:hAnsi="Times New Roman" w:cs="Times New Roman"/>
          <w:b/>
          <w:bCs/>
          <w:sz w:val="36"/>
          <w:szCs w:val="36"/>
          <w:lang w:val="en-US"/>
        </w:rPr>
        <w:t xml:space="preserve">Supplementary Material 4. Semantic </w:t>
      </w:r>
      <w:proofErr w:type="spellStart"/>
      <w:r w:rsidRPr="00193626">
        <w:rPr>
          <w:rFonts w:ascii="Times New Roman" w:eastAsia="Times New Roman" w:hAnsi="Times New Roman" w:cs="Times New Roman"/>
          <w:b/>
          <w:bCs/>
          <w:sz w:val="36"/>
          <w:szCs w:val="36"/>
          <w:lang w:val="en-US"/>
        </w:rPr>
        <w:t>harmonisation</w:t>
      </w:r>
      <w:proofErr w:type="spellEnd"/>
      <w:r w:rsidRPr="00193626">
        <w:rPr>
          <w:rFonts w:ascii="Times New Roman" w:eastAsia="Times New Roman" w:hAnsi="Times New Roman" w:cs="Times New Roman"/>
          <w:b/>
          <w:bCs/>
          <w:sz w:val="36"/>
          <w:szCs w:val="36"/>
          <w:lang w:val="en-US"/>
        </w:rPr>
        <w:t xml:space="preserve"> and coding — Reasons for the choice of ART initiation site</w:t>
      </w:r>
    </w:p>
    <w:p w14:paraId="20F88BBF" w14:textId="77777777" w:rsidR="00193626" w:rsidRPr="00193626" w:rsidRDefault="00193626" w:rsidP="00193626">
      <w:pPr>
        <w:spacing w:line="360" w:lineRule="auto"/>
        <w:jc w:val="both"/>
        <w:rPr>
          <w:rFonts w:ascii="Times New Roman" w:hAnsi="Times New Roman" w:cs="Times New Roman"/>
          <w:sz w:val="24"/>
          <w:szCs w:val="24"/>
          <w:lang w:val="en-US"/>
        </w:rPr>
      </w:pPr>
      <w:r w:rsidRPr="00193626">
        <w:rPr>
          <w:rFonts w:ascii="Times New Roman" w:eastAsia="Times New Roman" w:hAnsi="Times New Roman" w:cs="Times New Roman"/>
          <w:i/>
          <w:iCs/>
          <w:sz w:val="24"/>
          <w:szCs w:val="24"/>
          <w:lang w:val="en-US"/>
        </w:rPr>
        <w:t xml:space="preserve">CBARTI study — key populations newly diagnosed with HIV by the community-based </w:t>
      </w:r>
      <w:proofErr w:type="spellStart"/>
      <w:r w:rsidRPr="00193626">
        <w:rPr>
          <w:rFonts w:ascii="Times New Roman" w:eastAsia="Times New Roman" w:hAnsi="Times New Roman" w:cs="Times New Roman"/>
          <w:i/>
          <w:iCs/>
          <w:sz w:val="24"/>
          <w:szCs w:val="24"/>
          <w:lang w:val="en-US"/>
        </w:rPr>
        <w:t>organisations</w:t>
      </w:r>
      <w:proofErr w:type="spellEnd"/>
      <w:r w:rsidRPr="00193626">
        <w:rPr>
          <w:rFonts w:ascii="Times New Roman" w:eastAsia="Times New Roman" w:hAnsi="Times New Roman" w:cs="Times New Roman"/>
          <w:i/>
          <w:iCs/>
          <w:sz w:val="24"/>
          <w:szCs w:val="24"/>
          <w:lang w:val="en-US"/>
        </w:rPr>
        <w:t xml:space="preserve"> implementing CBARTI (n = 158)</w:t>
      </w:r>
    </w:p>
    <w:p w14:paraId="7A15EB56" w14:textId="77777777" w:rsidR="00193626" w:rsidRPr="00193626" w:rsidRDefault="00193626" w:rsidP="00193626">
      <w:pPr>
        <w:spacing w:line="360" w:lineRule="auto"/>
        <w:jc w:val="both"/>
        <w:rPr>
          <w:rFonts w:ascii="Times New Roman" w:hAnsi="Times New Roman" w:cs="Times New Roman"/>
          <w:sz w:val="32"/>
          <w:szCs w:val="32"/>
          <w:lang w:val="en-US"/>
        </w:rPr>
      </w:pPr>
      <w:r w:rsidRPr="00193626">
        <w:rPr>
          <w:rFonts w:ascii="Times New Roman" w:eastAsia="Times New Roman" w:hAnsi="Times New Roman" w:cs="Times New Roman"/>
          <w:b/>
          <w:bCs/>
          <w:sz w:val="32"/>
          <w:szCs w:val="32"/>
          <w:lang w:val="en-US"/>
        </w:rPr>
        <w:t>Methods</w:t>
      </w:r>
    </w:p>
    <w:p w14:paraId="35F230FD" w14:textId="77777777" w:rsidR="00193626" w:rsidRPr="00193626" w:rsidRDefault="00193626" w:rsidP="00193626">
      <w:pPr>
        <w:spacing w:line="360" w:lineRule="auto"/>
        <w:jc w:val="both"/>
        <w:rPr>
          <w:rFonts w:ascii="Times New Roman" w:hAnsi="Times New Roman" w:cs="Times New Roman"/>
          <w:sz w:val="24"/>
          <w:szCs w:val="24"/>
          <w:lang w:val="en-US"/>
        </w:rPr>
      </w:pPr>
      <w:r w:rsidRPr="00193626">
        <w:rPr>
          <w:rFonts w:ascii="Times New Roman" w:eastAsia="Times New Roman" w:hAnsi="Times New Roman" w:cs="Times New Roman"/>
          <w:sz w:val="24"/>
          <w:szCs w:val="24"/>
          <w:lang w:val="en-US"/>
        </w:rPr>
        <w:t xml:space="preserve">Open-ended responses to the two questions on the reasons for the freely chosen site of ART initiation (community-based initiation [CBARTI] versus health-facility-based initiation) were </w:t>
      </w:r>
      <w:proofErr w:type="spellStart"/>
      <w:r w:rsidRPr="00193626">
        <w:rPr>
          <w:rFonts w:ascii="Times New Roman" w:eastAsia="Times New Roman" w:hAnsi="Times New Roman" w:cs="Times New Roman"/>
          <w:sz w:val="24"/>
          <w:szCs w:val="24"/>
          <w:lang w:val="en-US"/>
        </w:rPr>
        <w:t>analysed</w:t>
      </w:r>
      <w:proofErr w:type="spellEnd"/>
      <w:r w:rsidRPr="00193626">
        <w:rPr>
          <w:rFonts w:ascii="Times New Roman" w:eastAsia="Times New Roman" w:hAnsi="Times New Roman" w:cs="Times New Roman"/>
          <w:sz w:val="24"/>
          <w:szCs w:val="24"/>
          <w:lang w:val="en-US"/>
        </w:rPr>
        <w:t xml:space="preserve"> among the 158 participants newly diagnosed with HIV by the community-based </w:t>
      </w:r>
      <w:proofErr w:type="spellStart"/>
      <w:r w:rsidRPr="00193626">
        <w:rPr>
          <w:rFonts w:ascii="Times New Roman" w:eastAsia="Times New Roman" w:hAnsi="Times New Roman" w:cs="Times New Roman"/>
          <w:sz w:val="24"/>
          <w:szCs w:val="24"/>
          <w:lang w:val="en-US"/>
        </w:rPr>
        <w:t>organisations</w:t>
      </w:r>
      <w:proofErr w:type="spellEnd"/>
      <w:r w:rsidRPr="00193626">
        <w:rPr>
          <w:rFonts w:ascii="Times New Roman" w:eastAsia="Times New Roman" w:hAnsi="Times New Roman" w:cs="Times New Roman"/>
          <w:sz w:val="24"/>
          <w:szCs w:val="24"/>
          <w:lang w:val="en-US"/>
        </w:rPr>
        <w:t xml:space="preserve"> (CBOs) implementing the CBARTI strategy. Of these, 134 chose community-based initiation (132 provided a reason) and 24 chose a health facility.</w:t>
      </w:r>
    </w:p>
    <w:p w14:paraId="274E1F5F" w14:textId="77777777" w:rsidR="00193626" w:rsidRPr="00193626" w:rsidRDefault="00193626" w:rsidP="00193626">
      <w:pPr>
        <w:spacing w:line="360" w:lineRule="auto"/>
        <w:jc w:val="both"/>
        <w:rPr>
          <w:rFonts w:ascii="Times New Roman" w:hAnsi="Times New Roman" w:cs="Times New Roman"/>
          <w:sz w:val="24"/>
          <w:szCs w:val="24"/>
          <w:lang w:val="en-US"/>
        </w:rPr>
      </w:pPr>
      <w:r w:rsidRPr="00193626">
        <w:rPr>
          <w:rFonts w:ascii="Times New Roman" w:eastAsia="Times New Roman" w:hAnsi="Times New Roman" w:cs="Times New Roman"/>
          <w:sz w:val="24"/>
          <w:szCs w:val="24"/>
          <w:lang w:val="en-US"/>
        </w:rPr>
        <w:t xml:space="preserve">A qualitative approach combining lexical analysis and thematic grouping was used [51]. First, the raw responses were </w:t>
      </w:r>
      <w:proofErr w:type="spellStart"/>
      <w:r w:rsidRPr="00193626">
        <w:rPr>
          <w:rFonts w:ascii="Times New Roman" w:eastAsia="Times New Roman" w:hAnsi="Times New Roman" w:cs="Times New Roman"/>
          <w:sz w:val="24"/>
          <w:szCs w:val="24"/>
          <w:lang w:val="en-US"/>
        </w:rPr>
        <w:t>standardised</w:t>
      </w:r>
      <w:proofErr w:type="spellEnd"/>
      <w:r w:rsidRPr="00193626">
        <w:rPr>
          <w:rFonts w:ascii="Times New Roman" w:eastAsia="Times New Roman" w:hAnsi="Times New Roman" w:cs="Times New Roman"/>
          <w:sz w:val="24"/>
          <w:szCs w:val="24"/>
          <w:lang w:val="en-US"/>
        </w:rPr>
        <w:t xml:space="preserve">: correction of spelling and accentuation, </w:t>
      </w:r>
      <w:proofErr w:type="spellStart"/>
      <w:r w:rsidRPr="00193626">
        <w:rPr>
          <w:rFonts w:ascii="Times New Roman" w:eastAsia="Times New Roman" w:hAnsi="Times New Roman" w:cs="Times New Roman"/>
          <w:sz w:val="24"/>
          <w:szCs w:val="24"/>
          <w:lang w:val="en-US"/>
        </w:rPr>
        <w:t>harmonisation</w:t>
      </w:r>
      <w:proofErr w:type="spellEnd"/>
      <w:r w:rsidRPr="00193626">
        <w:rPr>
          <w:rFonts w:ascii="Times New Roman" w:eastAsia="Times New Roman" w:hAnsi="Times New Roman" w:cs="Times New Roman"/>
          <w:sz w:val="24"/>
          <w:szCs w:val="24"/>
          <w:lang w:val="en-US"/>
        </w:rPr>
        <w:t xml:space="preserve"> of lexical variants referring to the same notion, and splitting of responses that cited more than one motivation into their component motivations. Each </w:t>
      </w:r>
      <w:proofErr w:type="spellStart"/>
      <w:r w:rsidRPr="00193626">
        <w:rPr>
          <w:rFonts w:ascii="Times New Roman" w:eastAsia="Times New Roman" w:hAnsi="Times New Roman" w:cs="Times New Roman"/>
          <w:sz w:val="24"/>
          <w:szCs w:val="24"/>
          <w:lang w:val="en-US"/>
        </w:rPr>
        <w:t>standardised</w:t>
      </w:r>
      <w:proofErr w:type="spellEnd"/>
      <w:r w:rsidRPr="00193626">
        <w:rPr>
          <w:rFonts w:ascii="Times New Roman" w:eastAsia="Times New Roman" w:hAnsi="Times New Roman" w:cs="Times New Roman"/>
          <w:sz w:val="24"/>
          <w:szCs w:val="24"/>
          <w:lang w:val="en-US"/>
        </w:rPr>
        <w:t xml:space="preserve"> motivation was then assigned to a coherent theme, </w:t>
      </w:r>
      <w:proofErr w:type="gramStart"/>
      <w:r w:rsidRPr="00193626">
        <w:rPr>
          <w:rFonts w:ascii="Times New Roman" w:eastAsia="Times New Roman" w:hAnsi="Times New Roman" w:cs="Times New Roman"/>
          <w:sz w:val="24"/>
          <w:szCs w:val="24"/>
          <w:lang w:val="en-US"/>
        </w:rPr>
        <w:t>taking into account</w:t>
      </w:r>
      <w:proofErr w:type="gramEnd"/>
      <w:r w:rsidRPr="00193626">
        <w:rPr>
          <w:rFonts w:ascii="Times New Roman" w:eastAsia="Times New Roman" w:hAnsi="Times New Roman" w:cs="Times New Roman"/>
          <w:sz w:val="24"/>
          <w:szCs w:val="24"/>
          <w:lang w:val="en-US"/>
        </w:rPr>
        <w:t xml:space="preserve"> the specific context of community-based ART for key populations.</w:t>
      </w:r>
    </w:p>
    <w:p w14:paraId="7B164198" w14:textId="77777777" w:rsidR="00193626" w:rsidRPr="00193626" w:rsidRDefault="00193626" w:rsidP="00193626">
      <w:pPr>
        <w:spacing w:line="360" w:lineRule="auto"/>
        <w:jc w:val="both"/>
        <w:rPr>
          <w:rFonts w:ascii="Times New Roman" w:hAnsi="Times New Roman" w:cs="Times New Roman"/>
          <w:sz w:val="24"/>
          <w:szCs w:val="24"/>
          <w:lang w:val="en-US"/>
        </w:rPr>
      </w:pPr>
      <w:r w:rsidRPr="00193626">
        <w:rPr>
          <w:rFonts w:ascii="Times New Roman" w:eastAsia="Times New Roman" w:hAnsi="Times New Roman" w:cs="Times New Roman"/>
          <w:sz w:val="24"/>
          <w:szCs w:val="24"/>
          <w:lang w:val="en-US"/>
        </w:rPr>
        <w:t>Frequencies represent the frequency of occurrence: a response citing several motivations contributed to each corresponding theme, so the totals may exceed the number of respondents. The most salient motivations are displayed as Sankey diagrams, presented separately for each initiation site, in which the width of each flow is proportional to its frequency of occurrence.</w:t>
      </w:r>
    </w:p>
    <w:p w14:paraId="594D0745" w14:textId="16294E04" w:rsidR="00193626" w:rsidRPr="00193626" w:rsidRDefault="00193626" w:rsidP="00193626">
      <w:pPr>
        <w:pStyle w:val="Paragraphedeliste"/>
        <w:numPr>
          <w:ilvl w:val="0"/>
          <w:numId w:val="2"/>
        </w:numPr>
        <w:spacing w:line="360" w:lineRule="auto"/>
        <w:jc w:val="both"/>
        <w:rPr>
          <w:rFonts w:ascii="Times New Roman" w:hAnsi="Times New Roman" w:cs="Times New Roman"/>
          <w:sz w:val="28"/>
          <w:szCs w:val="28"/>
          <w:lang w:val="en-US"/>
        </w:rPr>
      </w:pPr>
      <w:r w:rsidRPr="00193626">
        <w:rPr>
          <w:rFonts w:ascii="Times New Roman" w:eastAsia="Times New Roman" w:hAnsi="Times New Roman" w:cs="Times New Roman"/>
          <w:b/>
          <w:bCs/>
          <w:sz w:val="28"/>
          <w:szCs w:val="28"/>
          <w:lang w:val="en-US"/>
        </w:rPr>
        <w:t>Community-based ART initiation (CBARTI)</w:t>
      </w:r>
    </w:p>
    <w:p w14:paraId="7B1CD9F3" w14:textId="77777777" w:rsidR="00193626" w:rsidRPr="00193626" w:rsidRDefault="00193626" w:rsidP="00193626">
      <w:pPr>
        <w:spacing w:line="360" w:lineRule="auto"/>
        <w:jc w:val="both"/>
        <w:rPr>
          <w:rFonts w:ascii="Times New Roman" w:hAnsi="Times New Roman" w:cs="Times New Roman"/>
          <w:sz w:val="24"/>
          <w:szCs w:val="24"/>
          <w:lang w:val="en-US"/>
        </w:rPr>
      </w:pPr>
      <w:r w:rsidRPr="00193626">
        <w:rPr>
          <w:rFonts w:ascii="Times New Roman" w:eastAsia="Times New Roman" w:hAnsi="Times New Roman" w:cs="Times New Roman"/>
          <w:i/>
          <w:iCs/>
          <w:sz w:val="24"/>
          <w:szCs w:val="24"/>
          <w:lang w:val="en-US"/>
        </w:rPr>
        <w:t xml:space="preserve">Respondents with a stated reason: n = </w:t>
      </w:r>
      <w:proofErr w:type="gramStart"/>
      <w:r w:rsidRPr="00193626">
        <w:rPr>
          <w:rFonts w:ascii="Times New Roman" w:eastAsia="Times New Roman" w:hAnsi="Times New Roman" w:cs="Times New Roman"/>
          <w:i/>
          <w:iCs/>
          <w:sz w:val="24"/>
          <w:szCs w:val="24"/>
          <w:lang w:val="en-US"/>
        </w:rPr>
        <w:t>132  ·</w:t>
      </w:r>
      <w:proofErr w:type="gramEnd"/>
      <w:r w:rsidRPr="00193626">
        <w:rPr>
          <w:rFonts w:ascii="Times New Roman" w:eastAsia="Times New Roman" w:hAnsi="Times New Roman" w:cs="Times New Roman"/>
          <w:i/>
          <w:iCs/>
          <w:sz w:val="24"/>
          <w:szCs w:val="24"/>
          <w:lang w:val="en-US"/>
        </w:rPr>
        <w:t xml:space="preserve">  total motivation occurrences: 138</w:t>
      </w:r>
    </w:p>
    <w:tbl>
      <w:tblPr>
        <w:tblW w:w="11057" w:type="dxa"/>
        <w:tblInd w:w="-714" w:type="dxa"/>
        <w:tblBorders>
          <w:top w:val="single" w:sz="12" w:space="0" w:color="auto"/>
          <w:bottom w:val="single" w:sz="12"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2"/>
        <w:gridCol w:w="3544"/>
        <w:gridCol w:w="4394"/>
        <w:gridCol w:w="567"/>
      </w:tblGrid>
      <w:tr w:rsidR="00193626" w:rsidRPr="00193626" w14:paraId="7C1F6878" w14:textId="77777777" w:rsidTr="00776926">
        <w:trPr>
          <w:tblHeader/>
        </w:trPr>
        <w:tc>
          <w:tcPr>
            <w:tcW w:w="2552" w:type="dxa"/>
            <w:tcMar>
              <w:top w:w="60" w:type="dxa"/>
              <w:left w:w="110" w:type="dxa"/>
              <w:bottom w:w="60" w:type="dxa"/>
              <w:right w:w="110" w:type="dxa"/>
            </w:tcMar>
            <w:vAlign w:val="center"/>
          </w:tcPr>
          <w:p w14:paraId="1CE23119"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t>Theme</w:t>
            </w:r>
            <w:proofErr w:type="spellEnd"/>
          </w:p>
        </w:tc>
        <w:tc>
          <w:tcPr>
            <w:tcW w:w="3544" w:type="dxa"/>
            <w:tcMar>
              <w:top w:w="60" w:type="dxa"/>
              <w:left w:w="110" w:type="dxa"/>
              <w:bottom w:w="60" w:type="dxa"/>
              <w:right w:w="110" w:type="dxa"/>
            </w:tcMar>
            <w:vAlign w:val="center"/>
          </w:tcPr>
          <w:p w14:paraId="2C823C43"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t>Standardised</w:t>
            </w:r>
            <w:proofErr w:type="spellEnd"/>
            <w:r w:rsidRPr="00193626">
              <w:rPr>
                <w:rFonts w:ascii="Times New Roman" w:eastAsia="Times New Roman" w:hAnsi="Times New Roman" w:cs="Times New Roman"/>
                <w:b/>
                <w:bCs/>
              </w:rPr>
              <w:t xml:space="preserve"> </w:t>
            </w:r>
            <w:proofErr w:type="spellStart"/>
            <w:r w:rsidRPr="00193626">
              <w:rPr>
                <w:rFonts w:ascii="Times New Roman" w:eastAsia="Times New Roman" w:hAnsi="Times New Roman" w:cs="Times New Roman"/>
                <w:b/>
                <w:bCs/>
              </w:rPr>
              <w:t>term</w:t>
            </w:r>
            <w:proofErr w:type="spellEnd"/>
            <w:r w:rsidRPr="00193626">
              <w:rPr>
                <w:rFonts w:ascii="Times New Roman" w:eastAsia="Times New Roman" w:hAnsi="Times New Roman" w:cs="Times New Roman"/>
                <w:b/>
                <w:bCs/>
              </w:rPr>
              <w:t>(s) (n)</w:t>
            </w:r>
          </w:p>
        </w:tc>
        <w:tc>
          <w:tcPr>
            <w:tcW w:w="4394" w:type="dxa"/>
            <w:tcMar>
              <w:top w:w="60" w:type="dxa"/>
              <w:left w:w="110" w:type="dxa"/>
              <w:bottom w:w="60" w:type="dxa"/>
              <w:right w:w="110" w:type="dxa"/>
            </w:tcMar>
            <w:vAlign w:val="center"/>
          </w:tcPr>
          <w:p w14:paraId="1B4EA850"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t>Representative</w:t>
            </w:r>
            <w:proofErr w:type="spellEnd"/>
            <w:r w:rsidRPr="00193626">
              <w:rPr>
                <w:rFonts w:ascii="Times New Roman" w:eastAsia="Times New Roman" w:hAnsi="Times New Roman" w:cs="Times New Roman"/>
                <w:b/>
                <w:bCs/>
              </w:rPr>
              <w:t xml:space="preserve"> verbatim </w:t>
            </w:r>
            <w:proofErr w:type="spellStart"/>
            <w:r w:rsidRPr="00193626">
              <w:rPr>
                <w:rFonts w:ascii="Times New Roman" w:eastAsia="Times New Roman" w:hAnsi="Times New Roman" w:cs="Times New Roman"/>
                <w:b/>
                <w:bCs/>
              </w:rPr>
              <w:t>responses</w:t>
            </w:r>
            <w:proofErr w:type="spellEnd"/>
          </w:p>
        </w:tc>
        <w:tc>
          <w:tcPr>
            <w:tcW w:w="567" w:type="dxa"/>
            <w:tcMar>
              <w:top w:w="60" w:type="dxa"/>
              <w:left w:w="110" w:type="dxa"/>
              <w:bottom w:w="60" w:type="dxa"/>
              <w:right w:w="110" w:type="dxa"/>
            </w:tcMar>
            <w:vAlign w:val="center"/>
          </w:tcPr>
          <w:p w14:paraId="339BD3F7" w14:textId="77777777" w:rsidR="00193626" w:rsidRPr="00193626" w:rsidRDefault="00193626" w:rsidP="00193626">
            <w:pPr>
              <w:spacing w:line="360" w:lineRule="auto"/>
              <w:jc w:val="center"/>
              <w:rPr>
                <w:rFonts w:ascii="Times New Roman" w:hAnsi="Times New Roman" w:cs="Times New Roman"/>
              </w:rPr>
            </w:pPr>
            <w:proofErr w:type="gramStart"/>
            <w:r w:rsidRPr="00193626">
              <w:rPr>
                <w:rFonts w:ascii="Times New Roman" w:eastAsia="Times New Roman" w:hAnsi="Times New Roman" w:cs="Times New Roman"/>
                <w:b/>
                <w:bCs/>
              </w:rPr>
              <w:t>n</w:t>
            </w:r>
            <w:proofErr w:type="gramEnd"/>
          </w:p>
        </w:tc>
      </w:tr>
      <w:tr w:rsidR="00193626" w:rsidRPr="00193626" w14:paraId="0EA13676" w14:textId="77777777" w:rsidTr="00776926">
        <w:tc>
          <w:tcPr>
            <w:tcW w:w="2552" w:type="dxa"/>
            <w:tcMar>
              <w:top w:w="60" w:type="dxa"/>
              <w:left w:w="110" w:type="dxa"/>
              <w:bottom w:w="60" w:type="dxa"/>
              <w:right w:w="110" w:type="dxa"/>
            </w:tcMar>
            <w:vAlign w:val="center"/>
          </w:tcPr>
          <w:p w14:paraId="5BF7B735"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b/>
                <w:bCs/>
              </w:rPr>
              <w:t xml:space="preserve">Community / </w:t>
            </w:r>
            <w:proofErr w:type="spellStart"/>
            <w:r w:rsidRPr="00193626">
              <w:rPr>
                <w:rFonts w:ascii="Times New Roman" w:eastAsia="Times New Roman" w:hAnsi="Times New Roman" w:cs="Times New Roman"/>
                <w:b/>
                <w:bCs/>
              </w:rPr>
              <w:t>peer</w:t>
            </w:r>
            <w:proofErr w:type="spellEnd"/>
            <w:r w:rsidRPr="00193626">
              <w:rPr>
                <w:rFonts w:ascii="Times New Roman" w:eastAsia="Times New Roman" w:hAnsi="Times New Roman" w:cs="Times New Roman"/>
                <w:b/>
                <w:bCs/>
              </w:rPr>
              <w:t xml:space="preserve"> support</w:t>
            </w:r>
          </w:p>
        </w:tc>
        <w:tc>
          <w:tcPr>
            <w:tcW w:w="3544" w:type="dxa"/>
            <w:tcMar>
              <w:top w:w="60" w:type="dxa"/>
              <w:left w:w="110" w:type="dxa"/>
              <w:bottom w:w="60" w:type="dxa"/>
              <w:right w:w="110" w:type="dxa"/>
            </w:tcMar>
            <w:vAlign w:val="center"/>
          </w:tcPr>
          <w:p w14:paraId="493C5095" w14:textId="77777777" w:rsidR="00193626" w:rsidRPr="00193626" w:rsidRDefault="00193626" w:rsidP="00193626">
            <w:pPr>
              <w:spacing w:line="360" w:lineRule="auto"/>
              <w:jc w:val="both"/>
              <w:rPr>
                <w:rFonts w:ascii="Times New Roman" w:hAnsi="Times New Roman" w:cs="Times New Roman"/>
                <w:lang w:val="en-US"/>
              </w:rPr>
            </w:pPr>
            <w:r w:rsidRPr="00193626">
              <w:rPr>
                <w:rFonts w:ascii="Times New Roman" w:eastAsia="Times New Roman" w:hAnsi="Times New Roman" w:cs="Times New Roman"/>
                <w:lang w:val="en-US"/>
              </w:rPr>
              <w:t>Community support (34); availability of community companions (2); peers on treatment (1); sense of belonging (1)</w:t>
            </w:r>
          </w:p>
        </w:tc>
        <w:tc>
          <w:tcPr>
            <w:tcW w:w="4394" w:type="dxa"/>
            <w:tcMar>
              <w:top w:w="60" w:type="dxa"/>
              <w:left w:w="110" w:type="dxa"/>
              <w:bottom w:w="60" w:type="dxa"/>
              <w:right w:w="110" w:type="dxa"/>
            </w:tcMar>
            <w:vAlign w:val="center"/>
          </w:tcPr>
          <w:p w14:paraId="29EC4649" w14:textId="77777777" w:rsidR="00193626" w:rsidRPr="00193626" w:rsidRDefault="00193626" w:rsidP="00193626">
            <w:pPr>
              <w:spacing w:line="360" w:lineRule="auto"/>
              <w:jc w:val="both"/>
              <w:rPr>
                <w:rFonts w:ascii="Times New Roman" w:hAnsi="Times New Roman" w:cs="Times New Roman"/>
                <w:lang w:val="en-US"/>
              </w:rPr>
            </w:pPr>
            <w:r w:rsidRPr="00193626">
              <w:rPr>
                <w:rFonts w:ascii="Times New Roman" w:eastAsia="Times New Roman" w:hAnsi="Times New Roman" w:cs="Times New Roman"/>
                <w:i/>
                <w:iCs/>
                <w:lang w:val="en-US"/>
              </w:rPr>
              <w:t>“Community support” (×30)</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“Availability of community companions” (×2)</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“Community”</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“My friend is also on treatment”; …</w:t>
            </w:r>
          </w:p>
        </w:tc>
        <w:tc>
          <w:tcPr>
            <w:tcW w:w="567" w:type="dxa"/>
            <w:tcMar>
              <w:top w:w="60" w:type="dxa"/>
              <w:left w:w="110" w:type="dxa"/>
              <w:bottom w:w="60" w:type="dxa"/>
              <w:right w:w="110" w:type="dxa"/>
            </w:tcMar>
            <w:vAlign w:val="center"/>
          </w:tcPr>
          <w:p w14:paraId="68513669" w14:textId="77777777" w:rsidR="00193626" w:rsidRPr="00193626" w:rsidRDefault="00193626" w:rsidP="00193626">
            <w:pPr>
              <w:spacing w:line="360" w:lineRule="auto"/>
              <w:jc w:val="center"/>
              <w:rPr>
                <w:rFonts w:ascii="Times New Roman" w:hAnsi="Times New Roman" w:cs="Times New Roman"/>
              </w:rPr>
            </w:pPr>
            <w:r w:rsidRPr="00193626">
              <w:rPr>
                <w:rFonts w:ascii="Times New Roman" w:eastAsia="Times New Roman" w:hAnsi="Times New Roman" w:cs="Times New Roman"/>
                <w:b/>
                <w:bCs/>
              </w:rPr>
              <w:t>38</w:t>
            </w:r>
          </w:p>
        </w:tc>
      </w:tr>
      <w:tr w:rsidR="00193626" w:rsidRPr="00193626" w14:paraId="713CC536" w14:textId="77777777" w:rsidTr="00776926">
        <w:tc>
          <w:tcPr>
            <w:tcW w:w="2552" w:type="dxa"/>
            <w:tcMar>
              <w:top w:w="60" w:type="dxa"/>
              <w:left w:w="110" w:type="dxa"/>
              <w:bottom w:w="60" w:type="dxa"/>
              <w:right w:w="110" w:type="dxa"/>
            </w:tcMar>
            <w:vAlign w:val="center"/>
          </w:tcPr>
          <w:p w14:paraId="59B2F7F3"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t>Promptness</w:t>
            </w:r>
            <w:proofErr w:type="spellEnd"/>
            <w:r w:rsidRPr="00193626">
              <w:rPr>
                <w:rFonts w:ascii="Times New Roman" w:eastAsia="Times New Roman" w:hAnsi="Times New Roman" w:cs="Times New Roman"/>
                <w:b/>
                <w:bCs/>
              </w:rPr>
              <w:t xml:space="preserve"> of initiation</w:t>
            </w:r>
          </w:p>
        </w:tc>
        <w:tc>
          <w:tcPr>
            <w:tcW w:w="3544" w:type="dxa"/>
            <w:tcMar>
              <w:top w:w="60" w:type="dxa"/>
              <w:left w:w="110" w:type="dxa"/>
              <w:bottom w:w="60" w:type="dxa"/>
              <w:right w:w="110" w:type="dxa"/>
            </w:tcMar>
            <w:vAlign w:val="center"/>
          </w:tcPr>
          <w:p w14:paraId="41DF1020"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rPr>
              <w:t xml:space="preserve">Speed / </w:t>
            </w:r>
            <w:proofErr w:type="spellStart"/>
            <w:r w:rsidRPr="00193626">
              <w:rPr>
                <w:rFonts w:ascii="Times New Roman" w:eastAsia="Times New Roman" w:hAnsi="Times New Roman" w:cs="Times New Roman"/>
              </w:rPr>
              <w:t>promptness</w:t>
            </w:r>
            <w:proofErr w:type="spellEnd"/>
            <w:r w:rsidRPr="00193626">
              <w:rPr>
                <w:rFonts w:ascii="Times New Roman" w:eastAsia="Times New Roman" w:hAnsi="Times New Roman" w:cs="Times New Roman"/>
              </w:rPr>
              <w:t xml:space="preserve"> (27)</w:t>
            </w:r>
          </w:p>
        </w:tc>
        <w:tc>
          <w:tcPr>
            <w:tcW w:w="4394" w:type="dxa"/>
            <w:tcMar>
              <w:top w:w="60" w:type="dxa"/>
              <w:left w:w="110" w:type="dxa"/>
              <w:bottom w:w="60" w:type="dxa"/>
              <w:right w:w="110" w:type="dxa"/>
            </w:tcMar>
            <w:vAlign w:val="center"/>
          </w:tcPr>
          <w:p w14:paraId="257A7637" w14:textId="77777777" w:rsidR="00193626" w:rsidRPr="00193626" w:rsidRDefault="00193626" w:rsidP="00193626">
            <w:pPr>
              <w:spacing w:line="360" w:lineRule="auto"/>
              <w:jc w:val="both"/>
              <w:rPr>
                <w:rFonts w:ascii="Times New Roman" w:hAnsi="Times New Roman" w:cs="Times New Roman"/>
                <w:lang w:val="en-US"/>
              </w:rPr>
            </w:pPr>
            <w:r w:rsidRPr="00193626">
              <w:rPr>
                <w:rFonts w:ascii="Times New Roman" w:eastAsia="Times New Roman" w:hAnsi="Times New Roman" w:cs="Times New Roman"/>
                <w:i/>
                <w:iCs/>
                <w:lang w:val="en-US"/>
              </w:rPr>
              <w:t>“Quick / fast” (×23)</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“Flexible hours, no time wasted”</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“Accessibility, speed”</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“Speed, proximity” (×2)</w:t>
            </w:r>
          </w:p>
        </w:tc>
        <w:tc>
          <w:tcPr>
            <w:tcW w:w="567" w:type="dxa"/>
            <w:tcMar>
              <w:top w:w="60" w:type="dxa"/>
              <w:left w:w="110" w:type="dxa"/>
              <w:bottom w:w="60" w:type="dxa"/>
              <w:right w:w="110" w:type="dxa"/>
            </w:tcMar>
            <w:vAlign w:val="center"/>
          </w:tcPr>
          <w:p w14:paraId="6615E69B" w14:textId="77777777" w:rsidR="00193626" w:rsidRPr="00193626" w:rsidRDefault="00193626" w:rsidP="00193626">
            <w:pPr>
              <w:spacing w:line="360" w:lineRule="auto"/>
              <w:jc w:val="center"/>
              <w:rPr>
                <w:rFonts w:ascii="Times New Roman" w:hAnsi="Times New Roman" w:cs="Times New Roman"/>
              </w:rPr>
            </w:pPr>
            <w:r w:rsidRPr="00193626">
              <w:rPr>
                <w:rFonts w:ascii="Times New Roman" w:eastAsia="Times New Roman" w:hAnsi="Times New Roman" w:cs="Times New Roman"/>
                <w:b/>
                <w:bCs/>
              </w:rPr>
              <w:t>27</w:t>
            </w:r>
          </w:p>
        </w:tc>
      </w:tr>
      <w:tr w:rsidR="00193626" w:rsidRPr="00193626" w14:paraId="76F0EACD" w14:textId="77777777" w:rsidTr="00776926">
        <w:tc>
          <w:tcPr>
            <w:tcW w:w="2552" w:type="dxa"/>
            <w:tcMar>
              <w:top w:w="60" w:type="dxa"/>
              <w:left w:w="110" w:type="dxa"/>
              <w:bottom w:w="60" w:type="dxa"/>
              <w:right w:w="110" w:type="dxa"/>
            </w:tcMar>
            <w:vAlign w:val="center"/>
          </w:tcPr>
          <w:p w14:paraId="4366A0F4"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lastRenderedPageBreak/>
              <w:t>Privacy</w:t>
            </w:r>
            <w:proofErr w:type="spellEnd"/>
            <w:r w:rsidRPr="00193626">
              <w:rPr>
                <w:rFonts w:ascii="Times New Roman" w:eastAsia="Times New Roman" w:hAnsi="Times New Roman" w:cs="Times New Roman"/>
                <w:b/>
                <w:bCs/>
              </w:rPr>
              <w:t xml:space="preserve"> (</w:t>
            </w:r>
            <w:proofErr w:type="spellStart"/>
            <w:r w:rsidRPr="00193626">
              <w:rPr>
                <w:rFonts w:ascii="Times New Roman" w:eastAsia="Times New Roman" w:hAnsi="Times New Roman" w:cs="Times New Roman"/>
                <w:b/>
                <w:bCs/>
              </w:rPr>
              <w:t>confidentiality</w:t>
            </w:r>
            <w:proofErr w:type="spellEnd"/>
            <w:r w:rsidRPr="00193626">
              <w:rPr>
                <w:rFonts w:ascii="Times New Roman" w:eastAsia="Times New Roman" w:hAnsi="Times New Roman" w:cs="Times New Roman"/>
                <w:b/>
                <w:bCs/>
              </w:rPr>
              <w:t xml:space="preserve"> / </w:t>
            </w:r>
            <w:proofErr w:type="spellStart"/>
            <w:r w:rsidRPr="00193626">
              <w:rPr>
                <w:rFonts w:ascii="Times New Roman" w:eastAsia="Times New Roman" w:hAnsi="Times New Roman" w:cs="Times New Roman"/>
                <w:b/>
                <w:bCs/>
              </w:rPr>
              <w:t>discretion</w:t>
            </w:r>
            <w:proofErr w:type="spellEnd"/>
            <w:r w:rsidRPr="00193626">
              <w:rPr>
                <w:rFonts w:ascii="Times New Roman" w:eastAsia="Times New Roman" w:hAnsi="Times New Roman" w:cs="Times New Roman"/>
                <w:b/>
                <w:bCs/>
              </w:rPr>
              <w:t>)</w:t>
            </w:r>
          </w:p>
        </w:tc>
        <w:tc>
          <w:tcPr>
            <w:tcW w:w="3544" w:type="dxa"/>
            <w:tcMar>
              <w:top w:w="60" w:type="dxa"/>
              <w:left w:w="110" w:type="dxa"/>
              <w:bottom w:w="60" w:type="dxa"/>
              <w:right w:w="110" w:type="dxa"/>
            </w:tcMar>
            <w:vAlign w:val="center"/>
          </w:tcPr>
          <w:p w14:paraId="53397FB0" w14:textId="4CE424A3"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rPr>
              <w:t>Discretion</w:t>
            </w:r>
            <w:proofErr w:type="spellEnd"/>
            <w:r w:rsidRPr="00193626">
              <w:rPr>
                <w:rFonts w:ascii="Times New Roman" w:eastAsia="Times New Roman" w:hAnsi="Times New Roman" w:cs="Times New Roman"/>
              </w:rPr>
              <w:t xml:space="preserve"> (14)</w:t>
            </w:r>
            <w:r>
              <w:rPr>
                <w:rFonts w:ascii="Times New Roman" w:eastAsia="Times New Roman" w:hAnsi="Times New Roman" w:cs="Times New Roman"/>
              </w:rPr>
              <w:t> </w:t>
            </w:r>
            <w:r w:rsidRPr="00193626">
              <w:rPr>
                <w:rFonts w:ascii="Times New Roman" w:eastAsia="Times New Roman" w:hAnsi="Times New Roman" w:cs="Times New Roman"/>
              </w:rPr>
              <w:t xml:space="preserve">; </w:t>
            </w:r>
            <w:proofErr w:type="spellStart"/>
            <w:r w:rsidRPr="00193626">
              <w:rPr>
                <w:rFonts w:ascii="Times New Roman" w:eastAsia="Times New Roman" w:hAnsi="Times New Roman" w:cs="Times New Roman"/>
              </w:rPr>
              <w:t>confidentiality</w:t>
            </w:r>
            <w:proofErr w:type="spellEnd"/>
            <w:r w:rsidRPr="00193626">
              <w:rPr>
                <w:rFonts w:ascii="Times New Roman" w:eastAsia="Times New Roman" w:hAnsi="Times New Roman" w:cs="Times New Roman"/>
              </w:rPr>
              <w:t xml:space="preserve"> (10)</w:t>
            </w:r>
          </w:p>
        </w:tc>
        <w:tc>
          <w:tcPr>
            <w:tcW w:w="4394" w:type="dxa"/>
            <w:tcMar>
              <w:top w:w="60" w:type="dxa"/>
              <w:left w:w="110" w:type="dxa"/>
              <w:bottom w:w="60" w:type="dxa"/>
              <w:right w:w="110" w:type="dxa"/>
            </w:tcMar>
            <w:vAlign w:val="center"/>
          </w:tcPr>
          <w:p w14:paraId="5FE474FA" w14:textId="77777777" w:rsidR="00193626" w:rsidRPr="00193626" w:rsidRDefault="00193626" w:rsidP="00193626">
            <w:pPr>
              <w:spacing w:line="360" w:lineRule="auto"/>
              <w:jc w:val="both"/>
              <w:rPr>
                <w:rFonts w:ascii="Times New Roman" w:hAnsi="Times New Roman" w:cs="Times New Roman"/>
                <w:lang w:val="en-US"/>
              </w:rPr>
            </w:pPr>
            <w:r w:rsidRPr="00193626">
              <w:rPr>
                <w:rFonts w:ascii="Times New Roman" w:eastAsia="Times New Roman" w:hAnsi="Times New Roman" w:cs="Times New Roman"/>
                <w:i/>
                <w:iCs/>
                <w:lang w:val="en-US"/>
              </w:rPr>
              <w:t>“Discretion” (×13)</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“Confidentiality” (×8)</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“Going unnoticed”</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“Confidential”</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“Community support and confidentiality”</w:t>
            </w:r>
          </w:p>
        </w:tc>
        <w:tc>
          <w:tcPr>
            <w:tcW w:w="567" w:type="dxa"/>
            <w:tcMar>
              <w:top w:w="60" w:type="dxa"/>
              <w:left w:w="110" w:type="dxa"/>
              <w:bottom w:w="60" w:type="dxa"/>
              <w:right w:w="110" w:type="dxa"/>
            </w:tcMar>
            <w:vAlign w:val="center"/>
          </w:tcPr>
          <w:p w14:paraId="5A688631" w14:textId="77777777" w:rsidR="00193626" w:rsidRPr="00193626" w:rsidRDefault="00193626" w:rsidP="00193626">
            <w:pPr>
              <w:spacing w:line="360" w:lineRule="auto"/>
              <w:jc w:val="center"/>
              <w:rPr>
                <w:rFonts w:ascii="Times New Roman" w:hAnsi="Times New Roman" w:cs="Times New Roman"/>
              </w:rPr>
            </w:pPr>
            <w:r w:rsidRPr="00193626">
              <w:rPr>
                <w:rFonts w:ascii="Times New Roman" w:eastAsia="Times New Roman" w:hAnsi="Times New Roman" w:cs="Times New Roman"/>
                <w:b/>
                <w:bCs/>
              </w:rPr>
              <w:t>24</w:t>
            </w:r>
          </w:p>
        </w:tc>
      </w:tr>
      <w:tr w:rsidR="00193626" w:rsidRPr="00193626" w14:paraId="2AE0B119" w14:textId="77777777" w:rsidTr="00776926">
        <w:tc>
          <w:tcPr>
            <w:tcW w:w="2552" w:type="dxa"/>
            <w:tcMar>
              <w:top w:w="60" w:type="dxa"/>
              <w:left w:w="110" w:type="dxa"/>
              <w:bottom w:w="60" w:type="dxa"/>
              <w:right w:w="110" w:type="dxa"/>
            </w:tcMar>
            <w:vAlign w:val="center"/>
          </w:tcPr>
          <w:p w14:paraId="136CB4FC"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t>Proximity</w:t>
            </w:r>
            <w:proofErr w:type="spellEnd"/>
          </w:p>
        </w:tc>
        <w:tc>
          <w:tcPr>
            <w:tcW w:w="3544" w:type="dxa"/>
            <w:tcMar>
              <w:top w:w="60" w:type="dxa"/>
              <w:left w:w="110" w:type="dxa"/>
              <w:bottom w:w="60" w:type="dxa"/>
              <w:right w:w="110" w:type="dxa"/>
            </w:tcMar>
            <w:vAlign w:val="center"/>
          </w:tcPr>
          <w:p w14:paraId="4C67DA6C"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rPr>
              <w:t>Proximity</w:t>
            </w:r>
            <w:proofErr w:type="spellEnd"/>
            <w:r w:rsidRPr="00193626">
              <w:rPr>
                <w:rFonts w:ascii="Times New Roman" w:eastAsia="Times New Roman" w:hAnsi="Times New Roman" w:cs="Times New Roman"/>
              </w:rPr>
              <w:t xml:space="preserve"> (20)</w:t>
            </w:r>
          </w:p>
        </w:tc>
        <w:tc>
          <w:tcPr>
            <w:tcW w:w="4394" w:type="dxa"/>
            <w:tcMar>
              <w:top w:w="60" w:type="dxa"/>
              <w:left w:w="110" w:type="dxa"/>
              <w:bottom w:w="60" w:type="dxa"/>
              <w:right w:w="110" w:type="dxa"/>
            </w:tcMar>
            <w:vAlign w:val="center"/>
          </w:tcPr>
          <w:p w14:paraId="473347E3" w14:textId="77777777" w:rsidR="00193626" w:rsidRPr="00193626" w:rsidRDefault="00193626" w:rsidP="00193626">
            <w:pPr>
              <w:spacing w:line="360" w:lineRule="auto"/>
              <w:jc w:val="both"/>
              <w:rPr>
                <w:rFonts w:ascii="Times New Roman" w:hAnsi="Times New Roman" w:cs="Times New Roman"/>
                <w:lang w:val="en-US"/>
              </w:rPr>
            </w:pPr>
            <w:r w:rsidRPr="00193626">
              <w:rPr>
                <w:rFonts w:ascii="Times New Roman" w:eastAsia="Times New Roman" w:hAnsi="Times New Roman" w:cs="Times New Roman"/>
                <w:i/>
                <w:iCs/>
                <w:lang w:val="en-US"/>
              </w:rPr>
              <w:t>“Proximity” (×15)</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“Proximity to place of residence” (×2)</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“Closeness to place of residence”</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“Speed, proximity” (×2)</w:t>
            </w:r>
          </w:p>
        </w:tc>
        <w:tc>
          <w:tcPr>
            <w:tcW w:w="567" w:type="dxa"/>
            <w:tcMar>
              <w:top w:w="60" w:type="dxa"/>
              <w:left w:w="110" w:type="dxa"/>
              <w:bottom w:w="60" w:type="dxa"/>
              <w:right w:w="110" w:type="dxa"/>
            </w:tcMar>
            <w:vAlign w:val="center"/>
          </w:tcPr>
          <w:p w14:paraId="1559A376" w14:textId="77777777" w:rsidR="00193626" w:rsidRPr="00193626" w:rsidRDefault="00193626" w:rsidP="00193626">
            <w:pPr>
              <w:spacing w:line="360" w:lineRule="auto"/>
              <w:jc w:val="center"/>
              <w:rPr>
                <w:rFonts w:ascii="Times New Roman" w:hAnsi="Times New Roman" w:cs="Times New Roman"/>
              </w:rPr>
            </w:pPr>
            <w:r w:rsidRPr="00193626">
              <w:rPr>
                <w:rFonts w:ascii="Times New Roman" w:eastAsia="Times New Roman" w:hAnsi="Times New Roman" w:cs="Times New Roman"/>
                <w:b/>
                <w:bCs/>
              </w:rPr>
              <w:t>20</w:t>
            </w:r>
          </w:p>
        </w:tc>
      </w:tr>
      <w:tr w:rsidR="00193626" w:rsidRPr="00193626" w14:paraId="385A44B0" w14:textId="77777777" w:rsidTr="00776926">
        <w:tc>
          <w:tcPr>
            <w:tcW w:w="2552" w:type="dxa"/>
            <w:tcMar>
              <w:top w:w="60" w:type="dxa"/>
              <w:left w:w="110" w:type="dxa"/>
              <w:bottom w:w="60" w:type="dxa"/>
              <w:right w:w="110" w:type="dxa"/>
            </w:tcMar>
            <w:vAlign w:val="center"/>
          </w:tcPr>
          <w:p w14:paraId="08F6CDA6"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t>Accessibility</w:t>
            </w:r>
            <w:proofErr w:type="spellEnd"/>
          </w:p>
        </w:tc>
        <w:tc>
          <w:tcPr>
            <w:tcW w:w="3544" w:type="dxa"/>
            <w:tcMar>
              <w:top w:w="60" w:type="dxa"/>
              <w:left w:w="110" w:type="dxa"/>
              <w:bottom w:w="60" w:type="dxa"/>
              <w:right w:w="110" w:type="dxa"/>
            </w:tcMar>
            <w:vAlign w:val="center"/>
          </w:tcPr>
          <w:p w14:paraId="7F3C0A4E"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rPr>
              <w:t>Accessibility</w:t>
            </w:r>
            <w:proofErr w:type="spellEnd"/>
            <w:r w:rsidRPr="00193626">
              <w:rPr>
                <w:rFonts w:ascii="Times New Roman" w:eastAsia="Times New Roman" w:hAnsi="Times New Roman" w:cs="Times New Roman"/>
              </w:rPr>
              <w:t xml:space="preserve"> (9)</w:t>
            </w:r>
          </w:p>
        </w:tc>
        <w:tc>
          <w:tcPr>
            <w:tcW w:w="4394" w:type="dxa"/>
            <w:tcMar>
              <w:top w:w="60" w:type="dxa"/>
              <w:left w:w="110" w:type="dxa"/>
              <w:bottom w:w="60" w:type="dxa"/>
              <w:right w:w="110" w:type="dxa"/>
            </w:tcMar>
            <w:vAlign w:val="center"/>
          </w:tcPr>
          <w:p w14:paraId="3D644A99" w14:textId="2D2AD37B"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i/>
                <w:iCs/>
              </w:rPr>
              <w:t>“</w:t>
            </w:r>
            <w:proofErr w:type="spellStart"/>
            <w:r w:rsidRPr="00193626">
              <w:rPr>
                <w:rFonts w:ascii="Times New Roman" w:eastAsia="Times New Roman" w:hAnsi="Times New Roman" w:cs="Times New Roman"/>
                <w:i/>
                <w:iCs/>
              </w:rPr>
              <w:t>Accessibility</w:t>
            </w:r>
            <w:proofErr w:type="spellEnd"/>
            <w:r w:rsidRPr="00193626">
              <w:rPr>
                <w:rFonts w:ascii="Times New Roman" w:eastAsia="Times New Roman" w:hAnsi="Times New Roman" w:cs="Times New Roman"/>
                <w:i/>
                <w:iCs/>
              </w:rPr>
              <w:t>” (×7)</w:t>
            </w:r>
            <w:r>
              <w:rPr>
                <w:rFonts w:ascii="Times New Roman" w:eastAsia="Times New Roman" w:hAnsi="Times New Roman" w:cs="Times New Roman"/>
                <w:i/>
                <w:iCs/>
              </w:rPr>
              <w:t> </w:t>
            </w:r>
            <w:r w:rsidRPr="00193626">
              <w:rPr>
                <w:rFonts w:ascii="Times New Roman" w:eastAsia="Times New Roman" w:hAnsi="Times New Roman" w:cs="Times New Roman"/>
              </w:rPr>
              <w:t xml:space="preserve">; </w:t>
            </w:r>
            <w:r w:rsidRPr="00193626">
              <w:rPr>
                <w:rFonts w:ascii="Times New Roman" w:eastAsia="Times New Roman" w:hAnsi="Times New Roman" w:cs="Times New Roman"/>
                <w:i/>
                <w:iCs/>
              </w:rPr>
              <w:t>“Accessible”</w:t>
            </w:r>
            <w:r>
              <w:rPr>
                <w:rFonts w:ascii="Times New Roman" w:eastAsia="Times New Roman" w:hAnsi="Times New Roman" w:cs="Times New Roman"/>
                <w:i/>
                <w:iCs/>
              </w:rPr>
              <w:t> </w:t>
            </w:r>
            <w:r w:rsidRPr="00193626">
              <w:rPr>
                <w:rFonts w:ascii="Times New Roman" w:eastAsia="Times New Roman" w:hAnsi="Times New Roman" w:cs="Times New Roman"/>
              </w:rPr>
              <w:t xml:space="preserve">; </w:t>
            </w:r>
            <w:r w:rsidRPr="00193626">
              <w:rPr>
                <w:rFonts w:ascii="Times New Roman" w:eastAsia="Times New Roman" w:hAnsi="Times New Roman" w:cs="Times New Roman"/>
                <w:i/>
                <w:iCs/>
              </w:rPr>
              <w:t>“</w:t>
            </w:r>
            <w:proofErr w:type="spellStart"/>
            <w:r w:rsidRPr="00193626">
              <w:rPr>
                <w:rFonts w:ascii="Times New Roman" w:eastAsia="Times New Roman" w:hAnsi="Times New Roman" w:cs="Times New Roman"/>
                <w:i/>
                <w:iCs/>
              </w:rPr>
              <w:t>Accessibility</w:t>
            </w:r>
            <w:proofErr w:type="spellEnd"/>
            <w:r w:rsidRPr="00193626">
              <w:rPr>
                <w:rFonts w:ascii="Times New Roman" w:eastAsia="Times New Roman" w:hAnsi="Times New Roman" w:cs="Times New Roman"/>
                <w:i/>
                <w:iCs/>
              </w:rPr>
              <w:t>, speed”</w:t>
            </w:r>
          </w:p>
        </w:tc>
        <w:tc>
          <w:tcPr>
            <w:tcW w:w="567" w:type="dxa"/>
            <w:tcMar>
              <w:top w:w="60" w:type="dxa"/>
              <w:left w:w="110" w:type="dxa"/>
              <w:bottom w:w="60" w:type="dxa"/>
              <w:right w:w="110" w:type="dxa"/>
            </w:tcMar>
            <w:vAlign w:val="center"/>
          </w:tcPr>
          <w:p w14:paraId="4B8E9796" w14:textId="77777777" w:rsidR="00193626" w:rsidRPr="00193626" w:rsidRDefault="00193626" w:rsidP="00193626">
            <w:pPr>
              <w:spacing w:line="360" w:lineRule="auto"/>
              <w:jc w:val="center"/>
              <w:rPr>
                <w:rFonts w:ascii="Times New Roman" w:hAnsi="Times New Roman" w:cs="Times New Roman"/>
              </w:rPr>
            </w:pPr>
            <w:r w:rsidRPr="00193626">
              <w:rPr>
                <w:rFonts w:ascii="Times New Roman" w:eastAsia="Times New Roman" w:hAnsi="Times New Roman" w:cs="Times New Roman"/>
                <w:b/>
                <w:bCs/>
              </w:rPr>
              <w:t>9</w:t>
            </w:r>
          </w:p>
        </w:tc>
      </w:tr>
      <w:tr w:rsidR="00193626" w:rsidRPr="00193626" w14:paraId="7AC782CF" w14:textId="77777777" w:rsidTr="00776926">
        <w:tc>
          <w:tcPr>
            <w:tcW w:w="2552" w:type="dxa"/>
            <w:tcMar>
              <w:top w:w="60" w:type="dxa"/>
              <w:left w:w="110" w:type="dxa"/>
              <w:bottom w:w="60" w:type="dxa"/>
              <w:right w:w="110" w:type="dxa"/>
            </w:tcMar>
            <w:vAlign w:val="center"/>
          </w:tcPr>
          <w:p w14:paraId="7A09DCB1"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b/>
                <w:bCs/>
              </w:rPr>
              <w:t xml:space="preserve">Comfort and </w:t>
            </w:r>
            <w:proofErr w:type="spellStart"/>
            <w:r w:rsidRPr="00193626">
              <w:rPr>
                <w:rFonts w:ascii="Times New Roman" w:eastAsia="Times New Roman" w:hAnsi="Times New Roman" w:cs="Times New Roman"/>
                <w:b/>
                <w:bCs/>
              </w:rPr>
              <w:t>wellbeing</w:t>
            </w:r>
            <w:proofErr w:type="spellEnd"/>
          </w:p>
        </w:tc>
        <w:tc>
          <w:tcPr>
            <w:tcW w:w="3544" w:type="dxa"/>
            <w:tcMar>
              <w:top w:w="60" w:type="dxa"/>
              <w:left w:w="110" w:type="dxa"/>
              <w:bottom w:w="60" w:type="dxa"/>
              <w:right w:w="110" w:type="dxa"/>
            </w:tcMar>
            <w:vAlign w:val="center"/>
          </w:tcPr>
          <w:p w14:paraId="67645A73" w14:textId="77777777" w:rsidR="00193626" w:rsidRPr="00193626" w:rsidRDefault="00193626" w:rsidP="00193626">
            <w:pPr>
              <w:spacing w:line="360" w:lineRule="auto"/>
              <w:jc w:val="both"/>
              <w:rPr>
                <w:rFonts w:ascii="Times New Roman" w:hAnsi="Times New Roman" w:cs="Times New Roman"/>
                <w:lang w:val="en-US"/>
              </w:rPr>
            </w:pPr>
            <w:r w:rsidRPr="00193626">
              <w:rPr>
                <w:rFonts w:ascii="Times New Roman" w:eastAsia="Times New Roman" w:hAnsi="Times New Roman" w:cs="Times New Roman"/>
                <w:lang w:val="en-US"/>
              </w:rPr>
              <w:t>Comfort / at ease / fulfilment (7); safety (1)</w:t>
            </w:r>
          </w:p>
        </w:tc>
        <w:tc>
          <w:tcPr>
            <w:tcW w:w="4394" w:type="dxa"/>
            <w:tcMar>
              <w:top w:w="60" w:type="dxa"/>
              <w:left w:w="110" w:type="dxa"/>
              <w:bottom w:w="60" w:type="dxa"/>
              <w:right w:w="110" w:type="dxa"/>
            </w:tcMar>
            <w:vAlign w:val="center"/>
          </w:tcPr>
          <w:p w14:paraId="0FEEDA34" w14:textId="77777777" w:rsidR="00193626" w:rsidRPr="00193626" w:rsidRDefault="00193626" w:rsidP="00193626">
            <w:pPr>
              <w:spacing w:line="360" w:lineRule="auto"/>
              <w:jc w:val="both"/>
              <w:rPr>
                <w:rFonts w:ascii="Times New Roman" w:hAnsi="Times New Roman" w:cs="Times New Roman"/>
                <w:lang w:val="en-US"/>
              </w:rPr>
            </w:pPr>
            <w:r w:rsidRPr="00193626">
              <w:rPr>
                <w:rFonts w:ascii="Times New Roman" w:eastAsia="Times New Roman" w:hAnsi="Times New Roman" w:cs="Times New Roman"/>
                <w:i/>
                <w:iCs/>
                <w:lang w:val="en-US"/>
              </w:rPr>
              <w:t xml:space="preserve">“Feels fulfilled at the drop-in </w:t>
            </w:r>
            <w:proofErr w:type="spellStart"/>
            <w:r w:rsidRPr="00193626">
              <w:rPr>
                <w:rFonts w:ascii="Times New Roman" w:eastAsia="Times New Roman" w:hAnsi="Times New Roman" w:cs="Times New Roman"/>
                <w:i/>
                <w:iCs/>
                <w:lang w:val="en-US"/>
              </w:rPr>
              <w:t>centre</w:t>
            </w:r>
            <w:proofErr w:type="spellEnd"/>
            <w:r w:rsidRPr="00193626">
              <w:rPr>
                <w:rFonts w:ascii="Times New Roman" w:eastAsia="Times New Roman" w:hAnsi="Times New Roman" w:cs="Times New Roman"/>
                <w:i/>
                <w:iCs/>
                <w:lang w:val="en-US"/>
              </w:rPr>
              <w:t>” (×2)</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“Client at ease”</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“To feel fulfilled”</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“Relaxed / at peace”</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“Safety”; …</w:t>
            </w:r>
          </w:p>
        </w:tc>
        <w:tc>
          <w:tcPr>
            <w:tcW w:w="567" w:type="dxa"/>
            <w:tcMar>
              <w:top w:w="60" w:type="dxa"/>
              <w:left w:w="110" w:type="dxa"/>
              <w:bottom w:w="60" w:type="dxa"/>
              <w:right w:w="110" w:type="dxa"/>
            </w:tcMar>
            <w:vAlign w:val="center"/>
          </w:tcPr>
          <w:p w14:paraId="5935A9FF" w14:textId="77777777" w:rsidR="00193626" w:rsidRPr="00193626" w:rsidRDefault="00193626" w:rsidP="00193626">
            <w:pPr>
              <w:spacing w:line="360" w:lineRule="auto"/>
              <w:jc w:val="center"/>
              <w:rPr>
                <w:rFonts w:ascii="Times New Roman" w:hAnsi="Times New Roman" w:cs="Times New Roman"/>
              </w:rPr>
            </w:pPr>
            <w:r w:rsidRPr="00193626">
              <w:rPr>
                <w:rFonts w:ascii="Times New Roman" w:eastAsia="Times New Roman" w:hAnsi="Times New Roman" w:cs="Times New Roman"/>
                <w:b/>
                <w:bCs/>
              </w:rPr>
              <w:t>8</w:t>
            </w:r>
          </w:p>
        </w:tc>
      </w:tr>
      <w:tr w:rsidR="00193626" w:rsidRPr="00193626" w14:paraId="2C4FD44C" w14:textId="77777777" w:rsidTr="00776926">
        <w:tc>
          <w:tcPr>
            <w:tcW w:w="2552" w:type="dxa"/>
            <w:tcMar>
              <w:top w:w="60" w:type="dxa"/>
              <w:left w:w="110" w:type="dxa"/>
              <w:bottom w:w="60" w:type="dxa"/>
              <w:right w:w="110" w:type="dxa"/>
            </w:tcMar>
            <w:vAlign w:val="center"/>
          </w:tcPr>
          <w:p w14:paraId="52F243F9"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b/>
                <w:bCs/>
              </w:rPr>
              <w:t>Absence of stigma / discrimination</w:t>
            </w:r>
          </w:p>
        </w:tc>
        <w:tc>
          <w:tcPr>
            <w:tcW w:w="3544" w:type="dxa"/>
            <w:tcMar>
              <w:top w:w="60" w:type="dxa"/>
              <w:left w:w="110" w:type="dxa"/>
              <w:bottom w:w="60" w:type="dxa"/>
              <w:right w:w="110" w:type="dxa"/>
            </w:tcMar>
            <w:vAlign w:val="center"/>
          </w:tcPr>
          <w:p w14:paraId="33267C34"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rPr>
              <w:t>Absence of stigma / discrimination (6)</w:t>
            </w:r>
          </w:p>
        </w:tc>
        <w:tc>
          <w:tcPr>
            <w:tcW w:w="4394" w:type="dxa"/>
            <w:tcMar>
              <w:top w:w="60" w:type="dxa"/>
              <w:left w:w="110" w:type="dxa"/>
              <w:bottom w:w="60" w:type="dxa"/>
              <w:right w:w="110" w:type="dxa"/>
            </w:tcMar>
            <w:vAlign w:val="center"/>
          </w:tcPr>
          <w:p w14:paraId="66779B13" w14:textId="16EEAEE5" w:rsidR="00193626" w:rsidRPr="00193626" w:rsidRDefault="00193626" w:rsidP="00193626">
            <w:pPr>
              <w:spacing w:line="360" w:lineRule="auto"/>
              <w:jc w:val="both"/>
              <w:rPr>
                <w:rFonts w:ascii="Times New Roman" w:hAnsi="Times New Roman" w:cs="Times New Roman"/>
                <w:lang w:val="en-US"/>
              </w:rPr>
            </w:pPr>
            <w:r w:rsidRPr="00193626">
              <w:rPr>
                <w:rFonts w:ascii="Times New Roman" w:eastAsia="Times New Roman" w:hAnsi="Times New Roman" w:cs="Times New Roman"/>
                <w:i/>
                <w:iCs/>
                <w:lang w:val="en-US"/>
              </w:rPr>
              <w:t xml:space="preserve">“No </w:t>
            </w:r>
            <w:r>
              <w:rPr>
                <w:rFonts w:ascii="Times New Roman" w:eastAsia="Times New Roman" w:hAnsi="Times New Roman" w:cs="Times New Roman"/>
                <w:i/>
                <w:iCs/>
                <w:lang w:val="en-US"/>
              </w:rPr>
              <w:pgNum/>
            </w:r>
            <w:proofErr w:type="spellStart"/>
            <w:r>
              <w:rPr>
                <w:rFonts w:ascii="Times New Roman" w:eastAsia="Times New Roman" w:hAnsi="Times New Roman" w:cs="Times New Roman"/>
                <w:i/>
                <w:iCs/>
                <w:lang w:val="en-US"/>
              </w:rPr>
              <w:t>tigmatization</w:t>
            </w:r>
            <w:proofErr w:type="spellEnd"/>
            <w:r w:rsidRPr="00193626">
              <w:rPr>
                <w:rFonts w:ascii="Times New Roman" w:eastAsia="Times New Roman" w:hAnsi="Times New Roman" w:cs="Times New Roman"/>
                <w:i/>
                <w:iCs/>
                <w:lang w:val="en-US"/>
              </w:rPr>
              <w:t>” (×2)</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“The place is non-discriminatory”</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“Non-discriminatory”</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“Without discrimination”</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“He feels at ease, without discrimination”</w:t>
            </w:r>
          </w:p>
        </w:tc>
        <w:tc>
          <w:tcPr>
            <w:tcW w:w="567" w:type="dxa"/>
            <w:tcMar>
              <w:top w:w="60" w:type="dxa"/>
              <w:left w:w="110" w:type="dxa"/>
              <w:bottom w:w="60" w:type="dxa"/>
              <w:right w:w="110" w:type="dxa"/>
            </w:tcMar>
            <w:vAlign w:val="center"/>
          </w:tcPr>
          <w:p w14:paraId="15850CFC" w14:textId="77777777" w:rsidR="00193626" w:rsidRPr="00193626" w:rsidRDefault="00193626" w:rsidP="00193626">
            <w:pPr>
              <w:spacing w:line="360" w:lineRule="auto"/>
              <w:jc w:val="center"/>
              <w:rPr>
                <w:rFonts w:ascii="Times New Roman" w:hAnsi="Times New Roman" w:cs="Times New Roman"/>
              </w:rPr>
            </w:pPr>
            <w:r w:rsidRPr="00193626">
              <w:rPr>
                <w:rFonts w:ascii="Times New Roman" w:eastAsia="Times New Roman" w:hAnsi="Times New Roman" w:cs="Times New Roman"/>
                <w:b/>
                <w:bCs/>
              </w:rPr>
              <w:t>6</w:t>
            </w:r>
          </w:p>
        </w:tc>
      </w:tr>
      <w:tr w:rsidR="00193626" w:rsidRPr="00193626" w14:paraId="451C0AEA" w14:textId="77777777" w:rsidTr="00776926">
        <w:tc>
          <w:tcPr>
            <w:tcW w:w="2552" w:type="dxa"/>
            <w:tcMar>
              <w:top w:w="60" w:type="dxa"/>
              <w:left w:w="110" w:type="dxa"/>
              <w:bottom w:w="60" w:type="dxa"/>
              <w:right w:w="110" w:type="dxa"/>
            </w:tcMar>
            <w:vAlign w:val="center"/>
          </w:tcPr>
          <w:p w14:paraId="0D903CA8"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b/>
                <w:bCs/>
              </w:rPr>
              <w:t xml:space="preserve">Extended / flexible </w:t>
            </w:r>
            <w:proofErr w:type="spellStart"/>
            <w:r w:rsidRPr="00193626">
              <w:rPr>
                <w:rFonts w:ascii="Times New Roman" w:eastAsia="Times New Roman" w:hAnsi="Times New Roman" w:cs="Times New Roman"/>
                <w:b/>
                <w:bCs/>
              </w:rPr>
              <w:t>hours</w:t>
            </w:r>
            <w:proofErr w:type="spellEnd"/>
          </w:p>
        </w:tc>
        <w:tc>
          <w:tcPr>
            <w:tcW w:w="3544" w:type="dxa"/>
            <w:tcMar>
              <w:top w:w="60" w:type="dxa"/>
              <w:left w:w="110" w:type="dxa"/>
              <w:bottom w:w="60" w:type="dxa"/>
              <w:right w:w="110" w:type="dxa"/>
            </w:tcMar>
            <w:vAlign w:val="center"/>
          </w:tcPr>
          <w:p w14:paraId="7173B2B9"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rPr>
              <w:t xml:space="preserve">Extended / flexible </w:t>
            </w:r>
            <w:proofErr w:type="spellStart"/>
            <w:r w:rsidRPr="00193626">
              <w:rPr>
                <w:rFonts w:ascii="Times New Roman" w:eastAsia="Times New Roman" w:hAnsi="Times New Roman" w:cs="Times New Roman"/>
              </w:rPr>
              <w:t>hours</w:t>
            </w:r>
            <w:proofErr w:type="spellEnd"/>
            <w:r w:rsidRPr="00193626">
              <w:rPr>
                <w:rFonts w:ascii="Times New Roman" w:eastAsia="Times New Roman" w:hAnsi="Times New Roman" w:cs="Times New Roman"/>
              </w:rPr>
              <w:t xml:space="preserve"> (6)</w:t>
            </w:r>
          </w:p>
        </w:tc>
        <w:tc>
          <w:tcPr>
            <w:tcW w:w="4394" w:type="dxa"/>
            <w:tcMar>
              <w:top w:w="60" w:type="dxa"/>
              <w:left w:w="110" w:type="dxa"/>
              <w:bottom w:w="60" w:type="dxa"/>
              <w:right w:w="110" w:type="dxa"/>
            </w:tcMar>
            <w:vAlign w:val="center"/>
          </w:tcPr>
          <w:p w14:paraId="7E9C5E29" w14:textId="77777777" w:rsidR="00193626" w:rsidRPr="00193626" w:rsidRDefault="00193626" w:rsidP="00193626">
            <w:pPr>
              <w:spacing w:line="360" w:lineRule="auto"/>
              <w:jc w:val="both"/>
              <w:rPr>
                <w:rFonts w:ascii="Times New Roman" w:hAnsi="Times New Roman" w:cs="Times New Roman"/>
                <w:lang w:val="en-US"/>
              </w:rPr>
            </w:pPr>
            <w:r w:rsidRPr="00193626">
              <w:rPr>
                <w:rFonts w:ascii="Times New Roman" w:eastAsia="Times New Roman" w:hAnsi="Times New Roman" w:cs="Times New Roman"/>
                <w:i/>
                <w:iCs/>
                <w:lang w:val="en-US"/>
              </w:rPr>
              <w:t>“Extended working hours” (×3)</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“Flexible hours, no time wasted”</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“Available at any time”</w:t>
            </w:r>
            <w:r w:rsidRPr="00193626">
              <w:rPr>
                <w:rFonts w:ascii="Times New Roman" w:eastAsia="Times New Roman" w:hAnsi="Times New Roman" w:cs="Times New Roman"/>
                <w:lang w:val="en-US"/>
              </w:rPr>
              <w:t xml:space="preserve">; </w:t>
            </w:r>
            <w:r w:rsidRPr="00193626">
              <w:rPr>
                <w:rFonts w:ascii="Times New Roman" w:eastAsia="Times New Roman" w:hAnsi="Times New Roman" w:cs="Times New Roman"/>
                <w:i/>
                <w:iCs/>
                <w:lang w:val="en-US"/>
              </w:rPr>
              <w:t>“Flexibility of working hours”</w:t>
            </w:r>
          </w:p>
        </w:tc>
        <w:tc>
          <w:tcPr>
            <w:tcW w:w="567" w:type="dxa"/>
            <w:tcMar>
              <w:top w:w="60" w:type="dxa"/>
              <w:left w:w="110" w:type="dxa"/>
              <w:bottom w:w="60" w:type="dxa"/>
              <w:right w:w="110" w:type="dxa"/>
            </w:tcMar>
            <w:vAlign w:val="center"/>
          </w:tcPr>
          <w:p w14:paraId="4FD54DF2" w14:textId="77777777" w:rsidR="00193626" w:rsidRPr="00193626" w:rsidRDefault="00193626" w:rsidP="00193626">
            <w:pPr>
              <w:spacing w:line="360" w:lineRule="auto"/>
              <w:jc w:val="center"/>
              <w:rPr>
                <w:rFonts w:ascii="Times New Roman" w:hAnsi="Times New Roman" w:cs="Times New Roman"/>
              </w:rPr>
            </w:pPr>
            <w:r w:rsidRPr="00193626">
              <w:rPr>
                <w:rFonts w:ascii="Times New Roman" w:eastAsia="Times New Roman" w:hAnsi="Times New Roman" w:cs="Times New Roman"/>
                <w:b/>
                <w:bCs/>
              </w:rPr>
              <w:t>6</w:t>
            </w:r>
          </w:p>
        </w:tc>
      </w:tr>
    </w:tbl>
    <w:p w14:paraId="50BDA329" w14:textId="77777777" w:rsidR="00193626" w:rsidRDefault="00193626" w:rsidP="00193626">
      <w:pPr>
        <w:spacing w:line="360" w:lineRule="auto"/>
        <w:jc w:val="both"/>
        <w:rPr>
          <w:rFonts w:ascii="Times New Roman" w:eastAsia="Times New Roman" w:hAnsi="Times New Roman" w:cs="Times New Roman"/>
          <w:b/>
          <w:bCs/>
          <w:sz w:val="24"/>
          <w:szCs w:val="24"/>
          <w:lang w:val="en-US"/>
        </w:rPr>
      </w:pPr>
    </w:p>
    <w:p w14:paraId="5FDB9038" w14:textId="5DB84C59" w:rsidR="00193626" w:rsidRPr="00193626" w:rsidRDefault="00193626" w:rsidP="00193626">
      <w:pPr>
        <w:spacing w:line="360" w:lineRule="auto"/>
        <w:jc w:val="both"/>
        <w:rPr>
          <w:rFonts w:ascii="Times New Roman" w:hAnsi="Times New Roman" w:cs="Times New Roman"/>
          <w:sz w:val="24"/>
          <w:szCs w:val="24"/>
          <w:lang w:val="en-US"/>
        </w:rPr>
      </w:pPr>
      <w:r w:rsidRPr="00193626">
        <w:rPr>
          <w:rFonts w:ascii="Times New Roman" w:eastAsia="Times New Roman" w:hAnsi="Times New Roman" w:cs="Times New Roman"/>
          <w:b/>
          <w:bCs/>
          <w:sz w:val="24"/>
          <w:szCs w:val="24"/>
          <w:lang w:val="en-US"/>
        </w:rPr>
        <w:t>B. Facility-based ART initiation</w:t>
      </w:r>
    </w:p>
    <w:p w14:paraId="05388CB0" w14:textId="77777777" w:rsidR="00193626" w:rsidRPr="00193626" w:rsidRDefault="00193626" w:rsidP="00193626">
      <w:pPr>
        <w:spacing w:line="360" w:lineRule="auto"/>
        <w:jc w:val="both"/>
        <w:rPr>
          <w:rFonts w:ascii="Times New Roman" w:hAnsi="Times New Roman" w:cs="Times New Roman"/>
          <w:sz w:val="24"/>
          <w:szCs w:val="24"/>
          <w:lang w:val="en-US"/>
        </w:rPr>
      </w:pPr>
      <w:r w:rsidRPr="00193626">
        <w:rPr>
          <w:rFonts w:ascii="Times New Roman" w:eastAsia="Times New Roman" w:hAnsi="Times New Roman" w:cs="Times New Roman"/>
          <w:i/>
          <w:iCs/>
          <w:sz w:val="24"/>
          <w:szCs w:val="24"/>
          <w:lang w:val="en-US"/>
        </w:rPr>
        <w:t xml:space="preserve">Respondents: n = </w:t>
      </w:r>
      <w:proofErr w:type="gramStart"/>
      <w:r w:rsidRPr="00193626">
        <w:rPr>
          <w:rFonts w:ascii="Times New Roman" w:eastAsia="Times New Roman" w:hAnsi="Times New Roman" w:cs="Times New Roman"/>
          <w:i/>
          <w:iCs/>
          <w:sz w:val="24"/>
          <w:szCs w:val="24"/>
          <w:lang w:val="en-US"/>
        </w:rPr>
        <w:t>24  ·</w:t>
      </w:r>
      <w:proofErr w:type="gramEnd"/>
      <w:r w:rsidRPr="00193626">
        <w:rPr>
          <w:rFonts w:ascii="Times New Roman" w:eastAsia="Times New Roman" w:hAnsi="Times New Roman" w:cs="Times New Roman"/>
          <w:i/>
          <w:iCs/>
          <w:sz w:val="24"/>
          <w:szCs w:val="24"/>
          <w:lang w:val="en-US"/>
        </w:rPr>
        <w:t xml:space="preserve">  total motivation occurrences: 24</w:t>
      </w:r>
    </w:p>
    <w:tbl>
      <w:tblPr>
        <w:tblW w:w="10352" w:type="dxa"/>
        <w:jc w:val="center"/>
        <w:tblBorders>
          <w:top w:val="single" w:sz="12" w:space="0" w:color="auto"/>
          <w:bottom w:val="single" w:sz="12"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3685"/>
        <w:gridCol w:w="2552"/>
        <w:gridCol w:w="3406"/>
        <w:gridCol w:w="709"/>
      </w:tblGrid>
      <w:tr w:rsidR="00193626" w:rsidRPr="00193626" w14:paraId="2616E064" w14:textId="77777777" w:rsidTr="00776926">
        <w:trPr>
          <w:tblHeader/>
          <w:jc w:val="center"/>
        </w:trPr>
        <w:tc>
          <w:tcPr>
            <w:tcW w:w="3685" w:type="dxa"/>
            <w:tcMar>
              <w:top w:w="60" w:type="dxa"/>
              <w:left w:w="110" w:type="dxa"/>
              <w:bottom w:w="60" w:type="dxa"/>
              <w:right w:w="110" w:type="dxa"/>
            </w:tcMar>
            <w:vAlign w:val="center"/>
          </w:tcPr>
          <w:p w14:paraId="6579F555"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t>Theme</w:t>
            </w:r>
            <w:proofErr w:type="spellEnd"/>
          </w:p>
        </w:tc>
        <w:tc>
          <w:tcPr>
            <w:tcW w:w="2552" w:type="dxa"/>
            <w:tcMar>
              <w:top w:w="60" w:type="dxa"/>
              <w:left w:w="110" w:type="dxa"/>
              <w:bottom w:w="60" w:type="dxa"/>
              <w:right w:w="110" w:type="dxa"/>
            </w:tcMar>
            <w:vAlign w:val="center"/>
          </w:tcPr>
          <w:p w14:paraId="12C59CF7"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t>Standardised</w:t>
            </w:r>
            <w:proofErr w:type="spellEnd"/>
            <w:r w:rsidRPr="00193626">
              <w:rPr>
                <w:rFonts w:ascii="Times New Roman" w:eastAsia="Times New Roman" w:hAnsi="Times New Roman" w:cs="Times New Roman"/>
                <w:b/>
                <w:bCs/>
              </w:rPr>
              <w:t xml:space="preserve"> </w:t>
            </w:r>
            <w:proofErr w:type="spellStart"/>
            <w:r w:rsidRPr="00193626">
              <w:rPr>
                <w:rFonts w:ascii="Times New Roman" w:eastAsia="Times New Roman" w:hAnsi="Times New Roman" w:cs="Times New Roman"/>
                <w:b/>
                <w:bCs/>
              </w:rPr>
              <w:t>term</w:t>
            </w:r>
            <w:proofErr w:type="spellEnd"/>
            <w:r w:rsidRPr="00193626">
              <w:rPr>
                <w:rFonts w:ascii="Times New Roman" w:eastAsia="Times New Roman" w:hAnsi="Times New Roman" w:cs="Times New Roman"/>
                <w:b/>
                <w:bCs/>
              </w:rPr>
              <w:t>(s) (n)</w:t>
            </w:r>
          </w:p>
        </w:tc>
        <w:tc>
          <w:tcPr>
            <w:tcW w:w="3406" w:type="dxa"/>
            <w:tcMar>
              <w:top w:w="60" w:type="dxa"/>
              <w:left w:w="110" w:type="dxa"/>
              <w:bottom w:w="60" w:type="dxa"/>
              <w:right w:w="110" w:type="dxa"/>
            </w:tcMar>
            <w:vAlign w:val="center"/>
          </w:tcPr>
          <w:p w14:paraId="42237677"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t>Representative</w:t>
            </w:r>
            <w:proofErr w:type="spellEnd"/>
            <w:r w:rsidRPr="00193626">
              <w:rPr>
                <w:rFonts w:ascii="Times New Roman" w:eastAsia="Times New Roman" w:hAnsi="Times New Roman" w:cs="Times New Roman"/>
                <w:b/>
                <w:bCs/>
              </w:rPr>
              <w:t xml:space="preserve"> verbatim </w:t>
            </w:r>
            <w:proofErr w:type="spellStart"/>
            <w:r w:rsidRPr="00193626">
              <w:rPr>
                <w:rFonts w:ascii="Times New Roman" w:eastAsia="Times New Roman" w:hAnsi="Times New Roman" w:cs="Times New Roman"/>
                <w:b/>
                <w:bCs/>
              </w:rPr>
              <w:t>responses</w:t>
            </w:r>
            <w:proofErr w:type="spellEnd"/>
          </w:p>
        </w:tc>
        <w:tc>
          <w:tcPr>
            <w:tcW w:w="709" w:type="dxa"/>
            <w:tcMar>
              <w:top w:w="60" w:type="dxa"/>
              <w:left w:w="110" w:type="dxa"/>
              <w:bottom w:w="60" w:type="dxa"/>
              <w:right w:w="110" w:type="dxa"/>
            </w:tcMar>
            <w:vAlign w:val="center"/>
          </w:tcPr>
          <w:p w14:paraId="658478B0" w14:textId="77777777" w:rsidR="00193626" w:rsidRPr="00193626" w:rsidRDefault="00193626" w:rsidP="00193626">
            <w:pPr>
              <w:spacing w:line="360" w:lineRule="auto"/>
              <w:jc w:val="center"/>
              <w:rPr>
                <w:rFonts w:ascii="Times New Roman" w:hAnsi="Times New Roman" w:cs="Times New Roman"/>
              </w:rPr>
            </w:pPr>
            <w:proofErr w:type="gramStart"/>
            <w:r w:rsidRPr="00193626">
              <w:rPr>
                <w:rFonts w:ascii="Times New Roman" w:eastAsia="Times New Roman" w:hAnsi="Times New Roman" w:cs="Times New Roman"/>
                <w:b/>
                <w:bCs/>
              </w:rPr>
              <w:t>n</w:t>
            </w:r>
            <w:proofErr w:type="gramEnd"/>
          </w:p>
        </w:tc>
      </w:tr>
      <w:tr w:rsidR="00193626" w:rsidRPr="00193626" w14:paraId="24B424DD" w14:textId="77777777" w:rsidTr="00776926">
        <w:trPr>
          <w:jc w:val="center"/>
        </w:trPr>
        <w:tc>
          <w:tcPr>
            <w:tcW w:w="3685" w:type="dxa"/>
            <w:tcMar>
              <w:top w:w="60" w:type="dxa"/>
              <w:left w:w="110" w:type="dxa"/>
              <w:bottom w:w="60" w:type="dxa"/>
              <w:right w:w="110" w:type="dxa"/>
            </w:tcMar>
            <w:vAlign w:val="center"/>
          </w:tcPr>
          <w:p w14:paraId="56AB17BF"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t>Proximity</w:t>
            </w:r>
            <w:proofErr w:type="spellEnd"/>
          </w:p>
        </w:tc>
        <w:tc>
          <w:tcPr>
            <w:tcW w:w="2552" w:type="dxa"/>
            <w:tcMar>
              <w:top w:w="60" w:type="dxa"/>
              <w:left w:w="110" w:type="dxa"/>
              <w:bottom w:w="60" w:type="dxa"/>
              <w:right w:w="110" w:type="dxa"/>
            </w:tcMar>
            <w:vAlign w:val="center"/>
          </w:tcPr>
          <w:p w14:paraId="7CBAD5CC"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rPr>
              <w:t>Proximity</w:t>
            </w:r>
            <w:proofErr w:type="spellEnd"/>
            <w:r w:rsidRPr="00193626">
              <w:rPr>
                <w:rFonts w:ascii="Times New Roman" w:eastAsia="Times New Roman" w:hAnsi="Times New Roman" w:cs="Times New Roman"/>
              </w:rPr>
              <w:t xml:space="preserve"> (16)</w:t>
            </w:r>
          </w:p>
        </w:tc>
        <w:tc>
          <w:tcPr>
            <w:tcW w:w="3406" w:type="dxa"/>
            <w:tcMar>
              <w:top w:w="60" w:type="dxa"/>
              <w:left w:w="110" w:type="dxa"/>
              <w:bottom w:w="60" w:type="dxa"/>
              <w:right w:w="110" w:type="dxa"/>
            </w:tcMar>
            <w:vAlign w:val="center"/>
          </w:tcPr>
          <w:p w14:paraId="26A8E407"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i/>
                <w:iCs/>
              </w:rPr>
              <w:t>“</w:t>
            </w:r>
            <w:proofErr w:type="spellStart"/>
            <w:r w:rsidRPr="00193626">
              <w:rPr>
                <w:rFonts w:ascii="Times New Roman" w:eastAsia="Times New Roman" w:hAnsi="Times New Roman" w:cs="Times New Roman"/>
                <w:i/>
                <w:iCs/>
              </w:rPr>
              <w:t>Proximity</w:t>
            </w:r>
            <w:proofErr w:type="spellEnd"/>
            <w:r w:rsidRPr="00193626">
              <w:rPr>
                <w:rFonts w:ascii="Times New Roman" w:eastAsia="Times New Roman" w:hAnsi="Times New Roman" w:cs="Times New Roman"/>
                <w:i/>
                <w:iCs/>
              </w:rPr>
              <w:t>” (×16)</w:t>
            </w:r>
          </w:p>
        </w:tc>
        <w:tc>
          <w:tcPr>
            <w:tcW w:w="709" w:type="dxa"/>
            <w:tcMar>
              <w:top w:w="60" w:type="dxa"/>
              <w:left w:w="110" w:type="dxa"/>
              <w:bottom w:w="60" w:type="dxa"/>
              <w:right w:w="110" w:type="dxa"/>
            </w:tcMar>
            <w:vAlign w:val="center"/>
          </w:tcPr>
          <w:p w14:paraId="3840B031" w14:textId="77777777" w:rsidR="00193626" w:rsidRPr="00193626" w:rsidRDefault="00193626" w:rsidP="00193626">
            <w:pPr>
              <w:spacing w:line="360" w:lineRule="auto"/>
              <w:jc w:val="center"/>
              <w:rPr>
                <w:rFonts w:ascii="Times New Roman" w:hAnsi="Times New Roman" w:cs="Times New Roman"/>
              </w:rPr>
            </w:pPr>
            <w:r w:rsidRPr="00193626">
              <w:rPr>
                <w:rFonts w:ascii="Times New Roman" w:eastAsia="Times New Roman" w:hAnsi="Times New Roman" w:cs="Times New Roman"/>
                <w:b/>
                <w:bCs/>
              </w:rPr>
              <w:t>16</w:t>
            </w:r>
          </w:p>
        </w:tc>
      </w:tr>
      <w:tr w:rsidR="00193626" w:rsidRPr="00193626" w14:paraId="4B7BA6AE" w14:textId="77777777" w:rsidTr="00776926">
        <w:trPr>
          <w:jc w:val="center"/>
        </w:trPr>
        <w:tc>
          <w:tcPr>
            <w:tcW w:w="3685" w:type="dxa"/>
            <w:tcMar>
              <w:top w:w="60" w:type="dxa"/>
              <w:left w:w="110" w:type="dxa"/>
              <w:bottom w:w="60" w:type="dxa"/>
              <w:right w:w="110" w:type="dxa"/>
            </w:tcMar>
            <w:vAlign w:val="center"/>
          </w:tcPr>
          <w:p w14:paraId="2DF6FCB1"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b/>
                <w:bCs/>
              </w:rPr>
              <w:t>Trust in providers</w:t>
            </w:r>
          </w:p>
        </w:tc>
        <w:tc>
          <w:tcPr>
            <w:tcW w:w="2552" w:type="dxa"/>
            <w:tcMar>
              <w:top w:w="60" w:type="dxa"/>
              <w:left w:w="110" w:type="dxa"/>
              <w:bottom w:w="60" w:type="dxa"/>
              <w:right w:w="110" w:type="dxa"/>
            </w:tcMar>
            <w:vAlign w:val="center"/>
          </w:tcPr>
          <w:p w14:paraId="7748D3EF"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rPr>
              <w:t>Trust (5)</w:t>
            </w:r>
          </w:p>
        </w:tc>
        <w:tc>
          <w:tcPr>
            <w:tcW w:w="3406" w:type="dxa"/>
            <w:tcMar>
              <w:top w:w="60" w:type="dxa"/>
              <w:left w:w="110" w:type="dxa"/>
              <w:bottom w:w="60" w:type="dxa"/>
              <w:right w:w="110" w:type="dxa"/>
            </w:tcMar>
            <w:vAlign w:val="center"/>
          </w:tcPr>
          <w:p w14:paraId="3FF77C86"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i/>
                <w:iCs/>
              </w:rPr>
              <w:t>“Trust” (×5)</w:t>
            </w:r>
          </w:p>
        </w:tc>
        <w:tc>
          <w:tcPr>
            <w:tcW w:w="709" w:type="dxa"/>
            <w:tcMar>
              <w:top w:w="60" w:type="dxa"/>
              <w:left w:w="110" w:type="dxa"/>
              <w:bottom w:w="60" w:type="dxa"/>
              <w:right w:w="110" w:type="dxa"/>
            </w:tcMar>
            <w:vAlign w:val="center"/>
          </w:tcPr>
          <w:p w14:paraId="1470EE88" w14:textId="77777777" w:rsidR="00193626" w:rsidRPr="00193626" w:rsidRDefault="00193626" w:rsidP="00193626">
            <w:pPr>
              <w:spacing w:line="360" w:lineRule="auto"/>
              <w:jc w:val="center"/>
              <w:rPr>
                <w:rFonts w:ascii="Times New Roman" w:hAnsi="Times New Roman" w:cs="Times New Roman"/>
              </w:rPr>
            </w:pPr>
            <w:r w:rsidRPr="00193626">
              <w:rPr>
                <w:rFonts w:ascii="Times New Roman" w:eastAsia="Times New Roman" w:hAnsi="Times New Roman" w:cs="Times New Roman"/>
                <w:b/>
                <w:bCs/>
              </w:rPr>
              <w:t>5</w:t>
            </w:r>
          </w:p>
        </w:tc>
      </w:tr>
      <w:tr w:rsidR="00193626" w:rsidRPr="00193626" w14:paraId="2C887686" w14:textId="77777777" w:rsidTr="00776926">
        <w:trPr>
          <w:jc w:val="center"/>
        </w:trPr>
        <w:tc>
          <w:tcPr>
            <w:tcW w:w="3685" w:type="dxa"/>
            <w:tcMar>
              <w:top w:w="60" w:type="dxa"/>
              <w:left w:w="110" w:type="dxa"/>
              <w:bottom w:w="60" w:type="dxa"/>
              <w:right w:w="110" w:type="dxa"/>
            </w:tcMar>
            <w:vAlign w:val="center"/>
          </w:tcPr>
          <w:p w14:paraId="61B641CB"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b/>
                <w:bCs/>
              </w:rPr>
              <w:t>Privacy</w:t>
            </w:r>
            <w:proofErr w:type="spellEnd"/>
            <w:r w:rsidRPr="00193626">
              <w:rPr>
                <w:rFonts w:ascii="Times New Roman" w:eastAsia="Times New Roman" w:hAnsi="Times New Roman" w:cs="Times New Roman"/>
                <w:b/>
                <w:bCs/>
              </w:rPr>
              <w:t xml:space="preserve"> (</w:t>
            </w:r>
            <w:proofErr w:type="spellStart"/>
            <w:r w:rsidRPr="00193626">
              <w:rPr>
                <w:rFonts w:ascii="Times New Roman" w:eastAsia="Times New Roman" w:hAnsi="Times New Roman" w:cs="Times New Roman"/>
                <w:b/>
                <w:bCs/>
              </w:rPr>
              <w:t>confidentiality</w:t>
            </w:r>
            <w:proofErr w:type="spellEnd"/>
            <w:r w:rsidRPr="00193626">
              <w:rPr>
                <w:rFonts w:ascii="Times New Roman" w:eastAsia="Times New Roman" w:hAnsi="Times New Roman" w:cs="Times New Roman"/>
                <w:b/>
                <w:bCs/>
              </w:rPr>
              <w:t xml:space="preserve"> / </w:t>
            </w:r>
            <w:proofErr w:type="spellStart"/>
            <w:r w:rsidRPr="00193626">
              <w:rPr>
                <w:rFonts w:ascii="Times New Roman" w:eastAsia="Times New Roman" w:hAnsi="Times New Roman" w:cs="Times New Roman"/>
                <w:b/>
                <w:bCs/>
              </w:rPr>
              <w:t>discretion</w:t>
            </w:r>
            <w:proofErr w:type="spellEnd"/>
            <w:r w:rsidRPr="00193626">
              <w:rPr>
                <w:rFonts w:ascii="Times New Roman" w:eastAsia="Times New Roman" w:hAnsi="Times New Roman" w:cs="Times New Roman"/>
                <w:b/>
                <w:bCs/>
              </w:rPr>
              <w:t>)</w:t>
            </w:r>
          </w:p>
        </w:tc>
        <w:tc>
          <w:tcPr>
            <w:tcW w:w="2552" w:type="dxa"/>
            <w:tcMar>
              <w:top w:w="60" w:type="dxa"/>
              <w:left w:w="110" w:type="dxa"/>
              <w:bottom w:w="60" w:type="dxa"/>
              <w:right w:w="110" w:type="dxa"/>
            </w:tcMar>
            <w:vAlign w:val="center"/>
          </w:tcPr>
          <w:p w14:paraId="2806E7C2" w14:textId="77777777" w:rsidR="00193626" w:rsidRPr="00193626" w:rsidRDefault="00193626" w:rsidP="00193626">
            <w:pPr>
              <w:spacing w:line="360" w:lineRule="auto"/>
              <w:jc w:val="both"/>
              <w:rPr>
                <w:rFonts w:ascii="Times New Roman" w:hAnsi="Times New Roman" w:cs="Times New Roman"/>
              </w:rPr>
            </w:pPr>
            <w:proofErr w:type="spellStart"/>
            <w:r w:rsidRPr="00193626">
              <w:rPr>
                <w:rFonts w:ascii="Times New Roman" w:eastAsia="Times New Roman" w:hAnsi="Times New Roman" w:cs="Times New Roman"/>
              </w:rPr>
              <w:t>Confidentiality</w:t>
            </w:r>
            <w:proofErr w:type="spellEnd"/>
            <w:r w:rsidRPr="00193626">
              <w:rPr>
                <w:rFonts w:ascii="Times New Roman" w:eastAsia="Times New Roman" w:hAnsi="Times New Roman" w:cs="Times New Roman"/>
              </w:rPr>
              <w:t xml:space="preserve"> (3)</w:t>
            </w:r>
          </w:p>
        </w:tc>
        <w:tc>
          <w:tcPr>
            <w:tcW w:w="3406" w:type="dxa"/>
            <w:tcMar>
              <w:top w:w="60" w:type="dxa"/>
              <w:left w:w="110" w:type="dxa"/>
              <w:bottom w:w="60" w:type="dxa"/>
              <w:right w:w="110" w:type="dxa"/>
            </w:tcMar>
            <w:vAlign w:val="center"/>
          </w:tcPr>
          <w:p w14:paraId="2BF5BD3E" w14:textId="77777777" w:rsidR="00193626" w:rsidRPr="00193626" w:rsidRDefault="00193626" w:rsidP="00193626">
            <w:pPr>
              <w:spacing w:line="360" w:lineRule="auto"/>
              <w:jc w:val="both"/>
              <w:rPr>
                <w:rFonts w:ascii="Times New Roman" w:hAnsi="Times New Roman" w:cs="Times New Roman"/>
              </w:rPr>
            </w:pPr>
            <w:r w:rsidRPr="00193626">
              <w:rPr>
                <w:rFonts w:ascii="Times New Roman" w:eastAsia="Times New Roman" w:hAnsi="Times New Roman" w:cs="Times New Roman"/>
                <w:i/>
                <w:iCs/>
              </w:rPr>
              <w:t>“</w:t>
            </w:r>
            <w:proofErr w:type="spellStart"/>
            <w:r w:rsidRPr="00193626">
              <w:rPr>
                <w:rFonts w:ascii="Times New Roman" w:eastAsia="Times New Roman" w:hAnsi="Times New Roman" w:cs="Times New Roman"/>
                <w:i/>
                <w:iCs/>
              </w:rPr>
              <w:t>Confidentiality</w:t>
            </w:r>
            <w:proofErr w:type="spellEnd"/>
            <w:r w:rsidRPr="00193626">
              <w:rPr>
                <w:rFonts w:ascii="Times New Roman" w:eastAsia="Times New Roman" w:hAnsi="Times New Roman" w:cs="Times New Roman"/>
                <w:i/>
                <w:iCs/>
              </w:rPr>
              <w:t>” (×3)</w:t>
            </w:r>
          </w:p>
        </w:tc>
        <w:tc>
          <w:tcPr>
            <w:tcW w:w="709" w:type="dxa"/>
            <w:tcMar>
              <w:top w:w="60" w:type="dxa"/>
              <w:left w:w="110" w:type="dxa"/>
              <w:bottom w:w="60" w:type="dxa"/>
              <w:right w:w="110" w:type="dxa"/>
            </w:tcMar>
            <w:vAlign w:val="center"/>
          </w:tcPr>
          <w:p w14:paraId="0D69BD1B" w14:textId="77777777" w:rsidR="00193626" w:rsidRPr="00193626" w:rsidRDefault="00193626" w:rsidP="00193626">
            <w:pPr>
              <w:spacing w:line="360" w:lineRule="auto"/>
              <w:jc w:val="center"/>
              <w:rPr>
                <w:rFonts w:ascii="Times New Roman" w:hAnsi="Times New Roman" w:cs="Times New Roman"/>
              </w:rPr>
            </w:pPr>
            <w:r w:rsidRPr="00193626">
              <w:rPr>
                <w:rFonts w:ascii="Times New Roman" w:eastAsia="Times New Roman" w:hAnsi="Times New Roman" w:cs="Times New Roman"/>
                <w:b/>
                <w:bCs/>
              </w:rPr>
              <w:t>3</w:t>
            </w:r>
          </w:p>
        </w:tc>
      </w:tr>
    </w:tbl>
    <w:p w14:paraId="0A37B1A0" w14:textId="77777777" w:rsidR="00193626" w:rsidRPr="00193626" w:rsidRDefault="00193626" w:rsidP="00193626">
      <w:pPr>
        <w:spacing w:line="360" w:lineRule="auto"/>
        <w:jc w:val="both"/>
        <w:rPr>
          <w:rFonts w:ascii="Times New Roman" w:hAnsi="Times New Roman" w:cs="Times New Roman"/>
          <w:sz w:val="24"/>
          <w:szCs w:val="24"/>
        </w:rPr>
      </w:pPr>
    </w:p>
    <w:p w14:paraId="09150C21" w14:textId="77777777" w:rsidR="00927EA4" w:rsidRPr="00193626" w:rsidRDefault="00000000" w:rsidP="00193626">
      <w:pPr>
        <w:spacing w:line="360" w:lineRule="auto"/>
        <w:jc w:val="both"/>
        <w:rPr>
          <w:rFonts w:ascii="Times New Roman" w:hAnsi="Times New Roman" w:cs="Times New Roman"/>
          <w:sz w:val="24"/>
          <w:szCs w:val="24"/>
        </w:rPr>
      </w:pPr>
      <w:r w:rsidRPr="00193626">
        <w:rPr>
          <w:rFonts w:ascii="Times New Roman" w:hAnsi="Times New Roman" w:cs="Times New Roman"/>
          <w:sz w:val="24"/>
          <w:szCs w:val="24"/>
        </w:rPr>
        <w:t xml:space="preserve"> </w:t>
      </w:r>
    </w:p>
    <w:sectPr w:rsidR="00927EA4" w:rsidRPr="00193626" w:rsidSect="00193626">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1453" w14:textId="77777777" w:rsidR="00F37B28" w:rsidRDefault="00F37B28" w:rsidP="00193626">
      <w:r>
        <w:separator/>
      </w:r>
    </w:p>
  </w:endnote>
  <w:endnote w:type="continuationSeparator" w:id="0">
    <w:p w14:paraId="5CFFDDAD" w14:textId="77777777" w:rsidR="00F37B28" w:rsidRDefault="00F37B28" w:rsidP="00193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064313"/>
      <w:docPartObj>
        <w:docPartGallery w:val="Page Numbers (Bottom of Page)"/>
        <w:docPartUnique/>
      </w:docPartObj>
    </w:sdtPr>
    <w:sdtContent>
      <w:sdt>
        <w:sdtPr>
          <w:id w:val="-1769616900"/>
          <w:docPartObj>
            <w:docPartGallery w:val="Page Numbers (Top of Page)"/>
            <w:docPartUnique/>
          </w:docPartObj>
        </w:sdtPr>
        <w:sdtContent>
          <w:p w14:paraId="25430C0E" w14:textId="3930A102" w:rsidR="00193626" w:rsidRDefault="00193626">
            <w:pPr>
              <w:pStyle w:val="Pieddepag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Pr>
                <w:b/>
                <w:bCs/>
                <w:lang w:val="fr-FR"/>
              </w:rPr>
              <w:t>2</w:t>
            </w:r>
            <w:r>
              <w:rPr>
                <w:b/>
                <w:bCs/>
                <w:sz w:val="24"/>
                <w:szCs w:val="24"/>
              </w:rPr>
              <w:fldChar w:fldCharType="end"/>
            </w:r>
          </w:p>
        </w:sdtContent>
      </w:sdt>
    </w:sdtContent>
  </w:sdt>
  <w:p w14:paraId="40BF0B3E" w14:textId="77777777" w:rsidR="00193626" w:rsidRDefault="001936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CEA3" w14:textId="77777777" w:rsidR="00F37B28" w:rsidRDefault="00F37B28" w:rsidP="00193626">
      <w:r>
        <w:separator/>
      </w:r>
    </w:p>
  </w:footnote>
  <w:footnote w:type="continuationSeparator" w:id="0">
    <w:p w14:paraId="284B8DA0" w14:textId="77777777" w:rsidR="00F37B28" w:rsidRDefault="00F37B28" w:rsidP="00193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45E43"/>
    <w:multiLevelType w:val="hybridMultilevel"/>
    <w:tmpl w:val="3044EA12"/>
    <w:lvl w:ilvl="0" w:tplc="3132CDD6">
      <w:start w:val="1"/>
      <w:numFmt w:val="upperLetter"/>
      <w:lvlText w:val="%1."/>
      <w:lvlJc w:val="left"/>
      <w:pPr>
        <w:ind w:left="720" w:hanging="360"/>
      </w:pPr>
      <w:rPr>
        <w:rFonts w:eastAsia="Times New Roman" w:hint="default"/>
        <w:b/>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1" w15:restartNumberingAfterBreak="0">
    <w:nsid w:val="41715AAA"/>
    <w:multiLevelType w:val="hybridMultilevel"/>
    <w:tmpl w:val="E1202F94"/>
    <w:lvl w:ilvl="0" w:tplc="BCB061CC">
      <w:start w:val="1"/>
      <w:numFmt w:val="bullet"/>
      <w:lvlText w:val="●"/>
      <w:lvlJc w:val="left"/>
      <w:pPr>
        <w:ind w:left="720" w:hanging="360"/>
      </w:pPr>
    </w:lvl>
    <w:lvl w:ilvl="1" w:tplc="535C623E">
      <w:start w:val="1"/>
      <w:numFmt w:val="bullet"/>
      <w:lvlText w:val="○"/>
      <w:lvlJc w:val="left"/>
      <w:pPr>
        <w:ind w:left="1440" w:hanging="360"/>
      </w:pPr>
    </w:lvl>
    <w:lvl w:ilvl="2" w:tplc="386A885A">
      <w:start w:val="1"/>
      <w:numFmt w:val="bullet"/>
      <w:lvlText w:val="■"/>
      <w:lvlJc w:val="left"/>
      <w:pPr>
        <w:ind w:left="2160" w:hanging="360"/>
      </w:pPr>
    </w:lvl>
    <w:lvl w:ilvl="3" w:tplc="5CAA3EDE">
      <w:start w:val="1"/>
      <w:numFmt w:val="bullet"/>
      <w:lvlText w:val="●"/>
      <w:lvlJc w:val="left"/>
      <w:pPr>
        <w:ind w:left="2880" w:hanging="360"/>
      </w:pPr>
    </w:lvl>
    <w:lvl w:ilvl="4" w:tplc="37202932">
      <w:start w:val="1"/>
      <w:numFmt w:val="bullet"/>
      <w:lvlText w:val="○"/>
      <w:lvlJc w:val="left"/>
      <w:pPr>
        <w:ind w:left="3600" w:hanging="360"/>
      </w:pPr>
    </w:lvl>
    <w:lvl w:ilvl="5" w:tplc="A776E0C2">
      <w:start w:val="1"/>
      <w:numFmt w:val="bullet"/>
      <w:lvlText w:val="■"/>
      <w:lvlJc w:val="left"/>
      <w:pPr>
        <w:ind w:left="4320" w:hanging="360"/>
      </w:pPr>
    </w:lvl>
    <w:lvl w:ilvl="6" w:tplc="EE8878A6">
      <w:start w:val="1"/>
      <w:numFmt w:val="bullet"/>
      <w:lvlText w:val="●"/>
      <w:lvlJc w:val="left"/>
      <w:pPr>
        <w:ind w:left="5040" w:hanging="360"/>
      </w:pPr>
    </w:lvl>
    <w:lvl w:ilvl="7" w:tplc="DF905068">
      <w:start w:val="1"/>
      <w:numFmt w:val="bullet"/>
      <w:lvlText w:val="●"/>
      <w:lvlJc w:val="left"/>
      <w:pPr>
        <w:ind w:left="5760" w:hanging="360"/>
      </w:pPr>
    </w:lvl>
    <w:lvl w:ilvl="8" w:tplc="11DC6F06">
      <w:start w:val="1"/>
      <w:numFmt w:val="bullet"/>
      <w:lvlText w:val="●"/>
      <w:lvlJc w:val="left"/>
      <w:pPr>
        <w:ind w:left="6480" w:hanging="360"/>
      </w:pPr>
    </w:lvl>
  </w:abstractNum>
  <w:num w:numId="1" w16cid:durableId="7491615">
    <w:abstractNumId w:val="1"/>
    <w:lvlOverride w:ilvl="0">
      <w:startOverride w:val="1"/>
    </w:lvlOverride>
  </w:num>
  <w:num w:numId="2" w16cid:durableId="1869565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EA4"/>
    <w:rsid w:val="00016130"/>
    <w:rsid w:val="00134146"/>
    <w:rsid w:val="00193626"/>
    <w:rsid w:val="003E05DE"/>
    <w:rsid w:val="004F4B4D"/>
    <w:rsid w:val="00776926"/>
    <w:rsid w:val="008E48C8"/>
    <w:rsid w:val="009141D5"/>
    <w:rsid w:val="00927EA4"/>
    <w:rsid w:val="0099243E"/>
    <w:rsid w:val="00C54D86"/>
    <w:rsid w:val="00F24D90"/>
    <w:rsid w:val="00F37B28"/>
  </w:rsids>
  <m:mathPr>
    <m:mathFont m:val="Cambria Math"/>
    <m:brkBin m:val="before"/>
    <m:brkBinSub m:val="--"/>
    <m:smallFrac m:val="0"/>
    <m:dispDef/>
    <m:lMargin m:val="0"/>
    <m:rMargin m:val="0"/>
    <m:defJc m:val="centerGroup"/>
    <m:wrapIndent m:val="1440"/>
    <m:intLim m:val="subSup"/>
    <m:naryLim m:val="undOvr"/>
  </m:mathPr>
  <w:themeFontLang w:val="fr-C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76352"/>
  <w15:docId w15:val="{56977160-E531-4117-8C3F-D225E7A4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CM" w:eastAsia="fr-CM"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193626"/>
    <w:pPr>
      <w:tabs>
        <w:tab w:val="center" w:pos="4536"/>
        <w:tab w:val="right" w:pos="9072"/>
      </w:tabs>
    </w:pPr>
  </w:style>
  <w:style w:type="character" w:customStyle="1" w:styleId="En-tteCar">
    <w:name w:val="En-tête Car"/>
    <w:basedOn w:val="Policepardfaut"/>
    <w:link w:val="En-tte"/>
    <w:uiPriority w:val="99"/>
    <w:rsid w:val="00193626"/>
  </w:style>
  <w:style w:type="paragraph" w:styleId="Pieddepage">
    <w:name w:val="footer"/>
    <w:basedOn w:val="Normal"/>
    <w:link w:val="PieddepageCar"/>
    <w:uiPriority w:val="99"/>
    <w:unhideWhenUsed/>
    <w:rsid w:val="00193626"/>
    <w:pPr>
      <w:tabs>
        <w:tab w:val="center" w:pos="4536"/>
        <w:tab w:val="right" w:pos="9072"/>
      </w:tabs>
    </w:pPr>
  </w:style>
  <w:style w:type="character" w:customStyle="1" w:styleId="PieddepageCar">
    <w:name w:val="Pied de page Car"/>
    <w:basedOn w:val="Policepardfaut"/>
    <w:link w:val="Pieddepage"/>
    <w:uiPriority w:val="99"/>
    <w:rsid w:val="00193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540</Words>
  <Characters>2975</Characters>
  <Application>Microsoft Office Word</Application>
  <DocSecurity>0</DocSecurity>
  <Lines>24</Lines>
  <Paragraphs>7</Paragraphs>
  <ScaleCrop>false</ScaleCrop>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anjpy</dc:creator>
  <cp:lastModifiedBy>jean pierre</cp:lastModifiedBy>
  <cp:revision>7</cp:revision>
  <dcterms:created xsi:type="dcterms:W3CDTF">2026-06-16T10:59:00Z</dcterms:created>
  <dcterms:modified xsi:type="dcterms:W3CDTF">2026-06-27T14:43:00Z</dcterms:modified>
</cp:coreProperties>
</file>