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AF1D9" w14:textId="77777777" w:rsidR="00566E97" w:rsidRPr="00330BD4" w:rsidRDefault="00000000" w:rsidP="00566E97">
      <w:pPr>
        <w:pStyle w:val="Titel"/>
        <w:jc w:val="center"/>
        <w:rPr>
          <w:color w:val="auto"/>
          <w:sz w:val="40"/>
          <w:szCs w:val="40"/>
        </w:rPr>
      </w:pPr>
      <w:r w:rsidRPr="00330BD4">
        <w:rPr>
          <w:color w:val="auto"/>
          <w:sz w:val="40"/>
          <w:szCs w:val="40"/>
        </w:rPr>
        <w:t>Supplementary Information</w:t>
      </w:r>
    </w:p>
    <w:p w14:paraId="4D3CF3D6" w14:textId="6912F695" w:rsidR="00523941" w:rsidRPr="00523941" w:rsidRDefault="000F00FC" w:rsidP="00566E97">
      <w:pPr>
        <w:jc w:val="center"/>
      </w:pPr>
      <w:r w:rsidRPr="000F00FC">
        <w:t xml:space="preserve">The influence of time perspectives on compulsive buying is mediated by self-control </w:t>
      </w:r>
    </w:p>
    <w:p w14:paraId="36634910" w14:textId="77777777" w:rsidR="00C75591" w:rsidRDefault="00DC441B">
      <w:pPr>
        <w:pStyle w:val="berschrift1"/>
        <w:rPr>
          <w:color w:val="auto"/>
          <w:sz w:val="32"/>
          <w:szCs w:val="32"/>
        </w:rPr>
      </w:pPr>
      <w:r w:rsidRPr="00330BD4">
        <w:rPr>
          <w:color w:val="auto"/>
          <w:sz w:val="32"/>
          <w:szCs w:val="32"/>
        </w:rPr>
        <w:t>Supplementary Table S1. Correlations and descriptive statistics.</w:t>
      </w:r>
    </w:p>
    <w:p w14:paraId="6D8C95C5" w14:textId="77777777" w:rsidR="00840534" w:rsidRPr="00840534" w:rsidRDefault="00840534" w:rsidP="00840534">
      <w:pPr>
        <w:spacing w:after="200" w:line="360" w:lineRule="auto"/>
        <w:rPr>
          <w:rFonts w:ascii="Times New Roman" w:eastAsia="SimSun" w:hAnsi="Times New Roman" w:cs="Times New Roman"/>
          <w:color w:val="000000" w:themeColor="text1"/>
        </w:rPr>
      </w:pPr>
    </w:p>
    <w:tbl>
      <w:tblPr>
        <w:tblW w:w="107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11"/>
        <w:gridCol w:w="992"/>
        <w:gridCol w:w="992"/>
        <w:gridCol w:w="851"/>
        <w:gridCol w:w="141"/>
        <w:gridCol w:w="95"/>
        <w:gridCol w:w="898"/>
        <w:gridCol w:w="992"/>
        <w:gridCol w:w="992"/>
        <w:gridCol w:w="992"/>
        <w:gridCol w:w="959"/>
        <w:gridCol w:w="1520"/>
        <w:gridCol w:w="50"/>
      </w:tblGrid>
      <w:tr w:rsidR="00840534" w:rsidRPr="00840534" w14:paraId="07F6EE17" w14:textId="77777777" w:rsidTr="007E1406">
        <w:trPr>
          <w:trHeight w:val="585"/>
        </w:trPr>
        <w:tc>
          <w:tcPr>
            <w:tcW w:w="1311" w:type="dxa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455A8E6B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29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166F6B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BD3FD2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2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466754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0534" w:rsidRPr="00840534" w14:paraId="1F20B30A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18A367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415EFC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E5EF12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115365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B8F29A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3FDE88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48C021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FF78B8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 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716AA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 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BD6034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 9                 10</w:t>
            </w:r>
          </w:p>
        </w:tc>
      </w:tr>
      <w:tr w:rsidR="00840534" w:rsidRPr="00840534" w14:paraId="5F632E3C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13BC2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1. CB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E5300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  —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2F273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C229C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885AE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D10DF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CF860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17203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FAFBC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5A68C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0534" w:rsidRPr="00840534" w14:paraId="36E014A9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1AAC8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2. PN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1A595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0.186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A0066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—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E1688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33233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9C3B7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6209D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E1EC5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F4F99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D66DE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0534" w:rsidRPr="00840534" w14:paraId="418988B7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57235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3. 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B3ACA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-0.051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B218F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-0.240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36468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—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FD48E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A1F36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C0300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C1388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62971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09039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0534" w:rsidRPr="00840534" w14:paraId="30867CFC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E9C30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4. PF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AB0C1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0.281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BDBB8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0.209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8E222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-0.085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80658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84F90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108DF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E50BD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C5AEB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8D7AB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0534" w:rsidRPr="00840534" w14:paraId="18C39762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59C6D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5. 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EC302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0.117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C1386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5AF75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0.193</w:t>
            </w: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8E2AF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D42D8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A2831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4C3D5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988A9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CA3C5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0534" w:rsidRPr="00840534" w14:paraId="1A132982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343C6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6. 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BCD1D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-0.242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87E45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-0.120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0E167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0.149</w:t>
            </w: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3F912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-0.214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6FA69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163EF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3C734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DE7A4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C3892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0534" w:rsidRPr="00840534" w14:paraId="22FB9B4D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C2C5A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7. DSC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E6783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-0.267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5FF4E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-0.236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030C5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0.038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BE2D0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-0.260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918F4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-0.194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F4F36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0.553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EAD26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—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55F3F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3E8ED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0534" w:rsidRPr="00840534" w14:paraId="7EC503FC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18C3A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8. DNTP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D49D6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-0.223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67C7F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-0.744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2E13C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 0.499</w:t>
            </w: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7B77B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-0.458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6A6C0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0.206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7EF04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0.342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92911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0.267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96F5B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—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1CB66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40534" w:rsidRPr="00840534" w14:paraId="6FDEEE4A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6C52B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9. DBTP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6EEBE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0.218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1CCFC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0.524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1B0D8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-0.528</w:t>
            </w: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A2B61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0.547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F0B12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-0.221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87B6B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-0.416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39574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-0.317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97E52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-0.551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0014F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—</w:t>
            </w:r>
          </w:p>
        </w:tc>
      </w:tr>
      <w:tr w:rsidR="00840534" w:rsidRPr="00840534" w14:paraId="0CC67D79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88EBC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10. DBTP-R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893E6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0.306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E8A9E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0.669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87B62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-0.496</w:t>
            </w: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229FC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0.581</w:t>
            </w: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151AE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775B3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-0.583</w:t>
            </w:r>
            <w:r w:rsidRPr="00840534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B26AD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-0.456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77BBD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-0.709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2C0AC" w14:textId="77777777" w:rsidR="00840534" w:rsidRPr="00840534" w:rsidRDefault="00840534" w:rsidP="00840534">
            <w:pPr>
              <w:spacing w:after="20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0.918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*** </w:t>
            </w: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—</w:t>
            </w:r>
          </w:p>
        </w:tc>
      </w:tr>
      <w:tr w:rsidR="00840534" w:rsidRPr="00840534" w14:paraId="22B2A30B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84F84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F5C82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CD419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199FF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3.858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DC073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2.253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CDC82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3.331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45440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0D9BD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3.163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E143A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AFCD8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2.302       3.255</w:t>
            </w:r>
          </w:p>
        </w:tc>
      </w:tr>
      <w:tr w:rsidR="00840534" w:rsidRPr="00840534" w14:paraId="360583DB" w14:textId="77777777" w:rsidTr="007E1406">
        <w:trPr>
          <w:gridAfter w:val="1"/>
          <w:wAfter w:w="50" w:type="dxa"/>
          <w:trHeight w:val="585"/>
        </w:trPr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2595CB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F05A72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7.886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CAAF1D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ACD45B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0.818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5BABC2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D8FF54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C808CA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060DF8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0 .591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529BD0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3067A9" w14:textId="77777777" w:rsidR="00840534" w:rsidRPr="00840534" w:rsidRDefault="00840534" w:rsidP="00840534">
            <w:pPr>
              <w:spacing w:after="200" w:line="36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 w:rsidRPr="008405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0.901      1.076</w:t>
            </w:r>
          </w:p>
        </w:tc>
      </w:tr>
    </w:tbl>
    <w:p w14:paraId="0CA02AA6" w14:textId="77777777" w:rsidR="00840534" w:rsidRPr="00840534" w:rsidRDefault="00840534" w:rsidP="00840534">
      <w:pPr>
        <w:spacing w:line="360" w:lineRule="auto"/>
        <w:rPr>
          <w:rFonts w:ascii="Times New Roman" w:eastAsia="SimSun" w:hAnsi="Times New Roman" w:cs="Times New Roman"/>
          <w:color w:val="000000" w:themeColor="text1"/>
        </w:rPr>
      </w:pPr>
      <w:r w:rsidRPr="00840534">
        <w:t xml:space="preserve">Note. CB = compulsive buying; PN = Past-Negative; PP = Past-Positive; PF = Present-Fatalistic; PH = Present-Hedonistic; F = Future; DNTP = Deviation from a Negative Time Perspective; DBTP = Deviation from a Balanced Time Perspective; DBTP-R = Revised Deviation from a Balanced Time Perspective; </w:t>
      </w:r>
      <w:r w:rsidRPr="00B269C0">
        <w:rPr>
          <w:i/>
          <w:iCs/>
        </w:rPr>
        <w:t>M</w:t>
      </w:r>
      <w:r w:rsidRPr="00840534">
        <w:t xml:space="preserve"> = Mean; </w:t>
      </w:r>
      <w:r w:rsidRPr="00B269C0">
        <w:rPr>
          <w:i/>
          <w:iCs/>
        </w:rPr>
        <w:t>SD</w:t>
      </w:r>
      <w:r w:rsidRPr="00840534">
        <w:t xml:space="preserve"> = Standard Deviation; *</w:t>
      </w:r>
      <w:r w:rsidRPr="00B269C0">
        <w:rPr>
          <w:i/>
          <w:iCs/>
        </w:rPr>
        <w:t>p</w:t>
      </w:r>
      <w:r w:rsidRPr="00840534">
        <w:t xml:space="preserve"> &lt; 0.05; **</w:t>
      </w:r>
      <w:r w:rsidRPr="00B269C0">
        <w:rPr>
          <w:i/>
          <w:iCs/>
        </w:rPr>
        <w:t>p</w:t>
      </w:r>
      <w:r w:rsidRPr="00840534">
        <w:t xml:space="preserve"> &lt; 0.010; ***</w:t>
      </w:r>
      <w:r w:rsidRPr="00B269C0">
        <w:rPr>
          <w:i/>
          <w:iCs/>
        </w:rPr>
        <w:t>p</w:t>
      </w:r>
      <w:r w:rsidRPr="00840534">
        <w:t xml:space="preserve"> &lt; 0.001.</w:t>
      </w:r>
    </w:p>
    <w:p w14:paraId="6236C820" w14:textId="77777777" w:rsidR="00C75591" w:rsidRPr="00330BD4" w:rsidRDefault="00DC441B">
      <w:pPr>
        <w:pStyle w:val="berschrift1"/>
        <w:rPr>
          <w:rFonts w:asciiTheme="majorBidi" w:hAnsiTheme="majorBidi"/>
          <w:color w:val="auto"/>
          <w:sz w:val="32"/>
          <w:szCs w:val="32"/>
        </w:rPr>
      </w:pPr>
      <w:r w:rsidRPr="00330BD4">
        <w:rPr>
          <w:rFonts w:asciiTheme="majorBidi" w:hAnsiTheme="majorBidi"/>
          <w:color w:val="auto"/>
          <w:sz w:val="32"/>
          <w:szCs w:val="32"/>
        </w:rPr>
        <w:lastRenderedPageBreak/>
        <w:t>Supplementary Note S1 Prerequisites for the Hierarchical Multiple Regressions (HMRs)</w:t>
      </w:r>
    </w:p>
    <w:p w14:paraId="6AA86DD5" w14:textId="77777777" w:rsidR="00F573EC" w:rsidRDefault="00F573EC" w:rsidP="00330BD4">
      <w:pPr>
        <w:spacing w:line="276" w:lineRule="auto"/>
        <w:ind w:firstLine="720"/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</w:pPr>
      <w:r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  <w:t>All independent variables showed a linear relationship tested by scatter plots and were representable in a linear equation (e.g. Fatalistic Present on compulsive buying; y= 25.6 + 2.49*x and Future on self-control; y = 1.87 + 0.37*x). We observed no critical values for outliers (on compulsive buying</w:t>
      </w:r>
      <w:bookmarkStart w:id="0" w:name="_Hlk210596566"/>
      <w:r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  <w:t xml:space="preserve">; 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lang w:eastAsia="zh-CN" w:bidi="hi-IN"/>
        </w:rPr>
        <w:t>d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vertAlign w:val="superscript"/>
          <w:lang w:eastAsia="zh-CN" w:bidi="hi-IN"/>
        </w:rPr>
        <w:t>2</w:t>
      </w:r>
      <w:r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  <w:t xml:space="preserve"> = 3.986 &lt; 20.52; 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lang w:eastAsia="zh-CN" w:bidi="hi-IN"/>
        </w:rPr>
        <w:t>h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vertAlign w:val="superscript"/>
          <w:lang w:eastAsia="zh-CN" w:bidi="hi-IN"/>
        </w:rPr>
        <w:t>i</w:t>
      </w:r>
      <w:r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  <w:t xml:space="preserve"> = 0.014 &lt; 0.041; 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lang w:eastAsia="zh-CN" w:bidi="hi-IN"/>
        </w:rPr>
        <w:t>D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vertAlign w:val="superscript"/>
          <w:lang w:eastAsia="zh-CN" w:bidi="hi-IN"/>
        </w:rPr>
        <w:t>i</w:t>
      </w:r>
      <w:r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  <w:t xml:space="preserve"> = 0.004 &lt; 0.5</w:t>
      </w:r>
      <w:bookmarkEnd w:id="0"/>
      <w:r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  <w:t xml:space="preserve">; on self-control; 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lang w:eastAsia="zh-CN" w:bidi="hi-IN"/>
        </w:rPr>
        <w:t>d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vertAlign w:val="superscript"/>
          <w:lang w:eastAsia="zh-CN" w:bidi="hi-IN"/>
        </w:rPr>
        <w:t>2</w:t>
      </w:r>
      <w:r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  <w:t xml:space="preserve"> = 4.983 &lt; 20.52; 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lang w:eastAsia="zh-CN" w:bidi="hi-IN"/>
        </w:rPr>
        <w:t>h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vertAlign w:val="superscript"/>
          <w:lang w:eastAsia="zh-CN" w:bidi="hi-IN"/>
        </w:rPr>
        <w:t>i</w:t>
      </w:r>
      <w:r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  <w:t xml:space="preserve"> = 0.017 &lt; 0.041; 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lang w:eastAsia="zh-CN" w:bidi="hi-IN"/>
        </w:rPr>
        <w:t>D</w:t>
      </w:r>
      <w:r>
        <w:rPr>
          <w:rFonts w:asciiTheme="majorBidi" w:eastAsia="SimSun" w:hAnsiTheme="majorBidi" w:cstheme="majorBidi"/>
          <w:i/>
          <w:iCs/>
          <w:kern w:val="3"/>
          <w:sz w:val="24"/>
          <w:szCs w:val="24"/>
          <w:vertAlign w:val="superscript"/>
          <w:lang w:eastAsia="zh-CN" w:bidi="hi-IN"/>
        </w:rPr>
        <w:t>i</w:t>
      </w:r>
      <w:r>
        <w:rPr>
          <w:rFonts w:asciiTheme="majorBidi" w:eastAsia="SimSun" w:hAnsiTheme="majorBidi" w:cstheme="majorBidi"/>
          <w:kern w:val="3"/>
          <w:sz w:val="24"/>
          <w:szCs w:val="24"/>
          <w:lang w:eastAsia="zh-CN" w:bidi="hi-IN"/>
        </w:rPr>
        <w:t xml:space="preserve"> = 0.004 &lt; 0.5). We calculated for both hierarchical multiple regression the Variance Inflation Factor (VIF) to test for multicollinearity. All VIFs in both regressions (VIFs &lt; 1.093 &lt; 5.0) did not indicate any problematic multicollinearity.</w:t>
      </w:r>
    </w:p>
    <w:p w14:paraId="7F02E206" w14:textId="02B940CD" w:rsidR="00330BD4" w:rsidRPr="000A040F" w:rsidRDefault="00330BD4" w:rsidP="00330BD4">
      <w:pPr>
        <w:pStyle w:val="berschrift1"/>
        <w:rPr>
          <w:rFonts w:asciiTheme="majorBidi" w:hAnsiTheme="majorBidi"/>
          <w:color w:val="auto"/>
          <w:sz w:val="32"/>
          <w:szCs w:val="32"/>
        </w:rPr>
      </w:pPr>
      <w:r w:rsidRPr="000A040F">
        <w:rPr>
          <w:rFonts w:asciiTheme="majorBidi" w:hAnsiTheme="majorBidi"/>
          <w:color w:val="auto"/>
          <w:sz w:val="32"/>
          <w:szCs w:val="32"/>
        </w:rPr>
        <w:t>Supplementary Note S2 Results of Hierarchical Multiple Regression Analyses Predicting Dispositional Self-Control</w:t>
      </w:r>
    </w:p>
    <w:p w14:paraId="2CA5F84B" w14:textId="77777777" w:rsidR="00330BD4" w:rsidRPr="00330BD4" w:rsidRDefault="00330BD4" w:rsidP="00330BD4">
      <w:pPr>
        <w:spacing w:line="276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0A040F">
        <w:rPr>
          <w:rFonts w:asciiTheme="majorBidi" w:hAnsiTheme="majorBidi" w:cstheme="majorBidi"/>
          <w:sz w:val="24"/>
          <w:szCs w:val="24"/>
        </w:rPr>
        <w:t>Gender identity was treated as a categorical variable (female, male, non-binary) by</w:t>
      </w:r>
      <w:r w:rsidRPr="00330BD4">
        <w:rPr>
          <w:rFonts w:asciiTheme="majorBidi" w:hAnsiTheme="majorBidi" w:cstheme="majorBidi"/>
          <w:sz w:val="24"/>
          <w:szCs w:val="24"/>
        </w:rPr>
        <w:t xml:space="preserve"> using dummy coding with female as the reference category (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male</w:t>
      </w:r>
      <w:r w:rsidRPr="00330BD4">
        <w:rPr>
          <w:rFonts w:asciiTheme="majorBidi" w:hAnsiTheme="majorBidi" w:cstheme="majorBidi"/>
          <w:sz w:val="24"/>
          <w:szCs w:val="24"/>
        </w:rPr>
        <w:t xml:space="preserve"> = 1,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non-binary</w:t>
      </w:r>
      <w:r w:rsidRPr="00330BD4">
        <w:rPr>
          <w:rFonts w:asciiTheme="majorBidi" w:hAnsiTheme="majorBidi" w:cstheme="majorBidi"/>
          <w:sz w:val="24"/>
          <w:szCs w:val="24"/>
        </w:rPr>
        <w:t xml:space="preserve"> = 1 in separate dummy variables). Due to the very small number of participants identifying as non-binary (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330BD4">
        <w:rPr>
          <w:rFonts w:asciiTheme="majorBidi" w:hAnsiTheme="majorBidi" w:cstheme="majorBidi"/>
          <w:sz w:val="24"/>
          <w:szCs w:val="24"/>
        </w:rPr>
        <w:t xml:space="preserve"> = 6), this group was included for completeness, but results are reported descriptively and not interpreted inferentially. </w:t>
      </w:r>
    </w:p>
    <w:p w14:paraId="76330F50" w14:textId="5694EB1E" w:rsidR="00330BD4" w:rsidRPr="00330BD4" w:rsidRDefault="00330BD4" w:rsidP="00330BD4">
      <w:pPr>
        <w:spacing w:line="276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330BD4">
        <w:rPr>
          <w:rFonts w:asciiTheme="majorBidi" w:hAnsiTheme="majorBidi" w:cstheme="majorBidi"/>
          <w:sz w:val="24"/>
          <w:szCs w:val="24"/>
        </w:rPr>
        <w:t>In Model 1</w:t>
      </w:r>
      <w:r w:rsidRPr="00330BD4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330BD4">
        <w:rPr>
          <w:rFonts w:asciiTheme="majorBidi" w:hAnsiTheme="majorBidi" w:cstheme="majorBidi"/>
          <w:sz w:val="24"/>
          <w:szCs w:val="24"/>
        </w:rPr>
        <w:t xml:space="preserve"> the categorical variable (female, male, non-binary) in both separate dummy variables showed insignificant effects: male dummy (male = 1) </w:t>
      </w:r>
      <w:r w:rsidRPr="00330BD4">
        <w:rPr>
          <w:rFonts w:asciiTheme="majorBidi" w:hAnsiTheme="majorBidi" w:cstheme="majorBidi"/>
          <w:iCs/>
          <w:sz w:val="24"/>
          <w:szCs w:val="24"/>
        </w:rPr>
        <w:t>(</w:t>
      </w:r>
      <w:r w:rsidR="00B269C0" w:rsidRPr="00330BD4">
        <w:rPr>
          <w:rFonts w:asciiTheme="majorBidi" w:hAnsiTheme="majorBidi" w:cstheme="majorBidi"/>
          <w:sz w:val="24"/>
          <w:szCs w:val="24"/>
        </w:rPr>
        <w:t xml:space="preserve">β = -0.01, </w:t>
      </w:r>
      <w:r w:rsidRPr="00330BD4">
        <w:rPr>
          <w:rFonts w:asciiTheme="majorBidi" w:hAnsiTheme="majorBidi" w:cstheme="majorBidi"/>
          <w:i/>
          <w:sz w:val="24"/>
          <w:szCs w:val="24"/>
        </w:rPr>
        <w:t>B</w:t>
      </w:r>
      <w:r w:rsidRPr="00330BD4">
        <w:rPr>
          <w:rFonts w:asciiTheme="majorBidi" w:hAnsiTheme="majorBidi" w:cstheme="majorBidi"/>
          <w:sz w:val="24"/>
          <w:szCs w:val="24"/>
        </w:rPr>
        <w:t xml:space="preserve"> = -0.01, </w:t>
      </w:r>
      <w:r w:rsidRPr="00330BD4">
        <w:rPr>
          <w:rFonts w:asciiTheme="majorBidi" w:hAnsiTheme="majorBidi" w:cstheme="majorBidi"/>
          <w:i/>
          <w:sz w:val="24"/>
          <w:szCs w:val="24"/>
        </w:rPr>
        <w:t>SE</w:t>
      </w:r>
      <w:r w:rsidRPr="00330BD4">
        <w:rPr>
          <w:rFonts w:asciiTheme="majorBidi" w:hAnsiTheme="majorBidi" w:cstheme="majorBidi"/>
          <w:sz w:val="24"/>
          <w:szCs w:val="24"/>
        </w:rPr>
        <w:t xml:space="preserve"> = 0.07,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30BD4">
        <w:rPr>
          <w:rFonts w:asciiTheme="majorBidi" w:hAnsiTheme="majorBidi" w:cstheme="majorBidi"/>
          <w:sz w:val="24"/>
          <w:szCs w:val="24"/>
        </w:rPr>
        <w:t xml:space="preserve">(296) = -0.19, </w:t>
      </w:r>
      <w:r w:rsidRPr="00330BD4">
        <w:rPr>
          <w:rFonts w:asciiTheme="majorBidi" w:hAnsiTheme="majorBidi" w:cstheme="majorBidi"/>
          <w:i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= 0.851) and non-binary dummy (non-binary = 1) (</w:t>
      </w:r>
      <w:r w:rsidR="00B269C0" w:rsidRPr="00330BD4">
        <w:rPr>
          <w:rFonts w:asciiTheme="majorBidi" w:hAnsiTheme="majorBidi" w:cstheme="majorBidi"/>
          <w:sz w:val="24"/>
          <w:szCs w:val="24"/>
        </w:rPr>
        <w:t xml:space="preserve">β = -0.25,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330BD4">
        <w:rPr>
          <w:rFonts w:asciiTheme="majorBidi" w:hAnsiTheme="majorBidi" w:cstheme="majorBidi"/>
          <w:sz w:val="24"/>
          <w:szCs w:val="24"/>
        </w:rPr>
        <w:t xml:space="preserve"> = -0.12,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SE</w:t>
      </w:r>
      <w:r w:rsidRPr="00330BD4">
        <w:rPr>
          <w:rFonts w:asciiTheme="majorBidi" w:hAnsiTheme="majorBidi" w:cstheme="majorBidi"/>
          <w:sz w:val="24"/>
          <w:szCs w:val="24"/>
        </w:rPr>
        <w:t xml:space="preserve"> = 0.25,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30BD4">
        <w:rPr>
          <w:rFonts w:asciiTheme="majorBidi" w:hAnsiTheme="majorBidi" w:cstheme="majorBidi"/>
          <w:sz w:val="24"/>
          <w:szCs w:val="24"/>
        </w:rPr>
        <w:t xml:space="preserve">(296) = -0.23,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= 0.665). Model 1 accounted for negligible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R</w:t>
      </w:r>
      <w:r w:rsidRPr="00330BD4">
        <w:rPr>
          <w:rFonts w:asciiTheme="majorBidi" w:hAnsiTheme="majorBidi" w:cstheme="majorBidi"/>
          <w:sz w:val="24"/>
          <w:szCs w:val="24"/>
        </w:rPr>
        <w:t xml:space="preserve">² = 0.001,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F</w:t>
      </w:r>
      <w:r w:rsidRPr="00330BD4">
        <w:rPr>
          <w:rFonts w:asciiTheme="majorBidi" w:hAnsiTheme="majorBidi" w:cstheme="majorBidi"/>
          <w:sz w:val="24"/>
          <w:szCs w:val="24"/>
        </w:rPr>
        <w:t xml:space="preserve">(2, 296) = 0.103, </w:t>
      </w:r>
      <w:r w:rsidRPr="00330BD4">
        <w:rPr>
          <w:rFonts w:asciiTheme="majorBidi" w:hAnsiTheme="majorBidi" w:cstheme="majorBidi"/>
          <w:i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= 0.902. </w:t>
      </w:r>
    </w:p>
    <w:p w14:paraId="1FDF6780" w14:textId="1A24068D" w:rsidR="00330BD4" w:rsidRPr="00330BD4" w:rsidRDefault="00330BD4" w:rsidP="00330BD4">
      <w:pPr>
        <w:suppressAutoHyphens/>
        <w:autoSpaceDN w:val="0"/>
        <w:spacing w:after="0" w:line="276" w:lineRule="auto"/>
        <w:ind w:firstLine="720"/>
        <w:textAlignment w:val="baseline"/>
        <w:rPr>
          <w:rFonts w:asciiTheme="majorBidi" w:hAnsiTheme="majorBidi" w:cstheme="majorBidi"/>
          <w:sz w:val="24"/>
          <w:szCs w:val="24"/>
        </w:rPr>
      </w:pPr>
      <w:r w:rsidRPr="00330BD4">
        <w:rPr>
          <w:rFonts w:asciiTheme="majorBidi" w:hAnsiTheme="majorBidi" w:cstheme="majorBidi"/>
          <w:sz w:val="24"/>
          <w:szCs w:val="24"/>
        </w:rPr>
        <w:t xml:space="preserve">In Model 2, all five time perspectives were included. We observed the following significant decreasing effects on self-control: Past-Negative </w:t>
      </w:r>
      <w:r w:rsidRPr="00330BD4">
        <w:rPr>
          <w:rFonts w:asciiTheme="majorBidi" w:hAnsiTheme="majorBidi" w:cstheme="majorBidi"/>
          <w:iCs/>
          <w:sz w:val="24"/>
          <w:szCs w:val="24"/>
        </w:rPr>
        <w:t>(</w:t>
      </w:r>
      <w:r w:rsidR="00B269C0" w:rsidRPr="00330BD4">
        <w:rPr>
          <w:rFonts w:asciiTheme="majorBidi" w:hAnsiTheme="majorBidi" w:cstheme="majorBidi"/>
          <w:sz w:val="24"/>
          <w:szCs w:val="24"/>
        </w:rPr>
        <w:t>β = -0.16</w:t>
      </w:r>
      <w:r w:rsidR="00B269C0">
        <w:rPr>
          <w:rFonts w:asciiTheme="majorBidi" w:hAnsiTheme="majorBidi" w:cstheme="majorBidi"/>
          <w:sz w:val="24"/>
          <w:szCs w:val="24"/>
        </w:rPr>
        <w:t xml:space="preserve">, </w:t>
      </w:r>
      <w:r w:rsidRPr="00330BD4">
        <w:rPr>
          <w:rFonts w:asciiTheme="majorBidi" w:hAnsiTheme="majorBidi" w:cstheme="majorBidi"/>
          <w:i/>
          <w:sz w:val="24"/>
          <w:szCs w:val="24"/>
        </w:rPr>
        <w:t>B</w:t>
      </w:r>
      <w:r w:rsidRPr="00330BD4">
        <w:rPr>
          <w:rFonts w:asciiTheme="majorBidi" w:hAnsiTheme="majorBidi" w:cstheme="majorBidi"/>
          <w:sz w:val="24"/>
          <w:szCs w:val="24"/>
        </w:rPr>
        <w:t xml:space="preserve"> = -0.10, </w:t>
      </w:r>
      <w:r w:rsidRPr="00330BD4">
        <w:rPr>
          <w:rFonts w:asciiTheme="majorBidi" w:hAnsiTheme="majorBidi" w:cstheme="majorBidi"/>
          <w:i/>
          <w:sz w:val="24"/>
          <w:szCs w:val="24"/>
        </w:rPr>
        <w:t>SE</w:t>
      </w:r>
      <w:r w:rsidRPr="00330BD4">
        <w:rPr>
          <w:rFonts w:asciiTheme="majorBidi" w:hAnsiTheme="majorBidi" w:cstheme="majorBidi"/>
          <w:sz w:val="24"/>
          <w:szCs w:val="24"/>
        </w:rPr>
        <w:t xml:space="preserve"> = 0.29, 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30BD4">
        <w:rPr>
          <w:rFonts w:asciiTheme="majorBidi" w:hAnsiTheme="majorBidi" w:cstheme="majorBidi"/>
          <w:sz w:val="24"/>
          <w:szCs w:val="24"/>
        </w:rPr>
        <w:t xml:space="preserve">(291) = -3.31, </w:t>
      </w:r>
      <w:r w:rsidRPr="00330BD4">
        <w:rPr>
          <w:rFonts w:asciiTheme="majorBidi" w:hAnsiTheme="majorBidi" w:cstheme="majorBidi"/>
          <w:i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= .001); Present-Hedonistic </w:t>
      </w:r>
      <w:r w:rsidRPr="00330BD4">
        <w:rPr>
          <w:rFonts w:asciiTheme="majorBidi" w:hAnsiTheme="majorBidi" w:cstheme="majorBidi"/>
          <w:iCs/>
          <w:sz w:val="24"/>
          <w:szCs w:val="24"/>
        </w:rPr>
        <w:t>(</w:t>
      </w:r>
      <w:r w:rsidR="00B269C0" w:rsidRPr="00330BD4">
        <w:rPr>
          <w:rFonts w:asciiTheme="majorBidi" w:hAnsiTheme="majorBidi" w:cstheme="majorBidi"/>
          <w:sz w:val="24"/>
          <w:szCs w:val="24"/>
        </w:rPr>
        <w:t xml:space="preserve">β = -.13, </w:t>
      </w:r>
      <w:r w:rsidRPr="00330BD4">
        <w:rPr>
          <w:rFonts w:asciiTheme="majorBidi" w:hAnsiTheme="majorBidi" w:cstheme="majorBidi"/>
          <w:i/>
          <w:sz w:val="24"/>
          <w:szCs w:val="24"/>
        </w:rPr>
        <w:t>B</w:t>
      </w:r>
      <w:r w:rsidRPr="00330BD4">
        <w:rPr>
          <w:rFonts w:asciiTheme="majorBidi" w:hAnsiTheme="majorBidi" w:cstheme="majorBidi"/>
          <w:sz w:val="24"/>
          <w:szCs w:val="24"/>
        </w:rPr>
        <w:t xml:space="preserve"> = -0.09, </w:t>
      </w:r>
      <w:r w:rsidRPr="00330BD4">
        <w:rPr>
          <w:rFonts w:asciiTheme="majorBidi" w:hAnsiTheme="majorBidi" w:cstheme="majorBidi"/>
          <w:i/>
          <w:sz w:val="24"/>
          <w:szCs w:val="24"/>
        </w:rPr>
        <w:t>SE</w:t>
      </w:r>
      <w:r w:rsidRPr="00330BD4">
        <w:rPr>
          <w:rFonts w:asciiTheme="majorBidi" w:hAnsiTheme="majorBidi" w:cstheme="majorBidi"/>
          <w:sz w:val="24"/>
          <w:szCs w:val="24"/>
        </w:rPr>
        <w:t xml:space="preserve"> = 0.34,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30BD4">
        <w:rPr>
          <w:rFonts w:asciiTheme="majorBidi" w:hAnsiTheme="majorBidi" w:cstheme="majorBidi"/>
          <w:sz w:val="24"/>
          <w:szCs w:val="24"/>
        </w:rPr>
        <w:t xml:space="preserve">(291) = -2.75, </w:t>
      </w:r>
      <w:r w:rsidRPr="00330BD4">
        <w:rPr>
          <w:rFonts w:asciiTheme="majorBidi" w:hAnsiTheme="majorBidi" w:cstheme="majorBidi"/>
          <w:i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= .006) and Present-Fatalistic  (</w:t>
      </w:r>
      <w:r w:rsidR="00B269C0" w:rsidRPr="00330BD4">
        <w:rPr>
          <w:rFonts w:asciiTheme="majorBidi" w:hAnsiTheme="majorBidi" w:cstheme="majorBidi"/>
          <w:sz w:val="24"/>
          <w:szCs w:val="24"/>
        </w:rPr>
        <w:t>β = -.11</w:t>
      </w:r>
      <w:r w:rsidR="00B269C0">
        <w:rPr>
          <w:rFonts w:asciiTheme="majorBidi" w:hAnsiTheme="majorBidi" w:cstheme="majorBidi"/>
          <w:sz w:val="24"/>
          <w:szCs w:val="24"/>
        </w:rPr>
        <w:t xml:space="preserve">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330BD4">
        <w:rPr>
          <w:rFonts w:asciiTheme="majorBidi" w:hAnsiTheme="majorBidi" w:cstheme="majorBidi"/>
          <w:sz w:val="24"/>
          <w:szCs w:val="24"/>
        </w:rPr>
        <w:t xml:space="preserve"> = -0.07,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SE</w:t>
      </w:r>
      <w:r w:rsidRPr="00330BD4">
        <w:rPr>
          <w:rFonts w:asciiTheme="majorBidi" w:hAnsiTheme="majorBidi" w:cstheme="majorBidi"/>
          <w:sz w:val="24"/>
          <w:szCs w:val="24"/>
        </w:rPr>
        <w:t xml:space="preserve"> = 0.32,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30BD4">
        <w:rPr>
          <w:rFonts w:asciiTheme="majorBidi" w:hAnsiTheme="majorBidi" w:cstheme="majorBidi"/>
          <w:sz w:val="24"/>
          <w:szCs w:val="24"/>
        </w:rPr>
        <w:t xml:space="preserve">(291) = -2.28,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= .023). In contrast Future showed a significant increasing effect on self-control (</w:t>
      </w:r>
      <w:r w:rsidR="00B269C0" w:rsidRPr="00330BD4">
        <w:rPr>
          <w:rFonts w:asciiTheme="majorBidi" w:hAnsiTheme="majorBidi" w:cstheme="majorBidi"/>
          <w:sz w:val="24"/>
          <w:szCs w:val="24"/>
        </w:rPr>
        <w:t xml:space="preserve">β = 0.51,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330BD4">
        <w:rPr>
          <w:rFonts w:asciiTheme="majorBidi" w:hAnsiTheme="majorBidi" w:cstheme="majorBidi"/>
          <w:sz w:val="24"/>
          <w:szCs w:val="24"/>
        </w:rPr>
        <w:t xml:space="preserve"> = 0.35,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SE</w:t>
      </w:r>
      <w:r w:rsidRPr="00330BD4">
        <w:rPr>
          <w:rFonts w:asciiTheme="majorBidi" w:hAnsiTheme="majorBidi" w:cstheme="majorBidi"/>
          <w:sz w:val="24"/>
          <w:szCs w:val="24"/>
        </w:rPr>
        <w:t xml:space="preserve"> = 0.03,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30BD4">
        <w:rPr>
          <w:rFonts w:asciiTheme="majorBidi" w:hAnsiTheme="majorBidi" w:cstheme="majorBidi"/>
          <w:sz w:val="24"/>
          <w:szCs w:val="24"/>
        </w:rPr>
        <w:t xml:space="preserve">(291) = 10.59,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&lt; 0.001). Past-Positive was insignificant (</w:t>
      </w:r>
      <w:r w:rsidR="00B269C0" w:rsidRPr="00330BD4">
        <w:rPr>
          <w:rFonts w:asciiTheme="majorBidi" w:hAnsiTheme="majorBidi" w:cstheme="majorBidi"/>
          <w:sz w:val="24"/>
          <w:szCs w:val="24"/>
        </w:rPr>
        <w:t xml:space="preserve">β = -0.06,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330BD4">
        <w:rPr>
          <w:rFonts w:asciiTheme="majorBidi" w:hAnsiTheme="majorBidi" w:cstheme="majorBidi"/>
          <w:sz w:val="24"/>
          <w:szCs w:val="24"/>
        </w:rPr>
        <w:t xml:space="preserve"> = -0.05,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SE</w:t>
      </w:r>
      <w:r w:rsidRPr="00330BD4">
        <w:rPr>
          <w:rFonts w:asciiTheme="majorBidi" w:hAnsiTheme="majorBidi" w:cstheme="majorBidi"/>
          <w:sz w:val="24"/>
          <w:szCs w:val="24"/>
        </w:rPr>
        <w:t xml:space="preserve"> = 0.04,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330BD4">
        <w:rPr>
          <w:rFonts w:asciiTheme="majorBidi" w:hAnsiTheme="majorBidi" w:cstheme="majorBidi"/>
          <w:sz w:val="24"/>
          <w:szCs w:val="24"/>
        </w:rPr>
        <w:t xml:space="preserve">(291) = -1.26,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= 0.211), as again both gender dummy variables (all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values &gt; 0.215). The inclusion of the five time perspective in Modell 2 resulted in a significant increase in explained variance, Δ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R</w:t>
      </w:r>
      <w:r w:rsidRPr="00330BD4">
        <w:rPr>
          <w:rFonts w:asciiTheme="majorBidi" w:hAnsiTheme="majorBidi" w:cstheme="majorBidi"/>
          <w:sz w:val="24"/>
          <w:szCs w:val="24"/>
        </w:rPr>
        <w:t>² = 0.37</w:t>
      </w:r>
      <w:r w:rsidRPr="00330BD4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330BD4">
        <w:rPr>
          <w:rFonts w:asciiTheme="majorBidi" w:hAnsiTheme="majorBidi" w:cstheme="majorBidi"/>
          <w:sz w:val="24"/>
          <w:szCs w:val="24"/>
        </w:rPr>
        <w:t xml:space="preserve">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F</w:t>
      </w:r>
      <w:r w:rsidRPr="00330BD4">
        <w:rPr>
          <w:rFonts w:asciiTheme="majorBidi" w:hAnsiTheme="majorBidi" w:cstheme="majorBidi"/>
          <w:sz w:val="24"/>
          <w:szCs w:val="24"/>
        </w:rPr>
        <w:t xml:space="preserve"> Change(5, 291) = 34.73,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330BD4">
        <w:rPr>
          <w:rFonts w:asciiTheme="majorBidi" w:hAnsiTheme="majorBidi" w:cstheme="majorBidi"/>
          <w:sz w:val="24"/>
          <w:szCs w:val="24"/>
        </w:rPr>
        <w:t xml:space="preserve"> &lt; 0.001; while the overall model was significant,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>F</w:t>
      </w:r>
      <w:r w:rsidRPr="00330BD4">
        <w:rPr>
          <w:rFonts w:asciiTheme="majorBidi" w:hAnsiTheme="majorBidi" w:cstheme="majorBidi"/>
          <w:sz w:val="24"/>
          <w:szCs w:val="24"/>
        </w:rPr>
        <w:t xml:space="preserve">(7, 291) = 73.25, </w:t>
      </w:r>
      <w:r w:rsidRPr="00330BD4">
        <w:rPr>
          <w:rFonts w:asciiTheme="majorBidi" w:hAnsiTheme="majorBidi" w:cstheme="majorBidi"/>
          <w:i/>
          <w:iCs/>
          <w:sz w:val="24"/>
          <w:szCs w:val="24"/>
        </w:rPr>
        <w:t xml:space="preserve">p </w:t>
      </w:r>
      <w:r w:rsidRPr="00330BD4">
        <w:rPr>
          <w:rFonts w:asciiTheme="majorBidi" w:hAnsiTheme="majorBidi" w:cstheme="majorBidi"/>
          <w:sz w:val="24"/>
          <w:szCs w:val="24"/>
        </w:rPr>
        <w:t xml:space="preserve">&lt; 0.001. </w:t>
      </w:r>
    </w:p>
    <w:p w14:paraId="74E136DE" w14:textId="77777777" w:rsidR="00330BD4" w:rsidRDefault="00330BD4" w:rsidP="00330BD4">
      <w:pPr>
        <w:spacing w:line="276" w:lineRule="auto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14:paraId="39766204" w14:textId="77777777" w:rsidR="00227FE7" w:rsidRDefault="00227FE7" w:rsidP="00330BD4">
      <w:pPr>
        <w:spacing w:line="276" w:lineRule="auto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14:paraId="0EECCF59" w14:textId="77777777" w:rsidR="00227FE7" w:rsidRPr="00330BD4" w:rsidRDefault="00227FE7" w:rsidP="00330BD4">
      <w:pPr>
        <w:spacing w:line="276" w:lineRule="auto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14:paraId="5B4D475C" w14:textId="77777777" w:rsidR="00330BD4" w:rsidRPr="000A040F" w:rsidRDefault="00330BD4" w:rsidP="00330BD4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0A040F">
        <w:rPr>
          <w:rFonts w:ascii="Times New Roman" w:hAnsi="Times New Roman" w:cs="Times New Roman"/>
          <w:sz w:val="32"/>
          <w:szCs w:val="32"/>
        </w:rPr>
        <w:lastRenderedPageBreak/>
        <w:t>Supplementary Table S2. Time perspectives predicting dispositional self-control.</w:t>
      </w:r>
    </w:p>
    <w:p w14:paraId="3EB787BD" w14:textId="77777777" w:rsidR="00330BD4" w:rsidRPr="000A040F" w:rsidRDefault="00330BD4" w:rsidP="00330BD4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14:paraId="21DF260B" w14:textId="77777777" w:rsidR="00330BD4" w:rsidRPr="00DC441B" w:rsidRDefault="00330BD4" w:rsidP="00330BD4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668"/>
        <w:gridCol w:w="992"/>
        <w:gridCol w:w="992"/>
        <w:gridCol w:w="897"/>
        <w:gridCol w:w="39"/>
        <w:gridCol w:w="1025"/>
        <w:gridCol w:w="39"/>
        <w:gridCol w:w="1025"/>
        <w:gridCol w:w="39"/>
        <w:gridCol w:w="1033"/>
        <w:gridCol w:w="39"/>
        <w:gridCol w:w="1029"/>
        <w:gridCol w:w="39"/>
      </w:tblGrid>
      <w:tr w:rsidR="00330BD4" w:rsidRPr="004F1966" w14:paraId="2083538F" w14:textId="77777777" w:rsidTr="00710F1D"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C3394F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Predictor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7A3FD9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</w:t>
            </w:r>
            <w:r w:rsidRPr="006313DC">
              <w:t>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F051DC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Sig. β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811939" w14:textId="77777777" w:rsidR="00330BD4" w:rsidRPr="008B77E4" w:rsidRDefault="00330BD4" w:rsidP="00710F1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B77E4">
              <w:rPr>
                <w:i/>
                <w:iCs/>
              </w:rPr>
              <w:t>R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B1714D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7E4">
              <w:rPr>
                <w:i/>
                <w:iCs/>
              </w:rPr>
              <w:t>R</w:t>
            </w:r>
            <w:r>
              <w:t>²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548FC2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Δ</w:t>
            </w:r>
            <w:r w:rsidRPr="008B77E4">
              <w:rPr>
                <w:i/>
                <w:iCs/>
              </w:rPr>
              <w:t>R</w:t>
            </w:r>
            <w:r>
              <w:t>²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1BD7D2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Δ</w:t>
            </w:r>
            <w:r w:rsidRPr="008B77E4">
              <w:rPr>
                <w:i/>
                <w:iCs/>
              </w:rPr>
              <w:t>F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338508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Sig. Δ</w:t>
            </w:r>
            <w:r w:rsidRPr="008B77E4">
              <w:rPr>
                <w:i/>
                <w:iCs/>
              </w:rPr>
              <w:t>F</w:t>
            </w:r>
          </w:p>
        </w:tc>
      </w:tr>
      <w:tr w:rsidR="00330BD4" w:rsidRPr="004F1966" w14:paraId="136C4D4B" w14:textId="77777777" w:rsidTr="00710F1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9294BA5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819">
              <w:rPr>
                <w:b/>
                <w:bCs/>
              </w:rPr>
              <w:t xml:space="preserve">Model </w:t>
            </w: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47E9B5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DDACC2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94674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Pr="00BA0819">
              <w:rPr>
                <w:b/>
                <w:bCs/>
              </w:rPr>
              <w:t>.</w:t>
            </w:r>
            <w:r>
              <w:rPr>
                <w:b/>
                <w:bCs/>
              </w:rPr>
              <w:t>026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0778E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Pr="00BA0819">
              <w:rPr>
                <w:b/>
                <w:bCs/>
              </w:rPr>
              <w:t>.</w:t>
            </w:r>
            <w:r>
              <w:rPr>
                <w:b/>
                <w:bCs/>
              </w:rPr>
              <w:t>001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4AE5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Pr="00BA0819">
              <w:rPr>
                <w:b/>
                <w:bCs/>
              </w:rPr>
              <w:t>.0</w:t>
            </w:r>
            <w:r>
              <w:rPr>
                <w:b/>
                <w:bCs/>
              </w:rPr>
              <w:t>01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0FFEC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 0</w:t>
            </w:r>
            <w:r w:rsidRPr="00BA0819">
              <w:rPr>
                <w:b/>
                <w:bCs/>
              </w:rPr>
              <w:t>.</w:t>
            </w:r>
            <w:r>
              <w:rPr>
                <w:b/>
                <w:bCs/>
              </w:rPr>
              <w:t>103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6B437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 0</w:t>
            </w:r>
            <w:r w:rsidRPr="00BA0819">
              <w:rPr>
                <w:b/>
                <w:bCs/>
              </w:rPr>
              <w:t>.</w:t>
            </w:r>
            <w:r>
              <w:rPr>
                <w:b/>
                <w:bCs/>
              </w:rPr>
              <w:t>902</w:t>
            </w:r>
          </w:p>
        </w:tc>
      </w:tr>
      <w:tr w:rsidR="00330BD4" w:rsidRPr="004F1966" w14:paraId="0D4E469C" w14:textId="77777777" w:rsidTr="00710F1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CDDE946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993">
              <w:t>male dummy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4AFC28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B864E5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0.851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38147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363B2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49AE1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65CD7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4794D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BD4" w:rsidRPr="004F1966" w14:paraId="65681AB6" w14:textId="77777777" w:rsidTr="00710F1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EF774AA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non-binary</w:t>
            </w:r>
            <w:r w:rsidRPr="00B86CCD">
              <w:t xml:space="preserve"> dummy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4354C1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175665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0.665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A11D8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B6B4E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04F07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48228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1FE5D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BD4" w:rsidRPr="004F1966" w14:paraId="3A272C2A" w14:textId="77777777" w:rsidTr="00710F1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5D5ABA8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819">
              <w:rPr>
                <w:b/>
                <w:bCs/>
              </w:rPr>
              <w:t xml:space="preserve">Model </w:t>
            </w: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272951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68E7BC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EF2EF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Pr="00BA0819">
              <w:rPr>
                <w:b/>
                <w:bCs/>
              </w:rPr>
              <w:t>.6</w:t>
            </w:r>
            <w:r>
              <w:rPr>
                <w:b/>
                <w:bCs/>
              </w:rPr>
              <w:t>12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A9A48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Pr="00BA0819">
              <w:rPr>
                <w:b/>
                <w:bCs/>
              </w:rPr>
              <w:t>.37</w:t>
            </w:r>
            <w:r>
              <w:rPr>
                <w:b/>
                <w:bCs/>
              </w:rPr>
              <w:t>4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DA5BA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Pr="00BA0819">
              <w:rPr>
                <w:b/>
                <w:bCs/>
              </w:rPr>
              <w:t>.</w:t>
            </w:r>
            <w:r>
              <w:rPr>
                <w:b/>
                <w:bCs/>
              </w:rPr>
              <w:t>373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BCE27" w14:textId="77777777" w:rsidR="00330BD4" w:rsidRPr="00BA0819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 34.730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07220" w14:textId="77777777" w:rsidR="00330BD4" w:rsidRPr="008B77E4" w:rsidRDefault="00330BD4" w:rsidP="00710F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77E4">
              <w:rPr>
                <w:b/>
                <w:bCs/>
              </w:rPr>
              <w:t>&lt;0.001</w:t>
            </w:r>
          </w:p>
        </w:tc>
      </w:tr>
      <w:tr w:rsidR="00330BD4" w:rsidRPr="004F1966" w14:paraId="2C9373DD" w14:textId="77777777" w:rsidTr="00710F1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BD60860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993">
              <w:t>male dummy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0BF86F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467E96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0.980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3062E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0C356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2B607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DE0B7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2B2D5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BD4" w:rsidRPr="004F1966" w14:paraId="6C35C5AD" w14:textId="77777777" w:rsidTr="00710F1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FD0C100" w14:textId="77777777" w:rsidR="00330BD4" w:rsidRPr="00112993" w:rsidRDefault="00330BD4" w:rsidP="00710F1D">
            <w:r>
              <w:t>non-binary dummy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88DD10" w14:textId="77777777" w:rsidR="00330BD4" w:rsidRDefault="00330BD4" w:rsidP="00710F1D">
            <w:r>
              <w:t>-0.058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959443" w14:textId="77777777" w:rsidR="00330BD4" w:rsidRDefault="00330BD4" w:rsidP="00710F1D">
            <w:r>
              <w:t xml:space="preserve">   0.216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5CC72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0FFDD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4A1F1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58087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09D0D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BD4" w:rsidRPr="004F1966" w14:paraId="487F210C" w14:textId="77777777" w:rsidTr="00710F1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5ED6266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Past-Positive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E4DA44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-0.062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963C2C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0.211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F12D0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1A38E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C714D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37456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2C728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BD4" w:rsidRPr="004F1966" w14:paraId="5FCC859B" w14:textId="77777777" w:rsidTr="00710F1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023A931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Past-Negative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1EA2DB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-0.162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5A6E2B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0.001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153D2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974DC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4E008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37105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385B1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BD4" w:rsidRPr="004F1966" w14:paraId="17F3230B" w14:textId="77777777" w:rsidTr="00710F1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42E6EE3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Present-Hedonistic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60E3AA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-0.132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0ACB7F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0.006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D9FB4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48AB1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97B06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15D09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B0388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BD4" w:rsidRPr="004F1966" w14:paraId="57E1A1A2" w14:textId="77777777" w:rsidTr="00710F1D">
        <w:trPr>
          <w:gridAfter w:val="1"/>
          <w:wAfter w:w="39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5941E08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Present-Fatalistic</w:t>
            </w:r>
            <w:r w:rsidRPr="00112993"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510C38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-0.111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4EAF17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0.023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139FCAD1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47602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032E0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C707F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4B006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BD4" w:rsidRPr="004F1966" w14:paraId="63F1E3D6" w14:textId="77777777" w:rsidTr="00710F1D">
        <w:trPr>
          <w:gridAfter w:val="1"/>
          <w:wAfter w:w="39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6029A53" w14:textId="77777777" w:rsidR="00330BD4" w:rsidRDefault="00330BD4" w:rsidP="00710F1D">
            <w:r>
              <w:t xml:space="preserve">Future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E706CB" w14:textId="77777777" w:rsidR="00330BD4" w:rsidRDefault="00330BD4" w:rsidP="00710F1D">
            <w:r>
              <w:t xml:space="preserve"> </w:t>
            </w:r>
            <w:r w:rsidRPr="00112993">
              <w:t>0.</w:t>
            </w:r>
            <w:r>
              <w:t>511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FC6CC5" w14:textId="77777777" w:rsidR="00330BD4" w:rsidRDefault="00330BD4" w:rsidP="00710F1D">
            <w:r>
              <w:t xml:space="preserve"> &lt; </w:t>
            </w:r>
            <w:r w:rsidRPr="00112993">
              <w:t>0.00</w:t>
            </w:r>
            <w: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2FE57EEF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3679A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A2B14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37795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F5663" w14:textId="77777777" w:rsidR="00330BD4" w:rsidRPr="004F1966" w:rsidRDefault="00330BD4" w:rsidP="0071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BE7AB5" w14:textId="77777777" w:rsidR="00330BD4" w:rsidRDefault="00330BD4" w:rsidP="00330BD4">
      <w:pPr>
        <w:pBdr>
          <w:top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>
        <w:t xml:space="preserve">Note. </w:t>
      </w:r>
      <w:r w:rsidRPr="00B269C0">
        <w:rPr>
          <w:i/>
          <w:iCs/>
        </w:rPr>
        <w:t>n</w:t>
      </w:r>
      <w:r>
        <w:t xml:space="preserve"> = 299</w:t>
      </w:r>
    </w:p>
    <w:p w14:paraId="33ABD982" w14:textId="77777777" w:rsidR="000A040F" w:rsidRPr="00840534" w:rsidRDefault="000A040F" w:rsidP="000A040F">
      <w:pPr>
        <w:pStyle w:val="berschrift1"/>
        <w:spacing w:line="276" w:lineRule="auto"/>
        <w:rPr>
          <w:rFonts w:asciiTheme="majorBidi" w:hAnsiTheme="majorBidi"/>
          <w:color w:val="000000" w:themeColor="text1"/>
          <w:sz w:val="32"/>
          <w:szCs w:val="32"/>
        </w:rPr>
      </w:pPr>
      <w:r w:rsidRPr="00840534">
        <w:rPr>
          <w:rFonts w:asciiTheme="majorBidi" w:hAnsiTheme="majorBidi"/>
          <w:color w:val="000000" w:themeColor="text1"/>
          <w:sz w:val="32"/>
          <w:szCs w:val="32"/>
        </w:rPr>
        <w:t>Supplementary Note S3. Results of Hierarchical Multiple Regression Analyses Predicting Compulsive Buying</w:t>
      </w:r>
    </w:p>
    <w:p w14:paraId="62C41828" w14:textId="31CB4E0C" w:rsidR="000A040F" w:rsidRPr="000A040F" w:rsidRDefault="000A040F" w:rsidP="000A040F">
      <w:pPr>
        <w:suppressAutoHyphens/>
        <w:autoSpaceDN w:val="0"/>
        <w:spacing w:after="0" w:line="276" w:lineRule="auto"/>
        <w:ind w:firstLine="708"/>
        <w:textAlignment w:val="baseline"/>
        <w:rPr>
          <w:rFonts w:asciiTheme="majorBidi" w:hAnsiTheme="majorBidi" w:cstheme="majorBidi"/>
          <w:sz w:val="24"/>
          <w:szCs w:val="24"/>
        </w:rPr>
      </w:pPr>
      <w:r>
        <w:t>Gender identity was treated as a categorical variable in the same way as in the first Hierarchical Multiple Regression predicting self-control. In Model 1 the male dummy variable (male = 1) was observed to show a significant decreasing influence (</w:t>
      </w:r>
      <w:r w:rsidR="00227FE7">
        <w:t xml:space="preserve">β = -0.31, </w:t>
      </w:r>
      <w:r w:rsidRPr="00B269C0">
        <w:rPr>
          <w:i/>
          <w:iCs/>
        </w:rPr>
        <w:t>B</w:t>
      </w:r>
      <w:r>
        <w:t xml:space="preserve"> = -4.86, </w:t>
      </w:r>
      <w:r w:rsidRPr="00B269C0">
        <w:rPr>
          <w:i/>
          <w:iCs/>
        </w:rPr>
        <w:t>SE</w:t>
      </w:r>
      <w:r>
        <w:t xml:space="preserve"> = 0.89, </w:t>
      </w:r>
      <w:r w:rsidRPr="00B269C0">
        <w:rPr>
          <w:i/>
          <w:iCs/>
        </w:rPr>
        <w:t>t</w:t>
      </w:r>
      <w:r>
        <w:t xml:space="preserve">(296) = -5.48, </w:t>
      </w:r>
      <w:r w:rsidRPr="00B269C0">
        <w:rPr>
          <w:i/>
          <w:iCs/>
        </w:rPr>
        <w:t>p</w:t>
      </w:r>
      <w:r>
        <w:t xml:space="preserve"> &lt; 0.001), reflecting the well documented lower proneness of males (usually compared to females only), whereas the non-binary dummy variable (non-binary = 1) was insignificant (</w:t>
      </w:r>
      <w:r w:rsidR="00227FE7">
        <w:t xml:space="preserve">β = -0.04, </w:t>
      </w:r>
      <w:r w:rsidRPr="00B269C0">
        <w:rPr>
          <w:i/>
          <w:iCs/>
        </w:rPr>
        <w:t>B</w:t>
      </w:r>
      <w:r>
        <w:t xml:space="preserve"> = -2.17, </w:t>
      </w:r>
      <w:r w:rsidRPr="00B269C0">
        <w:rPr>
          <w:i/>
          <w:iCs/>
        </w:rPr>
        <w:t>SE</w:t>
      </w:r>
      <w:r>
        <w:t xml:space="preserve"> = 3.13, </w:t>
      </w:r>
      <w:r w:rsidRPr="00B269C0">
        <w:rPr>
          <w:i/>
          <w:iCs/>
        </w:rPr>
        <w:t>t</w:t>
      </w:r>
      <w:r>
        <w:t xml:space="preserve">(296) = -0.69, </w:t>
      </w:r>
      <w:r w:rsidRPr="00B269C0">
        <w:rPr>
          <w:i/>
          <w:iCs/>
        </w:rPr>
        <w:t>p</w:t>
      </w:r>
      <w:r>
        <w:t xml:space="preserve"> = 0.490). Model 1 accounted for </w:t>
      </w:r>
      <w:r w:rsidRPr="00B269C0">
        <w:rPr>
          <w:i/>
          <w:iCs/>
        </w:rPr>
        <w:t>R²</w:t>
      </w:r>
      <w:r>
        <w:t xml:space="preserve"> = 0.09, </w:t>
      </w:r>
      <w:r w:rsidRPr="00B269C0">
        <w:rPr>
          <w:i/>
          <w:iCs/>
        </w:rPr>
        <w:t>F</w:t>
      </w:r>
      <w:r>
        <w:t xml:space="preserve">(2, 296) = 15.00, </w:t>
      </w:r>
      <w:r w:rsidRPr="00B269C0">
        <w:rPr>
          <w:i/>
          <w:iCs/>
        </w:rPr>
        <w:t>p</w:t>
      </w:r>
      <w:r>
        <w:t xml:space="preserve"> &lt; 0.001. No further interpretations can be made. We included gender identity only as a control variable. </w:t>
      </w:r>
    </w:p>
    <w:p w14:paraId="17DF9EC2" w14:textId="0EC6D189" w:rsidR="000A040F" w:rsidRPr="000A040F" w:rsidRDefault="000A040F" w:rsidP="000A040F">
      <w:pPr>
        <w:suppressAutoHyphens/>
        <w:autoSpaceDN w:val="0"/>
        <w:spacing w:after="0" w:line="276" w:lineRule="auto"/>
        <w:ind w:firstLine="708"/>
        <w:textAlignment w:val="baseline"/>
        <w:rPr>
          <w:rFonts w:asciiTheme="majorBidi" w:hAnsiTheme="majorBidi" w:cstheme="majorBidi"/>
          <w:sz w:val="24"/>
          <w:szCs w:val="24"/>
        </w:rPr>
      </w:pPr>
      <w:r>
        <w:t xml:space="preserve">In Model 2, again all five time perspectives were included resulting in a significant increase in explained variance, </w:t>
      </w:r>
      <w:r w:rsidRPr="00227FE7">
        <w:t>Δ</w:t>
      </w:r>
      <w:r w:rsidRPr="00B269C0">
        <w:rPr>
          <w:i/>
          <w:iCs/>
        </w:rPr>
        <w:t>R²</w:t>
      </w:r>
      <w:r>
        <w:t xml:space="preserve"> = 0.21, </w:t>
      </w:r>
      <w:r w:rsidRPr="00B269C0">
        <w:rPr>
          <w:i/>
          <w:iCs/>
        </w:rPr>
        <w:t>F</w:t>
      </w:r>
      <w:r>
        <w:t xml:space="preserve"> Change = 10.20, p &lt; 0.001, while the overall model was significant, </w:t>
      </w:r>
      <w:r w:rsidRPr="00B269C0">
        <w:rPr>
          <w:i/>
          <w:iCs/>
        </w:rPr>
        <w:t>F</w:t>
      </w:r>
      <w:r>
        <w:t xml:space="preserve">(7, 296) = 12.24, </w:t>
      </w:r>
      <w:r w:rsidRPr="00B269C0">
        <w:rPr>
          <w:i/>
          <w:iCs/>
        </w:rPr>
        <w:t>p</w:t>
      </w:r>
      <w:r>
        <w:t xml:space="preserve"> &lt; 0.001. The gender dummy variables showed the same pattern as in Model 1 with significant decreasing effect of the male dummy </w:t>
      </w:r>
      <w:r>
        <w:lastRenderedPageBreak/>
        <w:t>variable (</w:t>
      </w:r>
      <w:r w:rsidR="00227FE7">
        <w:t xml:space="preserve">β = -0.31, </w:t>
      </w:r>
      <w:r w:rsidRPr="00B269C0">
        <w:rPr>
          <w:i/>
          <w:iCs/>
        </w:rPr>
        <w:t>B</w:t>
      </w:r>
      <w:r>
        <w:t xml:space="preserve"> = -4.92, </w:t>
      </w:r>
      <w:r w:rsidRPr="00B269C0">
        <w:rPr>
          <w:i/>
          <w:iCs/>
        </w:rPr>
        <w:t>SE</w:t>
      </w:r>
      <w:r>
        <w:t xml:space="preserve"> = 0.83, </w:t>
      </w:r>
      <w:r w:rsidRPr="00B269C0">
        <w:rPr>
          <w:i/>
          <w:iCs/>
        </w:rPr>
        <w:t>t</w:t>
      </w:r>
      <w:r>
        <w:t xml:space="preserve">(291) = -5.93, </w:t>
      </w:r>
      <w:r w:rsidRPr="00227FE7">
        <w:rPr>
          <w:i/>
          <w:iCs/>
        </w:rPr>
        <w:t>p</w:t>
      </w:r>
      <w:r>
        <w:t xml:space="preserve"> &lt; 0.001) and insignificant effect of the non-binary dummy variable (</w:t>
      </w:r>
      <w:r w:rsidR="00227FE7">
        <w:t xml:space="preserve">β = -0.03, </w:t>
      </w:r>
      <w:r w:rsidRPr="00227FE7">
        <w:rPr>
          <w:i/>
          <w:iCs/>
        </w:rPr>
        <w:t>B</w:t>
      </w:r>
      <w:r>
        <w:t xml:space="preserve"> = -1.39, </w:t>
      </w:r>
      <w:r w:rsidRPr="00B269C0">
        <w:rPr>
          <w:i/>
          <w:iCs/>
        </w:rPr>
        <w:t>SE</w:t>
      </w:r>
      <w:r>
        <w:t xml:space="preserve"> = 2.94, , </w:t>
      </w:r>
      <w:r w:rsidRPr="00B269C0">
        <w:rPr>
          <w:i/>
          <w:iCs/>
        </w:rPr>
        <w:t>t</w:t>
      </w:r>
      <w:r>
        <w:t xml:space="preserve">(291) = -0.47, </w:t>
      </w:r>
      <w:r w:rsidRPr="00B269C0">
        <w:rPr>
          <w:i/>
          <w:iCs/>
        </w:rPr>
        <w:t>p</w:t>
      </w:r>
      <w:r>
        <w:t xml:space="preserve"> = 0.637)</w:t>
      </w:r>
    </w:p>
    <w:p w14:paraId="78DA455A" w14:textId="6F6B579C" w:rsidR="000A040F" w:rsidRPr="000A040F" w:rsidRDefault="000A040F" w:rsidP="000A040F">
      <w:pPr>
        <w:suppressAutoHyphens/>
        <w:autoSpaceDN w:val="0"/>
        <w:spacing w:after="0" w:line="276" w:lineRule="auto"/>
        <w:ind w:firstLine="708"/>
        <w:textAlignment w:val="baseline"/>
        <w:rPr>
          <w:rFonts w:asciiTheme="majorBidi" w:hAnsiTheme="majorBidi" w:cstheme="majorBidi"/>
          <w:sz w:val="24"/>
          <w:szCs w:val="24"/>
        </w:rPr>
      </w:pPr>
      <w:r>
        <w:t>We observed in Model 2 the following significant effects: Present-Fatalistic increased (</w:t>
      </w:r>
      <w:r w:rsidR="00227FE7">
        <w:t xml:space="preserve">β = 0.21, </w:t>
      </w:r>
      <w:r w:rsidRPr="00B269C0">
        <w:rPr>
          <w:i/>
          <w:iCs/>
        </w:rPr>
        <w:t>B</w:t>
      </w:r>
      <w:r>
        <w:t xml:space="preserve"> = 1.85, </w:t>
      </w:r>
      <w:r w:rsidRPr="00B269C0">
        <w:rPr>
          <w:i/>
          <w:iCs/>
        </w:rPr>
        <w:t>SE</w:t>
      </w:r>
      <w:r>
        <w:t xml:space="preserve"> = 0.47, </w:t>
      </w:r>
      <w:r w:rsidRPr="00B269C0">
        <w:rPr>
          <w:i/>
          <w:iCs/>
        </w:rPr>
        <w:t>t</w:t>
      </w:r>
      <w:r>
        <w:t xml:space="preserve">(291) = 3.93, </w:t>
      </w:r>
      <w:r w:rsidRPr="00B269C0">
        <w:rPr>
          <w:i/>
          <w:iCs/>
        </w:rPr>
        <w:t>p</w:t>
      </w:r>
      <w:r>
        <w:t xml:space="preserve"> &lt; 0.001) whereas Future decreased compulsive buying (</w:t>
      </w:r>
      <w:r w:rsidR="00227FE7">
        <w:t xml:space="preserve">β = -0.19, </w:t>
      </w:r>
      <w:r w:rsidRPr="00B269C0">
        <w:rPr>
          <w:i/>
          <w:iCs/>
        </w:rPr>
        <w:t>B</w:t>
      </w:r>
      <w:r>
        <w:t xml:space="preserve"> = -1.73, </w:t>
      </w:r>
      <w:r w:rsidRPr="00B269C0">
        <w:rPr>
          <w:i/>
          <w:iCs/>
        </w:rPr>
        <w:t>SE</w:t>
      </w:r>
      <w:r>
        <w:t xml:space="preserve"> = 0.48, </w:t>
      </w:r>
      <w:r w:rsidRPr="00B269C0">
        <w:rPr>
          <w:i/>
          <w:iCs/>
        </w:rPr>
        <w:t>t</w:t>
      </w:r>
      <w:r>
        <w:t xml:space="preserve">(291) = -3.57, </w:t>
      </w:r>
      <w:r w:rsidRPr="00B269C0">
        <w:rPr>
          <w:i/>
          <w:iCs/>
        </w:rPr>
        <w:t>p</w:t>
      </w:r>
      <w:r>
        <w:t xml:space="preserve"> &lt; 0.001). Furthermore we observed that Present-Hedonistic (</w:t>
      </w:r>
      <w:r w:rsidR="00227FE7">
        <w:t xml:space="preserve">β = 0.08, </w:t>
      </w:r>
      <w:r w:rsidRPr="00B269C0">
        <w:rPr>
          <w:i/>
          <w:iCs/>
        </w:rPr>
        <w:t>B</w:t>
      </w:r>
      <w:r>
        <w:t xml:space="preserve"> = 0.77, </w:t>
      </w:r>
      <w:r w:rsidRPr="00B269C0">
        <w:rPr>
          <w:i/>
          <w:iCs/>
        </w:rPr>
        <w:t>SE</w:t>
      </w:r>
      <w:r>
        <w:t xml:space="preserve"> = 0.50, </w:t>
      </w:r>
      <w:r w:rsidRPr="00B269C0">
        <w:rPr>
          <w:i/>
          <w:iCs/>
        </w:rPr>
        <w:t>t</w:t>
      </w:r>
      <w:r>
        <w:t xml:space="preserve">(291) = 1.53, </w:t>
      </w:r>
      <w:r w:rsidRPr="00B269C0">
        <w:rPr>
          <w:i/>
          <w:iCs/>
        </w:rPr>
        <w:t>p</w:t>
      </w:r>
      <w:r>
        <w:t xml:space="preserve"> = .127); Past-Positive (</w:t>
      </w:r>
      <w:r w:rsidR="00227FE7">
        <w:t xml:space="preserve">β = -0.01, </w:t>
      </w:r>
      <w:r w:rsidRPr="00B269C0">
        <w:rPr>
          <w:i/>
          <w:iCs/>
        </w:rPr>
        <w:t>B</w:t>
      </w:r>
      <w:r>
        <w:t xml:space="preserve"> = -0.05, </w:t>
      </w:r>
      <w:r w:rsidRPr="00B269C0">
        <w:rPr>
          <w:i/>
          <w:iCs/>
        </w:rPr>
        <w:t>SE</w:t>
      </w:r>
      <w:r>
        <w:t xml:space="preserve"> = 0.53, </w:t>
      </w:r>
      <w:r w:rsidRPr="00B269C0">
        <w:rPr>
          <w:i/>
          <w:iCs/>
        </w:rPr>
        <w:t>t</w:t>
      </w:r>
      <w:r>
        <w:t xml:space="preserve">(291) = -1.00, </w:t>
      </w:r>
      <w:r w:rsidRPr="00B269C0">
        <w:rPr>
          <w:i/>
          <w:iCs/>
        </w:rPr>
        <w:t>p</w:t>
      </w:r>
      <w:r>
        <w:t xml:space="preserve"> = .921); and Past-Negative (</w:t>
      </w:r>
      <w:r w:rsidR="00227FE7">
        <w:t xml:space="preserve">β = 0.10, </w:t>
      </w:r>
      <w:r w:rsidRPr="00B269C0">
        <w:rPr>
          <w:i/>
          <w:iCs/>
        </w:rPr>
        <w:t>B</w:t>
      </w:r>
      <w:r>
        <w:t xml:space="preserve"> = 0.79, </w:t>
      </w:r>
      <w:r w:rsidRPr="00B269C0">
        <w:rPr>
          <w:i/>
          <w:iCs/>
        </w:rPr>
        <w:t>SE</w:t>
      </w:r>
      <w:r>
        <w:t xml:space="preserve"> = 0.43, </w:t>
      </w:r>
      <w:r w:rsidRPr="00B269C0">
        <w:rPr>
          <w:i/>
          <w:iCs/>
        </w:rPr>
        <w:t>t</w:t>
      </w:r>
      <w:r>
        <w:t xml:space="preserve">(291) = 1.85, </w:t>
      </w:r>
      <w:r w:rsidRPr="00B269C0">
        <w:rPr>
          <w:i/>
          <w:iCs/>
        </w:rPr>
        <w:t>p</w:t>
      </w:r>
      <w:r>
        <w:t xml:space="preserve"> = .065) did not reach statistical significance, although there was a weak positive tendency in the case of Past-Negative.</w:t>
      </w:r>
    </w:p>
    <w:p w14:paraId="5AA4C99C" w14:textId="77777777" w:rsidR="00DC441B" w:rsidRDefault="00DC441B" w:rsidP="00DC441B">
      <w:pPr>
        <w:suppressAutoHyphens/>
        <w:autoSpaceDN w:val="0"/>
        <w:spacing w:after="0"/>
        <w:ind w:firstLine="720"/>
        <w:textAlignment w:val="baseline"/>
      </w:pPr>
    </w:p>
    <w:p w14:paraId="132AAB9A" w14:textId="77777777" w:rsidR="00A74D5A" w:rsidRPr="000A040F" w:rsidRDefault="00DC441B" w:rsidP="00A74D5A">
      <w:pPr>
        <w:rPr>
          <w:rFonts w:asciiTheme="majorBidi" w:hAnsiTheme="majorBidi" w:cstheme="majorBidi"/>
          <w:b/>
          <w:bCs/>
          <w:sz w:val="32"/>
          <w:szCs w:val="32"/>
        </w:rPr>
      </w:pPr>
      <w:r w:rsidRPr="000A040F">
        <w:rPr>
          <w:rFonts w:asciiTheme="majorBidi" w:hAnsiTheme="majorBidi" w:cstheme="majorBidi"/>
          <w:sz w:val="32"/>
          <w:szCs w:val="32"/>
        </w:rPr>
        <w:t>Supplementary Table S3. Time perspectives predicting compulsive buying.</w:t>
      </w:r>
    </w:p>
    <w:tbl>
      <w:tblPr>
        <w:tblW w:w="0" w:type="auto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661"/>
        <w:gridCol w:w="992"/>
        <w:gridCol w:w="1263"/>
        <w:gridCol w:w="988"/>
        <w:gridCol w:w="1266"/>
        <w:gridCol w:w="848"/>
        <w:gridCol w:w="919"/>
        <w:gridCol w:w="919"/>
      </w:tblGrid>
      <w:tr w:rsidR="00A74D5A" w:rsidRPr="004F1966" w14:paraId="6F59F29A" w14:textId="77777777" w:rsidTr="00330BD4"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05F242" w14:textId="77777777" w:rsidR="00A74D5A" w:rsidRPr="004F1966" w:rsidRDefault="00A74D5A" w:rsidP="009C07B0">
            <w:pPr>
              <w:rPr>
                <w:sz w:val="20"/>
                <w:szCs w:val="20"/>
              </w:rPr>
            </w:pPr>
            <w:r>
              <w:t>Predictor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2BBA78" w14:textId="77777777" w:rsidR="00A74D5A" w:rsidRPr="008B77E4" w:rsidRDefault="00A13EA1" w:rsidP="009C07B0">
            <w:pPr>
              <w:rPr>
                <w:iCs/>
                <w:sz w:val="20"/>
                <w:szCs w:val="20"/>
              </w:rPr>
            </w:pPr>
            <w:r>
              <w:rPr>
                <w:i/>
              </w:rPr>
              <w:t xml:space="preserve">   </w:t>
            </w:r>
            <w:r w:rsidRPr="008B77E4">
              <w:rPr>
                <w:iCs/>
              </w:rPr>
              <w:t>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9D8E66" w14:textId="7D12B8DA" w:rsidR="00A74D5A" w:rsidRPr="004F1966" w:rsidRDefault="00330BD4" w:rsidP="009C07B0">
            <w:pPr>
              <w:rPr>
                <w:sz w:val="20"/>
                <w:szCs w:val="20"/>
              </w:rPr>
            </w:pPr>
            <w:r w:rsidRPr="00330BD4">
              <w:t>Sig. β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6C9BBE" w14:textId="77777777" w:rsidR="00A74D5A" w:rsidRPr="008B77E4" w:rsidRDefault="00A74D5A" w:rsidP="009C07B0">
            <w:pPr>
              <w:rPr>
                <w:i/>
                <w:iCs/>
                <w:sz w:val="20"/>
                <w:szCs w:val="20"/>
              </w:rPr>
            </w:pPr>
            <w:r w:rsidRPr="008B77E4">
              <w:rPr>
                <w:i/>
                <w:iCs/>
              </w:rPr>
              <w:t>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9FCD2C" w14:textId="77777777" w:rsidR="00A74D5A" w:rsidRPr="004F1966" w:rsidRDefault="00A74D5A" w:rsidP="009C07B0">
            <w:pPr>
              <w:rPr>
                <w:sz w:val="20"/>
                <w:szCs w:val="20"/>
              </w:rPr>
            </w:pPr>
            <w:r w:rsidRPr="008B77E4">
              <w:rPr>
                <w:i/>
                <w:iCs/>
              </w:rPr>
              <w:t>R</w:t>
            </w:r>
            <w:r>
              <w:t>²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8EE248" w14:textId="77777777" w:rsidR="00A74D5A" w:rsidRPr="004F1966" w:rsidRDefault="00A74D5A" w:rsidP="009C07B0">
            <w:pPr>
              <w:rPr>
                <w:sz w:val="20"/>
                <w:szCs w:val="20"/>
              </w:rPr>
            </w:pPr>
            <w:r>
              <w:t>Δ</w:t>
            </w:r>
            <w:r w:rsidRPr="008B77E4">
              <w:rPr>
                <w:i/>
                <w:iCs/>
              </w:rPr>
              <w:t>R</w:t>
            </w:r>
            <w:r>
              <w:t>²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8BC111" w14:textId="77777777" w:rsidR="00A74D5A" w:rsidRPr="004F1966" w:rsidRDefault="00A74D5A" w:rsidP="009C07B0">
            <w:pPr>
              <w:rPr>
                <w:sz w:val="20"/>
                <w:szCs w:val="20"/>
              </w:rPr>
            </w:pPr>
            <w:r>
              <w:t>Δ</w:t>
            </w:r>
            <w:r w:rsidRPr="008B77E4">
              <w:rPr>
                <w:i/>
                <w:iCs/>
              </w:rPr>
              <w:t>F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37A8C01" w14:textId="77777777" w:rsidR="00A74D5A" w:rsidRPr="004F1966" w:rsidRDefault="00A74D5A" w:rsidP="009C07B0">
            <w:pPr>
              <w:rPr>
                <w:sz w:val="20"/>
                <w:szCs w:val="20"/>
              </w:rPr>
            </w:pPr>
            <w:r>
              <w:t>Sig. Δ</w:t>
            </w:r>
            <w:r w:rsidRPr="008B77E4">
              <w:rPr>
                <w:i/>
                <w:iCs/>
              </w:rPr>
              <w:t>F</w:t>
            </w:r>
          </w:p>
        </w:tc>
      </w:tr>
      <w:tr w:rsidR="00A74D5A" w:rsidRPr="00BA0819" w14:paraId="4C621081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8BD01E4" w14:textId="77777777" w:rsidR="00A74D5A" w:rsidRPr="00BA0819" w:rsidRDefault="00A74D5A" w:rsidP="009C07B0">
            <w:pPr>
              <w:rPr>
                <w:b/>
                <w:bCs/>
                <w:sz w:val="20"/>
                <w:szCs w:val="20"/>
              </w:rPr>
            </w:pPr>
            <w:r w:rsidRPr="00BA0819">
              <w:rPr>
                <w:b/>
                <w:bCs/>
              </w:rPr>
              <w:t>Model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FE8316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7FF7B51C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CEBF65F" w14:textId="77777777" w:rsidR="00A74D5A" w:rsidRPr="00BA0819" w:rsidRDefault="00EE5BA9" w:rsidP="009C07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="00A74D5A" w:rsidRPr="00BA0819">
              <w:rPr>
                <w:b/>
                <w:bCs/>
              </w:rPr>
              <w:t>.</w:t>
            </w:r>
            <w:r w:rsidR="0035236C">
              <w:rPr>
                <w:b/>
                <w:bCs/>
              </w:rPr>
              <w:t>303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3577672" w14:textId="77777777" w:rsidR="00A74D5A" w:rsidRPr="00BA0819" w:rsidRDefault="00EE5BA9" w:rsidP="009C07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="00A74D5A" w:rsidRPr="00BA0819">
              <w:rPr>
                <w:b/>
                <w:bCs/>
              </w:rPr>
              <w:t>.</w:t>
            </w:r>
            <w:r w:rsidR="0035236C">
              <w:rPr>
                <w:b/>
                <w:bCs/>
              </w:rPr>
              <w:t>092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D67EEBF" w14:textId="77777777" w:rsidR="00A74D5A" w:rsidRPr="00BA0819" w:rsidRDefault="00EE5BA9" w:rsidP="009C07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="00A74D5A" w:rsidRPr="00BA0819">
              <w:rPr>
                <w:b/>
                <w:bCs/>
              </w:rPr>
              <w:t>.</w:t>
            </w:r>
            <w:r w:rsidR="0035236C">
              <w:rPr>
                <w:b/>
                <w:bCs/>
              </w:rPr>
              <w:t>092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073EEE7B" w14:textId="77777777" w:rsidR="00A74D5A" w:rsidRPr="00BA0819" w:rsidRDefault="0035236C" w:rsidP="009C07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  <w:r w:rsidR="00A74D5A" w:rsidRPr="00BA0819">
              <w:rPr>
                <w:b/>
                <w:bCs/>
              </w:rPr>
              <w:t>5.</w:t>
            </w:r>
            <w:r>
              <w:rPr>
                <w:b/>
                <w:bCs/>
              </w:rPr>
              <w:t>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144F970A" w14:textId="77777777" w:rsidR="00A74D5A" w:rsidRPr="00BA0819" w:rsidRDefault="00A74D5A" w:rsidP="009C07B0">
            <w:pPr>
              <w:rPr>
                <w:b/>
                <w:bCs/>
                <w:sz w:val="20"/>
                <w:szCs w:val="20"/>
              </w:rPr>
            </w:pPr>
            <w:r w:rsidRPr="00BA0819">
              <w:rPr>
                <w:b/>
                <w:bCs/>
              </w:rPr>
              <w:t>&lt;</w:t>
            </w:r>
            <w:r w:rsidR="00955787">
              <w:rPr>
                <w:b/>
                <w:bCs/>
              </w:rPr>
              <w:t>0</w:t>
            </w:r>
            <w:r w:rsidRPr="00BA0819">
              <w:rPr>
                <w:b/>
                <w:bCs/>
              </w:rPr>
              <w:t>.001</w:t>
            </w:r>
          </w:p>
        </w:tc>
      </w:tr>
      <w:tr w:rsidR="00A74D5A" w:rsidRPr="004F1966" w14:paraId="1A0D6790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92015B4" w14:textId="77777777" w:rsidR="00A74D5A" w:rsidRPr="004F1966" w:rsidRDefault="00EE5BA9" w:rsidP="009C07B0">
            <w:pPr>
              <w:rPr>
                <w:sz w:val="20"/>
                <w:szCs w:val="20"/>
              </w:rPr>
            </w:pPr>
            <w:r w:rsidRPr="00EE5BA9">
              <w:t xml:space="preserve">male dummy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ED895D" w14:textId="77777777" w:rsidR="00A74D5A" w:rsidRPr="004F1966" w:rsidRDefault="00E559B6" w:rsidP="009C07B0">
            <w:pPr>
              <w:rPr>
                <w:sz w:val="20"/>
                <w:szCs w:val="20"/>
              </w:rPr>
            </w:pPr>
            <w:r>
              <w:t xml:space="preserve"> </w:t>
            </w:r>
            <w:r w:rsidR="0035236C">
              <w:t>-</w:t>
            </w:r>
            <w:r w:rsidR="00EE5BA9">
              <w:t>0</w:t>
            </w:r>
            <w:r>
              <w:t>.</w:t>
            </w:r>
            <w:r w:rsidR="0035236C">
              <w:t>306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9BB68A3" w14:textId="77777777" w:rsidR="00A74D5A" w:rsidRPr="004F1966" w:rsidRDefault="00A74D5A" w:rsidP="009C07B0">
            <w:pPr>
              <w:rPr>
                <w:sz w:val="20"/>
                <w:szCs w:val="20"/>
              </w:rPr>
            </w:pPr>
            <w:r>
              <w:t>&lt;</w:t>
            </w:r>
            <w:r w:rsidR="00EE5BA9">
              <w:t>0</w:t>
            </w:r>
            <w:r>
              <w:t>.001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5AA035E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64FF1EE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4012DEC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4C4B973E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0AF5FD91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</w:tr>
      <w:tr w:rsidR="00A74D5A" w:rsidRPr="004F1966" w14:paraId="4A55F6D5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F4AC885" w14:textId="77777777" w:rsidR="00A74D5A" w:rsidRPr="004F1966" w:rsidRDefault="00EE5BA9" w:rsidP="009C07B0">
            <w:pPr>
              <w:rPr>
                <w:sz w:val="20"/>
                <w:szCs w:val="20"/>
              </w:rPr>
            </w:pPr>
            <w:r>
              <w:t>non-binary dummy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FB5B8D" w14:textId="77777777" w:rsidR="00A74D5A" w:rsidRPr="004F1966" w:rsidRDefault="00E559B6" w:rsidP="009C07B0">
            <w:pPr>
              <w:rPr>
                <w:sz w:val="20"/>
                <w:szCs w:val="20"/>
              </w:rPr>
            </w:pPr>
            <w:r>
              <w:t xml:space="preserve"> </w:t>
            </w:r>
            <w:r w:rsidR="00A74D5A">
              <w:t>-</w:t>
            </w:r>
            <w:r w:rsidR="00EE5BA9">
              <w:t>0</w:t>
            </w:r>
            <w:r w:rsidR="00A74D5A">
              <w:t>.</w:t>
            </w:r>
            <w:r w:rsidR="0035236C">
              <w:t>039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FF403C5" w14:textId="77777777" w:rsidR="00A74D5A" w:rsidRPr="004F1966" w:rsidRDefault="00B363E7" w:rsidP="009C07B0">
            <w:pPr>
              <w:rPr>
                <w:sz w:val="20"/>
                <w:szCs w:val="20"/>
              </w:rPr>
            </w:pPr>
            <w:r>
              <w:t xml:space="preserve">  </w:t>
            </w:r>
            <w:r w:rsidR="00EE5BA9">
              <w:t>0</w:t>
            </w:r>
            <w:r w:rsidR="00A74D5A">
              <w:t>.</w:t>
            </w:r>
            <w:r w:rsidR="0035236C">
              <w:t>490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F41645A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AB3849F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3F39CE2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3D64AC4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6EFF11AC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</w:tr>
      <w:tr w:rsidR="00A74D5A" w:rsidRPr="00B363E7" w14:paraId="1BCFE30E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EEB3340" w14:textId="77777777" w:rsidR="00A74D5A" w:rsidRPr="00BA0819" w:rsidRDefault="00A74D5A" w:rsidP="009C07B0">
            <w:pPr>
              <w:rPr>
                <w:b/>
                <w:bCs/>
                <w:sz w:val="20"/>
                <w:szCs w:val="20"/>
              </w:rPr>
            </w:pPr>
            <w:r w:rsidRPr="00BA0819">
              <w:rPr>
                <w:b/>
                <w:bCs/>
              </w:rPr>
              <w:t xml:space="preserve">Model </w:t>
            </w:r>
            <w:r w:rsidR="00B86CCD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1A1158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03181073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D3BB716" w14:textId="77777777" w:rsidR="00A74D5A" w:rsidRPr="00B363E7" w:rsidRDefault="00955787" w:rsidP="009C07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="00A74D5A" w:rsidRPr="00B363E7">
              <w:rPr>
                <w:b/>
                <w:bCs/>
              </w:rPr>
              <w:t>.47</w:t>
            </w:r>
            <w:r w:rsidR="0035236C">
              <w:rPr>
                <w:b/>
                <w:bCs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6EBAEC3" w14:textId="77777777" w:rsidR="00A74D5A" w:rsidRPr="00B363E7" w:rsidRDefault="00955787" w:rsidP="009C07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="00A74D5A" w:rsidRPr="00B363E7">
              <w:rPr>
                <w:b/>
                <w:bCs/>
              </w:rPr>
              <w:t>.22</w:t>
            </w:r>
            <w:r w:rsidR="0035236C">
              <w:rPr>
                <w:b/>
                <w:bCs/>
              </w:rPr>
              <w:t>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A9C11FC" w14:textId="77777777" w:rsidR="00A74D5A" w:rsidRPr="00B363E7" w:rsidRDefault="00955787" w:rsidP="009C07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  <w:r w:rsidR="00A74D5A" w:rsidRPr="00B363E7">
              <w:rPr>
                <w:b/>
                <w:bCs/>
              </w:rPr>
              <w:t>.</w:t>
            </w:r>
            <w:r w:rsidR="0035236C">
              <w:rPr>
                <w:b/>
                <w:bCs/>
              </w:rPr>
              <w:t>153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706AAB4A" w14:textId="77777777" w:rsidR="00A74D5A" w:rsidRPr="00B363E7" w:rsidRDefault="0035236C" w:rsidP="009C07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10</w:t>
            </w:r>
            <w:r w:rsidR="00A74D5A" w:rsidRPr="00B363E7">
              <w:rPr>
                <w:b/>
                <w:bCs/>
              </w:rPr>
              <w:t>.</w:t>
            </w:r>
            <w:r>
              <w:rPr>
                <w:b/>
                <w:bCs/>
              </w:rPr>
              <w:t>204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473A1F4F" w14:textId="77777777" w:rsidR="00A74D5A" w:rsidRPr="00B363E7" w:rsidRDefault="00A74D5A" w:rsidP="009C07B0">
            <w:pPr>
              <w:rPr>
                <w:b/>
                <w:bCs/>
                <w:sz w:val="20"/>
                <w:szCs w:val="20"/>
              </w:rPr>
            </w:pPr>
            <w:r w:rsidRPr="00B363E7">
              <w:rPr>
                <w:b/>
                <w:bCs/>
              </w:rPr>
              <w:t>&lt;</w:t>
            </w:r>
            <w:r w:rsidR="00955787">
              <w:rPr>
                <w:b/>
                <w:bCs/>
              </w:rPr>
              <w:t>0</w:t>
            </w:r>
            <w:r w:rsidRPr="00B363E7">
              <w:rPr>
                <w:b/>
                <w:bCs/>
              </w:rPr>
              <w:t>.001</w:t>
            </w:r>
          </w:p>
        </w:tc>
      </w:tr>
      <w:tr w:rsidR="00A74D5A" w:rsidRPr="004F1966" w14:paraId="496516E0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1466342" w14:textId="77777777" w:rsidR="00A74D5A" w:rsidRPr="004F1966" w:rsidRDefault="00EE5BA9" w:rsidP="009C07B0">
            <w:pPr>
              <w:rPr>
                <w:sz w:val="20"/>
                <w:szCs w:val="20"/>
              </w:rPr>
            </w:pPr>
            <w:r>
              <w:t>male dummy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5AA647" w14:textId="77777777" w:rsidR="00A74D5A" w:rsidRPr="004F1966" w:rsidRDefault="00B363E7" w:rsidP="009C07B0">
            <w:pPr>
              <w:rPr>
                <w:sz w:val="20"/>
                <w:szCs w:val="20"/>
              </w:rPr>
            </w:pPr>
            <w:r>
              <w:t xml:space="preserve">  </w:t>
            </w:r>
            <w:r w:rsidR="0035236C">
              <w:t>-</w:t>
            </w:r>
            <w:r w:rsidR="00EE5BA9">
              <w:t>0</w:t>
            </w:r>
            <w:r w:rsidR="00A74D5A">
              <w:t>.</w:t>
            </w:r>
            <w:r w:rsidR="0035236C">
              <w:t>309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4A9E0B0" w14:textId="77777777" w:rsidR="00A74D5A" w:rsidRPr="004F1966" w:rsidRDefault="00A74D5A" w:rsidP="009C07B0">
            <w:pPr>
              <w:rPr>
                <w:sz w:val="20"/>
                <w:szCs w:val="20"/>
              </w:rPr>
            </w:pPr>
            <w:r>
              <w:t>&lt;</w:t>
            </w:r>
            <w:r w:rsidR="00EE5BA9">
              <w:t>0</w:t>
            </w:r>
            <w:r>
              <w:t>.001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41D932E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DA44459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1DECEE5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BB3E263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F00B679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</w:tr>
      <w:tr w:rsidR="00EE5BA9" w:rsidRPr="004F1966" w14:paraId="796136F2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62B5DD3" w14:textId="77777777" w:rsidR="00EE5BA9" w:rsidRDefault="00EE5BA9" w:rsidP="009C07B0">
            <w:r>
              <w:t>non-binary dummy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BB4850" w14:textId="77777777" w:rsidR="00EE5BA9" w:rsidRDefault="0035236C" w:rsidP="009C07B0">
            <w:r>
              <w:t xml:space="preserve">  -0.025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3D1E4AE" w14:textId="77777777" w:rsidR="00EE5BA9" w:rsidRDefault="0035236C" w:rsidP="009C07B0">
            <w:r>
              <w:t xml:space="preserve">  0.637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63EA2DA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BFA7583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27B0738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34D0C703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486F857F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</w:tr>
      <w:tr w:rsidR="00A74D5A" w:rsidRPr="004F1966" w14:paraId="76A7AADD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185CBA4" w14:textId="77777777" w:rsidR="00A74D5A" w:rsidRPr="004F1966" w:rsidRDefault="00EE5BA9" w:rsidP="009C07B0">
            <w:pPr>
              <w:rPr>
                <w:sz w:val="20"/>
                <w:szCs w:val="20"/>
              </w:rPr>
            </w:pPr>
            <w:r>
              <w:t>Past-Positive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21172" w14:textId="77777777" w:rsidR="00A74D5A" w:rsidRPr="004F1966" w:rsidRDefault="00816B8B" w:rsidP="009C07B0">
            <w:pPr>
              <w:rPr>
                <w:sz w:val="20"/>
                <w:szCs w:val="20"/>
              </w:rPr>
            </w:pPr>
            <w:r>
              <w:t xml:space="preserve"> </w:t>
            </w:r>
            <w:r w:rsidR="00A74D5A">
              <w:t>-</w:t>
            </w:r>
            <w:r w:rsidR="00EE5BA9">
              <w:t>0</w:t>
            </w:r>
            <w:r w:rsidR="00A74D5A">
              <w:t>.</w:t>
            </w:r>
            <w:r w:rsidR="0035236C">
              <w:t>005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0FC4051A" w14:textId="77777777" w:rsidR="00A74D5A" w:rsidRPr="004F1966" w:rsidRDefault="0035236C" w:rsidP="009C07B0">
            <w:pPr>
              <w:rPr>
                <w:sz w:val="20"/>
                <w:szCs w:val="20"/>
              </w:rPr>
            </w:pPr>
            <w:r>
              <w:t xml:space="preserve">  </w:t>
            </w:r>
            <w:r w:rsidR="00EE5BA9">
              <w:t>0</w:t>
            </w:r>
            <w:r w:rsidR="00A74D5A">
              <w:t>.</w:t>
            </w:r>
            <w:r>
              <w:t>921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E04833F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E2BE8B2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58AC237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74991BF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4C691717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</w:tr>
      <w:tr w:rsidR="00A74D5A" w:rsidRPr="004F1966" w14:paraId="08087850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952D480" w14:textId="77777777" w:rsidR="00A74D5A" w:rsidRPr="004F1966" w:rsidRDefault="00A74D5A" w:rsidP="009C07B0">
            <w:pPr>
              <w:rPr>
                <w:sz w:val="20"/>
                <w:szCs w:val="20"/>
              </w:rPr>
            </w:pPr>
            <w:r>
              <w:t>Past-Negative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AF01DA" w14:textId="77777777" w:rsidR="00A74D5A" w:rsidRPr="004F1966" w:rsidRDefault="00B363E7" w:rsidP="009C07B0">
            <w:pPr>
              <w:rPr>
                <w:sz w:val="20"/>
                <w:szCs w:val="20"/>
              </w:rPr>
            </w:pPr>
            <w:r>
              <w:t xml:space="preserve">  </w:t>
            </w:r>
            <w:r w:rsidR="00EE5BA9">
              <w:t>0</w:t>
            </w:r>
            <w:r w:rsidR="00816B8B">
              <w:t>.1</w:t>
            </w:r>
            <w:r w:rsidR="0035236C">
              <w:t>0</w:t>
            </w:r>
            <w:r w:rsidR="00A13EA1"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69E6C961" w14:textId="77777777" w:rsidR="00A74D5A" w:rsidRPr="004F1966" w:rsidRDefault="00B363E7" w:rsidP="009C07B0">
            <w:pPr>
              <w:rPr>
                <w:sz w:val="20"/>
                <w:szCs w:val="20"/>
              </w:rPr>
            </w:pPr>
            <w:r>
              <w:t xml:space="preserve">  </w:t>
            </w:r>
            <w:r w:rsidR="00EE5BA9">
              <w:t>0</w:t>
            </w:r>
            <w:r w:rsidR="00A74D5A">
              <w:t>.</w:t>
            </w:r>
            <w:r w:rsidR="0035236C">
              <w:t>065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5C88F7D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A3594EA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49E9B11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13AFAEA6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55CBD71E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</w:tr>
      <w:tr w:rsidR="00A74D5A" w:rsidRPr="004F1966" w14:paraId="0635C8F7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7FC4371" w14:textId="77777777" w:rsidR="00A74D5A" w:rsidRPr="004F1966" w:rsidRDefault="00EE5BA9" w:rsidP="009C07B0">
            <w:pPr>
              <w:rPr>
                <w:sz w:val="20"/>
                <w:szCs w:val="20"/>
              </w:rPr>
            </w:pPr>
            <w:r>
              <w:t>Present-Hedonistic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B4309A" w14:textId="77777777" w:rsidR="00A74D5A" w:rsidRPr="004F1966" w:rsidRDefault="00A13EA1" w:rsidP="009C07B0">
            <w:pPr>
              <w:rPr>
                <w:sz w:val="20"/>
                <w:szCs w:val="20"/>
              </w:rPr>
            </w:pPr>
            <w:r>
              <w:t xml:space="preserve"> </w:t>
            </w:r>
            <w:r w:rsidR="0035236C">
              <w:t xml:space="preserve"> </w:t>
            </w:r>
            <w:r w:rsidR="00EE5BA9">
              <w:t>0</w:t>
            </w:r>
            <w:r w:rsidR="00A74D5A">
              <w:t>.</w:t>
            </w:r>
            <w:r w:rsidR="0035236C">
              <w:t>082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2B942AA" w14:textId="77777777" w:rsidR="00A74D5A" w:rsidRPr="004F1966" w:rsidRDefault="0035236C" w:rsidP="009C07B0">
            <w:pPr>
              <w:rPr>
                <w:sz w:val="20"/>
                <w:szCs w:val="20"/>
              </w:rPr>
            </w:pPr>
            <w:r>
              <w:t xml:space="preserve">  </w:t>
            </w:r>
            <w:r w:rsidR="00EE5BA9">
              <w:t>0</w:t>
            </w:r>
            <w:r w:rsidR="00A74D5A">
              <w:t>.</w:t>
            </w:r>
            <w:r>
              <w:t>127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83F2882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A01D845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3D2AF1F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4953339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0ADAC7F5" w14:textId="77777777" w:rsidR="00A74D5A" w:rsidRPr="004F1966" w:rsidRDefault="00A74D5A" w:rsidP="009C07B0">
            <w:pPr>
              <w:rPr>
                <w:sz w:val="20"/>
                <w:szCs w:val="20"/>
              </w:rPr>
            </w:pPr>
          </w:p>
        </w:tc>
      </w:tr>
      <w:tr w:rsidR="00EE5BA9" w:rsidRPr="004F1966" w14:paraId="577645BF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86B5FBB" w14:textId="77777777" w:rsidR="00EE5BA9" w:rsidRDefault="00EE5BA9" w:rsidP="009C07B0">
            <w:r>
              <w:t>Present-Fatalistic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446506" w14:textId="77777777" w:rsidR="00EE5BA9" w:rsidRDefault="0035236C" w:rsidP="009C07B0">
            <w:r>
              <w:t xml:space="preserve">  </w:t>
            </w:r>
            <w:r w:rsidR="00EE5BA9">
              <w:t>0.</w:t>
            </w:r>
            <w:r>
              <w:t>212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CE453B9" w14:textId="77777777" w:rsidR="00EE5BA9" w:rsidRDefault="00EE5BA9" w:rsidP="009C07B0">
            <w:r>
              <w:t>&lt;0.001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E6CB10D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AD13F8D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87FD991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1BCA653F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3E9AE5FF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</w:tr>
      <w:tr w:rsidR="00EE5BA9" w:rsidRPr="004F1966" w14:paraId="24E114DC" w14:textId="77777777" w:rsidTr="00330BD4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F5E8F9E" w14:textId="77777777" w:rsidR="00EE5BA9" w:rsidRDefault="00EE5BA9" w:rsidP="009C07B0">
            <w:r>
              <w:t>Future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B89B6F" w14:textId="77777777" w:rsidR="00EE5BA9" w:rsidRDefault="0035236C" w:rsidP="009C07B0">
            <w:r>
              <w:t xml:space="preserve"> </w:t>
            </w:r>
            <w:r w:rsidR="00EE5BA9">
              <w:t>-0.</w:t>
            </w:r>
            <w:r>
              <w:t>191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5A2FAEB0" w14:textId="77777777" w:rsidR="00EE5BA9" w:rsidRDefault="00EE5BA9" w:rsidP="009C07B0">
            <w:r>
              <w:t>&lt;0.001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24D8D12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29E467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62BF671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0F9A41A4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BD4FC55" w14:textId="77777777" w:rsidR="00EE5BA9" w:rsidRPr="004F1966" w:rsidRDefault="00EE5BA9" w:rsidP="009C07B0">
            <w:pPr>
              <w:rPr>
                <w:sz w:val="20"/>
                <w:szCs w:val="20"/>
              </w:rPr>
            </w:pPr>
          </w:p>
        </w:tc>
      </w:tr>
    </w:tbl>
    <w:p w14:paraId="69E9F670" w14:textId="2BEE3D97" w:rsidR="00A74D5A" w:rsidRDefault="00330BD4" w:rsidP="00A74D5A">
      <w:pPr>
        <w:pBdr>
          <w:top w:val="single" w:sz="4" w:space="1" w:color="auto"/>
        </w:pBdr>
        <w:rPr>
          <w:sz w:val="20"/>
          <w:szCs w:val="20"/>
        </w:rPr>
      </w:pPr>
      <w:r>
        <w:t xml:space="preserve">Note. </w:t>
      </w:r>
      <w:r w:rsidRPr="00B269C0">
        <w:rPr>
          <w:i/>
          <w:iCs/>
        </w:rPr>
        <w:t>n</w:t>
      </w:r>
      <w:r>
        <w:t xml:space="preserve"> = 299</w:t>
      </w:r>
    </w:p>
    <w:p w14:paraId="4FA02192" w14:textId="77777777" w:rsidR="00B3366F" w:rsidRPr="00B3366F" w:rsidRDefault="00B3366F" w:rsidP="00B3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5671DFA8" w14:textId="77777777" w:rsidR="006C4662" w:rsidRDefault="006C4662" w:rsidP="00B3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6FCDB798" w14:textId="77777777" w:rsidR="006C4662" w:rsidRDefault="006C4662" w:rsidP="00B3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42093370" w14:textId="77777777" w:rsidR="006C4662" w:rsidRDefault="006C4662" w:rsidP="00B3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760714D8" w14:textId="77777777" w:rsidR="006C4662" w:rsidRDefault="006C4662" w:rsidP="00B3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08B7956A" w14:textId="77777777" w:rsidR="006C4662" w:rsidRDefault="006C4662" w:rsidP="00B33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sectPr w:rsidR="006C4662" w:rsidSect="009F57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A84E0E"/>
    <w:multiLevelType w:val="multilevel"/>
    <w:tmpl w:val="6FBA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AB6469"/>
    <w:multiLevelType w:val="multilevel"/>
    <w:tmpl w:val="C9F4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0C57F3"/>
    <w:multiLevelType w:val="multilevel"/>
    <w:tmpl w:val="88A4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701AFE"/>
    <w:multiLevelType w:val="multilevel"/>
    <w:tmpl w:val="8C88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4613D0"/>
    <w:multiLevelType w:val="multilevel"/>
    <w:tmpl w:val="93D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187573"/>
    <w:multiLevelType w:val="multilevel"/>
    <w:tmpl w:val="07F4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3123DF"/>
    <w:multiLevelType w:val="multilevel"/>
    <w:tmpl w:val="A64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3F3D9F"/>
    <w:multiLevelType w:val="multilevel"/>
    <w:tmpl w:val="977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751B92"/>
    <w:multiLevelType w:val="multilevel"/>
    <w:tmpl w:val="DF9C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B60C1A"/>
    <w:multiLevelType w:val="multilevel"/>
    <w:tmpl w:val="0188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B73D04"/>
    <w:multiLevelType w:val="multilevel"/>
    <w:tmpl w:val="0478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CD638B"/>
    <w:multiLevelType w:val="multilevel"/>
    <w:tmpl w:val="348C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276223"/>
    <w:multiLevelType w:val="multilevel"/>
    <w:tmpl w:val="6916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399960">
    <w:abstractNumId w:val="8"/>
  </w:num>
  <w:num w:numId="2" w16cid:durableId="1633251503">
    <w:abstractNumId w:val="6"/>
  </w:num>
  <w:num w:numId="3" w16cid:durableId="420876016">
    <w:abstractNumId w:val="5"/>
  </w:num>
  <w:num w:numId="4" w16cid:durableId="637343871">
    <w:abstractNumId w:val="4"/>
  </w:num>
  <w:num w:numId="5" w16cid:durableId="1305547696">
    <w:abstractNumId w:val="7"/>
  </w:num>
  <w:num w:numId="6" w16cid:durableId="478960678">
    <w:abstractNumId w:val="3"/>
  </w:num>
  <w:num w:numId="7" w16cid:durableId="830488495">
    <w:abstractNumId w:val="2"/>
  </w:num>
  <w:num w:numId="8" w16cid:durableId="579102409">
    <w:abstractNumId w:val="1"/>
  </w:num>
  <w:num w:numId="9" w16cid:durableId="169226732">
    <w:abstractNumId w:val="0"/>
  </w:num>
  <w:num w:numId="10" w16cid:durableId="2036881262">
    <w:abstractNumId w:val="14"/>
  </w:num>
  <w:num w:numId="11" w16cid:durableId="1863930017">
    <w:abstractNumId w:val="19"/>
  </w:num>
  <w:num w:numId="12" w16cid:durableId="176889616">
    <w:abstractNumId w:val="10"/>
  </w:num>
  <w:num w:numId="13" w16cid:durableId="901915207">
    <w:abstractNumId w:val="18"/>
  </w:num>
  <w:num w:numId="14" w16cid:durableId="1357851549">
    <w:abstractNumId w:val="13"/>
  </w:num>
  <w:num w:numId="15" w16cid:durableId="36127215">
    <w:abstractNumId w:val="17"/>
  </w:num>
  <w:num w:numId="16" w16cid:durableId="1634017432">
    <w:abstractNumId w:val="15"/>
  </w:num>
  <w:num w:numId="17" w16cid:durableId="1150637267">
    <w:abstractNumId w:val="11"/>
  </w:num>
  <w:num w:numId="18" w16cid:durableId="1350643908">
    <w:abstractNumId w:val="21"/>
  </w:num>
  <w:num w:numId="19" w16cid:durableId="1356808409">
    <w:abstractNumId w:val="12"/>
  </w:num>
  <w:num w:numId="20" w16cid:durableId="1263875693">
    <w:abstractNumId w:val="9"/>
  </w:num>
  <w:num w:numId="21" w16cid:durableId="1492677932">
    <w:abstractNumId w:val="16"/>
  </w:num>
  <w:num w:numId="22" w16cid:durableId="18792695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4FE"/>
    <w:rsid w:val="0006063C"/>
    <w:rsid w:val="000A040F"/>
    <w:rsid w:val="000F00FC"/>
    <w:rsid w:val="000F07D1"/>
    <w:rsid w:val="00104333"/>
    <w:rsid w:val="00112993"/>
    <w:rsid w:val="00113B3F"/>
    <w:rsid w:val="0015074B"/>
    <w:rsid w:val="00180058"/>
    <w:rsid w:val="001A78D8"/>
    <w:rsid w:val="001B31C7"/>
    <w:rsid w:val="001B74D2"/>
    <w:rsid w:val="002202DA"/>
    <w:rsid w:val="00227FE7"/>
    <w:rsid w:val="002917F7"/>
    <w:rsid w:val="0029639D"/>
    <w:rsid w:val="002A65B5"/>
    <w:rsid w:val="002E333D"/>
    <w:rsid w:val="00315BB0"/>
    <w:rsid w:val="00326F90"/>
    <w:rsid w:val="00330BD4"/>
    <w:rsid w:val="003343FB"/>
    <w:rsid w:val="0035236C"/>
    <w:rsid w:val="00384C34"/>
    <w:rsid w:val="003A1AC6"/>
    <w:rsid w:val="003A1FE1"/>
    <w:rsid w:val="003A2EDD"/>
    <w:rsid w:val="003C0BFA"/>
    <w:rsid w:val="003D0669"/>
    <w:rsid w:val="003D17D5"/>
    <w:rsid w:val="003E3EDE"/>
    <w:rsid w:val="003E5C73"/>
    <w:rsid w:val="003E63B7"/>
    <w:rsid w:val="003E6C64"/>
    <w:rsid w:val="00400A16"/>
    <w:rsid w:val="004037C1"/>
    <w:rsid w:val="00404625"/>
    <w:rsid w:val="00422A80"/>
    <w:rsid w:val="00455DA5"/>
    <w:rsid w:val="00462EAD"/>
    <w:rsid w:val="00466C75"/>
    <w:rsid w:val="00474A09"/>
    <w:rsid w:val="00474A76"/>
    <w:rsid w:val="00476C57"/>
    <w:rsid w:val="004D25A9"/>
    <w:rsid w:val="004D3C91"/>
    <w:rsid w:val="004E1CF4"/>
    <w:rsid w:val="004E7EAF"/>
    <w:rsid w:val="004F1966"/>
    <w:rsid w:val="00523941"/>
    <w:rsid w:val="00536DD1"/>
    <w:rsid w:val="005570A0"/>
    <w:rsid w:val="00566E97"/>
    <w:rsid w:val="005719E9"/>
    <w:rsid w:val="00576393"/>
    <w:rsid w:val="0058234B"/>
    <w:rsid w:val="005827F2"/>
    <w:rsid w:val="005D177D"/>
    <w:rsid w:val="006313DC"/>
    <w:rsid w:val="00632E70"/>
    <w:rsid w:val="006417C6"/>
    <w:rsid w:val="00661DE3"/>
    <w:rsid w:val="00661F75"/>
    <w:rsid w:val="006646EE"/>
    <w:rsid w:val="00693323"/>
    <w:rsid w:val="006A288A"/>
    <w:rsid w:val="006C4662"/>
    <w:rsid w:val="006D52B3"/>
    <w:rsid w:val="006D6883"/>
    <w:rsid w:val="006E30A5"/>
    <w:rsid w:val="007147B2"/>
    <w:rsid w:val="00715E44"/>
    <w:rsid w:val="00763CF7"/>
    <w:rsid w:val="00770DBA"/>
    <w:rsid w:val="007841B9"/>
    <w:rsid w:val="0079342E"/>
    <w:rsid w:val="007B225B"/>
    <w:rsid w:val="007B244E"/>
    <w:rsid w:val="007B4211"/>
    <w:rsid w:val="007C763B"/>
    <w:rsid w:val="00812887"/>
    <w:rsid w:val="00812BDE"/>
    <w:rsid w:val="008158B3"/>
    <w:rsid w:val="00816B8B"/>
    <w:rsid w:val="00840534"/>
    <w:rsid w:val="0084524F"/>
    <w:rsid w:val="00854B17"/>
    <w:rsid w:val="00890C68"/>
    <w:rsid w:val="008937E5"/>
    <w:rsid w:val="008953CE"/>
    <w:rsid w:val="008A7F49"/>
    <w:rsid w:val="008B77E4"/>
    <w:rsid w:val="008F44A8"/>
    <w:rsid w:val="008F44DE"/>
    <w:rsid w:val="00900644"/>
    <w:rsid w:val="009040EE"/>
    <w:rsid w:val="00914E1F"/>
    <w:rsid w:val="00944622"/>
    <w:rsid w:val="00950DBF"/>
    <w:rsid w:val="00955787"/>
    <w:rsid w:val="0098644C"/>
    <w:rsid w:val="009F577C"/>
    <w:rsid w:val="00A06BDA"/>
    <w:rsid w:val="00A13EA1"/>
    <w:rsid w:val="00A74D5A"/>
    <w:rsid w:val="00AA1D8D"/>
    <w:rsid w:val="00AA55E6"/>
    <w:rsid w:val="00AB6205"/>
    <w:rsid w:val="00AB7BDC"/>
    <w:rsid w:val="00B203D1"/>
    <w:rsid w:val="00B269C0"/>
    <w:rsid w:val="00B26B43"/>
    <w:rsid w:val="00B3366F"/>
    <w:rsid w:val="00B363E7"/>
    <w:rsid w:val="00B47730"/>
    <w:rsid w:val="00B86CCD"/>
    <w:rsid w:val="00BA0819"/>
    <w:rsid w:val="00BA7B9E"/>
    <w:rsid w:val="00C069DD"/>
    <w:rsid w:val="00C37163"/>
    <w:rsid w:val="00C433A4"/>
    <w:rsid w:val="00C561A7"/>
    <w:rsid w:val="00C564BE"/>
    <w:rsid w:val="00C57A78"/>
    <w:rsid w:val="00C617B6"/>
    <w:rsid w:val="00C752F5"/>
    <w:rsid w:val="00C75591"/>
    <w:rsid w:val="00C851E4"/>
    <w:rsid w:val="00CB0664"/>
    <w:rsid w:val="00CD3A68"/>
    <w:rsid w:val="00D37111"/>
    <w:rsid w:val="00D5174D"/>
    <w:rsid w:val="00D60AF7"/>
    <w:rsid w:val="00D73B58"/>
    <w:rsid w:val="00DA2AE8"/>
    <w:rsid w:val="00DA7C43"/>
    <w:rsid w:val="00DC2E5B"/>
    <w:rsid w:val="00DC441B"/>
    <w:rsid w:val="00DE7949"/>
    <w:rsid w:val="00DF6E3C"/>
    <w:rsid w:val="00E14FA2"/>
    <w:rsid w:val="00E559B6"/>
    <w:rsid w:val="00EC056D"/>
    <w:rsid w:val="00EC4504"/>
    <w:rsid w:val="00ED0DF1"/>
    <w:rsid w:val="00EE5BA9"/>
    <w:rsid w:val="00EE799F"/>
    <w:rsid w:val="00EE7B55"/>
    <w:rsid w:val="00EF0626"/>
    <w:rsid w:val="00F01D4E"/>
    <w:rsid w:val="00F032E0"/>
    <w:rsid w:val="00F573EC"/>
    <w:rsid w:val="00F952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70936"/>
  <w14:defaultImageDpi w14:val="300"/>
  <w15:docId w15:val="{AF7FC4E9-7591-4651-9591-BA416FED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0BD4"/>
  </w:style>
  <w:style w:type="paragraph" w:styleId="berschrift1">
    <w:name w:val="heading 1"/>
    <w:basedOn w:val="Standard"/>
    <w:next w:val="Standard"/>
    <w:link w:val="berschrift1Zchn"/>
    <w:uiPriority w:val="9"/>
    <w:qFormat/>
    <w:rsid w:val="00330BD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BD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0BD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0B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30B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30B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30B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30B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30B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330BD4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30BD4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0B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0BD4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330BD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330BD4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30BD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0BD4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330BD4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330BD4"/>
    <w:rPr>
      <w:color w:val="1F497D" w:themeColor="text2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0BD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30BD4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30BD4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30BD4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30BD4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30BD4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30BD4"/>
    <w:pPr>
      <w:spacing w:line="240" w:lineRule="auto"/>
    </w:pPr>
    <w:rPr>
      <w:b/>
      <w:bCs/>
      <w:smallCaps/>
      <w:color w:val="1F497D" w:themeColor="text2"/>
    </w:rPr>
  </w:style>
  <w:style w:type="character" w:styleId="Fett">
    <w:name w:val="Strong"/>
    <w:basedOn w:val="Absatz-Standardschriftart"/>
    <w:uiPriority w:val="22"/>
    <w:qFormat/>
    <w:rsid w:val="00330BD4"/>
    <w:rPr>
      <w:b/>
      <w:bCs/>
    </w:rPr>
  </w:style>
  <w:style w:type="character" w:styleId="Hervorhebung">
    <w:name w:val="Emphasis"/>
    <w:basedOn w:val="Absatz-Standardschriftart"/>
    <w:uiPriority w:val="20"/>
    <w:qFormat/>
    <w:rsid w:val="00330BD4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30BD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30BD4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chwacheHervorhebung">
    <w:name w:val="Subtle Emphasis"/>
    <w:basedOn w:val="Absatz-Standardschriftart"/>
    <w:uiPriority w:val="19"/>
    <w:qFormat/>
    <w:rsid w:val="00330BD4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330BD4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330BD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iverVerweis">
    <w:name w:val="Intense Reference"/>
    <w:basedOn w:val="Absatz-Standardschriftart"/>
    <w:uiPriority w:val="32"/>
    <w:qFormat/>
    <w:rsid w:val="00330BD4"/>
    <w:rPr>
      <w:b/>
      <w:bCs/>
      <w:smallCaps/>
      <w:color w:val="1F497D" w:themeColor="text2"/>
      <w:u w:val="single"/>
    </w:rPr>
  </w:style>
  <w:style w:type="character" w:styleId="Buchtitel">
    <w:name w:val="Book Title"/>
    <w:basedOn w:val="Absatz-Standardschriftart"/>
    <w:uiPriority w:val="33"/>
    <w:qFormat/>
    <w:rsid w:val="00330BD4"/>
    <w:rPr>
      <w:b/>
      <w:bCs/>
      <w:smallCaps/>
      <w:spacing w:val="1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30BD4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rarbeitung">
    <w:name w:val="Revision"/>
    <w:hidden/>
    <w:uiPriority w:val="99"/>
    <w:semiHidden/>
    <w:rsid w:val="004E7E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951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Alexander Unger</cp:lastModifiedBy>
  <cp:revision>67</cp:revision>
  <dcterms:created xsi:type="dcterms:W3CDTF">2013-12-23T23:15:00Z</dcterms:created>
  <dcterms:modified xsi:type="dcterms:W3CDTF">2026-06-12T17:23:00Z</dcterms:modified>
  <cp:category/>
</cp:coreProperties>
</file>