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AAC7F" w14:textId="51A9FB55" w:rsidR="003F7C99" w:rsidRPr="00215B62" w:rsidRDefault="003F7C99" w:rsidP="00E26F91">
      <w:pPr>
        <w:pStyle w:val="StandardWeb"/>
        <w:spacing w:before="0" w:beforeAutospacing="0" w:after="160" w:afterAutospacing="0" w:line="254" w:lineRule="auto"/>
        <w:jc w:val="both"/>
        <w:rPr>
          <w:color w:val="000000" w:themeColor="text1"/>
        </w:rPr>
      </w:pPr>
    </w:p>
    <w:p w14:paraId="104FD502" w14:textId="35237E29" w:rsidR="003F7C99" w:rsidRDefault="003F7C99" w:rsidP="00E26F91">
      <w:pPr>
        <w:pStyle w:val="StandardWeb"/>
        <w:spacing w:before="0" w:beforeAutospacing="0" w:after="160" w:afterAutospacing="0" w:line="254" w:lineRule="auto"/>
        <w:jc w:val="both"/>
        <w:rPr>
          <w:b/>
          <w:bCs/>
          <w:color w:val="000000" w:themeColor="text1"/>
          <w:lang w:val="es-ES"/>
        </w:rPr>
      </w:pPr>
      <w:proofErr w:type="spellStart"/>
      <w:r w:rsidRPr="005E0BA9">
        <w:rPr>
          <w:b/>
          <w:bCs/>
          <w:color w:val="000000" w:themeColor="text1"/>
          <w:lang w:val="es-ES"/>
        </w:rPr>
        <w:t>Supplementary</w:t>
      </w:r>
      <w:proofErr w:type="spellEnd"/>
      <w:r w:rsidRPr="005E0BA9">
        <w:rPr>
          <w:b/>
          <w:bCs/>
          <w:color w:val="000000" w:themeColor="text1"/>
          <w:lang w:val="es-ES"/>
        </w:rPr>
        <w:t xml:space="preserve"> Material</w:t>
      </w:r>
    </w:p>
    <w:p w14:paraId="74969659" w14:textId="77777777" w:rsidR="00585CED" w:rsidRPr="005E0BA9" w:rsidRDefault="00585CED" w:rsidP="00E26F91">
      <w:pPr>
        <w:pStyle w:val="StandardWeb"/>
        <w:spacing w:before="0" w:beforeAutospacing="0" w:after="160" w:afterAutospacing="0" w:line="254" w:lineRule="auto"/>
        <w:jc w:val="both"/>
        <w:rPr>
          <w:b/>
          <w:bCs/>
          <w:color w:val="000000" w:themeColor="text1"/>
          <w:lang w:val="es-E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3F7C99" w:rsidRPr="00554D7D" w14:paraId="2A03C7C7" w14:textId="77777777" w:rsidTr="0056653A">
        <w:tc>
          <w:tcPr>
            <w:tcW w:w="9062" w:type="dxa"/>
            <w:gridSpan w:val="4"/>
          </w:tcPr>
          <w:p w14:paraId="452B525E" w14:textId="77777777" w:rsidR="003F7C99" w:rsidRPr="00554D7D" w:rsidRDefault="003F7C99" w:rsidP="005665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/>
                <w:sz w:val="24"/>
                <w:szCs w:val="24"/>
              </w:rPr>
              <w:t>Operative time</w:t>
            </w:r>
          </w:p>
        </w:tc>
      </w:tr>
      <w:tr w:rsidR="003F7C99" w:rsidRPr="00554D7D" w14:paraId="1E2170E8" w14:textId="77777777" w:rsidTr="0056653A">
        <w:tc>
          <w:tcPr>
            <w:tcW w:w="2265" w:type="dxa"/>
          </w:tcPr>
          <w:p w14:paraId="6E13D8C9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Covariate</w:t>
            </w:r>
          </w:p>
        </w:tc>
        <w:tc>
          <w:tcPr>
            <w:tcW w:w="2265" w:type="dxa"/>
          </w:tcPr>
          <w:p w14:paraId="0A707967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Regression coefficient</w:t>
            </w:r>
          </w:p>
        </w:tc>
        <w:tc>
          <w:tcPr>
            <w:tcW w:w="2266" w:type="dxa"/>
          </w:tcPr>
          <w:p w14:paraId="17EE2AEE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95%-CI</w:t>
            </w:r>
          </w:p>
        </w:tc>
        <w:tc>
          <w:tcPr>
            <w:tcW w:w="2266" w:type="dxa"/>
          </w:tcPr>
          <w:p w14:paraId="26F19D04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</w:tr>
      <w:tr w:rsidR="003F7C99" w:rsidRPr="00554D7D" w14:paraId="62E560A8" w14:textId="77777777" w:rsidTr="0056653A">
        <w:tc>
          <w:tcPr>
            <w:tcW w:w="2265" w:type="dxa"/>
          </w:tcPr>
          <w:p w14:paraId="03F52E94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Robotic vs. laparoscopic</w:t>
            </w:r>
          </w:p>
        </w:tc>
        <w:tc>
          <w:tcPr>
            <w:tcW w:w="2265" w:type="dxa"/>
          </w:tcPr>
          <w:p w14:paraId="7008A361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50.32</w:t>
            </w:r>
          </w:p>
        </w:tc>
        <w:tc>
          <w:tcPr>
            <w:tcW w:w="2266" w:type="dxa"/>
          </w:tcPr>
          <w:p w14:paraId="1670A23F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[40.39; 60.25]</w:t>
            </w:r>
          </w:p>
        </w:tc>
        <w:tc>
          <w:tcPr>
            <w:tcW w:w="2266" w:type="dxa"/>
          </w:tcPr>
          <w:p w14:paraId="7A0D14D6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&lt;0.0001</w:t>
            </w:r>
          </w:p>
        </w:tc>
      </w:tr>
      <w:tr w:rsidR="003F7C99" w:rsidRPr="00554D7D" w14:paraId="24659DAB" w14:textId="77777777" w:rsidTr="0056653A">
        <w:tc>
          <w:tcPr>
            <w:tcW w:w="2265" w:type="dxa"/>
          </w:tcPr>
          <w:p w14:paraId="14BA0418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Year of surgery</w:t>
            </w:r>
          </w:p>
        </w:tc>
        <w:tc>
          <w:tcPr>
            <w:tcW w:w="2265" w:type="dxa"/>
          </w:tcPr>
          <w:p w14:paraId="3F3BD83F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-2.39</w:t>
            </w:r>
          </w:p>
        </w:tc>
        <w:tc>
          <w:tcPr>
            <w:tcW w:w="2266" w:type="dxa"/>
          </w:tcPr>
          <w:p w14:paraId="75E3C652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[-3.10; -1.68]</w:t>
            </w:r>
          </w:p>
        </w:tc>
        <w:tc>
          <w:tcPr>
            <w:tcW w:w="2266" w:type="dxa"/>
          </w:tcPr>
          <w:p w14:paraId="3E3C2509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&lt;0.0001</w:t>
            </w:r>
          </w:p>
        </w:tc>
      </w:tr>
      <w:tr w:rsidR="003F7C99" w:rsidRPr="0056653A" w14:paraId="08A6F90D" w14:textId="77777777" w:rsidTr="0056653A">
        <w:tc>
          <w:tcPr>
            <w:tcW w:w="2265" w:type="dxa"/>
          </w:tcPr>
          <w:p w14:paraId="695E62F7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Robotic vs. laparoscopic * year of surgery</w:t>
            </w:r>
          </w:p>
        </w:tc>
        <w:tc>
          <w:tcPr>
            <w:tcW w:w="2265" w:type="dxa"/>
          </w:tcPr>
          <w:p w14:paraId="65078042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-2.31</w:t>
            </w:r>
          </w:p>
        </w:tc>
        <w:tc>
          <w:tcPr>
            <w:tcW w:w="2266" w:type="dxa"/>
          </w:tcPr>
          <w:p w14:paraId="6BD05EB5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[-3.28; -1.34]</w:t>
            </w:r>
          </w:p>
        </w:tc>
        <w:tc>
          <w:tcPr>
            <w:tcW w:w="2266" w:type="dxa"/>
          </w:tcPr>
          <w:p w14:paraId="33CE33D3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&lt;0.0001</w:t>
            </w:r>
          </w:p>
        </w:tc>
      </w:tr>
    </w:tbl>
    <w:p w14:paraId="08AD2192" w14:textId="77777777" w:rsidR="003F7C99" w:rsidRPr="00554D7D" w:rsidRDefault="003F7C99" w:rsidP="003F7C9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Supplementary </w:t>
      </w:r>
      <w:r w:rsidRPr="00554D7D">
        <w:rPr>
          <w:rFonts w:ascii="Times New Roman" w:hAnsi="Times New Roman" w:cs="Times New Roman"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Pr="00554D7D">
        <w:rPr>
          <w:rFonts w:ascii="Times New Roman" w:hAnsi="Times New Roman" w:cs="Times New Roman"/>
          <w:bCs/>
          <w:sz w:val="24"/>
          <w:szCs w:val="24"/>
        </w:rPr>
        <w:t>: Results of the linear mixed regression model with interaction terms for operative time</w:t>
      </w:r>
    </w:p>
    <w:p w14:paraId="74ED9A34" w14:textId="77777777" w:rsidR="003F7C99" w:rsidRPr="009B6893" w:rsidRDefault="003F7C99" w:rsidP="003F7C99">
      <w:pPr>
        <w:pStyle w:val="StandardWeb"/>
        <w:spacing w:before="0" w:beforeAutospacing="0" w:after="160" w:afterAutospacing="0" w:line="276" w:lineRule="auto"/>
        <w:jc w:val="both"/>
        <w:rPr>
          <w:color w:val="000000"/>
        </w:rPr>
      </w:pPr>
    </w:p>
    <w:p w14:paraId="5A41B79F" w14:textId="77777777" w:rsidR="003F7C99" w:rsidRPr="009B6893" w:rsidRDefault="003F7C99" w:rsidP="003F7C99">
      <w:pPr>
        <w:pStyle w:val="StandardWeb"/>
        <w:spacing w:before="0" w:beforeAutospacing="0" w:after="160" w:afterAutospacing="0" w:line="276" w:lineRule="auto"/>
        <w:jc w:val="both"/>
        <w:rPr>
          <w:color w:val="00000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F7C99" w:rsidRPr="0056653A" w14:paraId="4E36ED5B" w14:textId="77777777" w:rsidTr="0056653A">
        <w:tc>
          <w:tcPr>
            <w:tcW w:w="3020" w:type="dxa"/>
          </w:tcPr>
          <w:p w14:paraId="262E3CD5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Year of surgery</w:t>
            </w:r>
          </w:p>
        </w:tc>
        <w:tc>
          <w:tcPr>
            <w:tcW w:w="3021" w:type="dxa"/>
          </w:tcPr>
          <w:p w14:paraId="56E08AB3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Predicted Operative time</w:t>
            </w:r>
          </w:p>
        </w:tc>
        <w:tc>
          <w:tcPr>
            <w:tcW w:w="3021" w:type="dxa"/>
          </w:tcPr>
          <w:p w14:paraId="7F35CE43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95%-CI</w:t>
            </w:r>
          </w:p>
        </w:tc>
      </w:tr>
      <w:tr w:rsidR="003F7C99" w:rsidRPr="0056653A" w14:paraId="5BC96946" w14:textId="77777777" w:rsidTr="0056653A">
        <w:tc>
          <w:tcPr>
            <w:tcW w:w="3020" w:type="dxa"/>
          </w:tcPr>
          <w:p w14:paraId="2C3C900E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Laparoscopic</w:t>
            </w:r>
          </w:p>
        </w:tc>
        <w:tc>
          <w:tcPr>
            <w:tcW w:w="3021" w:type="dxa"/>
          </w:tcPr>
          <w:p w14:paraId="2A6F3451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0736C8FE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7C99" w:rsidRPr="0056653A" w14:paraId="1763C346" w14:textId="77777777" w:rsidTr="0056653A">
        <w:tc>
          <w:tcPr>
            <w:tcW w:w="3020" w:type="dxa"/>
          </w:tcPr>
          <w:p w14:paraId="58D89AB0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3021" w:type="dxa"/>
          </w:tcPr>
          <w:p w14:paraId="08B3403C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106.54</w:t>
            </w:r>
          </w:p>
        </w:tc>
        <w:tc>
          <w:tcPr>
            <w:tcW w:w="3021" w:type="dxa"/>
          </w:tcPr>
          <w:p w14:paraId="5FB3FFA8" w14:textId="77777777" w:rsidR="003F7C99" w:rsidRPr="00554D7D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4D7D">
              <w:rPr>
                <w:rFonts w:ascii="Times New Roman" w:hAnsi="Times New Roman" w:cs="Times New Roman"/>
                <w:bCs/>
                <w:sz w:val="24"/>
                <w:szCs w:val="24"/>
              </w:rPr>
              <w:t>[99.96; 113.13]</w:t>
            </w:r>
          </w:p>
        </w:tc>
      </w:tr>
      <w:tr w:rsidR="003F7C99" w:rsidRPr="0056653A" w14:paraId="2C67E8D9" w14:textId="77777777" w:rsidTr="0056653A">
        <w:tc>
          <w:tcPr>
            <w:tcW w:w="3020" w:type="dxa"/>
          </w:tcPr>
          <w:p w14:paraId="694715D7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3021" w:type="dxa"/>
          </w:tcPr>
          <w:p w14:paraId="671DC8E5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104.15</w:t>
            </w:r>
          </w:p>
        </w:tc>
        <w:tc>
          <w:tcPr>
            <w:tcW w:w="3021" w:type="dxa"/>
          </w:tcPr>
          <w:p w14:paraId="7CB0F9B1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[98.26; 110.04]</w:t>
            </w:r>
          </w:p>
        </w:tc>
      </w:tr>
      <w:tr w:rsidR="003F7C99" w:rsidRPr="0056653A" w14:paraId="0D980F23" w14:textId="77777777" w:rsidTr="0056653A">
        <w:tc>
          <w:tcPr>
            <w:tcW w:w="3020" w:type="dxa"/>
          </w:tcPr>
          <w:p w14:paraId="295C95BD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3021" w:type="dxa"/>
          </w:tcPr>
          <w:p w14:paraId="5FE94362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101.76</w:t>
            </w:r>
          </w:p>
        </w:tc>
        <w:tc>
          <w:tcPr>
            <w:tcW w:w="3021" w:type="dxa"/>
          </w:tcPr>
          <w:p w14:paraId="12CAEAA2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[96.56; 106.96]</w:t>
            </w:r>
          </w:p>
        </w:tc>
      </w:tr>
      <w:tr w:rsidR="003F7C99" w:rsidRPr="0056653A" w14:paraId="742244E4" w14:textId="77777777" w:rsidTr="0056653A">
        <w:tc>
          <w:tcPr>
            <w:tcW w:w="3020" w:type="dxa"/>
          </w:tcPr>
          <w:p w14:paraId="1D8973BB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3021" w:type="dxa"/>
          </w:tcPr>
          <w:p w14:paraId="3D298162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99.37</w:t>
            </w:r>
          </w:p>
        </w:tc>
        <w:tc>
          <w:tcPr>
            <w:tcW w:w="3021" w:type="dxa"/>
          </w:tcPr>
          <w:p w14:paraId="7C556C22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[94.85; 103.88]</w:t>
            </w:r>
          </w:p>
        </w:tc>
      </w:tr>
      <w:tr w:rsidR="003F7C99" w:rsidRPr="0056653A" w14:paraId="6E170E65" w14:textId="77777777" w:rsidTr="0056653A">
        <w:tc>
          <w:tcPr>
            <w:tcW w:w="3020" w:type="dxa"/>
          </w:tcPr>
          <w:p w14:paraId="61B9D849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2018</w:t>
            </w:r>
          </w:p>
        </w:tc>
        <w:tc>
          <w:tcPr>
            <w:tcW w:w="3021" w:type="dxa"/>
          </w:tcPr>
          <w:p w14:paraId="31AB534B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96.98</w:t>
            </w:r>
          </w:p>
        </w:tc>
        <w:tc>
          <w:tcPr>
            <w:tcW w:w="3021" w:type="dxa"/>
          </w:tcPr>
          <w:p w14:paraId="14A737DE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[93.13; 100.82]</w:t>
            </w:r>
          </w:p>
        </w:tc>
      </w:tr>
      <w:tr w:rsidR="003F7C99" w:rsidRPr="0056653A" w14:paraId="1D94E624" w14:textId="77777777" w:rsidTr="0056653A">
        <w:tc>
          <w:tcPr>
            <w:tcW w:w="3020" w:type="dxa"/>
          </w:tcPr>
          <w:p w14:paraId="0590353A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2019</w:t>
            </w:r>
          </w:p>
        </w:tc>
        <w:tc>
          <w:tcPr>
            <w:tcW w:w="3021" w:type="dxa"/>
          </w:tcPr>
          <w:p w14:paraId="0856A134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94.58</w:t>
            </w:r>
          </w:p>
        </w:tc>
        <w:tc>
          <w:tcPr>
            <w:tcW w:w="3021" w:type="dxa"/>
          </w:tcPr>
          <w:p w14:paraId="7E730507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[91.40; 97.77]</w:t>
            </w:r>
          </w:p>
        </w:tc>
      </w:tr>
      <w:tr w:rsidR="003F7C99" w:rsidRPr="0056653A" w14:paraId="151FBA2A" w14:textId="77777777" w:rsidTr="0056653A">
        <w:tc>
          <w:tcPr>
            <w:tcW w:w="3020" w:type="dxa"/>
          </w:tcPr>
          <w:p w14:paraId="744DABA5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3021" w:type="dxa"/>
          </w:tcPr>
          <w:p w14:paraId="62BEDE76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92.19</w:t>
            </w:r>
          </w:p>
        </w:tc>
        <w:tc>
          <w:tcPr>
            <w:tcW w:w="3021" w:type="dxa"/>
          </w:tcPr>
          <w:p w14:paraId="4F6948EE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[89.63; 94.75]</w:t>
            </w:r>
          </w:p>
        </w:tc>
      </w:tr>
      <w:tr w:rsidR="003F7C99" w:rsidRPr="0056653A" w14:paraId="4FDE97D3" w14:textId="77777777" w:rsidTr="0056653A">
        <w:tc>
          <w:tcPr>
            <w:tcW w:w="3020" w:type="dxa"/>
          </w:tcPr>
          <w:p w14:paraId="7D359FB7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2021</w:t>
            </w:r>
          </w:p>
        </w:tc>
        <w:tc>
          <w:tcPr>
            <w:tcW w:w="3021" w:type="dxa"/>
          </w:tcPr>
          <w:p w14:paraId="0D3D341B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89.80</w:t>
            </w:r>
          </w:p>
        </w:tc>
        <w:tc>
          <w:tcPr>
            <w:tcW w:w="3021" w:type="dxa"/>
          </w:tcPr>
          <w:p w14:paraId="0004B69F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[87.81; 91.79]</w:t>
            </w:r>
          </w:p>
        </w:tc>
      </w:tr>
      <w:tr w:rsidR="003F7C99" w:rsidRPr="0056653A" w14:paraId="7620AF38" w14:textId="77777777" w:rsidTr="0056653A">
        <w:tc>
          <w:tcPr>
            <w:tcW w:w="3020" w:type="dxa"/>
          </w:tcPr>
          <w:p w14:paraId="29735DFC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3021" w:type="dxa"/>
          </w:tcPr>
          <w:p w14:paraId="49E95633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87.41</w:t>
            </w:r>
          </w:p>
        </w:tc>
        <w:tc>
          <w:tcPr>
            <w:tcW w:w="3021" w:type="dxa"/>
          </w:tcPr>
          <w:p w14:paraId="179CD193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[85.86; 88.95]</w:t>
            </w:r>
          </w:p>
        </w:tc>
      </w:tr>
      <w:tr w:rsidR="003F7C99" w:rsidRPr="0056653A" w14:paraId="42BB568D" w14:textId="77777777" w:rsidTr="0056653A">
        <w:tc>
          <w:tcPr>
            <w:tcW w:w="3020" w:type="dxa"/>
          </w:tcPr>
          <w:p w14:paraId="5EEEE7BC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</w:p>
        </w:tc>
        <w:tc>
          <w:tcPr>
            <w:tcW w:w="3021" w:type="dxa"/>
          </w:tcPr>
          <w:p w14:paraId="0E3D02D3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85.02</w:t>
            </w:r>
          </w:p>
        </w:tc>
        <w:tc>
          <w:tcPr>
            <w:tcW w:w="3021" w:type="dxa"/>
          </w:tcPr>
          <w:p w14:paraId="55A1FEDD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[83.67; 86.37]</w:t>
            </w:r>
          </w:p>
        </w:tc>
      </w:tr>
      <w:tr w:rsidR="003F7C99" w:rsidRPr="0056653A" w14:paraId="3603291E" w14:textId="77777777" w:rsidTr="0056653A">
        <w:tc>
          <w:tcPr>
            <w:tcW w:w="3020" w:type="dxa"/>
          </w:tcPr>
          <w:p w14:paraId="27F43923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3021" w:type="dxa"/>
          </w:tcPr>
          <w:p w14:paraId="5F40CC5A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82.63</w:t>
            </w:r>
          </w:p>
        </w:tc>
        <w:tc>
          <w:tcPr>
            <w:tcW w:w="3021" w:type="dxa"/>
          </w:tcPr>
          <w:p w14:paraId="53EC9453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[81.11; 84.14]</w:t>
            </w:r>
          </w:p>
        </w:tc>
      </w:tr>
      <w:tr w:rsidR="003F7C99" w:rsidRPr="0056653A" w14:paraId="61A478A4" w14:textId="77777777" w:rsidTr="0056653A">
        <w:tc>
          <w:tcPr>
            <w:tcW w:w="3020" w:type="dxa"/>
          </w:tcPr>
          <w:p w14:paraId="324D2C21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2025</w:t>
            </w:r>
          </w:p>
        </w:tc>
        <w:tc>
          <w:tcPr>
            <w:tcW w:w="3021" w:type="dxa"/>
          </w:tcPr>
          <w:p w14:paraId="55A2CBB9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80.24</w:t>
            </w:r>
          </w:p>
        </w:tc>
        <w:tc>
          <w:tcPr>
            <w:tcW w:w="3021" w:type="dxa"/>
          </w:tcPr>
          <w:p w14:paraId="616E5AF6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[78.30; 82.17]</w:t>
            </w:r>
          </w:p>
        </w:tc>
      </w:tr>
      <w:tr w:rsidR="003F7C99" w:rsidRPr="0056653A" w14:paraId="0C72B3DB" w14:textId="77777777" w:rsidTr="0056653A">
        <w:tc>
          <w:tcPr>
            <w:tcW w:w="3020" w:type="dxa"/>
          </w:tcPr>
          <w:p w14:paraId="7DB50D48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25CB7DF7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0AAC3B7C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7C99" w:rsidRPr="0056653A" w14:paraId="70C9D403" w14:textId="77777777" w:rsidTr="0056653A">
        <w:tc>
          <w:tcPr>
            <w:tcW w:w="3020" w:type="dxa"/>
          </w:tcPr>
          <w:p w14:paraId="276A87B1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Robotic</w:t>
            </w:r>
          </w:p>
        </w:tc>
        <w:tc>
          <w:tcPr>
            <w:tcW w:w="3021" w:type="dxa"/>
          </w:tcPr>
          <w:p w14:paraId="3CE44E71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1DA22749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7C99" w:rsidRPr="0056653A" w14:paraId="591DAD7E" w14:textId="77777777" w:rsidTr="0056653A">
        <w:tc>
          <w:tcPr>
            <w:tcW w:w="3020" w:type="dxa"/>
          </w:tcPr>
          <w:p w14:paraId="09D775A6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3021" w:type="dxa"/>
          </w:tcPr>
          <w:p w14:paraId="29C90CD7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154.55</w:t>
            </w:r>
          </w:p>
        </w:tc>
        <w:tc>
          <w:tcPr>
            <w:tcW w:w="3021" w:type="dxa"/>
          </w:tcPr>
          <w:p w14:paraId="20FE5C0A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[148.23; 160.87]</w:t>
            </w:r>
          </w:p>
        </w:tc>
      </w:tr>
      <w:tr w:rsidR="003F7C99" w:rsidRPr="0056653A" w14:paraId="56A8FF67" w14:textId="77777777" w:rsidTr="0056653A">
        <w:tc>
          <w:tcPr>
            <w:tcW w:w="3020" w:type="dxa"/>
          </w:tcPr>
          <w:p w14:paraId="6295AE03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3021" w:type="dxa"/>
          </w:tcPr>
          <w:p w14:paraId="234190DE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149.85</w:t>
            </w:r>
          </w:p>
        </w:tc>
        <w:tc>
          <w:tcPr>
            <w:tcW w:w="3021" w:type="dxa"/>
          </w:tcPr>
          <w:p w14:paraId="255F5E15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[144.19; 155.51]</w:t>
            </w:r>
          </w:p>
        </w:tc>
      </w:tr>
      <w:tr w:rsidR="003F7C99" w:rsidRPr="0056653A" w14:paraId="7253CE37" w14:textId="77777777" w:rsidTr="0056653A">
        <w:tc>
          <w:tcPr>
            <w:tcW w:w="3020" w:type="dxa"/>
          </w:tcPr>
          <w:p w14:paraId="2C5AFFF7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3021" w:type="dxa"/>
          </w:tcPr>
          <w:p w14:paraId="3A1A6FA3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145.15</w:t>
            </w:r>
          </w:p>
        </w:tc>
        <w:tc>
          <w:tcPr>
            <w:tcW w:w="3021" w:type="dxa"/>
          </w:tcPr>
          <w:p w14:paraId="23398FF1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[140.15; 150.15]</w:t>
            </w:r>
          </w:p>
        </w:tc>
      </w:tr>
      <w:tr w:rsidR="003F7C99" w:rsidRPr="0056653A" w14:paraId="5C689398" w14:textId="77777777" w:rsidTr="0056653A">
        <w:tc>
          <w:tcPr>
            <w:tcW w:w="3020" w:type="dxa"/>
          </w:tcPr>
          <w:p w14:paraId="141B00A1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3021" w:type="dxa"/>
          </w:tcPr>
          <w:p w14:paraId="6AF3E27F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140.45</w:t>
            </w:r>
          </w:p>
        </w:tc>
        <w:tc>
          <w:tcPr>
            <w:tcW w:w="3021" w:type="dxa"/>
          </w:tcPr>
          <w:p w14:paraId="29452351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[136.10; 144.79]</w:t>
            </w:r>
          </w:p>
        </w:tc>
      </w:tr>
      <w:tr w:rsidR="003F7C99" w:rsidRPr="0056653A" w14:paraId="72E80954" w14:textId="77777777" w:rsidTr="0056653A">
        <w:tc>
          <w:tcPr>
            <w:tcW w:w="3020" w:type="dxa"/>
          </w:tcPr>
          <w:p w14:paraId="32F31EC3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2018</w:t>
            </w:r>
          </w:p>
        </w:tc>
        <w:tc>
          <w:tcPr>
            <w:tcW w:w="3021" w:type="dxa"/>
          </w:tcPr>
          <w:p w14:paraId="33EFF1F0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135.75</w:t>
            </w:r>
          </w:p>
        </w:tc>
        <w:tc>
          <w:tcPr>
            <w:tcW w:w="3021" w:type="dxa"/>
          </w:tcPr>
          <w:p w14:paraId="17214886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[132.05; 139.45]</w:t>
            </w:r>
          </w:p>
        </w:tc>
      </w:tr>
      <w:tr w:rsidR="003F7C99" w:rsidRPr="0056653A" w14:paraId="4D6A2356" w14:textId="77777777" w:rsidTr="0056653A">
        <w:tc>
          <w:tcPr>
            <w:tcW w:w="3020" w:type="dxa"/>
          </w:tcPr>
          <w:p w14:paraId="4ABAD4C0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2019</w:t>
            </w:r>
          </w:p>
        </w:tc>
        <w:tc>
          <w:tcPr>
            <w:tcW w:w="3021" w:type="dxa"/>
          </w:tcPr>
          <w:p w14:paraId="7C809F8A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131.04</w:t>
            </w:r>
          </w:p>
        </w:tc>
        <w:tc>
          <w:tcPr>
            <w:tcW w:w="3021" w:type="dxa"/>
          </w:tcPr>
          <w:p w14:paraId="6D757082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[127.97; 134.12]</w:t>
            </w:r>
          </w:p>
        </w:tc>
      </w:tr>
      <w:tr w:rsidR="003F7C99" w:rsidRPr="0056653A" w14:paraId="37AC79DB" w14:textId="77777777" w:rsidTr="0056653A">
        <w:tc>
          <w:tcPr>
            <w:tcW w:w="3020" w:type="dxa"/>
          </w:tcPr>
          <w:p w14:paraId="7BDA7AAC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3021" w:type="dxa"/>
          </w:tcPr>
          <w:p w14:paraId="07A10FED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126.34</w:t>
            </w:r>
          </w:p>
        </w:tc>
        <w:tc>
          <w:tcPr>
            <w:tcW w:w="3021" w:type="dxa"/>
          </w:tcPr>
          <w:p w14:paraId="48EC98BE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[123.86; 128.82]</w:t>
            </w:r>
          </w:p>
        </w:tc>
      </w:tr>
      <w:tr w:rsidR="003F7C99" w:rsidRPr="0056653A" w14:paraId="21919F5D" w14:textId="77777777" w:rsidTr="0056653A">
        <w:tc>
          <w:tcPr>
            <w:tcW w:w="3020" w:type="dxa"/>
          </w:tcPr>
          <w:p w14:paraId="6ECB8F50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2021</w:t>
            </w:r>
          </w:p>
        </w:tc>
        <w:tc>
          <w:tcPr>
            <w:tcW w:w="3021" w:type="dxa"/>
          </w:tcPr>
          <w:p w14:paraId="1245D837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121.64</w:t>
            </w:r>
          </w:p>
        </w:tc>
        <w:tc>
          <w:tcPr>
            <w:tcW w:w="3021" w:type="dxa"/>
          </w:tcPr>
          <w:p w14:paraId="1C847BE4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[119.70; 123.58]</w:t>
            </w:r>
          </w:p>
        </w:tc>
      </w:tr>
      <w:tr w:rsidR="003F7C99" w:rsidRPr="0056653A" w14:paraId="762DCD4D" w14:textId="77777777" w:rsidTr="0056653A">
        <w:tc>
          <w:tcPr>
            <w:tcW w:w="3020" w:type="dxa"/>
          </w:tcPr>
          <w:p w14:paraId="6A9B7BD7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3021" w:type="dxa"/>
          </w:tcPr>
          <w:p w14:paraId="69EAC4C3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116.94</w:t>
            </w:r>
          </w:p>
        </w:tc>
        <w:tc>
          <w:tcPr>
            <w:tcW w:w="3021" w:type="dxa"/>
          </w:tcPr>
          <w:p w14:paraId="6E8B6EFD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[115.41; 118.47]</w:t>
            </w:r>
          </w:p>
        </w:tc>
      </w:tr>
      <w:tr w:rsidR="003F7C99" w:rsidRPr="0056653A" w14:paraId="49A731A5" w14:textId="77777777" w:rsidTr="0056653A">
        <w:tc>
          <w:tcPr>
            <w:tcW w:w="3020" w:type="dxa"/>
          </w:tcPr>
          <w:p w14:paraId="562A0AAB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</w:p>
        </w:tc>
        <w:tc>
          <w:tcPr>
            <w:tcW w:w="3021" w:type="dxa"/>
          </w:tcPr>
          <w:p w14:paraId="25E81A2A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112.24</w:t>
            </w:r>
          </w:p>
        </w:tc>
        <w:tc>
          <w:tcPr>
            <w:tcW w:w="3021" w:type="dxa"/>
          </w:tcPr>
          <w:p w14:paraId="54408124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[110.89; 113.59]</w:t>
            </w:r>
          </w:p>
        </w:tc>
      </w:tr>
      <w:tr w:rsidR="003F7C99" w:rsidRPr="0056653A" w14:paraId="7B119F8F" w14:textId="77777777" w:rsidTr="0056653A">
        <w:tc>
          <w:tcPr>
            <w:tcW w:w="3020" w:type="dxa"/>
          </w:tcPr>
          <w:p w14:paraId="2E28728A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3021" w:type="dxa"/>
          </w:tcPr>
          <w:p w14:paraId="60BEEBAD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107.54</w:t>
            </w:r>
          </w:p>
        </w:tc>
        <w:tc>
          <w:tcPr>
            <w:tcW w:w="3021" w:type="dxa"/>
          </w:tcPr>
          <w:p w14:paraId="176439FF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[106.04; 109.04]</w:t>
            </w:r>
          </w:p>
        </w:tc>
      </w:tr>
      <w:tr w:rsidR="003F7C99" w:rsidRPr="0056653A" w14:paraId="02A3CC76" w14:textId="77777777" w:rsidTr="0056653A">
        <w:tc>
          <w:tcPr>
            <w:tcW w:w="3020" w:type="dxa"/>
          </w:tcPr>
          <w:p w14:paraId="6E232C6E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2025</w:t>
            </w:r>
          </w:p>
        </w:tc>
        <w:tc>
          <w:tcPr>
            <w:tcW w:w="3021" w:type="dxa"/>
          </w:tcPr>
          <w:p w14:paraId="566C5EFC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102.84</w:t>
            </w:r>
          </w:p>
        </w:tc>
        <w:tc>
          <w:tcPr>
            <w:tcW w:w="3021" w:type="dxa"/>
          </w:tcPr>
          <w:p w14:paraId="1684E076" w14:textId="77777777" w:rsidR="003F7C99" w:rsidRPr="005C4418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4418">
              <w:rPr>
                <w:rFonts w:ascii="Times New Roman" w:hAnsi="Times New Roman" w:cs="Times New Roman"/>
                <w:bCs/>
                <w:sz w:val="24"/>
                <w:szCs w:val="24"/>
              </w:rPr>
              <w:t>[100.93; 104.74]</w:t>
            </w:r>
          </w:p>
        </w:tc>
      </w:tr>
    </w:tbl>
    <w:p w14:paraId="60E78A2E" w14:textId="77777777" w:rsidR="003F7C99" w:rsidRPr="005C4418" w:rsidRDefault="003F7C99" w:rsidP="003F7C9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Supplementary </w:t>
      </w:r>
      <w:r w:rsidRPr="005C4418">
        <w:rPr>
          <w:rFonts w:ascii="Times New Roman" w:hAnsi="Times New Roman" w:cs="Times New Roman"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5C4418">
        <w:rPr>
          <w:rFonts w:ascii="Times New Roman" w:hAnsi="Times New Roman" w:cs="Times New Roman"/>
          <w:bCs/>
          <w:sz w:val="24"/>
          <w:szCs w:val="24"/>
        </w:rPr>
        <w:t>: Predicted operative times for each year of surgery</w:t>
      </w:r>
    </w:p>
    <w:p w14:paraId="2DACF336" w14:textId="77777777" w:rsidR="003F7C99" w:rsidRPr="005C4418" w:rsidRDefault="003F7C99" w:rsidP="003F7C99">
      <w:pPr>
        <w:rPr>
          <w:rFonts w:ascii="Times New Roman" w:hAnsi="Times New Roman" w:cs="Times New Roman"/>
          <w:bCs/>
          <w:sz w:val="24"/>
          <w:szCs w:val="24"/>
        </w:rPr>
      </w:pPr>
    </w:p>
    <w:p w14:paraId="5EFB29B2" w14:textId="77777777" w:rsidR="003F7C99" w:rsidRPr="005C4418" w:rsidRDefault="003F7C99" w:rsidP="003F7C99">
      <w:pPr>
        <w:rPr>
          <w:rFonts w:ascii="Times New Roman" w:hAnsi="Times New Roman" w:cs="Times New Roman"/>
          <w:bCs/>
          <w:sz w:val="24"/>
          <w:szCs w:val="24"/>
        </w:rPr>
      </w:pPr>
    </w:p>
    <w:p w14:paraId="647B6BA7" w14:textId="77777777" w:rsidR="003F7C99" w:rsidRPr="005C4418" w:rsidRDefault="003F7C99" w:rsidP="003F7C99">
      <w:pPr>
        <w:rPr>
          <w:rFonts w:ascii="Times New Roman" w:hAnsi="Times New Roman" w:cs="Times New Roman"/>
          <w:bCs/>
          <w:sz w:val="24"/>
          <w:szCs w:val="24"/>
        </w:rPr>
      </w:pPr>
    </w:p>
    <w:p w14:paraId="6DDDC546" w14:textId="77777777" w:rsidR="003F7C99" w:rsidRPr="005C4418" w:rsidRDefault="003F7C99" w:rsidP="003F7C99">
      <w:pPr>
        <w:rPr>
          <w:rFonts w:ascii="Times New Roman" w:hAnsi="Times New Roman" w:cs="Times New Roman"/>
          <w:bCs/>
          <w:sz w:val="24"/>
          <w:szCs w:val="24"/>
        </w:rPr>
      </w:pPr>
      <w:r w:rsidRPr="005C4418">
        <w:rPr>
          <w:rFonts w:ascii="Times New Roman" w:hAnsi="Times New Roman" w:cs="Times New Roman"/>
          <w:bCs/>
          <w:noProof/>
          <w:sz w:val="24"/>
          <w:szCs w:val="24"/>
        </w:rPr>
        <w:drawing>
          <wp:anchor distT="0" distB="0" distL="114300" distR="114300" simplePos="0" relativeHeight="251673600" behindDoc="1" locked="0" layoutInCell="1" allowOverlap="1" wp14:anchorId="2F72F2B5" wp14:editId="67D5E790">
            <wp:simplePos x="0" y="0"/>
            <wp:positionH relativeFrom="column">
              <wp:posOffset>-4445</wp:posOffset>
            </wp:positionH>
            <wp:positionV relativeFrom="paragraph">
              <wp:posOffset>-1270</wp:posOffset>
            </wp:positionV>
            <wp:extent cx="4572000" cy="4572000"/>
            <wp:effectExtent l="0" t="0" r="0" b="0"/>
            <wp:wrapNone/>
            <wp:docPr id="1694622648" name="Grafik 1694622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E605F0" w14:textId="77777777" w:rsidR="003F7C99" w:rsidRPr="009B6893" w:rsidRDefault="003F7C99" w:rsidP="003F7C99">
      <w:pPr>
        <w:pStyle w:val="StandardWeb"/>
        <w:spacing w:before="0" w:beforeAutospacing="0" w:after="160" w:afterAutospacing="0" w:line="276" w:lineRule="auto"/>
        <w:jc w:val="both"/>
        <w:rPr>
          <w:color w:val="000000"/>
        </w:rPr>
      </w:pPr>
    </w:p>
    <w:p w14:paraId="667EBD99" w14:textId="77777777" w:rsidR="003F7C99" w:rsidRPr="009B6893" w:rsidRDefault="003F7C99" w:rsidP="003F7C99">
      <w:pPr>
        <w:pStyle w:val="StandardWeb"/>
        <w:spacing w:before="0" w:beforeAutospacing="0" w:after="160" w:afterAutospacing="0" w:line="276" w:lineRule="auto"/>
        <w:jc w:val="both"/>
        <w:rPr>
          <w:color w:val="000000"/>
        </w:rPr>
      </w:pPr>
    </w:p>
    <w:p w14:paraId="273C88B3" w14:textId="77777777" w:rsidR="003F7C99" w:rsidRPr="005C4418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58550701" w14:textId="77777777" w:rsidR="003F7C99" w:rsidRPr="005C4418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50FA923F" w14:textId="77777777" w:rsidR="003F7C99" w:rsidRPr="005C4418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37C94F68" w14:textId="77777777" w:rsidR="003F7C99" w:rsidRPr="005C4418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40F81E6D" w14:textId="77777777" w:rsidR="003F7C99" w:rsidRPr="005C4418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09B406AE" w14:textId="77777777" w:rsidR="003F7C99" w:rsidRPr="005C4418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5A70F4D6" w14:textId="77777777" w:rsidR="003F7C99" w:rsidRPr="005C4418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3A6D955A" w14:textId="77777777" w:rsidR="003F7C99" w:rsidRPr="005C4418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19076ED8" w14:textId="77777777" w:rsidR="003F7C99" w:rsidRPr="005C4418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4D342371" w14:textId="77777777" w:rsidR="003F7C99" w:rsidRPr="005C4418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6440911F" w14:textId="77777777" w:rsidR="003F7C99" w:rsidRPr="005C4418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1C0C41C2" w14:textId="77777777" w:rsidR="003F7C99" w:rsidRPr="005C4418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1D436DBF" w14:textId="77777777" w:rsidR="003F7C99" w:rsidRPr="005C4418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3ED5E9B1" w14:textId="77777777" w:rsidR="003F7C99" w:rsidRPr="005C4418" w:rsidRDefault="003F7C99" w:rsidP="003F7C9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</w:t>
      </w:r>
      <w:r w:rsidRPr="005C4418">
        <w:rPr>
          <w:rFonts w:ascii="Times New Roman" w:hAnsi="Times New Roman" w:cs="Times New Roman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C4418">
        <w:rPr>
          <w:rFonts w:ascii="Times New Roman" w:hAnsi="Times New Roman" w:cs="Times New Roman"/>
          <w:sz w:val="24"/>
          <w:szCs w:val="24"/>
        </w:rPr>
        <w:t xml:space="preserve">: </w:t>
      </w:r>
      <w:r w:rsidRPr="005C4418">
        <w:rPr>
          <w:rFonts w:ascii="Times New Roman" w:hAnsi="Times New Roman" w:cs="Times New Roman"/>
          <w:bCs/>
          <w:sz w:val="24"/>
          <w:szCs w:val="24"/>
        </w:rPr>
        <w:t>Graphical visualization of the predicted operative times for each year of surgery</w:t>
      </w:r>
    </w:p>
    <w:p w14:paraId="30F6D9D4" w14:textId="77777777" w:rsidR="003F7C99" w:rsidRPr="00215B62" w:rsidRDefault="003F7C99" w:rsidP="00E26F91">
      <w:pPr>
        <w:pStyle w:val="StandardWeb"/>
        <w:spacing w:before="0" w:beforeAutospacing="0" w:after="160" w:afterAutospacing="0" w:line="254" w:lineRule="auto"/>
        <w:jc w:val="both"/>
        <w:rPr>
          <w:color w:val="000000" w:themeColor="text1"/>
        </w:rPr>
      </w:pPr>
    </w:p>
    <w:p w14:paraId="6E1A0415" w14:textId="77777777" w:rsidR="003F7C99" w:rsidRPr="00215B62" w:rsidRDefault="003F7C99" w:rsidP="00E26F91">
      <w:pPr>
        <w:pStyle w:val="StandardWeb"/>
        <w:spacing w:before="0" w:beforeAutospacing="0" w:after="160" w:afterAutospacing="0" w:line="254" w:lineRule="auto"/>
        <w:jc w:val="both"/>
        <w:rPr>
          <w:color w:val="000000" w:themeColor="text1"/>
        </w:rPr>
      </w:pPr>
    </w:p>
    <w:p w14:paraId="281A90AC" w14:textId="77777777" w:rsidR="003F7C99" w:rsidRPr="00215B62" w:rsidRDefault="003F7C99" w:rsidP="00E26F91">
      <w:pPr>
        <w:pStyle w:val="StandardWeb"/>
        <w:spacing w:before="0" w:beforeAutospacing="0" w:after="160" w:afterAutospacing="0" w:line="254" w:lineRule="auto"/>
        <w:jc w:val="both"/>
        <w:rPr>
          <w:color w:val="000000" w:themeColor="text1"/>
        </w:rPr>
      </w:pPr>
    </w:p>
    <w:p w14:paraId="1347870B" w14:textId="77777777" w:rsidR="003F7C99" w:rsidRPr="007747B7" w:rsidRDefault="003F7C99" w:rsidP="003F7C99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3F7C99" w:rsidRPr="007747B7" w14:paraId="3F2ADBEB" w14:textId="77777777" w:rsidTr="0056653A">
        <w:tc>
          <w:tcPr>
            <w:tcW w:w="9062" w:type="dxa"/>
            <w:gridSpan w:val="4"/>
          </w:tcPr>
          <w:p w14:paraId="3A147DCC" w14:textId="77777777" w:rsidR="003F7C99" w:rsidRPr="007747B7" w:rsidRDefault="003F7C99" w:rsidP="005665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/>
                <w:sz w:val="24"/>
                <w:szCs w:val="24"/>
              </w:rPr>
              <w:t>Postoperative Stay</w:t>
            </w:r>
          </w:p>
        </w:tc>
      </w:tr>
      <w:tr w:rsidR="003F7C99" w:rsidRPr="007747B7" w14:paraId="09B5DC46" w14:textId="77777777" w:rsidTr="0056653A">
        <w:tc>
          <w:tcPr>
            <w:tcW w:w="2265" w:type="dxa"/>
          </w:tcPr>
          <w:p w14:paraId="6A4393EB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Covariate</w:t>
            </w:r>
          </w:p>
        </w:tc>
        <w:tc>
          <w:tcPr>
            <w:tcW w:w="2265" w:type="dxa"/>
          </w:tcPr>
          <w:p w14:paraId="3D8E9E80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Regression coefficient</w:t>
            </w:r>
          </w:p>
        </w:tc>
        <w:tc>
          <w:tcPr>
            <w:tcW w:w="2266" w:type="dxa"/>
          </w:tcPr>
          <w:p w14:paraId="23635F35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95%-CI</w:t>
            </w:r>
          </w:p>
        </w:tc>
        <w:tc>
          <w:tcPr>
            <w:tcW w:w="2266" w:type="dxa"/>
          </w:tcPr>
          <w:p w14:paraId="36482B67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</w:tr>
      <w:tr w:rsidR="003F7C99" w:rsidRPr="007747B7" w14:paraId="5046A113" w14:textId="77777777" w:rsidTr="0056653A">
        <w:tc>
          <w:tcPr>
            <w:tcW w:w="2265" w:type="dxa"/>
          </w:tcPr>
          <w:p w14:paraId="20D01258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Robotic vs. laparoscopic</w:t>
            </w:r>
          </w:p>
        </w:tc>
        <w:tc>
          <w:tcPr>
            <w:tcW w:w="2265" w:type="dxa"/>
          </w:tcPr>
          <w:p w14:paraId="695C7430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0.05</w:t>
            </w:r>
          </w:p>
        </w:tc>
        <w:tc>
          <w:tcPr>
            <w:tcW w:w="2266" w:type="dxa"/>
          </w:tcPr>
          <w:p w14:paraId="1AE23473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[-0.84; 0.94]</w:t>
            </w:r>
          </w:p>
        </w:tc>
        <w:tc>
          <w:tcPr>
            <w:tcW w:w="2266" w:type="dxa"/>
          </w:tcPr>
          <w:p w14:paraId="7302DF8A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0.920</w:t>
            </w:r>
          </w:p>
        </w:tc>
      </w:tr>
      <w:tr w:rsidR="003F7C99" w:rsidRPr="007747B7" w14:paraId="18CE92ED" w14:textId="77777777" w:rsidTr="0056653A">
        <w:tc>
          <w:tcPr>
            <w:tcW w:w="2265" w:type="dxa"/>
          </w:tcPr>
          <w:p w14:paraId="409E3DFA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Year of surgery</w:t>
            </w:r>
          </w:p>
        </w:tc>
        <w:tc>
          <w:tcPr>
            <w:tcW w:w="2265" w:type="dxa"/>
          </w:tcPr>
          <w:p w14:paraId="11BC8520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-0.21</w:t>
            </w:r>
          </w:p>
        </w:tc>
        <w:tc>
          <w:tcPr>
            <w:tcW w:w="2266" w:type="dxa"/>
          </w:tcPr>
          <w:p w14:paraId="084BE649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[-0.28; -0.15]</w:t>
            </w:r>
          </w:p>
        </w:tc>
        <w:tc>
          <w:tcPr>
            <w:tcW w:w="2266" w:type="dxa"/>
          </w:tcPr>
          <w:p w14:paraId="62CE20D6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&lt;0.0001</w:t>
            </w:r>
          </w:p>
        </w:tc>
      </w:tr>
      <w:tr w:rsidR="003F7C99" w:rsidRPr="0056653A" w14:paraId="6E8036DA" w14:textId="77777777" w:rsidTr="0056653A">
        <w:tc>
          <w:tcPr>
            <w:tcW w:w="2265" w:type="dxa"/>
          </w:tcPr>
          <w:p w14:paraId="47E75820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Robotic vs. laparoscopic * OP year</w:t>
            </w:r>
          </w:p>
        </w:tc>
        <w:tc>
          <w:tcPr>
            <w:tcW w:w="2265" w:type="dxa"/>
          </w:tcPr>
          <w:p w14:paraId="112CAF26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0.00</w:t>
            </w:r>
          </w:p>
        </w:tc>
        <w:tc>
          <w:tcPr>
            <w:tcW w:w="2266" w:type="dxa"/>
          </w:tcPr>
          <w:p w14:paraId="7A481161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[-0.09; 0.08]</w:t>
            </w:r>
          </w:p>
        </w:tc>
        <w:tc>
          <w:tcPr>
            <w:tcW w:w="2266" w:type="dxa"/>
          </w:tcPr>
          <w:p w14:paraId="39CFA881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0.927</w:t>
            </w:r>
          </w:p>
        </w:tc>
      </w:tr>
    </w:tbl>
    <w:p w14:paraId="47C528CE" w14:textId="77777777" w:rsidR="003F7C99" w:rsidRPr="007747B7" w:rsidRDefault="003F7C99" w:rsidP="003F7C9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Supplementary </w:t>
      </w:r>
      <w:r w:rsidRPr="007747B7">
        <w:rPr>
          <w:rFonts w:ascii="Times New Roman" w:hAnsi="Times New Roman" w:cs="Times New Roman"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7747B7">
        <w:rPr>
          <w:rFonts w:ascii="Times New Roman" w:hAnsi="Times New Roman" w:cs="Times New Roman"/>
          <w:bCs/>
          <w:sz w:val="24"/>
          <w:szCs w:val="24"/>
        </w:rPr>
        <w:t>: Results of the linear mixed regression model with interaction terms for Postoperative stay</w:t>
      </w:r>
    </w:p>
    <w:p w14:paraId="71BB37FB" w14:textId="77777777" w:rsidR="003F7C99" w:rsidRPr="007747B7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F7C99" w:rsidRPr="0056653A" w14:paraId="74782021" w14:textId="77777777" w:rsidTr="0056653A">
        <w:tc>
          <w:tcPr>
            <w:tcW w:w="3020" w:type="dxa"/>
          </w:tcPr>
          <w:p w14:paraId="365F8D86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Year of surgery</w:t>
            </w:r>
          </w:p>
        </w:tc>
        <w:tc>
          <w:tcPr>
            <w:tcW w:w="3021" w:type="dxa"/>
          </w:tcPr>
          <w:p w14:paraId="0AC51264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Predicted Postoperative Stay</w:t>
            </w:r>
          </w:p>
        </w:tc>
        <w:tc>
          <w:tcPr>
            <w:tcW w:w="3021" w:type="dxa"/>
          </w:tcPr>
          <w:p w14:paraId="455F4F75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95%-CI</w:t>
            </w:r>
          </w:p>
        </w:tc>
      </w:tr>
      <w:tr w:rsidR="003F7C99" w:rsidRPr="0056653A" w14:paraId="586D48AD" w14:textId="77777777" w:rsidTr="0056653A">
        <w:tc>
          <w:tcPr>
            <w:tcW w:w="3020" w:type="dxa"/>
          </w:tcPr>
          <w:p w14:paraId="3F759005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Laparoscopic</w:t>
            </w:r>
          </w:p>
        </w:tc>
        <w:tc>
          <w:tcPr>
            <w:tcW w:w="3021" w:type="dxa"/>
          </w:tcPr>
          <w:p w14:paraId="1C22D73A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7FA78384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7C99" w:rsidRPr="0056653A" w14:paraId="4AB803DC" w14:textId="77777777" w:rsidTr="0056653A">
        <w:tc>
          <w:tcPr>
            <w:tcW w:w="3020" w:type="dxa"/>
          </w:tcPr>
          <w:p w14:paraId="7389FA13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3021" w:type="dxa"/>
          </w:tcPr>
          <w:p w14:paraId="0F4B93F5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5.43</w:t>
            </w:r>
          </w:p>
        </w:tc>
        <w:tc>
          <w:tcPr>
            <w:tcW w:w="3021" w:type="dxa"/>
          </w:tcPr>
          <w:p w14:paraId="6177C471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[4.85; 6.01]</w:t>
            </w:r>
          </w:p>
        </w:tc>
      </w:tr>
      <w:tr w:rsidR="003F7C99" w:rsidRPr="0056653A" w14:paraId="7E37BE27" w14:textId="77777777" w:rsidTr="0056653A">
        <w:tc>
          <w:tcPr>
            <w:tcW w:w="3020" w:type="dxa"/>
          </w:tcPr>
          <w:p w14:paraId="1078DC7A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3021" w:type="dxa"/>
          </w:tcPr>
          <w:p w14:paraId="07AEE7BA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5.22</w:t>
            </w:r>
          </w:p>
        </w:tc>
        <w:tc>
          <w:tcPr>
            <w:tcW w:w="3021" w:type="dxa"/>
          </w:tcPr>
          <w:p w14:paraId="5BFC6EE9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[4.70; 5.74]</w:t>
            </w:r>
          </w:p>
        </w:tc>
      </w:tr>
      <w:tr w:rsidR="003F7C99" w:rsidRPr="0056653A" w14:paraId="786B14E7" w14:textId="77777777" w:rsidTr="0056653A">
        <w:tc>
          <w:tcPr>
            <w:tcW w:w="3020" w:type="dxa"/>
          </w:tcPr>
          <w:p w14:paraId="3B86D262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3021" w:type="dxa"/>
          </w:tcPr>
          <w:p w14:paraId="3E41C8F3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5.00</w:t>
            </w:r>
          </w:p>
        </w:tc>
        <w:tc>
          <w:tcPr>
            <w:tcW w:w="3021" w:type="dxa"/>
          </w:tcPr>
          <w:p w14:paraId="7CC6F9D3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[4.54; 5.46]</w:t>
            </w:r>
          </w:p>
        </w:tc>
      </w:tr>
      <w:tr w:rsidR="003F7C99" w:rsidRPr="0056653A" w14:paraId="43FB22C0" w14:textId="77777777" w:rsidTr="0056653A">
        <w:tc>
          <w:tcPr>
            <w:tcW w:w="3020" w:type="dxa"/>
          </w:tcPr>
          <w:p w14:paraId="3F0DC87F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3021" w:type="dxa"/>
          </w:tcPr>
          <w:p w14:paraId="0ED17D3E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4.79</w:t>
            </w:r>
          </w:p>
        </w:tc>
        <w:tc>
          <w:tcPr>
            <w:tcW w:w="3021" w:type="dxa"/>
          </w:tcPr>
          <w:p w14:paraId="15BE637B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[4.39; 5.19]</w:t>
            </w:r>
          </w:p>
        </w:tc>
      </w:tr>
      <w:tr w:rsidR="003F7C99" w:rsidRPr="0056653A" w14:paraId="097F0768" w14:textId="77777777" w:rsidTr="0056653A">
        <w:tc>
          <w:tcPr>
            <w:tcW w:w="3020" w:type="dxa"/>
          </w:tcPr>
          <w:p w14:paraId="1470FB04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2018</w:t>
            </w:r>
          </w:p>
        </w:tc>
        <w:tc>
          <w:tcPr>
            <w:tcW w:w="3021" w:type="dxa"/>
          </w:tcPr>
          <w:p w14:paraId="4D5A8512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4.58</w:t>
            </w:r>
          </w:p>
        </w:tc>
        <w:tc>
          <w:tcPr>
            <w:tcW w:w="3021" w:type="dxa"/>
          </w:tcPr>
          <w:p w14:paraId="24AFDB5B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[4.24; 4.92]</w:t>
            </w:r>
          </w:p>
        </w:tc>
      </w:tr>
      <w:tr w:rsidR="003F7C99" w:rsidRPr="0056653A" w14:paraId="70E41554" w14:textId="77777777" w:rsidTr="0056653A">
        <w:tc>
          <w:tcPr>
            <w:tcW w:w="3020" w:type="dxa"/>
          </w:tcPr>
          <w:p w14:paraId="694BCFFC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2019</w:t>
            </w:r>
          </w:p>
        </w:tc>
        <w:tc>
          <w:tcPr>
            <w:tcW w:w="3021" w:type="dxa"/>
          </w:tcPr>
          <w:p w14:paraId="1C76E106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4.37</w:t>
            </w:r>
          </w:p>
        </w:tc>
        <w:tc>
          <w:tcPr>
            <w:tcW w:w="3021" w:type="dxa"/>
          </w:tcPr>
          <w:p w14:paraId="17A35AEE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[4.08; 4.65]</w:t>
            </w:r>
          </w:p>
        </w:tc>
      </w:tr>
      <w:tr w:rsidR="003F7C99" w:rsidRPr="0056653A" w14:paraId="602E5426" w14:textId="77777777" w:rsidTr="0056653A">
        <w:tc>
          <w:tcPr>
            <w:tcW w:w="3020" w:type="dxa"/>
          </w:tcPr>
          <w:p w14:paraId="7913328B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3021" w:type="dxa"/>
          </w:tcPr>
          <w:p w14:paraId="70870870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4.15</w:t>
            </w:r>
          </w:p>
        </w:tc>
        <w:tc>
          <w:tcPr>
            <w:tcW w:w="3021" w:type="dxa"/>
          </w:tcPr>
          <w:p w14:paraId="075B99F7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[3.93; 4.38]</w:t>
            </w:r>
          </w:p>
        </w:tc>
      </w:tr>
      <w:tr w:rsidR="003F7C99" w:rsidRPr="0056653A" w14:paraId="1E85E5F4" w14:textId="77777777" w:rsidTr="0056653A">
        <w:tc>
          <w:tcPr>
            <w:tcW w:w="3020" w:type="dxa"/>
          </w:tcPr>
          <w:p w14:paraId="6C5F1137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2021</w:t>
            </w:r>
          </w:p>
        </w:tc>
        <w:tc>
          <w:tcPr>
            <w:tcW w:w="3021" w:type="dxa"/>
          </w:tcPr>
          <w:p w14:paraId="16245BE6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3.94</w:t>
            </w:r>
          </w:p>
        </w:tc>
        <w:tc>
          <w:tcPr>
            <w:tcW w:w="3021" w:type="dxa"/>
          </w:tcPr>
          <w:p w14:paraId="0BE65635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[3.77; 4.12]</w:t>
            </w:r>
          </w:p>
        </w:tc>
      </w:tr>
      <w:tr w:rsidR="003F7C99" w:rsidRPr="0056653A" w14:paraId="43BFD34F" w14:textId="77777777" w:rsidTr="0056653A">
        <w:tc>
          <w:tcPr>
            <w:tcW w:w="3020" w:type="dxa"/>
          </w:tcPr>
          <w:p w14:paraId="11D38C0C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3021" w:type="dxa"/>
          </w:tcPr>
          <w:p w14:paraId="7BB069FE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3.73</w:t>
            </w:r>
          </w:p>
        </w:tc>
        <w:tc>
          <w:tcPr>
            <w:tcW w:w="3021" w:type="dxa"/>
          </w:tcPr>
          <w:p w14:paraId="39DF39F9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[3.59; 3.87]</w:t>
            </w:r>
          </w:p>
        </w:tc>
      </w:tr>
      <w:tr w:rsidR="003F7C99" w:rsidRPr="0056653A" w14:paraId="2DCA94B5" w14:textId="77777777" w:rsidTr="0056653A">
        <w:tc>
          <w:tcPr>
            <w:tcW w:w="3020" w:type="dxa"/>
          </w:tcPr>
          <w:p w14:paraId="311A4CF9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</w:p>
        </w:tc>
        <w:tc>
          <w:tcPr>
            <w:tcW w:w="3021" w:type="dxa"/>
          </w:tcPr>
          <w:p w14:paraId="5907CD0A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3.52</w:t>
            </w:r>
          </w:p>
        </w:tc>
        <w:tc>
          <w:tcPr>
            <w:tcW w:w="3021" w:type="dxa"/>
          </w:tcPr>
          <w:p w14:paraId="1B51D7A5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[3.40; 3.64]</w:t>
            </w:r>
          </w:p>
        </w:tc>
      </w:tr>
      <w:tr w:rsidR="003F7C99" w:rsidRPr="0056653A" w14:paraId="097AB392" w14:textId="77777777" w:rsidTr="0056653A">
        <w:tc>
          <w:tcPr>
            <w:tcW w:w="3020" w:type="dxa"/>
          </w:tcPr>
          <w:p w14:paraId="4FB7AD55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3021" w:type="dxa"/>
          </w:tcPr>
          <w:p w14:paraId="54817DF4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3.30</w:t>
            </w:r>
          </w:p>
        </w:tc>
        <w:tc>
          <w:tcPr>
            <w:tcW w:w="3021" w:type="dxa"/>
          </w:tcPr>
          <w:p w14:paraId="06C9DEF3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[3.17; 3.44]</w:t>
            </w:r>
          </w:p>
        </w:tc>
      </w:tr>
      <w:tr w:rsidR="003F7C99" w:rsidRPr="0056653A" w14:paraId="1B3B0E90" w14:textId="77777777" w:rsidTr="0056653A">
        <w:tc>
          <w:tcPr>
            <w:tcW w:w="3020" w:type="dxa"/>
          </w:tcPr>
          <w:p w14:paraId="4347B0B8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2025</w:t>
            </w:r>
          </w:p>
        </w:tc>
        <w:tc>
          <w:tcPr>
            <w:tcW w:w="3021" w:type="dxa"/>
          </w:tcPr>
          <w:p w14:paraId="30536407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3.09</w:t>
            </w:r>
          </w:p>
        </w:tc>
        <w:tc>
          <w:tcPr>
            <w:tcW w:w="3021" w:type="dxa"/>
          </w:tcPr>
          <w:p w14:paraId="0A312A93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[2.92; 3.26]</w:t>
            </w:r>
          </w:p>
        </w:tc>
      </w:tr>
      <w:tr w:rsidR="003F7C99" w:rsidRPr="0056653A" w14:paraId="5821D479" w14:textId="77777777" w:rsidTr="0056653A">
        <w:tc>
          <w:tcPr>
            <w:tcW w:w="3020" w:type="dxa"/>
          </w:tcPr>
          <w:p w14:paraId="43AA76E4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7D9FD4BA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77B0E3D8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7C99" w:rsidRPr="0056653A" w14:paraId="75AACE6A" w14:textId="77777777" w:rsidTr="0056653A">
        <w:tc>
          <w:tcPr>
            <w:tcW w:w="3020" w:type="dxa"/>
          </w:tcPr>
          <w:p w14:paraId="24E0FB4D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Robotic</w:t>
            </w:r>
          </w:p>
        </w:tc>
        <w:tc>
          <w:tcPr>
            <w:tcW w:w="3021" w:type="dxa"/>
          </w:tcPr>
          <w:p w14:paraId="66158E8A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640A2E9B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F7C99" w:rsidRPr="0056653A" w14:paraId="37EEFFA5" w14:textId="77777777" w:rsidTr="0056653A">
        <w:tc>
          <w:tcPr>
            <w:tcW w:w="3020" w:type="dxa"/>
          </w:tcPr>
          <w:p w14:paraId="34BDBE1B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3021" w:type="dxa"/>
          </w:tcPr>
          <w:p w14:paraId="6E32E68D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5.47</w:t>
            </w:r>
          </w:p>
        </w:tc>
        <w:tc>
          <w:tcPr>
            <w:tcW w:w="3021" w:type="dxa"/>
          </w:tcPr>
          <w:p w14:paraId="31C399C6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[4.91; 6.03]</w:t>
            </w:r>
          </w:p>
        </w:tc>
      </w:tr>
      <w:tr w:rsidR="003F7C99" w:rsidRPr="0056653A" w14:paraId="51FDE0F4" w14:textId="77777777" w:rsidTr="0056653A">
        <w:tc>
          <w:tcPr>
            <w:tcW w:w="3020" w:type="dxa"/>
          </w:tcPr>
          <w:p w14:paraId="66D2380D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3021" w:type="dxa"/>
          </w:tcPr>
          <w:p w14:paraId="29BD4622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5.25</w:t>
            </w:r>
          </w:p>
        </w:tc>
        <w:tc>
          <w:tcPr>
            <w:tcW w:w="3021" w:type="dxa"/>
          </w:tcPr>
          <w:p w14:paraId="5D38400B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[4.75; 5.75]</w:t>
            </w:r>
          </w:p>
        </w:tc>
      </w:tr>
      <w:tr w:rsidR="003F7C99" w:rsidRPr="0056653A" w14:paraId="1020DF82" w14:textId="77777777" w:rsidTr="0056653A">
        <w:tc>
          <w:tcPr>
            <w:tcW w:w="3020" w:type="dxa"/>
          </w:tcPr>
          <w:p w14:paraId="13ABCD41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3021" w:type="dxa"/>
          </w:tcPr>
          <w:p w14:paraId="40EDFD92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5.04</w:t>
            </w:r>
          </w:p>
        </w:tc>
        <w:tc>
          <w:tcPr>
            <w:tcW w:w="3021" w:type="dxa"/>
          </w:tcPr>
          <w:p w14:paraId="0525A468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[4.60; 5.48]</w:t>
            </w:r>
          </w:p>
        </w:tc>
      </w:tr>
      <w:tr w:rsidR="003F7C99" w:rsidRPr="0056653A" w14:paraId="4447BCA7" w14:textId="77777777" w:rsidTr="0056653A">
        <w:tc>
          <w:tcPr>
            <w:tcW w:w="3020" w:type="dxa"/>
          </w:tcPr>
          <w:p w14:paraId="582B3AC4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3021" w:type="dxa"/>
          </w:tcPr>
          <w:p w14:paraId="0D7A686B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4.82</w:t>
            </w:r>
          </w:p>
        </w:tc>
        <w:tc>
          <w:tcPr>
            <w:tcW w:w="3021" w:type="dxa"/>
          </w:tcPr>
          <w:p w14:paraId="2C0483F9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[4.44; 5.20]</w:t>
            </w:r>
          </w:p>
        </w:tc>
      </w:tr>
      <w:tr w:rsidR="003F7C99" w:rsidRPr="0056653A" w14:paraId="123A88DF" w14:textId="77777777" w:rsidTr="0056653A">
        <w:tc>
          <w:tcPr>
            <w:tcW w:w="3020" w:type="dxa"/>
          </w:tcPr>
          <w:p w14:paraId="0F1D1A4D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2018</w:t>
            </w:r>
          </w:p>
        </w:tc>
        <w:tc>
          <w:tcPr>
            <w:tcW w:w="3021" w:type="dxa"/>
          </w:tcPr>
          <w:p w14:paraId="6A86C853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4.60</w:t>
            </w:r>
          </w:p>
        </w:tc>
        <w:tc>
          <w:tcPr>
            <w:tcW w:w="3021" w:type="dxa"/>
          </w:tcPr>
          <w:p w14:paraId="4FBFF583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[4.28; 4.93]</w:t>
            </w:r>
          </w:p>
        </w:tc>
      </w:tr>
      <w:tr w:rsidR="003F7C99" w:rsidRPr="0056653A" w14:paraId="6B2FCDC1" w14:textId="77777777" w:rsidTr="0056653A">
        <w:tc>
          <w:tcPr>
            <w:tcW w:w="3020" w:type="dxa"/>
          </w:tcPr>
          <w:p w14:paraId="6AA1842A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2019</w:t>
            </w:r>
          </w:p>
        </w:tc>
        <w:tc>
          <w:tcPr>
            <w:tcW w:w="3021" w:type="dxa"/>
          </w:tcPr>
          <w:p w14:paraId="51581F17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4.39</w:t>
            </w:r>
          </w:p>
        </w:tc>
        <w:tc>
          <w:tcPr>
            <w:tcW w:w="3021" w:type="dxa"/>
          </w:tcPr>
          <w:p w14:paraId="3CAD9B69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[4.12; 4.66]</w:t>
            </w:r>
          </w:p>
        </w:tc>
      </w:tr>
      <w:tr w:rsidR="003F7C99" w:rsidRPr="0056653A" w14:paraId="1E4AD80C" w14:textId="77777777" w:rsidTr="0056653A">
        <w:tc>
          <w:tcPr>
            <w:tcW w:w="3020" w:type="dxa"/>
          </w:tcPr>
          <w:p w14:paraId="23F55150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3021" w:type="dxa"/>
          </w:tcPr>
          <w:p w14:paraId="153D28A1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4.17</w:t>
            </w:r>
          </w:p>
        </w:tc>
        <w:tc>
          <w:tcPr>
            <w:tcW w:w="3021" w:type="dxa"/>
          </w:tcPr>
          <w:p w14:paraId="664C75AA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[3.95; 4.39]</w:t>
            </w:r>
          </w:p>
        </w:tc>
      </w:tr>
      <w:tr w:rsidR="003F7C99" w:rsidRPr="0056653A" w14:paraId="5F7C2195" w14:textId="77777777" w:rsidTr="0056653A">
        <w:tc>
          <w:tcPr>
            <w:tcW w:w="3020" w:type="dxa"/>
          </w:tcPr>
          <w:p w14:paraId="384EFD4E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2021</w:t>
            </w:r>
          </w:p>
        </w:tc>
        <w:tc>
          <w:tcPr>
            <w:tcW w:w="3021" w:type="dxa"/>
          </w:tcPr>
          <w:p w14:paraId="495874F9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3.95</w:t>
            </w:r>
          </w:p>
        </w:tc>
        <w:tc>
          <w:tcPr>
            <w:tcW w:w="3021" w:type="dxa"/>
          </w:tcPr>
          <w:p w14:paraId="618C53EA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[3.78; 4.13]</w:t>
            </w:r>
          </w:p>
        </w:tc>
      </w:tr>
      <w:tr w:rsidR="003F7C99" w:rsidRPr="0056653A" w14:paraId="6F5DDB58" w14:textId="77777777" w:rsidTr="0056653A">
        <w:tc>
          <w:tcPr>
            <w:tcW w:w="3020" w:type="dxa"/>
          </w:tcPr>
          <w:p w14:paraId="38212859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3021" w:type="dxa"/>
          </w:tcPr>
          <w:p w14:paraId="6B15A24A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3.74</w:t>
            </w:r>
          </w:p>
        </w:tc>
        <w:tc>
          <w:tcPr>
            <w:tcW w:w="3021" w:type="dxa"/>
          </w:tcPr>
          <w:p w14:paraId="37FFE76C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[3.60; 3.87]</w:t>
            </w:r>
          </w:p>
        </w:tc>
      </w:tr>
      <w:tr w:rsidR="003F7C99" w:rsidRPr="0056653A" w14:paraId="21C97764" w14:textId="77777777" w:rsidTr="0056653A">
        <w:tc>
          <w:tcPr>
            <w:tcW w:w="3020" w:type="dxa"/>
          </w:tcPr>
          <w:p w14:paraId="7EB4B940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</w:p>
        </w:tc>
        <w:tc>
          <w:tcPr>
            <w:tcW w:w="3021" w:type="dxa"/>
          </w:tcPr>
          <w:p w14:paraId="7633B6DF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3.52</w:t>
            </w:r>
          </w:p>
        </w:tc>
        <w:tc>
          <w:tcPr>
            <w:tcW w:w="3021" w:type="dxa"/>
          </w:tcPr>
          <w:p w14:paraId="38FB7522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[3.40; 3.64]</w:t>
            </w:r>
          </w:p>
        </w:tc>
      </w:tr>
      <w:tr w:rsidR="003F7C99" w:rsidRPr="0056653A" w14:paraId="4CF32D5D" w14:textId="77777777" w:rsidTr="0056653A">
        <w:tc>
          <w:tcPr>
            <w:tcW w:w="3020" w:type="dxa"/>
          </w:tcPr>
          <w:p w14:paraId="48F5E93B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3021" w:type="dxa"/>
          </w:tcPr>
          <w:p w14:paraId="1D01553A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3.31</w:t>
            </w:r>
          </w:p>
        </w:tc>
        <w:tc>
          <w:tcPr>
            <w:tcW w:w="3021" w:type="dxa"/>
          </w:tcPr>
          <w:p w14:paraId="572F4EE9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[3.17; 3.44]</w:t>
            </w:r>
          </w:p>
        </w:tc>
      </w:tr>
      <w:tr w:rsidR="003F7C99" w:rsidRPr="0056653A" w14:paraId="7648D2EB" w14:textId="77777777" w:rsidTr="0056653A">
        <w:tc>
          <w:tcPr>
            <w:tcW w:w="3020" w:type="dxa"/>
          </w:tcPr>
          <w:p w14:paraId="28203821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2025</w:t>
            </w:r>
          </w:p>
        </w:tc>
        <w:tc>
          <w:tcPr>
            <w:tcW w:w="3021" w:type="dxa"/>
          </w:tcPr>
          <w:p w14:paraId="771620AD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3.09</w:t>
            </w:r>
          </w:p>
        </w:tc>
        <w:tc>
          <w:tcPr>
            <w:tcW w:w="3021" w:type="dxa"/>
          </w:tcPr>
          <w:p w14:paraId="26F0931F" w14:textId="77777777" w:rsidR="003F7C99" w:rsidRPr="007747B7" w:rsidRDefault="003F7C99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47B7">
              <w:rPr>
                <w:rFonts w:ascii="Times New Roman" w:hAnsi="Times New Roman" w:cs="Times New Roman"/>
                <w:bCs/>
                <w:sz w:val="24"/>
                <w:szCs w:val="24"/>
              </w:rPr>
              <w:t>[2.92; 3.26]</w:t>
            </w:r>
          </w:p>
        </w:tc>
      </w:tr>
    </w:tbl>
    <w:p w14:paraId="62D06639" w14:textId="77777777" w:rsidR="003F7C99" w:rsidRPr="007747B7" w:rsidRDefault="003F7C99" w:rsidP="003F7C9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Supplementary </w:t>
      </w:r>
      <w:r w:rsidRPr="007747B7">
        <w:rPr>
          <w:rFonts w:ascii="Times New Roman" w:hAnsi="Times New Roman" w:cs="Times New Roman"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Pr="007747B7">
        <w:rPr>
          <w:rFonts w:ascii="Times New Roman" w:hAnsi="Times New Roman" w:cs="Times New Roman"/>
          <w:bCs/>
          <w:sz w:val="24"/>
          <w:szCs w:val="24"/>
        </w:rPr>
        <w:t>: Predicted postoperative stays for each year of surgery</w:t>
      </w:r>
    </w:p>
    <w:p w14:paraId="6FEE8547" w14:textId="77777777" w:rsidR="003F7C99" w:rsidRPr="007747B7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2C7BD634" w14:textId="77777777" w:rsidR="003F7C99" w:rsidRPr="007747B7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25D54177" w14:textId="77777777" w:rsidR="003F7C99" w:rsidRPr="007747B7" w:rsidRDefault="003F7C99" w:rsidP="003F7C99">
      <w:pPr>
        <w:spacing w:line="278" w:lineRule="auto"/>
        <w:rPr>
          <w:rFonts w:ascii="Times New Roman" w:hAnsi="Times New Roman" w:cs="Times New Roman"/>
          <w:sz w:val="24"/>
          <w:szCs w:val="24"/>
        </w:rPr>
      </w:pPr>
      <w:r w:rsidRPr="007747B7">
        <w:rPr>
          <w:rFonts w:ascii="Times New Roman" w:hAnsi="Times New Roman" w:cs="Times New Roman"/>
          <w:sz w:val="24"/>
          <w:szCs w:val="24"/>
        </w:rPr>
        <w:br w:type="page"/>
      </w:r>
    </w:p>
    <w:p w14:paraId="013D2B08" w14:textId="77777777" w:rsidR="003F7C99" w:rsidRPr="007747B7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22A8793F" w14:textId="77777777" w:rsidR="003F7C99" w:rsidRPr="007747B7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3440273A" w14:textId="77777777" w:rsidR="003F7C99" w:rsidRPr="007747B7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1C2DAA09" w14:textId="77777777" w:rsidR="003F7C99" w:rsidRPr="007747B7" w:rsidRDefault="003F7C99" w:rsidP="003F7C99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  <w:r w:rsidRPr="007747B7">
        <w:rPr>
          <w:rFonts w:ascii="Times New Roman" w:eastAsia="Times New Roman" w:hAnsi="Times New Roman" w:cs="Times New Roman"/>
          <w:noProof/>
          <w:color w:val="000000"/>
          <w:kern w:val="0"/>
          <w:sz w:val="24"/>
          <w:szCs w:val="24"/>
          <w:lang w:eastAsia="de-DE"/>
        </w:rPr>
        <w:drawing>
          <wp:anchor distT="0" distB="0" distL="114300" distR="114300" simplePos="0" relativeHeight="251675648" behindDoc="1" locked="0" layoutInCell="1" allowOverlap="1" wp14:anchorId="415E7553" wp14:editId="5FC7B99B">
            <wp:simplePos x="0" y="0"/>
            <wp:positionH relativeFrom="column">
              <wp:posOffset>-4445</wp:posOffset>
            </wp:positionH>
            <wp:positionV relativeFrom="paragraph">
              <wp:posOffset>-2540</wp:posOffset>
            </wp:positionV>
            <wp:extent cx="4572000" cy="4572000"/>
            <wp:effectExtent l="0" t="0" r="0" b="0"/>
            <wp:wrapNone/>
            <wp:docPr id="1111685257" name="Grafik 1111685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E0E1D1" w14:textId="77777777" w:rsidR="003F7C99" w:rsidRPr="007747B7" w:rsidRDefault="003F7C99" w:rsidP="003F7C99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</w:p>
    <w:p w14:paraId="3443D625" w14:textId="77777777" w:rsidR="003F7C99" w:rsidRPr="007747B7" w:rsidRDefault="003F7C99" w:rsidP="003F7C99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</w:p>
    <w:p w14:paraId="297B2904" w14:textId="77777777" w:rsidR="003F7C99" w:rsidRPr="007747B7" w:rsidRDefault="003F7C99" w:rsidP="003F7C99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</w:p>
    <w:p w14:paraId="74E138EF" w14:textId="77777777" w:rsidR="003F7C99" w:rsidRPr="007747B7" w:rsidRDefault="003F7C99" w:rsidP="003F7C99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</w:p>
    <w:p w14:paraId="7F520D0A" w14:textId="77777777" w:rsidR="003F7C99" w:rsidRPr="007747B7" w:rsidRDefault="003F7C99" w:rsidP="003F7C99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</w:p>
    <w:p w14:paraId="09CB238F" w14:textId="77777777" w:rsidR="003F7C99" w:rsidRPr="007747B7" w:rsidRDefault="003F7C99" w:rsidP="003F7C99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</w:p>
    <w:p w14:paraId="511FE037" w14:textId="77777777" w:rsidR="003F7C99" w:rsidRPr="007747B7" w:rsidRDefault="003F7C99" w:rsidP="003F7C99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</w:p>
    <w:p w14:paraId="4EE991D2" w14:textId="77777777" w:rsidR="003F7C99" w:rsidRPr="007747B7" w:rsidRDefault="003F7C99" w:rsidP="003F7C99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</w:p>
    <w:p w14:paraId="718BF815" w14:textId="77777777" w:rsidR="003F7C99" w:rsidRPr="007747B7" w:rsidRDefault="003F7C99" w:rsidP="003F7C99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</w:p>
    <w:p w14:paraId="21B932D2" w14:textId="77777777" w:rsidR="003F7C99" w:rsidRPr="007747B7" w:rsidRDefault="003F7C99" w:rsidP="003F7C99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</w:p>
    <w:p w14:paraId="58DF590F" w14:textId="77777777" w:rsidR="003F7C99" w:rsidRPr="007747B7" w:rsidRDefault="003F7C99" w:rsidP="003F7C99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</w:p>
    <w:p w14:paraId="0B688C30" w14:textId="77777777" w:rsidR="003F7C99" w:rsidRPr="007747B7" w:rsidRDefault="003F7C99" w:rsidP="003F7C99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</w:p>
    <w:p w14:paraId="44D6CAF4" w14:textId="77777777" w:rsidR="003F7C99" w:rsidRPr="007747B7" w:rsidRDefault="003F7C99" w:rsidP="003F7C99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</w:p>
    <w:p w14:paraId="7F34D159" w14:textId="77777777" w:rsidR="003F7C99" w:rsidRPr="007747B7" w:rsidRDefault="003F7C99" w:rsidP="003F7C99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</w:p>
    <w:p w14:paraId="285033F3" w14:textId="77777777" w:rsidR="003F7C99" w:rsidRPr="007747B7" w:rsidRDefault="003F7C99" w:rsidP="003F7C99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</w:p>
    <w:p w14:paraId="27E5CB6B" w14:textId="77777777" w:rsidR="003F7C99" w:rsidRPr="00062911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35B98F0E" w14:textId="77777777" w:rsidR="003F7C99" w:rsidRPr="00062911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2AB1D4FE" w14:textId="77777777" w:rsidR="003F7C99" w:rsidRPr="00062911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0344E400" w14:textId="77777777" w:rsidR="003F7C99" w:rsidRPr="00062911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04EB91AB" w14:textId="77777777" w:rsidR="003F7C99" w:rsidRPr="00062911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5C401368" w14:textId="77777777" w:rsidR="003F7C99" w:rsidRPr="00062911" w:rsidRDefault="003F7C99" w:rsidP="003F7C99">
      <w:pPr>
        <w:rPr>
          <w:rFonts w:ascii="Times New Roman" w:hAnsi="Times New Roman" w:cs="Times New Roman"/>
          <w:sz w:val="24"/>
          <w:szCs w:val="24"/>
        </w:rPr>
      </w:pPr>
    </w:p>
    <w:p w14:paraId="213555CB" w14:textId="77777777" w:rsidR="003F7C99" w:rsidRPr="00062911" w:rsidRDefault="003F7C99" w:rsidP="003F7C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</w:t>
      </w:r>
      <w:r w:rsidRPr="00062911">
        <w:rPr>
          <w:rFonts w:ascii="Times New Roman" w:hAnsi="Times New Roman" w:cs="Times New Roman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062911">
        <w:rPr>
          <w:rFonts w:ascii="Times New Roman" w:hAnsi="Times New Roman" w:cs="Times New Roman"/>
          <w:sz w:val="24"/>
          <w:szCs w:val="24"/>
        </w:rPr>
        <w:t xml:space="preserve">: </w:t>
      </w:r>
      <w:r w:rsidRPr="00062911">
        <w:rPr>
          <w:rFonts w:ascii="Times New Roman" w:hAnsi="Times New Roman" w:cs="Times New Roman"/>
          <w:bCs/>
          <w:sz w:val="24"/>
          <w:szCs w:val="24"/>
        </w:rPr>
        <w:t>Graphical visualization of the predicted postoperative stays for each year of surgery</w:t>
      </w:r>
      <w:r w:rsidRPr="00062911" w:rsidDel="00382BE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62916DA" w14:textId="77777777" w:rsidR="003F7C99" w:rsidRPr="00062911" w:rsidRDefault="003F7C99" w:rsidP="003F7C99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</w:p>
    <w:p w14:paraId="1CDB593A" w14:textId="77777777" w:rsidR="003F7C99" w:rsidRPr="00215B62" w:rsidRDefault="003F7C99" w:rsidP="00E26F91">
      <w:pPr>
        <w:pStyle w:val="StandardWeb"/>
        <w:spacing w:before="0" w:beforeAutospacing="0" w:after="160" w:afterAutospacing="0" w:line="254" w:lineRule="auto"/>
        <w:jc w:val="both"/>
        <w:rPr>
          <w:color w:val="000000" w:themeColor="text1"/>
        </w:rPr>
      </w:pPr>
    </w:p>
    <w:p w14:paraId="322AE5E6" w14:textId="77777777" w:rsidR="00CD120F" w:rsidRPr="004A5E97" w:rsidRDefault="00CD120F" w:rsidP="00CD120F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</w:p>
    <w:p w14:paraId="32C272E2" w14:textId="77777777" w:rsidR="00CD120F" w:rsidRPr="004A5E97" w:rsidRDefault="00CD120F" w:rsidP="00CD120F">
      <w:pPr>
        <w:spacing w:after="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de-DE"/>
          <w14:ligatures w14:val="non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D120F" w:rsidRPr="004A5E97" w14:paraId="623CDFCE" w14:textId="77777777" w:rsidTr="0056653A">
        <w:tc>
          <w:tcPr>
            <w:tcW w:w="9062" w:type="dxa"/>
            <w:gridSpan w:val="4"/>
          </w:tcPr>
          <w:p w14:paraId="68BE2922" w14:textId="77777777" w:rsidR="00CD120F" w:rsidRPr="004A5E97" w:rsidRDefault="00CD120F" w:rsidP="005665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/>
                <w:sz w:val="24"/>
                <w:szCs w:val="24"/>
              </w:rPr>
              <w:t>Complication (yes vs. no)</w:t>
            </w:r>
          </w:p>
        </w:tc>
      </w:tr>
      <w:tr w:rsidR="00CD120F" w:rsidRPr="004A5E97" w14:paraId="37F8178E" w14:textId="77777777" w:rsidTr="0056653A">
        <w:tc>
          <w:tcPr>
            <w:tcW w:w="2265" w:type="dxa"/>
          </w:tcPr>
          <w:p w14:paraId="5462D599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Covariate</w:t>
            </w:r>
          </w:p>
        </w:tc>
        <w:tc>
          <w:tcPr>
            <w:tcW w:w="2265" w:type="dxa"/>
          </w:tcPr>
          <w:p w14:paraId="6EA940C5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Odds Ratio</w:t>
            </w:r>
          </w:p>
        </w:tc>
        <w:tc>
          <w:tcPr>
            <w:tcW w:w="2266" w:type="dxa"/>
          </w:tcPr>
          <w:p w14:paraId="6E26BEDF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95%-CI</w:t>
            </w:r>
          </w:p>
        </w:tc>
        <w:tc>
          <w:tcPr>
            <w:tcW w:w="2266" w:type="dxa"/>
          </w:tcPr>
          <w:p w14:paraId="5F757436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p-value</w:t>
            </w:r>
          </w:p>
        </w:tc>
      </w:tr>
      <w:tr w:rsidR="00CD120F" w:rsidRPr="004A5E97" w14:paraId="137F0FB4" w14:textId="77777777" w:rsidTr="0056653A">
        <w:tc>
          <w:tcPr>
            <w:tcW w:w="2265" w:type="dxa"/>
          </w:tcPr>
          <w:p w14:paraId="43AC778E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Robotic vs. laparoscopic</w:t>
            </w:r>
          </w:p>
        </w:tc>
        <w:tc>
          <w:tcPr>
            <w:tcW w:w="2265" w:type="dxa"/>
          </w:tcPr>
          <w:p w14:paraId="4A735BAD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0.61</w:t>
            </w:r>
          </w:p>
        </w:tc>
        <w:tc>
          <w:tcPr>
            <w:tcW w:w="2266" w:type="dxa"/>
          </w:tcPr>
          <w:p w14:paraId="4690D490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[0.24; 1.57]</w:t>
            </w:r>
          </w:p>
        </w:tc>
        <w:tc>
          <w:tcPr>
            <w:tcW w:w="2266" w:type="dxa"/>
          </w:tcPr>
          <w:p w14:paraId="3D37748D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0.3055</w:t>
            </w:r>
          </w:p>
        </w:tc>
      </w:tr>
      <w:tr w:rsidR="00CD120F" w:rsidRPr="004A5E97" w14:paraId="77D7E2FE" w14:textId="77777777" w:rsidTr="0056653A">
        <w:tc>
          <w:tcPr>
            <w:tcW w:w="2265" w:type="dxa"/>
          </w:tcPr>
          <w:p w14:paraId="0C8A3500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Year of surgery</w:t>
            </w:r>
          </w:p>
        </w:tc>
        <w:tc>
          <w:tcPr>
            <w:tcW w:w="2265" w:type="dxa"/>
          </w:tcPr>
          <w:p w14:paraId="2D1FF4DA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0.89</w:t>
            </w:r>
          </w:p>
        </w:tc>
        <w:tc>
          <w:tcPr>
            <w:tcW w:w="2266" w:type="dxa"/>
          </w:tcPr>
          <w:p w14:paraId="3E011D59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[0.83; 0.95]</w:t>
            </w:r>
          </w:p>
        </w:tc>
        <w:tc>
          <w:tcPr>
            <w:tcW w:w="2266" w:type="dxa"/>
          </w:tcPr>
          <w:p w14:paraId="4BCFA41E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0.00108</w:t>
            </w:r>
          </w:p>
        </w:tc>
      </w:tr>
      <w:tr w:rsidR="00CD120F" w:rsidRPr="0056653A" w14:paraId="03A4F225" w14:textId="77777777" w:rsidTr="0056653A">
        <w:tc>
          <w:tcPr>
            <w:tcW w:w="2265" w:type="dxa"/>
          </w:tcPr>
          <w:p w14:paraId="302C3125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Robotic vs. laparoscopic * year of surgery</w:t>
            </w:r>
          </w:p>
        </w:tc>
        <w:tc>
          <w:tcPr>
            <w:tcW w:w="2265" w:type="dxa"/>
          </w:tcPr>
          <w:p w14:paraId="2A66307C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1.08</w:t>
            </w:r>
          </w:p>
        </w:tc>
        <w:tc>
          <w:tcPr>
            <w:tcW w:w="2266" w:type="dxa"/>
          </w:tcPr>
          <w:p w14:paraId="2D5EC8EF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[0.99; 1.19]</w:t>
            </w:r>
          </w:p>
        </w:tc>
        <w:tc>
          <w:tcPr>
            <w:tcW w:w="2266" w:type="dxa"/>
          </w:tcPr>
          <w:p w14:paraId="284F4208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0.09594</w:t>
            </w:r>
          </w:p>
        </w:tc>
      </w:tr>
    </w:tbl>
    <w:p w14:paraId="69EA229F" w14:textId="77777777" w:rsidR="00CD120F" w:rsidRPr="004A5E97" w:rsidRDefault="00CD120F" w:rsidP="00CD120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Supplementary </w:t>
      </w:r>
      <w:r w:rsidRPr="004A5E97">
        <w:rPr>
          <w:rFonts w:ascii="Times New Roman" w:hAnsi="Times New Roman" w:cs="Times New Roman"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4A5E97">
        <w:rPr>
          <w:rFonts w:ascii="Times New Roman" w:hAnsi="Times New Roman" w:cs="Times New Roman"/>
          <w:bCs/>
          <w:sz w:val="24"/>
          <w:szCs w:val="24"/>
        </w:rPr>
        <w:t>: Results of the logistic regression model with interaction terms for the occurrence of complications</w:t>
      </w:r>
    </w:p>
    <w:p w14:paraId="563F1BE8" w14:textId="77777777" w:rsidR="00CD120F" w:rsidRPr="004A5E97" w:rsidRDefault="00CD120F" w:rsidP="00CD120F">
      <w:pPr>
        <w:tabs>
          <w:tab w:val="left" w:pos="1995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D120F" w:rsidRPr="0056653A" w14:paraId="1A5C766D" w14:textId="77777777" w:rsidTr="0056653A">
        <w:tc>
          <w:tcPr>
            <w:tcW w:w="3020" w:type="dxa"/>
          </w:tcPr>
          <w:p w14:paraId="4E1E6D92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Year of surgery</w:t>
            </w:r>
          </w:p>
        </w:tc>
        <w:tc>
          <w:tcPr>
            <w:tcW w:w="3021" w:type="dxa"/>
          </w:tcPr>
          <w:p w14:paraId="005E4F29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Predicted Probability</w:t>
            </w:r>
          </w:p>
        </w:tc>
        <w:tc>
          <w:tcPr>
            <w:tcW w:w="3021" w:type="dxa"/>
          </w:tcPr>
          <w:p w14:paraId="3D0F988F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95%-CI</w:t>
            </w:r>
          </w:p>
        </w:tc>
      </w:tr>
      <w:tr w:rsidR="00CD120F" w:rsidRPr="0056653A" w14:paraId="6835E66B" w14:textId="77777777" w:rsidTr="0056653A">
        <w:tc>
          <w:tcPr>
            <w:tcW w:w="3020" w:type="dxa"/>
          </w:tcPr>
          <w:p w14:paraId="6837F89B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Laparoscopic</w:t>
            </w:r>
          </w:p>
        </w:tc>
        <w:tc>
          <w:tcPr>
            <w:tcW w:w="3021" w:type="dxa"/>
          </w:tcPr>
          <w:p w14:paraId="46493750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01DBCC36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D120F" w:rsidRPr="0056653A" w14:paraId="161CEB5A" w14:textId="77777777" w:rsidTr="0056653A">
        <w:tc>
          <w:tcPr>
            <w:tcW w:w="3020" w:type="dxa"/>
          </w:tcPr>
          <w:p w14:paraId="76D5768E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3021" w:type="dxa"/>
          </w:tcPr>
          <w:p w14:paraId="763214B4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0.12</w:t>
            </w:r>
          </w:p>
        </w:tc>
        <w:tc>
          <w:tcPr>
            <w:tcW w:w="3021" w:type="dxa"/>
          </w:tcPr>
          <w:p w14:paraId="7A51259D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[0.11; 0.13]</w:t>
            </w:r>
          </w:p>
        </w:tc>
      </w:tr>
      <w:tr w:rsidR="00CD120F" w:rsidRPr="0056653A" w14:paraId="4337203C" w14:textId="77777777" w:rsidTr="0056653A">
        <w:tc>
          <w:tcPr>
            <w:tcW w:w="3020" w:type="dxa"/>
          </w:tcPr>
          <w:p w14:paraId="6E7DA426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3021" w:type="dxa"/>
          </w:tcPr>
          <w:p w14:paraId="650F3871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0.11</w:t>
            </w:r>
          </w:p>
        </w:tc>
        <w:tc>
          <w:tcPr>
            <w:tcW w:w="3021" w:type="dxa"/>
          </w:tcPr>
          <w:p w14:paraId="13F543CF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[0.10; 0.11]</w:t>
            </w:r>
          </w:p>
        </w:tc>
      </w:tr>
      <w:tr w:rsidR="00CD120F" w:rsidRPr="0056653A" w14:paraId="6490A27B" w14:textId="77777777" w:rsidTr="0056653A">
        <w:tc>
          <w:tcPr>
            <w:tcW w:w="3020" w:type="dxa"/>
          </w:tcPr>
          <w:p w14:paraId="34DC74F1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3021" w:type="dxa"/>
          </w:tcPr>
          <w:p w14:paraId="087EFE8C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0.10</w:t>
            </w:r>
          </w:p>
        </w:tc>
        <w:tc>
          <w:tcPr>
            <w:tcW w:w="3021" w:type="dxa"/>
          </w:tcPr>
          <w:p w14:paraId="0AF7EECB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[0.09; 0.10]</w:t>
            </w:r>
          </w:p>
        </w:tc>
      </w:tr>
      <w:tr w:rsidR="00CD120F" w:rsidRPr="0056653A" w14:paraId="173CF98C" w14:textId="77777777" w:rsidTr="0056653A">
        <w:tc>
          <w:tcPr>
            <w:tcW w:w="3020" w:type="dxa"/>
          </w:tcPr>
          <w:p w14:paraId="1BB6467E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3021" w:type="dxa"/>
          </w:tcPr>
          <w:p w14:paraId="3ABB0247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0.09</w:t>
            </w:r>
          </w:p>
        </w:tc>
        <w:tc>
          <w:tcPr>
            <w:tcW w:w="3021" w:type="dxa"/>
          </w:tcPr>
          <w:p w14:paraId="3353219B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[0.08; 0.09]</w:t>
            </w:r>
          </w:p>
        </w:tc>
      </w:tr>
      <w:tr w:rsidR="00CD120F" w:rsidRPr="0056653A" w14:paraId="4AEC977D" w14:textId="77777777" w:rsidTr="0056653A">
        <w:tc>
          <w:tcPr>
            <w:tcW w:w="3020" w:type="dxa"/>
          </w:tcPr>
          <w:p w14:paraId="193E3938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2018</w:t>
            </w:r>
          </w:p>
        </w:tc>
        <w:tc>
          <w:tcPr>
            <w:tcW w:w="3021" w:type="dxa"/>
          </w:tcPr>
          <w:p w14:paraId="0325C628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0.08</w:t>
            </w:r>
          </w:p>
        </w:tc>
        <w:tc>
          <w:tcPr>
            <w:tcW w:w="3021" w:type="dxa"/>
          </w:tcPr>
          <w:p w14:paraId="5B2F9178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[0.08; 0.08]</w:t>
            </w:r>
          </w:p>
        </w:tc>
      </w:tr>
      <w:tr w:rsidR="00CD120F" w:rsidRPr="0056653A" w14:paraId="1C58E921" w14:textId="77777777" w:rsidTr="0056653A">
        <w:tc>
          <w:tcPr>
            <w:tcW w:w="3020" w:type="dxa"/>
          </w:tcPr>
          <w:p w14:paraId="717C80A8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2019</w:t>
            </w:r>
          </w:p>
        </w:tc>
        <w:tc>
          <w:tcPr>
            <w:tcW w:w="3021" w:type="dxa"/>
          </w:tcPr>
          <w:p w14:paraId="50609C99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0.07</w:t>
            </w:r>
          </w:p>
        </w:tc>
        <w:tc>
          <w:tcPr>
            <w:tcW w:w="3021" w:type="dxa"/>
          </w:tcPr>
          <w:p w14:paraId="25648542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[0.07; 0.07]</w:t>
            </w:r>
          </w:p>
        </w:tc>
      </w:tr>
      <w:tr w:rsidR="00CD120F" w:rsidRPr="0056653A" w14:paraId="6E9853B8" w14:textId="77777777" w:rsidTr="0056653A">
        <w:tc>
          <w:tcPr>
            <w:tcW w:w="3020" w:type="dxa"/>
          </w:tcPr>
          <w:p w14:paraId="19F45AA7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3021" w:type="dxa"/>
          </w:tcPr>
          <w:p w14:paraId="4E466CF8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0.06</w:t>
            </w:r>
          </w:p>
        </w:tc>
        <w:tc>
          <w:tcPr>
            <w:tcW w:w="3021" w:type="dxa"/>
          </w:tcPr>
          <w:p w14:paraId="7ECF37B0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[0.06; 0.06]</w:t>
            </w:r>
          </w:p>
        </w:tc>
      </w:tr>
      <w:tr w:rsidR="00CD120F" w:rsidRPr="0056653A" w14:paraId="6BF55372" w14:textId="77777777" w:rsidTr="0056653A">
        <w:tc>
          <w:tcPr>
            <w:tcW w:w="3020" w:type="dxa"/>
          </w:tcPr>
          <w:p w14:paraId="64D0B28D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2021</w:t>
            </w:r>
          </w:p>
        </w:tc>
        <w:tc>
          <w:tcPr>
            <w:tcW w:w="3021" w:type="dxa"/>
          </w:tcPr>
          <w:p w14:paraId="355EBD0A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0.06</w:t>
            </w:r>
          </w:p>
        </w:tc>
        <w:tc>
          <w:tcPr>
            <w:tcW w:w="3021" w:type="dxa"/>
          </w:tcPr>
          <w:p w14:paraId="0E86FF1A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[0.06; 0.06]</w:t>
            </w:r>
          </w:p>
        </w:tc>
      </w:tr>
      <w:tr w:rsidR="00CD120F" w:rsidRPr="0056653A" w14:paraId="236E583D" w14:textId="77777777" w:rsidTr="0056653A">
        <w:tc>
          <w:tcPr>
            <w:tcW w:w="3020" w:type="dxa"/>
          </w:tcPr>
          <w:p w14:paraId="3D8F35CC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3021" w:type="dxa"/>
          </w:tcPr>
          <w:p w14:paraId="3A0FB6D7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0.05</w:t>
            </w:r>
          </w:p>
        </w:tc>
        <w:tc>
          <w:tcPr>
            <w:tcW w:w="3021" w:type="dxa"/>
          </w:tcPr>
          <w:p w14:paraId="07E626E2" w14:textId="77777777" w:rsidR="00CD120F" w:rsidRPr="004A5E97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5E97">
              <w:rPr>
                <w:rFonts w:ascii="Times New Roman" w:hAnsi="Times New Roman" w:cs="Times New Roman"/>
                <w:bCs/>
                <w:sz w:val="24"/>
                <w:szCs w:val="24"/>
              </w:rPr>
              <w:t>[0.05; 0.05]</w:t>
            </w:r>
          </w:p>
        </w:tc>
      </w:tr>
      <w:tr w:rsidR="00CD120F" w:rsidRPr="0056653A" w14:paraId="08D2705E" w14:textId="77777777" w:rsidTr="0056653A">
        <w:tc>
          <w:tcPr>
            <w:tcW w:w="3020" w:type="dxa"/>
          </w:tcPr>
          <w:p w14:paraId="5B3BCF1C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</w:p>
        </w:tc>
        <w:tc>
          <w:tcPr>
            <w:tcW w:w="3021" w:type="dxa"/>
          </w:tcPr>
          <w:p w14:paraId="208552CB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0.05</w:t>
            </w:r>
          </w:p>
        </w:tc>
        <w:tc>
          <w:tcPr>
            <w:tcW w:w="3021" w:type="dxa"/>
          </w:tcPr>
          <w:p w14:paraId="35C6059F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[0.05; 0.05]</w:t>
            </w:r>
          </w:p>
        </w:tc>
      </w:tr>
      <w:tr w:rsidR="00CD120F" w:rsidRPr="0056653A" w14:paraId="29FDC851" w14:textId="77777777" w:rsidTr="0056653A">
        <w:tc>
          <w:tcPr>
            <w:tcW w:w="3020" w:type="dxa"/>
          </w:tcPr>
          <w:p w14:paraId="0C2D8431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3021" w:type="dxa"/>
          </w:tcPr>
          <w:p w14:paraId="49350E90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0.04</w:t>
            </w:r>
          </w:p>
        </w:tc>
        <w:tc>
          <w:tcPr>
            <w:tcW w:w="3021" w:type="dxa"/>
          </w:tcPr>
          <w:p w14:paraId="137C7E16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[0.04; 0.04]</w:t>
            </w:r>
          </w:p>
        </w:tc>
      </w:tr>
      <w:tr w:rsidR="00CD120F" w:rsidRPr="0056653A" w14:paraId="29D5C5B1" w14:textId="77777777" w:rsidTr="0056653A">
        <w:tc>
          <w:tcPr>
            <w:tcW w:w="3020" w:type="dxa"/>
          </w:tcPr>
          <w:p w14:paraId="07FA995B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2025</w:t>
            </w:r>
          </w:p>
        </w:tc>
        <w:tc>
          <w:tcPr>
            <w:tcW w:w="3021" w:type="dxa"/>
          </w:tcPr>
          <w:p w14:paraId="33D9E7F0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0.04</w:t>
            </w:r>
          </w:p>
        </w:tc>
        <w:tc>
          <w:tcPr>
            <w:tcW w:w="3021" w:type="dxa"/>
          </w:tcPr>
          <w:p w14:paraId="49A3BEA6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[0.04; 0.04]</w:t>
            </w:r>
          </w:p>
        </w:tc>
      </w:tr>
      <w:tr w:rsidR="00CD120F" w:rsidRPr="0056653A" w14:paraId="41C35136" w14:textId="77777777" w:rsidTr="0056653A">
        <w:tc>
          <w:tcPr>
            <w:tcW w:w="3020" w:type="dxa"/>
          </w:tcPr>
          <w:p w14:paraId="090DD38C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727956D5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34051354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D120F" w:rsidRPr="0056653A" w14:paraId="6A52209A" w14:textId="77777777" w:rsidTr="0056653A">
        <w:tc>
          <w:tcPr>
            <w:tcW w:w="3020" w:type="dxa"/>
          </w:tcPr>
          <w:p w14:paraId="7D0F5A55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Robotic</w:t>
            </w:r>
          </w:p>
        </w:tc>
        <w:tc>
          <w:tcPr>
            <w:tcW w:w="3021" w:type="dxa"/>
          </w:tcPr>
          <w:p w14:paraId="5109674A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70CC57D3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D120F" w:rsidRPr="0056653A" w14:paraId="79E12423" w14:textId="77777777" w:rsidTr="0056653A">
        <w:tc>
          <w:tcPr>
            <w:tcW w:w="3020" w:type="dxa"/>
          </w:tcPr>
          <w:p w14:paraId="6BB9A3D0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2014</w:t>
            </w:r>
          </w:p>
        </w:tc>
        <w:tc>
          <w:tcPr>
            <w:tcW w:w="3021" w:type="dxa"/>
          </w:tcPr>
          <w:p w14:paraId="4BCE43AB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0.08</w:t>
            </w:r>
          </w:p>
        </w:tc>
        <w:tc>
          <w:tcPr>
            <w:tcW w:w="3021" w:type="dxa"/>
          </w:tcPr>
          <w:p w14:paraId="4306E08C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[0.08; 0.09]</w:t>
            </w:r>
          </w:p>
        </w:tc>
      </w:tr>
      <w:tr w:rsidR="00CD120F" w:rsidRPr="0056653A" w14:paraId="2AB0D72E" w14:textId="77777777" w:rsidTr="0056653A">
        <w:tc>
          <w:tcPr>
            <w:tcW w:w="3020" w:type="dxa"/>
          </w:tcPr>
          <w:p w14:paraId="4D344548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2015</w:t>
            </w:r>
          </w:p>
        </w:tc>
        <w:tc>
          <w:tcPr>
            <w:tcW w:w="3021" w:type="dxa"/>
          </w:tcPr>
          <w:p w14:paraId="6952AAA7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0.08</w:t>
            </w:r>
          </w:p>
        </w:tc>
        <w:tc>
          <w:tcPr>
            <w:tcW w:w="3021" w:type="dxa"/>
          </w:tcPr>
          <w:p w14:paraId="2369BE28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[0.08; 0.08]</w:t>
            </w:r>
          </w:p>
        </w:tc>
      </w:tr>
      <w:tr w:rsidR="00CD120F" w:rsidRPr="0056653A" w14:paraId="0B414FD6" w14:textId="77777777" w:rsidTr="0056653A">
        <w:tc>
          <w:tcPr>
            <w:tcW w:w="3020" w:type="dxa"/>
          </w:tcPr>
          <w:p w14:paraId="5D3BC099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2016</w:t>
            </w:r>
          </w:p>
        </w:tc>
        <w:tc>
          <w:tcPr>
            <w:tcW w:w="3021" w:type="dxa"/>
          </w:tcPr>
          <w:p w14:paraId="585892F5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0.08</w:t>
            </w:r>
          </w:p>
        </w:tc>
        <w:tc>
          <w:tcPr>
            <w:tcW w:w="3021" w:type="dxa"/>
          </w:tcPr>
          <w:p w14:paraId="590AB7FD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[0.08; 0.08]</w:t>
            </w:r>
          </w:p>
        </w:tc>
      </w:tr>
      <w:tr w:rsidR="00CD120F" w:rsidRPr="0056653A" w14:paraId="30179995" w14:textId="77777777" w:rsidTr="0056653A">
        <w:tc>
          <w:tcPr>
            <w:tcW w:w="3020" w:type="dxa"/>
          </w:tcPr>
          <w:p w14:paraId="63A07FEF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2017</w:t>
            </w:r>
          </w:p>
        </w:tc>
        <w:tc>
          <w:tcPr>
            <w:tcW w:w="3021" w:type="dxa"/>
          </w:tcPr>
          <w:p w14:paraId="1F58E0B3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0.07</w:t>
            </w:r>
          </w:p>
        </w:tc>
        <w:tc>
          <w:tcPr>
            <w:tcW w:w="3021" w:type="dxa"/>
          </w:tcPr>
          <w:p w14:paraId="2FB0E395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[0.07; 0.08]</w:t>
            </w:r>
          </w:p>
        </w:tc>
      </w:tr>
      <w:tr w:rsidR="00CD120F" w:rsidRPr="0056653A" w14:paraId="5281E514" w14:textId="77777777" w:rsidTr="0056653A">
        <w:tc>
          <w:tcPr>
            <w:tcW w:w="3020" w:type="dxa"/>
          </w:tcPr>
          <w:p w14:paraId="146BA36D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2018</w:t>
            </w:r>
          </w:p>
        </w:tc>
        <w:tc>
          <w:tcPr>
            <w:tcW w:w="3021" w:type="dxa"/>
          </w:tcPr>
          <w:p w14:paraId="00694C37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0.07</w:t>
            </w:r>
          </w:p>
        </w:tc>
        <w:tc>
          <w:tcPr>
            <w:tcW w:w="3021" w:type="dxa"/>
          </w:tcPr>
          <w:p w14:paraId="629D959F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[0.07; 0.07]</w:t>
            </w:r>
          </w:p>
        </w:tc>
      </w:tr>
      <w:tr w:rsidR="00CD120F" w:rsidRPr="0056653A" w14:paraId="04667A0F" w14:textId="77777777" w:rsidTr="0056653A">
        <w:tc>
          <w:tcPr>
            <w:tcW w:w="3020" w:type="dxa"/>
          </w:tcPr>
          <w:p w14:paraId="5C3E2334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2019</w:t>
            </w:r>
          </w:p>
        </w:tc>
        <w:tc>
          <w:tcPr>
            <w:tcW w:w="3021" w:type="dxa"/>
          </w:tcPr>
          <w:p w14:paraId="56D97428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0.07</w:t>
            </w:r>
          </w:p>
        </w:tc>
        <w:tc>
          <w:tcPr>
            <w:tcW w:w="3021" w:type="dxa"/>
          </w:tcPr>
          <w:p w14:paraId="6F49FC71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[0.07; 0.07]</w:t>
            </w:r>
          </w:p>
        </w:tc>
      </w:tr>
      <w:tr w:rsidR="00CD120F" w:rsidRPr="0056653A" w14:paraId="2D74F011" w14:textId="77777777" w:rsidTr="0056653A">
        <w:tc>
          <w:tcPr>
            <w:tcW w:w="3020" w:type="dxa"/>
          </w:tcPr>
          <w:p w14:paraId="6A65406D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2020</w:t>
            </w:r>
          </w:p>
        </w:tc>
        <w:tc>
          <w:tcPr>
            <w:tcW w:w="3021" w:type="dxa"/>
          </w:tcPr>
          <w:p w14:paraId="49659187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0.07</w:t>
            </w:r>
          </w:p>
        </w:tc>
        <w:tc>
          <w:tcPr>
            <w:tcW w:w="3021" w:type="dxa"/>
          </w:tcPr>
          <w:p w14:paraId="588CD284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[0.07; 0.07]</w:t>
            </w:r>
          </w:p>
        </w:tc>
      </w:tr>
      <w:tr w:rsidR="00CD120F" w:rsidRPr="0056653A" w14:paraId="28577076" w14:textId="77777777" w:rsidTr="0056653A">
        <w:tc>
          <w:tcPr>
            <w:tcW w:w="3020" w:type="dxa"/>
          </w:tcPr>
          <w:p w14:paraId="7A2A750B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2021</w:t>
            </w:r>
          </w:p>
        </w:tc>
        <w:tc>
          <w:tcPr>
            <w:tcW w:w="3021" w:type="dxa"/>
          </w:tcPr>
          <w:p w14:paraId="49D92207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0.07</w:t>
            </w:r>
          </w:p>
        </w:tc>
        <w:tc>
          <w:tcPr>
            <w:tcW w:w="3021" w:type="dxa"/>
          </w:tcPr>
          <w:p w14:paraId="29FB4A20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[0.07; 0.07]</w:t>
            </w:r>
          </w:p>
        </w:tc>
      </w:tr>
      <w:tr w:rsidR="00CD120F" w:rsidRPr="0056653A" w14:paraId="26C88192" w14:textId="77777777" w:rsidTr="0056653A">
        <w:tc>
          <w:tcPr>
            <w:tcW w:w="3020" w:type="dxa"/>
          </w:tcPr>
          <w:p w14:paraId="3D82399B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2022</w:t>
            </w:r>
          </w:p>
        </w:tc>
        <w:tc>
          <w:tcPr>
            <w:tcW w:w="3021" w:type="dxa"/>
          </w:tcPr>
          <w:p w14:paraId="47E8C7E0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0.06</w:t>
            </w:r>
          </w:p>
        </w:tc>
        <w:tc>
          <w:tcPr>
            <w:tcW w:w="3021" w:type="dxa"/>
          </w:tcPr>
          <w:p w14:paraId="4848AAAD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[0.06; 0.06]</w:t>
            </w:r>
          </w:p>
        </w:tc>
      </w:tr>
      <w:tr w:rsidR="00CD120F" w:rsidRPr="0056653A" w14:paraId="715ACA54" w14:textId="77777777" w:rsidTr="0056653A">
        <w:tc>
          <w:tcPr>
            <w:tcW w:w="3020" w:type="dxa"/>
          </w:tcPr>
          <w:p w14:paraId="751F85E4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</w:p>
        </w:tc>
        <w:tc>
          <w:tcPr>
            <w:tcW w:w="3021" w:type="dxa"/>
          </w:tcPr>
          <w:p w14:paraId="55608373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0.06</w:t>
            </w:r>
          </w:p>
        </w:tc>
        <w:tc>
          <w:tcPr>
            <w:tcW w:w="3021" w:type="dxa"/>
          </w:tcPr>
          <w:p w14:paraId="729FA3C6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[0.06; 0.06]</w:t>
            </w:r>
          </w:p>
        </w:tc>
      </w:tr>
      <w:tr w:rsidR="00CD120F" w:rsidRPr="0056653A" w14:paraId="3E7A5E36" w14:textId="77777777" w:rsidTr="0056653A">
        <w:tc>
          <w:tcPr>
            <w:tcW w:w="3020" w:type="dxa"/>
          </w:tcPr>
          <w:p w14:paraId="4310EBD5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2024</w:t>
            </w:r>
          </w:p>
        </w:tc>
        <w:tc>
          <w:tcPr>
            <w:tcW w:w="3021" w:type="dxa"/>
          </w:tcPr>
          <w:p w14:paraId="7B3412D5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0.06</w:t>
            </w:r>
          </w:p>
        </w:tc>
        <w:tc>
          <w:tcPr>
            <w:tcW w:w="3021" w:type="dxa"/>
          </w:tcPr>
          <w:p w14:paraId="17C36806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[0.06; 0.06]</w:t>
            </w:r>
          </w:p>
        </w:tc>
      </w:tr>
      <w:tr w:rsidR="00CD120F" w:rsidRPr="0056653A" w14:paraId="77A4CDBF" w14:textId="77777777" w:rsidTr="0056653A">
        <w:tc>
          <w:tcPr>
            <w:tcW w:w="3020" w:type="dxa"/>
          </w:tcPr>
          <w:p w14:paraId="777D01A6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2025</w:t>
            </w:r>
          </w:p>
        </w:tc>
        <w:tc>
          <w:tcPr>
            <w:tcW w:w="3021" w:type="dxa"/>
          </w:tcPr>
          <w:p w14:paraId="11B53AD0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0.06</w:t>
            </w:r>
          </w:p>
        </w:tc>
        <w:tc>
          <w:tcPr>
            <w:tcW w:w="3021" w:type="dxa"/>
          </w:tcPr>
          <w:p w14:paraId="709DFAA0" w14:textId="77777777" w:rsidR="00CD120F" w:rsidRPr="00062911" w:rsidRDefault="00CD120F" w:rsidP="0056653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2911">
              <w:rPr>
                <w:rFonts w:ascii="Times New Roman" w:hAnsi="Times New Roman" w:cs="Times New Roman"/>
                <w:bCs/>
                <w:sz w:val="24"/>
                <w:szCs w:val="24"/>
              </w:rPr>
              <w:t>[0.06; 0.06]</w:t>
            </w:r>
          </w:p>
        </w:tc>
      </w:tr>
    </w:tbl>
    <w:p w14:paraId="087621BC" w14:textId="77777777" w:rsidR="00CD120F" w:rsidRPr="00062911" w:rsidRDefault="00CD120F" w:rsidP="00CD120F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Supplementary </w:t>
      </w:r>
      <w:r w:rsidRPr="00062911">
        <w:rPr>
          <w:rFonts w:ascii="Times New Roman" w:hAnsi="Times New Roman" w:cs="Times New Roman"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062911">
        <w:rPr>
          <w:rFonts w:ascii="Times New Roman" w:hAnsi="Times New Roman" w:cs="Times New Roman"/>
          <w:bCs/>
          <w:sz w:val="24"/>
          <w:szCs w:val="24"/>
        </w:rPr>
        <w:t>: Predicted probability of complications for each year of surgery</w:t>
      </w:r>
    </w:p>
    <w:p w14:paraId="36F8DAD3" w14:textId="77777777" w:rsidR="00CD120F" w:rsidRPr="00062911" w:rsidRDefault="00CD120F" w:rsidP="00CD120F">
      <w:pPr>
        <w:tabs>
          <w:tab w:val="left" w:pos="1995"/>
        </w:tabs>
        <w:rPr>
          <w:rFonts w:ascii="Times New Roman" w:hAnsi="Times New Roman" w:cs="Times New Roman"/>
          <w:sz w:val="24"/>
          <w:szCs w:val="24"/>
        </w:rPr>
      </w:pPr>
    </w:p>
    <w:p w14:paraId="03EFACF8" w14:textId="77777777" w:rsidR="00CD120F" w:rsidRPr="00062911" w:rsidRDefault="00CD120F" w:rsidP="00CD120F">
      <w:pPr>
        <w:rPr>
          <w:rFonts w:ascii="Times New Roman" w:hAnsi="Times New Roman" w:cs="Times New Roman"/>
          <w:sz w:val="24"/>
          <w:szCs w:val="24"/>
        </w:rPr>
      </w:pPr>
      <w:r w:rsidRPr="00062911">
        <w:rPr>
          <w:rFonts w:ascii="Times New Roman" w:hAnsi="Times New Roman" w:cs="Times New Roman"/>
          <w:sz w:val="24"/>
          <w:szCs w:val="24"/>
        </w:rPr>
        <w:br w:type="page"/>
      </w:r>
    </w:p>
    <w:p w14:paraId="1CCB512E" w14:textId="77777777" w:rsidR="00CD120F" w:rsidRPr="00062911" w:rsidRDefault="00CD120F" w:rsidP="00CD120F">
      <w:pPr>
        <w:tabs>
          <w:tab w:val="left" w:pos="1995"/>
        </w:tabs>
        <w:rPr>
          <w:rFonts w:ascii="Times New Roman" w:hAnsi="Times New Roman" w:cs="Times New Roman"/>
          <w:sz w:val="24"/>
          <w:szCs w:val="24"/>
        </w:rPr>
      </w:pPr>
    </w:p>
    <w:p w14:paraId="3EF61632" w14:textId="77777777" w:rsidR="00CD120F" w:rsidRPr="00062911" w:rsidRDefault="00CD120F" w:rsidP="00CD120F">
      <w:pPr>
        <w:rPr>
          <w:rFonts w:ascii="Times New Roman" w:hAnsi="Times New Roman" w:cs="Times New Roman"/>
          <w:sz w:val="24"/>
          <w:szCs w:val="24"/>
        </w:rPr>
      </w:pPr>
    </w:p>
    <w:p w14:paraId="01BE56C2" w14:textId="77777777" w:rsidR="00CD120F" w:rsidRPr="004A5E97" w:rsidRDefault="00CD120F" w:rsidP="00CD120F">
      <w:pPr>
        <w:rPr>
          <w:rFonts w:ascii="Times New Roman" w:hAnsi="Times New Roman" w:cs="Times New Roman"/>
          <w:sz w:val="24"/>
          <w:szCs w:val="24"/>
        </w:rPr>
      </w:pPr>
      <w:r w:rsidRPr="004A5E9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7696" behindDoc="1" locked="0" layoutInCell="1" allowOverlap="1" wp14:anchorId="7CE2F86F" wp14:editId="2A61C731">
            <wp:simplePos x="0" y="0"/>
            <wp:positionH relativeFrom="column">
              <wp:posOffset>-4445</wp:posOffset>
            </wp:positionH>
            <wp:positionV relativeFrom="paragraph">
              <wp:posOffset>-3175</wp:posOffset>
            </wp:positionV>
            <wp:extent cx="4572000" cy="4572000"/>
            <wp:effectExtent l="0" t="0" r="0" b="0"/>
            <wp:wrapNone/>
            <wp:docPr id="828429727" name="Grafik 828429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12F4BD" w14:textId="77777777" w:rsidR="00CD120F" w:rsidRPr="004A5E97" w:rsidRDefault="00CD120F" w:rsidP="00CD120F">
      <w:pPr>
        <w:rPr>
          <w:rFonts w:ascii="Times New Roman" w:hAnsi="Times New Roman" w:cs="Times New Roman"/>
          <w:sz w:val="24"/>
          <w:szCs w:val="24"/>
        </w:rPr>
      </w:pPr>
    </w:p>
    <w:p w14:paraId="3843F392" w14:textId="77777777" w:rsidR="00CD120F" w:rsidRPr="004A5E97" w:rsidRDefault="00CD120F" w:rsidP="00CD120F">
      <w:pPr>
        <w:rPr>
          <w:rFonts w:ascii="Times New Roman" w:hAnsi="Times New Roman" w:cs="Times New Roman"/>
          <w:sz w:val="24"/>
          <w:szCs w:val="24"/>
        </w:rPr>
      </w:pPr>
    </w:p>
    <w:p w14:paraId="21E3EAA7" w14:textId="77777777" w:rsidR="00CD120F" w:rsidRPr="004A5E97" w:rsidRDefault="00CD120F" w:rsidP="00CD120F">
      <w:pPr>
        <w:rPr>
          <w:rFonts w:ascii="Times New Roman" w:hAnsi="Times New Roman" w:cs="Times New Roman"/>
          <w:sz w:val="24"/>
          <w:szCs w:val="24"/>
        </w:rPr>
      </w:pPr>
    </w:p>
    <w:p w14:paraId="3FADCE80" w14:textId="77777777" w:rsidR="00CD120F" w:rsidRPr="004A5E97" w:rsidRDefault="00CD120F" w:rsidP="00CD120F">
      <w:pPr>
        <w:rPr>
          <w:rFonts w:ascii="Times New Roman" w:hAnsi="Times New Roman" w:cs="Times New Roman"/>
          <w:sz w:val="24"/>
          <w:szCs w:val="24"/>
        </w:rPr>
      </w:pPr>
    </w:p>
    <w:p w14:paraId="09D7E96F" w14:textId="77777777" w:rsidR="00CD120F" w:rsidRPr="004A5E97" w:rsidRDefault="00CD120F" w:rsidP="00CD120F">
      <w:pPr>
        <w:rPr>
          <w:rFonts w:ascii="Times New Roman" w:hAnsi="Times New Roman" w:cs="Times New Roman"/>
          <w:sz w:val="24"/>
          <w:szCs w:val="24"/>
        </w:rPr>
      </w:pPr>
    </w:p>
    <w:p w14:paraId="3B22EE23" w14:textId="77777777" w:rsidR="00CD120F" w:rsidRPr="004A5E97" w:rsidRDefault="00CD120F" w:rsidP="00CD120F">
      <w:pPr>
        <w:rPr>
          <w:rFonts w:ascii="Times New Roman" w:hAnsi="Times New Roman" w:cs="Times New Roman"/>
          <w:sz w:val="24"/>
          <w:szCs w:val="24"/>
        </w:rPr>
      </w:pPr>
    </w:p>
    <w:p w14:paraId="46169200" w14:textId="77777777" w:rsidR="00CD120F" w:rsidRPr="004A5E97" w:rsidRDefault="00CD120F" w:rsidP="00CD120F">
      <w:pPr>
        <w:rPr>
          <w:rFonts w:ascii="Times New Roman" w:hAnsi="Times New Roman" w:cs="Times New Roman"/>
          <w:sz w:val="24"/>
          <w:szCs w:val="24"/>
        </w:rPr>
      </w:pPr>
    </w:p>
    <w:p w14:paraId="6AEBE94E" w14:textId="77777777" w:rsidR="00CD120F" w:rsidRPr="004A5E97" w:rsidRDefault="00CD120F" w:rsidP="00CD120F">
      <w:pPr>
        <w:rPr>
          <w:rFonts w:ascii="Times New Roman" w:hAnsi="Times New Roman" w:cs="Times New Roman"/>
          <w:sz w:val="24"/>
          <w:szCs w:val="24"/>
        </w:rPr>
      </w:pPr>
    </w:p>
    <w:p w14:paraId="77625755" w14:textId="77777777" w:rsidR="00CD120F" w:rsidRPr="004A5E97" w:rsidRDefault="00CD120F" w:rsidP="00CD120F">
      <w:pPr>
        <w:rPr>
          <w:rFonts w:ascii="Times New Roman" w:hAnsi="Times New Roman" w:cs="Times New Roman"/>
          <w:sz w:val="24"/>
          <w:szCs w:val="24"/>
        </w:rPr>
      </w:pPr>
    </w:p>
    <w:p w14:paraId="12BD5DC7" w14:textId="77777777" w:rsidR="00CD120F" w:rsidRPr="004A5E97" w:rsidRDefault="00CD120F" w:rsidP="00CD120F">
      <w:pPr>
        <w:rPr>
          <w:rFonts w:ascii="Times New Roman" w:hAnsi="Times New Roman" w:cs="Times New Roman"/>
          <w:sz w:val="24"/>
          <w:szCs w:val="24"/>
        </w:rPr>
      </w:pPr>
    </w:p>
    <w:p w14:paraId="05C3658D" w14:textId="77777777" w:rsidR="00CD120F" w:rsidRPr="004A5E97" w:rsidRDefault="00CD120F" w:rsidP="00CD120F">
      <w:pPr>
        <w:rPr>
          <w:rFonts w:ascii="Times New Roman" w:hAnsi="Times New Roman" w:cs="Times New Roman"/>
          <w:sz w:val="24"/>
          <w:szCs w:val="24"/>
        </w:rPr>
      </w:pPr>
    </w:p>
    <w:p w14:paraId="341B85ED" w14:textId="77777777" w:rsidR="00CD120F" w:rsidRPr="004A5E97" w:rsidRDefault="00CD120F" w:rsidP="00CD120F">
      <w:pPr>
        <w:rPr>
          <w:rFonts w:ascii="Times New Roman" w:hAnsi="Times New Roman" w:cs="Times New Roman"/>
          <w:sz w:val="24"/>
          <w:szCs w:val="24"/>
        </w:rPr>
      </w:pPr>
    </w:p>
    <w:p w14:paraId="1EED9550" w14:textId="77777777" w:rsidR="00CD120F" w:rsidRPr="009B6893" w:rsidRDefault="00CD120F" w:rsidP="00CD120F">
      <w:pPr>
        <w:pStyle w:val="StandardWeb"/>
        <w:spacing w:before="0" w:beforeAutospacing="0" w:after="160" w:afterAutospacing="0" w:line="276" w:lineRule="auto"/>
        <w:jc w:val="both"/>
        <w:rPr>
          <w:color w:val="000000"/>
        </w:rPr>
      </w:pPr>
    </w:p>
    <w:p w14:paraId="1B85EB17" w14:textId="77777777" w:rsidR="00CD120F" w:rsidRPr="0026514B" w:rsidRDefault="00CD120F" w:rsidP="00CD120F">
      <w:pPr>
        <w:pStyle w:val="StandardWeb"/>
        <w:spacing w:before="0" w:beforeAutospacing="0" w:after="160" w:afterAutospacing="0" w:line="276" w:lineRule="auto"/>
        <w:jc w:val="both"/>
      </w:pPr>
    </w:p>
    <w:p w14:paraId="7B98A0B4" w14:textId="77777777" w:rsidR="00CD120F" w:rsidRPr="0026514B" w:rsidRDefault="00CD120F" w:rsidP="00CD120F">
      <w:pPr>
        <w:pStyle w:val="StandardWeb"/>
        <w:spacing w:before="0" w:beforeAutospacing="0" w:after="160" w:afterAutospacing="0" w:line="276" w:lineRule="auto"/>
        <w:jc w:val="both"/>
      </w:pPr>
    </w:p>
    <w:p w14:paraId="295A00F1" w14:textId="77777777" w:rsidR="00CD120F" w:rsidRPr="009B6893" w:rsidRDefault="00CD120F" w:rsidP="00CD120F">
      <w:pPr>
        <w:pStyle w:val="StandardWeb"/>
        <w:spacing w:before="0" w:beforeAutospacing="0" w:after="160" w:afterAutospacing="0" w:line="276" w:lineRule="auto"/>
        <w:jc w:val="both"/>
        <w:rPr>
          <w:color w:val="000000"/>
        </w:rPr>
      </w:pPr>
      <w:r>
        <w:t xml:space="preserve">Supplementary </w:t>
      </w:r>
      <w:r w:rsidRPr="0026514B">
        <w:t xml:space="preserve">Figure </w:t>
      </w:r>
      <w:r>
        <w:t>3</w:t>
      </w:r>
      <w:r w:rsidRPr="0026514B">
        <w:t xml:space="preserve">: </w:t>
      </w:r>
      <w:r w:rsidRPr="0026514B">
        <w:rPr>
          <w:bCs/>
        </w:rPr>
        <w:t>Graphical visualization of the predicted probabilities of complications for each year of surgery</w:t>
      </w:r>
      <w:r w:rsidRPr="0026514B" w:rsidDel="006A4519">
        <w:rPr>
          <w:bCs/>
        </w:rPr>
        <w:t xml:space="preserve"> </w:t>
      </w:r>
    </w:p>
    <w:p w14:paraId="263DF21E" w14:textId="77777777" w:rsidR="00CD120F" w:rsidRPr="00215B62" w:rsidRDefault="00CD120F" w:rsidP="00E26F91">
      <w:pPr>
        <w:pStyle w:val="StandardWeb"/>
        <w:spacing w:before="0" w:beforeAutospacing="0" w:after="160" w:afterAutospacing="0" w:line="254" w:lineRule="auto"/>
        <w:jc w:val="both"/>
        <w:rPr>
          <w:color w:val="000000" w:themeColor="text1"/>
        </w:rPr>
      </w:pPr>
    </w:p>
    <w:p w14:paraId="5C5F5950" w14:textId="2965520A" w:rsidR="00F03057" w:rsidRPr="00CC083C" w:rsidRDefault="00F03057">
      <w:pPr>
        <w:rPr>
          <w:rFonts w:ascii="Times New Roman" w:hAnsi="Times New Roman" w:cs="Times New Roman"/>
          <w:color w:val="000000"/>
          <w:sz w:val="24"/>
          <w:szCs w:val="24"/>
        </w:rPr>
      </w:pPr>
    </w:p>
    <w:sectPr w:rsidR="00F03057" w:rsidRPr="00CC083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DA467" w14:textId="77777777" w:rsidR="007700E7" w:rsidRDefault="007700E7" w:rsidP="00BA62D6">
      <w:pPr>
        <w:spacing w:after="0" w:line="240" w:lineRule="auto"/>
      </w:pPr>
      <w:r>
        <w:separator/>
      </w:r>
    </w:p>
  </w:endnote>
  <w:endnote w:type="continuationSeparator" w:id="0">
    <w:p w14:paraId="33ABF116" w14:textId="77777777" w:rsidR="007700E7" w:rsidRDefault="007700E7" w:rsidP="00BA6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-webkit-standard">
    <w:altName w:val="Cambria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CADA6" w14:textId="77777777" w:rsidR="008436F7" w:rsidRDefault="008436F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6010682"/>
      <w:docPartObj>
        <w:docPartGallery w:val="Page Numbers (Bottom of Page)"/>
        <w:docPartUnique/>
      </w:docPartObj>
    </w:sdtPr>
    <w:sdtContent>
      <w:p w14:paraId="6F4403B5" w14:textId="7FB69F00" w:rsidR="00BA62D6" w:rsidRDefault="00BA62D6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760DEBDD" w14:textId="77777777" w:rsidR="00BA62D6" w:rsidRDefault="00BA62D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3A212" w14:textId="77777777" w:rsidR="008436F7" w:rsidRDefault="008436F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A889E" w14:textId="77777777" w:rsidR="007700E7" w:rsidRDefault="007700E7" w:rsidP="00BA62D6">
      <w:pPr>
        <w:spacing w:after="0" w:line="240" w:lineRule="auto"/>
      </w:pPr>
      <w:r>
        <w:separator/>
      </w:r>
    </w:p>
  </w:footnote>
  <w:footnote w:type="continuationSeparator" w:id="0">
    <w:p w14:paraId="330FB746" w14:textId="77777777" w:rsidR="007700E7" w:rsidRDefault="007700E7" w:rsidP="00BA6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8A63B" w14:textId="77777777" w:rsidR="008436F7" w:rsidRDefault="008436F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76E7B" w14:textId="77777777" w:rsidR="008436F7" w:rsidRDefault="008436F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C0230" w14:textId="77777777" w:rsidR="008436F7" w:rsidRDefault="008436F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B6823"/>
    <w:multiLevelType w:val="hybridMultilevel"/>
    <w:tmpl w:val="EF1CBC38"/>
    <w:lvl w:ilvl="0" w:tplc="AFB43342">
      <w:start w:val="1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C0D43"/>
    <w:multiLevelType w:val="hybridMultilevel"/>
    <w:tmpl w:val="73142A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60D07"/>
    <w:multiLevelType w:val="hybridMultilevel"/>
    <w:tmpl w:val="F91683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20E8E"/>
    <w:multiLevelType w:val="hybridMultilevel"/>
    <w:tmpl w:val="7D92BAFA"/>
    <w:lvl w:ilvl="0" w:tplc="D75C6B1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61A00"/>
    <w:multiLevelType w:val="hybridMultilevel"/>
    <w:tmpl w:val="681A0F9C"/>
    <w:lvl w:ilvl="0" w:tplc="D75C6B1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65611"/>
    <w:multiLevelType w:val="multilevel"/>
    <w:tmpl w:val="08C6F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73266F"/>
    <w:multiLevelType w:val="hybridMultilevel"/>
    <w:tmpl w:val="733C61E6"/>
    <w:lvl w:ilvl="0" w:tplc="D75C6B1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8A5FB1"/>
    <w:multiLevelType w:val="multilevel"/>
    <w:tmpl w:val="A752A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2551BB"/>
    <w:multiLevelType w:val="hybridMultilevel"/>
    <w:tmpl w:val="A0988942"/>
    <w:lvl w:ilvl="0" w:tplc="7EB67262">
      <w:start w:val="20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03FC2"/>
    <w:multiLevelType w:val="hybridMultilevel"/>
    <w:tmpl w:val="52FC1C02"/>
    <w:lvl w:ilvl="0" w:tplc="D75C6B1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D4BAC"/>
    <w:multiLevelType w:val="hybridMultilevel"/>
    <w:tmpl w:val="E418FDB8"/>
    <w:lvl w:ilvl="0" w:tplc="43DCA1CE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E33426"/>
    <w:multiLevelType w:val="hybridMultilevel"/>
    <w:tmpl w:val="AF02665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31FC6"/>
    <w:multiLevelType w:val="hybridMultilevel"/>
    <w:tmpl w:val="4AC83670"/>
    <w:lvl w:ilvl="0" w:tplc="DDC8C208">
      <w:start w:val="1"/>
      <w:numFmt w:val="decimal"/>
      <w:lvlText w:val="%1."/>
      <w:lvlJc w:val="left"/>
      <w:pPr>
        <w:ind w:left="720" w:hanging="360"/>
      </w:pPr>
      <w:rPr>
        <w:rFonts w:ascii="-webkit-standard" w:eastAsia="Times New Roman" w:hAnsi="-webkit-standard" w:hint="default"/>
        <w:b w:val="0"/>
        <w:color w:val="000000"/>
        <w:sz w:val="27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CF027F"/>
    <w:multiLevelType w:val="hybridMultilevel"/>
    <w:tmpl w:val="47AC1A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E66039"/>
    <w:multiLevelType w:val="multilevel"/>
    <w:tmpl w:val="55C60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030A56"/>
    <w:multiLevelType w:val="hybridMultilevel"/>
    <w:tmpl w:val="6F00CC82"/>
    <w:lvl w:ilvl="0" w:tplc="D75C6B1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1D35BD"/>
    <w:multiLevelType w:val="multilevel"/>
    <w:tmpl w:val="860C0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657E58"/>
    <w:multiLevelType w:val="hybridMultilevel"/>
    <w:tmpl w:val="376A38F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C47B1"/>
    <w:multiLevelType w:val="hybridMultilevel"/>
    <w:tmpl w:val="4440D72E"/>
    <w:lvl w:ilvl="0" w:tplc="983E0460">
      <w:start w:val="1"/>
      <w:numFmt w:val="decimal"/>
      <w:lvlText w:val="%1."/>
      <w:lvlJc w:val="left"/>
      <w:pPr>
        <w:ind w:left="720" w:hanging="360"/>
      </w:pPr>
      <w:rPr>
        <w:rFonts w:ascii="-webkit-standard" w:eastAsia="Times New Roman" w:hAnsi="-webkit-standard" w:hint="default"/>
        <w:b w:val="0"/>
        <w:color w:val="000000"/>
        <w:sz w:val="27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222578"/>
    <w:multiLevelType w:val="multilevel"/>
    <w:tmpl w:val="40347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AD76CC"/>
    <w:multiLevelType w:val="hybridMultilevel"/>
    <w:tmpl w:val="16AABB18"/>
    <w:lvl w:ilvl="0" w:tplc="BD5C0026">
      <w:start w:val="19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F0169B"/>
    <w:multiLevelType w:val="hybridMultilevel"/>
    <w:tmpl w:val="DF288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F1524B"/>
    <w:multiLevelType w:val="multilevel"/>
    <w:tmpl w:val="C26AD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8903B7"/>
    <w:multiLevelType w:val="multilevel"/>
    <w:tmpl w:val="4C026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836B1E"/>
    <w:multiLevelType w:val="multilevel"/>
    <w:tmpl w:val="68DAD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861310">
    <w:abstractNumId w:val="4"/>
  </w:num>
  <w:num w:numId="2" w16cid:durableId="748311507">
    <w:abstractNumId w:val="6"/>
  </w:num>
  <w:num w:numId="3" w16cid:durableId="509293079">
    <w:abstractNumId w:val="2"/>
  </w:num>
  <w:num w:numId="4" w16cid:durableId="705376360">
    <w:abstractNumId w:val="3"/>
  </w:num>
  <w:num w:numId="5" w16cid:durableId="1021469732">
    <w:abstractNumId w:val="1"/>
  </w:num>
  <w:num w:numId="6" w16cid:durableId="980884645">
    <w:abstractNumId w:val="17"/>
  </w:num>
  <w:num w:numId="7" w16cid:durableId="645626437">
    <w:abstractNumId w:val="15"/>
  </w:num>
  <w:num w:numId="8" w16cid:durableId="1979263815">
    <w:abstractNumId w:val="9"/>
  </w:num>
  <w:num w:numId="9" w16cid:durableId="168369883">
    <w:abstractNumId w:val="11"/>
  </w:num>
  <w:num w:numId="10" w16cid:durableId="834880322">
    <w:abstractNumId w:val="8"/>
  </w:num>
  <w:num w:numId="11" w16cid:durableId="1199125045">
    <w:abstractNumId w:val="13"/>
  </w:num>
  <w:num w:numId="12" w16cid:durableId="935790217">
    <w:abstractNumId w:val="22"/>
  </w:num>
  <w:num w:numId="13" w16cid:durableId="1260795282">
    <w:abstractNumId w:val="12"/>
  </w:num>
  <w:num w:numId="14" w16cid:durableId="1357343512">
    <w:abstractNumId w:val="18"/>
  </w:num>
  <w:num w:numId="15" w16cid:durableId="103304590">
    <w:abstractNumId w:val="7"/>
  </w:num>
  <w:num w:numId="16" w16cid:durableId="1399401439">
    <w:abstractNumId w:val="23"/>
  </w:num>
  <w:num w:numId="17" w16cid:durableId="777454370">
    <w:abstractNumId w:val="16"/>
  </w:num>
  <w:num w:numId="18" w16cid:durableId="1010597573">
    <w:abstractNumId w:val="14"/>
  </w:num>
  <w:num w:numId="19" w16cid:durableId="1530602066">
    <w:abstractNumId w:val="5"/>
  </w:num>
  <w:num w:numId="20" w16cid:durableId="714277409">
    <w:abstractNumId w:val="0"/>
  </w:num>
  <w:num w:numId="21" w16cid:durableId="1978222228">
    <w:abstractNumId w:val="20"/>
  </w:num>
  <w:num w:numId="22" w16cid:durableId="1012411500">
    <w:abstractNumId w:val="10"/>
  </w:num>
  <w:num w:numId="23" w16cid:durableId="1688168360">
    <w:abstractNumId w:val="21"/>
  </w:num>
  <w:num w:numId="24" w16cid:durableId="2117480876">
    <w:abstractNumId w:val="24"/>
  </w:num>
  <w:num w:numId="25" w16cid:durableId="205187768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39B"/>
    <w:rsid w:val="000050E3"/>
    <w:rsid w:val="0000515B"/>
    <w:rsid w:val="00015F23"/>
    <w:rsid w:val="000232D6"/>
    <w:rsid w:val="000236B7"/>
    <w:rsid w:val="000275C8"/>
    <w:rsid w:val="00031089"/>
    <w:rsid w:val="00032DB6"/>
    <w:rsid w:val="00032EBA"/>
    <w:rsid w:val="000375F3"/>
    <w:rsid w:val="0004273A"/>
    <w:rsid w:val="0005165B"/>
    <w:rsid w:val="00051D32"/>
    <w:rsid w:val="0006044D"/>
    <w:rsid w:val="00062886"/>
    <w:rsid w:val="00062911"/>
    <w:rsid w:val="000631BB"/>
    <w:rsid w:val="000634CB"/>
    <w:rsid w:val="00063E9F"/>
    <w:rsid w:val="0007053F"/>
    <w:rsid w:val="00073757"/>
    <w:rsid w:val="0007633F"/>
    <w:rsid w:val="00087135"/>
    <w:rsid w:val="00090773"/>
    <w:rsid w:val="000A6574"/>
    <w:rsid w:val="000A67FA"/>
    <w:rsid w:val="000B7EDB"/>
    <w:rsid w:val="000C4621"/>
    <w:rsid w:val="000C55C9"/>
    <w:rsid w:val="000D192A"/>
    <w:rsid w:val="000D3E9C"/>
    <w:rsid w:val="000D504A"/>
    <w:rsid w:val="000E18F2"/>
    <w:rsid w:val="000F5481"/>
    <w:rsid w:val="000F5DBD"/>
    <w:rsid w:val="000F61B4"/>
    <w:rsid w:val="00102905"/>
    <w:rsid w:val="00111827"/>
    <w:rsid w:val="00111CC2"/>
    <w:rsid w:val="00113E46"/>
    <w:rsid w:val="00122716"/>
    <w:rsid w:val="00123C4F"/>
    <w:rsid w:val="001269F2"/>
    <w:rsid w:val="00130190"/>
    <w:rsid w:val="0013154C"/>
    <w:rsid w:val="001400D4"/>
    <w:rsid w:val="0014069D"/>
    <w:rsid w:val="001414AE"/>
    <w:rsid w:val="00142074"/>
    <w:rsid w:val="00143A5A"/>
    <w:rsid w:val="0015537D"/>
    <w:rsid w:val="00156A47"/>
    <w:rsid w:val="00162236"/>
    <w:rsid w:val="001676DB"/>
    <w:rsid w:val="00171268"/>
    <w:rsid w:val="00171635"/>
    <w:rsid w:val="00171B8D"/>
    <w:rsid w:val="00181E65"/>
    <w:rsid w:val="00186DA1"/>
    <w:rsid w:val="00192FAC"/>
    <w:rsid w:val="00193366"/>
    <w:rsid w:val="001945B1"/>
    <w:rsid w:val="00195391"/>
    <w:rsid w:val="00197E4B"/>
    <w:rsid w:val="001A4E05"/>
    <w:rsid w:val="001A578F"/>
    <w:rsid w:val="001B0EAF"/>
    <w:rsid w:val="001B2851"/>
    <w:rsid w:val="001B302C"/>
    <w:rsid w:val="001B71F5"/>
    <w:rsid w:val="001C31B4"/>
    <w:rsid w:val="001C5A1F"/>
    <w:rsid w:val="001C61EF"/>
    <w:rsid w:val="001D19A0"/>
    <w:rsid w:val="001E0E4D"/>
    <w:rsid w:val="001F51E1"/>
    <w:rsid w:val="0020044D"/>
    <w:rsid w:val="00215B62"/>
    <w:rsid w:val="002329CE"/>
    <w:rsid w:val="00232ECE"/>
    <w:rsid w:val="00236096"/>
    <w:rsid w:val="00237346"/>
    <w:rsid w:val="00237C7D"/>
    <w:rsid w:val="002453B6"/>
    <w:rsid w:val="00247A76"/>
    <w:rsid w:val="002508AB"/>
    <w:rsid w:val="00251F66"/>
    <w:rsid w:val="00260DB1"/>
    <w:rsid w:val="00260F12"/>
    <w:rsid w:val="0026514B"/>
    <w:rsid w:val="00265B8C"/>
    <w:rsid w:val="00271F8C"/>
    <w:rsid w:val="00273A01"/>
    <w:rsid w:val="00274052"/>
    <w:rsid w:val="002741E8"/>
    <w:rsid w:val="00276AC1"/>
    <w:rsid w:val="002806BD"/>
    <w:rsid w:val="0028092F"/>
    <w:rsid w:val="002A31DA"/>
    <w:rsid w:val="002A53B1"/>
    <w:rsid w:val="002A61A6"/>
    <w:rsid w:val="002B2972"/>
    <w:rsid w:val="002B4F40"/>
    <w:rsid w:val="002B65BD"/>
    <w:rsid w:val="002C6146"/>
    <w:rsid w:val="002D1C90"/>
    <w:rsid w:val="002D60A0"/>
    <w:rsid w:val="002D685C"/>
    <w:rsid w:val="002D755B"/>
    <w:rsid w:val="002D768E"/>
    <w:rsid w:val="002E2E3E"/>
    <w:rsid w:val="002E2EDB"/>
    <w:rsid w:val="002E3DDF"/>
    <w:rsid w:val="002E4846"/>
    <w:rsid w:val="002E49A4"/>
    <w:rsid w:val="002E72E0"/>
    <w:rsid w:val="002F14C6"/>
    <w:rsid w:val="002F3038"/>
    <w:rsid w:val="002F3CC2"/>
    <w:rsid w:val="002F5AF1"/>
    <w:rsid w:val="002F7CB8"/>
    <w:rsid w:val="003017B2"/>
    <w:rsid w:val="0030766A"/>
    <w:rsid w:val="003161A6"/>
    <w:rsid w:val="00316D99"/>
    <w:rsid w:val="00317849"/>
    <w:rsid w:val="00317964"/>
    <w:rsid w:val="003235C8"/>
    <w:rsid w:val="00326385"/>
    <w:rsid w:val="00331355"/>
    <w:rsid w:val="0033335B"/>
    <w:rsid w:val="00341504"/>
    <w:rsid w:val="00343678"/>
    <w:rsid w:val="00343CE1"/>
    <w:rsid w:val="00356AAE"/>
    <w:rsid w:val="0035720F"/>
    <w:rsid w:val="0036172D"/>
    <w:rsid w:val="00374E14"/>
    <w:rsid w:val="00382BED"/>
    <w:rsid w:val="00385B82"/>
    <w:rsid w:val="003A6992"/>
    <w:rsid w:val="003B0B93"/>
    <w:rsid w:val="003B30DF"/>
    <w:rsid w:val="003B56C4"/>
    <w:rsid w:val="003C04B4"/>
    <w:rsid w:val="003C6CD0"/>
    <w:rsid w:val="003C7482"/>
    <w:rsid w:val="003C7696"/>
    <w:rsid w:val="003C7CD5"/>
    <w:rsid w:val="003D043D"/>
    <w:rsid w:val="003D4650"/>
    <w:rsid w:val="003D4DD4"/>
    <w:rsid w:val="003D669B"/>
    <w:rsid w:val="003D7625"/>
    <w:rsid w:val="003E293C"/>
    <w:rsid w:val="003E2AE5"/>
    <w:rsid w:val="003E40D3"/>
    <w:rsid w:val="003E46CA"/>
    <w:rsid w:val="003E75EB"/>
    <w:rsid w:val="003F2870"/>
    <w:rsid w:val="003F4768"/>
    <w:rsid w:val="003F5002"/>
    <w:rsid w:val="003F7C99"/>
    <w:rsid w:val="0040376B"/>
    <w:rsid w:val="00412419"/>
    <w:rsid w:val="00413138"/>
    <w:rsid w:val="00420EB5"/>
    <w:rsid w:val="004239D8"/>
    <w:rsid w:val="00426D2F"/>
    <w:rsid w:val="00431026"/>
    <w:rsid w:val="00433E76"/>
    <w:rsid w:val="00434DBF"/>
    <w:rsid w:val="00436167"/>
    <w:rsid w:val="004374BF"/>
    <w:rsid w:val="004443BE"/>
    <w:rsid w:val="004469D2"/>
    <w:rsid w:val="00446A0E"/>
    <w:rsid w:val="00457F3F"/>
    <w:rsid w:val="0046007B"/>
    <w:rsid w:val="0046214B"/>
    <w:rsid w:val="0046344B"/>
    <w:rsid w:val="0047064C"/>
    <w:rsid w:val="00472035"/>
    <w:rsid w:val="004803F4"/>
    <w:rsid w:val="004807AA"/>
    <w:rsid w:val="00481947"/>
    <w:rsid w:val="004863B8"/>
    <w:rsid w:val="00493E79"/>
    <w:rsid w:val="004960A3"/>
    <w:rsid w:val="004A5E97"/>
    <w:rsid w:val="004A7509"/>
    <w:rsid w:val="004B1330"/>
    <w:rsid w:val="004B1D73"/>
    <w:rsid w:val="004B2E25"/>
    <w:rsid w:val="004B3FCB"/>
    <w:rsid w:val="004B77AE"/>
    <w:rsid w:val="004B7AAA"/>
    <w:rsid w:val="004C04F4"/>
    <w:rsid w:val="004C5BB1"/>
    <w:rsid w:val="004C6085"/>
    <w:rsid w:val="004D00FD"/>
    <w:rsid w:val="004D07A8"/>
    <w:rsid w:val="004D2E22"/>
    <w:rsid w:val="004D6CB9"/>
    <w:rsid w:val="004D7D87"/>
    <w:rsid w:val="004E72FF"/>
    <w:rsid w:val="004F0066"/>
    <w:rsid w:val="004F164D"/>
    <w:rsid w:val="004F2FC6"/>
    <w:rsid w:val="004F3B00"/>
    <w:rsid w:val="004F3C5D"/>
    <w:rsid w:val="004F3EA3"/>
    <w:rsid w:val="005008EC"/>
    <w:rsid w:val="00505B53"/>
    <w:rsid w:val="00521670"/>
    <w:rsid w:val="0052247E"/>
    <w:rsid w:val="005227E3"/>
    <w:rsid w:val="00531777"/>
    <w:rsid w:val="00531960"/>
    <w:rsid w:val="0053772C"/>
    <w:rsid w:val="00541FB9"/>
    <w:rsid w:val="00543155"/>
    <w:rsid w:val="0054382B"/>
    <w:rsid w:val="00550C9B"/>
    <w:rsid w:val="00551192"/>
    <w:rsid w:val="0055451F"/>
    <w:rsid w:val="00554D7D"/>
    <w:rsid w:val="005613B7"/>
    <w:rsid w:val="005631E2"/>
    <w:rsid w:val="00577049"/>
    <w:rsid w:val="005840A3"/>
    <w:rsid w:val="00585CED"/>
    <w:rsid w:val="00591972"/>
    <w:rsid w:val="00594FAC"/>
    <w:rsid w:val="005971A6"/>
    <w:rsid w:val="005A4021"/>
    <w:rsid w:val="005B0946"/>
    <w:rsid w:val="005B2EA6"/>
    <w:rsid w:val="005B3305"/>
    <w:rsid w:val="005B6BD0"/>
    <w:rsid w:val="005C10B0"/>
    <w:rsid w:val="005C3021"/>
    <w:rsid w:val="005C4418"/>
    <w:rsid w:val="005D19F1"/>
    <w:rsid w:val="005D2D81"/>
    <w:rsid w:val="005E0BA9"/>
    <w:rsid w:val="005E2EFB"/>
    <w:rsid w:val="005F68EF"/>
    <w:rsid w:val="006039C6"/>
    <w:rsid w:val="00610203"/>
    <w:rsid w:val="006203F8"/>
    <w:rsid w:val="00621620"/>
    <w:rsid w:val="00627AE8"/>
    <w:rsid w:val="00630468"/>
    <w:rsid w:val="0063433D"/>
    <w:rsid w:val="006401AD"/>
    <w:rsid w:val="00643125"/>
    <w:rsid w:val="00647727"/>
    <w:rsid w:val="00653C4B"/>
    <w:rsid w:val="00654C4F"/>
    <w:rsid w:val="00667B21"/>
    <w:rsid w:val="006740B6"/>
    <w:rsid w:val="006741F9"/>
    <w:rsid w:val="00681A2B"/>
    <w:rsid w:val="00686732"/>
    <w:rsid w:val="006913B6"/>
    <w:rsid w:val="006A143D"/>
    <w:rsid w:val="006A1549"/>
    <w:rsid w:val="006A2E45"/>
    <w:rsid w:val="006A3C54"/>
    <w:rsid w:val="006A4519"/>
    <w:rsid w:val="006B6A34"/>
    <w:rsid w:val="006C0BBB"/>
    <w:rsid w:val="006C2152"/>
    <w:rsid w:val="006D0D5A"/>
    <w:rsid w:val="006D6092"/>
    <w:rsid w:val="006E1FE0"/>
    <w:rsid w:val="006E4A95"/>
    <w:rsid w:val="006E6DAE"/>
    <w:rsid w:val="006F03E9"/>
    <w:rsid w:val="006F0D13"/>
    <w:rsid w:val="006F66BF"/>
    <w:rsid w:val="00703614"/>
    <w:rsid w:val="00714F79"/>
    <w:rsid w:val="0071517B"/>
    <w:rsid w:val="007170EB"/>
    <w:rsid w:val="00730CB5"/>
    <w:rsid w:val="00733233"/>
    <w:rsid w:val="007338D8"/>
    <w:rsid w:val="00734F08"/>
    <w:rsid w:val="00735CEF"/>
    <w:rsid w:val="0074508E"/>
    <w:rsid w:val="00747EAA"/>
    <w:rsid w:val="00756ACB"/>
    <w:rsid w:val="0075733A"/>
    <w:rsid w:val="007700E7"/>
    <w:rsid w:val="007747B7"/>
    <w:rsid w:val="00776483"/>
    <w:rsid w:val="00781805"/>
    <w:rsid w:val="00783BD0"/>
    <w:rsid w:val="00791D33"/>
    <w:rsid w:val="007A00A4"/>
    <w:rsid w:val="007A080C"/>
    <w:rsid w:val="007A7FAE"/>
    <w:rsid w:val="007B17D5"/>
    <w:rsid w:val="007B60B3"/>
    <w:rsid w:val="007B6687"/>
    <w:rsid w:val="007C40B5"/>
    <w:rsid w:val="007C7017"/>
    <w:rsid w:val="007D3A8A"/>
    <w:rsid w:val="007D5C9F"/>
    <w:rsid w:val="007D7BC9"/>
    <w:rsid w:val="007E17ED"/>
    <w:rsid w:val="007E1E82"/>
    <w:rsid w:val="007E2DDE"/>
    <w:rsid w:val="007F4094"/>
    <w:rsid w:val="007F6F44"/>
    <w:rsid w:val="008034B5"/>
    <w:rsid w:val="00803D33"/>
    <w:rsid w:val="00806C6F"/>
    <w:rsid w:val="0081078A"/>
    <w:rsid w:val="008168F9"/>
    <w:rsid w:val="0082338C"/>
    <w:rsid w:val="00827A08"/>
    <w:rsid w:val="00830ABA"/>
    <w:rsid w:val="008436F7"/>
    <w:rsid w:val="00844C0C"/>
    <w:rsid w:val="00847114"/>
    <w:rsid w:val="00853323"/>
    <w:rsid w:val="008554B6"/>
    <w:rsid w:val="00860BCE"/>
    <w:rsid w:val="00872607"/>
    <w:rsid w:val="008769D8"/>
    <w:rsid w:val="00877487"/>
    <w:rsid w:val="008838DF"/>
    <w:rsid w:val="0088583D"/>
    <w:rsid w:val="008878F3"/>
    <w:rsid w:val="00894E08"/>
    <w:rsid w:val="008A3FEE"/>
    <w:rsid w:val="008B76D1"/>
    <w:rsid w:val="008C133A"/>
    <w:rsid w:val="008C1387"/>
    <w:rsid w:val="008C1414"/>
    <w:rsid w:val="008C3B2C"/>
    <w:rsid w:val="008C5FED"/>
    <w:rsid w:val="008C67F6"/>
    <w:rsid w:val="008C68B2"/>
    <w:rsid w:val="008C6D5B"/>
    <w:rsid w:val="008D557C"/>
    <w:rsid w:val="008E01C9"/>
    <w:rsid w:val="008E7142"/>
    <w:rsid w:val="008E7247"/>
    <w:rsid w:val="008F4A21"/>
    <w:rsid w:val="008F7074"/>
    <w:rsid w:val="00905115"/>
    <w:rsid w:val="00906409"/>
    <w:rsid w:val="009115C2"/>
    <w:rsid w:val="0091677D"/>
    <w:rsid w:val="00924350"/>
    <w:rsid w:val="00931205"/>
    <w:rsid w:val="0093197A"/>
    <w:rsid w:val="00931AC7"/>
    <w:rsid w:val="00931F2B"/>
    <w:rsid w:val="0093540B"/>
    <w:rsid w:val="00945C5C"/>
    <w:rsid w:val="009460C0"/>
    <w:rsid w:val="0095057F"/>
    <w:rsid w:val="0095326D"/>
    <w:rsid w:val="009546D2"/>
    <w:rsid w:val="00957683"/>
    <w:rsid w:val="00964423"/>
    <w:rsid w:val="00966DF0"/>
    <w:rsid w:val="0097013D"/>
    <w:rsid w:val="00973617"/>
    <w:rsid w:val="009925FB"/>
    <w:rsid w:val="009A1277"/>
    <w:rsid w:val="009B425E"/>
    <w:rsid w:val="009B5CDE"/>
    <w:rsid w:val="009B5DD4"/>
    <w:rsid w:val="009B6893"/>
    <w:rsid w:val="009C398A"/>
    <w:rsid w:val="009C4487"/>
    <w:rsid w:val="009C44B8"/>
    <w:rsid w:val="009C6A4C"/>
    <w:rsid w:val="009D0BE1"/>
    <w:rsid w:val="009D2ACA"/>
    <w:rsid w:val="009D7646"/>
    <w:rsid w:val="009F0CC9"/>
    <w:rsid w:val="009F3368"/>
    <w:rsid w:val="00A07469"/>
    <w:rsid w:val="00A16EC5"/>
    <w:rsid w:val="00A21246"/>
    <w:rsid w:val="00A24736"/>
    <w:rsid w:val="00A25AFD"/>
    <w:rsid w:val="00A41DC6"/>
    <w:rsid w:val="00A41F2C"/>
    <w:rsid w:val="00A42C2F"/>
    <w:rsid w:val="00A43FFE"/>
    <w:rsid w:val="00A45C30"/>
    <w:rsid w:val="00A45C32"/>
    <w:rsid w:val="00A469F4"/>
    <w:rsid w:val="00A46FA1"/>
    <w:rsid w:val="00A57124"/>
    <w:rsid w:val="00A60E07"/>
    <w:rsid w:val="00A614C7"/>
    <w:rsid w:val="00A668C8"/>
    <w:rsid w:val="00A73663"/>
    <w:rsid w:val="00A803A4"/>
    <w:rsid w:val="00A847EC"/>
    <w:rsid w:val="00A90225"/>
    <w:rsid w:val="00A927CB"/>
    <w:rsid w:val="00A94E7F"/>
    <w:rsid w:val="00AA739B"/>
    <w:rsid w:val="00AB320B"/>
    <w:rsid w:val="00AB3378"/>
    <w:rsid w:val="00AB50EE"/>
    <w:rsid w:val="00AC062F"/>
    <w:rsid w:val="00AC17D0"/>
    <w:rsid w:val="00AC2C75"/>
    <w:rsid w:val="00AC7FE1"/>
    <w:rsid w:val="00AD1D9B"/>
    <w:rsid w:val="00AD223B"/>
    <w:rsid w:val="00AD7C49"/>
    <w:rsid w:val="00AE3E6A"/>
    <w:rsid w:val="00AE507E"/>
    <w:rsid w:val="00AE7AA6"/>
    <w:rsid w:val="00AF239C"/>
    <w:rsid w:val="00AF49BF"/>
    <w:rsid w:val="00AF55BC"/>
    <w:rsid w:val="00AF600D"/>
    <w:rsid w:val="00AF6F56"/>
    <w:rsid w:val="00B00E77"/>
    <w:rsid w:val="00B145C6"/>
    <w:rsid w:val="00B24476"/>
    <w:rsid w:val="00B24DD8"/>
    <w:rsid w:val="00B32BAD"/>
    <w:rsid w:val="00B344E5"/>
    <w:rsid w:val="00B34552"/>
    <w:rsid w:val="00B3472D"/>
    <w:rsid w:val="00B37D7F"/>
    <w:rsid w:val="00B430E3"/>
    <w:rsid w:val="00B441A7"/>
    <w:rsid w:val="00B47BF4"/>
    <w:rsid w:val="00B517A5"/>
    <w:rsid w:val="00B542B0"/>
    <w:rsid w:val="00B57667"/>
    <w:rsid w:val="00B57913"/>
    <w:rsid w:val="00B612A8"/>
    <w:rsid w:val="00B639A0"/>
    <w:rsid w:val="00B72CEB"/>
    <w:rsid w:val="00B873A0"/>
    <w:rsid w:val="00B90BDE"/>
    <w:rsid w:val="00B90C45"/>
    <w:rsid w:val="00B90ECA"/>
    <w:rsid w:val="00BA082F"/>
    <w:rsid w:val="00BA62D6"/>
    <w:rsid w:val="00BA6ABD"/>
    <w:rsid w:val="00BB5DD7"/>
    <w:rsid w:val="00BB7904"/>
    <w:rsid w:val="00BB7E56"/>
    <w:rsid w:val="00BC4E0E"/>
    <w:rsid w:val="00BD1EFE"/>
    <w:rsid w:val="00BE2419"/>
    <w:rsid w:val="00BE47E5"/>
    <w:rsid w:val="00BE5C40"/>
    <w:rsid w:val="00BE7C62"/>
    <w:rsid w:val="00C00352"/>
    <w:rsid w:val="00C006CA"/>
    <w:rsid w:val="00C134F8"/>
    <w:rsid w:val="00C13992"/>
    <w:rsid w:val="00C229F2"/>
    <w:rsid w:val="00C244EC"/>
    <w:rsid w:val="00C26B9E"/>
    <w:rsid w:val="00C32C60"/>
    <w:rsid w:val="00C3530F"/>
    <w:rsid w:val="00C366E2"/>
    <w:rsid w:val="00C442F2"/>
    <w:rsid w:val="00C45E03"/>
    <w:rsid w:val="00C50CE5"/>
    <w:rsid w:val="00C5469D"/>
    <w:rsid w:val="00C578E2"/>
    <w:rsid w:val="00C607B9"/>
    <w:rsid w:val="00C61B1F"/>
    <w:rsid w:val="00C63976"/>
    <w:rsid w:val="00C7010A"/>
    <w:rsid w:val="00C72C73"/>
    <w:rsid w:val="00C7351B"/>
    <w:rsid w:val="00C768BB"/>
    <w:rsid w:val="00C779D3"/>
    <w:rsid w:val="00C77F60"/>
    <w:rsid w:val="00C854DD"/>
    <w:rsid w:val="00C918F7"/>
    <w:rsid w:val="00C926C8"/>
    <w:rsid w:val="00C94400"/>
    <w:rsid w:val="00C978F7"/>
    <w:rsid w:val="00C97C98"/>
    <w:rsid w:val="00CA0B0B"/>
    <w:rsid w:val="00CA3495"/>
    <w:rsid w:val="00CA4CB1"/>
    <w:rsid w:val="00CB03B4"/>
    <w:rsid w:val="00CB4290"/>
    <w:rsid w:val="00CB50F5"/>
    <w:rsid w:val="00CB5E6C"/>
    <w:rsid w:val="00CC083C"/>
    <w:rsid w:val="00CC3F92"/>
    <w:rsid w:val="00CC449F"/>
    <w:rsid w:val="00CD120F"/>
    <w:rsid w:val="00CD26AC"/>
    <w:rsid w:val="00CD452B"/>
    <w:rsid w:val="00CE1AFF"/>
    <w:rsid w:val="00CE3D07"/>
    <w:rsid w:val="00CF276A"/>
    <w:rsid w:val="00CF6E5E"/>
    <w:rsid w:val="00D20651"/>
    <w:rsid w:val="00D21A70"/>
    <w:rsid w:val="00D21B60"/>
    <w:rsid w:val="00D25287"/>
    <w:rsid w:val="00D26292"/>
    <w:rsid w:val="00D275E4"/>
    <w:rsid w:val="00D33F76"/>
    <w:rsid w:val="00D341F4"/>
    <w:rsid w:val="00D369B7"/>
    <w:rsid w:val="00D435A3"/>
    <w:rsid w:val="00D45A50"/>
    <w:rsid w:val="00D47286"/>
    <w:rsid w:val="00D579F7"/>
    <w:rsid w:val="00D60779"/>
    <w:rsid w:val="00D66168"/>
    <w:rsid w:val="00D72445"/>
    <w:rsid w:val="00D74635"/>
    <w:rsid w:val="00D773E0"/>
    <w:rsid w:val="00D81A09"/>
    <w:rsid w:val="00D86CEE"/>
    <w:rsid w:val="00D9416A"/>
    <w:rsid w:val="00DA3A83"/>
    <w:rsid w:val="00DA74E2"/>
    <w:rsid w:val="00DB1215"/>
    <w:rsid w:val="00DB168B"/>
    <w:rsid w:val="00DB63F2"/>
    <w:rsid w:val="00DC1ADE"/>
    <w:rsid w:val="00DC1FD0"/>
    <w:rsid w:val="00DC2B93"/>
    <w:rsid w:val="00DC33E7"/>
    <w:rsid w:val="00DD7F47"/>
    <w:rsid w:val="00DE4445"/>
    <w:rsid w:val="00DE7C95"/>
    <w:rsid w:val="00DF3ADB"/>
    <w:rsid w:val="00DF3DDB"/>
    <w:rsid w:val="00E00F29"/>
    <w:rsid w:val="00E03363"/>
    <w:rsid w:val="00E0372F"/>
    <w:rsid w:val="00E10667"/>
    <w:rsid w:val="00E132C1"/>
    <w:rsid w:val="00E15BD5"/>
    <w:rsid w:val="00E16C66"/>
    <w:rsid w:val="00E20060"/>
    <w:rsid w:val="00E26F91"/>
    <w:rsid w:val="00E40207"/>
    <w:rsid w:val="00E40552"/>
    <w:rsid w:val="00E427C6"/>
    <w:rsid w:val="00E46534"/>
    <w:rsid w:val="00E46F2F"/>
    <w:rsid w:val="00E50A96"/>
    <w:rsid w:val="00E52946"/>
    <w:rsid w:val="00E5464E"/>
    <w:rsid w:val="00E62332"/>
    <w:rsid w:val="00E7261D"/>
    <w:rsid w:val="00E72A15"/>
    <w:rsid w:val="00E73B97"/>
    <w:rsid w:val="00E81371"/>
    <w:rsid w:val="00E875B7"/>
    <w:rsid w:val="00E922FD"/>
    <w:rsid w:val="00E9392D"/>
    <w:rsid w:val="00EA2CA2"/>
    <w:rsid w:val="00EA61D4"/>
    <w:rsid w:val="00EA6AAC"/>
    <w:rsid w:val="00EA6B58"/>
    <w:rsid w:val="00EB37C8"/>
    <w:rsid w:val="00EB66FF"/>
    <w:rsid w:val="00EB7A6A"/>
    <w:rsid w:val="00EC6353"/>
    <w:rsid w:val="00ED15E2"/>
    <w:rsid w:val="00ED19C6"/>
    <w:rsid w:val="00ED32E6"/>
    <w:rsid w:val="00ED4E08"/>
    <w:rsid w:val="00ED7071"/>
    <w:rsid w:val="00EE4024"/>
    <w:rsid w:val="00EE5655"/>
    <w:rsid w:val="00EF3692"/>
    <w:rsid w:val="00EF4489"/>
    <w:rsid w:val="00EF4EE2"/>
    <w:rsid w:val="00F03057"/>
    <w:rsid w:val="00F057AA"/>
    <w:rsid w:val="00F06E37"/>
    <w:rsid w:val="00F1025C"/>
    <w:rsid w:val="00F1617C"/>
    <w:rsid w:val="00F20F25"/>
    <w:rsid w:val="00F267AF"/>
    <w:rsid w:val="00F35970"/>
    <w:rsid w:val="00F36450"/>
    <w:rsid w:val="00F40171"/>
    <w:rsid w:val="00F430F2"/>
    <w:rsid w:val="00F45ABE"/>
    <w:rsid w:val="00F47802"/>
    <w:rsid w:val="00F53341"/>
    <w:rsid w:val="00F5442C"/>
    <w:rsid w:val="00F54F40"/>
    <w:rsid w:val="00F56BAA"/>
    <w:rsid w:val="00F642A3"/>
    <w:rsid w:val="00F66BC8"/>
    <w:rsid w:val="00F821D8"/>
    <w:rsid w:val="00F83FF5"/>
    <w:rsid w:val="00F841F7"/>
    <w:rsid w:val="00F86773"/>
    <w:rsid w:val="00F921C6"/>
    <w:rsid w:val="00F9233E"/>
    <w:rsid w:val="00FA05EB"/>
    <w:rsid w:val="00FA56D6"/>
    <w:rsid w:val="00FA63FA"/>
    <w:rsid w:val="00FB1257"/>
    <w:rsid w:val="00FB2944"/>
    <w:rsid w:val="00FB2CEE"/>
    <w:rsid w:val="00FB41A5"/>
    <w:rsid w:val="00FB5457"/>
    <w:rsid w:val="00FB70D8"/>
    <w:rsid w:val="00FB7D94"/>
    <w:rsid w:val="00FC3D48"/>
    <w:rsid w:val="00FD3D9C"/>
    <w:rsid w:val="00FD6894"/>
    <w:rsid w:val="00FD69F5"/>
    <w:rsid w:val="00FE0573"/>
    <w:rsid w:val="00FE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73A86"/>
  <w15:chartTrackingRefBased/>
  <w15:docId w15:val="{E44D24D4-A340-8542-8958-8181E4706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143D"/>
    <w:pPr>
      <w:spacing w:line="256" w:lineRule="auto"/>
    </w:pPr>
    <w:rPr>
      <w:sz w:val="22"/>
      <w:szCs w:val="22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A7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A7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A73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A73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A73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A73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A73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A73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A73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A73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A73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A73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A739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A739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A739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A739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A739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A739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A73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A7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A73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A7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A7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A739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99"/>
    <w:qFormat/>
    <w:rsid w:val="00AA739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A739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A73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A739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A739B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AA7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AA739B"/>
    <w:rPr>
      <w:color w:val="666666"/>
    </w:rPr>
  </w:style>
  <w:style w:type="paragraph" w:styleId="Kommentartext">
    <w:name w:val="annotation text"/>
    <w:basedOn w:val="Standard"/>
    <w:link w:val="KommentartextZchn"/>
    <w:uiPriority w:val="99"/>
    <w:unhideWhenUsed/>
    <w:rsid w:val="00AA739B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A739B"/>
    <w:rPr>
      <w:kern w:val="0"/>
      <w:sz w:val="20"/>
      <w:szCs w:val="20"/>
      <w:lang w:val="en-US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A739B"/>
    <w:rPr>
      <w:sz w:val="16"/>
      <w:szCs w:val="16"/>
    </w:rPr>
  </w:style>
  <w:style w:type="table" w:styleId="Tabellenraster">
    <w:name w:val="Table Grid"/>
    <w:basedOn w:val="NormaleTabelle"/>
    <w:uiPriority w:val="39"/>
    <w:rsid w:val="00AA739B"/>
    <w:pPr>
      <w:spacing w:after="0" w:line="240" w:lineRule="auto"/>
    </w:pPr>
    <w:rPr>
      <w:rFonts w:eastAsiaTheme="minorEastAsia"/>
      <w:kern w:val="0"/>
      <w:lang w:val="nl-NL"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AA739B"/>
    <w:rPr>
      <w:color w:val="467886" w:themeColor="hyperlink"/>
      <w:u w:val="single"/>
    </w:rPr>
  </w:style>
  <w:style w:type="character" w:customStyle="1" w:styleId="UnresolvedMention1">
    <w:name w:val="Unresolved Mention1"/>
    <w:basedOn w:val="Absatz-Standardschriftart"/>
    <w:uiPriority w:val="99"/>
    <w:semiHidden/>
    <w:unhideWhenUsed/>
    <w:rsid w:val="00AA739B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AA739B"/>
    <w:pPr>
      <w:spacing w:after="0" w:line="240" w:lineRule="auto"/>
    </w:pPr>
    <w:rPr>
      <w:sz w:val="22"/>
      <w:szCs w:val="22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A739B"/>
    <w:rPr>
      <w:b/>
      <w:bCs/>
      <w:kern w:val="2"/>
      <w14:ligatures w14:val="standardContextual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A739B"/>
    <w:rPr>
      <w:b/>
      <w:bCs/>
      <w:kern w:val="0"/>
      <w:sz w:val="20"/>
      <w:szCs w:val="20"/>
      <w:lang w:val="en-US"/>
      <w14:ligatures w14:val="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A7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A739B"/>
    <w:rPr>
      <w:rFonts w:ascii="Segoe UI" w:hAnsi="Segoe UI" w:cs="Segoe UI"/>
      <w:sz w:val="18"/>
      <w:szCs w:val="18"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AA7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A739B"/>
    <w:rPr>
      <w:sz w:val="22"/>
      <w:szCs w:val="22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AA7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A739B"/>
    <w:rPr>
      <w:sz w:val="22"/>
      <w:szCs w:val="22"/>
      <w:lang w:val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A739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A739B"/>
    <w:rPr>
      <w:color w:val="96607D" w:themeColor="followedHyperlink"/>
      <w:u w:val="single"/>
    </w:rPr>
  </w:style>
  <w:style w:type="paragraph" w:styleId="Literaturverzeichnis">
    <w:name w:val="Bibliography"/>
    <w:basedOn w:val="Standard"/>
    <w:next w:val="Standard"/>
    <w:uiPriority w:val="37"/>
    <w:unhideWhenUsed/>
    <w:rsid w:val="00AA739B"/>
    <w:pPr>
      <w:tabs>
        <w:tab w:val="left" w:pos="380"/>
      </w:tabs>
      <w:spacing w:after="240" w:line="240" w:lineRule="auto"/>
      <w:ind w:left="384" w:hanging="384"/>
    </w:pPr>
  </w:style>
  <w:style w:type="character" w:customStyle="1" w:styleId="apple-converted-space">
    <w:name w:val="apple-converted-space"/>
    <w:basedOn w:val="Absatz-Standardschriftart"/>
    <w:rsid w:val="008D557C"/>
  </w:style>
  <w:style w:type="character" w:styleId="Fett">
    <w:name w:val="Strong"/>
    <w:basedOn w:val="Absatz-Standardschriftart"/>
    <w:uiPriority w:val="22"/>
    <w:qFormat/>
    <w:rsid w:val="008D557C"/>
    <w:rPr>
      <w:b/>
      <w:bCs/>
    </w:rPr>
  </w:style>
  <w:style w:type="character" w:styleId="Hervorhebung">
    <w:name w:val="Emphasis"/>
    <w:basedOn w:val="Absatz-Standardschriftart"/>
    <w:uiPriority w:val="20"/>
    <w:qFormat/>
    <w:rsid w:val="008D557C"/>
    <w:rPr>
      <w:i/>
      <w:iCs/>
    </w:rPr>
  </w:style>
  <w:style w:type="paragraph" w:customStyle="1" w:styleId="p1">
    <w:name w:val="p1"/>
    <w:basedOn w:val="Standard"/>
    <w:rsid w:val="00111CC2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p2">
    <w:name w:val="p2"/>
    <w:basedOn w:val="Standard"/>
    <w:rsid w:val="00130190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8"/>
      <w:szCs w:val="18"/>
      <w:lang w:val="de-DE" w:eastAsia="de-DE"/>
      <w14:ligatures w14:val="none"/>
    </w:rPr>
  </w:style>
  <w:style w:type="character" w:customStyle="1" w:styleId="relative">
    <w:name w:val="relative"/>
    <w:basedOn w:val="Absatz-Standardschriftart"/>
    <w:rsid w:val="009C6A4C"/>
  </w:style>
  <w:style w:type="paragraph" w:customStyle="1" w:styleId="not-prose">
    <w:name w:val="not-prose"/>
    <w:basedOn w:val="Standard"/>
    <w:rsid w:val="009C6A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de-DE" w:eastAsia="de-DE"/>
      <w14:ligatures w14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3540B"/>
    <w:rPr>
      <w:color w:val="605E5C"/>
      <w:shd w:val="clear" w:color="auto" w:fill="E1DFDD"/>
    </w:rPr>
  </w:style>
  <w:style w:type="paragraph" w:customStyle="1" w:styleId="p3">
    <w:name w:val="p3"/>
    <w:basedOn w:val="Standard"/>
    <w:rsid w:val="0020044D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8"/>
      <w:szCs w:val="18"/>
      <w:lang w:val="de-DE" w:eastAsia="de-DE"/>
      <w14:ligatures w14:val="none"/>
    </w:rPr>
  </w:style>
  <w:style w:type="paragraph" w:customStyle="1" w:styleId="isselectedend">
    <w:name w:val="isselectedend"/>
    <w:basedOn w:val="Standard"/>
    <w:rsid w:val="00E00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de-DE" w:eastAsia="de-DE"/>
      <w14:ligatures w14:val="none"/>
    </w:rPr>
  </w:style>
  <w:style w:type="character" w:customStyle="1" w:styleId="citation-doi">
    <w:name w:val="citation-doi"/>
    <w:basedOn w:val="Absatz-Standardschriftart"/>
    <w:rsid w:val="003E75EB"/>
  </w:style>
  <w:style w:type="character" w:customStyle="1" w:styleId="identifier">
    <w:name w:val="identifier"/>
    <w:basedOn w:val="Absatz-Standardschriftart"/>
    <w:rsid w:val="003E75EB"/>
  </w:style>
  <w:style w:type="character" w:customStyle="1" w:styleId="al-author-delim">
    <w:name w:val="al-author-delim"/>
    <w:basedOn w:val="Absatz-Standardschriftart"/>
    <w:rsid w:val="009D2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9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7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74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1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06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207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59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8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22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0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90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74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8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368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8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14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6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1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34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883B10-306A-964A-86A7-9FA590731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573</Words>
  <Characters>3242</Characters>
  <Application>Microsoft Office Word</Application>
  <DocSecurity>0</DocSecurity>
  <Lines>463</Lines>
  <Paragraphs>346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Miljana Vladimirov</dc:creator>
  <cp:keywords/>
  <dc:description/>
  <cp:lastModifiedBy>Miljana Vladimirov</cp:lastModifiedBy>
  <cp:revision>2</cp:revision>
  <cp:lastPrinted>2026-06-24T01:27:00Z</cp:lastPrinted>
  <dcterms:created xsi:type="dcterms:W3CDTF">2026-07-12T15:18:00Z</dcterms:created>
  <dcterms:modified xsi:type="dcterms:W3CDTF">2026-07-12T15:18:00Z</dcterms:modified>
</cp:coreProperties>
</file>