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90B3794" w:rsidR="00995972" w:rsidRPr="002430D9" w:rsidRDefault="00C2510D" w:rsidP="00C2510D">
      <w:pPr>
        <w:spacing w:line="480" w:lineRule="auto"/>
        <w:rPr>
          <w:b/>
          <w:bCs/>
          <w:lang w:val="en-US"/>
        </w:rPr>
      </w:pPr>
      <w:r w:rsidRPr="002430D9">
        <w:rPr>
          <w:b/>
          <w:bCs/>
          <w:lang w:val="en-US"/>
        </w:rPr>
        <w:t>A Multidimensional Assessment of Coastal Wetlands for Urban Tsunami Resilience:</w:t>
      </w:r>
      <w:r w:rsidR="00DB5C3F" w:rsidRPr="002430D9">
        <w:rPr>
          <w:b/>
          <w:bCs/>
          <w:lang w:val="en-US"/>
        </w:rPr>
        <w:t xml:space="preserve"> The case of metropolitan areas in Chile</w:t>
      </w:r>
    </w:p>
    <w:p w14:paraId="00000002" w14:textId="77777777" w:rsidR="00995972" w:rsidRPr="00DF62AD" w:rsidRDefault="00995972">
      <w:pPr>
        <w:spacing w:line="480" w:lineRule="auto"/>
        <w:rPr>
          <w:sz w:val="20"/>
          <w:szCs w:val="20"/>
          <w:lang w:val="en-US"/>
        </w:rPr>
      </w:pPr>
    </w:p>
    <w:p w14:paraId="2F00FE31" w14:textId="634DF4DF" w:rsidR="006452BC" w:rsidRDefault="00747BC9" w:rsidP="00B10DA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Appendix A</w:t>
      </w:r>
    </w:p>
    <w:p w14:paraId="4B0D61AA" w14:textId="76872920" w:rsidR="00FB2477" w:rsidRPr="00FB2477" w:rsidRDefault="00FB2477" w:rsidP="00B10DA4">
      <w:p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This appendix shows the</w:t>
      </w:r>
      <w:r w:rsidRPr="00B119D2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78 variables from the physical and ecological dimensions of the study by Villagra et al. (2024a) initially selected by the expert panel</w:t>
      </w:r>
      <w:r w:rsidR="007E5621">
        <w:rPr>
          <w:sz w:val="20"/>
          <w:szCs w:val="20"/>
          <w:lang w:val="en-US"/>
        </w:rPr>
        <w:t xml:space="preserve"> in the first focus group</w:t>
      </w:r>
      <w:r>
        <w:rPr>
          <w:sz w:val="20"/>
          <w:szCs w:val="20"/>
          <w:lang w:val="en-US"/>
        </w:rPr>
        <w:t>, and the s</w:t>
      </w:r>
      <w:r w:rsidRPr="00FB2477">
        <w:rPr>
          <w:sz w:val="20"/>
          <w:szCs w:val="20"/>
          <w:lang w:val="en-US"/>
        </w:rPr>
        <w:t>elect</w:t>
      </w:r>
      <w:r>
        <w:rPr>
          <w:sz w:val="20"/>
          <w:szCs w:val="20"/>
          <w:lang w:val="en-US"/>
        </w:rPr>
        <w:t xml:space="preserve">ion of 27 </w:t>
      </w:r>
      <w:r w:rsidRPr="00FB2477">
        <w:rPr>
          <w:sz w:val="20"/>
          <w:szCs w:val="20"/>
          <w:lang w:val="en-US"/>
        </w:rPr>
        <w:t xml:space="preserve">variables </w:t>
      </w:r>
      <w:r>
        <w:rPr>
          <w:sz w:val="20"/>
          <w:szCs w:val="20"/>
          <w:lang w:val="en-US"/>
        </w:rPr>
        <w:t>(</w:t>
      </w:r>
      <w:r w:rsidRPr="00FB2477">
        <w:rPr>
          <w:sz w:val="20"/>
          <w:szCs w:val="20"/>
          <w:lang w:val="en-US"/>
        </w:rPr>
        <w:t>in grey color</w:t>
      </w:r>
      <w:r>
        <w:rPr>
          <w:sz w:val="20"/>
          <w:szCs w:val="20"/>
          <w:lang w:val="en-US"/>
        </w:rPr>
        <w:t xml:space="preserve">) </w:t>
      </w:r>
      <w:r w:rsidR="007E5621">
        <w:rPr>
          <w:sz w:val="20"/>
          <w:szCs w:val="20"/>
          <w:lang w:val="en-US"/>
        </w:rPr>
        <w:t>during the second focus groups</w:t>
      </w:r>
      <w:r>
        <w:rPr>
          <w:sz w:val="20"/>
          <w:szCs w:val="20"/>
          <w:lang w:val="en-US"/>
        </w:rPr>
        <w:t>. The composite indicators wer</w:t>
      </w:r>
      <w:r w:rsidR="00AE7F46">
        <w:rPr>
          <w:sz w:val="20"/>
          <w:szCs w:val="20"/>
          <w:lang w:val="en-US"/>
        </w:rPr>
        <w:t>e</w:t>
      </w:r>
      <w:r>
        <w:rPr>
          <w:sz w:val="20"/>
          <w:szCs w:val="20"/>
          <w:lang w:val="en-US"/>
        </w:rPr>
        <w:t xml:space="preserve"> used in the study by Villagra et al (2024a)</w:t>
      </w:r>
      <w:r w:rsidR="000623C7">
        <w:rPr>
          <w:sz w:val="20"/>
          <w:szCs w:val="20"/>
          <w:lang w:val="en-US"/>
        </w:rPr>
        <w:t>. The ‘variables description’ and ‘relationship to resilience’ columns include information found in the references associated with each variable.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40"/>
        <w:gridCol w:w="2262"/>
        <w:gridCol w:w="2167"/>
        <w:gridCol w:w="1407"/>
        <w:gridCol w:w="1446"/>
      </w:tblGrid>
      <w:tr w:rsidR="00FB2477" w14:paraId="77C8E9C5" w14:textId="77777777" w:rsidTr="00FB2477">
        <w:trPr>
          <w:trHeight w:val="320"/>
        </w:trPr>
        <w:tc>
          <w:tcPr>
            <w:tcW w:w="9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1BC4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Ecological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dimension</w:t>
            </w:r>
            <w:proofErr w:type="spellEnd"/>
          </w:p>
        </w:tc>
      </w:tr>
      <w:tr w:rsidR="00FB2477" w14:paraId="68C9EBC0" w14:textId="77777777" w:rsidTr="00FB2477">
        <w:trPr>
          <w:trHeight w:val="10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13EA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Composite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E0D4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29B7" w14:textId="77777777" w:rsidR="00FB2477" w:rsidRP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b/>
                <w:bCs/>
                <w:color w:val="000000"/>
                <w:sz w:val="20"/>
                <w:szCs w:val="20"/>
                <w:lang w:val="en-US"/>
              </w:rPr>
              <w:t>Variable description and/or method of enumeration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1F55" w14:textId="7DED7357" w:rsidR="00FB2477" w:rsidRPr="000623C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23C7">
              <w:rPr>
                <w:b/>
                <w:bCs/>
                <w:color w:val="000000"/>
                <w:sz w:val="20"/>
                <w:szCs w:val="20"/>
                <w:lang w:val="en-US"/>
              </w:rPr>
              <w:t>Relationship to resilience</w:t>
            </w:r>
            <w:r w:rsidR="000623C7" w:rsidRPr="000623C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CF27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</w:tr>
      <w:tr w:rsidR="00FB2477" w14:paraId="76AE5FA5" w14:textId="77777777" w:rsidTr="00FB2477">
        <w:trPr>
          <w:trHeight w:val="8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03C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Ecol-01 (Green </w:t>
            </w:r>
            <w:proofErr w:type="spellStart"/>
            <w:r>
              <w:rPr>
                <w:color w:val="000000"/>
                <w:sz w:val="20"/>
                <w:szCs w:val="20"/>
              </w:rPr>
              <w:t>infrastructure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0F9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76E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Vegetation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CA8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F57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Vulnerability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935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Satyanarayana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</w:tr>
      <w:tr w:rsidR="00FB2477" w14:paraId="1CEFE2E8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447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398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4915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731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Vegetation Type (height, density, diameter)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DF4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307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Villagra et al. (2016); </w:t>
            </w:r>
            <w:proofErr w:type="spellStart"/>
            <w:r>
              <w:rPr>
                <w:color w:val="000000"/>
                <w:sz w:val="20"/>
                <w:szCs w:val="20"/>
              </w:rPr>
              <w:t>Sharifi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(2016)/ Rezaie et al. (2020)</w:t>
            </w:r>
          </w:p>
        </w:tc>
      </w:tr>
      <w:tr w:rsidR="00FB2477" w14:paraId="4F5A2ED5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8F0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DD15C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9A542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Dunes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9A5D2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% of vegetation cover of semi-stabilized and stabilized dunes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F4F2A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0E5ED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Villagra et al. (2016)</w:t>
            </w:r>
          </w:p>
        </w:tc>
      </w:tr>
      <w:tr w:rsidR="00FB2477" w14:paraId="3471A831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869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D15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833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BA028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Predominant height of semi-stabilized and stabilized dunes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FF4F8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99E1A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(2010); Frazier et al. (2013); Takeuchi et al. (2014); </w:t>
            </w: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(2015); Villagra et al. (2017)</w:t>
            </w:r>
          </w:p>
        </w:tc>
      </w:tr>
      <w:tr w:rsidR="00FB2477" w14:paraId="2278B0D5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3D5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F3E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274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83D5B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AB92A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26904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Satyanarayana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</w:tr>
      <w:tr w:rsidR="00FB2477" w14:paraId="0BA488FC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9D1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60A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FD0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Headlands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A46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E49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B1F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0EC694A6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D1D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D19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49D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Mangroves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230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BA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D60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Guleria et al. (2012); Frazier et al. (2013); </w:t>
            </w:r>
            <w:proofErr w:type="spellStart"/>
            <w:r>
              <w:rPr>
                <w:color w:val="000000"/>
                <w:sz w:val="20"/>
                <w:szCs w:val="20"/>
              </w:rPr>
              <w:t>Satyanarayana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(2017); Lomonaco et al. (2020); Oktari et al. (2020)</w:t>
            </w:r>
          </w:p>
        </w:tc>
      </w:tr>
      <w:tr w:rsidR="00FB2477" w14:paraId="33BAE4F7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706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1AC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370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2517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% of mangrove cover compared to block size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A34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659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6BF90998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976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CCD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66A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Casuarina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6CB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691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5AD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Satyanarayana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</w:tr>
      <w:tr w:rsidR="00FB2477" w14:paraId="17024569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0E3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59E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D6E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Coastal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C877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Forest area per square km in 200 m buffer zone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67E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E21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Pushpalal &amp; Suzuki (2020)</w:t>
            </w:r>
          </w:p>
        </w:tc>
      </w:tr>
      <w:tr w:rsidR="00FB2477" w14:paraId="3E003F6F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7C9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EC6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969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0BC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DB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AF4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Valenzuela et al. (2019)</w:t>
            </w:r>
          </w:p>
        </w:tc>
      </w:tr>
      <w:tr w:rsidR="00FB2477" w14:paraId="64385721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519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575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68A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32B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Width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coastal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A03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Width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98F8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</w:rPr>
              <w:t>Takeuchi et al. (2014); Villagra et al. (2016); Villagra et al. (2017): Lomonaco et al. (2020); Pushpalal &amp; Suzuki (2020)</w:t>
            </w:r>
          </w:p>
        </w:tc>
      </w:tr>
      <w:tr w:rsidR="00FB2477" w14:paraId="10EF8C69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82B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F4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ACA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Beach </w:t>
            </w:r>
            <w:proofErr w:type="spellStart"/>
            <w:r>
              <w:rPr>
                <w:color w:val="000000"/>
                <w:sz w:val="20"/>
                <w:szCs w:val="20"/>
              </w:rPr>
              <w:t>berm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692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830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107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41B26432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503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3C8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8B0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Perched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beach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A1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560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AC7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25A71988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A6C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3D1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625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Soil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716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3EA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A27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Takeuchi et al. (2014); Rezaie et al. (2020)</w:t>
            </w:r>
          </w:p>
        </w:tc>
      </w:tr>
      <w:tr w:rsidR="00FB2477" w14:paraId="0C555DFC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4FF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D31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69C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C41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Square meters of sandy soil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AD8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Square </w:t>
            </w:r>
            <w:proofErr w:type="spellStart"/>
            <w:r>
              <w:rPr>
                <w:color w:val="000000"/>
                <w:sz w:val="20"/>
                <w:szCs w:val="20"/>
              </w:rPr>
              <w:t>meters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E19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Villagra et al. (2016); Villagra et al. (2017)</w:t>
            </w:r>
          </w:p>
        </w:tc>
      </w:tr>
      <w:tr w:rsidR="00FB2477" w14:paraId="34F4ACA5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74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0FC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79B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Pervious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surfaces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4A9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CA2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674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(2016); </w:t>
            </w:r>
            <w:proofErr w:type="spellStart"/>
            <w:r>
              <w:rPr>
                <w:color w:val="000000"/>
                <w:sz w:val="20"/>
                <w:szCs w:val="20"/>
              </w:rPr>
              <w:t>Cai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(2018); </w:t>
            </w:r>
          </w:p>
        </w:tc>
      </w:tr>
      <w:tr w:rsidR="00FB2477" w14:paraId="3031B96D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0E35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E00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E93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363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Average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percent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perviousness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FE4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D3F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(2014); </w:t>
            </w:r>
            <w:proofErr w:type="spellStart"/>
            <w:r>
              <w:rPr>
                <w:color w:val="000000"/>
                <w:sz w:val="20"/>
                <w:szCs w:val="20"/>
              </w:rPr>
              <w:t>Sharifi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(2016)</w:t>
            </w:r>
          </w:p>
        </w:tc>
      </w:tr>
      <w:tr w:rsidR="00FB2477" w14:paraId="12DB47C9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51A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6ED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465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back-</w:t>
            </w:r>
            <w:proofErr w:type="spellStart"/>
            <w:r>
              <w:rPr>
                <w:color w:val="000000"/>
                <w:sz w:val="20"/>
                <w:szCs w:val="20"/>
              </w:rPr>
              <w:t>pass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EEC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9E6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E76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62D55324" w14:textId="77777777" w:rsidTr="00FB2477">
        <w:trPr>
          <w:trHeight w:val="112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B1CE" w14:textId="77777777" w:rsidR="00FB2477" w:rsidRP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Ecol-02 (Conservation and restoration of degraded ecosystems)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7ADFC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E710F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coastal land diversion for settlements/infrastructure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82798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7D1E9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0A511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26506B4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750E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0E5FE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829F4D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coastal land rehabilitation (Greenbelt etc.)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261A2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C6011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24AE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DasGupta &amp; Shaw (2015); </w:t>
            </w: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(2016)</w:t>
            </w:r>
          </w:p>
        </w:tc>
      </w:tr>
      <w:tr w:rsidR="00FB2477" w14:paraId="685978A5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EB0A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C89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CFF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Control in Deep aquifer pumping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671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8D5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Control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193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330D3EE4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4315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611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38E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fish cultivating pond compared to block land use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C59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8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51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5CE45C3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6FC6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AFD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55D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Integration of natural hazard maps in planning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583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50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Integration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333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674481FE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42EF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90F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E172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mining and other drilling activities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8F1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DD9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E17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2D127578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44D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4C5E7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D01867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monitoring and Maintenance of environmental database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44EAE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F5793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37004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DF3B0B6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3B16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B4813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CD62EF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Sustainable management and regulation of natural resources</w:t>
            </w:r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5949C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6F76A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2718E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Guleria et al. (2012); Rahman &amp; Kausel (2013)</w:t>
            </w:r>
          </w:p>
        </w:tc>
      </w:tr>
      <w:tr w:rsidR="00FB2477" w14:paraId="6A0176FA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F895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240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E75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342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6D9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AA1C0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United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Programme (2014)</w:t>
            </w:r>
          </w:p>
        </w:tc>
      </w:tr>
      <w:tr w:rsidR="00FB2477" w14:paraId="75C8FAED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577F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AF749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1862F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Frequency of monitoring of coastal water quality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99EB6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E8E5C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C3B37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C42B220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4B5C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EC9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A42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Frequency of Animal Poaching incidents (tiger, deer etc.)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BF6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3AE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155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7378259B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261B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A14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8A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Frequency of monitoring overfishing in tidal waters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D10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AC2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A5D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42E4BA69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8D9D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10A5D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B7E35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Diversity of instruments for coastal conservation and resource management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99EC4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095D6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Diversity of instruments &gt; Capacity building of coastal communities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51A99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Jayasiri et al. (2018)</w:t>
            </w:r>
          </w:p>
        </w:tc>
      </w:tr>
      <w:tr w:rsidR="00FB2477" w14:paraId="3FF5E333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27D5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95007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029F3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Existence of policy/regulation/planning </w:t>
            </w:r>
            <w:r w:rsidRPr="00FB2477">
              <w:rPr>
                <w:color w:val="000000"/>
                <w:sz w:val="20"/>
                <w:szCs w:val="20"/>
                <w:lang w:val="en-US"/>
              </w:rPr>
              <w:lastRenderedPageBreak/>
              <w:t>documents to protect coastal areas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96431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99A8D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City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EF434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Chang et al. (2013); Jayasiri et al. (2018)</w:t>
            </w:r>
          </w:p>
        </w:tc>
      </w:tr>
      <w:tr w:rsidR="00FB2477" w14:paraId="2FC2A5E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E987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BD4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3EF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C0F66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0-4 With respect to the knowledge of the existence of the plan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B9862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City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5BD9E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Oktari et al. (2020)</w:t>
            </w:r>
          </w:p>
        </w:tc>
      </w:tr>
      <w:tr w:rsidR="00FB2477" w14:paraId="03480B93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0028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E0B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97D5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Incentives for stewardship of distant ecosystems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7C5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73F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F3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Takeuchi et al. (2014)</w:t>
            </w:r>
          </w:p>
        </w:tc>
      </w:tr>
      <w:tr w:rsidR="00FB2477" w:rsidRPr="007E5621" w14:paraId="46AEE625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AAAA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D038A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1ABAB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Implementation of environmental protection actions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7A842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2BCAE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Implementation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14668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Takeuchi et al. (2014); DasGupta &amp; Shaw (2015); Ewin (2015); Sharifi (2016)</w:t>
            </w:r>
          </w:p>
        </w:tc>
      </w:tr>
      <w:tr w:rsidR="00FB2477" w14:paraId="1F8F158E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F8C0" w14:textId="77777777" w:rsidR="00FB2477" w:rsidRPr="00FB2477" w:rsidRDefault="00FB2477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B963" w14:textId="77777777" w:rsidR="00FB2477" w:rsidRPr="00FB2477" w:rsidRDefault="00FB247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EA6D" w14:textId="77777777" w:rsidR="00FB2477" w:rsidRPr="00FB2477" w:rsidRDefault="00FB247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181ACF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0-4 With respect to the knowledge of the existence of the plan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C94E6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City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D222D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Oktari et al. (2020)</w:t>
            </w:r>
          </w:p>
        </w:tc>
      </w:tr>
      <w:tr w:rsidR="00FB2477" w14:paraId="38F6B5B4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A9B3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BF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2D8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Mitigation level of existing chemical contamination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CCD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51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Level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808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3491B581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7B20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71786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25ECE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Involvement of Scientific communities in Environmental R &amp; D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FE24B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D2A52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Involvement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16464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(2015); Oktari et al. (2020)</w:t>
            </w:r>
          </w:p>
        </w:tc>
      </w:tr>
      <w:tr w:rsidR="00FB2477" w14:paraId="2D468ED8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EECD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1F9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AE8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% of coastal sensitive land (500 m) reclaimed for agriculture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C7A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543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EBD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0600A394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B1FD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EF4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813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% of forest department in mangrove conservation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8E8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84B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D8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30E98C9C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25F4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DC8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0D8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Frequency of mangrove feeling in recent past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79E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FFE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A22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5E24EFC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F971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237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7327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Performance of Forest Department in promotion of Biodiversity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757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F97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Performance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98A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2ADCB172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C6E1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7B7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098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Dewatering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3C2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FE35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271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7029315F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2C71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D6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920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F5F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8DC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41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Sharifi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(2016)</w:t>
            </w:r>
          </w:p>
        </w:tc>
      </w:tr>
      <w:tr w:rsidR="00FB2477" w14:paraId="3BCF0317" w14:textId="77777777" w:rsidTr="00FB2477">
        <w:trPr>
          <w:trHeight w:val="150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E9DE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Ecol-03 (Blue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infrastructure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DA4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3CD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Coastal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Reefs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F1A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73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BB6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Guleria et al. (2012); Poutasi et al. (2014); Lomaco et al. (2020)</w:t>
            </w:r>
          </w:p>
        </w:tc>
      </w:tr>
      <w:tr w:rsidR="00FB2477" w14:paraId="45222FF8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4FB7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E87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CD8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C6D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Hectares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AC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8E9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Oktari et al. (2020)</w:t>
            </w:r>
          </w:p>
        </w:tc>
      </w:tr>
      <w:tr w:rsidR="00FB2477" w14:paraId="2A38BF70" w14:textId="77777777" w:rsidTr="00FB2477">
        <w:trPr>
          <w:trHeight w:val="12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1E93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D34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325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5B0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E06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67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31591FD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F4BE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FDFAAF" w14:textId="77777777" w:rsidR="00FB2477" w:rsidRDefault="00FB24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86E75C" w14:textId="77777777" w:rsidR="00FB2477" w:rsidRPr="00FB2477" w:rsidRDefault="00FB2477">
            <w:pPr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Land cover </w:t>
            </w:r>
            <w:proofErr w:type="spellStart"/>
            <w:r w:rsidRPr="00FB2477">
              <w:rPr>
                <w:color w:val="000000"/>
                <w:sz w:val="20"/>
                <w:szCs w:val="20"/>
                <w:lang w:val="en-US"/>
              </w:rPr>
              <w:t>Cahnge</w:t>
            </w:r>
            <w:proofErr w:type="spell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Coastal wetlands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66A1D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change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5AB04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28ABF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Villagra et al. (2016); Rezaie et al. (2020)</w:t>
            </w:r>
          </w:p>
        </w:tc>
      </w:tr>
      <w:tr w:rsidR="00FB2477" w14:paraId="0BDEFBEC" w14:textId="77777777" w:rsidTr="00FB2477">
        <w:trPr>
          <w:trHeight w:val="12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FBB4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93139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64451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Costal </w:t>
            </w:r>
            <w:proofErr w:type="spellStart"/>
            <w:r>
              <w:rPr>
                <w:color w:val="000000"/>
                <w:sz w:val="20"/>
                <w:szCs w:val="20"/>
              </w:rPr>
              <w:t>wetlands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characteristicas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BBD2D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940DC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E20B7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1A8AD5FD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53D8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4476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434A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33C1C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wetlands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9DDF7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92887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(2014); Villagra et al. (2017)</w:t>
            </w:r>
          </w:p>
        </w:tc>
      </w:tr>
      <w:tr w:rsidR="00FB2477" w14:paraId="15B109B7" w14:textId="77777777" w:rsidTr="00FB2477">
        <w:trPr>
          <w:trHeight w:val="6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15B0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8CE56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4A039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Marshes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78FA9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cover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change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32765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F3528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Rezaie et al. (2020)</w:t>
            </w:r>
          </w:p>
        </w:tc>
      </w:tr>
      <w:tr w:rsidR="00FB2477" w14:paraId="7B1A75B6" w14:textId="77777777" w:rsidTr="00FB2477">
        <w:trPr>
          <w:trHeight w:val="9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65B5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9B6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D52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BE6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B76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F4E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1B6E9AF2" w14:textId="77777777" w:rsidTr="00FB2477">
        <w:trPr>
          <w:trHeight w:val="112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D1B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Ecol-04 (Condition of natural environments)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D4F4A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B9D4CD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Discharge of industrial waste in coastal waters from the block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25905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1E571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Discharge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FF8A6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7D71BFE4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E87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F48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A9D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Existence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drainage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channels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E7D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Yes/No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D0B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F41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Kamh et al. (2016)</w:t>
            </w:r>
          </w:p>
        </w:tc>
      </w:tr>
      <w:tr w:rsidR="00FB2477" w14:paraId="767AA44E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995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A73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E6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Existence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improper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disposal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644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Yes/No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E41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4BF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Kamh et al. (2016)</w:t>
            </w:r>
          </w:p>
        </w:tc>
      </w:tr>
      <w:tr w:rsidR="00FB2477" w14:paraId="60233104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4E6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A2D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B8A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chemical pollution in mangrove food chain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26F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264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17C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798A2969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4CB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97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109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loss of soil fertility (agricultural impact) due to sea level rise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16C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800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Occurrence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5AC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050334DB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912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C4D7F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9D10A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Occurrence Oil spilling incidents from jetties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953AF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044DE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occurrence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2D82E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3059982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68B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D07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026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% of total population (non-human) affected by such contaminated water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0FF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509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Reduction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C2B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FA8BC1D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DE7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D3E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C42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Reported reduction in species e.g., Fish species, turtle, tiger prawn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86A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972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742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01CDA04C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6F3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54A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185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Erosion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rate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subsidence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6A8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2A8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A8DA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proofErr w:type="spellStart"/>
            <w:r>
              <w:rPr>
                <w:color w:val="1F1F1F"/>
                <w:sz w:val="20"/>
                <w:szCs w:val="20"/>
              </w:rPr>
              <w:t>Cai</w:t>
            </w:r>
            <w:proofErr w:type="spellEnd"/>
            <w:r>
              <w:rPr>
                <w:color w:val="1F1F1F"/>
                <w:sz w:val="20"/>
                <w:szCs w:val="20"/>
              </w:rPr>
              <w:t xml:space="preserve"> et al. (2018)</w:t>
            </w:r>
          </w:p>
        </w:tc>
      </w:tr>
      <w:tr w:rsidR="00FB2477" w14:paraId="1FBAAF6D" w14:textId="77777777" w:rsidTr="00FB2477">
        <w:trPr>
          <w:trHeight w:val="3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22B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3BD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9FE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C02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49C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1404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proofErr w:type="spellStart"/>
            <w:r>
              <w:rPr>
                <w:color w:val="1F1F1F"/>
                <w:sz w:val="20"/>
                <w:szCs w:val="20"/>
              </w:rPr>
              <w:t>Cai</w:t>
            </w:r>
            <w:proofErr w:type="spellEnd"/>
            <w:r>
              <w:rPr>
                <w:color w:val="1F1F1F"/>
                <w:sz w:val="20"/>
                <w:szCs w:val="20"/>
              </w:rPr>
              <w:t xml:space="preserve"> et al. (2018)</w:t>
            </w:r>
          </w:p>
        </w:tc>
      </w:tr>
      <w:tr w:rsidR="00FB2477" w14:paraId="71E36EA1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B77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673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82C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deforestation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CA3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484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0E5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United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Programme (2014)</w:t>
            </w:r>
          </w:p>
        </w:tc>
      </w:tr>
      <w:tr w:rsidR="00FB2477" w14:paraId="0EC8488E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11E5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5E5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71B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51F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84C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103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Poutasi et al. (2014); </w:t>
            </w:r>
            <w:proofErr w:type="spellStart"/>
            <w:r>
              <w:rPr>
                <w:color w:val="000000"/>
                <w:sz w:val="20"/>
                <w:szCs w:val="20"/>
              </w:rPr>
              <w:t>Sharifi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(2016)</w:t>
            </w:r>
          </w:p>
        </w:tc>
      </w:tr>
      <w:tr w:rsidR="00FB2477" w14:paraId="53ED0B5C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2E0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B9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487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288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32A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Water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532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Takeuchi et al. (2014); </w:t>
            </w: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6DEC8154" w14:textId="77777777" w:rsidTr="00FB2477">
        <w:trPr>
          <w:trHeight w:val="3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9C7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5FF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90E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9F4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air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0BF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B98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Kamh et al. (2016)</w:t>
            </w:r>
          </w:p>
        </w:tc>
      </w:tr>
      <w:tr w:rsidR="00FB2477" w14:paraId="763B5BDA" w14:textId="77777777" w:rsidTr="00FB2477">
        <w:trPr>
          <w:trHeight w:val="3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551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808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D2C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EF0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drinking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5A6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005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Kamh et al. (2016)</w:t>
            </w:r>
          </w:p>
        </w:tc>
      </w:tr>
      <w:tr w:rsidR="00FB2477" w14:paraId="2BC1C618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E4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01C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128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38A3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Quality of water around the block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8C6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Quality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EDF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8B0FF3F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446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504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694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0A27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contamination of groundwater in coastal aquifers (</w:t>
            </w:r>
            <w:proofErr w:type="gramStart"/>
            <w:r w:rsidRPr="00FB2477">
              <w:rPr>
                <w:color w:val="000000"/>
                <w:sz w:val="20"/>
                <w:szCs w:val="20"/>
                <w:lang w:val="en-US"/>
              </w:rPr>
              <w:t>e.g.</w:t>
            </w:r>
            <w:proofErr w:type="gram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Arsenic)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653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C4B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42DE91DF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C81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B2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E0C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Efficient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use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EA71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Inverted water supply stress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E65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Efficiency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6F2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(2014)</w:t>
            </w:r>
          </w:p>
        </w:tc>
      </w:tr>
      <w:tr w:rsidR="00FB2477" w14:paraId="6E70F35F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FC4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97E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E1E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B0E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Megawatt hours per energy consumer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D1D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Megawatt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980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Cutter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(2014)</w:t>
            </w:r>
          </w:p>
        </w:tc>
      </w:tr>
      <w:tr w:rsidR="00FB2477" w14:paraId="6E1306F3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718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549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8F3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mangrove deterioration (loss of species) due to salinity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84C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735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Extent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175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34FD6E2A" w14:textId="77777777" w:rsidTr="00FB2477">
        <w:trPr>
          <w:trHeight w:val="22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9302" w14:textId="77777777" w:rsidR="00FB2477" w:rsidRPr="00BF48C8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 w:rsidRPr="00BF48C8">
              <w:rPr>
                <w:color w:val="000000"/>
                <w:sz w:val="20"/>
                <w:szCs w:val="20"/>
              </w:rPr>
              <w:t>Ecol-05 (</w:t>
            </w:r>
            <w:proofErr w:type="spellStart"/>
            <w:r w:rsidRPr="00BF48C8">
              <w:rPr>
                <w:color w:val="000000"/>
                <w:sz w:val="20"/>
                <w:szCs w:val="20"/>
              </w:rPr>
              <w:t>Biodiversity</w:t>
            </w:r>
            <w:proofErr w:type="spellEnd"/>
            <w:r w:rsidRPr="00BF48C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5AA1F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03A24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Biodiversity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7422D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69E87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Biodiversity &gt; Resilience and functioning of landscapes &gt; Economic and ecological foundations of communities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085DA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Takeuchi et al. (2014); Kusumastuti et al. </w:t>
            </w:r>
            <w:r>
              <w:rPr>
                <w:color w:val="000000"/>
                <w:sz w:val="20"/>
                <w:szCs w:val="20"/>
              </w:rPr>
              <w:t xml:space="preserve">(2014); </w:t>
            </w:r>
            <w:proofErr w:type="spellStart"/>
            <w:r>
              <w:rPr>
                <w:color w:val="000000"/>
                <w:sz w:val="20"/>
                <w:szCs w:val="20"/>
              </w:rPr>
              <w:t>Cai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(2018); </w:t>
            </w:r>
          </w:p>
        </w:tc>
      </w:tr>
      <w:tr w:rsidR="00FB2477" w14:paraId="5B300F57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1852" w14:textId="77777777" w:rsidR="00FB2477" w:rsidRDefault="00FB24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048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AA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Surfzone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vorticy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937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65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0BD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Lomonaco et al. (2020)</w:t>
            </w:r>
          </w:p>
        </w:tc>
      </w:tr>
      <w:tr w:rsidR="00FB2477" w14:paraId="15F35B86" w14:textId="77777777" w:rsidTr="00FB2477">
        <w:trPr>
          <w:trHeight w:val="8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6235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Ecol-06 (Ecosystems services for mitigation)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C970C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F8873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Land cover change of </w:t>
            </w:r>
            <w:proofErr w:type="gramStart"/>
            <w:r w:rsidRPr="00FB2477">
              <w:rPr>
                <w:color w:val="000000"/>
                <w:sz w:val="20"/>
                <w:szCs w:val="20"/>
                <w:lang w:val="en-US"/>
              </w:rPr>
              <w:t>built up</w:t>
            </w:r>
            <w:proofErr w:type="gram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area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682BA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5FD4C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729CB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Takeuchi et al. (2014); Rezaie et al. (2020)</w:t>
            </w:r>
          </w:p>
        </w:tc>
      </w:tr>
      <w:tr w:rsidR="00FB2477" w14:paraId="149DBC2C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FE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17C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E3E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Habitat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buffer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4BB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739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2B1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Frazier et al. (2013); </w:t>
            </w: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(2015); Lomonaco et al. (2020)</w:t>
            </w:r>
          </w:p>
        </w:tc>
      </w:tr>
      <w:tr w:rsidR="00FB2477" w14:paraId="36F8490E" w14:textId="77777777" w:rsidTr="00FB2477">
        <w:trPr>
          <w:trHeight w:val="8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A62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Ecol-07 (</w:t>
            </w:r>
            <w:proofErr w:type="spellStart"/>
            <w:r>
              <w:rPr>
                <w:color w:val="000000"/>
                <w:sz w:val="20"/>
                <w:szCs w:val="20"/>
              </w:rPr>
              <w:t>Provisioning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ecosystem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services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C23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91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DFA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Stock (kg/ha)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CC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/stock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EB4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0278F738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806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622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6CA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storage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reserve </w:t>
            </w:r>
            <w:proofErr w:type="spellStart"/>
            <w:r>
              <w:rPr>
                <w:color w:val="000000"/>
                <w:sz w:val="20"/>
                <w:szCs w:val="20"/>
              </w:rPr>
              <w:t>capabilities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0203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Total amount of freshwater (m3/ha)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0CC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/stock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E00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79EA9A3F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BE1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57C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A10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19D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DD5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229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United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Development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Programme (2014)</w:t>
            </w:r>
          </w:p>
        </w:tc>
      </w:tr>
      <w:tr w:rsidR="00FB2477" w14:paraId="09E033CE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673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541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D4A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Medicinal </w:t>
            </w:r>
            <w:proofErr w:type="spellStart"/>
            <w:r>
              <w:rPr>
                <w:color w:val="000000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31F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Total amount of useful substances (kg/ha)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5B2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/stock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A3E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4AD10196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0E5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369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18A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Raw material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7C9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Total mass of raw materials/area (kg/ha)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552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/stock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FBB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7EDE9B2E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AA5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879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1C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Forest </w:t>
            </w:r>
            <w:proofErr w:type="spellStart"/>
            <w:r>
              <w:rPr>
                <w:color w:val="000000"/>
                <w:sz w:val="20"/>
                <w:szCs w:val="20"/>
              </w:rPr>
              <w:t>cover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F76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Extent of natural tree cover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0AC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3E6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United Nations Development Programme (2014) /Oktari et al. </w:t>
            </w:r>
            <w:r>
              <w:rPr>
                <w:color w:val="000000"/>
                <w:sz w:val="20"/>
                <w:szCs w:val="20"/>
              </w:rPr>
              <w:t>(2020)</w:t>
            </w:r>
          </w:p>
        </w:tc>
      </w:tr>
      <w:tr w:rsidR="00FB2477" w14:paraId="3E9D1092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2288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87C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FAD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CA2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% of people directly </w:t>
            </w:r>
            <w:proofErr w:type="spellStart"/>
            <w:r w:rsidRPr="00FB2477">
              <w:rPr>
                <w:color w:val="000000"/>
                <w:sz w:val="20"/>
                <w:szCs w:val="20"/>
                <w:lang w:val="en-US"/>
              </w:rPr>
              <w:t>dependant</w:t>
            </w:r>
            <w:proofErr w:type="spell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of mangrove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91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E58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7178DC29" w14:textId="77777777" w:rsidTr="00FB2477">
        <w:trPr>
          <w:trHeight w:val="306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7AA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lastRenderedPageBreak/>
              <w:t>Ecol-08 (Regulating ecosystem services)</w:t>
            </w:r>
            <w:r w:rsidRPr="00FB2477">
              <w:rPr>
                <w:color w:val="000000"/>
                <w:sz w:val="20"/>
                <w:szCs w:val="20"/>
                <w:lang w:val="en-US"/>
              </w:rPr>
              <w:br/>
              <w:t>Methods of data collection and analysis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577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72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Carbon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sequestration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storage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1B0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Amount of carbon sequestered, area of land cover (</w:t>
            </w:r>
            <w:proofErr w:type="gramStart"/>
            <w:r w:rsidRPr="00FB2477">
              <w:rPr>
                <w:color w:val="000000"/>
                <w:sz w:val="20"/>
                <w:szCs w:val="20"/>
                <w:lang w:val="en-US"/>
              </w:rPr>
              <w:t>e.g.</w:t>
            </w:r>
            <w:proofErr w:type="gram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kg/ha/year)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3C4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597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7D1D2A2B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034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D5A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327E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Local climate and air quality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DDA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chemical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'</w:t>
            </w:r>
            <w:proofErr w:type="spellStart"/>
            <w:r>
              <w:rPr>
                <w:color w:val="000000"/>
                <w:sz w:val="20"/>
                <w:szCs w:val="20"/>
              </w:rPr>
              <w:t>extracted</w:t>
            </w:r>
            <w:proofErr w:type="spellEnd"/>
            <w:r>
              <w:rPr>
                <w:color w:val="000000"/>
                <w:sz w:val="20"/>
                <w:szCs w:val="20"/>
              </w:rPr>
              <w:t>'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D76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E5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4AEE5160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C1C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011F5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1C5413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Moderation potential of extreme events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D24654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Area of land providing moderation (m3/ha)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0CDE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46B73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6ED872F2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BEC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75D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9C22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Erosion prevention and maintenance of soil fertility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899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Area of soil retained and/or regenerated (</w:t>
            </w:r>
            <w:proofErr w:type="gramStart"/>
            <w:r w:rsidRPr="00FB2477">
              <w:rPr>
                <w:color w:val="000000"/>
                <w:sz w:val="20"/>
                <w:szCs w:val="20"/>
                <w:lang w:val="en-US"/>
              </w:rPr>
              <w:t>e.g.</w:t>
            </w:r>
            <w:proofErr w:type="gram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kg/ha/year)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130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2E6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4E070A07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90F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CC590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8040B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Waste-water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treatment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program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3F129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Area of wastewater treated/stored (m3/kg)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B9213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Area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3BB12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5188A470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983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DDF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E7A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Biological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control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ED6C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Number/impact of pest control species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0B3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630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47766523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2C9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5BE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046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Pollination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3046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Number/impact of pollinating species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B82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CDD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780AAB39" w14:textId="77777777" w:rsidTr="00FB2477">
        <w:trPr>
          <w:trHeight w:val="8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BEF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Ecol-09 (</w:t>
            </w:r>
            <w:proofErr w:type="spellStart"/>
            <w:r>
              <w:rPr>
                <w:color w:val="000000"/>
                <w:sz w:val="20"/>
                <w:szCs w:val="20"/>
              </w:rPr>
              <w:t>Habitat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supporting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35D07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8C50C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Maintenance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genetic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diversity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03EEC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Number of endemic </w:t>
            </w:r>
            <w:proofErr w:type="gramStart"/>
            <w:r w:rsidRPr="00FB2477">
              <w:rPr>
                <w:color w:val="000000"/>
                <w:sz w:val="20"/>
                <w:szCs w:val="20"/>
                <w:lang w:val="en-US"/>
              </w:rPr>
              <w:t>species/indicator</w:t>
            </w:r>
            <w:proofErr w:type="gram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of natural biodiversity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EC5EA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F8DB8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48A8F94D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9A1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BF9C9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E7B2E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Species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habitats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program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C67A5F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Number of species and/or individuals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51422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63185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Mabon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(2019)</w:t>
            </w:r>
          </w:p>
        </w:tc>
      </w:tr>
      <w:tr w:rsidR="00FB2477" w14:paraId="2399A7FD" w14:textId="77777777" w:rsidTr="00FB2477">
        <w:trPr>
          <w:trHeight w:val="320"/>
        </w:trPr>
        <w:tc>
          <w:tcPr>
            <w:tcW w:w="9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CDF3" w14:textId="77777777" w:rsidR="00FB2477" w:rsidRDefault="00FB24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Physical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dimension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selection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B2477" w14:paraId="6B3D16F4" w14:textId="77777777" w:rsidTr="00FB2477">
        <w:trPr>
          <w:trHeight w:val="840"/>
        </w:trPr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5E0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Ph-05 (</w:t>
            </w:r>
            <w:proofErr w:type="spellStart"/>
            <w:r>
              <w:rPr>
                <w:color w:val="000000"/>
                <w:sz w:val="20"/>
                <w:szCs w:val="20"/>
              </w:rPr>
              <w:t>Coastal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engineering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structures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8A4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0401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Coastal defense structure general attributes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884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Existence of any mechanism of rain water draining (Yes/No)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1DE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&gt; </w:t>
            </w:r>
            <w:proofErr w:type="spellStart"/>
            <w:r>
              <w:rPr>
                <w:color w:val="000000"/>
                <w:sz w:val="20"/>
                <w:szCs w:val="20"/>
              </w:rPr>
              <w:t>Accessibility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during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floods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086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Kamh et al. (2016)</w:t>
            </w:r>
          </w:p>
        </w:tc>
      </w:tr>
      <w:tr w:rsidR="00FB2477" w14:paraId="1910C0B8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900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C42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AA96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32F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vulnerable </w:t>
            </w:r>
            <w:proofErr w:type="spellStart"/>
            <w:r>
              <w:rPr>
                <w:color w:val="000000"/>
                <w:sz w:val="20"/>
                <w:szCs w:val="20"/>
              </w:rPr>
              <w:t>shoreline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protected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9B2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%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D8D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39FF30D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1C0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E3F5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018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4602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Protective measures (bouldering/cementing) to control erosion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6EA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D1C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DasGupta &amp; Shaw (2015)</w:t>
            </w:r>
          </w:p>
        </w:tc>
      </w:tr>
      <w:tr w:rsidR="00FB2477" w14:paraId="1964A64A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3D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3F5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BCA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6C1F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Number of coastal defense structures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BB1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A61E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</w:rPr>
              <w:t>Siebeneck et al (2015)</w:t>
            </w:r>
          </w:p>
        </w:tc>
      </w:tr>
      <w:tr w:rsidR="00FB2477" w14:paraId="5FC8205F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331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84E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441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6DC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Perimeter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littoral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infrastructure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C8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Perimeter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5FC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Pushpalal &amp; Suzuki (2020)</w:t>
            </w:r>
          </w:p>
        </w:tc>
      </w:tr>
      <w:tr w:rsidR="00FB2477" w14:paraId="3D8F438F" w14:textId="77777777" w:rsidTr="00FB2477">
        <w:trPr>
          <w:trHeight w:val="140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B681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2C1C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FF5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BBC3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Five-level qualitative classification after field observation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12E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Number of waves breaking infrastructure &gt; On site capacity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6F9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Pushpalal &amp; Suzuki (2020)</w:t>
            </w:r>
          </w:p>
        </w:tc>
      </w:tr>
      <w:tr w:rsidR="00FB2477" w14:paraId="7B96DC3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9769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59D5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0D2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7E85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81D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FB6A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4313803D" w14:textId="77777777" w:rsidTr="00FB2477">
        <w:trPr>
          <w:trHeight w:val="112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E12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EB7CD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211361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Hazard Protection Resilience (CCHPR) index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F150D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Ʃ (Direct </w:t>
            </w:r>
            <w:proofErr w:type="spellStart"/>
            <w:r>
              <w:rPr>
                <w:color w:val="000000"/>
                <w:sz w:val="20"/>
                <w:szCs w:val="20"/>
              </w:rPr>
              <w:t>economic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direct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environmental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direct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socio-cultural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B6674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A5B4B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7A0553C5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8C6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B57ED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CFE5E2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Dikes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Levee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B2D88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29B38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D9C91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Valenzuela et al. (2019)</w:t>
            </w:r>
          </w:p>
        </w:tc>
      </w:tr>
      <w:tr w:rsidR="00FB2477" w14:paraId="6DD1BDD5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9EA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6BA0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C0F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DC075E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13851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E61C2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143F1B51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75C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EF7EF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E635C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Groin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Jetty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AAC72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A7CAB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17846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(2015); DasGupta &amp; Shaw (2015)</w:t>
            </w:r>
          </w:p>
        </w:tc>
      </w:tr>
      <w:tr w:rsidR="00FB2477" w14:paraId="674A93A7" w14:textId="77777777" w:rsidTr="00FB2477">
        <w:trPr>
          <w:trHeight w:val="168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B93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FF3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1209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Revetment/embankment along the beach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C56D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Upgrade (paved soil embankment, reinforced earth around the landward toe and replacing rock </w:t>
            </w:r>
            <w:proofErr w:type="spellStart"/>
            <w:r w:rsidRPr="00FB2477">
              <w:rPr>
                <w:color w:val="000000"/>
                <w:sz w:val="20"/>
                <w:szCs w:val="20"/>
                <w:lang w:val="en-US"/>
              </w:rPr>
              <w:t>armour</w:t>
            </w:r>
            <w:proofErr w:type="spell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units with interlocking concrete </w:t>
            </w:r>
            <w:proofErr w:type="spellStart"/>
            <w:r w:rsidRPr="00FB2477">
              <w:rPr>
                <w:color w:val="000000"/>
                <w:sz w:val="20"/>
                <w:szCs w:val="20"/>
                <w:lang w:val="en-US"/>
              </w:rPr>
              <w:t>armour</w:t>
            </w:r>
            <w:proofErr w:type="spellEnd"/>
            <w:r w:rsidRPr="00FB2477">
              <w:rPr>
                <w:color w:val="000000"/>
                <w:sz w:val="20"/>
                <w:szCs w:val="20"/>
                <w:lang w:val="en-US"/>
              </w:rPr>
              <w:t xml:space="preserve"> units)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BE7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Upgrade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mitigation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tsunami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9DB9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Samarasekara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(2017)</w:t>
            </w:r>
          </w:p>
        </w:tc>
      </w:tr>
      <w:tr w:rsidR="00FB2477" w14:paraId="745B0700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5884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9A8A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911F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4F2B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Frequency of maintenance of embankments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F698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F41F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</w:rPr>
              <w:t>DasGupta &amp; Shaw (2015)</w:t>
            </w:r>
          </w:p>
        </w:tc>
      </w:tr>
      <w:tr w:rsidR="00FB2477" w14:paraId="10AF095C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7E9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315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9EF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5B71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Average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embankment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DA5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Age &lt;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F33B" w14:textId="77777777" w:rsidR="00FB2477" w:rsidRDefault="00FB2477">
            <w:pPr>
              <w:jc w:val="center"/>
              <w:rPr>
                <w:color w:val="1F1F1F"/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</w:rPr>
              <w:t>DasGupta &amp; Shaw (2015)</w:t>
            </w:r>
          </w:p>
        </w:tc>
      </w:tr>
      <w:tr w:rsidR="00FB2477" w14:paraId="69DE279D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C99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78E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333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F9F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CC7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4A4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2F09DF76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A25B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3B3B4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5CD6F3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Seawalls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AEF3CE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CC034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A65B4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Valenzuela et al. (2019)</w:t>
            </w:r>
          </w:p>
        </w:tc>
      </w:tr>
      <w:tr w:rsidR="00FB2477" w14:paraId="7EEE3AF7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6BB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07A7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3FA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40978E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02F5E8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A09E85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21C093C1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103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D0CD67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64A8B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Surge </w:t>
            </w:r>
            <w:proofErr w:type="spellStart"/>
            <w:r>
              <w:rPr>
                <w:color w:val="000000"/>
                <w:sz w:val="20"/>
                <w:szCs w:val="20"/>
              </w:rPr>
              <w:t>barrier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A8FBC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CEBFF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A7C1BF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47131BB3" w14:textId="77777777" w:rsidTr="00FB2477">
        <w:trPr>
          <w:trHeight w:val="84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2502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25AC06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45240B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Living </w:t>
            </w:r>
            <w:proofErr w:type="spellStart"/>
            <w:r>
              <w:rPr>
                <w:color w:val="000000"/>
                <w:sz w:val="20"/>
                <w:szCs w:val="20"/>
              </w:rPr>
              <w:t>shores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8486E0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Variable of the community Hazard Protection Resilience (CCHPR) index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3700CA" w14:textId="77777777" w:rsidR="00FB2477" w:rsidRPr="00FB2477" w:rsidRDefault="00FB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B2477">
              <w:rPr>
                <w:color w:val="000000"/>
                <w:sz w:val="20"/>
                <w:szCs w:val="20"/>
                <w:lang w:val="en-US"/>
              </w:rPr>
              <w:t>&gt; Value of CCHPR index &gt; Resilience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260ED0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Ewin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(2015)</w:t>
            </w:r>
          </w:p>
        </w:tc>
      </w:tr>
      <w:tr w:rsidR="00FB2477" w14:paraId="72B4E98B" w14:textId="77777777" w:rsidTr="00FB2477">
        <w:trPr>
          <w:trHeight w:val="560"/>
        </w:trPr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8F93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C34E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7D6D" w14:textId="77777777" w:rsidR="00FB2477" w:rsidRDefault="00FB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D77C44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Condition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C702FD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color w:val="000000"/>
                <w:sz w:val="20"/>
                <w:szCs w:val="20"/>
              </w:rPr>
              <w:t>Condition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</w:t>
            </w:r>
            <w:proofErr w:type="spellStart"/>
            <w:r>
              <w:rPr>
                <w:color w:val="000000"/>
                <w:sz w:val="20"/>
                <w:szCs w:val="20"/>
              </w:rPr>
              <w:t>Resilience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CA65EC" w14:textId="77777777" w:rsidR="00FB2477" w:rsidRDefault="00FB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Rahman &amp; Kausel (2013)</w:t>
            </w:r>
          </w:p>
        </w:tc>
      </w:tr>
    </w:tbl>
    <w:p w14:paraId="6B6BB9C0" w14:textId="77777777" w:rsidR="00FB2477" w:rsidRPr="002430D9" w:rsidRDefault="00FB2477" w:rsidP="00B10DA4">
      <w:pPr>
        <w:spacing w:line="480" w:lineRule="auto"/>
        <w:rPr>
          <w:b/>
          <w:bCs/>
          <w:lang w:val="en-US"/>
        </w:rPr>
      </w:pPr>
    </w:p>
    <w:sectPr w:rsidR="00FB2477" w:rsidRPr="002430D9" w:rsidSect="00D436EE">
      <w:footerReference w:type="default" r:id="rId12"/>
      <w:pgSz w:w="12240" w:h="15840"/>
      <w:pgMar w:top="1417" w:right="1701" w:bottom="1417" w:left="1701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CF4C" w14:textId="77777777" w:rsidR="00240DEA" w:rsidRDefault="00240DEA">
      <w:r>
        <w:separator/>
      </w:r>
    </w:p>
  </w:endnote>
  <w:endnote w:type="continuationSeparator" w:id="0">
    <w:p w14:paraId="36FF71C1" w14:textId="77777777" w:rsidR="00240DEA" w:rsidRDefault="0024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3F" w14:textId="008761B8" w:rsidR="00A67E0B" w:rsidRDefault="00A67E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48</w:t>
    </w:r>
    <w:r>
      <w:rPr>
        <w:color w:val="000000"/>
      </w:rPr>
      <w:fldChar w:fldCharType="end"/>
    </w:r>
  </w:p>
  <w:p w14:paraId="00000340" w14:textId="77777777" w:rsidR="00A67E0B" w:rsidRDefault="00A67E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B87D" w14:textId="77777777" w:rsidR="00240DEA" w:rsidRDefault="00240DEA">
      <w:r>
        <w:separator/>
      </w:r>
    </w:p>
  </w:footnote>
  <w:footnote w:type="continuationSeparator" w:id="0">
    <w:p w14:paraId="133ADA20" w14:textId="77777777" w:rsidR="00240DEA" w:rsidRDefault="00240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5AD"/>
    <w:multiLevelType w:val="multilevel"/>
    <w:tmpl w:val="1AF2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75E31"/>
    <w:multiLevelType w:val="multilevel"/>
    <w:tmpl w:val="A2C8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B74"/>
    <w:multiLevelType w:val="multilevel"/>
    <w:tmpl w:val="0DEEBF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813C16"/>
    <w:multiLevelType w:val="multilevel"/>
    <w:tmpl w:val="B86C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B64C0"/>
    <w:multiLevelType w:val="multilevel"/>
    <w:tmpl w:val="B1E2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729B1"/>
    <w:multiLevelType w:val="multilevel"/>
    <w:tmpl w:val="3C96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171EB"/>
    <w:multiLevelType w:val="multilevel"/>
    <w:tmpl w:val="3DE2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570B7"/>
    <w:multiLevelType w:val="multilevel"/>
    <w:tmpl w:val="F55C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267F4"/>
    <w:multiLevelType w:val="multilevel"/>
    <w:tmpl w:val="8172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074EA"/>
    <w:multiLevelType w:val="multilevel"/>
    <w:tmpl w:val="EE56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04E4A"/>
    <w:multiLevelType w:val="multilevel"/>
    <w:tmpl w:val="86D4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556441">
    <w:abstractNumId w:val="2"/>
  </w:num>
  <w:num w:numId="2" w16cid:durableId="613907807">
    <w:abstractNumId w:val="8"/>
  </w:num>
  <w:num w:numId="3" w16cid:durableId="45111155">
    <w:abstractNumId w:val="5"/>
  </w:num>
  <w:num w:numId="4" w16cid:durableId="1769890079">
    <w:abstractNumId w:val="1"/>
  </w:num>
  <w:num w:numId="5" w16cid:durableId="620379123">
    <w:abstractNumId w:val="3"/>
  </w:num>
  <w:num w:numId="6" w16cid:durableId="1856916796">
    <w:abstractNumId w:val="0"/>
  </w:num>
  <w:num w:numId="7" w16cid:durableId="504639395">
    <w:abstractNumId w:val="6"/>
  </w:num>
  <w:num w:numId="8" w16cid:durableId="847914863">
    <w:abstractNumId w:val="10"/>
  </w:num>
  <w:num w:numId="9" w16cid:durableId="1794981203">
    <w:abstractNumId w:val="9"/>
  </w:num>
  <w:num w:numId="10" w16cid:durableId="857474906">
    <w:abstractNumId w:val="7"/>
  </w:num>
  <w:num w:numId="11" w16cid:durableId="140984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72"/>
    <w:rsid w:val="00004EA9"/>
    <w:rsid w:val="00012592"/>
    <w:rsid w:val="0002019A"/>
    <w:rsid w:val="00027B06"/>
    <w:rsid w:val="00032094"/>
    <w:rsid w:val="00035006"/>
    <w:rsid w:val="00040FE8"/>
    <w:rsid w:val="000424FF"/>
    <w:rsid w:val="00042DED"/>
    <w:rsid w:val="000623C7"/>
    <w:rsid w:val="0007301C"/>
    <w:rsid w:val="00073327"/>
    <w:rsid w:val="00075B60"/>
    <w:rsid w:val="00093811"/>
    <w:rsid w:val="0009399B"/>
    <w:rsid w:val="000A220B"/>
    <w:rsid w:val="000A2C92"/>
    <w:rsid w:val="000A7A27"/>
    <w:rsid w:val="000C6CBB"/>
    <w:rsid w:val="000D4005"/>
    <w:rsid w:val="000D4E7D"/>
    <w:rsid w:val="000E1132"/>
    <w:rsid w:val="000E4847"/>
    <w:rsid w:val="000E791B"/>
    <w:rsid w:val="000F1D21"/>
    <w:rsid w:val="000F4FEF"/>
    <w:rsid w:val="00107EDB"/>
    <w:rsid w:val="00113600"/>
    <w:rsid w:val="001154DB"/>
    <w:rsid w:val="00120DB1"/>
    <w:rsid w:val="00130CB8"/>
    <w:rsid w:val="0013297E"/>
    <w:rsid w:val="00135C53"/>
    <w:rsid w:val="001427A4"/>
    <w:rsid w:val="001459F8"/>
    <w:rsid w:val="001520FB"/>
    <w:rsid w:val="001533D9"/>
    <w:rsid w:val="00156797"/>
    <w:rsid w:val="00161D4C"/>
    <w:rsid w:val="00162A7B"/>
    <w:rsid w:val="001640E0"/>
    <w:rsid w:val="001675A8"/>
    <w:rsid w:val="00171B4B"/>
    <w:rsid w:val="00180218"/>
    <w:rsid w:val="001808C8"/>
    <w:rsid w:val="00182990"/>
    <w:rsid w:val="00187C46"/>
    <w:rsid w:val="00191E67"/>
    <w:rsid w:val="001A5191"/>
    <w:rsid w:val="001B57E0"/>
    <w:rsid w:val="001C1952"/>
    <w:rsid w:val="001C2951"/>
    <w:rsid w:val="001D00D4"/>
    <w:rsid w:val="001D1EF3"/>
    <w:rsid w:val="001F36A6"/>
    <w:rsid w:val="001F5CA1"/>
    <w:rsid w:val="001F6D96"/>
    <w:rsid w:val="002068BC"/>
    <w:rsid w:val="00210EFC"/>
    <w:rsid w:val="00211692"/>
    <w:rsid w:val="00214FDF"/>
    <w:rsid w:val="00231490"/>
    <w:rsid w:val="002319E1"/>
    <w:rsid w:val="002355CA"/>
    <w:rsid w:val="00240DEA"/>
    <w:rsid w:val="002430D9"/>
    <w:rsid w:val="00247776"/>
    <w:rsid w:val="002478FC"/>
    <w:rsid w:val="00252080"/>
    <w:rsid w:val="002535BB"/>
    <w:rsid w:val="002540DD"/>
    <w:rsid w:val="00271FBF"/>
    <w:rsid w:val="00277C6A"/>
    <w:rsid w:val="00282762"/>
    <w:rsid w:val="002857BF"/>
    <w:rsid w:val="0029159C"/>
    <w:rsid w:val="002A2A51"/>
    <w:rsid w:val="002A4AB9"/>
    <w:rsid w:val="002A5F50"/>
    <w:rsid w:val="002B69AD"/>
    <w:rsid w:val="002D7EEC"/>
    <w:rsid w:val="002E2603"/>
    <w:rsid w:val="002E4AC6"/>
    <w:rsid w:val="002E7F37"/>
    <w:rsid w:val="002F3FD3"/>
    <w:rsid w:val="002F49BD"/>
    <w:rsid w:val="00311F21"/>
    <w:rsid w:val="0031326A"/>
    <w:rsid w:val="0032407C"/>
    <w:rsid w:val="00324595"/>
    <w:rsid w:val="0032528B"/>
    <w:rsid w:val="00333415"/>
    <w:rsid w:val="00342EE6"/>
    <w:rsid w:val="00354E57"/>
    <w:rsid w:val="00366AC4"/>
    <w:rsid w:val="00370A57"/>
    <w:rsid w:val="00382E35"/>
    <w:rsid w:val="003958B5"/>
    <w:rsid w:val="003A0B68"/>
    <w:rsid w:val="003A5409"/>
    <w:rsid w:val="003A63FF"/>
    <w:rsid w:val="003B336A"/>
    <w:rsid w:val="003B79FC"/>
    <w:rsid w:val="003C4686"/>
    <w:rsid w:val="003C57FC"/>
    <w:rsid w:val="003C712F"/>
    <w:rsid w:val="003C7DBA"/>
    <w:rsid w:val="003D008F"/>
    <w:rsid w:val="003D34AD"/>
    <w:rsid w:val="003D569F"/>
    <w:rsid w:val="003D61DA"/>
    <w:rsid w:val="003D6B5E"/>
    <w:rsid w:val="003D6C4F"/>
    <w:rsid w:val="003E6032"/>
    <w:rsid w:val="003E6CDB"/>
    <w:rsid w:val="003F200F"/>
    <w:rsid w:val="003F62B0"/>
    <w:rsid w:val="0040055A"/>
    <w:rsid w:val="004010B5"/>
    <w:rsid w:val="004052EA"/>
    <w:rsid w:val="00431CF2"/>
    <w:rsid w:val="00435BF8"/>
    <w:rsid w:val="00440E15"/>
    <w:rsid w:val="00444DC1"/>
    <w:rsid w:val="00450C46"/>
    <w:rsid w:val="00462613"/>
    <w:rsid w:val="00464D44"/>
    <w:rsid w:val="0047655C"/>
    <w:rsid w:val="00477243"/>
    <w:rsid w:val="0048718F"/>
    <w:rsid w:val="004A6595"/>
    <w:rsid w:val="004A6C73"/>
    <w:rsid w:val="004A78C0"/>
    <w:rsid w:val="004B3F2A"/>
    <w:rsid w:val="004B696C"/>
    <w:rsid w:val="004B6A48"/>
    <w:rsid w:val="004C1E4E"/>
    <w:rsid w:val="004C7FA4"/>
    <w:rsid w:val="004D0030"/>
    <w:rsid w:val="004D1F5D"/>
    <w:rsid w:val="004D6A50"/>
    <w:rsid w:val="004E0F01"/>
    <w:rsid w:val="004E1269"/>
    <w:rsid w:val="004E1331"/>
    <w:rsid w:val="004F05DF"/>
    <w:rsid w:val="004F0E07"/>
    <w:rsid w:val="004F18F8"/>
    <w:rsid w:val="004F375F"/>
    <w:rsid w:val="004F6EF4"/>
    <w:rsid w:val="005002B1"/>
    <w:rsid w:val="00501C51"/>
    <w:rsid w:val="005051D0"/>
    <w:rsid w:val="00507891"/>
    <w:rsid w:val="00510588"/>
    <w:rsid w:val="005116E4"/>
    <w:rsid w:val="00511F41"/>
    <w:rsid w:val="0051598C"/>
    <w:rsid w:val="005215F8"/>
    <w:rsid w:val="00531E92"/>
    <w:rsid w:val="00542173"/>
    <w:rsid w:val="0054724E"/>
    <w:rsid w:val="00553C3F"/>
    <w:rsid w:val="00554B13"/>
    <w:rsid w:val="00555CA2"/>
    <w:rsid w:val="0056053F"/>
    <w:rsid w:val="00561C5B"/>
    <w:rsid w:val="0056779A"/>
    <w:rsid w:val="00570D0B"/>
    <w:rsid w:val="005711C9"/>
    <w:rsid w:val="00575C81"/>
    <w:rsid w:val="00581809"/>
    <w:rsid w:val="00587855"/>
    <w:rsid w:val="005902CC"/>
    <w:rsid w:val="005904C1"/>
    <w:rsid w:val="005907B2"/>
    <w:rsid w:val="0059702B"/>
    <w:rsid w:val="00597C29"/>
    <w:rsid w:val="005A0E88"/>
    <w:rsid w:val="005B140C"/>
    <w:rsid w:val="005C2FEC"/>
    <w:rsid w:val="005C4234"/>
    <w:rsid w:val="005D280C"/>
    <w:rsid w:val="005D2FF3"/>
    <w:rsid w:val="005F796D"/>
    <w:rsid w:val="005F7AAB"/>
    <w:rsid w:val="00601010"/>
    <w:rsid w:val="00613C29"/>
    <w:rsid w:val="006144B3"/>
    <w:rsid w:val="00617B27"/>
    <w:rsid w:val="00623885"/>
    <w:rsid w:val="00624EC8"/>
    <w:rsid w:val="006301E4"/>
    <w:rsid w:val="00631F3B"/>
    <w:rsid w:val="00632A7C"/>
    <w:rsid w:val="0063363E"/>
    <w:rsid w:val="006379A3"/>
    <w:rsid w:val="006452BC"/>
    <w:rsid w:val="00651EC1"/>
    <w:rsid w:val="00657432"/>
    <w:rsid w:val="006610B4"/>
    <w:rsid w:val="006623FE"/>
    <w:rsid w:val="00670172"/>
    <w:rsid w:val="00672742"/>
    <w:rsid w:val="00683024"/>
    <w:rsid w:val="00683D2F"/>
    <w:rsid w:val="006853D3"/>
    <w:rsid w:val="0068793B"/>
    <w:rsid w:val="00687D38"/>
    <w:rsid w:val="00694FBB"/>
    <w:rsid w:val="0069645E"/>
    <w:rsid w:val="006B3C73"/>
    <w:rsid w:val="006B7DBF"/>
    <w:rsid w:val="006C3B7F"/>
    <w:rsid w:val="006D4CE4"/>
    <w:rsid w:val="006D58D6"/>
    <w:rsid w:val="006E3ED7"/>
    <w:rsid w:val="006E78F7"/>
    <w:rsid w:val="006E7B6D"/>
    <w:rsid w:val="00703F85"/>
    <w:rsid w:val="007267BF"/>
    <w:rsid w:val="00746883"/>
    <w:rsid w:val="00747BC9"/>
    <w:rsid w:val="00751CCC"/>
    <w:rsid w:val="007535D0"/>
    <w:rsid w:val="00753DE6"/>
    <w:rsid w:val="00754F7C"/>
    <w:rsid w:val="0076311A"/>
    <w:rsid w:val="0076452E"/>
    <w:rsid w:val="007842FD"/>
    <w:rsid w:val="007A71D5"/>
    <w:rsid w:val="007B6B17"/>
    <w:rsid w:val="007C124E"/>
    <w:rsid w:val="007C6E61"/>
    <w:rsid w:val="007D6D2D"/>
    <w:rsid w:val="007E0C02"/>
    <w:rsid w:val="007E491C"/>
    <w:rsid w:val="007E5621"/>
    <w:rsid w:val="007E6BC1"/>
    <w:rsid w:val="007F37EC"/>
    <w:rsid w:val="007F40B4"/>
    <w:rsid w:val="00810BF4"/>
    <w:rsid w:val="008247F2"/>
    <w:rsid w:val="0082519D"/>
    <w:rsid w:val="00825234"/>
    <w:rsid w:val="00837828"/>
    <w:rsid w:val="0085599F"/>
    <w:rsid w:val="00864B7F"/>
    <w:rsid w:val="0086541C"/>
    <w:rsid w:val="00867204"/>
    <w:rsid w:val="00870913"/>
    <w:rsid w:val="008731B1"/>
    <w:rsid w:val="008731C2"/>
    <w:rsid w:val="00880B94"/>
    <w:rsid w:val="00882960"/>
    <w:rsid w:val="00884360"/>
    <w:rsid w:val="00890D0D"/>
    <w:rsid w:val="008A2BA0"/>
    <w:rsid w:val="008A6938"/>
    <w:rsid w:val="008B2679"/>
    <w:rsid w:val="008C6C56"/>
    <w:rsid w:val="008E520D"/>
    <w:rsid w:val="008E643A"/>
    <w:rsid w:val="008F00D4"/>
    <w:rsid w:val="008F0F92"/>
    <w:rsid w:val="008F1FF5"/>
    <w:rsid w:val="008F5D61"/>
    <w:rsid w:val="009018DB"/>
    <w:rsid w:val="009058F2"/>
    <w:rsid w:val="00911EEA"/>
    <w:rsid w:val="009122FB"/>
    <w:rsid w:val="00915988"/>
    <w:rsid w:val="009173A2"/>
    <w:rsid w:val="00922A3E"/>
    <w:rsid w:val="00923C59"/>
    <w:rsid w:val="0092444B"/>
    <w:rsid w:val="009262F1"/>
    <w:rsid w:val="00926A0E"/>
    <w:rsid w:val="009323D3"/>
    <w:rsid w:val="00932A35"/>
    <w:rsid w:val="00934CBC"/>
    <w:rsid w:val="00937DF5"/>
    <w:rsid w:val="0094755D"/>
    <w:rsid w:val="00952293"/>
    <w:rsid w:val="00956E7C"/>
    <w:rsid w:val="00963D53"/>
    <w:rsid w:val="00964EFD"/>
    <w:rsid w:val="009707D0"/>
    <w:rsid w:val="00970D62"/>
    <w:rsid w:val="00971648"/>
    <w:rsid w:val="009852CA"/>
    <w:rsid w:val="009943B5"/>
    <w:rsid w:val="00995491"/>
    <w:rsid w:val="00995972"/>
    <w:rsid w:val="009A02AD"/>
    <w:rsid w:val="009A5F84"/>
    <w:rsid w:val="009A6BD3"/>
    <w:rsid w:val="009A6E5F"/>
    <w:rsid w:val="009A772F"/>
    <w:rsid w:val="009B5885"/>
    <w:rsid w:val="009B5DE1"/>
    <w:rsid w:val="009B605E"/>
    <w:rsid w:val="009B6370"/>
    <w:rsid w:val="009C0798"/>
    <w:rsid w:val="009C0F13"/>
    <w:rsid w:val="009C1F94"/>
    <w:rsid w:val="009C2118"/>
    <w:rsid w:val="009C4CB9"/>
    <w:rsid w:val="009C5088"/>
    <w:rsid w:val="009C7C75"/>
    <w:rsid w:val="009D1452"/>
    <w:rsid w:val="009D3E5E"/>
    <w:rsid w:val="009E0A46"/>
    <w:rsid w:val="009E2FCF"/>
    <w:rsid w:val="009E4506"/>
    <w:rsid w:val="009E5417"/>
    <w:rsid w:val="009E5B96"/>
    <w:rsid w:val="009F02F1"/>
    <w:rsid w:val="009F15F7"/>
    <w:rsid w:val="00A06E45"/>
    <w:rsid w:val="00A159DA"/>
    <w:rsid w:val="00A17329"/>
    <w:rsid w:val="00A20D27"/>
    <w:rsid w:val="00A21B3A"/>
    <w:rsid w:val="00A21CD3"/>
    <w:rsid w:val="00A26481"/>
    <w:rsid w:val="00A3112A"/>
    <w:rsid w:val="00A32DDE"/>
    <w:rsid w:val="00A33CA8"/>
    <w:rsid w:val="00A50573"/>
    <w:rsid w:val="00A51421"/>
    <w:rsid w:val="00A52B7B"/>
    <w:rsid w:val="00A552D3"/>
    <w:rsid w:val="00A636F6"/>
    <w:rsid w:val="00A64986"/>
    <w:rsid w:val="00A65CDB"/>
    <w:rsid w:val="00A67E0B"/>
    <w:rsid w:val="00A7143D"/>
    <w:rsid w:val="00A72710"/>
    <w:rsid w:val="00A73AAE"/>
    <w:rsid w:val="00A85861"/>
    <w:rsid w:val="00A86D9D"/>
    <w:rsid w:val="00A93F3D"/>
    <w:rsid w:val="00A945BC"/>
    <w:rsid w:val="00A95C19"/>
    <w:rsid w:val="00A97AB4"/>
    <w:rsid w:val="00AA123D"/>
    <w:rsid w:val="00AA25B9"/>
    <w:rsid w:val="00AA5E71"/>
    <w:rsid w:val="00AC50FE"/>
    <w:rsid w:val="00AE0298"/>
    <w:rsid w:val="00AE223C"/>
    <w:rsid w:val="00AE7F46"/>
    <w:rsid w:val="00AF717E"/>
    <w:rsid w:val="00AF74DE"/>
    <w:rsid w:val="00AF77FA"/>
    <w:rsid w:val="00AF7819"/>
    <w:rsid w:val="00B10DA4"/>
    <w:rsid w:val="00B114EE"/>
    <w:rsid w:val="00B119D2"/>
    <w:rsid w:val="00B230E2"/>
    <w:rsid w:val="00B24233"/>
    <w:rsid w:val="00B27716"/>
    <w:rsid w:val="00B27907"/>
    <w:rsid w:val="00B31E02"/>
    <w:rsid w:val="00B40CC8"/>
    <w:rsid w:val="00B52284"/>
    <w:rsid w:val="00B5362E"/>
    <w:rsid w:val="00B6653D"/>
    <w:rsid w:val="00B70B7D"/>
    <w:rsid w:val="00B763D3"/>
    <w:rsid w:val="00B857C9"/>
    <w:rsid w:val="00BC0448"/>
    <w:rsid w:val="00BC28BF"/>
    <w:rsid w:val="00BC6112"/>
    <w:rsid w:val="00BD28A4"/>
    <w:rsid w:val="00BD30D6"/>
    <w:rsid w:val="00BD5B23"/>
    <w:rsid w:val="00BD6252"/>
    <w:rsid w:val="00BD7EC3"/>
    <w:rsid w:val="00BF20A8"/>
    <w:rsid w:val="00BF43E8"/>
    <w:rsid w:val="00BF48C8"/>
    <w:rsid w:val="00C12AAA"/>
    <w:rsid w:val="00C139EA"/>
    <w:rsid w:val="00C14A10"/>
    <w:rsid w:val="00C1578A"/>
    <w:rsid w:val="00C16A9E"/>
    <w:rsid w:val="00C2510D"/>
    <w:rsid w:val="00C313CF"/>
    <w:rsid w:val="00C36EA1"/>
    <w:rsid w:val="00C46416"/>
    <w:rsid w:val="00C509A7"/>
    <w:rsid w:val="00C514A1"/>
    <w:rsid w:val="00C56B44"/>
    <w:rsid w:val="00C57A9F"/>
    <w:rsid w:val="00C626AC"/>
    <w:rsid w:val="00C6285F"/>
    <w:rsid w:val="00C66E5D"/>
    <w:rsid w:val="00C710BA"/>
    <w:rsid w:val="00C72BC0"/>
    <w:rsid w:val="00C87FFE"/>
    <w:rsid w:val="00C9025A"/>
    <w:rsid w:val="00CA01B7"/>
    <w:rsid w:val="00CA5C11"/>
    <w:rsid w:val="00CB5417"/>
    <w:rsid w:val="00CB6268"/>
    <w:rsid w:val="00CB62E6"/>
    <w:rsid w:val="00CB7AB9"/>
    <w:rsid w:val="00CC3EE2"/>
    <w:rsid w:val="00CD2B0B"/>
    <w:rsid w:val="00CE799F"/>
    <w:rsid w:val="00CF003A"/>
    <w:rsid w:val="00CF03E1"/>
    <w:rsid w:val="00CF2EBB"/>
    <w:rsid w:val="00D22B6C"/>
    <w:rsid w:val="00D27E8B"/>
    <w:rsid w:val="00D376C9"/>
    <w:rsid w:val="00D41004"/>
    <w:rsid w:val="00D436EE"/>
    <w:rsid w:val="00D51813"/>
    <w:rsid w:val="00D539BD"/>
    <w:rsid w:val="00D55784"/>
    <w:rsid w:val="00D606E3"/>
    <w:rsid w:val="00D62506"/>
    <w:rsid w:val="00D65430"/>
    <w:rsid w:val="00D839F1"/>
    <w:rsid w:val="00D866A2"/>
    <w:rsid w:val="00D92B43"/>
    <w:rsid w:val="00D95259"/>
    <w:rsid w:val="00D958D1"/>
    <w:rsid w:val="00DA1128"/>
    <w:rsid w:val="00DA365C"/>
    <w:rsid w:val="00DB5C3F"/>
    <w:rsid w:val="00DC3D7B"/>
    <w:rsid w:val="00DC5FEA"/>
    <w:rsid w:val="00DC63B7"/>
    <w:rsid w:val="00DC6C5E"/>
    <w:rsid w:val="00DE588F"/>
    <w:rsid w:val="00DF62AD"/>
    <w:rsid w:val="00DF798B"/>
    <w:rsid w:val="00E02998"/>
    <w:rsid w:val="00E043DE"/>
    <w:rsid w:val="00E1332A"/>
    <w:rsid w:val="00E16EF6"/>
    <w:rsid w:val="00E16F9B"/>
    <w:rsid w:val="00E20E32"/>
    <w:rsid w:val="00E21425"/>
    <w:rsid w:val="00E21507"/>
    <w:rsid w:val="00E27D60"/>
    <w:rsid w:val="00E31FA4"/>
    <w:rsid w:val="00E32B90"/>
    <w:rsid w:val="00E33E28"/>
    <w:rsid w:val="00E353FD"/>
    <w:rsid w:val="00E449DA"/>
    <w:rsid w:val="00E5177F"/>
    <w:rsid w:val="00E54A17"/>
    <w:rsid w:val="00E626FF"/>
    <w:rsid w:val="00E6772D"/>
    <w:rsid w:val="00E717C2"/>
    <w:rsid w:val="00E77586"/>
    <w:rsid w:val="00E8328E"/>
    <w:rsid w:val="00E83DB3"/>
    <w:rsid w:val="00E859AE"/>
    <w:rsid w:val="00E90564"/>
    <w:rsid w:val="00E9199E"/>
    <w:rsid w:val="00E93762"/>
    <w:rsid w:val="00E93F93"/>
    <w:rsid w:val="00E94B27"/>
    <w:rsid w:val="00E95156"/>
    <w:rsid w:val="00E95C9F"/>
    <w:rsid w:val="00EB2DB2"/>
    <w:rsid w:val="00EB5E90"/>
    <w:rsid w:val="00EB6036"/>
    <w:rsid w:val="00EB733E"/>
    <w:rsid w:val="00EC2E3A"/>
    <w:rsid w:val="00EC3214"/>
    <w:rsid w:val="00EC4579"/>
    <w:rsid w:val="00EC5124"/>
    <w:rsid w:val="00ED3AA0"/>
    <w:rsid w:val="00ED4D6D"/>
    <w:rsid w:val="00ED4DC5"/>
    <w:rsid w:val="00ED6E4B"/>
    <w:rsid w:val="00EE2743"/>
    <w:rsid w:val="00EE5ED8"/>
    <w:rsid w:val="00F1245C"/>
    <w:rsid w:val="00F128DA"/>
    <w:rsid w:val="00F1440F"/>
    <w:rsid w:val="00F239F2"/>
    <w:rsid w:val="00F2510D"/>
    <w:rsid w:val="00F32F5C"/>
    <w:rsid w:val="00F34226"/>
    <w:rsid w:val="00F36B69"/>
    <w:rsid w:val="00F37ADE"/>
    <w:rsid w:val="00F37C25"/>
    <w:rsid w:val="00F410C3"/>
    <w:rsid w:val="00F45310"/>
    <w:rsid w:val="00F47D30"/>
    <w:rsid w:val="00F5249F"/>
    <w:rsid w:val="00F55C0B"/>
    <w:rsid w:val="00F60119"/>
    <w:rsid w:val="00F62A4B"/>
    <w:rsid w:val="00F665D5"/>
    <w:rsid w:val="00F66666"/>
    <w:rsid w:val="00F67392"/>
    <w:rsid w:val="00F704D5"/>
    <w:rsid w:val="00F71831"/>
    <w:rsid w:val="00F749C1"/>
    <w:rsid w:val="00F751D1"/>
    <w:rsid w:val="00F759B3"/>
    <w:rsid w:val="00F778A4"/>
    <w:rsid w:val="00FA117F"/>
    <w:rsid w:val="00FA7254"/>
    <w:rsid w:val="00FB2477"/>
    <w:rsid w:val="00FB3D99"/>
    <w:rsid w:val="00FC19A1"/>
    <w:rsid w:val="00FC699E"/>
    <w:rsid w:val="00FD3788"/>
    <w:rsid w:val="00FD3CFA"/>
    <w:rsid w:val="00FD7B36"/>
    <w:rsid w:val="00FF0AF4"/>
    <w:rsid w:val="00FF6017"/>
    <w:rsid w:val="00FF69B4"/>
    <w:rsid w:val="017CA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1F20"/>
  <w15:docId w15:val="{4BA31DD5-5750-40A5-A0CC-BCC44D1C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81"/>
    <w:rPr>
      <w:rFonts w:ascii="Times New Roman" w:eastAsia="Times New Roman" w:hAnsi="Times New Roman" w:cs="Times New Roman"/>
      <w:lang w:val="es-CL" w:eastAsia="es-ES_tradnl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15B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21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215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C40C6"/>
  </w:style>
  <w:style w:type="table" w:styleId="Tablaconcuadrcula">
    <w:name w:val="Table Grid"/>
    <w:basedOn w:val="Tablanormal"/>
    <w:uiPriority w:val="39"/>
    <w:rsid w:val="00A12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E3598"/>
    <w:rPr>
      <w:color w:val="808080"/>
    </w:rPr>
  </w:style>
  <w:style w:type="paragraph" w:styleId="NormalWeb">
    <w:name w:val="Normal (Web)"/>
    <w:basedOn w:val="Normal"/>
    <w:uiPriority w:val="99"/>
    <w:unhideWhenUsed/>
    <w:rsid w:val="003D7ABE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A04DA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4DA9"/>
  </w:style>
  <w:style w:type="paragraph" w:styleId="Piedepgina">
    <w:name w:val="footer"/>
    <w:basedOn w:val="Normal"/>
    <w:link w:val="PiedepginaCar"/>
    <w:uiPriority w:val="99"/>
    <w:unhideWhenUsed/>
    <w:rsid w:val="00A04D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4DA9"/>
  </w:style>
  <w:style w:type="paragraph" w:styleId="Prrafodelista">
    <w:name w:val="List Paragraph"/>
    <w:basedOn w:val="Normal"/>
    <w:uiPriority w:val="34"/>
    <w:qFormat/>
    <w:rsid w:val="00CD10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A1C2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1C29"/>
    <w:rPr>
      <w:color w:val="605E5C"/>
      <w:shd w:val="clear" w:color="auto" w:fill="E1DFDD"/>
    </w:rPr>
  </w:style>
  <w:style w:type="character" w:customStyle="1" w:styleId="mord">
    <w:name w:val="mord"/>
    <w:basedOn w:val="Fuentedeprrafopredeter"/>
    <w:rsid w:val="000061B9"/>
  </w:style>
  <w:style w:type="table" w:customStyle="1" w:styleId="13">
    <w:name w:val="1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B7712"/>
    <w:rPr>
      <w:b/>
      <w:bCs/>
    </w:rPr>
  </w:style>
  <w:style w:type="character" w:styleId="nfasis">
    <w:name w:val="Emphasis"/>
    <w:basedOn w:val="Fuentedeprrafopredeter"/>
    <w:uiPriority w:val="20"/>
    <w:qFormat/>
    <w:rsid w:val="00BB7712"/>
    <w:rPr>
      <w:i/>
      <w:iCs/>
    </w:rPr>
  </w:style>
  <w:style w:type="character" w:customStyle="1" w:styleId="apple-converted-space">
    <w:name w:val="apple-converted-space"/>
    <w:basedOn w:val="Fuentedeprrafopredeter"/>
    <w:rsid w:val="008A7613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765B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765B"/>
    <w:rPr>
      <w:rFonts w:ascii="Consolas" w:hAnsi="Consolas"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Fuentedeprrafopredeter"/>
    <w:rsid w:val="007E6BC1"/>
  </w:style>
  <w:style w:type="character" w:styleId="Mencinsinresolver">
    <w:name w:val="Unresolved Mention"/>
    <w:basedOn w:val="Fuentedeprrafopredeter"/>
    <w:uiPriority w:val="99"/>
    <w:semiHidden/>
    <w:unhideWhenUsed/>
    <w:rsid w:val="00EC4579"/>
    <w:rPr>
      <w:color w:val="605E5C"/>
      <w:shd w:val="clear" w:color="auto" w:fill="E1DFDD"/>
    </w:rPr>
  </w:style>
  <w:style w:type="character" w:customStyle="1" w:styleId="doilabel">
    <w:name w:val="doi__label"/>
    <w:basedOn w:val="Fuentedeprrafopredeter"/>
    <w:rsid w:val="00EC4579"/>
  </w:style>
  <w:style w:type="paragraph" w:customStyle="1" w:styleId="paper-meta-item">
    <w:name w:val="paper-meta-item"/>
    <w:basedOn w:val="Normal"/>
    <w:rsid w:val="00EC4579"/>
    <w:pPr>
      <w:spacing w:before="100" w:beforeAutospacing="1" w:after="100" w:afterAutospacing="1"/>
    </w:pPr>
  </w:style>
  <w:style w:type="character" w:customStyle="1" w:styleId="author-list">
    <w:name w:val="author-list"/>
    <w:basedOn w:val="Fuentedeprrafopredeter"/>
    <w:rsid w:val="00EC4579"/>
  </w:style>
  <w:style w:type="character" w:styleId="Nmerodelnea">
    <w:name w:val="line number"/>
    <w:basedOn w:val="Fuentedeprrafopredeter"/>
    <w:uiPriority w:val="99"/>
    <w:semiHidden/>
    <w:unhideWhenUsed/>
    <w:rsid w:val="00D4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7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5939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4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744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  <w:div w:id="107389246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  <w:div w:id="170586529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  <w:div w:id="156221022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</w:divsChild>
    </w:div>
    <w:div w:id="1809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900F1F7235D045BBA95191179F3269" ma:contentTypeVersion="17" ma:contentTypeDescription="Crear nuevo documento." ma:contentTypeScope="" ma:versionID="3a616c5f9eaafbec100cdff6407ff022">
  <xsd:schema xmlns:xsd="http://www.w3.org/2001/XMLSchema" xmlns:xs="http://www.w3.org/2001/XMLSchema" xmlns:p="http://schemas.microsoft.com/office/2006/metadata/properties" xmlns:ns3="4ffdd8ea-8a51-40c1-a944-5ed965f04f9a" xmlns:ns4="3527af0e-af74-494b-a7d6-bd586da1dcc9" targetNamespace="http://schemas.microsoft.com/office/2006/metadata/properties" ma:root="true" ma:fieldsID="1ef20d4e81e211f7fbb1cc11ec39cbf4" ns3:_="" ns4:_="">
    <xsd:import namespace="4ffdd8ea-8a51-40c1-a944-5ed965f04f9a"/>
    <xsd:import namespace="3527af0e-af74-494b-a7d6-bd586da1dc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dd8ea-8a51-40c1-a944-5ed965f04f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7af0e-af74-494b-a7d6-bd586da1d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27af0e-af74-494b-a7d6-bd586da1dcc9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H9EP+div9JiqejdV8N3nJueTUg==">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</go:docsCustomData>
</go:gDocsCustomXmlDataStorage>
</file>

<file path=customXml/itemProps1.xml><?xml version="1.0" encoding="utf-8"?>
<ds:datastoreItem xmlns:ds="http://schemas.openxmlformats.org/officeDocument/2006/customXml" ds:itemID="{2DCEAC5F-17BA-B245-9BF2-A781B374E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C2E29E-1D39-44CD-8E10-4152C2A75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dd8ea-8a51-40c1-a944-5ed965f04f9a"/>
    <ds:schemaRef ds:uri="3527af0e-af74-494b-a7d6-bd586da1d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2ACE2-F4CE-4B0C-B8A4-818037CBF2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F6ABEF-E44F-4A09-AB5B-5E4FD8C6E786}">
  <ds:schemaRefs>
    <ds:schemaRef ds:uri="http://schemas.microsoft.com/office/2006/metadata/properties"/>
    <ds:schemaRef ds:uri="http://schemas.microsoft.com/office/infopath/2007/PartnerControls"/>
    <ds:schemaRef ds:uri="3527af0e-af74-494b-a7d6-bd586da1dcc9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2041</Words>
  <Characters>11231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PaulaVillagra</dc:creator>
  <cp:lastModifiedBy>PaulaVillagra</cp:lastModifiedBy>
  <cp:revision>2</cp:revision>
  <cp:lastPrinted>2026-02-04T21:43:00Z</cp:lastPrinted>
  <dcterms:created xsi:type="dcterms:W3CDTF">2026-06-26T16:39:00Z</dcterms:created>
  <dcterms:modified xsi:type="dcterms:W3CDTF">2026-06-26T16:39:00Z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0x010100C0900F1F7235D045BBA95191179F3269</vt:lpwstr>
  </property>
</Properties>
</file>