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FFD5" w14:textId="77777777" w:rsidR="00D37A78" w:rsidRDefault="00000000">
      <w:r>
        <w:rPr>
          <w:b/>
          <w:bCs/>
          <w:sz w:val="24"/>
          <w:szCs w:val="24"/>
        </w:rPr>
        <w:t>Additional file 1</w:t>
      </w:r>
    </w:p>
    <w:p w14:paraId="73727627" w14:textId="77777777" w:rsidR="00D37A78" w:rsidRDefault="00000000">
      <w:pPr>
        <w:spacing w:after="200"/>
      </w:pPr>
      <w:r>
        <w:rPr>
          <w:i/>
          <w:iCs/>
          <w:sz w:val="20"/>
          <w:szCs w:val="20"/>
        </w:rPr>
        <w:t>Mean Hounsfield unit (HU) values at each 5% depth increment along the inferomedial calcar cylinder (30 mm total length), stratified by age group and sex. Values are presented as mean ± standard deviation.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D37A78" w14:paraId="47E765E9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2BA5F7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Depth % (mm)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AA881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18–40 M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6F4A68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18–40 F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6670D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41–65 M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C2D72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41–65 F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85272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&gt;65 M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FA5C6" w14:textId="77777777" w:rsidR="00D37A78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&gt;65 F</w:t>
            </w:r>
          </w:p>
        </w:tc>
      </w:tr>
      <w:tr w:rsidR="00D37A78" w14:paraId="2EA9B5CF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3D725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0 (0.0)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582D2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328.6 ± 86.2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8F7D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333.2 ± 91.8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D83E8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252.3 ± 67.9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2C77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232.4 ± 77.2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09CEB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190.1 ± 66.9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4CBAD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182.7 ± 72.5</w:t>
            </w:r>
          </w:p>
        </w:tc>
      </w:tr>
      <w:tr w:rsidR="00D37A78" w14:paraId="3A88AE00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B093E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5 (1.5)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26C64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308.3 ± 84.8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0947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301.4 ± 83.4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B6B0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233.2 ± 67.5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6592F4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197.6 ± 76.2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C3894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171.1 ± 66.4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7807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149.0 ± 70.5</w:t>
            </w:r>
          </w:p>
        </w:tc>
      </w:tr>
      <w:tr w:rsidR="00D37A78" w14:paraId="67622C44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7FC2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10 (3.0)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07EC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289.0 ± 85.2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CEE7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269.2 ± 78.3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041D7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218.4 ± 68.0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B7C2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168.9 ± 71.4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07C6A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158.9 ± 67.9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5CDB9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123.0 ± 67.1</w:t>
            </w:r>
          </w:p>
        </w:tc>
      </w:tr>
      <w:tr w:rsidR="00D37A78" w14:paraId="51AF71A0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90DD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 (4.5)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A3A79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277.0 ± 85.9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626E6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253.5 ± 75.2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3257F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211.0 ± 66.4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62E0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158.2 ± 69.2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1517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155.2 ± 68.1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9FD4B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113.9 ± 68.0</w:t>
            </w:r>
          </w:p>
        </w:tc>
      </w:tr>
      <w:tr w:rsidR="00D37A78" w14:paraId="3987F7FC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6F378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20 (6.0)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7357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274.6 ± 87.1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2AB4C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250.7 ± 71.3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66FA8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212.3 ± 66.3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A5257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159.7 ± 70.2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C39E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162.3 ± 69.8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677F3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117.2 ± 73.8</w:t>
            </w:r>
          </w:p>
        </w:tc>
      </w:tr>
      <w:tr w:rsidR="00D37A78" w14:paraId="0BAA3ED6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14F5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 (7.5)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CCF4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282.3 ± 89.6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8FCD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258.1 ± 69.0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08650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221.7 ± 68.5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1780E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171.5 ± 73.2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7DCF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178.8 ± 71.8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5473A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129.1 ± 76.7</w:t>
            </w:r>
          </w:p>
        </w:tc>
      </w:tr>
      <w:tr w:rsidR="00D37A78" w14:paraId="41E3EA3A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9452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30 (9.0)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E9F7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296.6 ± 90.2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D972B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273.9 ± 70.1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2134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235.9 ± 69.5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A1A8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189.5 ± 78.3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588C6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196.5 ± 74.4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01434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143.2 ± 75.4</w:t>
            </w:r>
          </w:p>
        </w:tc>
      </w:tr>
      <w:tr w:rsidR="00D37A78" w14:paraId="2002DDFD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D9D04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35 (10.5)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9D9C8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310.6 ± 90.8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8A235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289.3 ± 74.0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95FB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248.4 ± 70.5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AF84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203.8 ± 85.9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2B598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210.6 ± 78.3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2D7C3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152.5 ± 77.8</w:t>
            </w:r>
          </w:p>
        </w:tc>
      </w:tr>
      <w:tr w:rsidR="00D37A78" w14:paraId="660ADFEB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0AF97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40 (12.0)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234A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318.2 ± 92.5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B01B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293.5 ± 78.5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DF73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255.5 ± 72.8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2C19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207.8 ± 96.6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A97C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218.3 ± 83.1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E5F4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152.1 ± 83.2</w:t>
            </w:r>
          </w:p>
        </w:tc>
      </w:tr>
      <w:tr w:rsidR="00D37A78" w14:paraId="7A92D7D5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3D172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45 (13.5)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D483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315.6 ± 94.9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96B0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278.6 ± 80.0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4B089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252.1 ± 76.7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94582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196.5 ± 106.3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78458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217.4 ± 87.9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D278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139.9 ± 85.4</w:t>
            </w:r>
          </w:p>
        </w:tc>
      </w:tr>
      <w:tr w:rsidR="00D37A78" w14:paraId="45D05276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F0C7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50 (15.0)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F699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302.1 ± 98.8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2664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244.2 ± 84.2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B646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237.3 ± 82.8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A7816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168.4 ± 113.7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1B6EC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205.7 ± 93.2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4E05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115.8 ± 87.1</w:t>
            </w:r>
          </w:p>
        </w:tc>
      </w:tr>
      <w:tr w:rsidR="00D37A78" w14:paraId="3130F615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F84A5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55 (16.5)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7C9E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277.0 ± 102.2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9CA3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194.3 ± 87.0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02A6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211.1 ± 91.5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86E2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127.5 ± 114.7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62D0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183.5 ± 99.1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B261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80.9 ± 90.1</w:t>
            </w:r>
          </w:p>
        </w:tc>
      </w:tr>
      <w:tr w:rsidR="00D37A78" w14:paraId="167FC352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5D402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60 (18.0)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3A8D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242.8 ± 103.3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0CCD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144.7 ± 87.3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F4FAA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176.8 ± 99.4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7FF464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81.9 ± 107.0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F6CA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151.9 ± 104.1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92C9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42.1 ± 92.6</w:t>
            </w:r>
          </w:p>
        </w:tc>
      </w:tr>
      <w:tr w:rsidR="00D37A78" w14:paraId="796CF291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74D1F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65 (19.5)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A6EA6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205.8 ± 103.0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7A97A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100.7 ± 82.4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18CAA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138.7 ± 105.6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2E1D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38.6 ± 94.8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F2DB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114.0 ± 103.7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A27F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8.8 ± 91.6</w:t>
            </w:r>
          </w:p>
        </w:tc>
      </w:tr>
      <w:tr w:rsidR="00D37A78" w14:paraId="4B557305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2A6D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70 (21.0)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6DA1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167.5 ± 102.6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4ABF9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65.3 ± 76.0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3CB2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100.3 ± 106.8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B5A13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5.7 ± 83.9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5783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75.4 ± 95.9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2B924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−14.2 ± 86.8</w:t>
            </w:r>
          </w:p>
        </w:tc>
      </w:tr>
      <w:tr w:rsidR="00D37A78" w14:paraId="093B7DDA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A519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75 (22.5)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8918B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132.3 ± 100.8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8554C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42.3 ± 70.6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1662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66.3 ± 102.5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87B6C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−14.3 ± 76.3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7B2837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42.0 ± 85.9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C2837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−28.6 ± 79.8</w:t>
            </w:r>
          </w:p>
        </w:tc>
      </w:tr>
      <w:tr w:rsidR="00D37A78" w14:paraId="6F052282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57B81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80 (24.0)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DFE0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104.7 ± 99.1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4845AA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27.2 ± 66.3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557C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39.1 ± 95.5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5895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−24.6 ± 70.4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13C2B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16.5 ± 75.8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2127E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−37.4 ± 74.2</w:t>
            </w:r>
          </w:p>
        </w:tc>
      </w:tr>
      <w:tr w:rsidR="00D37A78" w14:paraId="7A860DE2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9C1A6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85 (25.5)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6D0DA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82.8 ± 95.0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702FA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16.2 ± 63.7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5A0B1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19.6 ± 87.6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9064B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−30.1 ± 66.2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232BE9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−0.9 ± 67.5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585A1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−43.6 ± 69.8</w:t>
            </w:r>
          </w:p>
        </w:tc>
      </w:tr>
      <w:tr w:rsidR="00D37A78" w14:paraId="3359B0CC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CF80E8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90 (27.0)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90E3A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65.2 ± 89.8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B41C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8.9 ± 63.6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98738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4.8 ± 79.8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3AC0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−32.0 ± 64.6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3C2B30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−13.4 ± 60.5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51C0A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−47.4 ± 65.9</w:t>
            </w:r>
          </w:p>
        </w:tc>
      </w:tr>
      <w:tr w:rsidR="00D37A78" w14:paraId="621D737D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E056E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95 (28.5)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3B39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51.7 ± 85.3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E6EFE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4.1 ± 64.9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4E1C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−5.4 ± 74.0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5C75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−31.9 ± 67.5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FE063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−22.8 ± 54.9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228A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−48.6 ± 62.8</w:t>
            </w:r>
          </w:p>
        </w:tc>
      </w:tr>
      <w:tr w:rsidR="00D37A78" w14:paraId="3B51B6EA" w14:textId="77777777"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E47BCC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100 (30.0)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E09F1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40.3 ± 82.2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802B4F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4.8 ± 75.0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A377D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−12.3 ± 71.4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F7C52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−29.1 ± 77.2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11B53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−29.2 ± 52.5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920835" w14:textId="77777777" w:rsidR="00D37A78" w:rsidRDefault="00000000">
            <w:pPr>
              <w:jc w:val="center"/>
            </w:pPr>
            <w:r>
              <w:rPr>
                <w:sz w:val="18"/>
                <w:szCs w:val="18"/>
              </w:rPr>
              <w:t>−48.7 ± 59.8</w:t>
            </w:r>
          </w:p>
        </w:tc>
      </w:tr>
    </w:tbl>
    <w:p w14:paraId="48E30ACB" w14:textId="77777777" w:rsidR="00D37A78" w:rsidRDefault="00000000">
      <w:pPr>
        <w:spacing w:before="120"/>
      </w:pPr>
      <w:r>
        <w:rPr>
          <w:i/>
          <w:iCs/>
          <w:sz w:val="18"/>
          <w:szCs w:val="18"/>
        </w:rPr>
        <w:t>Depth % = percentage of total cylinder length (30 mm); corresponding absolute depth in parentheses. Negative HU values indicate density below water attenuation, consistent with fatty marrow replacement in the distal metaphysis. M = male, F = female.</w:t>
      </w:r>
    </w:p>
    <w:sectPr w:rsidR="00D37A78"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4344A"/>
    <w:multiLevelType w:val="hybridMultilevel"/>
    <w:tmpl w:val="DE06388C"/>
    <w:lvl w:ilvl="0" w:tplc="D35282CA">
      <w:start w:val="1"/>
      <w:numFmt w:val="bullet"/>
      <w:lvlText w:val="●"/>
      <w:lvlJc w:val="left"/>
      <w:pPr>
        <w:ind w:left="720" w:hanging="360"/>
      </w:pPr>
    </w:lvl>
    <w:lvl w:ilvl="1" w:tplc="03E6CBA2">
      <w:start w:val="1"/>
      <w:numFmt w:val="bullet"/>
      <w:lvlText w:val="○"/>
      <w:lvlJc w:val="left"/>
      <w:pPr>
        <w:ind w:left="1440" w:hanging="360"/>
      </w:pPr>
    </w:lvl>
    <w:lvl w:ilvl="2" w:tplc="804C4A8C">
      <w:start w:val="1"/>
      <w:numFmt w:val="bullet"/>
      <w:lvlText w:val="■"/>
      <w:lvlJc w:val="left"/>
      <w:pPr>
        <w:ind w:left="2160" w:hanging="360"/>
      </w:pPr>
    </w:lvl>
    <w:lvl w:ilvl="3" w:tplc="40C40612">
      <w:start w:val="1"/>
      <w:numFmt w:val="bullet"/>
      <w:lvlText w:val="●"/>
      <w:lvlJc w:val="left"/>
      <w:pPr>
        <w:ind w:left="2880" w:hanging="360"/>
      </w:pPr>
    </w:lvl>
    <w:lvl w:ilvl="4" w:tplc="5A2CA124">
      <w:start w:val="1"/>
      <w:numFmt w:val="bullet"/>
      <w:lvlText w:val="○"/>
      <w:lvlJc w:val="left"/>
      <w:pPr>
        <w:ind w:left="3600" w:hanging="360"/>
      </w:pPr>
    </w:lvl>
    <w:lvl w:ilvl="5" w:tplc="642EBFE2">
      <w:start w:val="1"/>
      <w:numFmt w:val="bullet"/>
      <w:lvlText w:val="■"/>
      <w:lvlJc w:val="left"/>
      <w:pPr>
        <w:ind w:left="4320" w:hanging="360"/>
      </w:pPr>
    </w:lvl>
    <w:lvl w:ilvl="6" w:tplc="DB70F3C8">
      <w:start w:val="1"/>
      <w:numFmt w:val="bullet"/>
      <w:lvlText w:val="●"/>
      <w:lvlJc w:val="left"/>
      <w:pPr>
        <w:ind w:left="5040" w:hanging="360"/>
      </w:pPr>
    </w:lvl>
    <w:lvl w:ilvl="7" w:tplc="EC8C5BF2">
      <w:start w:val="1"/>
      <w:numFmt w:val="bullet"/>
      <w:lvlText w:val="●"/>
      <w:lvlJc w:val="left"/>
      <w:pPr>
        <w:ind w:left="5760" w:hanging="360"/>
      </w:pPr>
    </w:lvl>
    <w:lvl w:ilvl="8" w:tplc="CACEF506">
      <w:start w:val="1"/>
      <w:numFmt w:val="bullet"/>
      <w:lvlText w:val="●"/>
      <w:lvlJc w:val="left"/>
      <w:pPr>
        <w:ind w:left="6480" w:hanging="360"/>
      </w:pPr>
    </w:lvl>
  </w:abstractNum>
  <w:num w:numId="1" w16cid:durableId="20786728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78"/>
    <w:rsid w:val="006A6A51"/>
    <w:rsid w:val="009A0586"/>
    <w:rsid w:val="00D37A78"/>
    <w:rsid w:val="00F6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33B675"/>
  <w15:docId w15:val="{66CAD52D-C35B-2743-81B9-90476391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1843</Characters>
  <Application>Microsoft Office Word</Application>
  <DocSecurity>0</DocSecurity>
  <Lines>161</Lines>
  <Paragraphs>157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Lukas Heilmann</cp:lastModifiedBy>
  <cp:revision>3</cp:revision>
  <dcterms:created xsi:type="dcterms:W3CDTF">2026-06-19T13:18:00Z</dcterms:created>
  <dcterms:modified xsi:type="dcterms:W3CDTF">2026-06-19T13:30:00Z</dcterms:modified>
</cp:coreProperties>
</file>