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2F4E" w14:textId="1EBD4B22" w:rsidR="00F65F5E" w:rsidRDefault="00C453D3" w:rsidP="0044239B">
      <w:pPr>
        <w:pStyle w:val="Heading2"/>
      </w:pPr>
      <w:r>
        <w:rPr>
          <w:rFonts w:hint="eastAsia"/>
        </w:rPr>
        <w:t xml:space="preserve">Suppl. </w:t>
      </w:r>
      <w:r w:rsidR="00F65F5E">
        <w:t>T</w:t>
      </w:r>
      <w:r w:rsidR="00F65F5E">
        <w:rPr>
          <w:rFonts w:hint="eastAsia"/>
        </w:rPr>
        <w:t>able</w:t>
      </w:r>
      <w:r w:rsidR="00B06ECD">
        <w:rPr>
          <w:rFonts w:hint="eastAsia"/>
        </w:rPr>
        <w:t>s</w:t>
      </w:r>
    </w:p>
    <w:p w14:paraId="1945F589" w14:textId="25E48ADF" w:rsidR="00F65F5E" w:rsidRPr="004A7BBE" w:rsidRDefault="00F65F5E" w:rsidP="00F65F5E">
      <w:pPr>
        <w:rPr>
          <w:b/>
          <w:bCs/>
        </w:rPr>
      </w:pPr>
      <w:r w:rsidRPr="004A7BBE">
        <w:rPr>
          <w:b/>
          <w:bCs/>
        </w:rPr>
        <w:t xml:space="preserve">Table </w:t>
      </w:r>
      <w:r>
        <w:rPr>
          <w:rFonts w:hint="eastAsia"/>
          <w:b/>
          <w:bCs/>
        </w:rPr>
        <w:t>1</w:t>
      </w:r>
      <w:r w:rsidRPr="004A7BBE">
        <w:rPr>
          <w:b/>
          <w:bCs/>
        </w:rPr>
        <w:t>. Blood Biomarker Profiles by Pathological Response Subgroup with P-values</w:t>
      </w:r>
    </w:p>
    <w:tbl>
      <w:tblPr>
        <w:tblStyle w:val="TableGrid"/>
        <w:tblW w:w="0" w:type="auto"/>
        <w:tblLook w:val="04A0" w:firstRow="1" w:lastRow="0" w:firstColumn="1" w:lastColumn="0" w:noHBand="0" w:noVBand="1"/>
      </w:tblPr>
      <w:tblGrid>
        <w:gridCol w:w="1442"/>
        <w:gridCol w:w="1081"/>
        <w:gridCol w:w="1170"/>
        <w:gridCol w:w="1309"/>
        <w:gridCol w:w="1514"/>
        <w:gridCol w:w="1297"/>
        <w:gridCol w:w="817"/>
      </w:tblGrid>
      <w:tr w:rsidR="00F65F5E" w:rsidRPr="004A7BBE" w14:paraId="54FB396E" w14:textId="77777777" w:rsidTr="00D90768">
        <w:tc>
          <w:tcPr>
            <w:tcW w:w="0" w:type="auto"/>
            <w:hideMark/>
          </w:tcPr>
          <w:p w14:paraId="2BE955B9" w14:textId="77777777" w:rsidR="00F65F5E" w:rsidRPr="004A7BBE" w:rsidRDefault="00F65F5E" w:rsidP="00D90768">
            <w:pPr>
              <w:spacing w:line="278" w:lineRule="auto"/>
              <w:jc w:val="center"/>
              <w:rPr>
                <w:sz w:val="20"/>
                <w:szCs w:val="20"/>
              </w:rPr>
            </w:pPr>
            <w:r w:rsidRPr="004A7BBE">
              <w:rPr>
                <w:sz w:val="20"/>
                <w:szCs w:val="20"/>
              </w:rPr>
              <w:t>Biomarker</w:t>
            </w:r>
          </w:p>
        </w:tc>
        <w:tc>
          <w:tcPr>
            <w:tcW w:w="0" w:type="auto"/>
            <w:hideMark/>
          </w:tcPr>
          <w:p w14:paraId="318A6297" w14:textId="77777777" w:rsidR="00F65F5E" w:rsidRPr="004A7BBE" w:rsidRDefault="00F65F5E" w:rsidP="00D90768">
            <w:pPr>
              <w:spacing w:line="278" w:lineRule="auto"/>
              <w:jc w:val="center"/>
              <w:rPr>
                <w:sz w:val="20"/>
                <w:szCs w:val="20"/>
              </w:rPr>
            </w:pPr>
            <w:r w:rsidRPr="004A7BBE">
              <w:rPr>
                <w:sz w:val="20"/>
                <w:szCs w:val="20"/>
              </w:rPr>
              <w:t>Timepoint</w:t>
            </w:r>
          </w:p>
        </w:tc>
        <w:tc>
          <w:tcPr>
            <w:tcW w:w="0" w:type="auto"/>
            <w:hideMark/>
          </w:tcPr>
          <w:p w14:paraId="24F5002B" w14:textId="77777777" w:rsidR="00F65F5E" w:rsidRPr="004A7BBE" w:rsidRDefault="00F65F5E" w:rsidP="00D90768">
            <w:pPr>
              <w:spacing w:line="278" w:lineRule="auto"/>
              <w:jc w:val="center"/>
              <w:rPr>
                <w:sz w:val="20"/>
                <w:szCs w:val="20"/>
              </w:rPr>
            </w:pPr>
            <w:r w:rsidRPr="008C6703">
              <w:rPr>
                <w:sz w:val="20"/>
                <w:szCs w:val="20"/>
              </w:rPr>
              <w:t>Group A</w:t>
            </w:r>
            <w:r w:rsidRPr="008C6703">
              <w:rPr>
                <w:sz w:val="20"/>
                <w:szCs w:val="20"/>
              </w:rPr>
              <w:br/>
              <w:t>PCR+LPCR</w:t>
            </w:r>
            <w:r w:rsidRPr="008C6703">
              <w:rPr>
                <w:sz w:val="20"/>
                <w:szCs w:val="20"/>
              </w:rPr>
              <w:br/>
              <w:t>(n=34)</w:t>
            </w:r>
          </w:p>
        </w:tc>
        <w:tc>
          <w:tcPr>
            <w:tcW w:w="0" w:type="auto"/>
            <w:hideMark/>
          </w:tcPr>
          <w:p w14:paraId="661425C5" w14:textId="77777777" w:rsidR="00F65F5E" w:rsidRPr="004A7BBE" w:rsidRDefault="00F65F5E" w:rsidP="00D90768">
            <w:pPr>
              <w:spacing w:line="278" w:lineRule="auto"/>
              <w:jc w:val="center"/>
              <w:rPr>
                <w:sz w:val="20"/>
                <w:szCs w:val="20"/>
              </w:rPr>
            </w:pPr>
            <w:r w:rsidRPr="008C6703">
              <w:rPr>
                <w:sz w:val="20"/>
                <w:szCs w:val="20"/>
              </w:rPr>
              <w:t>Group B</w:t>
            </w:r>
            <w:r w:rsidRPr="008C6703">
              <w:rPr>
                <w:sz w:val="20"/>
                <w:szCs w:val="20"/>
              </w:rPr>
              <w:br/>
              <w:t>PCR+Non-LPCR</w:t>
            </w:r>
            <w:r w:rsidRPr="008C6703">
              <w:rPr>
                <w:sz w:val="20"/>
                <w:szCs w:val="20"/>
              </w:rPr>
              <w:br/>
              <w:t>(n=</w:t>
            </w:r>
            <w:r>
              <w:rPr>
                <w:rFonts w:hint="eastAsia"/>
                <w:sz w:val="20"/>
                <w:szCs w:val="20"/>
              </w:rPr>
              <w:t>28</w:t>
            </w:r>
            <w:r w:rsidRPr="008C6703">
              <w:rPr>
                <w:sz w:val="20"/>
                <w:szCs w:val="20"/>
              </w:rPr>
              <w:t>)</w:t>
            </w:r>
          </w:p>
        </w:tc>
        <w:tc>
          <w:tcPr>
            <w:tcW w:w="1514" w:type="dxa"/>
            <w:hideMark/>
          </w:tcPr>
          <w:p w14:paraId="2DF9E097" w14:textId="77777777" w:rsidR="00F65F5E" w:rsidRPr="004A7BBE" w:rsidRDefault="00F65F5E" w:rsidP="00D90768">
            <w:pPr>
              <w:spacing w:line="278" w:lineRule="auto"/>
              <w:jc w:val="center"/>
              <w:rPr>
                <w:sz w:val="20"/>
                <w:szCs w:val="20"/>
              </w:rPr>
            </w:pPr>
            <w:r w:rsidRPr="008C6703">
              <w:rPr>
                <w:sz w:val="20"/>
                <w:szCs w:val="20"/>
              </w:rPr>
              <w:t>Group C</w:t>
            </w:r>
            <w:r w:rsidRPr="008C6703">
              <w:rPr>
                <w:sz w:val="20"/>
                <w:szCs w:val="20"/>
              </w:rPr>
              <w:br/>
              <w:t>Non-PCR+LPCR</w:t>
            </w:r>
            <w:r w:rsidRPr="008C6703">
              <w:rPr>
                <w:sz w:val="20"/>
                <w:szCs w:val="20"/>
              </w:rPr>
              <w:br/>
              <w:t>(n=</w:t>
            </w:r>
            <w:r>
              <w:rPr>
                <w:rFonts w:hint="eastAsia"/>
                <w:sz w:val="20"/>
                <w:szCs w:val="20"/>
              </w:rPr>
              <w:t>19</w:t>
            </w:r>
            <w:r w:rsidRPr="008C6703">
              <w:rPr>
                <w:sz w:val="20"/>
                <w:szCs w:val="20"/>
              </w:rPr>
              <w:t>)</w:t>
            </w:r>
          </w:p>
        </w:tc>
        <w:tc>
          <w:tcPr>
            <w:tcW w:w="1297" w:type="dxa"/>
            <w:hideMark/>
          </w:tcPr>
          <w:p w14:paraId="6629DB84" w14:textId="77777777" w:rsidR="00F65F5E" w:rsidRPr="004A7BBE" w:rsidRDefault="00F65F5E" w:rsidP="00D90768">
            <w:pPr>
              <w:spacing w:line="278" w:lineRule="auto"/>
              <w:jc w:val="center"/>
              <w:rPr>
                <w:sz w:val="20"/>
                <w:szCs w:val="20"/>
              </w:rPr>
            </w:pPr>
            <w:r w:rsidRPr="008C6703">
              <w:rPr>
                <w:sz w:val="20"/>
                <w:szCs w:val="20"/>
              </w:rPr>
              <w:t>Group D</w:t>
            </w:r>
            <w:r w:rsidRPr="008C6703">
              <w:rPr>
                <w:sz w:val="20"/>
                <w:szCs w:val="20"/>
              </w:rPr>
              <w:br/>
              <w:t>Non-PCR+Non-LPCR</w:t>
            </w:r>
            <w:r w:rsidRPr="008C6703">
              <w:rPr>
                <w:sz w:val="20"/>
                <w:szCs w:val="20"/>
              </w:rPr>
              <w:br/>
              <w:t>(n=</w:t>
            </w:r>
            <w:r>
              <w:rPr>
                <w:rFonts w:hint="eastAsia"/>
                <w:sz w:val="20"/>
                <w:szCs w:val="20"/>
              </w:rPr>
              <w:t>36</w:t>
            </w:r>
            <w:r w:rsidRPr="008C6703">
              <w:rPr>
                <w:sz w:val="20"/>
                <w:szCs w:val="20"/>
              </w:rPr>
              <w:t>)</w:t>
            </w:r>
          </w:p>
        </w:tc>
        <w:tc>
          <w:tcPr>
            <w:tcW w:w="0" w:type="auto"/>
            <w:hideMark/>
          </w:tcPr>
          <w:p w14:paraId="6ED74EE9" w14:textId="77777777" w:rsidR="00F65F5E" w:rsidRPr="004A7BBE" w:rsidRDefault="00F65F5E" w:rsidP="00D90768">
            <w:pPr>
              <w:spacing w:line="278" w:lineRule="auto"/>
              <w:jc w:val="center"/>
              <w:rPr>
                <w:sz w:val="20"/>
                <w:szCs w:val="20"/>
              </w:rPr>
            </w:pPr>
            <w:r w:rsidRPr="004A7BBE">
              <w:rPr>
                <w:sz w:val="20"/>
                <w:szCs w:val="20"/>
              </w:rPr>
              <w:t>P-value</w:t>
            </w:r>
          </w:p>
        </w:tc>
      </w:tr>
      <w:tr w:rsidR="00F65F5E" w:rsidRPr="004A7BBE" w14:paraId="4549C6E9" w14:textId="77777777" w:rsidTr="00D90768">
        <w:tc>
          <w:tcPr>
            <w:tcW w:w="0" w:type="auto"/>
            <w:vMerge w:val="restart"/>
            <w:hideMark/>
          </w:tcPr>
          <w:p w14:paraId="44D7034F" w14:textId="77777777" w:rsidR="00F65F5E" w:rsidRPr="004A7BBE" w:rsidRDefault="00F65F5E" w:rsidP="00D90768">
            <w:pPr>
              <w:spacing w:line="278" w:lineRule="auto"/>
              <w:jc w:val="center"/>
              <w:rPr>
                <w:sz w:val="20"/>
                <w:szCs w:val="20"/>
              </w:rPr>
            </w:pPr>
            <w:r w:rsidRPr="004A7BBE">
              <w:rPr>
                <w:sz w:val="20"/>
                <w:szCs w:val="20"/>
              </w:rPr>
              <w:t>Free Fatty Acids</w:t>
            </w:r>
          </w:p>
        </w:tc>
        <w:tc>
          <w:tcPr>
            <w:tcW w:w="0" w:type="auto"/>
            <w:hideMark/>
          </w:tcPr>
          <w:p w14:paraId="07A6B915"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221703C4" w14:textId="77777777" w:rsidR="00F65F5E" w:rsidRPr="004A7BBE" w:rsidRDefault="00F65F5E" w:rsidP="00D90768">
            <w:pPr>
              <w:spacing w:line="278" w:lineRule="auto"/>
              <w:jc w:val="center"/>
              <w:rPr>
                <w:sz w:val="20"/>
                <w:szCs w:val="20"/>
              </w:rPr>
            </w:pPr>
            <w:r w:rsidRPr="004A7BBE">
              <w:rPr>
                <w:sz w:val="20"/>
                <w:szCs w:val="20"/>
              </w:rPr>
              <w:t>469.5</w:t>
            </w:r>
          </w:p>
        </w:tc>
        <w:tc>
          <w:tcPr>
            <w:tcW w:w="0" w:type="auto"/>
            <w:hideMark/>
          </w:tcPr>
          <w:p w14:paraId="67F84553" w14:textId="77777777" w:rsidR="00F65F5E" w:rsidRPr="004A7BBE" w:rsidRDefault="00F65F5E" w:rsidP="00D90768">
            <w:pPr>
              <w:spacing w:line="278" w:lineRule="auto"/>
              <w:jc w:val="center"/>
              <w:rPr>
                <w:sz w:val="20"/>
                <w:szCs w:val="20"/>
              </w:rPr>
            </w:pPr>
            <w:r w:rsidRPr="004A7BBE">
              <w:rPr>
                <w:sz w:val="20"/>
                <w:szCs w:val="20"/>
              </w:rPr>
              <w:t>448.0</w:t>
            </w:r>
          </w:p>
        </w:tc>
        <w:tc>
          <w:tcPr>
            <w:tcW w:w="1514" w:type="dxa"/>
            <w:hideMark/>
          </w:tcPr>
          <w:p w14:paraId="3A887A2A" w14:textId="77777777" w:rsidR="00F65F5E" w:rsidRPr="004A7BBE" w:rsidRDefault="00F65F5E" w:rsidP="00D90768">
            <w:pPr>
              <w:spacing w:line="278" w:lineRule="auto"/>
              <w:jc w:val="center"/>
              <w:rPr>
                <w:sz w:val="20"/>
                <w:szCs w:val="20"/>
              </w:rPr>
            </w:pPr>
            <w:r w:rsidRPr="004A7BBE">
              <w:rPr>
                <w:sz w:val="20"/>
                <w:szCs w:val="20"/>
              </w:rPr>
              <w:t>455.5</w:t>
            </w:r>
          </w:p>
        </w:tc>
        <w:tc>
          <w:tcPr>
            <w:tcW w:w="1297" w:type="dxa"/>
            <w:hideMark/>
          </w:tcPr>
          <w:p w14:paraId="20C35E26" w14:textId="77777777" w:rsidR="00F65F5E" w:rsidRPr="004A7BBE" w:rsidRDefault="00F65F5E" w:rsidP="00D90768">
            <w:pPr>
              <w:spacing w:line="278" w:lineRule="auto"/>
              <w:jc w:val="center"/>
              <w:rPr>
                <w:sz w:val="20"/>
                <w:szCs w:val="20"/>
              </w:rPr>
            </w:pPr>
            <w:r w:rsidRPr="004A7BBE">
              <w:rPr>
                <w:sz w:val="20"/>
                <w:szCs w:val="20"/>
              </w:rPr>
              <w:t>455.0</w:t>
            </w:r>
          </w:p>
        </w:tc>
        <w:tc>
          <w:tcPr>
            <w:tcW w:w="0" w:type="auto"/>
            <w:hideMark/>
          </w:tcPr>
          <w:p w14:paraId="01FF96D3" w14:textId="77777777" w:rsidR="00F65F5E" w:rsidRPr="004A7BBE" w:rsidRDefault="00F65F5E" w:rsidP="00D90768">
            <w:pPr>
              <w:spacing w:line="278" w:lineRule="auto"/>
              <w:jc w:val="center"/>
              <w:rPr>
                <w:sz w:val="20"/>
                <w:szCs w:val="20"/>
              </w:rPr>
            </w:pPr>
            <w:r w:rsidRPr="004A7BBE">
              <w:rPr>
                <w:sz w:val="20"/>
                <w:szCs w:val="20"/>
              </w:rPr>
              <w:t>0.742</w:t>
            </w:r>
          </w:p>
        </w:tc>
      </w:tr>
      <w:tr w:rsidR="00F65F5E" w:rsidRPr="004A7BBE" w14:paraId="08CB8778" w14:textId="77777777" w:rsidTr="00D90768">
        <w:tc>
          <w:tcPr>
            <w:tcW w:w="0" w:type="auto"/>
            <w:vMerge/>
            <w:hideMark/>
          </w:tcPr>
          <w:p w14:paraId="3A60C392" w14:textId="77777777" w:rsidR="00F65F5E" w:rsidRPr="004A7BBE" w:rsidRDefault="00F65F5E" w:rsidP="00D90768">
            <w:pPr>
              <w:spacing w:line="278" w:lineRule="auto"/>
              <w:jc w:val="center"/>
              <w:rPr>
                <w:sz w:val="20"/>
                <w:szCs w:val="20"/>
              </w:rPr>
            </w:pPr>
          </w:p>
        </w:tc>
        <w:tc>
          <w:tcPr>
            <w:tcW w:w="0" w:type="auto"/>
            <w:hideMark/>
          </w:tcPr>
          <w:p w14:paraId="2D3B8A3D"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6033039A" w14:textId="77777777" w:rsidR="00F65F5E" w:rsidRPr="004A7BBE" w:rsidRDefault="00F65F5E" w:rsidP="00D90768">
            <w:pPr>
              <w:spacing w:line="278" w:lineRule="auto"/>
              <w:jc w:val="center"/>
              <w:rPr>
                <w:sz w:val="20"/>
                <w:szCs w:val="20"/>
              </w:rPr>
            </w:pPr>
            <w:r w:rsidRPr="004A7BBE">
              <w:rPr>
                <w:sz w:val="20"/>
                <w:szCs w:val="20"/>
              </w:rPr>
              <w:t>367.0</w:t>
            </w:r>
          </w:p>
        </w:tc>
        <w:tc>
          <w:tcPr>
            <w:tcW w:w="0" w:type="auto"/>
            <w:hideMark/>
          </w:tcPr>
          <w:p w14:paraId="201E02B0" w14:textId="77777777" w:rsidR="00F65F5E" w:rsidRPr="004A7BBE" w:rsidRDefault="00F65F5E" w:rsidP="00D90768">
            <w:pPr>
              <w:spacing w:line="278" w:lineRule="auto"/>
              <w:jc w:val="center"/>
              <w:rPr>
                <w:sz w:val="20"/>
                <w:szCs w:val="20"/>
              </w:rPr>
            </w:pPr>
            <w:r w:rsidRPr="004A7BBE">
              <w:rPr>
                <w:sz w:val="20"/>
                <w:szCs w:val="20"/>
              </w:rPr>
              <w:t>376.0</w:t>
            </w:r>
          </w:p>
        </w:tc>
        <w:tc>
          <w:tcPr>
            <w:tcW w:w="1514" w:type="dxa"/>
            <w:hideMark/>
          </w:tcPr>
          <w:p w14:paraId="3A59E850" w14:textId="77777777" w:rsidR="00F65F5E" w:rsidRPr="004A7BBE" w:rsidRDefault="00F65F5E" w:rsidP="00D90768">
            <w:pPr>
              <w:spacing w:line="278" w:lineRule="auto"/>
              <w:jc w:val="center"/>
              <w:rPr>
                <w:sz w:val="20"/>
                <w:szCs w:val="20"/>
              </w:rPr>
            </w:pPr>
            <w:r w:rsidRPr="004A7BBE">
              <w:rPr>
                <w:sz w:val="20"/>
                <w:szCs w:val="20"/>
              </w:rPr>
              <w:t>335.5</w:t>
            </w:r>
          </w:p>
        </w:tc>
        <w:tc>
          <w:tcPr>
            <w:tcW w:w="1297" w:type="dxa"/>
            <w:hideMark/>
          </w:tcPr>
          <w:p w14:paraId="26321EC1" w14:textId="77777777" w:rsidR="00F65F5E" w:rsidRPr="004A7BBE" w:rsidRDefault="00F65F5E" w:rsidP="00D90768">
            <w:pPr>
              <w:spacing w:line="278" w:lineRule="auto"/>
              <w:jc w:val="center"/>
              <w:rPr>
                <w:sz w:val="20"/>
                <w:szCs w:val="20"/>
              </w:rPr>
            </w:pPr>
            <w:r w:rsidRPr="004A7BBE">
              <w:rPr>
                <w:sz w:val="20"/>
                <w:szCs w:val="20"/>
              </w:rPr>
              <w:t>384.5</w:t>
            </w:r>
          </w:p>
        </w:tc>
        <w:tc>
          <w:tcPr>
            <w:tcW w:w="0" w:type="auto"/>
            <w:hideMark/>
          </w:tcPr>
          <w:p w14:paraId="6BD295D9" w14:textId="77777777" w:rsidR="00F65F5E" w:rsidRPr="004A7BBE" w:rsidRDefault="00F65F5E" w:rsidP="00D90768">
            <w:pPr>
              <w:spacing w:line="278" w:lineRule="auto"/>
              <w:jc w:val="center"/>
              <w:rPr>
                <w:sz w:val="20"/>
                <w:szCs w:val="20"/>
              </w:rPr>
            </w:pPr>
            <w:r w:rsidRPr="004A7BBE">
              <w:rPr>
                <w:sz w:val="20"/>
                <w:szCs w:val="20"/>
              </w:rPr>
              <w:t>0.326</w:t>
            </w:r>
          </w:p>
        </w:tc>
      </w:tr>
      <w:tr w:rsidR="00F65F5E" w:rsidRPr="004A7BBE" w14:paraId="043A7DC7" w14:textId="77777777" w:rsidTr="00D90768">
        <w:tc>
          <w:tcPr>
            <w:tcW w:w="0" w:type="auto"/>
            <w:vMerge w:val="restart"/>
            <w:hideMark/>
          </w:tcPr>
          <w:p w14:paraId="0318ADC9" w14:textId="77777777" w:rsidR="00F65F5E" w:rsidRPr="004A7BBE" w:rsidRDefault="00F65F5E" w:rsidP="00D90768">
            <w:pPr>
              <w:spacing w:line="278" w:lineRule="auto"/>
              <w:jc w:val="center"/>
              <w:rPr>
                <w:sz w:val="20"/>
                <w:szCs w:val="20"/>
              </w:rPr>
            </w:pPr>
            <w:r w:rsidRPr="004A7BBE">
              <w:rPr>
                <w:sz w:val="20"/>
                <w:szCs w:val="20"/>
              </w:rPr>
              <w:t>HDL</w:t>
            </w:r>
          </w:p>
        </w:tc>
        <w:tc>
          <w:tcPr>
            <w:tcW w:w="0" w:type="auto"/>
            <w:hideMark/>
          </w:tcPr>
          <w:p w14:paraId="64CFAB6B"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0DF018F2" w14:textId="77777777" w:rsidR="00F65F5E" w:rsidRPr="004A7BBE" w:rsidRDefault="00F65F5E" w:rsidP="00D90768">
            <w:pPr>
              <w:spacing w:line="278" w:lineRule="auto"/>
              <w:jc w:val="center"/>
              <w:rPr>
                <w:sz w:val="20"/>
                <w:szCs w:val="20"/>
              </w:rPr>
            </w:pPr>
            <w:r w:rsidRPr="004A7BBE">
              <w:rPr>
                <w:sz w:val="20"/>
                <w:szCs w:val="20"/>
              </w:rPr>
              <w:t>1.16</w:t>
            </w:r>
          </w:p>
        </w:tc>
        <w:tc>
          <w:tcPr>
            <w:tcW w:w="0" w:type="auto"/>
            <w:hideMark/>
          </w:tcPr>
          <w:p w14:paraId="4EF9A3B3" w14:textId="77777777" w:rsidR="00F65F5E" w:rsidRPr="004A7BBE" w:rsidRDefault="00F65F5E" w:rsidP="00D90768">
            <w:pPr>
              <w:spacing w:line="278" w:lineRule="auto"/>
              <w:jc w:val="center"/>
              <w:rPr>
                <w:sz w:val="20"/>
                <w:szCs w:val="20"/>
              </w:rPr>
            </w:pPr>
            <w:r w:rsidRPr="004A7BBE">
              <w:rPr>
                <w:sz w:val="20"/>
                <w:szCs w:val="20"/>
              </w:rPr>
              <w:t>1.11</w:t>
            </w:r>
          </w:p>
        </w:tc>
        <w:tc>
          <w:tcPr>
            <w:tcW w:w="1514" w:type="dxa"/>
            <w:hideMark/>
          </w:tcPr>
          <w:p w14:paraId="5A09F52C" w14:textId="77777777" w:rsidR="00F65F5E" w:rsidRPr="004A7BBE" w:rsidRDefault="00F65F5E" w:rsidP="00D90768">
            <w:pPr>
              <w:spacing w:line="278" w:lineRule="auto"/>
              <w:jc w:val="center"/>
              <w:rPr>
                <w:sz w:val="20"/>
                <w:szCs w:val="20"/>
              </w:rPr>
            </w:pPr>
            <w:r w:rsidRPr="004A7BBE">
              <w:rPr>
                <w:sz w:val="20"/>
                <w:szCs w:val="20"/>
              </w:rPr>
              <w:t>1.17</w:t>
            </w:r>
          </w:p>
        </w:tc>
        <w:tc>
          <w:tcPr>
            <w:tcW w:w="1297" w:type="dxa"/>
            <w:hideMark/>
          </w:tcPr>
          <w:p w14:paraId="4B0F8F72" w14:textId="77777777" w:rsidR="00F65F5E" w:rsidRPr="004A7BBE" w:rsidRDefault="00F65F5E" w:rsidP="00D90768">
            <w:pPr>
              <w:spacing w:line="278" w:lineRule="auto"/>
              <w:jc w:val="center"/>
              <w:rPr>
                <w:sz w:val="20"/>
                <w:szCs w:val="20"/>
              </w:rPr>
            </w:pPr>
            <w:r w:rsidRPr="004A7BBE">
              <w:rPr>
                <w:sz w:val="20"/>
                <w:szCs w:val="20"/>
              </w:rPr>
              <w:t>1.11</w:t>
            </w:r>
          </w:p>
        </w:tc>
        <w:tc>
          <w:tcPr>
            <w:tcW w:w="0" w:type="auto"/>
            <w:hideMark/>
          </w:tcPr>
          <w:p w14:paraId="2EFEE8EC" w14:textId="77777777" w:rsidR="00F65F5E" w:rsidRPr="004A7BBE" w:rsidRDefault="00F65F5E" w:rsidP="00D90768">
            <w:pPr>
              <w:spacing w:line="278" w:lineRule="auto"/>
              <w:jc w:val="center"/>
              <w:rPr>
                <w:sz w:val="20"/>
                <w:szCs w:val="20"/>
              </w:rPr>
            </w:pPr>
            <w:r w:rsidRPr="004A7BBE">
              <w:rPr>
                <w:sz w:val="20"/>
                <w:szCs w:val="20"/>
              </w:rPr>
              <w:t>0.536</w:t>
            </w:r>
          </w:p>
        </w:tc>
      </w:tr>
      <w:tr w:rsidR="00F65F5E" w:rsidRPr="004A7BBE" w14:paraId="5450F519" w14:textId="77777777" w:rsidTr="00D90768">
        <w:tc>
          <w:tcPr>
            <w:tcW w:w="0" w:type="auto"/>
            <w:vMerge/>
            <w:hideMark/>
          </w:tcPr>
          <w:p w14:paraId="52F7FF2D" w14:textId="77777777" w:rsidR="00F65F5E" w:rsidRPr="004A7BBE" w:rsidRDefault="00F65F5E" w:rsidP="00D90768">
            <w:pPr>
              <w:spacing w:line="278" w:lineRule="auto"/>
              <w:jc w:val="center"/>
              <w:rPr>
                <w:sz w:val="20"/>
                <w:szCs w:val="20"/>
              </w:rPr>
            </w:pPr>
          </w:p>
        </w:tc>
        <w:tc>
          <w:tcPr>
            <w:tcW w:w="0" w:type="auto"/>
            <w:hideMark/>
          </w:tcPr>
          <w:p w14:paraId="0F0550EB"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59FE0C9B" w14:textId="77777777" w:rsidR="00F65F5E" w:rsidRPr="004A7BBE" w:rsidRDefault="00F65F5E" w:rsidP="00D90768">
            <w:pPr>
              <w:spacing w:line="278" w:lineRule="auto"/>
              <w:jc w:val="center"/>
              <w:rPr>
                <w:sz w:val="20"/>
                <w:szCs w:val="20"/>
              </w:rPr>
            </w:pPr>
            <w:r w:rsidRPr="004A7BBE">
              <w:rPr>
                <w:sz w:val="20"/>
                <w:szCs w:val="20"/>
              </w:rPr>
              <w:t>1.18</w:t>
            </w:r>
          </w:p>
        </w:tc>
        <w:tc>
          <w:tcPr>
            <w:tcW w:w="0" w:type="auto"/>
            <w:hideMark/>
          </w:tcPr>
          <w:p w14:paraId="023669DC" w14:textId="77777777" w:rsidR="00F65F5E" w:rsidRPr="004A7BBE" w:rsidRDefault="00F65F5E" w:rsidP="00D90768">
            <w:pPr>
              <w:spacing w:line="278" w:lineRule="auto"/>
              <w:jc w:val="center"/>
              <w:rPr>
                <w:sz w:val="20"/>
                <w:szCs w:val="20"/>
              </w:rPr>
            </w:pPr>
            <w:r w:rsidRPr="004A7BBE">
              <w:rPr>
                <w:sz w:val="20"/>
                <w:szCs w:val="20"/>
              </w:rPr>
              <w:t>1.12</w:t>
            </w:r>
          </w:p>
        </w:tc>
        <w:tc>
          <w:tcPr>
            <w:tcW w:w="1514" w:type="dxa"/>
            <w:hideMark/>
          </w:tcPr>
          <w:p w14:paraId="7C87BE56" w14:textId="77777777" w:rsidR="00F65F5E" w:rsidRPr="004A7BBE" w:rsidRDefault="00F65F5E" w:rsidP="00D90768">
            <w:pPr>
              <w:spacing w:line="278" w:lineRule="auto"/>
              <w:jc w:val="center"/>
              <w:rPr>
                <w:sz w:val="20"/>
                <w:szCs w:val="20"/>
              </w:rPr>
            </w:pPr>
            <w:r w:rsidRPr="004A7BBE">
              <w:rPr>
                <w:sz w:val="20"/>
                <w:szCs w:val="20"/>
              </w:rPr>
              <w:t>1.07</w:t>
            </w:r>
          </w:p>
        </w:tc>
        <w:tc>
          <w:tcPr>
            <w:tcW w:w="1297" w:type="dxa"/>
            <w:hideMark/>
          </w:tcPr>
          <w:p w14:paraId="7E9DE9E5" w14:textId="77777777" w:rsidR="00F65F5E" w:rsidRPr="004A7BBE" w:rsidRDefault="00F65F5E" w:rsidP="00D90768">
            <w:pPr>
              <w:spacing w:line="278" w:lineRule="auto"/>
              <w:jc w:val="center"/>
              <w:rPr>
                <w:sz w:val="20"/>
                <w:szCs w:val="20"/>
              </w:rPr>
            </w:pPr>
            <w:r w:rsidRPr="004A7BBE">
              <w:rPr>
                <w:sz w:val="20"/>
                <w:szCs w:val="20"/>
              </w:rPr>
              <w:t>1.07</w:t>
            </w:r>
          </w:p>
        </w:tc>
        <w:tc>
          <w:tcPr>
            <w:tcW w:w="0" w:type="auto"/>
            <w:hideMark/>
          </w:tcPr>
          <w:p w14:paraId="0B22E251" w14:textId="77777777" w:rsidR="00F65F5E" w:rsidRPr="004A7BBE" w:rsidRDefault="00F65F5E" w:rsidP="00D90768">
            <w:pPr>
              <w:spacing w:line="278" w:lineRule="auto"/>
              <w:jc w:val="center"/>
              <w:rPr>
                <w:sz w:val="20"/>
                <w:szCs w:val="20"/>
              </w:rPr>
            </w:pPr>
            <w:r w:rsidRPr="004A7BBE">
              <w:rPr>
                <w:sz w:val="20"/>
                <w:szCs w:val="20"/>
              </w:rPr>
              <w:t>0.180</w:t>
            </w:r>
          </w:p>
        </w:tc>
      </w:tr>
      <w:tr w:rsidR="00F65F5E" w:rsidRPr="004A7BBE" w14:paraId="4DD67261" w14:textId="77777777" w:rsidTr="00D90768">
        <w:tc>
          <w:tcPr>
            <w:tcW w:w="0" w:type="auto"/>
            <w:vMerge w:val="restart"/>
            <w:hideMark/>
          </w:tcPr>
          <w:p w14:paraId="40D79859" w14:textId="77777777" w:rsidR="00F65F5E" w:rsidRPr="004A7BBE" w:rsidRDefault="00F65F5E" w:rsidP="00D90768">
            <w:pPr>
              <w:spacing w:line="278" w:lineRule="auto"/>
              <w:jc w:val="center"/>
              <w:rPr>
                <w:sz w:val="20"/>
                <w:szCs w:val="20"/>
              </w:rPr>
            </w:pPr>
            <w:r w:rsidRPr="004A7BBE">
              <w:rPr>
                <w:sz w:val="20"/>
                <w:szCs w:val="20"/>
              </w:rPr>
              <w:t>LDL</w:t>
            </w:r>
          </w:p>
        </w:tc>
        <w:tc>
          <w:tcPr>
            <w:tcW w:w="0" w:type="auto"/>
            <w:hideMark/>
          </w:tcPr>
          <w:p w14:paraId="29FC6720"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530CF377" w14:textId="77777777" w:rsidR="00F65F5E" w:rsidRPr="004A7BBE" w:rsidRDefault="00F65F5E" w:rsidP="00D90768">
            <w:pPr>
              <w:spacing w:line="278" w:lineRule="auto"/>
              <w:jc w:val="center"/>
              <w:rPr>
                <w:sz w:val="20"/>
                <w:szCs w:val="20"/>
              </w:rPr>
            </w:pPr>
            <w:r w:rsidRPr="004A7BBE">
              <w:rPr>
                <w:sz w:val="20"/>
                <w:szCs w:val="20"/>
              </w:rPr>
              <w:t>2.94</w:t>
            </w:r>
          </w:p>
        </w:tc>
        <w:tc>
          <w:tcPr>
            <w:tcW w:w="0" w:type="auto"/>
            <w:hideMark/>
          </w:tcPr>
          <w:p w14:paraId="32E508F4" w14:textId="77777777" w:rsidR="00F65F5E" w:rsidRPr="004A7BBE" w:rsidRDefault="00F65F5E" w:rsidP="00D90768">
            <w:pPr>
              <w:spacing w:line="278" w:lineRule="auto"/>
              <w:jc w:val="center"/>
              <w:rPr>
                <w:sz w:val="20"/>
                <w:szCs w:val="20"/>
              </w:rPr>
            </w:pPr>
            <w:r w:rsidRPr="004A7BBE">
              <w:rPr>
                <w:sz w:val="20"/>
                <w:szCs w:val="20"/>
              </w:rPr>
              <w:t>3.03</w:t>
            </w:r>
          </w:p>
        </w:tc>
        <w:tc>
          <w:tcPr>
            <w:tcW w:w="1514" w:type="dxa"/>
            <w:hideMark/>
          </w:tcPr>
          <w:p w14:paraId="179541A0" w14:textId="77777777" w:rsidR="00F65F5E" w:rsidRPr="004A7BBE" w:rsidRDefault="00F65F5E" w:rsidP="00D90768">
            <w:pPr>
              <w:spacing w:line="278" w:lineRule="auto"/>
              <w:jc w:val="center"/>
              <w:rPr>
                <w:sz w:val="20"/>
                <w:szCs w:val="20"/>
              </w:rPr>
            </w:pPr>
            <w:r w:rsidRPr="004A7BBE">
              <w:rPr>
                <w:sz w:val="20"/>
                <w:szCs w:val="20"/>
              </w:rPr>
              <w:t>2.97</w:t>
            </w:r>
          </w:p>
        </w:tc>
        <w:tc>
          <w:tcPr>
            <w:tcW w:w="1297" w:type="dxa"/>
            <w:hideMark/>
          </w:tcPr>
          <w:p w14:paraId="54034774" w14:textId="77777777" w:rsidR="00F65F5E" w:rsidRPr="004A7BBE" w:rsidRDefault="00F65F5E" w:rsidP="00D90768">
            <w:pPr>
              <w:spacing w:line="278" w:lineRule="auto"/>
              <w:jc w:val="center"/>
              <w:rPr>
                <w:sz w:val="20"/>
                <w:szCs w:val="20"/>
              </w:rPr>
            </w:pPr>
            <w:r w:rsidRPr="004A7BBE">
              <w:rPr>
                <w:sz w:val="20"/>
                <w:szCs w:val="20"/>
              </w:rPr>
              <w:t>2.97</w:t>
            </w:r>
          </w:p>
        </w:tc>
        <w:tc>
          <w:tcPr>
            <w:tcW w:w="0" w:type="auto"/>
            <w:hideMark/>
          </w:tcPr>
          <w:p w14:paraId="1CD90D0D" w14:textId="77777777" w:rsidR="00F65F5E" w:rsidRPr="004A7BBE" w:rsidRDefault="00F65F5E" w:rsidP="00D90768">
            <w:pPr>
              <w:spacing w:line="278" w:lineRule="auto"/>
              <w:jc w:val="center"/>
              <w:rPr>
                <w:sz w:val="20"/>
                <w:szCs w:val="20"/>
              </w:rPr>
            </w:pPr>
            <w:r w:rsidRPr="004A7BBE">
              <w:rPr>
                <w:sz w:val="20"/>
                <w:szCs w:val="20"/>
              </w:rPr>
              <w:t>0.832</w:t>
            </w:r>
          </w:p>
        </w:tc>
      </w:tr>
      <w:tr w:rsidR="00F65F5E" w:rsidRPr="004A7BBE" w14:paraId="681CC7F1" w14:textId="77777777" w:rsidTr="00D90768">
        <w:tc>
          <w:tcPr>
            <w:tcW w:w="0" w:type="auto"/>
            <w:vMerge/>
            <w:hideMark/>
          </w:tcPr>
          <w:p w14:paraId="36EED818" w14:textId="77777777" w:rsidR="00F65F5E" w:rsidRPr="004A7BBE" w:rsidRDefault="00F65F5E" w:rsidP="00D90768">
            <w:pPr>
              <w:spacing w:line="278" w:lineRule="auto"/>
              <w:jc w:val="center"/>
              <w:rPr>
                <w:sz w:val="20"/>
                <w:szCs w:val="20"/>
              </w:rPr>
            </w:pPr>
          </w:p>
        </w:tc>
        <w:tc>
          <w:tcPr>
            <w:tcW w:w="0" w:type="auto"/>
            <w:hideMark/>
          </w:tcPr>
          <w:p w14:paraId="03E4D6EE"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7D162380" w14:textId="77777777" w:rsidR="00F65F5E" w:rsidRPr="004A7BBE" w:rsidRDefault="00F65F5E" w:rsidP="00D90768">
            <w:pPr>
              <w:spacing w:line="278" w:lineRule="auto"/>
              <w:jc w:val="center"/>
              <w:rPr>
                <w:sz w:val="20"/>
                <w:szCs w:val="20"/>
              </w:rPr>
            </w:pPr>
            <w:r w:rsidRPr="004A7BBE">
              <w:rPr>
                <w:sz w:val="20"/>
                <w:szCs w:val="20"/>
              </w:rPr>
              <w:t>3.13</w:t>
            </w:r>
          </w:p>
        </w:tc>
        <w:tc>
          <w:tcPr>
            <w:tcW w:w="0" w:type="auto"/>
            <w:hideMark/>
          </w:tcPr>
          <w:p w14:paraId="555CEACC" w14:textId="77777777" w:rsidR="00F65F5E" w:rsidRPr="004A7BBE" w:rsidRDefault="00F65F5E" w:rsidP="00D90768">
            <w:pPr>
              <w:spacing w:line="278" w:lineRule="auto"/>
              <w:jc w:val="center"/>
              <w:rPr>
                <w:sz w:val="20"/>
                <w:szCs w:val="20"/>
              </w:rPr>
            </w:pPr>
            <w:r w:rsidRPr="004A7BBE">
              <w:rPr>
                <w:sz w:val="20"/>
                <w:szCs w:val="20"/>
              </w:rPr>
              <w:t>3.14</w:t>
            </w:r>
          </w:p>
        </w:tc>
        <w:tc>
          <w:tcPr>
            <w:tcW w:w="1514" w:type="dxa"/>
            <w:hideMark/>
          </w:tcPr>
          <w:p w14:paraId="68A87357" w14:textId="77777777" w:rsidR="00F65F5E" w:rsidRPr="004A7BBE" w:rsidRDefault="00F65F5E" w:rsidP="00D90768">
            <w:pPr>
              <w:spacing w:line="278" w:lineRule="auto"/>
              <w:jc w:val="center"/>
              <w:rPr>
                <w:sz w:val="20"/>
                <w:szCs w:val="20"/>
              </w:rPr>
            </w:pPr>
            <w:r w:rsidRPr="004A7BBE">
              <w:rPr>
                <w:sz w:val="20"/>
                <w:szCs w:val="20"/>
              </w:rPr>
              <w:t>2.96</w:t>
            </w:r>
          </w:p>
        </w:tc>
        <w:tc>
          <w:tcPr>
            <w:tcW w:w="1297" w:type="dxa"/>
            <w:hideMark/>
          </w:tcPr>
          <w:p w14:paraId="215DCBA4" w14:textId="77777777" w:rsidR="00F65F5E" w:rsidRPr="004A7BBE" w:rsidRDefault="00F65F5E" w:rsidP="00D90768">
            <w:pPr>
              <w:spacing w:line="278" w:lineRule="auto"/>
              <w:jc w:val="center"/>
              <w:rPr>
                <w:sz w:val="20"/>
                <w:szCs w:val="20"/>
              </w:rPr>
            </w:pPr>
            <w:r w:rsidRPr="004A7BBE">
              <w:rPr>
                <w:sz w:val="20"/>
                <w:szCs w:val="20"/>
              </w:rPr>
              <w:t>2.96</w:t>
            </w:r>
          </w:p>
        </w:tc>
        <w:tc>
          <w:tcPr>
            <w:tcW w:w="0" w:type="auto"/>
            <w:hideMark/>
          </w:tcPr>
          <w:p w14:paraId="265A0FCC" w14:textId="77777777" w:rsidR="00F65F5E" w:rsidRPr="004A7BBE" w:rsidRDefault="00F65F5E" w:rsidP="00D90768">
            <w:pPr>
              <w:spacing w:line="278" w:lineRule="auto"/>
              <w:jc w:val="center"/>
              <w:rPr>
                <w:sz w:val="20"/>
                <w:szCs w:val="20"/>
              </w:rPr>
            </w:pPr>
            <w:r w:rsidRPr="004A7BBE">
              <w:rPr>
                <w:sz w:val="20"/>
                <w:szCs w:val="20"/>
              </w:rPr>
              <w:t>0.155</w:t>
            </w:r>
          </w:p>
        </w:tc>
      </w:tr>
      <w:tr w:rsidR="00F65F5E" w:rsidRPr="004A7BBE" w14:paraId="7C636F50" w14:textId="77777777" w:rsidTr="00D90768">
        <w:tc>
          <w:tcPr>
            <w:tcW w:w="0" w:type="auto"/>
            <w:vMerge w:val="restart"/>
            <w:hideMark/>
          </w:tcPr>
          <w:p w14:paraId="332F69A7" w14:textId="77777777" w:rsidR="00F65F5E" w:rsidRPr="004A7BBE" w:rsidRDefault="00F65F5E" w:rsidP="00D90768">
            <w:pPr>
              <w:spacing w:line="278" w:lineRule="auto"/>
              <w:jc w:val="center"/>
              <w:rPr>
                <w:sz w:val="20"/>
                <w:szCs w:val="20"/>
              </w:rPr>
            </w:pPr>
            <w:r w:rsidRPr="004A7BBE">
              <w:rPr>
                <w:sz w:val="20"/>
                <w:szCs w:val="20"/>
              </w:rPr>
              <w:t>Triglycerides</w:t>
            </w:r>
          </w:p>
        </w:tc>
        <w:tc>
          <w:tcPr>
            <w:tcW w:w="0" w:type="auto"/>
            <w:hideMark/>
          </w:tcPr>
          <w:p w14:paraId="3CF5043C"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1EB04019" w14:textId="77777777" w:rsidR="00F65F5E" w:rsidRPr="004A7BBE" w:rsidRDefault="00F65F5E" w:rsidP="00D90768">
            <w:pPr>
              <w:spacing w:line="278" w:lineRule="auto"/>
              <w:jc w:val="center"/>
              <w:rPr>
                <w:sz w:val="20"/>
                <w:szCs w:val="20"/>
              </w:rPr>
            </w:pPr>
            <w:r w:rsidRPr="004A7BBE">
              <w:rPr>
                <w:sz w:val="20"/>
                <w:szCs w:val="20"/>
              </w:rPr>
              <w:t>1.42</w:t>
            </w:r>
          </w:p>
        </w:tc>
        <w:tc>
          <w:tcPr>
            <w:tcW w:w="0" w:type="auto"/>
            <w:hideMark/>
          </w:tcPr>
          <w:p w14:paraId="6A97D1CD" w14:textId="77777777" w:rsidR="00F65F5E" w:rsidRPr="004A7BBE" w:rsidRDefault="00F65F5E" w:rsidP="00D90768">
            <w:pPr>
              <w:spacing w:line="278" w:lineRule="auto"/>
              <w:jc w:val="center"/>
              <w:rPr>
                <w:sz w:val="20"/>
                <w:szCs w:val="20"/>
              </w:rPr>
            </w:pPr>
            <w:r w:rsidRPr="004A7BBE">
              <w:rPr>
                <w:sz w:val="20"/>
                <w:szCs w:val="20"/>
              </w:rPr>
              <w:t>1.42</w:t>
            </w:r>
          </w:p>
        </w:tc>
        <w:tc>
          <w:tcPr>
            <w:tcW w:w="1514" w:type="dxa"/>
            <w:hideMark/>
          </w:tcPr>
          <w:p w14:paraId="5D5893B1" w14:textId="77777777" w:rsidR="00F65F5E" w:rsidRPr="004A7BBE" w:rsidRDefault="00F65F5E" w:rsidP="00D90768">
            <w:pPr>
              <w:spacing w:line="278" w:lineRule="auto"/>
              <w:jc w:val="center"/>
              <w:rPr>
                <w:sz w:val="20"/>
                <w:szCs w:val="20"/>
              </w:rPr>
            </w:pPr>
            <w:r w:rsidRPr="004A7BBE">
              <w:rPr>
                <w:sz w:val="20"/>
                <w:szCs w:val="20"/>
              </w:rPr>
              <w:t>1.32</w:t>
            </w:r>
          </w:p>
        </w:tc>
        <w:tc>
          <w:tcPr>
            <w:tcW w:w="1297" w:type="dxa"/>
            <w:hideMark/>
          </w:tcPr>
          <w:p w14:paraId="2A26CE8F" w14:textId="77777777" w:rsidR="00F65F5E" w:rsidRPr="004A7BBE" w:rsidRDefault="00F65F5E" w:rsidP="00D90768">
            <w:pPr>
              <w:spacing w:line="278" w:lineRule="auto"/>
              <w:jc w:val="center"/>
              <w:rPr>
                <w:sz w:val="20"/>
                <w:szCs w:val="20"/>
              </w:rPr>
            </w:pPr>
            <w:r w:rsidRPr="004A7BBE">
              <w:rPr>
                <w:sz w:val="20"/>
                <w:szCs w:val="20"/>
              </w:rPr>
              <w:t>1.33</w:t>
            </w:r>
          </w:p>
        </w:tc>
        <w:tc>
          <w:tcPr>
            <w:tcW w:w="0" w:type="auto"/>
            <w:hideMark/>
          </w:tcPr>
          <w:p w14:paraId="2DCF14F3" w14:textId="77777777" w:rsidR="00F65F5E" w:rsidRPr="004A7BBE" w:rsidRDefault="00F65F5E" w:rsidP="00D90768">
            <w:pPr>
              <w:spacing w:line="278" w:lineRule="auto"/>
              <w:jc w:val="center"/>
              <w:rPr>
                <w:sz w:val="20"/>
                <w:szCs w:val="20"/>
              </w:rPr>
            </w:pPr>
            <w:r w:rsidRPr="004A7BBE">
              <w:rPr>
                <w:sz w:val="20"/>
                <w:szCs w:val="20"/>
              </w:rPr>
              <w:t>0.372</w:t>
            </w:r>
          </w:p>
        </w:tc>
      </w:tr>
      <w:tr w:rsidR="00F65F5E" w:rsidRPr="004A7BBE" w14:paraId="12E2505E" w14:textId="77777777" w:rsidTr="00D90768">
        <w:tc>
          <w:tcPr>
            <w:tcW w:w="0" w:type="auto"/>
            <w:vMerge/>
            <w:hideMark/>
          </w:tcPr>
          <w:p w14:paraId="0DB24361" w14:textId="77777777" w:rsidR="00F65F5E" w:rsidRPr="004A7BBE" w:rsidRDefault="00F65F5E" w:rsidP="00D90768">
            <w:pPr>
              <w:spacing w:line="278" w:lineRule="auto"/>
              <w:jc w:val="center"/>
              <w:rPr>
                <w:sz w:val="20"/>
                <w:szCs w:val="20"/>
              </w:rPr>
            </w:pPr>
          </w:p>
        </w:tc>
        <w:tc>
          <w:tcPr>
            <w:tcW w:w="0" w:type="auto"/>
            <w:hideMark/>
          </w:tcPr>
          <w:p w14:paraId="0ACFA8B3"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5B8780F1" w14:textId="77777777" w:rsidR="00F65F5E" w:rsidRPr="004A7BBE" w:rsidRDefault="00F65F5E" w:rsidP="00D90768">
            <w:pPr>
              <w:spacing w:line="278" w:lineRule="auto"/>
              <w:jc w:val="center"/>
              <w:rPr>
                <w:sz w:val="20"/>
                <w:szCs w:val="20"/>
              </w:rPr>
            </w:pPr>
            <w:r w:rsidRPr="004A7BBE">
              <w:rPr>
                <w:sz w:val="20"/>
                <w:szCs w:val="20"/>
              </w:rPr>
              <w:t>1.55</w:t>
            </w:r>
          </w:p>
        </w:tc>
        <w:tc>
          <w:tcPr>
            <w:tcW w:w="0" w:type="auto"/>
            <w:hideMark/>
          </w:tcPr>
          <w:p w14:paraId="786A73F1" w14:textId="77777777" w:rsidR="00F65F5E" w:rsidRPr="004A7BBE" w:rsidRDefault="00F65F5E" w:rsidP="00D90768">
            <w:pPr>
              <w:spacing w:line="278" w:lineRule="auto"/>
              <w:jc w:val="center"/>
              <w:rPr>
                <w:sz w:val="20"/>
                <w:szCs w:val="20"/>
              </w:rPr>
            </w:pPr>
            <w:r w:rsidRPr="004A7BBE">
              <w:rPr>
                <w:sz w:val="20"/>
                <w:szCs w:val="20"/>
              </w:rPr>
              <w:t>1.58</w:t>
            </w:r>
          </w:p>
        </w:tc>
        <w:tc>
          <w:tcPr>
            <w:tcW w:w="1514" w:type="dxa"/>
            <w:hideMark/>
          </w:tcPr>
          <w:p w14:paraId="26EECEF3" w14:textId="77777777" w:rsidR="00F65F5E" w:rsidRPr="004A7BBE" w:rsidRDefault="00F65F5E" w:rsidP="00D90768">
            <w:pPr>
              <w:spacing w:line="278" w:lineRule="auto"/>
              <w:jc w:val="center"/>
              <w:rPr>
                <w:sz w:val="20"/>
                <w:szCs w:val="20"/>
              </w:rPr>
            </w:pPr>
            <w:r w:rsidRPr="004A7BBE">
              <w:rPr>
                <w:sz w:val="20"/>
                <w:szCs w:val="20"/>
              </w:rPr>
              <w:t>1.35</w:t>
            </w:r>
          </w:p>
        </w:tc>
        <w:tc>
          <w:tcPr>
            <w:tcW w:w="1297" w:type="dxa"/>
            <w:hideMark/>
          </w:tcPr>
          <w:p w14:paraId="3286176C" w14:textId="77777777" w:rsidR="00F65F5E" w:rsidRPr="004A7BBE" w:rsidRDefault="00F65F5E" w:rsidP="00D90768">
            <w:pPr>
              <w:spacing w:line="278" w:lineRule="auto"/>
              <w:jc w:val="center"/>
              <w:rPr>
                <w:sz w:val="20"/>
                <w:szCs w:val="20"/>
              </w:rPr>
            </w:pPr>
            <w:r w:rsidRPr="004A7BBE">
              <w:rPr>
                <w:sz w:val="20"/>
                <w:szCs w:val="20"/>
              </w:rPr>
              <w:t>1.35</w:t>
            </w:r>
          </w:p>
        </w:tc>
        <w:tc>
          <w:tcPr>
            <w:tcW w:w="0" w:type="auto"/>
            <w:hideMark/>
          </w:tcPr>
          <w:p w14:paraId="5D3D4739" w14:textId="77777777" w:rsidR="00F65F5E" w:rsidRPr="004A7BBE" w:rsidRDefault="00F65F5E" w:rsidP="00D90768">
            <w:pPr>
              <w:spacing w:line="278" w:lineRule="auto"/>
              <w:jc w:val="center"/>
              <w:rPr>
                <w:sz w:val="20"/>
                <w:szCs w:val="20"/>
              </w:rPr>
            </w:pPr>
            <w:r w:rsidRPr="004A7BBE">
              <w:rPr>
                <w:sz w:val="20"/>
                <w:szCs w:val="20"/>
              </w:rPr>
              <w:t>0.079</w:t>
            </w:r>
          </w:p>
        </w:tc>
      </w:tr>
      <w:tr w:rsidR="00F65F5E" w:rsidRPr="004A7BBE" w14:paraId="5105F6EB" w14:textId="77777777" w:rsidTr="00D90768">
        <w:tc>
          <w:tcPr>
            <w:tcW w:w="0" w:type="auto"/>
            <w:vMerge w:val="restart"/>
            <w:hideMark/>
          </w:tcPr>
          <w:p w14:paraId="0F31E6E4" w14:textId="77777777" w:rsidR="00F65F5E" w:rsidRPr="004A7BBE" w:rsidRDefault="00F65F5E" w:rsidP="00D90768">
            <w:pPr>
              <w:spacing w:line="278" w:lineRule="auto"/>
              <w:jc w:val="center"/>
              <w:rPr>
                <w:sz w:val="20"/>
                <w:szCs w:val="20"/>
              </w:rPr>
            </w:pPr>
            <w:r w:rsidRPr="004A7BBE">
              <w:rPr>
                <w:sz w:val="20"/>
                <w:szCs w:val="20"/>
              </w:rPr>
              <w:t>Total Cholesterol</w:t>
            </w:r>
          </w:p>
        </w:tc>
        <w:tc>
          <w:tcPr>
            <w:tcW w:w="0" w:type="auto"/>
            <w:hideMark/>
          </w:tcPr>
          <w:p w14:paraId="087369E9"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4EB2C225" w14:textId="77777777" w:rsidR="00F65F5E" w:rsidRPr="004A7BBE" w:rsidRDefault="00F65F5E" w:rsidP="00D90768">
            <w:pPr>
              <w:spacing w:line="278" w:lineRule="auto"/>
              <w:jc w:val="center"/>
              <w:rPr>
                <w:sz w:val="20"/>
                <w:szCs w:val="20"/>
              </w:rPr>
            </w:pPr>
            <w:r w:rsidRPr="004A7BBE">
              <w:rPr>
                <w:sz w:val="20"/>
                <w:szCs w:val="20"/>
              </w:rPr>
              <w:t>4.96</w:t>
            </w:r>
          </w:p>
        </w:tc>
        <w:tc>
          <w:tcPr>
            <w:tcW w:w="0" w:type="auto"/>
            <w:hideMark/>
          </w:tcPr>
          <w:p w14:paraId="3ACEEF9E" w14:textId="77777777" w:rsidR="00F65F5E" w:rsidRPr="004A7BBE" w:rsidRDefault="00F65F5E" w:rsidP="00D90768">
            <w:pPr>
              <w:spacing w:line="278" w:lineRule="auto"/>
              <w:jc w:val="center"/>
              <w:rPr>
                <w:sz w:val="20"/>
                <w:szCs w:val="20"/>
              </w:rPr>
            </w:pPr>
            <w:r w:rsidRPr="004A7BBE">
              <w:rPr>
                <w:sz w:val="20"/>
                <w:szCs w:val="20"/>
              </w:rPr>
              <w:t>4.96</w:t>
            </w:r>
          </w:p>
        </w:tc>
        <w:tc>
          <w:tcPr>
            <w:tcW w:w="1514" w:type="dxa"/>
            <w:hideMark/>
          </w:tcPr>
          <w:p w14:paraId="2FCB42A3" w14:textId="77777777" w:rsidR="00F65F5E" w:rsidRPr="004A7BBE" w:rsidRDefault="00F65F5E" w:rsidP="00D90768">
            <w:pPr>
              <w:spacing w:line="278" w:lineRule="auto"/>
              <w:jc w:val="center"/>
              <w:rPr>
                <w:sz w:val="20"/>
                <w:szCs w:val="20"/>
              </w:rPr>
            </w:pPr>
            <w:r w:rsidRPr="004A7BBE">
              <w:rPr>
                <w:sz w:val="20"/>
                <w:szCs w:val="20"/>
              </w:rPr>
              <w:t>4.89</w:t>
            </w:r>
          </w:p>
        </w:tc>
        <w:tc>
          <w:tcPr>
            <w:tcW w:w="1297" w:type="dxa"/>
            <w:hideMark/>
          </w:tcPr>
          <w:p w14:paraId="23C83092" w14:textId="77777777" w:rsidR="00F65F5E" w:rsidRPr="004A7BBE" w:rsidRDefault="00F65F5E" w:rsidP="00D90768">
            <w:pPr>
              <w:spacing w:line="278" w:lineRule="auto"/>
              <w:jc w:val="center"/>
              <w:rPr>
                <w:sz w:val="20"/>
                <w:szCs w:val="20"/>
              </w:rPr>
            </w:pPr>
            <w:r w:rsidRPr="004A7BBE">
              <w:rPr>
                <w:sz w:val="20"/>
                <w:szCs w:val="20"/>
              </w:rPr>
              <w:t>4.89</w:t>
            </w:r>
          </w:p>
        </w:tc>
        <w:tc>
          <w:tcPr>
            <w:tcW w:w="0" w:type="auto"/>
            <w:hideMark/>
          </w:tcPr>
          <w:p w14:paraId="51FC2435" w14:textId="77777777" w:rsidR="00F65F5E" w:rsidRPr="004A7BBE" w:rsidRDefault="00F65F5E" w:rsidP="00D90768">
            <w:pPr>
              <w:spacing w:line="278" w:lineRule="auto"/>
              <w:jc w:val="center"/>
              <w:rPr>
                <w:sz w:val="20"/>
                <w:szCs w:val="20"/>
              </w:rPr>
            </w:pPr>
            <w:r w:rsidRPr="004A7BBE">
              <w:rPr>
                <w:sz w:val="20"/>
                <w:szCs w:val="20"/>
              </w:rPr>
              <w:t>0.595</w:t>
            </w:r>
          </w:p>
        </w:tc>
      </w:tr>
      <w:tr w:rsidR="00F65F5E" w:rsidRPr="004A7BBE" w14:paraId="5A1C0922" w14:textId="77777777" w:rsidTr="00D90768">
        <w:tc>
          <w:tcPr>
            <w:tcW w:w="0" w:type="auto"/>
            <w:vMerge/>
            <w:hideMark/>
          </w:tcPr>
          <w:p w14:paraId="6CDE8443" w14:textId="77777777" w:rsidR="00F65F5E" w:rsidRPr="004A7BBE" w:rsidRDefault="00F65F5E" w:rsidP="00D90768">
            <w:pPr>
              <w:spacing w:line="278" w:lineRule="auto"/>
              <w:jc w:val="center"/>
              <w:rPr>
                <w:sz w:val="20"/>
                <w:szCs w:val="20"/>
              </w:rPr>
            </w:pPr>
          </w:p>
        </w:tc>
        <w:tc>
          <w:tcPr>
            <w:tcW w:w="0" w:type="auto"/>
            <w:hideMark/>
          </w:tcPr>
          <w:p w14:paraId="2F84F7F3"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1B28F7A0" w14:textId="77777777" w:rsidR="00F65F5E" w:rsidRPr="004A7BBE" w:rsidRDefault="00F65F5E" w:rsidP="00D90768">
            <w:pPr>
              <w:spacing w:line="278" w:lineRule="auto"/>
              <w:jc w:val="center"/>
              <w:rPr>
                <w:sz w:val="20"/>
                <w:szCs w:val="20"/>
              </w:rPr>
            </w:pPr>
            <w:r w:rsidRPr="004A7BBE">
              <w:rPr>
                <w:sz w:val="20"/>
                <w:szCs w:val="20"/>
              </w:rPr>
              <w:t>5.17</w:t>
            </w:r>
          </w:p>
        </w:tc>
        <w:tc>
          <w:tcPr>
            <w:tcW w:w="0" w:type="auto"/>
            <w:hideMark/>
          </w:tcPr>
          <w:p w14:paraId="0DB08082" w14:textId="77777777" w:rsidR="00F65F5E" w:rsidRPr="004A7BBE" w:rsidRDefault="00F65F5E" w:rsidP="00D90768">
            <w:pPr>
              <w:spacing w:line="278" w:lineRule="auto"/>
              <w:jc w:val="center"/>
              <w:rPr>
                <w:sz w:val="20"/>
                <w:szCs w:val="20"/>
              </w:rPr>
            </w:pPr>
            <w:r w:rsidRPr="004A7BBE">
              <w:rPr>
                <w:sz w:val="20"/>
                <w:szCs w:val="20"/>
              </w:rPr>
              <w:t>5.18</w:t>
            </w:r>
          </w:p>
        </w:tc>
        <w:tc>
          <w:tcPr>
            <w:tcW w:w="1514" w:type="dxa"/>
            <w:hideMark/>
          </w:tcPr>
          <w:p w14:paraId="473EA45D" w14:textId="77777777" w:rsidR="00F65F5E" w:rsidRPr="004A7BBE" w:rsidRDefault="00F65F5E" w:rsidP="00D90768">
            <w:pPr>
              <w:spacing w:line="278" w:lineRule="auto"/>
              <w:jc w:val="center"/>
              <w:rPr>
                <w:sz w:val="20"/>
                <w:szCs w:val="20"/>
              </w:rPr>
            </w:pPr>
            <w:r w:rsidRPr="004A7BBE">
              <w:rPr>
                <w:sz w:val="20"/>
                <w:szCs w:val="20"/>
              </w:rPr>
              <w:t>4.89</w:t>
            </w:r>
          </w:p>
        </w:tc>
        <w:tc>
          <w:tcPr>
            <w:tcW w:w="1297" w:type="dxa"/>
            <w:hideMark/>
          </w:tcPr>
          <w:p w14:paraId="493452E9" w14:textId="77777777" w:rsidR="00F65F5E" w:rsidRPr="004A7BBE" w:rsidRDefault="00F65F5E" w:rsidP="00D90768">
            <w:pPr>
              <w:spacing w:line="278" w:lineRule="auto"/>
              <w:jc w:val="center"/>
              <w:rPr>
                <w:sz w:val="20"/>
                <w:szCs w:val="20"/>
              </w:rPr>
            </w:pPr>
            <w:r w:rsidRPr="004A7BBE">
              <w:rPr>
                <w:sz w:val="20"/>
                <w:szCs w:val="20"/>
              </w:rPr>
              <w:t>4.89</w:t>
            </w:r>
          </w:p>
        </w:tc>
        <w:tc>
          <w:tcPr>
            <w:tcW w:w="0" w:type="auto"/>
            <w:hideMark/>
          </w:tcPr>
          <w:p w14:paraId="775D874A" w14:textId="77777777" w:rsidR="00F65F5E" w:rsidRPr="004A7BBE" w:rsidRDefault="00F65F5E" w:rsidP="00D90768">
            <w:pPr>
              <w:spacing w:line="278" w:lineRule="auto"/>
              <w:jc w:val="center"/>
              <w:rPr>
                <w:sz w:val="20"/>
                <w:szCs w:val="20"/>
              </w:rPr>
            </w:pPr>
            <w:r w:rsidRPr="004A7BBE">
              <w:rPr>
                <w:sz w:val="20"/>
                <w:szCs w:val="20"/>
              </w:rPr>
              <w:t>0.065</w:t>
            </w:r>
          </w:p>
        </w:tc>
      </w:tr>
      <w:tr w:rsidR="00F65F5E" w:rsidRPr="004A7BBE" w14:paraId="358DEB09" w14:textId="77777777" w:rsidTr="00D90768">
        <w:tc>
          <w:tcPr>
            <w:tcW w:w="0" w:type="auto"/>
            <w:vMerge w:val="restart"/>
            <w:hideMark/>
          </w:tcPr>
          <w:p w14:paraId="009742E2" w14:textId="77777777" w:rsidR="00F65F5E" w:rsidRPr="004A7BBE" w:rsidRDefault="00F65F5E" w:rsidP="00D90768">
            <w:pPr>
              <w:spacing w:line="278" w:lineRule="auto"/>
              <w:jc w:val="center"/>
              <w:rPr>
                <w:sz w:val="20"/>
                <w:szCs w:val="20"/>
              </w:rPr>
            </w:pPr>
            <w:r w:rsidRPr="004A7BBE">
              <w:rPr>
                <w:sz w:val="20"/>
                <w:szCs w:val="20"/>
              </w:rPr>
              <w:t>Fe²</w:t>
            </w:r>
            <w:r w:rsidRPr="004A7BBE">
              <w:rPr>
                <w:rFonts w:ascii="Cambria Math" w:hAnsi="Cambria Math" w:cs="Cambria Math"/>
                <w:sz w:val="20"/>
                <w:szCs w:val="20"/>
              </w:rPr>
              <w:t>⁺</w:t>
            </w:r>
          </w:p>
        </w:tc>
        <w:tc>
          <w:tcPr>
            <w:tcW w:w="0" w:type="auto"/>
            <w:hideMark/>
          </w:tcPr>
          <w:p w14:paraId="45ED904C"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45C5964B" w14:textId="77777777" w:rsidR="00F65F5E" w:rsidRPr="004A7BBE" w:rsidRDefault="00F65F5E" w:rsidP="00D90768">
            <w:pPr>
              <w:spacing w:line="278" w:lineRule="auto"/>
              <w:jc w:val="center"/>
              <w:rPr>
                <w:sz w:val="20"/>
                <w:szCs w:val="20"/>
              </w:rPr>
            </w:pPr>
            <w:r w:rsidRPr="004A7BBE">
              <w:rPr>
                <w:sz w:val="20"/>
                <w:szCs w:val="20"/>
              </w:rPr>
              <w:t>8.08</w:t>
            </w:r>
          </w:p>
        </w:tc>
        <w:tc>
          <w:tcPr>
            <w:tcW w:w="0" w:type="auto"/>
            <w:hideMark/>
          </w:tcPr>
          <w:p w14:paraId="482382A7" w14:textId="77777777" w:rsidR="00F65F5E" w:rsidRPr="004A7BBE" w:rsidRDefault="00F65F5E" w:rsidP="00D90768">
            <w:pPr>
              <w:spacing w:line="278" w:lineRule="auto"/>
              <w:jc w:val="center"/>
              <w:rPr>
                <w:sz w:val="20"/>
                <w:szCs w:val="20"/>
              </w:rPr>
            </w:pPr>
            <w:r w:rsidRPr="004A7BBE">
              <w:rPr>
                <w:sz w:val="20"/>
                <w:szCs w:val="20"/>
              </w:rPr>
              <w:t>8.08</w:t>
            </w:r>
          </w:p>
        </w:tc>
        <w:tc>
          <w:tcPr>
            <w:tcW w:w="1514" w:type="dxa"/>
            <w:hideMark/>
          </w:tcPr>
          <w:p w14:paraId="15581E7B" w14:textId="77777777" w:rsidR="00F65F5E" w:rsidRPr="004A7BBE" w:rsidRDefault="00F65F5E" w:rsidP="00D90768">
            <w:pPr>
              <w:spacing w:line="278" w:lineRule="auto"/>
              <w:jc w:val="center"/>
              <w:rPr>
                <w:sz w:val="20"/>
                <w:szCs w:val="20"/>
              </w:rPr>
            </w:pPr>
            <w:r w:rsidRPr="004A7BBE">
              <w:rPr>
                <w:sz w:val="20"/>
                <w:szCs w:val="20"/>
              </w:rPr>
              <w:t>7.88</w:t>
            </w:r>
          </w:p>
        </w:tc>
        <w:tc>
          <w:tcPr>
            <w:tcW w:w="1297" w:type="dxa"/>
            <w:hideMark/>
          </w:tcPr>
          <w:p w14:paraId="7096180B" w14:textId="77777777" w:rsidR="00F65F5E" w:rsidRPr="004A7BBE" w:rsidRDefault="00F65F5E" w:rsidP="00D90768">
            <w:pPr>
              <w:spacing w:line="278" w:lineRule="auto"/>
              <w:jc w:val="center"/>
              <w:rPr>
                <w:sz w:val="20"/>
                <w:szCs w:val="20"/>
              </w:rPr>
            </w:pPr>
            <w:r w:rsidRPr="004A7BBE">
              <w:rPr>
                <w:sz w:val="20"/>
                <w:szCs w:val="20"/>
              </w:rPr>
              <w:t>7.87</w:t>
            </w:r>
          </w:p>
        </w:tc>
        <w:tc>
          <w:tcPr>
            <w:tcW w:w="0" w:type="auto"/>
            <w:hideMark/>
          </w:tcPr>
          <w:p w14:paraId="49254326" w14:textId="77777777" w:rsidR="00F65F5E" w:rsidRPr="004A7BBE" w:rsidRDefault="00F65F5E" w:rsidP="00D90768">
            <w:pPr>
              <w:spacing w:line="278" w:lineRule="auto"/>
              <w:jc w:val="center"/>
              <w:rPr>
                <w:sz w:val="20"/>
                <w:szCs w:val="20"/>
              </w:rPr>
            </w:pPr>
            <w:r w:rsidRPr="004A7BBE">
              <w:rPr>
                <w:sz w:val="20"/>
                <w:szCs w:val="20"/>
              </w:rPr>
              <w:t>0.128</w:t>
            </w:r>
          </w:p>
        </w:tc>
      </w:tr>
      <w:tr w:rsidR="00F65F5E" w:rsidRPr="004A7BBE" w14:paraId="1F0FE356" w14:textId="77777777" w:rsidTr="00D90768">
        <w:tc>
          <w:tcPr>
            <w:tcW w:w="0" w:type="auto"/>
            <w:vMerge/>
            <w:hideMark/>
          </w:tcPr>
          <w:p w14:paraId="207E9722" w14:textId="77777777" w:rsidR="00F65F5E" w:rsidRPr="004A7BBE" w:rsidRDefault="00F65F5E" w:rsidP="00D90768">
            <w:pPr>
              <w:spacing w:line="278" w:lineRule="auto"/>
              <w:jc w:val="center"/>
              <w:rPr>
                <w:sz w:val="20"/>
                <w:szCs w:val="20"/>
              </w:rPr>
            </w:pPr>
          </w:p>
        </w:tc>
        <w:tc>
          <w:tcPr>
            <w:tcW w:w="0" w:type="auto"/>
            <w:hideMark/>
          </w:tcPr>
          <w:p w14:paraId="3378A52E"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3665A789" w14:textId="77777777" w:rsidR="00F65F5E" w:rsidRPr="004A7BBE" w:rsidRDefault="00F65F5E" w:rsidP="00D90768">
            <w:pPr>
              <w:spacing w:line="278" w:lineRule="auto"/>
              <w:jc w:val="center"/>
              <w:rPr>
                <w:sz w:val="20"/>
                <w:szCs w:val="20"/>
              </w:rPr>
            </w:pPr>
            <w:r w:rsidRPr="004A7BBE">
              <w:rPr>
                <w:sz w:val="20"/>
                <w:szCs w:val="20"/>
              </w:rPr>
              <w:t>7.59</w:t>
            </w:r>
          </w:p>
        </w:tc>
        <w:tc>
          <w:tcPr>
            <w:tcW w:w="0" w:type="auto"/>
            <w:hideMark/>
          </w:tcPr>
          <w:p w14:paraId="74D8F3BB" w14:textId="77777777" w:rsidR="00F65F5E" w:rsidRPr="004A7BBE" w:rsidRDefault="00F65F5E" w:rsidP="00D90768">
            <w:pPr>
              <w:spacing w:line="278" w:lineRule="auto"/>
              <w:jc w:val="center"/>
              <w:rPr>
                <w:sz w:val="20"/>
                <w:szCs w:val="20"/>
              </w:rPr>
            </w:pPr>
            <w:r w:rsidRPr="004A7BBE">
              <w:rPr>
                <w:sz w:val="20"/>
                <w:szCs w:val="20"/>
              </w:rPr>
              <w:t>7.59</w:t>
            </w:r>
          </w:p>
        </w:tc>
        <w:tc>
          <w:tcPr>
            <w:tcW w:w="1514" w:type="dxa"/>
            <w:hideMark/>
          </w:tcPr>
          <w:p w14:paraId="420B3948" w14:textId="77777777" w:rsidR="00F65F5E" w:rsidRPr="004A7BBE" w:rsidRDefault="00F65F5E" w:rsidP="00D90768">
            <w:pPr>
              <w:spacing w:line="278" w:lineRule="auto"/>
              <w:jc w:val="center"/>
              <w:rPr>
                <w:sz w:val="20"/>
                <w:szCs w:val="20"/>
              </w:rPr>
            </w:pPr>
            <w:r w:rsidRPr="004A7BBE">
              <w:rPr>
                <w:sz w:val="20"/>
                <w:szCs w:val="20"/>
              </w:rPr>
              <w:t>7.13</w:t>
            </w:r>
          </w:p>
        </w:tc>
        <w:tc>
          <w:tcPr>
            <w:tcW w:w="1297" w:type="dxa"/>
            <w:hideMark/>
          </w:tcPr>
          <w:p w14:paraId="43A14BCF" w14:textId="77777777" w:rsidR="00F65F5E" w:rsidRPr="004A7BBE" w:rsidRDefault="00F65F5E" w:rsidP="00D90768">
            <w:pPr>
              <w:spacing w:line="278" w:lineRule="auto"/>
              <w:jc w:val="center"/>
              <w:rPr>
                <w:sz w:val="20"/>
                <w:szCs w:val="20"/>
              </w:rPr>
            </w:pPr>
            <w:r w:rsidRPr="004A7BBE">
              <w:rPr>
                <w:sz w:val="20"/>
                <w:szCs w:val="20"/>
              </w:rPr>
              <w:t>7.16</w:t>
            </w:r>
          </w:p>
        </w:tc>
        <w:tc>
          <w:tcPr>
            <w:tcW w:w="0" w:type="auto"/>
            <w:hideMark/>
          </w:tcPr>
          <w:p w14:paraId="1DE61713" w14:textId="77777777" w:rsidR="00F65F5E" w:rsidRPr="004A7BBE" w:rsidRDefault="00F65F5E" w:rsidP="00D90768">
            <w:pPr>
              <w:spacing w:line="278" w:lineRule="auto"/>
              <w:jc w:val="center"/>
              <w:rPr>
                <w:sz w:val="20"/>
                <w:szCs w:val="20"/>
              </w:rPr>
            </w:pPr>
            <w:r w:rsidRPr="004A7BBE">
              <w:rPr>
                <w:color w:val="EE0000"/>
                <w:sz w:val="20"/>
                <w:szCs w:val="20"/>
              </w:rPr>
              <w:t>0.024*</w:t>
            </w:r>
          </w:p>
        </w:tc>
      </w:tr>
      <w:tr w:rsidR="00F65F5E" w:rsidRPr="004A7BBE" w14:paraId="71B1F78C" w14:textId="77777777" w:rsidTr="00D90768">
        <w:tc>
          <w:tcPr>
            <w:tcW w:w="0" w:type="auto"/>
            <w:vMerge w:val="restart"/>
            <w:hideMark/>
          </w:tcPr>
          <w:p w14:paraId="3F910CE5" w14:textId="77777777" w:rsidR="00F65F5E" w:rsidRPr="004A7BBE" w:rsidRDefault="00F65F5E" w:rsidP="00D90768">
            <w:pPr>
              <w:spacing w:line="278" w:lineRule="auto"/>
              <w:jc w:val="center"/>
              <w:rPr>
                <w:sz w:val="20"/>
                <w:szCs w:val="20"/>
              </w:rPr>
            </w:pPr>
            <w:r w:rsidRPr="004A7BBE">
              <w:rPr>
                <w:sz w:val="20"/>
                <w:szCs w:val="20"/>
              </w:rPr>
              <w:t>Ferritin</w:t>
            </w:r>
          </w:p>
        </w:tc>
        <w:tc>
          <w:tcPr>
            <w:tcW w:w="0" w:type="auto"/>
            <w:hideMark/>
          </w:tcPr>
          <w:p w14:paraId="3AA87EF0" w14:textId="77777777" w:rsidR="00F65F5E" w:rsidRPr="004A7BBE" w:rsidRDefault="00F65F5E" w:rsidP="00D90768">
            <w:pPr>
              <w:spacing w:line="278" w:lineRule="auto"/>
              <w:jc w:val="center"/>
              <w:rPr>
                <w:sz w:val="20"/>
                <w:szCs w:val="20"/>
              </w:rPr>
            </w:pPr>
            <w:r w:rsidRPr="004A7BBE">
              <w:rPr>
                <w:sz w:val="20"/>
                <w:szCs w:val="20"/>
              </w:rPr>
              <w:t>Pre</w:t>
            </w:r>
          </w:p>
        </w:tc>
        <w:tc>
          <w:tcPr>
            <w:tcW w:w="0" w:type="auto"/>
            <w:hideMark/>
          </w:tcPr>
          <w:p w14:paraId="6D1A9D8B" w14:textId="77777777" w:rsidR="00F65F5E" w:rsidRPr="004A7BBE" w:rsidRDefault="00F65F5E" w:rsidP="00D90768">
            <w:pPr>
              <w:spacing w:line="278" w:lineRule="auto"/>
              <w:jc w:val="center"/>
              <w:rPr>
                <w:sz w:val="20"/>
                <w:szCs w:val="20"/>
              </w:rPr>
            </w:pPr>
            <w:r w:rsidRPr="004A7BBE">
              <w:rPr>
                <w:sz w:val="20"/>
                <w:szCs w:val="20"/>
              </w:rPr>
              <w:t>314.0</w:t>
            </w:r>
          </w:p>
        </w:tc>
        <w:tc>
          <w:tcPr>
            <w:tcW w:w="0" w:type="auto"/>
            <w:hideMark/>
          </w:tcPr>
          <w:p w14:paraId="311ACDF7" w14:textId="77777777" w:rsidR="00F65F5E" w:rsidRPr="004A7BBE" w:rsidRDefault="00F65F5E" w:rsidP="00D90768">
            <w:pPr>
              <w:spacing w:line="278" w:lineRule="auto"/>
              <w:jc w:val="center"/>
              <w:rPr>
                <w:sz w:val="20"/>
                <w:szCs w:val="20"/>
              </w:rPr>
            </w:pPr>
            <w:r w:rsidRPr="004A7BBE">
              <w:rPr>
                <w:sz w:val="20"/>
                <w:szCs w:val="20"/>
              </w:rPr>
              <w:t>320.5</w:t>
            </w:r>
          </w:p>
        </w:tc>
        <w:tc>
          <w:tcPr>
            <w:tcW w:w="1514" w:type="dxa"/>
            <w:hideMark/>
          </w:tcPr>
          <w:p w14:paraId="6C5C48EE" w14:textId="77777777" w:rsidR="00F65F5E" w:rsidRPr="004A7BBE" w:rsidRDefault="00F65F5E" w:rsidP="00D90768">
            <w:pPr>
              <w:spacing w:line="278" w:lineRule="auto"/>
              <w:jc w:val="center"/>
              <w:rPr>
                <w:sz w:val="20"/>
                <w:szCs w:val="20"/>
              </w:rPr>
            </w:pPr>
            <w:r w:rsidRPr="004A7BBE">
              <w:rPr>
                <w:sz w:val="20"/>
                <w:szCs w:val="20"/>
              </w:rPr>
              <w:t>314.5</w:t>
            </w:r>
          </w:p>
        </w:tc>
        <w:tc>
          <w:tcPr>
            <w:tcW w:w="1297" w:type="dxa"/>
            <w:hideMark/>
          </w:tcPr>
          <w:p w14:paraId="2B66C840" w14:textId="77777777" w:rsidR="00F65F5E" w:rsidRPr="004A7BBE" w:rsidRDefault="00F65F5E" w:rsidP="00D90768">
            <w:pPr>
              <w:spacing w:line="278" w:lineRule="auto"/>
              <w:jc w:val="center"/>
              <w:rPr>
                <w:sz w:val="20"/>
                <w:szCs w:val="20"/>
              </w:rPr>
            </w:pPr>
            <w:r w:rsidRPr="004A7BBE">
              <w:rPr>
                <w:sz w:val="20"/>
                <w:szCs w:val="20"/>
              </w:rPr>
              <w:t>312.0</w:t>
            </w:r>
          </w:p>
        </w:tc>
        <w:tc>
          <w:tcPr>
            <w:tcW w:w="0" w:type="auto"/>
            <w:hideMark/>
          </w:tcPr>
          <w:p w14:paraId="211D0768" w14:textId="77777777" w:rsidR="00F65F5E" w:rsidRPr="004A7BBE" w:rsidRDefault="00F65F5E" w:rsidP="00D90768">
            <w:pPr>
              <w:spacing w:line="278" w:lineRule="auto"/>
              <w:jc w:val="center"/>
              <w:rPr>
                <w:sz w:val="20"/>
                <w:szCs w:val="20"/>
              </w:rPr>
            </w:pPr>
            <w:r w:rsidRPr="004A7BBE">
              <w:rPr>
                <w:sz w:val="20"/>
                <w:szCs w:val="20"/>
              </w:rPr>
              <w:t>0.745</w:t>
            </w:r>
          </w:p>
        </w:tc>
      </w:tr>
      <w:tr w:rsidR="00F65F5E" w:rsidRPr="004A7BBE" w14:paraId="6D7A3083" w14:textId="77777777" w:rsidTr="00D90768">
        <w:tc>
          <w:tcPr>
            <w:tcW w:w="0" w:type="auto"/>
            <w:vMerge/>
            <w:hideMark/>
          </w:tcPr>
          <w:p w14:paraId="53729CBC" w14:textId="77777777" w:rsidR="00F65F5E" w:rsidRPr="004A7BBE" w:rsidRDefault="00F65F5E" w:rsidP="00D90768">
            <w:pPr>
              <w:spacing w:line="278" w:lineRule="auto"/>
              <w:jc w:val="center"/>
              <w:rPr>
                <w:sz w:val="20"/>
                <w:szCs w:val="20"/>
              </w:rPr>
            </w:pPr>
          </w:p>
        </w:tc>
        <w:tc>
          <w:tcPr>
            <w:tcW w:w="0" w:type="auto"/>
            <w:hideMark/>
          </w:tcPr>
          <w:p w14:paraId="6EF3C145" w14:textId="77777777" w:rsidR="00F65F5E" w:rsidRPr="004A7BBE" w:rsidRDefault="00F65F5E" w:rsidP="00D90768">
            <w:pPr>
              <w:spacing w:line="278" w:lineRule="auto"/>
              <w:jc w:val="center"/>
              <w:rPr>
                <w:sz w:val="20"/>
                <w:szCs w:val="20"/>
              </w:rPr>
            </w:pPr>
            <w:r w:rsidRPr="004A7BBE">
              <w:rPr>
                <w:sz w:val="20"/>
                <w:szCs w:val="20"/>
              </w:rPr>
              <w:t>Post</w:t>
            </w:r>
          </w:p>
        </w:tc>
        <w:tc>
          <w:tcPr>
            <w:tcW w:w="0" w:type="auto"/>
            <w:hideMark/>
          </w:tcPr>
          <w:p w14:paraId="184A6044" w14:textId="77777777" w:rsidR="00F65F5E" w:rsidRPr="004A7BBE" w:rsidRDefault="00F65F5E" w:rsidP="00D90768">
            <w:pPr>
              <w:spacing w:line="278" w:lineRule="auto"/>
              <w:jc w:val="center"/>
              <w:rPr>
                <w:sz w:val="20"/>
                <w:szCs w:val="20"/>
              </w:rPr>
            </w:pPr>
            <w:r w:rsidRPr="004A7BBE">
              <w:rPr>
                <w:sz w:val="20"/>
                <w:szCs w:val="20"/>
              </w:rPr>
              <w:t>522.5</w:t>
            </w:r>
          </w:p>
        </w:tc>
        <w:tc>
          <w:tcPr>
            <w:tcW w:w="0" w:type="auto"/>
            <w:hideMark/>
          </w:tcPr>
          <w:p w14:paraId="785BCF44" w14:textId="77777777" w:rsidR="00F65F5E" w:rsidRPr="004A7BBE" w:rsidRDefault="00F65F5E" w:rsidP="00D90768">
            <w:pPr>
              <w:spacing w:line="278" w:lineRule="auto"/>
              <w:jc w:val="center"/>
              <w:rPr>
                <w:sz w:val="20"/>
                <w:szCs w:val="20"/>
              </w:rPr>
            </w:pPr>
            <w:r w:rsidRPr="004A7BBE">
              <w:rPr>
                <w:sz w:val="20"/>
                <w:szCs w:val="20"/>
              </w:rPr>
              <w:t>497.0</w:t>
            </w:r>
          </w:p>
        </w:tc>
        <w:tc>
          <w:tcPr>
            <w:tcW w:w="1514" w:type="dxa"/>
            <w:hideMark/>
          </w:tcPr>
          <w:p w14:paraId="752B573D" w14:textId="77777777" w:rsidR="00F65F5E" w:rsidRPr="004A7BBE" w:rsidRDefault="00F65F5E" w:rsidP="00D90768">
            <w:pPr>
              <w:spacing w:line="278" w:lineRule="auto"/>
              <w:jc w:val="center"/>
              <w:rPr>
                <w:sz w:val="20"/>
                <w:szCs w:val="20"/>
              </w:rPr>
            </w:pPr>
            <w:r w:rsidRPr="004A7BBE">
              <w:rPr>
                <w:sz w:val="20"/>
                <w:szCs w:val="20"/>
              </w:rPr>
              <w:t>489.7</w:t>
            </w:r>
          </w:p>
        </w:tc>
        <w:tc>
          <w:tcPr>
            <w:tcW w:w="1297" w:type="dxa"/>
            <w:hideMark/>
          </w:tcPr>
          <w:p w14:paraId="1ABEC2F6" w14:textId="77777777" w:rsidR="00F65F5E" w:rsidRPr="004A7BBE" w:rsidRDefault="00F65F5E" w:rsidP="00D90768">
            <w:pPr>
              <w:spacing w:line="278" w:lineRule="auto"/>
              <w:jc w:val="center"/>
              <w:rPr>
                <w:sz w:val="20"/>
                <w:szCs w:val="20"/>
              </w:rPr>
            </w:pPr>
            <w:r w:rsidRPr="004A7BBE">
              <w:rPr>
                <w:sz w:val="20"/>
                <w:szCs w:val="20"/>
              </w:rPr>
              <w:t>492.5</w:t>
            </w:r>
          </w:p>
        </w:tc>
        <w:tc>
          <w:tcPr>
            <w:tcW w:w="0" w:type="auto"/>
            <w:hideMark/>
          </w:tcPr>
          <w:p w14:paraId="234A1E54" w14:textId="77777777" w:rsidR="00F65F5E" w:rsidRPr="004A7BBE" w:rsidRDefault="00F65F5E" w:rsidP="00D90768">
            <w:pPr>
              <w:spacing w:line="278" w:lineRule="auto"/>
              <w:jc w:val="center"/>
              <w:rPr>
                <w:sz w:val="20"/>
                <w:szCs w:val="20"/>
              </w:rPr>
            </w:pPr>
            <w:r w:rsidRPr="004A7BBE">
              <w:rPr>
                <w:sz w:val="20"/>
                <w:szCs w:val="20"/>
              </w:rPr>
              <w:t>0.463</w:t>
            </w:r>
          </w:p>
        </w:tc>
      </w:tr>
    </w:tbl>
    <w:p w14:paraId="03A4140B" w14:textId="77777777" w:rsidR="00F65F5E" w:rsidRDefault="00F65F5E" w:rsidP="00F65F5E">
      <w:pPr>
        <w:jc w:val="center"/>
        <w:rPr>
          <w:sz w:val="20"/>
          <w:szCs w:val="20"/>
        </w:rPr>
      </w:pPr>
      <w:r w:rsidRPr="004A7BBE">
        <w:rPr>
          <w:sz w:val="20"/>
          <w:szCs w:val="20"/>
        </w:rPr>
        <w:t>*Note: P-values derived from Kruskal-Wallis test across four groups; p &lt; 0.05</w:t>
      </w:r>
    </w:p>
    <w:p w14:paraId="48A1A69D" w14:textId="77777777" w:rsidR="00F65F5E" w:rsidRPr="004A7BBE" w:rsidRDefault="00F65F5E" w:rsidP="00F65F5E">
      <w:pPr>
        <w:spacing w:after="0"/>
        <w:jc w:val="center"/>
        <w:rPr>
          <w:sz w:val="20"/>
          <w:szCs w:val="20"/>
        </w:rPr>
      </w:pPr>
    </w:p>
    <w:p w14:paraId="7C81ACD9" w14:textId="70BC662A" w:rsidR="00F65F5E" w:rsidRPr="008C6703" w:rsidRDefault="00F65F5E" w:rsidP="00F65F5E">
      <w:pPr>
        <w:rPr>
          <w:b/>
          <w:bCs/>
        </w:rPr>
      </w:pPr>
      <w:r w:rsidRPr="00D2763C">
        <w:rPr>
          <w:b/>
          <w:bCs/>
        </w:rPr>
        <w:t>Table</w:t>
      </w:r>
      <w:r>
        <w:rPr>
          <w:rFonts w:hint="eastAsia"/>
          <w:b/>
          <w:bCs/>
        </w:rPr>
        <w:t xml:space="preserve"> 2</w:t>
      </w:r>
      <w:r w:rsidRPr="00D2763C">
        <w:rPr>
          <w:b/>
          <w:bCs/>
        </w:rPr>
        <w:t xml:space="preserve">. </w:t>
      </w:r>
      <w:r w:rsidRPr="008C6703">
        <w:rPr>
          <w:b/>
          <w:bCs/>
        </w:rPr>
        <w:t>Pairwise Comparisons for Fe²</w:t>
      </w:r>
      <w:r w:rsidRPr="008C6703">
        <w:rPr>
          <w:rFonts w:ascii="Cambria Math" w:hAnsi="Cambria Math" w:cs="Cambria Math"/>
          <w:b/>
          <w:bCs/>
        </w:rPr>
        <w:t>⁺</w:t>
      </w:r>
      <w:r w:rsidRPr="008C6703">
        <w:rPr>
          <w:b/>
          <w:bCs/>
        </w:rPr>
        <w:t xml:space="preserve"> Change (Pre to Post)</w:t>
      </w:r>
    </w:p>
    <w:tbl>
      <w:tblPr>
        <w:tblStyle w:val="TableGrid"/>
        <w:tblW w:w="0" w:type="auto"/>
        <w:tblLook w:val="04A0" w:firstRow="1" w:lastRow="0" w:firstColumn="1" w:lastColumn="0" w:noHBand="0" w:noVBand="1"/>
      </w:tblPr>
      <w:tblGrid>
        <w:gridCol w:w="1391"/>
        <w:gridCol w:w="3595"/>
        <w:gridCol w:w="1310"/>
        <w:gridCol w:w="958"/>
        <w:gridCol w:w="1376"/>
      </w:tblGrid>
      <w:tr w:rsidR="00F65F5E" w:rsidRPr="0074061A" w14:paraId="1863AF52" w14:textId="77777777" w:rsidTr="00D90768">
        <w:tc>
          <w:tcPr>
            <w:tcW w:w="1391" w:type="dxa"/>
            <w:hideMark/>
          </w:tcPr>
          <w:p w14:paraId="15D0FC8B" w14:textId="77777777" w:rsidR="00F65F5E" w:rsidRPr="0074061A" w:rsidRDefault="00F65F5E" w:rsidP="00D90768">
            <w:pPr>
              <w:spacing w:after="160" w:line="278" w:lineRule="auto"/>
            </w:pPr>
            <w:r w:rsidRPr="0074061A">
              <w:t>Comparison</w:t>
            </w:r>
          </w:p>
        </w:tc>
        <w:tc>
          <w:tcPr>
            <w:tcW w:w="3595" w:type="dxa"/>
            <w:hideMark/>
          </w:tcPr>
          <w:p w14:paraId="0D750FC7" w14:textId="77777777" w:rsidR="00F65F5E" w:rsidRPr="0074061A" w:rsidRDefault="00F65F5E" w:rsidP="00D90768">
            <w:pPr>
              <w:spacing w:after="160" w:line="278" w:lineRule="auto"/>
            </w:pPr>
            <w:r w:rsidRPr="0074061A">
              <w:t>Groups</w:t>
            </w:r>
          </w:p>
        </w:tc>
        <w:tc>
          <w:tcPr>
            <w:tcW w:w="1310" w:type="dxa"/>
            <w:hideMark/>
          </w:tcPr>
          <w:p w14:paraId="5EEB105F" w14:textId="77777777" w:rsidR="00F65F5E" w:rsidRPr="0074061A" w:rsidRDefault="00F65F5E" w:rsidP="00D90768">
            <w:pPr>
              <w:spacing w:after="160" w:line="278" w:lineRule="auto"/>
            </w:pPr>
            <w:r w:rsidRPr="0074061A">
              <w:t>U Statistic</w:t>
            </w:r>
          </w:p>
        </w:tc>
        <w:tc>
          <w:tcPr>
            <w:tcW w:w="958" w:type="dxa"/>
            <w:hideMark/>
          </w:tcPr>
          <w:p w14:paraId="7ADFE67F" w14:textId="77777777" w:rsidR="00F65F5E" w:rsidRPr="0074061A" w:rsidRDefault="00F65F5E" w:rsidP="00D90768">
            <w:pPr>
              <w:spacing w:after="160" w:line="278" w:lineRule="auto"/>
            </w:pPr>
            <w:r w:rsidRPr="0074061A">
              <w:t>P-value</w:t>
            </w:r>
          </w:p>
        </w:tc>
        <w:tc>
          <w:tcPr>
            <w:tcW w:w="1376" w:type="dxa"/>
            <w:hideMark/>
          </w:tcPr>
          <w:p w14:paraId="7A9A9C1B" w14:textId="77777777" w:rsidR="00F65F5E" w:rsidRPr="0074061A" w:rsidRDefault="00F65F5E" w:rsidP="00D90768">
            <w:pPr>
              <w:spacing w:after="160" w:line="278" w:lineRule="auto"/>
            </w:pPr>
            <w:r w:rsidRPr="0074061A">
              <w:t>Significance</w:t>
            </w:r>
          </w:p>
        </w:tc>
      </w:tr>
      <w:tr w:rsidR="00F65F5E" w:rsidRPr="0074061A" w14:paraId="01E9EB5E" w14:textId="77777777" w:rsidTr="00D90768">
        <w:tc>
          <w:tcPr>
            <w:tcW w:w="1391" w:type="dxa"/>
            <w:hideMark/>
          </w:tcPr>
          <w:p w14:paraId="4349ABD7" w14:textId="77777777" w:rsidR="00F65F5E" w:rsidRPr="0074061A" w:rsidRDefault="00F65F5E" w:rsidP="00D90768">
            <w:pPr>
              <w:spacing w:after="160" w:line="278" w:lineRule="auto"/>
            </w:pPr>
            <w:r w:rsidRPr="0074061A">
              <w:t>A vs B</w:t>
            </w:r>
          </w:p>
        </w:tc>
        <w:tc>
          <w:tcPr>
            <w:tcW w:w="3595" w:type="dxa"/>
            <w:hideMark/>
          </w:tcPr>
          <w:p w14:paraId="7C5222C8" w14:textId="77777777" w:rsidR="00F65F5E" w:rsidRPr="0074061A" w:rsidRDefault="00F65F5E" w:rsidP="00D90768">
            <w:pPr>
              <w:spacing w:after="160" w:line="278" w:lineRule="auto"/>
            </w:pPr>
            <w:r w:rsidRPr="0074061A">
              <w:t>PCR+LPCR vs PCR+Non-LPCR</w:t>
            </w:r>
          </w:p>
        </w:tc>
        <w:tc>
          <w:tcPr>
            <w:tcW w:w="1310" w:type="dxa"/>
            <w:hideMark/>
          </w:tcPr>
          <w:p w14:paraId="760D3E07" w14:textId="77777777" w:rsidR="00F65F5E" w:rsidRPr="0074061A" w:rsidRDefault="00F65F5E" w:rsidP="00D90768">
            <w:pPr>
              <w:spacing w:after="160" w:line="278" w:lineRule="auto"/>
            </w:pPr>
            <w:r w:rsidRPr="0074061A">
              <w:t>512.5</w:t>
            </w:r>
          </w:p>
        </w:tc>
        <w:tc>
          <w:tcPr>
            <w:tcW w:w="958" w:type="dxa"/>
            <w:hideMark/>
          </w:tcPr>
          <w:p w14:paraId="7511779E" w14:textId="77777777" w:rsidR="00F65F5E" w:rsidRPr="0074061A" w:rsidRDefault="00F65F5E" w:rsidP="00D90768">
            <w:pPr>
              <w:spacing w:after="160" w:line="278" w:lineRule="auto"/>
            </w:pPr>
            <w:r w:rsidRPr="0074061A">
              <w:t>0.842</w:t>
            </w:r>
          </w:p>
        </w:tc>
        <w:tc>
          <w:tcPr>
            <w:tcW w:w="1376" w:type="dxa"/>
            <w:hideMark/>
          </w:tcPr>
          <w:p w14:paraId="3A26E9F3" w14:textId="77777777" w:rsidR="00F65F5E" w:rsidRPr="0074061A" w:rsidRDefault="00F65F5E" w:rsidP="00D90768">
            <w:pPr>
              <w:spacing w:after="160" w:line="278" w:lineRule="auto"/>
            </w:pPr>
            <w:r w:rsidRPr="0074061A">
              <w:t>ns</w:t>
            </w:r>
          </w:p>
        </w:tc>
      </w:tr>
      <w:tr w:rsidR="00F65F5E" w:rsidRPr="0074061A" w14:paraId="431E5737" w14:textId="77777777" w:rsidTr="00D90768">
        <w:tc>
          <w:tcPr>
            <w:tcW w:w="1391" w:type="dxa"/>
            <w:hideMark/>
          </w:tcPr>
          <w:p w14:paraId="05F731B2" w14:textId="77777777" w:rsidR="00F65F5E" w:rsidRPr="0074061A" w:rsidRDefault="00F65F5E" w:rsidP="00D90768">
            <w:pPr>
              <w:spacing w:after="160" w:line="278" w:lineRule="auto"/>
            </w:pPr>
            <w:r w:rsidRPr="0074061A">
              <w:t>A vs C</w:t>
            </w:r>
          </w:p>
        </w:tc>
        <w:tc>
          <w:tcPr>
            <w:tcW w:w="3595" w:type="dxa"/>
            <w:hideMark/>
          </w:tcPr>
          <w:p w14:paraId="773A2426" w14:textId="77777777" w:rsidR="00F65F5E" w:rsidRPr="0074061A" w:rsidRDefault="00F65F5E" w:rsidP="00D90768">
            <w:pPr>
              <w:spacing w:after="160" w:line="278" w:lineRule="auto"/>
            </w:pPr>
            <w:r w:rsidRPr="0074061A">
              <w:t>PCR+LPCR vs Non-PCR+LPCR</w:t>
            </w:r>
          </w:p>
        </w:tc>
        <w:tc>
          <w:tcPr>
            <w:tcW w:w="1310" w:type="dxa"/>
            <w:hideMark/>
          </w:tcPr>
          <w:p w14:paraId="0C89B644" w14:textId="77777777" w:rsidR="00F65F5E" w:rsidRPr="0074061A" w:rsidRDefault="00F65F5E" w:rsidP="00D90768">
            <w:pPr>
              <w:spacing w:after="160" w:line="278" w:lineRule="auto"/>
            </w:pPr>
            <w:r w:rsidRPr="0074061A">
              <w:t>198.5</w:t>
            </w:r>
          </w:p>
        </w:tc>
        <w:tc>
          <w:tcPr>
            <w:tcW w:w="958" w:type="dxa"/>
            <w:hideMark/>
          </w:tcPr>
          <w:p w14:paraId="1A220B9F" w14:textId="77777777" w:rsidR="00F65F5E" w:rsidRPr="00502CF5" w:rsidRDefault="00F65F5E" w:rsidP="00D90768">
            <w:pPr>
              <w:spacing w:after="160" w:line="278" w:lineRule="auto"/>
              <w:rPr>
                <w:color w:val="EE0000"/>
              </w:rPr>
            </w:pPr>
            <w:r w:rsidRPr="00502CF5">
              <w:rPr>
                <w:color w:val="EE0000"/>
              </w:rPr>
              <w:t>0.038*</w:t>
            </w:r>
          </w:p>
        </w:tc>
        <w:tc>
          <w:tcPr>
            <w:tcW w:w="1376" w:type="dxa"/>
            <w:hideMark/>
          </w:tcPr>
          <w:p w14:paraId="2724A017" w14:textId="77777777" w:rsidR="00F65F5E" w:rsidRPr="0074061A" w:rsidRDefault="00F65F5E" w:rsidP="00D90768">
            <w:pPr>
              <w:spacing w:after="160" w:line="278" w:lineRule="auto"/>
            </w:pPr>
            <w:r w:rsidRPr="0074061A">
              <w:t>*</w:t>
            </w:r>
          </w:p>
        </w:tc>
      </w:tr>
      <w:tr w:rsidR="00F65F5E" w:rsidRPr="0074061A" w14:paraId="64485E15" w14:textId="77777777" w:rsidTr="00D90768">
        <w:tc>
          <w:tcPr>
            <w:tcW w:w="1391" w:type="dxa"/>
            <w:hideMark/>
          </w:tcPr>
          <w:p w14:paraId="7E04B00B" w14:textId="77777777" w:rsidR="00F65F5E" w:rsidRPr="0074061A" w:rsidRDefault="00F65F5E" w:rsidP="00D90768">
            <w:pPr>
              <w:spacing w:after="160" w:line="278" w:lineRule="auto"/>
            </w:pPr>
            <w:r w:rsidRPr="0074061A">
              <w:t>A vs D</w:t>
            </w:r>
          </w:p>
        </w:tc>
        <w:tc>
          <w:tcPr>
            <w:tcW w:w="3595" w:type="dxa"/>
            <w:hideMark/>
          </w:tcPr>
          <w:p w14:paraId="14E298C0" w14:textId="77777777" w:rsidR="00F65F5E" w:rsidRPr="0074061A" w:rsidRDefault="00F65F5E" w:rsidP="00D90768">
            <w:pPr>
              <w:spacing w:after="160" w:line="278" w:lineRule="auto"/>
            </w:pPr>
            <w:r w:rsidRPr="0074061A">
              <w:t>PCR+LPCR vs Non-PCR+Non-LPCR</w:t>
            </w:r>
          </w:p>
        </w:tc>
        <w:tc>
          <w:tcPr>
            <w:tcW w:w="1310" w:type="dxa"/>
            <w:hideMark/>
          </w:tcPr>
          <w:p w14:paraId="540AAFE0" w14:textId="77777777" w:rsidR="00F65F5E" w:rsidRPr="0074061A" w:rsidRDefault="00F65F5E" w:rsidP="00D90768">
            <w:pPr>
              <w:spacing w:after="160" w:line="278" w:lineRule="auto"/>
            </w:pPr>
            <w:r w:rsidRPr="0074061A">
              <w:t>412.3</w:t>
            </w:r>
          </w:p>
        </w:tc>
        <w:tc>
          <w:tcPr>
            <w:tcW w:w="958" w:type="dxa"/>
            <w:hideMark/>
          </w:tcPr>
          <w:p w14:paraId="390A1212" w14:textId="77777777" w:rsidR="00F65F5E" w:rsidRPr="0074061A" w:rsidRDefault="00F65F5E" w:rsidP="00D90768">
            <w:pPr>
              <w:spacing w:after="160" w:line="278" w:lineRule="auto"/>
              <w:rPr>
                <w:color w:val="EE0000"/>
              </w:rPr>
            </w:pPr>
            <w:r w:rsidRPr="0074061A">
              <w:rPr>
                <w:color w:val="EE0000"/>
              </w:rPr>
              <w:t>0.021*</w:t>
            </w:r>
          </w:p>
        </w:tc>
        <w:tc>
          <w:tcPr>
            <w:tcW w:w="1376" w:type="dxa"/>
            <w:hideMark/>
          </w:tcPr>
          <w:p w14:paraId="52641361" w14:textId="77777777" w:rsidR="00F65F5E" w:rsidRPr="0074061A" w:rsidRDefault="00F65F5E" w:rsidP="00D90768">
            <w:pPr>
              <w:spacing w:after="160" w:line="278" w:lineRule="auto"/>
              <w:rPr>
                <w:color w:val="EE0000"/>
              </w:rPr>
            </w:pPr>
            <w:r w:rsidRPr="0074061A">
              <w:rPr>
                <w:color w:val="EE0000"/>
              </w:rPr>
              <w:t>*</w:t>
            </w:r>
          </w:p>
        </w:tc>
      </w:tr>
      <w:tr w:rsidR="00F65F5E" w:rsidRPr="0074061A" w14:paraId="7E1AED6F" w14:textId="77777777" w:rsidTr="00D90768">
        <w:tc>
          <w:tcPr>
            <w:tcW w:w="1391" w:type="dxa"/>
            <w:hideMark/>
          </w:tcPr>
          <w:p w14:paraId="474E3068" w14:textId="77777777" w:rsidR="00F65F5E" w:rsidRPr="0074061A" w:rsidRDefault="00F65F5E" w:rsidP="00D90768">
            <w:pPr>
              <w:spacing w:after="160" w:line="278" w:lineRule="auto"/>
            </w:pPr>
            <w:r w:rsidRPr="0074061A">
              <w:t>B vs C</w:t>
            </w:r>
          </w:p>
        </w:tc>
        <w:tc>
          <w:tcPr>
            <w:tcW w:w="3595" w:type="dxa"/>
            <w:hideMark/>
          </w:tcPr>
          <w:p w14:paraId="1DA3EB63" w14:textId="77777777" w:rsidR="00F65F5E" w:rsidRPr="0074061A" w:rsidRDefault="00F65F5E" w:rsidP="00D90768">
            <w:pPr>
              <w:spacing w:after="160" w:line="278" w:lineRule="auto"/>
            </w:pPr>
            <w:r w:rsidRPr="0074061A">
              <w:t>PCR+Non-LPCR vs Non-PCR+LPCR</w:t>
            </w:r>
          </w:p>
        </w:tc>
        <w:tc>
          <w:tcPr>
            <w:tcW w:w="1310" w:type="dxa"/>
            <w:hideMark/>
          </w:tcPr>
          <w:p w14:paraId="3489F421" w14:textId="77777777" w:rsidR="00F65F5E" w:rsidRPr="0074061A" w:rsidRDefault="00F65F5E" w:rsidP="00D90768">
            <w:pPr>
              <w:spacing w:after="160" w:line="278" w:lineRule="auto"/>
            </w:pPr>
            <w:r w:rsidRPr="0074061A">
              <w:t>205.2</w:t>
            </w:r>
          </w:p>
        </w:tc>
        <w:tc>
          <w:tcPr>
            <w:tcW w:w="958" w:type="dxa"/>
            <w:hideMark/>
          </w:tcPr>
          <w:p w14:paraId="2B67748D" w14:textId="77777777" w:rsidR="00F65F5E" w:rsidRPr="0074061A" w:rsidRDefault="00F65F5E" w:rsidP="00D90768">
            <w:pPr>
              <w:spacing w:after="160" w:line="278" w:lineRule="auto"/>
              <w:rPr>
                <w:color w:val="EE0000"/>
              </w:rPr>
            </w:pPr>
            <w:r w:rsidRPr="0074061A">
              <w:rPr>
                <w:color w:val="EE0000"/>
              </w:rPr>
              <w:t>0.045*</w:t>
            </w:r>
          </w:p>
        </w:tc>
        <w:tc>
          <w:tcPr>
            <w:tcW w:w="1376" w:type="dxa"/>
            <w:hideMark/>
          </w:tcPr>
          <w:p w14:paraId="3AEF018A" w14:textId="77777777" w:rsidR="00F65F5E" w:rsidRPr="0074061A" w:rsidRDefault="00F65F5E" w:rsidP="00D90768">
            <w:pPr>
              <w:spacing w:after="160" w:line="278" w:lineRule="auto"/>
              <w:rPr>
                <w:color w:val="EE0000"/>
              </w:rPr>
            </w:pPr>
            <w:r w:rsidRPr="0074061A">
              <w:rPr>
                <w:color w:val="EE0000"/>
              </w:rPr>
              <w:t>*</w:t>
            </w:r>
          </w:p>
        </w:tc>
      </w:tr>
      <w:tr w:rsidR="00F65F5E" w:rsidRPr="0074061A" w14:paraId="12A45D63" w14:textId="77777777" w:rsidTr="00D90768">
        <w:tc>
          <w:tcPr>
            <w:tcW w:w="1391" w:type="dxa"/>
            <w:hideMark/>
          </w:tcPr>
          <w:p w14:paraId="6A13C783" w14:textId="77777777" w:rsidR="00F65F5E" w:rsidRPr="0074061A" w:rsidRDefault="00F65F5E" w:rsidP="00D90768">
            <w:pPr>
              <w:spacing w:after="160" w:line="278" w:lineRule="auto"/>
            </w:pPr>
            <w:r w:rsidRPr="0074061A">
              <w:lastRenderedPageBreak/>
              <w:t>B vs D</w:t>
            </w:r>
          </w:p>
        </w:tc>
        <w:tc>
          <w:tcPr>
            <w:tcW w:w="3595" w:type="dxa"/>
            <w:hideMark/>
          </w:tcPr>
          <w:p w14:paraId="13D9E71A" w14:textId="77777777" w:rsidR="00F65F5E" w:rsidRPr="0074061A" w:rsidRDefault="00F65F5E" w:rsidP="00D90768">
            <w:pPr>
              <w:spacing w:after="160" w:line="278" w:lineRule="auto"/>
            </w:pPr>
            <w:r w:rsidRPr="0074061A">
              <w:t>PCR+Non-LPCR vs Non-PCR+Non-LPCR</w:t>
            </w:r>
          </w:p>
        </w:tc>
        <w:tc>
          <w:tcPr>
            <w:tcW w:w="1310" w:type="dxa"/>
            <w:hideMark/>
          </w:tcPr>
          <w:p w14:paraId="29838340" w14:textId="77777777" w:rsidR="00F65F5E" w:rsidRPr="0074061A" w:rsidRDefault="00F65F5E" w:rsidP="00D90768">
            <w:pPr>
              <w:spacing w:after="160" w:line="278" w:lineRule="auto"/>
            </w:pPr>
            <w:r w:rsidRPr="0074061A">
              <w:t>398.7</w:t>
            </w:r>
          </w:p>
        </w:tc>
        <w:tc>
          <w:tcPr>
            <w:tcW w:w="958" w:type="dxa"/>
            <w:hideMark/>
          </w:tcPr>
          <w:p w14:paraId="354EE792" w14:textId="77777777" w:rsidR="00F65F5E" w:rsidRPr="0074061A" w:rsidRDefault="00F65F5E" w:rsidP="00D90768">
            <w:pPr>
              <w:spacing w:after="160" w:line="278" w:lineRule="auto"/>
            </w:pPr>
            <w:r w:rsidRPr="0074061A">
              <w:t>0.067</w:t>
            </w:r>
          </w:p>
        </w:tc>
        <w:tc>
          <w:tcPr>
            <w:tcW w:w="1376" w:type="dxa"/>
            <w:hideMark/>
          </w:tcPr>
          <w:p w14:paraId="2F16A428" w14:textId="77777777" w:rsidR="00F65F5E" w:rsidRPr="0074061A" w:rsidRDefault="00F65F5E" w:rsidP="00D90768">
            <w:pPr>
              <w:spacing w:after="160" w:line="278" w:lineRule="auto"/>
            </w:pPr>
            <w:r w:rsidRPr="0074061A">
              <w:t>ns</w:t>
            </w:r>
          </w:p>
        </w:tc>
      </w:tr>
      <w:tr w:rsidR="00F65F5E" w:rsidRPr="0074061A" w14:paraId="6F13AEC7" w14:textId="77777777" w:rsidTr="00D90768">
        <w:tc>
          <w:tcPr>
            <w:tcW w:w="1391" w:type="dxa"/>
            <w:hideMark/>
          </w:tcPr>
          <w:p w14:paraId="469F640C" w14:textId="77777777" w:rsidR="00F65F5E" w:rsidRPr="0074061A" w:rsidRDefault="00F65F5E" w:rsidP="00D90768">
            <w:pPr>
              <w:spacing w:after="160" w:line="278" w:lineRule="auto"/>
            </w:pPr>
            <w:r w:rsidRPr="0074061A">
              <w:t>C vs D</w:t>
            </w:r>
          </w:p>
        </w:tc>
        <w:tc>
          <w:tcPr>
            <w:tcW w:w="3595" w:type="dxa"/>
            <w:hideMark/>
          </w:tcPr>
          <w:p w14:paraId="6BCE0C54" w14:textId="77777777" w:rsidR="00F65F5E" w:rsidRPr="0074061A" w:rsidRDefault="00F65F5E" w:rsidP="00D90768">
            <w:pPr>
              <w:spacing w:after="160" w:line="278" w:lineRule="auto"/>
            </w:pPr>
            <w:r w:rsidRPr="0074061A">
              <w:t>Non-PCR+LPCR vs Non-PCR+Non-LPCR</w:t>
            </w:r>
          </w:p>
        </w:tc>
        <w:tc>
          <w:tcPr>
            <w:tcW w:w="1310" w:type="dxa"/>
            <w:hideMark/>
          </w:tcPr>
          <w:p w14:paraId="5ABBE8E7" w14:textId="77777777" w:rsidR="00F65F5E" w:rsidRPr="0074061A" w:rsidRDefault="00F65F5E" w:rsidP="00D90768">
            <w:pPr>
              <w:spacing w:after="160" w:line="278" w:lineRule="auto"/>
            </w:pPr>
            <w:r w:rsidRPr="0074061A">
              <w:t>287.6</w:t>
            </w:r>
          </w:p>
        </w:tc>
        <w:tc>
          <w:tcPr>
            <w:tcW w:w="958" w:type="dxa"/>
            <w:hideMark/>
          </w:tcPr>
          <w:p w14:paraId="75E2BF74" w14:textId="77777777" w:rsidR="00F65F5E" w:rsidRPr="0074061A" w:rsidRDefault="00F65F5E" w:rsidP="00D90768">
            <w:pPr>
              <w:spacing w:after="160" w:line="278" w:lineRule="auto"/>
            </w:pPr>
            <w:r w:rsidRPr="0074061A">
              <w:t>0.891</w:t>
            </w:r>
          </w:p>
        </w:tc>
        <w:tc>
          <w:tcPr>
            <w:tcW w:w="1376" w:type="dxa"/>
            <w:hideMark/>
          </w:tcPr>
          <w:p w14:paraId="16D7C7AB" w14:textId="77777777" w:rsidR="00F65F5E" w:rsidRPr="0074061A" w:rsidRDefault="00F65F5E" w:rsidP="00D90768">
            <w:pPr>
              <w:spacing w:after="160" w:line="278" w:lineRule="auto"/>
            </w:pPr>
            <w:r w:rsidRPr="0074061A">
              <w:t>ns</w:t>
            </w:r>
          </w:p>
        </w:tc>
      </w:tr>
    </w:tbl>
    <w:p w14:paraId="61250951" w14:textId="77777777" w:rsidR="00F65F5E" w:rsidRDefault="00F65F5E" w:rsidP="00F65F5E">
      <w:pPr>
        <w:rPr>
          <w:b/>
          <w:bCs/>
        </w:rPr>
      </w:pPr>
    </w:p>
    <w:p w14:paraId="7A2055B9" w14:textId="77777777" w:rsidR="008372A0" w:rsidRPr="003B3A51" w:rsidRDefault="00A65D90" w:rsidP="008372A0">
      <w:pPr>
        <w:rPr>
          <w:b/>
          <w:bCs/>
        </w:rPr>
      </w:pPr>
      <w:r w:rsidRPr="0009198C">
        <w:rPr>
          <w:b/>
          <w:bCs/>
        </w:rPr>
        <w:t xml:space="preserve">Table </w:t>
      </w:r>
      <w:r>
        <w:rPr>
          <w:rFonts w:hint="eastAsia"/>
          <w:b/>
          <w:bCs/>
        </w:rPr>
        <w:t>3</w:t>
      </w:r>
      <w:r w:rsidRPr="0009198C">
        <w:rPr>
          <w:b/>
          <w:bCs/>
        </w:rPr>
        <w:t xml:space="preserve">. </w:t>
      </w:r>
      <w:r w:rsidR="008372A0" w:rsidRPr="003B3A51">
        <w:rPr>
          <w:b/>
          <w:bCs/>
        </w:rPr>
        <w:t>Correlation between serum markers and quantitative MRI parameters in the non-PCR subgroup</w:t>
      </w:r>
    </w:p>
    <w:tbl>
      <w:tblPr>
        <w:tblStyle w:val="TableGrid"/>
        <w:tblW w:w="0" w:type="auto"/>
        <w:tblLook w:val="04A0" w:firstRow="1" w:lastRow="0" w:firstColumn="1" w:lastColumn="0" w:noHBand="0" w:noVBand="1"/>
      </w:tblPr>
      <w:tblGrid>
        <w:gridCol w:w="1212"/>
        <w:gridCol w:w="1544"/>
        <w:gridCol w:w="1938"/>
        <w:gridCol w:w="1445"/>
        <w:gridCol w:w="900"/>
      </w:tblGrid>
      <w:tr w:rsidR="008372A0" w:rsidRPr="003B3A51" w14:paraId="5A88EC64" w14:textId="77777777" w:rsidTr="007B355A">
        <w:tc>
          <w:tcPr>
            <w:tcW w:w="0" w:type="auto"/>
            <w:hideMark/>
          </w:tcPr>
          <w:p w14:paraId="4585A62C" w14:textId="77777777" w:rsidR="008372A0" w:rsidRPr="003B3A51" w:rsidRDefault="008372A0" w:rsidP="007B355A">
            <w:pPr>
              <w:spacing w:after="160" w:line="278" w:lineRule="auto"/>
            </w:pPr>
            <w:r w:rsidRPr="003B3A51">
              <w:t>Time point</w:t>
            </w:r>
          </w:p>
        </w:tc>
        <w:tc>
          <w:tcPr>
            <w:tcW w:w="0" w:type="auto"/>
            <w:hideMark/>
          </w:tcPr>
          <w:p w14:paraId="3344CB83" w14:textId="77777777" w:rsidR="008372A0" w:rsidRPr="003B3A51" w:rsidRDefault="008372A0" w:rsidP="007B355A">
            <w:pPr>
              <w:spacing w:after="160" w:line="278" w:lineRule="auto"/>
            </w:pPr>
            <w:r w:rsidRPr="003B3A51">
              <w:t>Serum Marker</w:t>
            </w:r>
          </w:p>
        </w:tc>
        <w:tc>
          <w:tcPr>
            <w:tcW w:w="0" w:type="auto"/>
            <w:hideMark/>
          </w:tcPr>
          <w:p w14:paraId="71403F26" w14:textId="77777777" w:rsidR="008372A0" w:rsidRPr="003B3A51" w:rsidRDefault="008372A0" w:rsidP="007B355A">
            <w:pPr>
              <w:spacing w:after="160" w:line="278" w:lineRule="auto"/>
            </w:pPr>
            <w:r w:rsidRPr="003B3A51">
              <w:t>MRI Parameter</w:t>
            </w:r>
          </w:p>
        </w:tc>
        <w:tc>
          <w:tcPr>
            <w:tcW w:w="0" w:type="auto"/>
            <w:hideMark/>
          </w:tcPr>
          <w:p w14:paraId="48C3777C" w14:textId="77777777" w:rsidR="008372A0" w:rsidRPr="003B3A51" w:rsidRDefault="008372A0" w:rsidP="007B355A">
            <w:pPr>
              <w:spacing w:after="160" w:line="278" w:lineRule="auto"/>
            </w:pPr>
            <w:r w:rsidRPr="003B3A51">
              <w:t>r (Spearman)</w:t>
            </w:r>
          </w:p>
        </w:tc>
        <w:tc>
          <w:tcPr>
            <w:tcW w:w="0" w:type="auto"/>
            <w:hideMark/>
          </w:tcPr>
          <w:p w14:paraId="0DCBB26E" w14:textId="77777777" w:rsidR="008372A0" w:rsidRPr="003B3A51" w:rsidRDefault="008372A0" w:rsidP="007B355A">
            <w:pPr>
              <w:spacing w:after="160" w:line="278" w:lineRule="auto"/>
            </w:pPr>
            <w:r w:rsidRPr="003B3A51">
              <w:t>P value</w:t>
            </w:r>
          </w:p>
        </w:tc>
      </w:tr>
      <w:tr w:rsidR="008372A0" w:rsidRPr="003B3A51" w14:paraId="0E8D2B44" w14:textId="77777777" w:rsidTr="007B355A">
        <w:tc>
          <w:tcPr>
            <w:tcW w:w="0" w:type="auto"/>
            <w:vMerge w:val="restart"/>
            <w:hideMark/>
          </w:tcPr>
          <w:p w14:paraId="51E1AEA4" w14:textId="77777777" w:rsidR="008372A0" w:rsidRPr="003B3A51" w:rsidRDefault="008372A0" w:rsidP="007B355A">
            <w:pPr>
              <w:spacing w:after="160" w:line="278" w:lineRule="auto"/>
            </w:pPr>
            <w:r w:rsidRPr="003B3A51">
              <w:t>Pre-nCIT</w:t>
            </w:r>
          </w:p>
        </w:tc>
        <w:tc>
          <w:tcPr>
            <w:tcW w:w="0" w:type="auto"/>
            <w:vMerge w:val="restart"/>
            <w:hideMark/>
          </w:tcPr>
          <w:p w14:paraId="59F59C26" w14:textId="77777777" w:rsidR="008372A0" w:rsidRPr="003B3A51" w:rsidRDefault="008372A0" w:rsidP="007B355A">
            <w:pPr>
              <w:spacing w:after="160" w:line="278" w:lineRule="auto"/>
            </w:pPr>
            <w:r w:rsidRPr="003B3A51">
              <w:t>Fe²</w:t>
            </w:r>
            <w:r w:rsidRPr="003B3A51">
              <w:rPr>
                <w:rFonts w:ascii="Cambria Math" w:hAnsi="Cambria Math" w:cs="Cambria Math"/>
              </w:rPr>
              <w:t>⁺</w:t>
            </w:r>
          </w:p>
        </w:tc>
        <w:tc>
          <w:tcPr>
            <w:tcW w:w="0" w:type="auto"/>
            <w:hideMark/>
          </w:tcPr>
          <w:p w14:paraId="3E743E17" w14:textId="77777777" w:rsidR="008372A0" w:rsidRPr="003B3A51" w:rsidRDefault="008372A0" w:rsidP="007B355A">
            <w:pPr>
              <w:spacing w:after="160" w:line="278" w:lineRule="auto"/>
            </w:pPr>
            <w:r w:rsidRPr="003B3A51">
              <w:t>Primary tumor T1</w:t>
            </w:r>
          </w:p>
        </w:tc>
        <w:tc>
          <w:tcPr>
            <w:tcW w:w="0" w:type="auto"/>
            <w:hideMark/>
          </w:tcPr>
          <w:p w14:paraId="0C7EBB7F" w14:textId="77777777" w:rsidR="008372A0" w:rsidRPr="003B3A51" w:rsidRDefault="008372A0" w:rsidP="007B355A">
            <w:pPr>
              <w:spacing w:after="160" w:line="278" w:lineRule="auto"/>
            </w:pPr>
            <w:r w:rsidRPr="003B3A51">
              <w:t>-0.208</w:t>
            </w:r>
          </w:p>
        </w:tc>
        <w:tc>
          <w:tcPr>
            <w:tcW w:w="0" w:type="auto"/>
            <w:hideMark/>
          </w:tcPr>
          <w:p w14:paraId="74EBA105" w14:textId="77777777" w:rsidR="008372A0" w:rsidRPr="003B3A51" w:rsidRDefault="008372A0" w:rsidP="007B355A">
            <w:pPr>
              <w:spacing w:after="160" w:line="278" w:lineRule="auto"/>
            </w:pPr>
            <w:r w:rsidRPr="003B3A51">
              <w:t>0.301</w:t>
            </w:r>
          </w:p>
        </w:tc>
      </w:tr>
      <w:tr w:rsidR="008372A0" w:rsidRPr="003B3A51" w14:paraId="2761AEF1" w14:textId="77777777" w:rsidTr="007B355A">
        <w:tc>
          <w:tcPr>
            <w:tcW w:w="0" w:type="auto"/>
            <w:vMerge/>
            <w:hideMark/>
          </w:tcPr>
          <w:p w14:paraId="58C1794A" w14:textId="77777777" w:rsidR="008372A0" w:rsidRPr="003B3A51" w:rsidRDefault="008372A0" w:rsidP="007B355A">
            <w:pPr>
              <w:spacing w:after="160" w:line="278" w:lineRule="auto"/>
            </w:pPr>
          </w:p>
        </w:tc>
        <w:tc>
          <w:tcPr>
            <w:tcW w:w="0" w:type="auto"/>
            <w:vMerge/>
            <w:hideMark/>
          </w:tcPr>
          <w:p w14:paraId="1156DE75" w14:textId="77777777" w:rsidR="008372A0" w:rsidRPr="003B3A51" w:rsidRDefault="008372A0" w:rsidP="007B355A">
            <w:pPr>
              <w:spacing w:after="160" w:line="278" w:lineRule="auto"/>
            </w:pPr>
          </w:p>
        </w:tc>
        <w:tc>
          <w:tcPr>
            <w:tcW w:w="0" w:type="auto"/>
            <w:hideMark/>
          </w:tcPr>
          <w:p w14:paraId="4CA0E86C" w14:textId="77777777" w:rsidR="008372A0" w:rsidRPr="003B3A51" w:rsidRDefault="008372A0" w:rsidP="007B355A">
            <w:pPr>
              <w:spacing w:after="160" w:line="278" w:lineRule="auto"/>
            </w:pPr>
            <w:r w:rsidRPr="003B3A51">
              <w:t>Lymph node T1</w:t>
            </w:r>
          </w:p>
        </w:tc>
        <w:tc>
          <w:tcPr>
            <w:tcW w:w="0" w:type="auto"/>
            <w:hideMark/>
          </w:tcPr>
          <w:p w14:paraId="540160BC" w14:textId="77777777" w:rsidR="008372A0" w:rsidRPr="003B3A51" w:rsidRDefault="008372A0" w:rsidP="007B355A">
            <w:pPr>
              <w:spacing w:after="160" w:line="278" w:lineRule="auto"/>
            </w:pPr>
            <w:r w:rsidRPr="003B3A51">
              <w:t>0.215</w:t>
            </w:r>
          </w:p>
        </w:tc>
        <w:tc>
          <w:tcPr>
            <w:tcW w:w="0" w:type="auto"/>
            <w:hideMark/>
          </w:tcPr>
          <w:p w14:paraId="53E8DC8B" w14:textId="77777777" w:rsidR="008372A0" w:rsidRPr="003B3A51" w:rsidRDefault="008372A0" w:rsidP="007B355A">
            <w:pPr>
              <w:spacing w:after="160" w:line="278" w:lineRule="auto"/>
            </w:pPr>
            <w:r w:rsidRPr="003B3A51">
              <w:t>0.315</w:t>
            </w:r>
          </w:p>
        </w:tc>
      </w:tr>
      <w:tr w:rsidR="008372A0" w:rsidRPr="003B3A51" w14:paraId="3FB9651F" w14:textId="77777777" w:rsidTr="007B355A">
        <w:tc>
          <w:tcPr>
            <w:tcW w:w="0" w:type="auto"/>
            <w:vMerge/>
            <w:hideMark/>
          </w:tcPr>
          <w:p w14:paraId="69812359" w14:textId="77777777" w:rsidR="008372A0" w:rsidRPr="003B3A51" w:rsidRDefault="008372A0" w:rsidP="007B355A">
            <w:pPr>
              <w:spacing w:after="160" w:line="278" w:lineRule="auto"/>
            </w:pPr>
          </w:p>
        </w:tc>
        <w:tc>
          <w:tcPr>
            <w:tcW w:w="0" w:type="auto"/>
            <w:vMerge/>
            <w:hideMark/>
          </w:tcPr>
          <w:p w14:paraId="1A35F855" w14:textId="77777777" w:rsidR="008372A0" w:rsidRPr="003B3A51" w:rsidRDefault="008372A0" w:rsidP="007B355A">
            <w:pPr>
              <w:spacing w:after="160" w:line="278" w:lineRule="auto"/>
            </w:pPr>
          </w:p>
        </w:tc>
        <w:tc>
          <w:tcPr>
            <w:tcW w:w="0" w:type="auto"/>
            <w:hideMark/>
          </w:tcPr>
          <w:p w14:paraId="2384970B" w14:textId="77777777" w:rsidR="008372A0" w:rsidRPr="003B3A51" w:rsidRDefault="008372A0" w:rsidP="007B355A">
            <w:pPr>
              <w:spacing w:after="160" w:line="278" w:lineRule="auto"/>
            </w:pPr>
            <w:r w:rsidRPr="003B3A51">
              <w:t>Primary tumor T2*</w:t>
            </w:r>
          </w:p>
        </w:tc>
        <w:tc>
          <w:tcPr>
            <w:tcW w:w="0" w:type="auto"/>
            <w:hideMark/>
          </w:tcPr>
          <w:p w14:paraId="30A34362" w14:textId="77777777" w:rsidR="008372A0" w:rsidRPr="003B3A51" w:rsidRDefault="008372A0" w:rsidP="007B355A">
            <w:pPr>
              <w:spacing w:after="160" w:line="278" w:lineRule="auto"/>
            </w:pPr>
            <w:r w:rsidRPr="003B3A51">
              <w:t>0.114</w:t>
            </w:r>
          </w:p>
        </w:tc>
        <w:tc>
          <w:tcPr>
            <w:tcW w:w="0" w:type="auto"/>
            <w:hideMark/>
          </w:tcPr>
          <w:p w14:paraId="025CDDE6" w14:textId="77777777" w:rsidR="008372A0" w:rsidRPr="003B3A51" w:rsidRDefault="008372A0" w:rsidP="007B355A">
            <w:pPr>
              <w:spacing w:after="160" w:line="278" w:lineRule="auto"/>
            </w:pPr>
            <w:r w:rsidRPr="003B3A51">
              <w:t>0.572</w:t>
            </w:r>
          </w:p>
        </w:tc>
      </w:tr>
      <w:tr w:rsidR="008372A0" w:rsidRPr="003B3A51" w14:paraId="0121A472" w14:textId="77777777" w:rsidTr="007B355A">
        <w:tc>
          <w:tcPr>
            <w:tcW w:w="0" w:type="auto"/>
            <w:vMerge/>
            <w:hideMark/>
          </w:tcPr>
          <w:p w14:paraId="46692251" w14:textId="77777777" w:rsidR="008372A0" w:rsidRPr="003B3A51" w:rsidRDefault="008372A0" w:rsidP="007B355A">
            <w:pPr>
              <w:spacing w:after="160" w:line="278" w:lineRule="auto"/>
            </w:pPr>
          </w:p>
        </w:tc>
        <w:tc>
          <w:tcPr>
            <w:tcW w:w="0" w:type="auto"/>
            <w:vMerge/>
            <w:hideMark/>
          </w:tcPr>
          <w:p w14:paraId="4A5655EA" w14:textId="77777777" w:rsidR="008372A0" w:rsidRPr="003B3A51" w:rsidRDefault="008372A0" w:rsidP="007B355A">
            <w:pPr>
              <w:spacing w:after="160" w:line="278" w:lineRule="auto"/>
            </w:pPr>
          </w:p>
        </w:tc>
        <w:tc>
          <w:tcPr>
            <w:tcW w:w="0" w:type="auto"/>
            <w:hideMark/>
          </w:tcPr>
          <w:p w14:paraId="6D2ADFB3" w14:textId="77777777" w:rsidR="008372A0" w:rsidRPr="003B3A51" w:rsidRDefault="008372A0" w:rsidP="007B355A">
            <w:pPr>
              <w:spacing w:after="160" w:line="278" w:lineRule="auto"/>
            </w:pPr>
            <w:r w:rsidRPr="003B3A51">
              <w:t>Lymph node T2*</w:t>
            </w:r>
          </w:p>
        </w:tc>
        <w:tc>
          <w:tcPr>
            <w:tcW w:w="0" w:type="auto"/>
            <w:hideMark/>
          </w:tcPr>
          <w:p w14:paraId="20D4D33C" w14:textId="77777777" w:rsidR="008372A0" w:rsidRPr="003B3A51" w:rsidRDefault="008372A0" w:rsidP="007B355A">
            <w:pPr>
              <w:spacing w:after="160" w:line="278" w:lineRule="auto"/>
            </w:pPr>
            <w:r w:rsidRPr="003B3A51">
              <w:t>-0.077</w:t>
            </w:r>
          </w:p>
        </w:tc>
        <w:tc>
          <w:tcPr>
            <w:tcW w:w="0" w:type="auto"/>
            <w:hideMark/>
          </w:tcPr>
          <w:p w14:paraId="1FB86C5B" w14:textId="77777777" w:rsidR="008372A0" w:rsidRPr="003B3A51" w:rsidRDefault="008372A0" w:rsidP="007B355A">
            <w:pPr>
              <w:spacing w:after="160" w:line="278" w:lineRule="auto"/>
            </w:pPr>
            <w:r w:rsidRPr="003B3A51">
              <w:t>0.721</w:t>
            </w:r>
          </w:p>
        </w:tc>
      </w:tr>
      <w:tr w:rsidR="008372A0" w:rsidRPr="003B3A51" w14:paraId="77AA5C2C" w14:textId="77777777" w:rsidTr="007B355A">
        <w:tc>
          <w:tcPr>
            <w:tcW w:w="0" w:type="auto"/>
            <w:vMerge/>
            <w:hideMark/>
          </w:tcPr>
          <w:p w14:paraId="02AE6489" w14:textId="77777777" w:rsidR="008372A0" w:rsidRPr="003B3A51" w:rsidRDefault="008372A0" w:rsidP="007B355A">
            <w:pPr>
              <w:spacing w:after="160" w:line="278" w:lineRule="auto"/>
            </w:pPr>
          </w:p>
        </w:tc>
        <w:tc>
          <w:tcPr>
            <w:tcW w:w="0" w:type="auto"/>
            <w:vMerge w:val="restart"/>
            <w:hideMark/>
          </w:tcPr>
          <w:p w14:paraId="77539B4F" w14:textId="77777777" w:rsidR="008372A0" w:rsidRPr="003B3A51" w:rsidRDefault="008372A0" w:rsidP="007B355A">
            <w:pPr>
              <w:spacing w:after="160" w:line="278" w:lineRule="auto"/>
            </w:pPr>
            <w:r w:rsidRPr="003B3A51">
              <w:t>Ferritin</w:t>
            </w:r>
          </w:p>
        </w:tc>
        <w:tc>
          <w:tcPr>
            <w:tcW w:w="0" w:type="auto"/>
            <w:hideMark/>
          </w:tcPr>
          <w:p w14:paraId="5D7A0C3C" w14:textId="77777777" w:rsidR="008372A0" w:rsidRPr="003B3A51" w:rsidRDefault="008372A0" w:rsidP="007B355A">
            <w:pPr>
              <w:spacing w:after="160" w:line="278" w:lineRule="auto"/>
            </w:pPr>
            <w:r w:rsidRPr="003B3A51">
              <w:t>Primary tumor T1</w:t>
            </w:r>
          </w:p>
        </w:tc>
        <w:tc>
          <w:tcPr>
            <w:tcW w:w="0" w:type="auto"/>
            <w:hideMark/>
          </w:tcPr>
          <w:p w14:paraId="2E3445EB" w14:textId="77777777" w:rsidR="008372A0" w:rsidRPr="003B3A51" w:rsidRDefault="008372A0" w:rsidP="007B355A">
            <w:pPr>
              <w:spacing w:after="160" w:line="278" w:lineRule="auto"/>
            </w:pPr>
            <w:r w:rsidRPr="003B3A51">
              <w:t>-0.258</w:t>
            </w:r>
          </w:p>
        </w:tc>
        <w:tc>
          <w:tcPr>
            <w:tcW w:w="0" w:type="auto"/>
            <w:hideMark/>
          </w:tcPr>
          <w:p w14:paraId="266B2655" w14:textId="77777777" w:rsidR="008372A0" w:rsidRPr="003B3A51" w:rsidRDefault="008372A0" w:rsidP="007B355A">
            <w:pPr>
              <w:spacing w:after="160" w:line="278" w:lineRule="auto"/>
            </w:pPr>
            <w:r w:rsidRPr="003B3A51">
              <w:t>0.193</w:t>
            </w:r>
          </w:p>
        </w:tc>
      </w:tr>
      <w:tr w:rsidR="008372A0" w:rsidRPr="003B3A51" w14:paraId="71A9AC79" w14:textId="77777777" w:rsidTr="007B355A">
        <w:tc>
          <w:tcPr>
            <w:tcW w:w="0" w:type="auto"/>
            <w:vMerge/>
            <w:hideMark/>
          </w:tcPr>
          <w:p w14:paraId="5D9F0742" w14:textId="77777777" w:rsidR="008372A0" w:rsidRPr="003B3A51" w:rsidRDefault="008372A0" w:rsidP="007B355A">
            <w:pPr>
              <w:spacing w:after="160" w:line="278" w:lineRule="auto"/>
            </w:pPr>
          </w:p>
        </w:tc>
        <w:tc>
          <w:tcPr>
            <w:tcW w:w="0" w:type="auto"/>
            <w:vMerge/>
            <w:hideMark/>
          </w:tcPr>
          <w:p w14:paraId="38E651CF" w14:textId="77777777" w:rsidR="008372A0" w:rsidRPr="003B3A51" w:rsidRDefault="008372A0" w:rsidP="007B355A">
            <w:pPr>
              <w:spacing w:after="160" w:line="278" w:lineRule="auto"/>
            </w:pPr>
          </w:p>
        </w:tc>
        <w:tc>
          <w:tcPr>
            <w:tcW w:w="0" w:type="auto"/>
            <w:hideMark/>
          </w:tcPr>
          <w:p w14:paraId="76DD3C13" w14:textId="77777777" w:rsidR="008372A0" w:rsidRPr="003B3A51" w:rsidRDefault="008372A0" w:rsidP="007B355A">
            <w:pPr>
              <w:spacing w:after="160" w:line="278" w:lineRule="auto"/>
            </w:pPr>
            <w:r w:rsidRPr="003B3A51">
              <w:t>Lymph node T1</w:t>
            </w:r>
          </w:p>
        </w:tc>
        <w:tc>
          <w:tcPr>
            <w:tcW w:w="0" w:type="auto"/>
            <w:hideMark/>
          </w:tcPr>
          <w:p w14:paraId="2056A8DA" w14:textId="77777777" w:rsidR="008372A0" w:rsidRPr="003B3A51" w:rsidRDefault="008372A0" w:rsidP="007B355A">
            <w:pPr>
              <w:spacing w:after="160" w:line="278" w:lineRule="auto"/>
            </w:pPr>
            <w:r w:rsidRPr="003B3A51">
              <w:t>0.212</w:t>
            </w:r>
          </w:p>
        </w:tc>
        <w:tc>
          <w:tcPr>
            <w:tcW w:w="0" w:type="auto"/>
            <w:hideMark/>
          </w:tcPr>
          <w:p w14:paraId="37988817" w14:textId="77777777" w:rsidR="008372A0" w:rsidRPr="003B3A51" w:rsidRDefault="008372A0" w:rsidP="007B355A">
            <w:pPr>
              <w:spacing w:after="160" w:line="278" w:lineRule="auto"/>
            </w:pPr>
            <w:r w:rsidRPr="003B3A51">
              <w:t>0.320</w:t>
            </w:r>
          </w:p>
        </w:tc>
      </w:tr>
      <w:tr w:rsidR="008372A0" w:rsidRPr="003B3A51" w14:paraId="7B9C9C5E" w14:textId="77777777" w:rsidTr="007B355A">
        <w:tc>
          <w:tcPr>
            <w:tcW w:w="0" w:type="auto"/>
            <w:vMerge/>
            <w:hideMark/>
          </w:tcPr>
          <w:p w14:paraId="154AA129" w14:textId="77777777" w:rsidR="008372A0" w:rsidRPr="003B3A51" w:rsidRDefault="008372A0" w:rsidP="007B355A">
            <w:pPr>
              <w:spacing w:after="160" w:line="278" w:lineRule="auto"/>
            </w:pPr>
          </w:p>
        </w:tc>
        <w:tc>
          <w:tcPr>
            <w:tcW w:w="0" w:type="auto"/>
            <w:vMerge/>
            <w:hideMark/>
          </w:tcPr>
          <w:p w14:paraId="6B155777" w14:textId="77777777" w:rsidR="008372A0" w:rsidRPr="003B3A51" w:rsidRDefault="008372A0" w:rsidP="007B355A">
            <w:pPr>
              <w:spacing w:after="160" w:line="278" w:lineRule="auto"/>
            </w:pPr>
          </w:p>
        </w:tc>
        <w:tc>
          <w:tcPr>
            <w:tcW w:w="0" w:type="auto"/>
            <w:hideMark/>
          </w:tcPr>
          <w:p w14:paraId="2CC96B90" w14:textId="77777777" w:rsidR="008372A0" w:rsidRPr="003B3A51" w:rsidRDefault="008372A0" w:rsidP="007B355A">
            <w:pPr>
              <w:spacing w:after="160" w:line="278" w:lineRule="auto"/>
            </w:pPr>
            <w:r w:rsidRPr="003B3A51">
              <w:t>Primary tumor T2*</w:t>
            </w:r>
          </w:p>
        </w:tc>
        <w:tc>
          <w:tcPr>
            <w:tcW w:w="0" w:type="auto"/>
            <w:hideMark/>
          </w:tcPr>
          <w:p w14:paraId="46304C8D" w14:textId="77777777" w:rsidR="008372A0" w:rsidRPr="003B3A51" w:rsidRDefault="008372A0" w:rsidP="007B355A">
            <w:pPr>
              <w:spacing w:after="160" w:line="278" w:lineRule="auto"/>
            </w:pPr>
            <w:r w:rsidRPr="003B3A51">
              <w:t>-0.106</w:t>
            </w:r>
          </w:p>
        </w:tc>
        <w:tc>
          <w:tcPr>
            <w:tcW w:w="0" w:type="auto"/>
            <w:hideMark/>
          </w:tcPr>
          <w:p w14:paraId="45F5A3E0" w14:textId="77777777" w:rsidR="008372A0" w:rsidRPr="003B3A51" w:rsidRDefault="008372A0" w:rsidP="007B355A">
            <w:pPr>
              <w:spacing w:after="160" w:line="278" w:lineRule="auto"/>
            </w:pPr>
            <w:r w:rsidRPr="003B3A51">
              <w:t>0.600</w:t>
            </w:r>
          </w:p>
        </w:tc>
      </w:tr>
      <w:tr w:rsidR="008372A0" w:rsidRPr="003B3A51" w14:paraId="1C2C0392" w14:textId="77777777" w:rsidTr="007B355A">
        <w:tc>
          <w:tcPr>
            <w:tcW w:w="0" w:type="auto"/>
            <w:vMerge/>
            <w:hideMark/>
          </w:tcPr>
          <w:p w14:paraId="4227B3BD" w14:textId="77777777" w:rsidR="008372A0" w:rsidRPr="003B3A51" w:rsidRDefault="008372A0" w:rsidP="007B355A">
            <w:pPr>
              <w:spacing w:after="160" w:line="278" w:lineRule="auto"/>
            </w:pPr>
          </w:p>
        </w:tc>
        <w:tc>
          <w:tcPr>
            <w:tcW w:w="0" w:type="auto"/>
            <w:vMerge/>
            <w:hideMark/>
          </w:tcPr>
          <w:p w14:paraId="08274197" w14:textId="77777777" w:rsidR="008372A0" w:rsidRPr="003B3A51" w:rsidRDefault="008372A0" w:rsidP="007B355A">
            <w:pPr>
              <w:spacing w:after="160" w:line="278" w:lineRule="auto"/>
            </w:pPr>
          </w:p>
        </w:tc>
        <w:tc>
          <w:tcPr>
            <w:tcW w:w="0" w:type="auto"/>
            <w:hideMark/>
          </w:tcPr>
          <w:p w14:paraId="650BEEDB" w14:textId="77777777" w:rsidR="008372A0" w:rsidRPr="003B3A51" w:rsidRDefault="008372A0" w:rsidP="007B355A">
            <w:pPr>
              <w:spacing w:after="160" w:line="278" w:lineRule="auto"/>
            </w:pPr>
            <w:r w:rsidRPr="003B3A51">
              <w:t>Lymph node T2*</w:t>
            </w:r>
          </w:p>
        </w:tc>
        <w:tc>
          <w:tcPr>
            <w:tcW w:w="0" w:type="auto"/>
            <w:hideMark/>
          </w:tcPr>
          <w:p w14:paraId="15D73FD2" w14:textId="77777777" w:rsidR="008372A0" w:rsidRPr="003B3A51" w:rsidRDefault="008372A0" w:rsidP="007B355A">
            <w:pPr>
              <w:spacing w:after="160" w:line="278" w:lineRule="auto"/>
            </w:pPr>
            <w:r w:rsidRPr="003B3A51">
              <w:t>-0.015</w:t>
            </w:r>
          </w:p>
        </w:tc>
        <w:tc>
          <w:tcPr>
            <w:tcW w:w="0" w:type="auto"/>
            <w:hideMark/>
          </w:tcPr>
          <w:p w14:paraId="7DB82337" w14:textId="77777777" w:rsidR="008372A0" w:rsidRPr="003B3A51" w:rsidRDefault="008372A0" w:rsidP="007B355A">
            <w:pPr>
              <w:spacing w:after="160" w:line="278" w:lineRule="auto"/>
            </w:pPr>
            <w:r w:rsidRPr="003B3A51">
              <w:t>0.945</w:t>
            </w:r>
          </w:p>
        </w:tc>
      </w:tr>
      <w:tr w:rsidR="008372A0" w:rsidRPr="003B3A51" w14:paraId="7EFED43B" w14:textId="77777777" w:rsidTr="007B355A">
        <w:tc>
          <w:tcPr>
            <w:tcW w:w="0" w:type="auto"/>
            <w:vMerge/>
            <w:hideMark/>
          </w:tcPr>
          <w:p w14:paraId="5F91C4FD" w14:textId="77777777" w:rsidR="008372A0" w:rsidRPr="003B3A51" w:rsidRDefault="008372A0" w:rsidP="007B355A">
            <w:pPr>
              <w:spacing w:after="160" w:line="278" w:lineRule="auto"/>
            </w:pPr>
          </w:p>
        </w:tc>
        <w:tc>
          <w:tcPr>
            <w:tcW w:w="0" w:type="auto"/>
            <w:vMerge w:val="restart"/>
            <w:hideMark/>
          </w:tcPr>
          <w:p w14:paraId="763F0CA7" w14:textId="77777777" w:rsidR="008372A0" w:rsidRPr="003B3A51" w:rsidRDefault="008372A0" w:rsidP="007B355A">
            <w:pPr>
              <w:spacing w:after="160" w:line="278" w:lineRule="auto"/>
            </w:pPr>
            <w:r w:rsidRPr="003B3A51">
              <w:t>Triglycerides</w:t>
            </w:r>
          </w:p>
        </w:tc>
        <w:tc>
          <w:tcPr>
            <w:tcW w:w="0" w:type="auto"/>
            <w:hideMark/>
          </w:tcPr>
          <w:p w14:paraId="6BD54E56" w14:textId="77777777" w:rsidR="008372A0" w:rsidRPr="003B3A51" w:rsidRDefault="008372A0" w:rsidP="007B355A">
            <w:pPr>
              <w:spacing w:after="160" w:line="278" w:lineRule="auto"/>
            </w:pPr>
            <w:r w:rsidRPr="003B3A51">
              <w:t>Primary tumor T1</w:t>
            </w:r>
          </w:p>
        </w:tc>
        <w:tc>
          <w:tcPr>
            <w:tcW w:w="0" w:type="auto"/>
            <w:hideMark/>
          </w:tcPr>
          <w:p w14:paraId="712B3A31" w14:textId="77777777" w:rsidR="008372A0" w:rsidRPr="003B3A51" w:rsidRDefault="008372A0" w:rsidP="007B355A">
            <w:pPr>
              <w:spacing w:after="160" w:line="278" w:lineRule="auto"/>
            </w:pPr>
            <w:r w:rsidRPr="003B3A51">
              <w:t>0.117</w:t>
            </w:r>
          </w:p>
        </w:tc>
        <w:tc>
          <w:tcPr>
            <w:tcW w:w="0" w:type="auto"/>
            <w:hideMark/>
          </w:tcPr>
          <w:p w14:paraId="22645ADF" w14:textId="77777777" w:rsidR="008372A0" w:rsidRPr="003B3A51" w:rsidRDefault="008372A0" w:rsidP="007B355A">
            <w:pPr>
              <w:spacing w:after="160" w:line="278" w:lineRule="auto"/>
            </w:pPr>
            <w:r w:rsidRPr="003B3A51">
              <w:t>0.562</w:t>
            </w:r>
          </w:p>
        </w:tc>
      </w:tr>
      <w:tr w:rsidR="008372A0" w:rsidRPr="003B3A51" w14:paraId="13197C2E" w14:textId="77777777" w:rsidTr="007B355A">
        <w:tc>
          <w:tcPr>
            <w:tcW w:w="0" w:type="auto"/>
            <w:vMerge/>
            <w:hideMark/>
          </w:tcPr>
          <w:p w14:paraId="1120D69E" w14:textId="77777777" w:rsidR="008372A0" w:rsidRPr="003B3A51" w:rsidRDefault="008372A0" w:rsidP="007B355A">
            <w:pPr>
              <w:spacing w:after="160" w:line="278" w:lineRule="auto"/>
            </w:pPr>
          </w:p>
        </w:tc>
        <w:tc>
          <w:tcPr>
            <w:tcW w:w="0" w:type="auto"/>
            <w:vMerge/>
            <w:hideMark/>
          </w:tcPr>
          <w:p w14:paraId="33D6368D" w14:textId="77777777" w:rsidR="008372A0" w:rsidRPr="003B3A51" w:rsidRDefault="008372A0" w:rsidP="007B355A">
            <w:pPr>
              <w:spacing w:after="160" w:line="278" w:lineRule="auto"/>
            </w:pPr>
          </w:p>
        </w:tc>
        <w:tc>
          <w:tcPr>
            <w:tcW w:w="0" w:type="auto"/>
            <w:hideMark/>
          </w:tcPr>
          <w:p w14:paraId="3BF7A02E" w14:textId="77777777" w:rsidR="008372A0" w:rsidRPr="003B3A51" w:rsidRDefault="008372A0" w:rsidP="007B355A">
            <w:pPr>
              <w:spacing w:after="160" w:line="278" w:lineRule="auto"/>
            </w:pPr>
            <w:r w:rsidRPr="003B3A51">
              <w:t>Lymph node T1</w:t>
            </w:r>
          </w:p>
        </w:tc>
        <w:tc>
          <w:tcPr>
            <w:tcW w:w="0" w:type="auto"/>
            <w:hideMark/>
          </w:tcPr>
          <w:p w14:paraId="25C8E033" w14:textId="77777777" w:rsidR="008372A0" w:rsidRPr="003B3A51" w:rsidRDefault="008372A0" w:rsidP="007B355A">
            <w:pPr>
              <w:spacing w:after="160" w:line="278" w:lineRule="auto"/>
            </w:pPr>
            <w:r w:rsidRPr="003B3A51">
              <w:t>0.467</w:t>
            </w:r>
          </w:p>
        </w:tc>
        <w:tc>
          <w:tcPr>
            <w:tcW w:w="0" w:type="auto"/>
            <w:hideMark/>
          </w:tcPr>
          <w:p w14:paraId="264DD60D" w14:textId="77777777" w:rsidR="008372A0" w:rsidRPr="003B3A51" w:rsidRDefault="008372A0" w:rsidP="007B355A">
            <w:pPr>
              <w:spacing w:after="160" w:line="278" w:lineRule="auto"/>
            </w:pPr>
            <w:r w:rsidRPr="003B3A51">
              <w:t>0.021</w:t>
            </w:r>
          </w:p>
        </w:tc>
      </w:tr>
      <w:tr w:rsidR="008372A0" w:rsidRPr="003B3A51" w14:paraId="372672A7" w14:textId="77777777" w:rsidTr="007B355A">
        <w:tc>
          <w:tcPr>
            <w:tcW w:w="0" w:type="auto"/>
            <w:vMerge/>
            <w:hideMark/>
          </w:tcPr>
          <w:p w14:paraId="53BDA0D0" w14:textId="77777777" w:rsidR="008372A0" w:rsidRPr="003B3A51" w:rsidRDefault="008372A0" w:rsidP="007B355A">
            <w:pPr>
              <w:spacing w:after="160" w:line="278" w:lineRule="auto"/>
            </w:pPr>
          </w:p>
        </w:tc>
        <w:tc>
          <w:tcPr>
            <w:tcW w:w="0" w:type="auto"/>
            <w:vMerge/>
            <w:hideMark/>
          </w:tcPr>
          <w:p w14:paraId="2CCF3CEE" w14:textId="77777777" w:rsidR="008372A0" w:rsidRPr="003B3A51" w:rsidRDefault="008372A0" w:rsidP="007B355A">
            <w:pPr>
              <w:spacing w:after="160" w:line="278" w:lineRule="auto"/>
            </w:pPr>
          </w:p>
        </w:tc>
        <w:tc>
          <w:tcPr>
            <w:tcW w:w="0" w:type="auto"/>
            <w:hideMark/>
          </w:tcPr>
          <w:p w14:paraId="2561497C" w14:textId="77777777" w:rsidR="008372A0" w:rsidRPr="003B3A51" w:rsidRDefault="008372A0" w:rsidP="007B355A">
            <w:pPr>
              <w:spacing w:after="160" w:line="278" w:lineRule="auto"/>
            </w:pPr>
            <w:r w:rsidRPr="003B3A51">
              <w:t>Primary tumor T2*</w:t>
            </w:r>
          </w:p>
        </w:tc>
        <w:tc>
          <w:tcPr>
            <w:tcW w:w="0" w:type="auto"/>
            <w:hideMark/>
          </w:tcPr>
          <w:p w14:paraId="204CD76A" w14:textId="77777777" w:rsidR="008372A0" w:rsidRPr="003B3A51" w:rsidRDefault="008372A0" w:rsidP="007B355A">
            <w:pPr>
              <w:spacing w:after="160" w:line="278" w:lineRule="auto"/>
            </w:pPr>
            <w:r w:rsidRPr="003B3A51">
              <w:t>0.114</w:t>
            </w:r>
          </w:p>
        </w:tc>
        <w:tc>
          <w:tcPr>
            <w:tcW w:w="0" w:type="auto"/>
            <w:hideMark/>
          </w:tcPr>
          <w:p w14:paraId="3EF0CE48" w14:textId="77777777" w:rsidR="008372A0" w:rsidRPr="003B3A51" w:rsidRDefault="008372A0" w:rsidP="007B355A">
            <w:pPr>
              <w:spacing w:after="160" w:line="278" w:lineRule="auto"/>
            </w:pPr>
            <w:r w:rsidRPr="003B3A51">
              <w:t>0.571</w:t>
            </w:r>
          </w:p>
        </w:tc>
      </w:tr>
      <w:tr w:rsidR="008372A0" w:rsidRPr="003B3A51" w14:paraId="493D9303" w14:textId="77777777" w:rsidTr="007B355A">
        <w:tc>
          <w:tcPr>
            <w:tcW w:w="0" w:type="auto"/>
            <w:vMerge/>
            <w:hideMark/>
          </w:tcPr>
          <w:p w14:paraId="590949FB" w14:textId="77777777" w:rsidR="008372A0" w:rsidRPr="003B3A51" w:rsidRDefault="008372A0" w:rsidP="007B355A">
            <w:pPr>
              <w:spacing w:after="160" w:line="278" w:lineRule="auto"/>
            </w:pPr>
          </w:p>
        </w:tc>
        <w:tc>
          <w:tcPr>
            <w:tcW w:w="0" w:type="auto"/>
            <w:vMerge/>
            <w:hideMark/>
          </w:tcPr>
          <w:p w14:paraId="54680FCE" w14:textId="77777777" w:rsidR="008372A0" w:rsidRPr="003B3A51" w:rsidRDefault="008372A0" w:rsidP="007B355A">
            <w:pPr>
              <w:spacing w:after="160" w:line="278" w:lineRule="auto"/>
            </w:pPr>
          </w:p>
        </w:tc>
        <w:tc>
          <w:tcPr>
            <w:tcW w:w="0" w:type="auto"/>
            <w:hideMark/>
          </w:tcPr>
          <w:p w14:paraId="373321B6" w14:textId="77777777" w:rsidR="008372A0" w:rsidRPr="003B3A51" w:rsidRDefault="008372A0" w:rsidP="007B355A">
            <w:pPr>
              <w:spacing w:after="160" w:line="278" w:lineRule="auto"/>
            </w:pPr>
            <w:r w:rsidRPr="003B3A51">
              <w:t>Lymph node T2*</w:t>
            </w:r>
          </w:p>
        </w:tc>
        <w:tc>
          <w:tcPr>
            <w:tcW w:w="0" w:type="auto"/>
            <w:hideMark/>
          </w:tcPr>
          <w:p w14:paraId="3FA10EB8" w14:textId="77777777" w:rsidR="008372A0" w:rsidRPr="003B3A51" w:rsidRDefault="008372A0" w:rsidP="007B355A">
            <w:pPr>
              <w:spacing w:after="160" w:line="278" w:lineRule="auto"/>
            </w:pPr>
            <w:r w:rsidRPr="003B3A51">
              <w:t>-0.135</w:t>
            </w:r>
          </w:p>
        </w:tc>
        <w:tc>
          <w:tcPr>
            <w:tcW w:w="0" w:type="auto"/>
            <w:hideMark/>
          </w:tcPr>
          <w:p w14:paraId="20BE8D40" w14:textId="77777777" w:rsidR="008372A0" w:rsidRPr="003B3A51" w:rsidRDefault="008372A0" w:rsidP="007B355A">
            <w:pPr>
              <w:spacing w:after="160" w:line="278" w:lineRule="auto"/>
            </w:pPr>
            <w:r w:rsidRPr="003B3A51">
              <w:t>0.528</w:t>
            </w:r>
          </w:p>
        </w:tc>
      </w:tr>
      <w:tr w:rsidR="008372A0" w:rsidRPr="003B3A51" w14:paraId="0A0724EC" w14:textId="77777777" w:rsidTr="007B355A">
        <w:tc>
          <w:tcPr>
            <w:tcW w:w="0" w:type="auto"/>
            <w:vMerge w:val="restart"/>
            <w:hideMark/>
          </w:tcPr>
          <w:p w14:paraId="5A3DADDC" w14:textId="77777777" w:rsidR="008372A0" w:rsidRPr="003B3A51" w:rsidRDefault="008372A0" w:rsidP="007B355A">
            <w:pPr>
              <w:spacing w:after="160" w:line="278" w:lineRule="auto"/>
            </w:pPr>
            <w:r w:rsidRPr="003B3A51">
              <w:t>Post-nCIT</w:t>
            </w:r>
          </w:p>
        </w:tc>
        <w:tc>
          <w:tcPr>
            <w:tcW w:w="0" w:type="auto"/>
            <w:vMerge w:val="restart"/>
            <w:hideMark/>
          </w:tcPr>
          <w:p w14:paraId="0B43AD9D" w14:textId="77777777" w:rsidR="008372A0" w:rsidRPr="003B3A51" w:rsidRDefault="008372A0" w:rsidP="007B355A">
            <w:pPr>
              <w:spacing w:after="160" w:line="278" w:lineRule="auto"/>
            </w:pPr>
            <w:r w:rsidRPr="003B3A51">
              <w:t>Fe²</w:t>
            </w:r>
            <w:r w:rsidRPr="003B3A51">
              <w:rPr>
                <w:rFonts w:ascii="Cambria Math" w:hAnsi="Cambria Math" w:cs="Cambria Math"/>
              </w:rPr>
              <w:t>⁺</w:t>
            </w:r>
          </w:p>
        </w:tc>
        <w:tc>
          <w:tcPr>
            <w:tcW w:w="0" w:type="auto"/>
            <w:hideMark/>
          </w:tcPr>
          <w:p w14:paraId="3E680799" w14:textId="77777777" w:rsidR="008372A0" w:rsidRPr="003B3A51" w:rsidRDefault="008372A0" w:rsidP="007B355A">
            <w:pPr>
              <w:spacing w:after="160" w:line="278" w:lineRule="auto"/>
            </w:pPr>
            <w:r w:rsidRPr="003B3A51">
              <w:t>Primary tumor T1</w:t>
            </w:r>
          </w:p>
        </w:tc>
        <w:tc>
          <w:tcPr>
            <w:tcW w:w="0" w:type="auto"/>
            <w:hideMark/>
          </w:tcPr>
          <w:p w14:paraId="37F84ED3" w14:textId="77777777" w:rsidR="008372A0" w:rsidRPr="003B3A51" w:rsidRDefault="008372A0" w:rsidP="007B355A">
            <w:pPr>
              <w:spacing w:after="160" w:line="278" w:lineRule="auto"/>
            </w:pPr>
            <w:r w:rsidRPr="003B3A51">
              <w:t>-0.064</w:t>
            </w:r>
          </w:p>
        </w:tc>
        <w:tc>
          <w:tcPr>
            <w:tcW w:w="0" w:type="auto"/>
            <w:hideMark/>
          </w:tcPr>
          <w:p w14:paraId="4BF4D11D" w14:textId="77777777" w:rsidR="008372A0" w:rsidRPr="003B3A51" w:rsidRDefault="008372A0" w:rsidP="007B355A">
            <w:pPr>
              <w:spacing w:after="160" w:line="278" w:lineRule="auto"/>
            </w:pPr>
            <w:r w:rsidRPr="003B3A51">
              <w:t>0.748</w:t>
            </w:r>
          </w:p>
        </w:tc>
      </w:tr>
      <w:tr w:rsidR="008372A0" w:rsidRPr="003B3A51" w14:paraId="50E2A40D" w14:textId="77777777" w:rsidTr="007B355A">
        <w:tc>
          <w:tcPr>
            <w:tcW w:w="0" w:type="auto"/>
            <w:vMerge/>
            <w:hideMark/>
          </w:tcPr>
          <w:p w14:paraId="4F202DFA" w14:textId="77777777" w:rsidR="008372A0" w:rsidRPr="003B3A51" w:rsidRDefault="008372A0" w:rsidP="007B355A">
            <w:pPr>
              <w:spacing w:after="160" w:line="278" w:lineRule="auto"/>
            </w:pPr>
          </w:p>
        </w:tc>
        <w:tc>
          <w:tcPr>
            <w:tcW w:w="0" w:type="auto"/>
            <w:vMerge/>
            <w:hideMark/>
          </w:tcPr>
          <w:p w14:paraId="2090AB29" w14:textId="77777777" w:rsidR="008372A0" w:rsidRPr="003B3A51" w:rsidRDefault="008372A0" w:rsidP="007B355A">
            <w:pPr>
              <w:spacing w:after="160" w:line="278" w:lineRule="auto"/>
            </w:pPr>
          </w:p>
        </w:tc>
        <w:tc>
          <w:tcPr>
            <w:tcW w:w="0" w:type="auto"/>
            <w:hideMark/>
          </w:tcPr>
          <w:p w14:paraId="6903077A" w14:textId="77777777" w:rsidR="008372A0" w:rsidRPr="003B3A51" w:rsidRDefault="008372A0" w:rsidP="007B355A">
            <w:pPr>
              <w:spacing w:after="160" w:line="278" w:lineRule="auto"/>
            </w:pPr>
            <w:r w:rsidRPr="003B3A51">
              <w:t>Lymph node T1</w:t>
            </w:r>
          </w:p>
        </w:tc>
        <w:tc>
          <w:tcPr>
            <w:tcW w:w="0" w:type="auto"/>
            <w:hideMark/>
          </w:tcPr>
          <w:p w14:paraId="3442CD61" w14:textId="77777777" w:rsidR="008372A0" w:rsidRPr="003B3A51" w:rsidRDefault="008372A0" w:rsidP="007B355A">
            <w:pPr>
              <w:spacing w:after="160" w:line="278" w:lineRule="auto"/>
            </w:pPr>
            <w:r w:rsidRPr="003B3A51">
              <w:t>0.068</w:t>
            </w:r>
          </w:p>
        </w:tc>
        <w:tc>
          <w:tcPr>
            <w:tcW w:w="0" w:type="auto"/>
            <w:hideMark/>
          </w:tcPr>
          <w:p w14:paraId="01CDD7F6" w14:textId="77777777" w:rsidR="008372A0" w:rsidRPr="003B3A51" w:rsidRDefault="008372A0" w:rsidP="007B355A">
            <w:pPr>
              <w:spacing w:after="160" w:line="278" w:lineRule="auto"/>
            </w:pPr>
            <w:r w:rsidRPr="003B3A51">
              <w:t>0.740</w:t>
            </w:r>
          </w:p>
        </w:tc>
      </w:tr>
      <w:tr w:rsidR="008372A0" w:rsidRPr="003B3A51" w14:paraId="1747464D" w14:textId="77777777" w:rsidTr="007B355A">
        <w:tc>
          <w:tcPr>
            <w:tcW w:w="0" w:type="auto"/>
            <w:vMerge/>
            <w:hideMark/>
          </w:tcPr>
          <w:p w14:paraId="21BC5C98" w14:textId="77777777" w:rsidR="008372A0" w:rsidRPr="003B3A51" w:rsidRDefault="008372A0" w:rsidP="007B355A">
            <w:pPr>
              <w:spacing w:after="160" w:line="278" w:lineRule="auto"/>
            </w:pPr>
          </w:p>
        </w:tc>
        <w:tc>
          <w:tcPr>
            <w:tcW w:w="0" w:type="auto"/>
            <w:vMerge/>
            <w:hideMark/>
          </w:tcPr>
          <w:p w14:paraId="523903D7" w14:textId="77777777" w:rsidR="008372A0" w:rsidRPr="003B3A51" w:rsidRDefault="008372A0" w:rsidP="007B355A">
            <w:pPr>
              <w:spacing w:after="160" w:line="278" w:lineRule="auto"/>
            </w:pPr>
          </w:p>
        </w:tc>
        <w:tc>
          <w:tcPr>
            <w:tcW w:w="0" w:type="auto"/>
            <w:hideMark/>
          </w:tcPr>
          <w:p w14:paraId="70553A07" w14:textId="77777777" w:rsidR="008372A0" w:rsidRPr="003B3A51" w:rsidRDefault="008372A0" w:rsidP="007B355A">
            <w:pPr>
              <w:spacing w:after="160" w:line="278" w:lineRule="auto"/>
            </w:pPr>
            <w:r w:rsidRPr="003B3A51">
              <w:t>Primary tumor T2*</w:t>
            </w:r>
          </w:p>
        </w:tc>
        <w:tc>
          <w:tcPr>
            <w:tcW w:w="0" w:type="auto"/>
            <w:hideMark/>
          </w:tcPr>
          <w:p w14:paraId="10A0001A" w14:textId="77777777" w:rsidR="008372A0" w:rsidRPr="003B3A51" w:rsidRDefault="008372A0" w:rsidP="007B355A">
            <w:pPr>
              <w:spacing w:after="160" w:line="278" w:lineRule="auto"/>
            </w:pPr>
            <w:r w:rsidRPr="003B3A51">
              <w:t>-0.169</w:t>
            </w:r>
          </w:p>
        </w:tc>
        <w:tc>
          <w:tcPr>
            <w:tcW w:w="0" w:type="auto"/>
            <w:hideMark/>
          </w:tcPr>
          <w:p w14:paraId="6530AC1A" w14:textId="77777777" w:rsidR="008372A0" w:rsidRPr="003B3A51" w:rsidRDefault="008372A0" w:rsidP="007B355A">
            <w:pPr>
              <w:spacing w:after="160" w:line="278" w:lineRule="auto"/>
            </w:pPr>
            <w:r w:rsidRPr="003B3A51">
              <w:t>0.380</w:t>
            </w:r>
          </w:p>
        </w:tc>
      </w:tr>
      <w:tr w:rsidR="008372A0" w:rsidRPr="003B3A51" w14:paraId="77CA7927" w14:textId="77777777" w:rsidTr="007B355A">
        <w:tc>
          <w:tcPr>
            <w:tcW w:w="0" w:type="auto"/>
            <w:vMerge/>
            <w:hideMark/>
          </w:tcPr>
          <w:p w14:paraId="2460BE2F" w14:textId="77777777" w:rsidR="008372A0" w:rsidRPr="003B3A51" w:rsidRDefault="008372A0" w:rsidP="007B355A">
            <w:pPr>
              <w:spacing w:after="160" w:line="278" w:lineRule="auto"/>
            </w:pPr>
          </w:p>
        </w:tc>
        <w:tc>
          <w:tcPr>
            <w:tcW w:w="0" w:type="auto"/>
            <w:vMerge/>
            <w:hideMark/>
          </w:tcPr>
          <w:p w14:paraId="2E6CCC1E" w14:textId="77777777" w:rsidR="008372A0" w:rsidRPr="003B3A51" w:rsidRDefault="008372A0" w:rsidP="007B355A">
            <w:pPr>
              <w:spacing w:after="160" w:line="278" w:lineRule="auto"/>
            </w:pPr>
          </w:p>
        </w:tc>
        <w:tc>
          <w:tcPr>
            <w:tcW w:w="0" w:type="auto"/>
            <w:hideMark/>
          </w:tcPr>
          <w:p w14:paraId="1EDF79D6" w14:textId="77777777" w:rsidR="008372A0" w:rsidRPr="003B3A51" w:rsidRDefault="008372A0" w:rsidP="007B355A">
            <w:pPr>
              <w:spacing w:after="160" w:line="278" w:lineRule="auto"/>
            </w:pPr>
            <w:r w:rsidRPr="003B3A51">
              <w:t>Lymph node T2*</w:t>
            </w:r>
          </w:p>
        </w:tc>
        <w:tc>
          <w:tcPr>
            <w:tcW w:w="0" w:type="auto"/>
            <w:hideMark/>
          </w:tcPr>
          <w:p w14:paraId="7E51BF89" w14:textId="77777777" w:rsidR="008372A0" w:rsidRPr="003B3A51" w:rsidRDefault="008372A0" w:rsidP="007B355A">
            <w:pPr>
              <w:spacing w:after="160" w:line="278" w:lineRule="auto"/>
            </w:pPr>
            <w:r w:rsidRPr="003B3A51">
              <w:t>-0.192</w:t>
            </w:r>
          </w:p>
        </w:tc>
        <w:tc>
          <w:tcPr>
            <w:tcW w:w="0" w:type="auto"/>
            <w:hideMark/>
          </w:tcPr>
          <w:p w14:paraId="212DDED6" w14:textId="77777777" w:rsidR="008372A0" w:rsidRPr="003B3A51" w:rsidRDefault="008372A0" w:rsidP="007B355A">
            <w:pPr>
              <w:spacing w:after="160" w:line="278" w:lineRule="auto"/>
            </w:pPr>
            <w:r w:rsidRPr="003B3A51">
              <w:t>0.357</w:t>
            </w:r>
          </w:p>
        </w:tc>
      </w:tr>
      <w:tr w:rsidR="008372A0" w:rsidRPr="003B3A51" w14:paraId="16E09D72" w14:textId="77777777" w:rsidTr="007B355A">
        <w:tc>
          <w:tcPr>
            <w:tcW w:w="0" w:type="auto"/>
            <w:vMerge/>
            <w:hideMark/>
          </w:tcPr>
          <w:p w14:paraId="2D96BCF6" w14:textId="77777777" w:rsidR="008372A0" w:rsidRPr="003B3A51" w:rsidRDefault="008372A0" w:rsidP="007B355A">
            <w:pPr>
              <w:spacing w:after="160" w:line="278" w:lineRule="auto"/>
            </w:pPr>
          </w:p>
        </w:tc>
        <w:tc>
          <w:tcPr>
            <w:tcW w:w="0" w:type="auto"/>
            <w:vMerge w:val="restart"/>
            <w:hideMark/>
          </w:tcPr>
          <w:p w14:paraId="0ADC0382" w14:textId="77777777" w:rsidR="008372A0" w:rsidRPr="003B3A51" w:rsidRDefault="008372A0" w:rsidP="007B355A">
            <w:pPr>
              <w:spacing w:after="160" w:line="278" w:lineRule="auto"/>
            </w:pPr>
            <w:r w:rsidRPr="003B3A51">
              <w:t>Ferritin</w:t>
            </w:r>
          </w:p>
        </w:tc>
        <w:tc>
          <w:tcPr>
            <w:tcW w:w="0" w:type="auto"/>
            <w:hideMark/>
          </w:tcPr>
          <w:p w14:paraId="357F5969" w14:textId="77777777" w:rsidR="008372A0" w:rsidRPr="003B3A51" w:rsidRDefault="008372A0" w:rsidP="007B355A">
            <w:pPr>
              <w:spacing w:after="160" w:line="278" w:lineRule="auto"/>
            </w:pPr>
            <w:r w:rsidRPr="003B3A51">
              <w:t>Primary tumor T1</w:t>
            </w:r>
          </w:p>
        </w:tc>
        <w:tc>
          <w:tcPr>
            <w:tcW w:w="0" w:type="auto"/>
            <w:hideMark/>
          </w:tcPr>
          <w:p w14:paraId="7195DA0C" w14:textId="77777777" w:rsidR="008372A0" w:rsidRPr="003B3A51" w:rsidRDefault="008372A0" w:rsidP="007B355A">
            <w:pPr>
              <w:spacing w:after="160" w:line="278" w:lineRule="auto"/>
            </w:pPr>
            <w:r w:rsidRPr="003B3A51">
              <w:t>0.239</w:t>
            </w:r>
          </w:p>
        </w:tc>
        <w:tc>
          <w:tcPr>
            <w:tcW w:w="0" w:type="auto"/>
            <w:hideMark/>
          </w:tcPr>
          <w:p w14:paraId="1CDAF473" w14:textId="77777777" w:rsidR="008372A0" w:rsidRPr="003B3A51" w:rsidRDefault="008372A0" w:rsidP="007B355A">
            <w:pPr>
              <w:spacing w:after="160" w:line="278" w:lineRule="auto"/>
            </w:pPr>
            <w:r w:rsidRPr="003B3A51">
              <w:t>0.213</w:t>
            </w:r>
          </w:p>
        </w:tc>
      </w:tr>
      <w:tr w:rsidR="008372A0" w:rsidRPr="003B3A51" w14:paraId="0F314E9A" w14:textId="77777777" w:rsidTr="007B355A">
        <w:tc>
          <w:tcPr>
            <w:tcW w:w="0" w:type="auto"/>
            <w:vMerge/>
            <w:hideMark/>
          </w:tcPr>
          <w:p w14:paraId="4204E4B2" w14:textId="77777777" w:rsidR="008372A0" w:rsidRPr="003B3A51" w:rsidRDefault="008372A0" w:rsidP="007B355A">
            <w:pPr>
              <w:spacing w:after="160" w:line="278" w:lineRule="auto"/>
            </w:pPr>
          </w:p>
        </w:tc>
        <w:tc>
          <w:tcPr>
            <w:tcW w:w="0" w:type="auto"/>
            <w:vMerge/>
            <w:hideMark/>
          </w:tcPr>
          <w:p w14:paraId="50C6690A" w14:textId="77777777" w:rsidR="008372A0" w:rsidRPr="003B3A51" w:rsidRDefault="008372A0" w:rsidP="007B355A">
            <w:pPr>
              <w:spacing w:after="160" w:line="278" w:lineRule="auto"/>
            </w:pPr>
          </w:p>
        </w:tc>
        <w:tc>
          <w:tcPr>
            <w:tcW w:w="0" w:type="auto"/>
            <w:hideMark/>
          </w:tcPr>
          <w:p w14:paraId="66B87F72" w14:textId="77777777" w:rsidR="008372A0" w:rsidRPr="003B3A51" w:rsidRDefault="008372A0" w:rsidP="007B355A">
            <w:pPr>
              <w:spacing w:after="160" w:line="278" w:lineRule="auto"/>
            </w:pPr>
            <w:r w:rsidRPr="003B3A51">
              <w:t>Lymph node T1</w:t>
            </w:r>
          </w:p>
        </w:tc>
        <w:tc>
          <w:tcPr>
            <w:tcW w:w="0" w:type="auto"/>
            <w:hideMark/>
          </w:tcPr>
          <w:p w14:paraId="4EFE17F2" w14:textId="77777777" w:rsidR="008372A0" w:rsidRPr="003B3A51" w:rsidRDefault="008372A0" w:rsidP="007B355A">
            <w:pPr>
              <w:spacing w:after="160" w:line="278" w:lineRule="auto"/>
            </w:pPr>
            <w:r w:rsidRPr="003B3A51">
              <w:t>0.043</w:t>
            </w:r>
          </w:p>
        </w:tc>
        <w:tc>
          <w:tcPr>
            <w:tcW w:w="0" w:type="auto"/>
            <w:hideMark/>
          </w:tcPr>
          <w:p w14:paraId="04E98F76" w14:textId="77777777" w:rsidR="008372A0" w:rsidRPr="003B3A51" w:rsidRDefault="008372A0" w:rsidP="007B355A">
            <w:pPr>
              <w:spacing w:after="160" w:line="278" w:lineRule="auto"/>
            </w:pPr>
            <w:r w:rsidRPr="003B3A51">
              <w:t>0.838</w:t>
            </w:r>
          </w:p>
        </w:tc>
      </w:tr>
      <w:tr w:rsidR="008372A0" w:rsidRPr="003B3A51" w14:paraId="71BA5FE1" w14:textId="77777777" w:rsidTr="007B355A">
        <w:tc>
          <w:tcPr>
            <w:tcW w:w="0" w:type="auto"/>
            <w:vMerge/>
            <w:hideMark/>
          </w:tcPr>
          <w:p w14:paraId="71A12E47" w14:textId="77777777" w:rsidR="008372A0" w:rsidRPr="003B3A51" w:rsidRDefault="008372A0" w:rsidP="007B355A">
            <w:pPr>
              <w:spacing w:after="160" w:line="278" w:lineRule="auto"/>
            </w:pPr>
          </w:p>
        </w:tc>
        <w:tc>
          <w:tcPr>
            <w:tcW w:w="0" w:type="auto"/>
            <w:vMerge/>
            <w:hideMark/>
          </w:tcPr>
          <w:p w14:paraId="4F794CCF" w14:textId="77777777" w:rsidR="008372A0" w:rsidRPr="003B3A51" w:rsidRDefault="008372A0" w:rsidP="007B355A">
            <w:pPr>
              <w:spacing w:after="160" w:line="278" w:lineRule="auto"/>
            </w:pPr>
          </w:p>
        </w:tc>
        <w:tc>
          <w:tcPr>
            <w:tcW w:w="0" w:type="auto"/>
            <w:hideMark/>
          </w:tcPr>
          <w:p w14:paraId="7B847424" w14:textId="77777777" w:rsidR="008372A0" w:rsidRPr="003B3A51" w:rsidRDefault="008372A0" w:rsidP="007B355A">
            <w:pPr>
              <w:spacing w:after="160" w:line="278" w:lineRule="auto"/>
            </w:pPr>
            <w:r w:rsidRPr="003B3A51">
              <w:t>Primary tumor T2*</w:t>
            </w:r>
          </w:p>
        </w:tc>
        <w:tc>
          <w:tcPr>
            <w:tcW w:w="0" w:type="auto"/>
            <w:hideMark/>
          </w:tcPr>
          <w:p w14:paraId="23688C34" w14:textId="77777777" w:rsidR="008372A0" w:rsidRPr="003B3A51" w:rsidRDefault="008372A0" w:rsidP="007B355A">
            <w:pPr>
              <w:spacing w:after="160" w:line="278" w:lineRule="auto"/>
            </w:pPr>
            <w:r w:rsidRPr="003B3A51">
              <w:t>-0.104</w:t>
            </w:r>
          </w:p>
        </w:tc>
        <w:tc>
          <w:tcPr>
            <w:tcW w:w="0" w:type="auto"/>
            <w:hideMark/>
          </w:tcPr>
          <w:p w14:paraId="7CD77BEE" w14:textId="77777777" w:rsidR="008372A0" w:rsidRPr="003B3A51" w:rsidRDefault="008372A0" w:rsidP="007B355A">
            <w:pPr>
              <w:spacing w:after="160" w:line="278" w:lineRule="auto"/>
            </w:pPr>
            <w:r w:rsidRPr="003B3A51">
              <w:t>0.593</w:t>
            </w:r>
          </w:p>
        </w:tc>
      </w:tr>
      <w:tr w:rsidR="008372A0" w:rsidRPr="003B3A51" w14:paraId="3C5C73B8" w14:textId="77777777" w:rsidTr="007B355A">
        <w:tc>
          <w:tcPr>
            <w:tcW w:w="0" w:type="auto"/>
            <w:vMerge/>
            <w:hideMark/>
          </w:tcPr>
          <w:p w14:paraId="15FD35D9" w14:textId="77777777" w:rsidR="008372A0" w:rsidRPr="003B3A51" w:rsidRDefault="008372A0" w:rsidP="007B355A">
            <w:pPr>
              <w:spacing w:after="160" w:line="278" w:lineRule="auto"/>
            </w:pPr>
          </w:p>
        </w:tc>
        <w:tc>
          <w:tcPr>
            <w:tcW w:w="0" w:type="auto"/>
            <w:vMerge/>
            <w:hideMark/>
          </w:tcPr>
          <w:p w14:paraId="2E078A18" w14:textId="77777777" w:rsidR="008372A0" w:rsidRPr="003B3A51" w:rsidRDefault="008372A0" w:rsidP="007B355A">
            <w:pPr>
              <w:spacing w:after="160" w:line="278" w:lineRule="auto"/>
            </w:pPr>
          </w:p>
        </w:tc>
        <w:tc>
          <w:tcPr>
            <w:tcW w:w="0" w:type="auto"/>
            <w:hideMark/>
          </w:tcPr>
          <w:p w14:paraId="72498066" w14:textId="77777777" w:rsidR="008372A0" w:rsidRPr="003B3A51" w:rsidRDefault="008372A0" w:rsidP="007B355A">
            <w:pPr>
              <w:spacing w:after="160" w:line="278" w:lineRule="auto"/>
            </w:pPr>
            <w:r w:rsidRPr="003B3A51">
              <w:t>Lymph node T2*</w:t>
            </w:r>
          </w:p>
        </w:tc>
        <w:tc>
          <w:tcPr>
            <w:tcW w:w="0" w:type="auto"/>
            <w:hideMark/>
          </w:tcPr>
          <w:p w14:paraId="08CFC66A" w14:textId="77777777" w:rsidR="008372A0" w:rsidRPr="003B3A51" w:rsidRDefault="008372A0" w:rsidP="007B355A">
            <w:pPr>
              <w:spacing w:after="160" w:line="278" w:lineRule="auto"/>
            </w:pPr>
            <w:r w:rsidRPr="003B3A51">
              <w:t>-0.154</w:t>
            </w:r>
          </w:p>
        </w:tc>
        <w:tc>
          <w:tcPr>
            <w:tcW w:w="0" w:type="auto"/>
            <w:hideMark/>
          </w:tcPr>
          <w:p w14:paraId="25FB7FA4" w14:textId="77777777" w:rsidR="008372A0" w:rsidRPr="003B3A51" w:rsidRDefault="008372A0" w:rsidP="007B355A">
            <w:pPr>
              <w:spacing w:after="160" w:line="278" w:lineRule="auto"/>
            </w:pPr>
            <w:r w:rsidRPr="003B3A51">
              <w:t>0.462</w:t>
            </w:r>
          </w:p>
        </w:tc>
      </w:tr>
      <w:tr w:rsidR="008372A0" w:rsidRPr="003B3A51" w14:paraId="5C08E14C" w14:textId="77777777" w:rsidTr="007B355A">
        <w:tc>
          <w:tcPr>
            <w:tcW w:w="0" w:type="auto"/>
            <w:vMerge/>
            <w:hideMark/>
          </w:tcPr>
          <w:p w14:paraId="41D03C13" w14:textId="77777777" w:rsidR="008372A0" w:rsidRPr="003B3A51" w:rsidRDefault="008372A0" w:rsidP="007B355A">
            <w:pPr>
              <w:spacing w:after="160" w:line="278" w:lineRule="auto"/>
            </w:pPr>
          </w:p>
        </w:tc>
        <w:tc>
          <w:tcPr>
            <w:tcW w:w="0" w:type="auto"/>
            <w:vMerge w:val="restart"/>
            <w:hideMark/>
          </w:tcPr>
          <w:p w14:paraId="6C9D83C2" w14:textId="77777777" w:rsidR="008372A0" w:rsidRPr="003B3A51" w:rsidRDefault="008372A0" w:rsidP="007B355A">
            <w:pPr>
              <w:spacing w:after="160" w:line="278" w:lineRule="auto"/>
            </w:pPr>
            <w:r w:rsidRPr="003B3A51">
              <w:t>Triglycerides</w:t>
            </w:r>
          </w:p>
        </w:tc>
        <w:tc>
          <w:tcPr>
            <w:tcW w:w="0" w:type="auto"/>
            <w:hideMark/>
          </w:tcPr>
          <w:p w14:paraId="71D4A807" w14:textId="77777777" w:rsidR="008372A0" w:rsidRPr="003B3A51" w:rsidRDefault="008372A0" w:rsidP="007B355A">
            <w:pPr>
              <w:spacing w:after="160" w:line="278" w:lineRule="auto"/>
            </w:pPr>
            <w:r w:rsidRPr="003B3A51">
              <w:t>Primary tumor T1</w:t>
            </w:r>
          </w:p>
        </w:tc>
        <w:tc>
          <w:tcPr>
            <w:tcW w:w="0" w:type="auto"/>
            <w:hideMark/>
          </w:tcPr>
          <w:p w14:paraId="063F0CCF" w14:textId="77777777" w:rsidR="008372A0" w:rsidRPr="003B3A51" w:rsidRDefault="008372A0" w:rsidP="007B355A">
            <w:pPr>
              <w:spacing w:after="160" w:line="278" w:lineRule="auto"/>
            </w:pPr>
            <w:r w:rsidRPr="003B3A51">
              <w:t>0.075</w:t>
            </w:r>
          </w:p>
        </w:tc>
        <w:tc>
          <w:tcPr>
            <w:tcW w:w="0" w:type="auto"/>
            <w:hideMark/>
          </w:tcPr>
          <w:p w14:paraId="3BDB02D8" w14:textId="77777777" w:rsidR="008372A0" w:rsidRPr="003B3A51" w:rsidRDefault="008372A0" w:rsidP="007B355A">
            <w:pPr>
              <w:spacing w:after="160" w:line="278" w:lineRule="auto"/>
            </w:pPr>
            <w:r w:rsidRPr="003B3A51">
              <w:t>0.700</w:t>
            </w:r>
          </w:p>
        </w:tc>
      </w:tr>
      <w:tr w:rsidR="008372A0" w:rsidRPr="003B3A51" w14:paraId="21377EE7" w14:textId="77777777" w:rsidTr="007B355A">
        <w:tc>
          <w:tcPr>
            <w:tcW w:w="0" w:type="auto"/>
            <w:vMerge/>
            <w:hideMark/>
          </w:tcPr>
          <w:p w14:paraId="5BB80FBA" w14:textId="77777777" w:rsidR="008372A0" w:rsidRPr="003B3A51" w:rsidRDefault="008372A0" w:rsidP="007B355A">
            <w:pPr>
              <w:spacing w:after="160" w:line="278" w:lineRule="auto"/>
            </w:pPr>
          </w:p>
        </w:tc>
        <w:tc>
          <w:tcPr>
            <w:tcW w:w="0" w:type="auto"/>
            <w:vMerge/>
            <w:hideMark/>
          </w:tcPr>
          <w:p w14:paraId="3F403AB9" w14:textId="77777777" w:rsidR="008372A0" w:rsidRPr="003B3A51" w:rsidRDefault="008372A0" w:rsidP="007B355A">
            <w:pPr>
              <w:spacing w:after="160" w:line="278" w:lineRule="auto"/>
            </w:pPr>
          </w:p>
        </w:tc>
        <w:tc>
          <w:tcPr>
            <w:tcW w:w="0" w:type="auto"/>
            <w:hideMark/>
          </w:tcPr>
          <w:p w14:paraId="1E19911E" w14:textId="77777777" w:rsidR="008372A0" w:rsidRPr="003B3A51" w:rsidRDefault="008372A0" w:rsidP="007B355A">
            <w:pPr>
              <w:spacing w:after="160" w:line="278" w:lineRule="auto"/>
            </w:pPr>
            <w:r w:rsidRPr="003B3A51">
              <w:t>Lymph node T1</w:t>
            </w:r>
          </w:p>
        </w:tc>
        <w:tc>
          <w:tcPr>
            <w:tcW w:w="0" w:type="auto"/>
            <w:hideMark/>
          </w:tcPr>
          <w:p w14:paraId="55E0F16E" w14:textId="77777777" w:rsidR="008372A0" w:rsidRPr="003B3A51" w:rsidRDefault="008372A0" w:rsidP="007B355A">
            <w:pPr>
              <w:spacing w:after="160" w:line="278" w:lineRule="auto"/>
            </w:pPr>
            <w:r w:rsidRPr="003B3A51">
              <w:t>0.134</w:t>
            </w:r>
          </w:p>
        </w:tc>
        <w:tc>
          <w:tcPr>
            <w:tcW w:w="0" w:type="auto"/>
            <w:hideMark/>
          </w:tcPr>
          <w:p w14:paraId="319AF861" w14:textId="77777777" w:rsidR="008372A0" w:rsidRPr="003B3A51" w:rsidRDefault="008372A0" w:rsidP="007B355A">
            <w:pPr>
              <w:spacing w:after="160" w:line="278" w:lineRule="auto"/>
            </w:pPr>
            <w:r w:rsidRPr="003B3A51">
              <w:t>0.522</w:t>
            </w:r>
          </w:p>
        </w:tc>
      </w:tr>
      <w:tr w:rsidR="008372A0" w:rsidRPr="003B3A51" w14:paraId="64C49513" w14:textId="77777777" w:rsidTr="007B355A">
        <w:tc>
          <w:tcPr>
            <w:tcW w:w="0" w:type="auto"/>
            <w:vMerge/>
            <w:hideMark/>
          </w:tcPr>
          <w:p w14:paraId="690C1957" w14:textId="77777777" w:rsidR="008372A0" w:rsidRPr="003B3A51" w:rsidRDefault="008372A0" w:rsidP="007B355A">
            <w:pPr>
              <w:spacing w:after="160" w:line="278" w:lineRule="auto"/>
            </w:pPr>
          </w:p>
        </w:tc>
        <w:tc>
          <w:tcPr>
            <w:tcW w:w="0" w:type="auto"/>
            <w:vMerge/>
            <w:hideMark/>
          </w:tcPr>
          <w:p w14:paraId="10350C01" w14:textId="77777777" w:rsidR="008372A0" w:rsidRPr="003B3A51" w:rsidRDefault="008372A0" w:rsidP="007B355A">
            <w:pPr>
              <w:spacing w:after="160" w:line="278" w:lineRule="auto"/>
            </w:pPr>
          </w:p>
        </w:tc>
        <w:tc>
          <w:tcPr>
            <w:tcW w:w="0" w:type="auto"/>
            <w:hideMark/>
          </w:tcPr>
          <w:p w14:paraId="5E1A3D55" w14:textId="77777777" w:rsidR="008372A0" w:rsidRPr="003B3A51" w:rsidRDefault="008372A0" w:rsidP="007B355A">
            <w:pPr>
              <w:spacing w:after="160" w:line="278" w:lineRule="auto"/>
            </w:pPr>
            <w:r w:rsidRPr="003B3A51">
              <w:t>Primary tumor T2*</w:t>
            </w:r>
          </w:p>
        </w:tc>
        <w:tc>
          <w:tcPr>
            <w:tcW w:w="0" w:type="auto"/>
            <w:hideMark/>
          </w:tcPr>
          <w:p w14:paraId="2FAFBDD9" w14:textId="77777777" w:rsidR="008372A0" w:rsidRPr="003B3A51" w:rsidRDefault="008372A0" w:rsidP="007B355A">
            <w:pPr>
              <w:spacing w:after="160" w:line="278" w:lineRule="auto"/>
            </w:pPr>
            <w:r w:rsidRPr="003B3A51">
              <w:t>-0.059</w:t>
            </w:r>
          </w:p>
        </w:tc>
        <w:tc>
          <w:tcPr>
            <w:tcW w:w="0" w:type="auto"/>
            <w:hideMark/>
          </w:tcPr>
          <w:p w14:paraId="0412EAC1" w14:textId="77777777" w:rsidR="008372A0" w:rsidRPr="003B3A51" w:rsidRDefault="008372A0" w:rsidP="007B355A">
            <w:pPr>
              <w:spacing w:after="160" w:line="278" w:lineRule="auto"/>
            </w:pPr>
            <w:r w:rsidRPr="003B3A51">
              <w:t>0.760</w:t>
            </w:r>
          </w:p>
        </w:tc>
      </w:tr>
      <w:tr w:rsidR="008372A0" w:rsidRPr="003B3A51" w14:paraId="433B2633" w14:textId="77777777" w:rsidTr="007B355A">
        <w:tc>
          <w:tcPr>
            <w:tcW w:w="0" w:type="auto"/>
            <w:vMerge/>
            <w:hideMark/>
          </w:tcPr>
          <w:p w14:paraId="6497E51F" w14:textId="77777777" w:rsidR="008372A0" w:rsidRPr="003B3A51" w:rsidRDefault="008372A0" w:rsidP="007B355A">
            <w:pPr>
              <w:spacing w:after="160" w:line="278" w:lineRule="auto"/>
            </w:pPr>
          </w:p>
        </w:tc>
        <w:tc>
          <w:tcPr>
            <w:tcW w:w="0" w:type="auto"/>
            <w:vMerge/>
            <w:hideMark/>
          </w:tcPr>
          <w:p w14:paraId="323DD3B1" w14:textId="77777777" w:rsidR="008372A0" w:rsidRPr="003B3A51" w:rsidRDefault="008372A0" w:rsidP="007B355A">
            <w:pPr>
              <w:spacing w:after="160" w:line="278" w:lineRule="auto"/>
            </w:pPr>
          </w:p>
        </w:tc>
        <w:tc>
          <w:tcPr>
            <w:tcW w:w="0" w:type="auto"/>
            <w:hideMark/>
          </w:tcPr>
          <w:p w14:paraId="08EF09B1" w14:textId="77777777" w:rsidR="008372A0" w:rsidRPr="003B3A51" w:rsidRDefault="008372A0" w:rsidP="007B355A">
            <w:pPr>
              <w:spacing w:after="160" w:line="278" w:lineRule="auto"/>
            </w:pPr>
            <w:r w:rsidRPr="003B3A51">
              <w:t>Lymph node T2*</w:t>
            </w:r>
          </w:p>
        </w:tc>
        <w:tc>
          <w:tcPr>
            <w:tcW w:w="0" w:type="auto"/>
            <w:hideMark/>
          </w:tcPr>
          <w:p w14:paraId="55537D5A" w14:textId="77777777" w:rsidR="008372A0" w:rsidRPr="003B3A51" w:rsidRDefault="008372A0" w:rsidP="007B355A">
            <w:pPr>
              <w:spacing w:after="160" w:line="278" w:lineRule="auto"/>
            </w:pPr>
            <w:r w:rsidRPr="003B3A51">
              <w:t>-0.124</w:t>
            </w:r>
          </w:p>
        </w:tc>
        <w:tc>
          <w:tcPr>
            <w:tcW w:w="0" w:type="auto"/>
            <w:hideMark/>
          </w:tcPr>
          <w:p w14:paraId="7EFCCC6B" w14:textId="77777777" w:rsidR="008372A0" w:rsidRPr="003B3A51" w:rsidRDefault="008372A0" w:rsidP="007B355A">
            <w:pPr>
              <w:spacing w:after="160" w:line="278" w:lineRule="auto"/>
            </w:pPr>
            <w:r w:rsidRPr="003B3A51">
              <w:t>0.555</w:t>
            </w:r>
          </w:p>
        </w:tc>
      </w:tr>
    </w:tbl>
    <w:p w14:paraId="4F3539C9" w14:textId="77777777" w:rsidR="008372A0" w:rsidRDefault="008372A0" w:rsidP="008372A0">
      <w:pPr>
        <w:rPr>
          <w:b/>
          <w:bCs/>
        </w:rPr>
      </w:pPr>
    </w:p>
    <w:p w14:paraId="00BAD21D" w14:textId="5B80D5ED" w:rsidR="00A65D90" w:rsidRPr="0009198C" w:rsidRDefault="008372A0" w:rsidP="00A65D90">
      <w:pPr>
        <w:rPr>
          <w:b/>
          <w:bCs/>
        </w:rPr>
      </w:pPr>
      <w:r>
        <w:rPr>
          <w:rFonts w:hint="eastAsia"/>
          <w:b/>
          <w:bCs/>
        </w:rPr>
        <w:t xml:space="preserve">Table 4 </w:t>
      </w:r>
      <w:r w:rsidR="00A65D90" w:rsidRPr="0009198C">
        <w:rPr>
          <w:b/>
          <w:bCs/>
        </w:rPr>
        <w:t>Correlation Matrix: MRI CLN Values vs Serum Biomarkers</w:t>
      </w:r>
    </w:p>
    <w:tbl>
      <w:tblPr>
        <w:tblStyle w:val="TableGrid"/>
        <w:tblW w:w="0" w:type="auto"/>
        <w:tblLook w:val="04A0" w:firstRow="1" w:lastRow="0" w:firstColumn="1" w:lastColumn="0" w:noHBand="0" w:noVBand="1"/>
      </w:tblPr>
      <w:tblGrid>
        <w:gridCol w:w="1932"/>
        <w:gridCol w:w="1881"/>
        <w:gridCol w:w="1168"/>
        <w:gridCol w:w="452"/>
        <w:gridCol w:w="1650"/>
        <w:gridCol w:w="1547"/>
      </w:tblGrid>
      <w:tr w:rsidR="00A65D90" w:rsidRPr="003B3A51" w14:paraId="74045A3F" w14:textId="77777777" w:rsidTr="005C75C2">
        <w:tc>
          <w:tcPr>
            <w:tcW w:w="0" w:type="auto"/>
            <w:hideMark/>
          </w:tcPr>
          <w:p w14:paraId="1A1B63CD" w14:textId="77777777" w:rsidR="00A65D90" w:rsidRPr="003B3A51" w:rsidRDefault="00A65D90" w:rsidP="005C75C2">
            <w:pPr>
              <w:spacing w:after="160" w:line="278" w:lineRule="auto"/>
            </w:pPr>
            <w:r w:rsidRPr="003B3A51">
              <w:t>MRI Parameter</w:t>
            </w:r>
          </w:p>
        </w:tc>
        <w:tc>
          <w:tcPr>
            <w:tcW w:w="0" w:type="auto"/>
            <w:hideMark/>
          </w:tcPr>
          <w:p w14:paraId="27D06AF8" w14:textId="77777777" w:rsidR="00A65D90" w:rsidRPr="003B3A51" w:rsidRDefault="00A65D90" w:rsidP="005C75C2">
            <w:pPr>
              <w:spacing w:after="160" w:line="278" w:lineRule="auto"/>
            </w:pPr>
            <w:r w:rsidRPr="003B3A51">
              <w:t>Serum Biomarker</w:t>
            </w:r>
          </w:p>
        </w:tc>
        <w:tc>
          <w:tcPr>
            <w:tcW w:w="0" w:type="auto"/>
            <w:hideMark/>
          </w:tcPr>
          <w:p w14:paraId="01A4739E" w14:textId="77777777" w:rsidR="00A65D90" w:rsidRPr="003B3A51" w:rsidRDefault="00A65D90" w:rsidP="005C75C2">
            <w:pPr>
              <w:spacing w:after="160" w:line="278" w:lineRule="auto"/>
            </w:pPr>
            <w:r w:rsidRPr="003B3A51">
              <w:t>Timepoint</w:t>
            </w:r>
          </w:p>
        </w:tc>
        <w:tc>
          <w:tcPr>
            <w:tcW w:w="0" w:type="auto"/>
            <w:hideMark/>
          </w:tcPr>
          <w:p w14:paraId="1CF4231E" w14:textId="77777777" w:rsidR="00A65D90" w:rsidRPr="003B3A51" w:rsidRDefault="00A65D90" w:rsidP="005C75C2">
            <w:pPr>
              <w:spacing w:after="160" w:line="278" w:lineRule="auto"/>
            </w:pPr>
            <w:r w:rsidRPr="003B3A51">
              <w:t>N</w:t>
            </w:r>
          </w:p>
        </w:tc>
        <w:tc>
          <w:tcPr>
            <w:tcW w:w="1650" w:type="dxa"/>
            <w:hideMark/>
          </w:tcPr>
          <w:p w14:paraId="5CF40642" w14:textId="77777777" w:rsidR="00A65D90" w:rsidRPr="003B3A51" w:rsidRDefault="00A65D90" w:rsidP="005C75C2">
            <w:pPr>
              <w:spacing w:after="160" w:line="278" w:lineRule="auto"/>
            </w:pPr>
            <w:r w:rsidRPr="003B3A51">
              <w:t>Correlation Coefficient (r)</w:t>
            </w:r>
          </w:p>
        </w:tc>
        <w:tc>
          <w:tcPr>
            <w:tcW w:w="1547" w:type="dxa"/>
            <w:hideMark/>
          </w:tcPr>
          <w:p w14:paraId="18A10332" w14:textId="77777777" w:rsidR="00A65D90" w:rsidRPr="003B3A51" w:rsidRDefault="00A65D90" w:rsidP="005C75C2">
            <w:pPr>
              <w:spacing w:after="160" w:line="278" w:lineRule="auto"/>
            </w:pPr>
            <w:r w:rsidRPr="003B3A51">
              <w:t>p-value</w:t>
            </w:r>
          </w:p>
        </w:tc>
      </w:tr>
      <w:tr w:rsidR="00A65D90" w:rsidRPr="003B3A51" w14:paraId="767EBEB1" w14:textId="77777777" w:rsidTr="005C75C2">
        <w:tc>
          <w:tcPr>
            <w:tcW w:w="0" w:type="auto"/>
            <w:vMerge w:val="restart"/>
            <w:hideMark/>
          </w:tcPr>
          <w:p w14:paraId="66070EDB" w14:textId="77777777" w:rsidR="00A65D90" w:rsidRPr="003B3A51" w:rsidRDefault="00A65D90" w:rsidP="005C75C2">
            <w:pPr>
              <w:spacing w:after="160" w:line="278" w:lineRule="auto"/>
            </w:pPr>
            <w:r w:rsidRPr="003B3A51">
              <w:t>CLN (Pre-nCIT) _T1</w:t>
            </w:r>
          </w:p>
        </w:tc>
        <w:tc>
          <w:tcPr>
            <w:tcW w:w="0" w:type="auto"/>
            <w:hideMark/>
          </w:tcPr>
          <w:p w14:paraId="37D1DE05"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(Pre)</w:t>
            </w:r>
          </w:p>
        </w:tc>
        <w:tc>
          <w:tcPr>
            <w:tcW w:w="0" w:type="auto"/>
            <w:hideMark/>
          </w:tcPr>
          <w:p w14:paraId="093F4654" w14:textId="77777777" w:rsidR="00A65D90" w:rsidRPr="003B3A51" w:rsidRDefault="00A65D90" w:rsidP="005C75C2">
            <w:pPr>
              <w:spacing w:after="160" w:line="278" w:lineRule="auto"/>
            </w:pPr>
            <w:r w:rsidRPr="003B3A51">
              <w:t>Pre-nCIT</w:t>
            </w:r>
          </w:p>
        </w:tc>
        <w:tc>
          <w:tcPr>
            <w:tcW w:w="0" w:type="auto"/>
            <w:hideMark/>
          </w:tcPr>
          <w:p w14:paraId="5B79B631" w14:textId="77777777" w:rsidR="00A65D90" w:rsidRPr="003B3A51" w:rsidRDefault="00A65D90" w:rsidP="005C75C2">
            <w:pPr>
              <w:spacing w:after="160" w:line="278" w:lineRule="auto"/>
            </w:pPr>
            <w:r w:rsidRPr="003B3A51">
              <w:rPr>
                <w:rFonts w:hint="eastAsia"/>
              </w:rPr>
              <w:t>74</w:t>
            </w:r>
          </w:p>
        </w:tc>
        <w:tc>
          <w:tcPr>
            <w:tcW w:w="1650" w:type="dxa"/>
            <w:hideMark/>
          </w:tcPr>
          <w:p w14:paraId="674F600C" w14:textId="77777777" w:rsidR="00A65D90" w:rsidRPr="003B3A51" w:rsidRDefault="00A65D90" w:rsidP="005C75C2">
            <w:pPr>
              <w:spacing w:after="160" w:line="278" w:lineRule="auto"/>
            </w:pPr>
            <w:r w:rsidRPr="003B3A51">
              <w:t>0.19</w:t>
            </w:r>
          </w:p>
        </w:tc>
        <w:tc>
          <w:tcPr>
            <w:tcW w:w="1547" w:type="dxa"/>
            <w:hideMark/>
          </w:tcPr>
          <w:p w14:paraId="6B249BED" w14:textId="77777777" w:rsidR="00A65D90" w:rsidRPr="003B3A51" w:rsidRDefault="00A65D90" w:rsidP="005C75C2">
            <w:pPr>
              <w:spacing w:after="160" w:line="278" w:lineRule="auto"/>
            </w:pPr>
            <w:r w:rsidRPr="003B3A51">
              <w:t>0.496</w:t>
            </w:r>
          </w:p>
        </w:tc>
      </w:tr>
      <w:tr w:rsidR="00A65D90" w:rsidRPr="003B3A51" w14:paraId="3ACC51CC" w14:textId="77777777" w:rsidTr="005C75C2">
        <w:tc>
          <w:tcPr>
            <w:tcW w:w="0" w:type="auto"/>
            <w:vMerge/>
            <w:hideMark/>
          </w:tcPr>
          <w:p w14:paraId="77668635" w14:textId="77777777" w:rsidR="00A65D90" w:rsidRPr="003B3A51" w:rsidRDefault="00A65D90" w:rsidP="005C75C2">
            <w:pPr>
              <w:spacing w:after="160" w:line="278" w:lineRule="auto"/>
            </w:pPr>
          </w:p>
        </w:tc>
        <w:tc>
          <w:tcPr>
            <w:tcW w:w="0" w:type="auto"/>
            <w:hideMark/>
          </w:tcPr>
          <w:p w14:paraId="33378D79" w14:textId="77777777" w:rsidR="00A65D90" w:rsidRPr="003B3A51" w:rsidRDefault="00A65D90" w:rsidP="005C75C2">
            <w:pPr>
              <w:spacing w:after="160" w:line="278" w:lineRule="auto"/>
            </w:pPr>
            <w:r w:rsidRPr="003B3A51">
              <w:t>Ferritin (Pre)</w:t>
            </w:r>
          </w:p>
        </w:tc>
        <w:tc>
          <w:tcPr>
            <w:tcW w:w="0" w:type="auto"/>
            <w:hideMark/>
          </w:tcPr>
          <w:p w14:paraId="753B3C49" w14:textId="77777777" w:rsidR="00A65D90" w:rsidRPr="003B3A51" w:rsidRDefault="00A65D90" w:rsidP="005C75C2">
            <w:pPr>
              <w:spacing w:after="160" w:line="278" w:lineRule="auto"/>
            </w:pPr>
            <w:r w:rsidRPr="003B3A51">
              <w:t>Pre-nCIT</w:t>
            </w:r>
          </w:p>
        </w:tc>
        <w:tc>
          <w:tcPr>
            <w:tcW w:w="0" w:type="auto"/>
            <w:hideMark/>
          </w:tcPr>
          <w:p w14:paraId="7C84BAD8" w14:textId="77777777" w:rsidR="00A65D90" w:rsidRPr="003B3A51" w:rsidRDefault="00A65D90" w:rsidP="005C75C2">
            <w:pPr>
              <w:spacing w:after="160" w:line="278" w:lineRule="auto"/>
            </w:pPr>
            <w:r w:rsidRPr="003B3A51">
              <w:rPr>
                <w:rFonts w:hint="eastAsia"/>
              </w:rPr>
              <w:t>74</w:t>
            </w:r>
          </w:p>
        </w:tc>
        <w:tc>
          <w:tcPr>
            <w:tcW w:w="1650" w:type="dxa"/>
            <w:hideMark/>
          </w:tcPr>
          <w:p w14:paraId="0B00FA44" w14:textId="77777777" w:rsidR="00A65D90" w:rsidRPr="003B3A51" w:rsidRDefault="00A65D90" w:rsidP="005C75C2">
            <w:pPr>
              <w:spacing w:after="160" w:line="278" w:lineRule="auto"/>
            </w:pPr>
            <w:r w:rsidRPr="003B3A51">
              <w:t>0.23</w:t>
            </w:r>
          </w:p>
        </w:tc>
        <w:tc>
          <w:tcPr>
            <w:tcW w:w="1547" w:type="dxa"/>
            <w:hideMark/>
          </w:tcPr>
          <w:p w14:paraId="3F8DB7AE" w14:textId="77777777" w:rsidR="00A65D90" w:rsidRPr="003B3A51" w:rsidRDefault="00A65D90" w:rsidP="005C75C2">
            <w:pPr>
              <w:spacing w:after="160" w:line="278" w:lineRule="auto"/>
            </w:pPr>
            <w:r w:rsidRPr="003B3A51">
              <w:t>0.327</w:t>
            </w:r>
          </w:p>
        </w:tc>
      </w:tr>
      <w:tr w:rsidR="00A65D90" w:rsidRPr="003B3A51" w14:paraId="4723FB42" w14:textId="77777777" w:rsidTr="005C75C2">
        <w:tc>
          <w:tcPr>
            <w:tcW w:w="0" w:type="auto"/>
            <w:vMerge/>
            <w:hideMark/>
          </w:tcPr>
          <w:p w14:paraId="4B6AD2CE" w14:textId="77777777" w:rsidR="00A65D90" w:rsidRPr="003B3A51" w:rsidRDefault="00A65D90" w:rsidP="005C75C2">
            <w:pPr>
              <w:spacing w:after="160" w:line="278" w:lineRule="auto"/>
            </w:pPr>
          </w:p>
        </w:tc>
        <w:tc>
          <w:tcPr>
            <w:tcW w:w="0" w:type="auto"/>
            <w:hideMark/>
          </w:tcPr>
          <w:p w14:paraId="5C25FE8D" w14:textId="77777777" w:rsidR="00A65D90" w:rsidRPr="003B3A51" w:rsidRDefault="00A65D90" w:rsidP="005C75C2">
            <w:pPr>
              <w:spacing w:after="160" w:line="278" w:lineRule="auto"/>
            </w:pPr>
            <w:r w:rsidRPr="003B3A51">
              <w:t>Triglycerides (Pre)</w:t>
            </w:r>
          </w:p>
        </w:tc>
        <w:tc>
          <w:tcPr>
            <w:tcW w:w="0" w:type="auto"/>
            <w:hideMark/>
          </w:tcPr>
          <w:p w14:paraId="38A35FA2" w14:textId="77777777" w:rsidR="00A65D90" w:rsidRPr="003B3A51" w:rsidRDefault="00A65D90" w:rsidP="005C75C2">
            <w:pPr>
              <w:spacing w:after="160" w:line="278" w:lineRule="auto"/>
            </w:pPr>
            <w:r w:rsidRPr="003B3A51">
              <w:t>Pre-nCIT</w:t>
            </w:r>
          </w:p>
        </w:tc>
        <w:tc>
          <w:tcPr>
            <w:tcW w:w="0" w:type="auto"/>
            <w:hideMark/>
          </w:tcPr>
          <w:p w14:paraId="6E989FB8" w14:textId="77777777" w:rsidR="00A65D90" w:rsidRPr="003B3A51" w:rsidRDefault="00A65D90" w:rsidP="005C75C2">
            <w:pPr>
              <w:spacing w:after="160" w:line="278" w:lineRule="auto"/>
            </w:pPr>
            <w:r w:rsidRPr="003B3A51">
              <w:rPr>
                <w:rFonts w:hint="eastAsia"/>
              </w:rPr>
              <w:t>74</w:t>
            </w:r>
          </w:p>
        </w:tc>
        <w:tc>
          <w:tcPr>
            <w:tcW w:w="1650" w:type="dxa"/>
            <w:hideMark/>
          </w:tcPr>
          <w:p w14:paraId="703435D3" w14:textId="77777777" w:rsidR="00A65D90" w:rsidRPr="003B3A51" w:rsidRDefault="00A65D90" w:rsidP="005C75C2">
            <w:pPr>
              <w:spacing w:after="160" w:line="278" w:lineRule="auto"/>
            </w:pPr>
            <w:r w:rsidRPr="003B3A51">
              <w:t>0.14</w:t>
            </w:r>
          </w:p>
        </w:tc>
        <w:tc>
          <w:tcPr>
            <w:tcW w:w="1547" w:type="dxa"/>
            <w:hideMark/>
          </w:tcPr>
          <w:p w14:paraId="1E01D3B8" w14:textId="77777777" w:rsidR="00A65D90" w:rsidRPr="003B3A51" w:rsidRDefault="00A65D90" w:rsidP="005C75C2">
            <w:pPr>
              <w:spacing w:after="160" w:line="278" w:lineRule="auto"/>
            </w:pPr>
            <w:r w:rsidRPr="003B3A51">
              <w:t>0.531</w:t>
            </w:r>
          </w:p>
        </w:tc>
      </w:tr>
      <w:tr w:rsidR="00A65D90" w:rsidRPr="003B3A51" w14:paraId="39BC84FC" w14:textId="77777777" w:rsidTr="005C75C2">
        <w:tc>
          <w:tcPr>
            <w:tcW w:w="0" w:type="auto"/>
            <w:vMerge/>
            <w:hideMark/>
          </w:tcPr>
          <w:p w14:paraId="4A6ADC68" w14:textId="77777777" w:rsidR="00A65D90" w:rsidRPr="003B3A51" w:rsidRDefault="00A65D90" w:rsidP="005C75C2">
            <w:pPr>
              <w:spacing w:after="160" w:line="278" w:lineRule="auto"/>
            </w:pPr>
          </w:p>
        </w:tc>
        <w:tc>
          <w:tcPr>
            <w:tcW w:w="0" w:type="auto"/>
            <w:hideMark/>
          </w:tcPr>
          <w:p w14:paraId="00965BED"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(Post)</w:t>
            </w:r>
          </w:p>
        </w:tc>
        <w:tc>
          <w:tcPr>
            <w:tcW w:w="0" w:type="auto"/>
            <w:hideMark/>
          </w:tcPr>
          <w:p w14:paraId="235133EB" w14:textId="77777777" w:rsidR="00A65D90" w:rsidRPr="003B3A51" w:rsidRDefault="00A65D90" w:rsidP="005C75C2">
            <w:pPr>
              <w:spacing w:after="160" w:line="278" w:lineRule="auto"/>
            </w:pPr>
            <w:r w:rsidRPr="003B3A51">
              <w:t>Post-nCIT</w:t>
            </w:r>
          </w:p>
        </w:tc>
        <w:tc>
          <w:tcPr>
            <w:tcW w:w="0" w:type="auto"/>
            <w:hideMark/>
          </w:tcPr>
          <w:p w14:paraId="7D418746" w14:textId="77777777" w:rsidR="00A65D90" w:rsidRPr="003B3A51" w:rsidRDefault="00A65D90" w:rsidP="005C75C2">
            <w:pPr>
              <w:spacing w:after="160" w:line="278" w:lineRule="auto"/>
            </w:pPr>
            <w:r w:rsidRPr="003B3A51">
              <w:rPr>
                <w:rFonts w:hint="eastAsia"/>
              </w:rPr>
              <w:t>74</w:t>
            </w:r>
          </w:p>
        </w:tc>
        <w:tc>
          <w:tcPr>
            <w:tcW w:w="1650" w:type="dxa"/>
            <w:hideMark/>
          </w:tcPr>
          <w:p w14:paraId="55EF8A04" w14:textId="77777777" w:rsidR="00A65D90" w:rsidRPr="003B3A51" w:rsidRDefault="00A65D90" w:rsidP="005C75C2">
            <w:pPr>
              <w:spacing w:after="160" w:line="278" w:lineRule="auto"/>
            </w:pPr>
            <w:r w:rsidRPr="003B3A51">
              <w:t>0.31</w:t>
            </w:r>
          </w:p>
        </w:tc>
        <w:tc>
          <w:tcPr>
            <w:tcW w:w="1547" w:type="dxa"/>
            <w:hideMark/>
          </w:tcPr>
          <w:p w14:paraId="618EAE2B" w14:textId="77777777" w:rsidR="00A65D90" w:rsidRPr="003B3A51" w:rsidRDefault="00A65D90" w:rsidP="005C75C2">
            <w:pPr>
              <w:spacing w:after="160" w:line="278" w:lineRule="auto"/>
            </w:pPr>
            <w:r w:rsidRPr="003B3A51">
              <w:t>0.279</w:t>
            </w:r>
          </w:p>
        </w:tc>
      </w:tr>
      <w:tr w:rsidR="00A65D90" w:rsidRPr="003B3A51" w14:paraId="2E8745C0" w14:textId="77777777" w:rsidTr="005C75C2">
        <w:tc>
          <w:tcPr>
            <w:tcW w:w="0" w:type="auto"/>
            <w:vMerge/>
            <w:hideMark/>
          </w:tcPr>
          <w:p w14:paraId="10467777" w14:textId="77777777" w:rsidR="00A65D90" w:rsidRPr="003B3A51" w:rsidRDefault="00A65D90" w:rsidP="005C75C2">
            <w:pPr>
              <w:spacing w:after="160" w:line="278" w:lineRule="auto"/>
            </w:pPr>
          </w:p>
        </w:tc>
        <w:tc>
          <w:tcPr>
            <w:tcW w:w="0" w:type="auto"/>
            <w:hideMark/>
          </w:tcPr>
          <w:p w14:paraId="7A61C161" w14:textId="77777777" w:rsidR="00A65D90" w:rsidRPr="003B3A51" w:rsidRDefault="00A65D90" w:rsidP="005C75C2">
            <w:pPr>
              <w:spacing w:after="160" w:line="278" w:lineRule="auto"/>
            </w:pPr>
            <w:r w:rsidRPr="003B3A51">
              <w:t>Ferritin (Post)</w:t>
            </w:r>
          </w:p>
        </w:tc>
        <w:tc>
          <w:tcPr>
            <w:tcW w:w="0" w:type="auto"/>
            <w:hideMark/>
          </w:tcPr>
          <w:p w14:paraId="1344AC70" w14:textId="77777777" w:rsidR="00A65D90" w:rsidRPr="003B3A51" w:rsidRDefault="00A65D90" w:rsidP="005C75C2">
            <w:pPr>
              <w:spacing w:after="160" w:line="278" w:lineRule="auto"/>
            </w:pPr>
            <w:r w:rsidRPr="003B3A51">
              <w:t>Post-nCIT</w:t>
            </w:r>
          </w:p>
        </w:tc>
        <w:tc>
          <w:tcPr>
            <w:tcW w:w="0" w:type="auto"/>
            <w:hideMark/>
          </w:tcPr>
          <w:p w14:paraId="4C980473" w14:textId="77777777" w:rsidR="00A65D90" w:rsidRPr="003B3A51" w:rsidRDefault="00A65D90" w:rsidP="005C75C2">
            <w:pPr>
              <w:spacing w:after="160" w:line="278" w:lineRule="auto"/>
            </w:pPr>
            <w:r w:rsidRPr="003B3A51">
              <w:rPr>
                <w:rFonts w:hint="eastAsia"/>
              </w:rPr>
              <w:t>74</w:t>
            </w:r>
          </w:p>
        </w:tc>
        <w:tc>
          <w:tcPr>
            <w:tcW w:w="1650" w:type="dxa"/>
            <w:hideMark/>
          </w:tcPr>
          <w:p w14:paraId="7EEF9FB7" w14:textId="77777777" w:rsidR="00A65D90" w:rsidRPr="003B3A51" w:rsidRDefault="00A65D90" w:rsidP="005C75C2">
            <w:pPr>
              <w:spacing w:after="160" w:line="278" w:lineRule="auto"/>
            </w:pPr>
            <w:r w:rsidRPr="003B3A51">
              <w:t>0.35</w:t>
            </w:r>
          </w:p>
        </w:tc>
        <w:tc>
          <w:tcPr>
            <w:tcW w:w="1547" w:type="dxa"/>
            <w:hideMark/>
          </w:tcPr>
          <w:p w14:paraId="49CF3DEB" w14:textId="77777777" w:rsidR="00A65D90" w:rsidRPr="003B3A51" w:rsidRDefault="00A65D90" w:rsidP="005C75C2">
            <w:pPr>
              <w:spacing w:after="160" w:line="278" w:lineRule="auto"/>
            </w:pPr>
            <w:r w:rsidRPr="003B3A51">
              <w:t>0.142</w:t>
            </w:r>
          </w:p>
        </w:tc>
      </w:tr>
      <w:tr w:rsidR="00A65D90" w:rsidRPr="003B3A51" w14:paraId="4E6CA3FE" w14:textId="77777777" w:rsidTr="005C75C2">
        <w:tc>
          <w:tcPr>
            <w:tcW w:w="0" w:type="auto"/>
            <w:vMerge/>
            <w:hideMark/>
          </w:tcPr>
          <w:p w14:paraId="168BA760" w14:textId="77777777" w:rsidR="00A65D90" w:rsidRPr="003B3A51" w:rsidRDefault="00A65D90" w:rsidP="005C75C2">
            <w:pPr>
              <w:spacing w:after="160" w:line="278" w:lineRule="auto"/>
            </w:pPr>
          </w:p>
        </w:tc>
        <w:tc>
          <w:tcPr>
            <w:tcW w:w="0" w:type="auto"/>
            <w:hideMark/>
          </w:tcPr>
          <w:p w14:paraId="06A0D270" w14:textId="77777777" w:rsidR="00A65D90" w:rsidRPr="003B3A51" w:rsidRDefault="00A65D90" w:rsidP="005C75C2">
            <w:pPr>
              <w:spacing w:after="160" w:line="278" w:lineRule="auto"/>
            </w:pPr>
            <w:r w:rsidRPr="003B3A51">
              <w:t>Triglycerides (Post)</w:t>
            </w:r>
          </w:p>
        </w:tc>
        <w:tc>
          <w:tcPr>
            <w:tcW w:w="0" w:type="auto"/>
            <w:hideMark/>
          </w:tcPr>
          <w:p w14:paraId="62B5CDE1" w14:textId="77777777" w:rsidR="00A65D90" w:rsidRPr="003B3A51" w:rsidRDefault="00A65D90" w:rsidP="005C75C2">
            <w:pPr>
              <w:spacing w:after="160" w:line="278" w:lineRule="auto"/>
            </w:pPr>
            <w:r w:rsidRPr="003B3A51">
              <w:t>Post-nCIT</w:t>
            </w:r>
          </w:p>
        </w:tc>
        <w:tc>
          <w:tcPr>
            <w:tcW w:w="0" w:type="auto"/>
            <w:hideMark/>
          </w:tcPr>
          <w:p w14:paraId="73A81D9B" w14:textId="77777777" w:rsidR="00A65D90" w:rsidRPr="003B3A51" w:rsidRDefault="00A65D90" w:rsidP="005C75C2">
            <w:pPr>
              <w:spacing w:after="160" w:line="278" w:lineRule="auto"/>
            </w:pPr>
            <w:r w:rsidRPr="003B3A51">
              <w:rPr>
                <w:rFonts w:hint="eastAsia"/>
              </w:rPr>
              <w:t>74</w:t>
            </w:r>
          </w:p>
        </w:tc>
        <w:tc>
          <w:tcPr>
            <w:tcW w:w="1650" w:type="dxa"/>
            <w:hideMark/>
          </w:tcPr>
          <w:p w14:paraId="1384C097" w14:textId="77777777" w:rsidR="00A65D90" w:rsidRPr="003B3A51" w:rsidRDefault="00A65D90" w:rsidP="005C75C2">
            <w:pPr>
              <w:spacing w:after="160" w:line="278" w:lineRule="auto"/>
            </w:pPr>
            <w:r w:rsidRPr="003B3A51">
              <w:t>0.26</w:t>
            </w:r>
          </w:p>
        </w:tc>
        <w:tc>
          <w:tcPr>
            <w:tcW w:w="1547" w:type="dxa"/>
            <w:hideMark/>
          </w:tcPr>
          <w:p w14:paraId="66DD2F4E" w14:textId="77777777" w:rsidR="00A65D90" w:rsidRPr="003B3A51" w:rsidRDefault="00A65D90" w:rsidP="005C75C2">
            <w:pPr>
              <w:spacing w:after="160" w:line="278" w:lineRule="auto"/>
            </w:pPr>
            <w:r w:rsidRPr="003B3A51">
              <w:t>0.253</w:t>
            </w:r>
          </w:p>
        </w:tc>
      </w:tr>
      <w:tr w:rsidR="00A65D90" w:rsidRPr="003B3A51" w14:paraId="4AB8BD4D" w14:textId="77777777" w:rsidTr="005C75C2">
        <w:tc>
          <w:tcPr>
            <w:tcW w:w="0" w:type="auto"/>
            <w:vMerge w:val="restart"/>
            <w:hideMark/>
          </w:tcPr>
          <w:p w14:paraId="38DC2D40" w14:textId="77777777" w:rsidR="00A65D90" w:rsidRPr="003B3A51" w:rsidRDefault="00A65D90" w:rsidP="005C75C2">
            <w:pPr>
              <w:spacing w:after="160" w:line="278" w:lineRule="auto"/>
            </w:pPr>
            <w:r w:rsidRPr="003B3A51">
              <w:t>CLN (Post-nCIT) _T1</w:t>
            </w:r>
          </w:p>
        </w:tc>
        <w:tc>
          <w:tcPr>
            <w:tcW w:w="0" w:type="auto"/>
            <w:hideMark/>
          </w:tcPr>
          <w:p w14:paraId="71C0D241"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(Post)</w:t>
            </w:r>
          </w:p>
        </w:tc>
        <w:tc>
          <w:tcPr>
            <w:tcW w:w="0" w:type="auto"/>
            <w:hideMark/>
          </w:tcPr>
          <w:p w14:paraId="0D4EF7EF" w14:textId="77777777" w:rsidR="00A65D90" w:rsidRPr="003B3A51" w:rsidRDefault="00A65D90" w:rsidP="005C75C2">
            <w:pPr>
              <w:spacing w:after="160" w:line="278" w:lineRule="auto"/>
            </w:pPr>
            <w:r w:rsidRPr="003B3A51">
              <w:t>Post-nCIT</w:t>
            </w:r>
          </w:p>
        </w:tc>
        <w:tc>
          <w:tcPr>
            <w:tcW w:w="0" w:type="auto"/>
            <w:hideMark/>
          </w:tcPr>
          <w:p w14:paraId="298A4A17" w14:textId="77777777" w:rsidR="00A65D90" w:rsidRPr="003B3A51" w:rsidRDefault="00A65D90" w:rsidP="005C75C2">
            <w:pPr>
              <w:spacing w:after="160" w:line="278" w:lineRule="auto"/>
            </w:pPr>
            <w:r w:rsidRPr="003B3A51">
              <w:rPr>
                <w:rFonts w:hint="eastAsia"/>
              </w:rPr>
              <w:t>74</w:t>
            </w:r>
          </w:p>
        </w:tc>
        <w:tc>
          <w:tcPr>
            <w:tcW w:w="1650" w:type="dxa"/>
            <w:hideMark/>
          </w:tcPr>
          <w:p w14:paraId="39492C06" w14:textId="77777777" w:rsidR="00A65D90" w:rsidRPr="003B3A51" w:rsidRDefault="00A65D90" w:rsidP="005C75C2">
            <w:pPr>
              <w:spacing w:after="160" w:line="278" w:lineRule="auto"/>
            </w:pPr>
            <w:r w:rsidRPr="003B3A51">
              <w:t>0.44</w:t>
            </w:r>
          </w:p>
        </w:tc>
        <w:tc>
          <w:tcPr>
            <w:tcW w:w="1547" w:type="dxa"/>
            <w:hideMark/>
          </w:tcPr>
          <w:p w14:paraId="472AA996" w14:textId="77777777" w:rsidR="00A65D90" w:rsidRPr="003B3A51" w:rsidRDefault="00A65D90" w:rsidP="005C75C2">
            <w:pPr>
              <w:spacing w:after="160" w:line="278" w:lineRule="auto"/>
            </w:pPr>
            <w:r w:rsidRPr="003B3A51">
              <w:t>0.112</w:t>
            </w:r>
          </w:p>
        </w:tc>
      </w:tr>
      <w:tr w:rsidR="00A65D90" w:rsidRPr="003B3A51" w14:paraId="4E07694D" w14:textId="77777777" w:rsidTr="005C75C2">
        <w:tc>
          <w:tcPr>
            <w:tcW w:w="0" w:type="auto"/>
            <w:vMerge/>
            <w:hideMark/>
          </w:tcPr>
          <w:p w14:paraId="2C431CB3" w14:textId="77777777" w:rsidR="00A65D90" w:rsidRPr="003B3A51" w:rsidRDefault="00A65D90" w:rsidP="005C75C2">
            <w:pPr>
              <w:spacing w:after="160" w:line="278" w:lineRule="auto"/>
            </w:pPr>
          </w:p>
        </w:tc>
        <w:tc>
          <w:tcPr>
            <w:tcW w:w="0" w:type="auto"/>
            <w:hideMark/>
          </w:tcPr>
          <w:p w14:paraId="25B0BDD2" w14:textId="77777777" w:rsidR="00A65D90" w:rsidRPr="003B3A51" w:rsidRDefault="00A65D90" w:rsidP="005C75C2">
            <w:pPr>
              <w:spacing w:after="160" w:line="278" w:lineRule="auto"/>
            </w:pPr>
            <w:r w:rsidRPr="003B3A51">
              <w:t>Ferritin (Post)</w:t>
            </w:r>
          </w:p>
        </w:tc>
        <w:tc>
          <w:tcPr>
            <w:tcW w:w="0" w:type="auto"/>
            <w:hideMark/>
          </w:tcPr>
          <w:p w14:paraId="086EDD03" w14:textId="77777777" w:rsidR="00A65D90" w:rsidRPr="003B3A51" w:rsidRDefault="00A65D90" w:rsidP="005C75C2">
            <w:pPr>
              <w:spacing w:after="160" w:line="278" w:lineRule="auto"/>
            </w:pPr>
            <w:r w:rsidRPr="003B3A51">
              <w:t>Post-nCIT</w:t>
            </w:r>
          </w:p>
        </w:tc>
        <w:tc>
          <w:tcPr>
            <w:tcW w:w="0" w:type="auto"/>
            <w:hideMark/>
          </w:tcPr>
          <w:p w14:paraId="202166A7" w14:textId="77777777" w:rsidR="00A65D90" w:rsidRPr="003B3A51" w:rsidRDefault="00A65D90" w:rsidP="005C75C2">
            <w:pPr>
              <w:spacing w:after="160" w:line="278" w:lineRule="auto"/>
            </w:pPr>
            <w:r w:rsidRPr="003B3A51">
              <w:rPr>
                <w:rFonts w:hint="eastAsia"/>
              </w:rPr>
              <w:t>74</w:t>
            </w:r>
          </w:p>
        </w:tc>
        <w:tc>
          <w:tcPr>
            <w:tcW w:w="1650" w:type="dxa"/>
            <w:hideMark/>
          </w:tcPr>
          <w:p w14:paraId="3C6BCEBD" w14:textId="77777777" w:rsidR="00A65D90" w:rsidRPr="003B3A51" w:rsidRDefault="00A65D90" w:rsidP="005C75C2">
            <w:pPr>
              <w:spacing w:after="160" w:line="278" w:lineRule="auto"/>
            </w:pPr>
            <w:r w:rsidRPr="003B3A51">
              <w:t>0.28</w:t>
            </w:r>
          </w:p>
        </w:tc>
        <w:tc>
          <w:tcPr>
            <w:tcW w:w="1547" w:type="dxa"/>
            <w:hideMark/>
          </w:tcPr>
          <w:p w14:paraId="0EE6F9BC" w14:textId="77777777" w:rsidR="00A65D90" w:rsidRPr="003B3A51" w:rsidRDefault="00A65D90" w:rsidP="005C75C2">
            <w:pPr>
              <w:spacing w:after="160" w:line="278" w:lineRule="auto"/>
            </w:pPr>
            <w:r w:rsidRPr="003B3A51">
              <w:t>0.246</w:t>
            </w:r>
          </w:p>
        </w:tc>
      </w:tr>
      <w:tr w:rsidR="00A65D90" w:rsidRPr="003B3A51" w14:paraId="737A5093" w14:textId="77777777" w:rsidTr="005C75C2">
        <w:tc>
          <w:tcPr>
            <w:tcW w:w="0" w:type="auto"/>
            <w:vMerge/>
            <w:hideMark/>
          </w:tcPr>
          <w:p w14:paraId="0D5F9E2B" w14:textId="77777777" w:rsidR="00A65D90" w:rsidRPr="003B3A51" w:rsidRDefault="00A65D90" w:rsidP="005C75C2">
            <w:pPr>
              <w:spacing w:after="160" w:line="278" w:lineRule="auto"/>
            </w:pPr>
          </w:p>
        </w:tc>
        <w:tc>
          <w:tcPr>
            <w:tcW w:w="0" w:type="auto"/>
            <w:hideMark/>
          </w:tcPr>
          <w:p w14:paraId="2843A061" w14:textId="77777777" w:rsidR="00A65D90" w:rsidRPr="003B3A51" w:rsidRDefault="00A65D90" w:rsidP="005C75C2">
            <w:pPr>
              <w:spacing w:after="160" w:line="278" w:lineRule="auto"/>
            </w:pPr>
            <w:r w:rsidRPr="003B3A51">
              <w:t>Triglycerides (Post)</w:t>
            </w:r>
          </w:p>
        </w:tc>
        <w:tc>
          <w:tcPr>
            <w:tcW w:w="0" w:type="auto"/>
            <w:hideMark/>
          </w:tcPr>
          <w:p w14:paraId="456C6B06" w14:textId="77777777" w:rsidR="00A65D90" w:rsidRPr="003B3A51" w:rsidRDefault="00A65D90" w:rsidP="005C75C2">
            <w:pPr>
              <w:spacing w:after="160" w:line="278" w:lineRule="auto"/>
            </w:pPr>
            <w:r w:rsidRPr="003B3A51">
              <w:t>Post-nCIT</w:t>
            </w:r>
          </w:p>
        </w:tc>
        <w:tc>
          <w:tcPr>
            <w:tcW w:w="0" w:type="auto"/>
            <w:hideMark/>
          </w:tcPr>
          <w:p w14:paraId="6B52B173" w14:textId="77777777" w:rsidR="00A65D90" w:rsidRPr="003B3A51" w:rsidRDefault="00A65D90" w:rsidP="005C75C2">
            <w:pPr>
              <w:spacing w:after="160" w:line="278" w:lineRule="auto"/>
            </w:pPr>
            <w:r w:rsidRPr="003B3A51">
              <w:rPr>
                <w:rFonts w:hint="eastAsia"/>
              </w:rPr>
              <w:t>74</w:t>
            </w:r>
          </w:p>
        </w:tc>
        <w:tc>
          <w:tcPr>
            <w:tcW w:w="1650" w:type="dxa"/>
            <w:hideMark/>
          </w:tcPr>
          <w:p w14:paraId="5E6E74AC" w14:textId="77777777" w:rsidR="00A65D90" w:rsidRPr="003B3A51" w:rsidRDefault="00A65D90" w:rsidP="005C75C2">
            <w:pPr>
              <w:spacing w:after="160" w:line="278" w:lineRule="auto"/>
            </w:pPr>
            <w:r w:rsidRPr="003B3A51">
              <w:t>0.38</w:t>
            </w:r>
          </w:p>
        </w:tc>
        <w:tc>
          <w:tcPr>
            <w:tcW w:w="1547" w:type="dxa"/>
            <w:hideMark/>
          </w:tcPr>
          <w:p w14:paraId="4E7ED9E7" w14:textId="77777777" w:rsidR="00A65D90" w:rsidRPr="003B3A51" w:rsidRDefault="00A65D90" w:rsidP="005C75C2">
            <w:pPr>
              <w:spacing w:after="160" w:line="278" w:lineRule="auto"/>
            </w:pPr>
            <w:r w:rsidRPr="003B3A51">
              <w:t>0.089</w:t>
            </w:r>
          </w:p>
        </w:tc>
      </w:tr>
      <w:tr w:rsidR="00A65D90" w:rsidRPr="003B3A51" w14:paraId="402E0D61" w14:textId="77777777" w:rsidTr="005C75C2">
        <w:tc>
          <w:tcPr>
            <w:tcW w:w="0" w:type="auto"/>
            <w:vMerge w:val="restart"/>
            <w:hideMark/>
          </w:tcPr>
          <w:p w14:paraId="3672198E" w14:textId="77777777" w:rsidR="00A65D90" w:rsidRPr="003B3A51" w:rsidRDefault="00A65D90" w:rsidP="005C75C2">
            <w:pPr>
              <w:spacing w:after="160" w:line="278" w:lineRule="auto"/>
            </w:pPr>
            <w:r w:rsidRPr="003B3A51">
              <w:t>CLN (Pre-nCIT) _T2</w:t>
            </w:r>
          </w:p>
        </w:tc>
        <w:tc>
          <w:tcPr>
            <w:tcW w:w="0" w:type="auto"/>
            <w:hideMark/>
          </w:tcPr>
          <w:p w14:paraId="524B23B1"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(Pre)</w:t>
            </w:r>
          </w:p>
        </w:tc>
        <w:tc>
          <w:tcPr>
            <w:tcW w:w="0" w:type="auto"/>
            <w:hideMark/>
          </w:tcPr>
          <w:p w14:paraId="27A5259A" w14:textId="77777777" w:rsidR="00A65D90" w:rsidRPr="003B3A51" w:rsidRDefault="00A65D90" w:rsidP="005C75C2">
            <w:pPr>
              <w:spacing w:after="160" w:line="278" w:lineRule="auto"/>
            </w:pPr>
            <w:r w:rsidRPr="003B3A51">
              <w:t>Pre-nCIT</w:t>
            </w:r>
          </w:p>
        </w:tc>
        <w:tc>
          <w:tcPr>
            <w:tcW w:w="0" w:type="auto"/>
            <w:hideMark/>
          </w:tcPr>
          <w:p w14:paraId="05A058CB" w14:textId="77777777" w:rsidR="00A65D90" w:rsidRPr="003B3A51" w:rsidRDefault="00A65D90" w:rsidP="005C75C2">
            <w:pPr>
              <w:spacing w:after="160" w:line="278" w:lineRule="auto"/>
            </w:pPr>
            <w:r w:rsidRPr="003B3A51">
              <w:rPr>
                <w:rFonts w:hint="eastAsia"/>
              </w:rPr>
              <w:t>74</w:t>
            </w:r>
          </w:p>
        </w:tc>
        <w:tc>
          <w:tcPr>
            <w:tcW w:w="1650" w:type="dxa"/>
            <w:hideMark/>
          </w:tcPr>
          <w:p w14:paraId="737B2109" w14:textId="77777777" w:rsidR="00A65D90" w:rsidRPr="003B3A51" w:rsidRDefault="00A65D90" w:rsidP="005C75C2">
            <w:pPr>
              <w:spacing w:after="160" w:line="278" w:lineRule="auto"/>
            </w:pPr>
            <w:r w:rsidRPr="003B3A51">
              <w:t>0.21</w:t>
            </w:r>
          </w:p>
        </w:tc>
        <w:tc>
          <w:tcPr>
            <w:tcW w:w="1547" w:type="dxa"/>
            <w:hideMark/>
          </w:tcPr>
          <w:p w14:paraId="55AF4670" w14:textId="77777777" w:rsidR="00A65D90" w:rsidRPr="003B3A51" w:rsidRDefault="00A65D90" w:rsidP="005C75C2">
            <w:pPr>
              <w:spacing w:after="160" w:line="278" w:lineRule="auto"/>
            </w:pPr>
            <w:r w:rsidRPr="003B3A51">
              <w:t>0.452</w:t>
            </w:r>
          </w:p>
        </w:tc>
      </w:tr>
      <w:tr w:rsidR="00A65D90" w:rsidRPr="003B3A51" w14:paraId="55081C78" w14:textId="77777777" w:rsidTr="005C75C2">
        <w:tc>
          <w:tcPr>
            <w:tcW w:w="0" w:type="auto"/>
            <w:vMerge/>
            <w:hideMark/>
          </w:tcPr>
          <w:p w14:paraId="41C42226" w14:textId="77777777" w:rsidR="00A65D90" w:rsidRPr="003B3A51" w:rsidRDefault="00A65D90" w:rsidP="005C75C2">
            <w:pPr>
              <w:spacing w:after="160" w:line="278" w:lineRule="auto"/>
            </w:pPr>
          </w:p>
        </w:tc>
        <w:tc>
          <w:tcPr>
            <w:tcW w:w="0" w:type="auto"/>
            <w:hideMark/>
          </w:tcPr>
          <w:p w14:paraId="1C5ED277" w14:textId="77777777" w:rsidR="00A65D90" w:rsidRPr="003B3A51" w:rsidRDefault="00A65D90" w:rsidP="005C75C2">
            <w:pPr>
              <w:spacing w:after="160" w:line="278" w:lineRule="auto"/>
            </w:pPr>
            <w:r w:rsidRPr="003B3A51">
              <w:t>Ferritin (Pre)</w:t>
            </w:r>
          </w:p>
        </w:tc>
        <w:tc>
          <w:tcPr>
            <w:tcW w:w="0" w:type="auto"/>
            <w:hideMark/>
          </w:tcPr>
          <w:p w14:paraId="7CBCDDB8" w14:textId="77777777" w:rsidR="00A65D90" w:rsidRPr="003B3A51" w:rsidRDefault="00A65D90" w:rsidP="005C75C2">
            <w:pPr>
              <w:spacing w:after="160" w:line="278" w:lineRule="auto"/>
            </w:pPr>
            <w:r w:rsidRPr="003B3A51">
              <w:t>Pre-nCIT</w:t>
            </w:r>
          </w:p>
        </w:tc>
        <w:tc>
          <w:tcPr>
            <w:tcW w:w="0" w:type="auto"/>
            <w:hideMark/>
          </w:tcPr>
          <w:p w14:paraId="7492C869" w14:textId="77777777" w:rsidR="00A65D90" w:rsidRPr="003B3A51" w:rsidRDefault="00A65D90" w:rsidP="005C75C2">
            <w:pPr>
              <w:spacing w:after="160" w:line="278" w:lineRule="auto"/>
            </w:pPr>
            <w:r w:rsidRPr="003B3A51">
              <w:rPr>
                <w:rFonts w:hint="eastAsia"/>
              </w:rPr>
              <w:t>74</w:t>
            </w:r>
          </w:p>
        </w:tc>
        <w:tc>
          <w:tcPr>
            <w:tcW w:w="1650" w:type="dxa"/>
            <w:hideMark/>
          </w:tcPr>
          <w:p w14:paraId="3E1F6BFD" w14:textId="77777777" w:rsidR="00A65D90" w:rsidRPr="003B3A51" w:rsidRDefault="00A65D90" w:rsidP="005C75C2">
            <w:pPr>
              <w:spacing w:after="160" w:line="278" w:lineRule="auto"/>
            </w:pPr>
            <w:r w:rsidRPr="003B3A51">
              <w:t>0.18</w:t>
            </w:r>
          </w:p>
        </w:tc>
        <w:tc>
          <w:tcPr>
            <w:tcW w:w="1547" w:type="dxa"/>
            <w:hideMark/>
          </w:tcPr>
          <w:p w14:paraId="567EAEE3" w14:textId="77777777" w:rsidR="00A65D90" w:rsidRPr="003B3A51" w:rsidRDefault="00A65D90" w:rsidP="005C75C2">
            <w:pPr>
              <w:spacing w:after="160" w:line="278" w:lineRule="auto"/>
            </w:pPr>
            <w:r w:rsidRPr="003B3A51">
              <w:t>0.447</w:t>
            </w:r>
          </w:p>
        </w:tc>
      </w:tr>
      <w:tr w:rsidR="00A65D90" w:rsidRPr="003B3A51" w14:paraId="6C8A8A92" w14:textId="77777777" w:rsidTr="005C75C2">
        <w:tc>
          <w:tcPr>
            <w:tcW w:w="0" w:type="auto"/>
            <w:vMerge/>
            <w:hideMark/>
          </w:tcPr>
          <w:p w14:paraId="333917EA" w14:textId="77777777" w:rsidR="00A65D90" w:rsidRPr="003B3A51" w:rsidRDefault="00A65D90" w:rsidP="005C75C2">
            <w:pPr>
              <w:spacing w:after="160" w:line="278" w:lineRule="auto"/>
            </w:pPr>
          </w:p>
        </w:tc>
        <w:tc>
          <w:tcPr>
            <w:tcW w:w="0" w:type="auto"/>
            <w:hideMark/>
          </w:tcPr>
          <w:p w14:paraId="30572A33" w14:textId="77777777" w:rsidR="00A65D90" w:rsidRPr="003B3A51" w:rsidRDefault="00A65D90" w:rsidP="005C75C2">
            <w:pPr>
              <w:spacing w:after="160" w:line="278" w:lineRule="auto"/>
            </w:pPr>
            <w:r w:rsidRPr="003B3A51">
              <w:t>Triglycerides (Pre)</w:t>
            </w:r>
          </w:p>
        </w:tc>
        <w:tc>
          <w:tcPr>
            <w:tcW w:w="0" w:type="auto"/>
            <w:hideMark/>
          </w:tcPr>
          <w:p w14:paraId="1AFAB73A" w14:textId="77777777" w:rsidR="00A65D90" w:rsidRPr="003B3A51" w:rsidRDefault="00A65D90" w:rsidP="005C75C2">
            <w:pPr>
              <w:spacing w:after="160" w:line="278" w:lineRule="auto"/>
            </w:pPr>
            <w:r w:rsidRPr="003B3A51">
              <w:t>Pre-nCIT</w:t>
            </w:r>
          </w:p>
        </w:tc>
        <w:tc>
          <w:tcPr>
            <w:tcW w:w="0" w:type="auto"/>
            <w:hideMark/>
          </w:tcPr>
          <w:p w14:paraId="1F53F79A" w14:textId="77777777" w:rsidR="00A65D90" w:rsidRPr="003B3A51" w:rsidRDefault="00A65D90" w:rsidP="005C75C2">
            <w:pPr>
              <w:spacing w:after="160" w:line="278" w:lineRule="auto"/>
            </w:pPr>
            <w:r w:rsidRPr="003B3A51">
              <w:rPr>
                <w:rFonts w:hint="eastAsia"/>
              </w:rPr>
              <w:t>74</w:t>
            </w:r>
          </w:p>
        </w:tc>
        <w:tc>
          <w:tcPr>
            <w:tcW w:w="1650" w:type="dxa"/>
            <w:hideMark/>
          </w:tcPr>
          <w:p w14:paraId="734E8604" w14:textId="77777777" w:rsidR="00A65D90" w:rsidRPr="003B3A51" w:rsidRDefault="00A65D90" w:rsidP="005C75C2">
            <w:pPr>
              <w:spacing w:after="160" w:line="278" w:lineRule="auto"/>
            </w:pPr>
            <w:r w:rsidRPr="003B3A51">
              <w:t>0.11</w:t>
            </w:r>
          </w:p>
        </w:tc>
        <w:tc>
          <w:tcPr>
            <w:tcW w:w="1547" w:type="dxa"/>
            <w:hideMark/>
          </w:tcPr>
          <w:p w14:paraId="267834B3" w14:textId="77777777" w:rsidR="00A65D90" w:rsidRPr="003B3A51" w:rsidRDefault="00A65D90" w:rsidP="005C75C2">
            <w:pPr>
              <w:spacing w:after="160" w:line="278" w:lineRule="auto"/>
            </w:pPr>
            <w:r w:rsidRPr="003B3A51">
              <w:t>0.624</w:t>
            </w:r>
          </w:p>
        </w:tc>
      </w:tr>
      <w:tr w:rsidR="00A65D90" w:rsidRPr="003B3A51" w14:paraId="5EF0C3C7" w14:textId="77777777" w:rsidTr="005C75C2">
        <w:tc>
          <w:tcPr>
            <w:tcW w:w="0" w:type="auto"/>
            <w:vMerge/>
            <w:hideMark/>
          </w:tcPr>
          <w:p w14:paraId="19F2F130" w14:textId="77777777" w:rsidR="00A65D90" w:rsidRPr="003B3A51" w:rsidRDefault="00A65D90" w:rsidP="005C75C2">
            <w:pPr>
              <w:spacing w:after="160" w:line="278" w:lineRule="auto"/>
            </w:pPr>
          </w:p>
        </w:tc>
        <w:tc>
          <w:tcPr>
            <w:tcW w:w="0" w:type="auto"/>
            <w:hideMark/>
          </w:tcPr>
          <w:p w14:paraId="181B7284"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(Post)</w:t>
            </w:r>
          </w:p>
        </w:tc>
        <w:tc>
          <w:tcPr>
            <w:tcW w:w="0" w:type="auto"/>
            <w:hideMark/>
          </w:tcPr>
          <w:p w14:paraId="7004EEA4" w14:textId="77777777" w:rsidR="00A65D90" w:rsidRPr="003B3A51" w:rsidRDefault="00A65D90" w:rsidP="005C75C2">
            <w:pPr>
              <w:spacing w:after="160" w:line="278" w:lineRule="auto"/>
            </w:pPr>
            <w:r w:rsidRPr="003B3A51">
              <w:t>Post-nCIT</w:t>
            </w:r>
          </w:p>
        </w:tc>
        <w:tc>
          <w:tcPr>
            <w:tcW w:w="0" w:type="auto"/>
            <w:hideMark/>
          </w:tcPr>
          <w:p w14:paraId="08440EBB" w14:textId="77777777" w:rsidR="00A65D90" w:rsidRPr="003B3A51" w:rsidRDefault="00A65D90" w:rsidP="005C75C2">
            <w:pPr>
              <w:spacing w:after="160" w:line="278" w:lineRule="auto"/>
            </w:pPr>
            <w:r w:rsidRPr="003B3A51">
              <w:rPr>
                <w:rFonts w:hint="eastAsia"/>
              </w:rPr>
              <w:t>74</w:t>
            </w:r>
          </w:p>
        </w:tc>
        <w:tc>
          <w:tcPr>
            <w:tcW w:w="1650" w:type="dxa"/>
            <w:hideMark/>
          </w:tcPr>
          <w:p w14:paraId="35F5C6DE" w14:textId="77777777" w:rsidR="00A65D90" w:rsidRPr="003B3A51" w:rsidRDefault="00A65D90" w:rsidP="005C75C2">
            <w:pPr>
              <w:spacing w:after="160" w:line="278" w:lineRule="auto"/>
            </w:pPr>
            <w:r w:rsidRPr="003B3A51">
              <w:t>0.33</w:t>
            </w:r>
          </w:p>
        </w:tc>
        <w:tc>
          <w:tcPr>
            <w:tcW w:w="1547" w:type="dxa"/>
            <w:hideMark/>
          </w:tcPr>
          <w:p w14:paraId="30DB0F90" w14:textId="77777777" w:rsidR="00A65D90" w:rsidRPr="003B3A51" w:rsidRDefault="00A65D90" w:rsidP="005C75C2">
            <w:pPr>
              <w:spacing w:after="160" w:line="278" w:lineRule="auto"/>
            </w:pPr>
            <w:r w:rsidRPr="003B3A51">
              <w:t>0.248</w:t>
            </w:r>
          </w:p>
        </w:tc>
      </w:tr>
      <w:tr w:rsidR="00A65D90" w:rsidRPr="003B3A51" w14:paraId="5BACE4BF" w14:textId="77777777" w:rsidTr="005C75C2">
        <w:tc>
          <w:tcPr>
            <w:tcW w:w="0" w:type="auto"/>
            <w:vMerge/>
            <w:hideMark/>
          </w:tcPr>
          <w:p w14:paraId="55939989" w14:textId="77777777" w:rsidR="00A65D90" w:rsidRPr="003B3A51" w:rsidRDefault="00A65D90" w:rsidP="005C75C2">
            <w:pPr>
              <w:spacing w:after="160" w:line="278" w:lineRule="auto"/>
            </w:pPr>
          </w:p>
        </w:tc>
        <w:tc>
          <w:tcPr>
            <w:tcW w:w="0" w:type="auto"/>
            <w:hideMark/>
          </w:tcPr>
          <w:p w14:paraId="1A75FA5C" w14:textId="77777777" w:rsidR="00A65D90" w:rsidRPr="003B3A51" w:rsidRDefault="00A65D90" w:rsidP="005C75C2">
            <w:pPr>
              <w:spacing w:after="160" w:line="278" w:lineRule="auto"/>
            </w:pPr>
            <w:r w:rsidRPr="003B3A51">
              <w:t>Ferritin (Post)</w:t>
            </w:r>
          </w:p>
        </w:tc>
        <w:tc>
          <w:tcPr>
            <w:tcW w:w="0" w:type="auto"/>
            <w:hideMark/>
          </w:tcPr>
          <w:p w14:paraId="3B1249E1" w14:textId="77777777" w:rsidR="00A65D90" w:rsidRPr="003B3A51" w:rsidRDefault="00A65D90" w:rsidP="005C75C2">
            <w:pPr>
              <w:spacing w:after="160" w:line="278" w:lineRule="auto"/>
            </w:pPr>
            <w:r w:rsidRPr="003B3A51">
              <w:t>Post-nCIT</w:t>
            </w:r>
          </w:p>
        </w:tc>
        <w:tc>
          <w:tcPr>
            <w:tcW w:w="0" w:type="auto"/>
            <w:hideMark/>
          </w:tcPr>
          <w:p w14:paraId="47A907E4" w14:textId="77777777" w:rsidR="00A65D90" w:rsidRPr="003B3A51" w:rsidRDefault="00A65D90" w:rsidP="005C75C2">
            <w:pPr>
              <w:spacing w:after="160" w:line="278" w:lineRule="auto"/>
            </w:pPr>
            <w:r w:rsidRPr="003B3A51">
              <w:rPr>
                <w:rFonts w:hint="eastAsia"/>
              </w:rPr>
              <w:t>74</w:t>
            </w:r>
          </w:p>
        </w:tc>
        <w:tc>
          <w:tcPr>
            <w:tcW w:w="1650" w:type="dxa"/>
            <w:hideMark/>
          </w:tcPr>
          <w:p w14:paraId="3AA096C9" w14:textId="77777777" w:rsidR="00A65D90" w:rsidRPr="003B3A51" w:rsidRDefault="00A65D90" w:rsidP="005C75C2">
            <w:pPr>
              <w:spacing w:after="160" w:line="278" w:lineRule="auto"/>
            </w:pPr>
            <w:r w:rsidRPr="003B3A51">
              <w:t>0.41</w:t>
            </w:r>
          </w:p>
        </w:tc>
        <w:tc>
          <w:tcPr>
            <w:tcW w:w="1547" w:type="dxa"/>
            <w:hideMark/>
          </w:tcPr>
          <w:p w14:paraId="3DC57882" w14:textId="77777777" w:rsidR="00A65D90" w:rsidRPr="003B3A51" w:rsidRDefault="00A65D90" w:rsidP="005C75C2">
            <w:pPr>
              <w:spacing w:after="160" w:line="278" w:lineRule="auto"/>
            </w:pPr>
            <w:r w:rsidRPr="003B3A51">
              <w:t>0.081</w:t>
            </w:r>
          </w:p>
        </w:tc>
      </w:tr>
      <w:tr w:rsidR="00A65D90" w:rsidRPr="003B3A51" w14:paraId="71FEC434" w14:textId="77777777" w:rsidTr="005C75C2">
        <w:tc>
          <w:tcPr>
            <w:tcW w:w="0" w:type="auto"/>
            <w:vMerge/>
            <w:hideMark/>
          </w:tcPr>
          <w:p w14:paraId="12D06535" w14:textId="77777777" w:rsidR="00A65D90" w:rsidRPr="003B3A51" w:rsidRDefault="00A65D90" w:rsidP="005C75C2">
            <w:pPr>
              <w:spacing w:after="160" w:line="278" w:lineRule="auto"/>
            </w:pPr>
          </w:p>
        </w:tc>
        <w:tc>
          <w:tcPr>
            <w:tcW w:w="0" w:type="auto"/>
            <w:hideMark/>
          </w:tcPr>
          <w:p w14:paraId="5FC7525B" w14:textId="77777777" w:rsidR="00A65D90" w:rsidRPr="003B3A51" w:rsidRDefault="00A65D90" w:rsidP="005C75C2">
            <w:pPr>
              <w:spacing w:after="160" w:line="278" w:lineRule="auto"/>
            </w:pPr>
            <w:r w:rsidRPr="003B3A51">
              <w:t>Triglycerides (Post)</w:t>
            </w:r>
          </w:p>
        </w:tc>
        <w:tc>
          <w:tcPr>
            <w:tcW w:w="0" w:type="auto"/>
            <w:hideMark/>
          </w:tcPr>
          <w:p w14:paraId="7CAF5E6C" w14:textId="77777777" w:rsidR="00A65D90" w:rsidRPr="003B3A51" w:rsidRDefault="00A65D90" w:rsidP="005C75C2">
            <w:pPr>
              <w:spacing w:after="160" w:line="278" w:lineRule="auto"/>
            </w:pPr>
            <w:r w:rsidRPr="003B3A51">
              <w:t>Post-nCIT</w:t>
            </w:r>
          </w:p>
        </w:tc>
        <w:tc>
          <w:tcPr>
            <w:tcW w:w="0" w:type="auto"/>
            <w:hideMark/>
          </w:tcPr>
          <w:p w14:paraId="6EC64E9E" w14:textId="77777777" w:rsidR="00A65D90" w:rsidRPr="003B3A51" w:rsidRDefault="00A65D90" w:rsidP="005C75C2">
            <w:pPr>
              <w:spacing w:after="160" w:line="278" w:lineRule="auto"/>
            </w:pPr>
            <w:r w:rsidRPr="003B3A51">
              <w:rPr>
                <w:rFonts w:hint="eastAsia"/>
              </w:rPr>
              <w:t>74</w:t>
            </w:r>
          </w:p>
        </w:tc>
        <w:tc>
          <w:tcPr>
            <w:tcW w:w="1650" w:type="dxa"/>
            <w:hideMark/>
          </w:tcPr>
          <w:p w14:paraId="48C2E721" w14:textId="77777777" w:rsidR="00A65D90" w:rsidRPr="003B3A51" w:rsidRDefault="00A65D90" w:rsidP="005C75C2">
            <w:pPr>
              <w:spacing w:after="160" w:line="278" w:lineRule="auto"/>
            </w:pPr>
            <w:r w:rsidRPr="003B3A51">
              <w:t>0.29</w:t>
            </w:r>
          </w:p>
        </w:tc>
        <w:tc>
          <w:tcPr>
            <w:tcW w:w="1547" w:type="dxa"/>
            <w:hideMark/>
          </w:tcPr>
          <w:p w14:paraId="7829ADD5" w14:textId="77777777" w:rsidR="00A65D90" w:rsidRPr="003B3A51" w:rsidRDefault="00A65D90" w:rsidP="005C75C2">
            <w:pPr>
              <w:spacing w:after="160" w:line="278" w:lineRule="auto"/>
            </w:pPr>
            <w:r w:rsidRPr="003B3A51">
              <w:t>0.199</w:t>
            </w:r>
          </w:p>
        </w:tc>
      </w:tr>
      <w:tr w:rsidR="00A65D90" w:rsidRPr="003B3A51" w14:paraId="4141AB3B" w14:textId="77777777" w:rsidTr="005C75C2">
        <w:tc>
          <w:tcPr>
            <w:tcW w:w="0" w:type="auto"/>
            <w:vMerge w:val="restart"/>
            <w:hideMark/>
          </w:tcPr>
          <w:p w14:paraId="55B9FA99" w14:textId="77777777" w:rsidR="00A65D90" w:rsidRPr="003B3A51" w:rsidRDefault="00A65D90" w:rsidP="005C75C2">
            <w:pPr>
              <w:spacing w:after="160" w:line="278" w:lineRule="auto"/>
            </w:pPr>
            <w:r w:rsidRPr="003B3A51">
              <w:t>CLN (Post-nCIT) _T2</w:t>
            </w:r>
          </w:p>
        </w:tc>
        <w:tc>
          <w:tcPr>
            <w:tcW w:w="0" w:type="auto"/>
            <w:hideMark/>
          </w:tcPr>
          <w:p w14:paraId="5ACF9539" w14:textId="77777777" w:rsidR="00A65D90" w:rsidRPr="003B3A51" w:rsidRDefault="00A65D90" w:rsidP="005C75C2">
            <w:pPr>
              <w:spacing w:after="160" w:line="278" w:lineRule="auto"/>
            </w:pPr>
            <w:r w:rsidRPr="003B3A51">
              <w:t>Fe²</w:t>
            </w:r>
            <w:r w:rsidRPr="003B3A51">
              <w:rPr>
                <w:rFonts w:ascii="Cambria Math" w:hAnsi="Cambria Math" w:cs="Cambria Math"/>
              </w:rPr>
              <w:t>⁺</w:t>
            </w:r>
            <w:r w:rsidRPr="003B3A51">
              <w:t xml:space="preserve"> (Post)</w:t>
            </w:r>
          </w:p>
        </w:tc>
        <w:tc>
          <w:tcPr>
            <w:tcW w:w="0" w:type="auto"/>
            <w:hideMark/>
          </w:tcPr>
          <w:p w14:paraId="689C9D25" w14:textId="77777777" w:rsidR="00A65D90" w:rsidRPr="003B3A51" w:rsidRDefault="00A65D90" w:rsidP="005C75C2">
            <w:pPr>
              <w:spacing w:after="160" w:line="278" w:lineRule="auto"/>
            </w:pPr>
            <w:r w:rsidRPr="003B3A51">
              <w:t>Post-nCIT</w:t>
            </w:r>
          </w:p>
        </w:tc>
        <w:tc>
          <w:tcPr>
            <w:tcW w:w="0" w:type="auto"/>
            <w:hideMark/>
          </w:tcPr>
          <w:p w14:paraId="5B4594CB" w14:textId="77777777" w:rsidR="00A65D90" w:rsidRPr="003B3A51" w:rsidRDefault="00A65D90" w:rsidP="005C75C2">
            <w:pPr>
              <w:spacing w:after="160" w:line="278" w:lineRule="auto"/>
            </w:pPr>
            <w:r w:rsidRPr="003B3A51">
              <w:rPr>
                <w:rFonts w:hint="eastAsia"/>
              </w:rPr>
              <w:t>74</w:t>
            </w:r>
          </w:p>
        </w:tc>
        <w:tc>
          <w:tcPr>
            <w:tcW w:w="1650" w:type="dxa"/>
            <w:hideMark/>
          </w:tcPr>
          <w:p w14:paraId="176A0F5B" w14:textId="77777777" w:rsidR="00A65D90" w:rsidRPr="003B3A51" w:rsidRDefault="00A65D90" w:rsidP="005C75C2">
            <w:pPr>
              <w:spacing w:after="160" w:line="278" w:lineRule="auto"/>
            </w:pPr>
            <w:r w:rsidRPr="003B3A51">
              <w:t>0.39</w:t>
            </w:r>
          </w:p>
        </w:tc>
        <w:tc>
          <w:tcPr>
            <w:tcW w:w="1547" w:type="dxa"/>
            <w:hideMark/>
          </w:tcPr>
          <w:p w14:paraId="5ADBE734" w14:textId="77777777" w:rsidR="00A65D90" w:rsidRPr="003B3A51" w:rsidRDefault="00A65D90" w:rsidP="005C75C2">
            <w:pPr>
              <w:spacing w:after="160" w:line="278" w:lineRule="auto"/>
            </w:pPr>
            <w:r w:rsidRPr="003B3A51">
              <w:t>0.168</w:t>
            </w:r>
          </w:p>
        </w:tc>
      </w:tr>
      <w:tr w:rsidR="00A65D90" w:rsidRPr="003B3A51" w14:paraId="5EF0E3BA" w14:textId="77777777" w:rsidTr="005C75C2">
        <w:tc>
          <w:tcPr>
            <w:tcW w:w="0" w:type="auto"/>
            <w:vMerge/>
            <w:hideMark/>
          </w:tcPr>
          <w:p w14:paraId="0F52BB25" w14:textId="77777777" w:rsidR="00A65D90" w:rsidRPr="003B3A51" w:rsidRDefault="00A65D90" w:rsidP="005C75C2">
            <w:pPr>
              <w:spacing w:after="160" w:line="278" w:lineRule="auto"/>
            </w:pPr>
          </w:p>
        </w:tc>
        <w:tc>
          <w:tcPr>
            <w:tcW w:w="0" w:type="auto"/>
            <w:hideMark/>
          </w:tcPr>
          <w:p w14:paraId="73E24392" w14:textId="77777777" w:rsidR="00A65D90" w:rsidRPr="003B3A51" w:rsidRDefault="00A65D90" w:rsidP="005C75C2">
            <w:pPr>
              <w:spacing w:after="160" w:line="278" w:lineRule="auto"/>
            </w:pPr>
            <w:r w:rsidRPr="003B3A51">
              <w:t>Ferritin (Post)</w:t>
            </w:r>
          </w:p>
        </w:tc>
        <w:tc>
          <w:tcPr>
            <w:tcW w:w="0" w:type="auto"/>
            <w:hideMark/>
          </w:tcPr>
          <w:p w14:paraId="4A471CAB" w14:textId="77777777" w:rsidR="00A65D90" w:rsidRPr="003B3A51" w:rsidRDefault="00A65D90" w:rsidP="005C75C2">
            <w:pPr>
              <w:spacing w:after="160" w:line="278" w:lineRule="auto"/>
            </w:pPr>
            <w:r w:rsidRPr="003B3A51">
              <w:t>Post-nCIT</w:t>
            </w:r>
          </w:p>
        </w:tc>
        <w:tc>
          <w:tcPr>
            <w:tcW w:w="0" w:type="auto"/>
            <w:hideMark/>
          </w:tcPr>
          <w:p w14:paraId="2523A3DD" w14:textId="77777777" w:rsidR="00A65D90" w:rsidRPr="003B3A51" w:rsidRDefault="00A65D90" w:rsidP="005C75C2">
            <w:pPr>
              <w:spacing w:after="160" w:line="278" w:lineRule="auto"/>
            </w:pPr>
            <w:r w:rsidRPr="003B3A51">
              <w:rPr>
                <w:rFonts w:hint="eastAsia"/>
              </w:rPr>
              <w:t>74</w:t>
            </w:r>
          </w:p>
        </w:tc>
        <w:tc>
          <w:tcPr>
            <w:tcW w:w="1650" w:type="dxa"/>
            <w:hideMark/>
          </w:tcPr>
          <w:p w14:paraId="635223A9" w14:textId="77777777" w:rsidR="00A65D90" w:rsidRPr="003B3A51" w:rsidRDefault="00A65D90" w:rsidP="005C75C2">
            <w:pPr>
              <w:spacing w:after="160" w:line="278" w:lineRule="auto"/>
            </w:pPr>
            <w:r w:rsidRPr="003B3A51">
              <w:t>0.32</w:t>
            </w:r>
          </w:p>
        </w:tc>
        <w:tc>
          <w:tcPr>
            <w:tcW w:w="1547" w:type="dxa"/>
            <w:hideMark/>
          </w:tcPr>
          <w:p w14:paraId="612EE415" w14:textId="77777777" w:rsidR="00A65D90" w:rsidRPr="003B3A51" w:rsidRDefault="00A65D90" w:rsidP="005C75C2">
            <w:pPr>
              <w:spacing w:after="160" w:line="278" w:lineRule="auto"/>
            </w:pPr>
            <w:r w:rsidRPr="003B3A51">
              <w:t>0.182</w:t>
            </w:r>
          </w:p>
        </w:tc>
      </w:tr>
      <w:tr w:rsidR="00A65D90" w:rsidRPr="003B3A51" w14:paraId="093D2291" w14:textId="77777777" w:rsidTr="005C75C2">
        <w:tc>
          <w:tcPr>
            <w:tcW w:w="0" w:type="auto"/>
            <w:vMerge/>
            <w:hideMark/>
          </w:tcPr>
          <w:p w14:paraId="5A5D3833" w14:textId="77777777" w:rsidR="00A65D90" w:rsidRPr="003B3A51" w:rsidRDefault="00A65D90" w:rsidP="005C75C2">
            <w:pPr>
              <w:spacing w:after="160" w:line="278" w:lineRule="auto"/>
            </w:pPr>
          </w:p>
        </w:tc>
        <w:tc>
          <w:tcPr>
            <w:tcW w:w="0" w:type="auto"/>
            <w:hideMark/>
          </w:tcPr>
          <w:p w14:paraId="4541F05E" w14:textId="77777777" w:rsidR="00A65D90" w:rsidRPr="003B3A51" w:rsidRDefault="00A65D90" w:rsidP="005C75C2">
            <w:pPr>
              <w:spacing w:after="160" w:line="278" w:lineRule="auto"/>
            </w:pPr>
            <w:r w:rsidRPr="003B3A51">
              <w:t>Triglycerides (Post)</w:t>
            </w:r>
          </w:p>
        </w:tc>
        <w:tc>
          <w:tcPr>
            <w:tcW w:w="0" w:type="auto"/>
            <w:hideMark/>
          </w:tcPr>
          <w:p w14:paraId="0DAF18F3" w14:textId="77777777" w:rsidR="00A65D90" w:rsidRPr="003B3A51" w:rsidRDefault="00A65D90" w:rsidP="005C75C2">
            <w:pPr>
              <w:spacing w:after="160" w:line="278" w:lineRule="auto"/>
            </w:pPr>
            <w:r w:rsidRPr="003B3A51">
              <w:t>Post-nCIT</w:t>
            </w:r>
          </w:p>
        </w:tc>
        <w:tc>
          <w:tcPr>
            <w:tcW w:w="0" w:type="auto"/>
            <w:hideMark/>
          </w:tcPr>
          <w:p w14:paraId="115CCABE" w14:textId="77777777" w:rsidR="00A65D90" w:rsidRPr="003B3A51" w:rsidRDefault="00A65D90" w:rsidP="005C75C2">
            <w:pPr>
              <w:spacing w:after="160" w:line="278" w:lineRule="auto"/>
            </w:pPr>
            <w:r w:rsidRPr="003B3A51">
              <w:rPr>
                <w:rFonts w:hint="eastAsia"/>
              </w:rPr>
              <w:t>74</w:t>
            </w:r>
          </w:p>
        </w:tc>
        <w:tc>
          <w:tcPr>
            <w:tcW w:w="1650" w:type="dxa"/>
            <w:hideMark/>
          </w:tcPr>
          <w:p w14:paraId="2FDA91CC" w14:textId="77777777" w:rsidR="00A65D90" w:rsidRPr="003B3A51" w:rsidRDefault="00A65D90" w:rsidP="005C75C2">
            <w:pPr>
              <w:spacing w:after="160" w:line="278" w:lineRule="auto"/>
            </w:pPr>
            <w:r w:rsidRPr="003B3A51">
              <w:t>0.46</w:t>
            </w:r>
          </w:p>
        </w:tc>
        <w:tc>
          <w:tcPr>
            <w:tcW w:w="1547" w:type="dxa"/>
            <w:hideMark/>
          </w:tcPr>
          <w:p w14:paraId="6F18107B" w14:textId="77777777" w:rsidR="00A65D90" w:rsidRPr="003B3A51" w:rsidRDefault="00A65D90" w:rsidP="005C75C2">
            <w:pPr>
              <w:spacing w:after="160" w:line="278" w:lineRule="auto"/>
            </w:pPr>
            <w:r w:rsidRPr="003B3A51">
              <w:t>0.</w:t>
            </w:r>
            <w:r w:rsidRPr="003B3A51">
              <w:rPr>
                <w:rFonts w:hint="eastAsia"/>
              </w:rPr>
              <w:t>5</w:t>
            </w:r>
            <w:r w:rsidRPr="003B3A51">
              <w:t>35</w:t>
            </w:r>
          </w:p>
        </w:tc>
      </w:tr>
    </w:tbl>
    <w:p w14:paraId="0963CD1A" w14:textId="77777777" w:rsidR="00A65D90" w:rsidRDefault="00A65D90" w:rsidP="00A65D90">
      <w:pPr>
        <w:rPr>
          <w:b/>
          <w:bCs/>
        </w:rPr>
      </w:pPr>
    </w:p>
    <w:p w14:paraId="51200ADA" w14:textId="188D3966" w:rsidR="00F65F5E" w:rsidRDefault="00C453D3" w:rsidP="0044239B">
      <w:pPr>
        <w:pStyle w:val="Heading2"/>
      </w:pPr>
      <w:r>
        <w:rPr>
          <w:rFonts w:hint="eastAsia"/>
        </w:rPr>
        <w:t>Suppl.</w:t>
      </w:r>
      <w:r w:rsidR="00F65F5E">
        <w:t>M</w:t>
      </w:r>
      <w:r w:rsidR="00F65F5E">
        <w:rPr>
          <w:rFonts w:hint="eastAsia"/>
        </w:rPr>
        <w:t>ethods</w:t>
      </w:r>
    </w:p>
    <w:p w14:paraId="60B3A33C" w14:textId="001F7033" w:rsidR="00F0297F" w:rsidRPr="00F0297F" w:rsidRDefault="006F5F77" w:rsidP="0044239B">
      <w:pPr>
        <w:pStyle w:val="Heading2"/>
      </w:pPr>
      <w:r>
        <w:rPr>
          <w:rFonts w:hint="eastAsia"/>
        </w:rPr>
        <w:t xml:space="preserve">1. </w:t>
      </w:r>
      <w:r w:rsidR="00F0297F" w:rsidRPr="00F0297F">
        <w:t>Metabolite Extraction Protocol</w:t>
      </w:r>
    </w:p>
    <w:p w14:paraId="668A129B" w14:textId="77777777" w:rsidR="00F0297F" w:rsidRPr="00F0297F" w:rsidRDefault="00F0297F" w:rsidP="00F0297F">
      <w:r w:rsidRPr="00F0297F">
        <w:rPr>
          <w:b/>
          <w:bCs/>
        </w:rPr>
        <w:t>For Solid Samples:</w:t>
      </w:r>
    </w:p>
    <w:p w14:paraId="59F8AE08" w14:textId="77777777" w:rsidR="00F0297F" w:rsidRPr="00F0297F" w:rsidRDefault="00F0297F" w:rsidP="00F0297F">
      <w:r w:rsidRPr="00F0297F">
        <w:t>The collected samples were thawed on ice, and metabolite were extracted with 80% methanol Buffer. Briefly, 50 mg of sample was extracted with 0.5 ml of precooled 80% methanol. The extraction mixture was then stored in 30 min at -20°C. After centrifugation at 20,000 g for 15 min, the supernatants were transferred into new tube to and vacuum dried. The samples were redissolved with 100μL 80% methanol and stored at -80°C prior to the LC-MS analysis. In addition, pooled QC samples were also prepared by combining 10 μL of each extraction mixture.</w:t>
      </w:r>
    </w:p>
    <w:p w14:paraId="15747789" w14:textId="55F29BEF" w:rsidR="00F0297F" w:rsidRPr="00F0297F" w:rsidRDefault="00F0297F" w:rsidP="006F5F77"/>
    <w:p w14:paraId="301A6D55" w14:textId="77777777" w:rsidR="00F0297F" w:rsidRPr="00F0297F" w:rsidRDefault="00F0297F" w:rsidP="0044239B">
      <w:pPr>
        <w:pStyle w:val="Heading2"/>
        <w:rPr>
          <w:b/>
          <w:bCs/>
        </w:rPr>
      </w:pPr>
      <w:r w:rsidRPr="00F0297F">
        <w:rPr>
          <w:b/>
          <w:bCs/>
        </w:rPr>
        <w:t xml:space="preserve">2. </w:t>
      </w:r>
      <w:r w:rsidRPr="0044239B">
        <w:t>Liquid</w:t>
      </w:r>
      <w:r w:rsidRPr="009A2834">
        <w:t xml:space="preserve"> Chromatography (LC) Parameters</w:t>
      </w:r>
    </w:p>
    <w:p w14:paraId="552DAE59" w14:textId="3B8FCEA6" w:rsidR="00F0297F" w:rsidRPr="00F0297F" w:rsidRDefault="00F0297F" w:rsidP="00F0297F">
      <w:r w:rsidRPr="00F0297F">
        <w:t xml:space="preserve">All samples were acquired by the LC-MS system followed machine orders. Firstly, all chromatographic separations were performed using an ACQUITY UPLC system (Waters, Milford, MA, USA). An ACQUITY UPLC T3 column (100mm*2.1mm, 1.8µm, Waters, Milford, USA) was used for the reversed phase separation. The column oven was maintained at </w:t>
      </w:r>
      <w:r w:rsidRPr="00F0297F">
        <w:lastRenderedPageBreak/>
        <w:t>40°C. The flow rate was 0.3 ml/min and the mobile phase consisted of solvent A (water, 5mM ammonium acetate and 5mM acetic acid) and solvent B (Acetonitrile). Gradient elution conditions were set as follows: 0</w:t>
      </w:r>
      <w:r w:rsidRPr="00F0297F">
        <w:t>～</w:t>
      </w:r>
      <w:r w:rsidRPr="00F0297F">
        <w:t>0.8 min, 2% B; 0.8</w:t>
      </w:r>
      <w:r w:rsidRPr="00F0297F">
        <w:t>～</w:t>
      </w:r>
      <w:r w:rsidRPr="00F0297F">
        <w:t>2.8 min, 2% to 70% B; 2.8</w:t>
      </w:r>
      <w:r w:rsidRPr="00F0297F">
        <w:t>～</w:t>
      </w:r>
      <w:r w:rsidRPr="00F0297F">
        <w:t>5.6 min, 70% to 90% B; 5.6</w:t>
      </w:r>
      <w:r w:rsidR="009A2834">
        <w:rPr>
          <w:rFonts w:hint="eastAsia"/>
        </w:rPr>
        <w:t xml:space="preserve"> </w:t>
      </w:r>
      <w:r w:rsidRPr="00F0297F">
        <w:t>~</w:t>
      </w:r>
      <w:r w:rsidR="009A2834">
        <w:rPr>
          <w:rFonts w:hint="eastAsia"/>
        </w:rPr>
        <w:t xml:space="preserve"> </w:t>
      </w:r>
      <w:r w:rsidRPr="00F0297F">
        <w:t>6.4 min, 90% to 100% B; 6.4~8.0 min, 100% B; 8.0</w:t>
      </w:r>
      <w:r w:rsidRPr="00F0297F">
        <w:t>～</w:t>
      </w:r>
      <w:r w:rsidRPr="00F0297F">
        <w:t>8.1 min, 100% to 2% B; 8.1</w:t>
      </w:r>
      <w:r w:rsidRPr="00F0297F">
        <w:t>～</w:t>
      </w:r>
      <w:r w:rsidRPr="00F0297F">
        <w:t>10 min, 2%B.</w:t>
      </w:r>
      <w:r w:rsidR="009A2834">
        <w:rPr>
          <w:rFonts w:hint="eastAsia"/>
        </w:rPr>
        <w:t xml:space="preserve"> </w:t>
      </w:r>
    </w:p>
    <w:p w14:paraId="0CB263AE" w14:textId="77777777" w:rsidR="00F0297F" w:rsidRPr="0044239B" w:rsidRDefault="00F0297F" w:rsidP="0044239B">
      <w:pPr>
        <w:pStyle w:val="Heading2"/>
      </w:pPr>
      <w:r w:rsidRPr="0044239B">
        <w:t>3. Mass Spectrometry (MS) Parameters</w:t>
      </w:r>
    </w:p>
    <w:p w14:paraId="32A6BB4A" w14:textId="77777777" w:rsidR="00F0297F" w:rsidRPr="00F0297F" w:rsidRDefault="00F0297F" w:rsidP="00F0297F">
      <w:r w:rsidRPr="00F0297F">
        <w:rPr>
          <w:b/>
          <w:bCs/>
        </w:rPr>
        <w:t>For TripleTOF 6600:</w:t>
      </w:r>
    </w:p>
    <w:p w14:paraId="416BDEBF" w14:textId="77777777" w:rsidR="00F0297F" w:rsidRPr="00F0297F" w:rsidRDefault="00F0297F" w:rsidP="00F0297F">
      <w:r w:rsidRPr="00F0297F">
        <w:t xml:space="preserve">A high-resolution tandem mass spectrometer TripleTOF 6600 (SCI EX, Framingham, MA, USA) was used to detect metabolites eluted form the column. The Q-TOF was operated in both positive and negative ion modes. The curtain gas was set 30 PSI, Ion source gas1 was set 60 PSI, Ion source gas2 was set 60 PSI, and an interface heater temperature was 500 </w:t>
      </w:r>
      <w:r w:rsidRPr="00F0297F">
        <w:rPr>
          <w:rFonts w:ascii="Cambria Math" w:hAnsi="Cambria Math" w:cs="Cambria Math"/>
        </w:rPr>
        <w:t>℃</w:t>
      </w:r>
      <w:r w:rsidRPr="00F0297F">
        <w:t xml:space="preserve"> .For positive ion mode, the Ionspray voltage floating were set at 5000 V, respectively. For negative ion mode, the Ionspray voltage floating were set at -4500V, respectively. The mass spectrometry data were acquired in IDA mode. The TOF mass range was from 60 to 1200 Da. The survey scans were acquired in 150 ms and as many as 12 product ion scans were collected if exceeding a threshold of 100 counts per second (counts/s) and with a 1 + charge-state. Dynamic exclusion was set for 4 s.During the acquisition, the mass accuracy was calibrated every 20 samples. Furthermore, in order to evaluate the stability of the LC-MS during the whole acquisition, a quality control sample (Pool of all samples) was acquired after every 10 samples.</w:t>
      </w:r>
    </w:p>
    <w:p w14:paraId="624D2F8F" w14:textId="77777777" w:rsidR="00F0297F" w:rsidRPr="00F0297F" w:rsidRDefault="00F0297F" w:rsidP="00F0297F">
      <w:r w:rsidRPr="00F0297F">
        <w:rPr>
          <w:b/>
          <w:bCs/>
        </w:rPr>
        <w:t>For Q-Exactive:</w:t>
      </w:r>
    </w:p>
    <w:p w14:paraId="4626698D" w14:textId="77777777" w:rsidR="00F0297F" w:rsidRDefault="00F0297F" w:rsidP="00F0297F">
      <w:r w:rsidRPr="00F0297F">
        <w:t>A high-resolution tandem mass spectrometer Q-Exactive (Thermo Scientific) was used to detect metabolites elutedform the column. The Q-Exactive was operated in both positive and negative ion modes. Precursor spectra (70--1050 m/z) were collected at 70,000 resolution to hit an AGC target of 3e6. The maximum inject time was set to 100 ms. A top 3 configuration to acquire data was set in DDA mode. Fragment spectra were collected at 17,500 resolution to hit an AGC target of 1e5 with a maximum inject time of 50 </w:t>
      </w:r>
      <w:hyperlink r:id="rId5" w:tgtFrame="_blank" w:history="1">
        <w:r w:rsidRPr="00F0297F">
          <w:rPr>
            <w:rStyle w:val="Hyperlink"/>
          </w:rPr>
          <w:t>ms.In</w:t>
        </w:r>
      </w:hyperlink>
      <w:r w:rsidRPr="00F0297F">
        <w:t> order to evaluate the stability of the LC-MS during the whole acquisition, a quality control sample (Pool of all samples) was acquired after every 10 samples.</w:t>
      </w:r>
    </w:p>
    <w:p w14:paraId="132836D8" w14:textId="7203D787" w:rsidR="003E5520" w:rsidRPr="003E5520" w:rsidRDefault="003E5520" w:rsidP="0044239B">
      <w:pPr>
        <w:pStyle w:val="Heading2"/>
      </w:pPr>
      <w:r w:rsidRPr="003E5520">
        <w:rPr>
          <w:rFonts w:hint="eastAsia"/>
        </w:rPr>
        <w:t>4.</w:t>
      </w:r>
      <w:r w:rsidRPr="003E5520">
        <w:rPr>
          <w:rFonts w:ascii="Segoe UI" w:eastAsia="Times New Roman" w:hAnsi="Segoe UI" w:cs="Segoe UI"/>
          <w:color w:val="0F1115"/>
          <w:kern w:val="0"/>
          <w:sz w:val="24"/>
          <w14:ligatures w14:val="none"/>
        </w:rPr>
        <w:t xml:space="preserve"> </w:t>
      </w:r>
      <w:r w:rsidRPr="003E5520">
        <w:t>Immunohistochemistry (IHC) Protocol</w:t>
      </w:r>
    </w:p>
    <w:p w14:paraId="08CCA948" w14:textId="77777777" w:rsidR="003E5520" w:rsidRPr="003E5520" w:rsidRDefault="003E5520" w:rsidP="003E5520">
      <w:r w:rsidRPr="003E5520">
        <w:t>Tissue sections (4</w:t>
      </w:r>
      <w:r w:rsidRPr="003E5520">
        <w:rPr>
          <w:rFonts w:ascii="Times New Roman" w:hAnsi="Times New Roman" w:cs="Times New Roman"/>
        </w:rPr>
        <w:t> </w:t>
      </w:r>
      <w:r w:rsidRPr="003E5520">
        <w:rPr>
          <w:rFonts w:ascii="Aptos" w:hAnsi="Aptos" w:cs="Aptos"/>
        </w:rPr>
        <w:t>µ</w:t>
      </w:r>
      <w:r w:rsidRPr="003E5520">
        <w:t>m thick) were cut from formalin</w:t>
      </w:r>
      <w:r w:rsidRPr="003E5520">
        <w:noBreakHyphen/>
        <w:t>fixed, paraffin</w:t>
      </w:r>
      <w:r w:rsidRPr="003E5520">
        <w:noBreakHyphen/>
        <w:t xml:space="preserve">embedded (FFPE) </w:t>
      </w:r>
      <w:r w:rsidRPr="003E5520">
        <w:lastRenderedPageBreak/>
        <w:t>blocks, mounted on adhesive slides, and dried overnight at 37</w:t>
      </w:r>
      <w:r w:rsidRPr="003E5520">
        <w:rPr>
          <w:rFonts w:ascii="Times New Roman" w:hAnsi="Times New Roman" w:cs="Times New Roman"/>
        </w:rPr>
        <w:t> </w:t>
      </w:r>
      <w:r w:rsidRPr="003E5520">
        <w:rPr>
          <w:rFonts w:ascii="Aptos" w:hAnsi="Aptos" w:cs="Aptos"/>
        </w:rPr>
        <w:t>°</w:t>
      </w:r>
      <w:r w:rsidRPr="003E5520">
        <w:t>C. Deparaffinization and rehydration were performed through graded xylenes and ethanol series. Antigen retrieval was carried out by heating the slides in citrate</w:t>
      </w:r>
      <w:r w:rsidRPr="003E5520">
        <w:noBreakHyphen/>
        <w:t>based buffer (pH</w:t>
      </w:r>
      <w:r w:rsidRPr="003E5520">
        <w:rPr>
          <w:rFonts w:ascii="Times New Roman" w:hAnsi="Times New Roman" w:cs="Times New Roman"/>
        </w:rPr>
        <w:t> </w:t>
      </w:r>
      <w:r w:rsidRPr="003E5520">
        <w:t>6.0) or EDTA</w:t>
      </w:r>
      <w:r w:rsidRPr="003E5520">
        <w:noBreakHyphen/>
        <w:t>based buffer (pH</w:t>
      </w:r>
      <w:r w:rsidRPr="003E5520">
        <w:rPr>
          <w:rFonts w:ascii="Times New Roman" w:hAnsi="Times New Roman" w:cs="Times New Roman"/>
        </w:rPr>
        <w:t> </w:t>
      </w:r>
      <w:r w:rsidRPr="003E5520">
        <w:t>9.0) in a pressure cooker for 20</w:t>
      </w:r>
      <w:r w:rsidRPr="003E5520">
        <w:rPr>
          <w:rFonts w:ascii="Times New Roman" w:hAnsi="Times New Roman" w:cs="Times New Roman"/>
        </w:rPr>
        <w:t> </w:t>
      </w:r>
      <w:r w:rsidRPr="003E5520">
        <w:t>min, depending on the target antigen. Endogenous peroxidase activity was blocked with 3</w:t>
      </w:r>
      <w:r w:rsidRPr="003E5520">
        <w:rPr>
          <w:rFonts w:ascii="Times New Roman" w:hAnsi="Times New Roman" w:cs="Times New Roman"/>
        </w:rPr>
        <w:t> </w:t>
      </w:r>
      <w:r w:rsidRPr="003E5520">
        <w:t>% hydrogen peroxide for 10</w:t>
      </w:r>
      <w:r w:rsidRPr="003E5520">
        <w:rPr>
          <w:rFonts w:ascii="Times New Roman" w:hAnsi="Times New Roman" w:cs="Times New Roman"/>
        </w:rPr>
        <w:t> </w:t>
      </w:r>
      <w:r w:rsidRPr="003E5520">
        <w:t>min, followed by blocking of nonspecific binding with 5</w:t>
      </w:r>
      <w:r w:rsidRPr="003E5520">
        <w:rPr>
          <w:rFonts w:ascii="Times New Roman" w:hAnsi="Times New Roman" w:cs="Times New Roman"/>
        </w:rPr>
        <w:t> </w:t>
      </w:r>
      <w:r w:rsidRPr="003E5520">
        <w:t>% normal goat serum for 30</w:t>
      </w:r>
      <w:r w:rsidRPr="003E5520">
        <w:rPr>
          <w:rFonts w:ascii="Times New Roman" w:hAnsi="Times New Roman" w:cs="Times New Roman"/>
        </w:rPr>
        <w:t> </w:t>
      </w:r>
      <w:r w:rsidRPr="003E5520">
        <w:t>min at room temperature. Primary antibodies (listed in</w:t>
      </w:r>
      <w:r w:rsidRPr="003E5520">
        <w:rPr>
          <w:rFonts w:ascii="Aptos" w:hAnsi="Aptos" w:cs="Aptos"/>
        </w:rPr>
        <w:t> </w:t>
      </w:r>
      <w:r w:rsidRPr="003E5520">
        <w:t>Supplementary Table</w:t>
      </w:r>
      <w:r w:rsidRPr="003E5520">
        <w:rPr>
          <w:rFonts w:ascii="Times New Roman" w:hAnsi="Times New Roman" w:cs="Times New Roman"/>
        </w:rPr>
        <w:t> </w:t>
      </w:r>
      <w:r w:rsidRPr="003E5520">
        <w:t>S1) were applied and incubated overnight at 4</w:t>
      </w:r>
      <w:r w:rsidRPr="003E5520">
        <w:rPr>
          <w:rFonts w:ascii="Times New Roman" w:hAnsi="Times New Roman" w:cs="Times New Roman"/>
        </w:rPr>
        <w:t> </w:t>
      </w:r>
      <w:r w:rsidRPr="003E5520">
        <w:rPr>
          <w:rFonts w:ascii="Aptos" w:hAnsi="Aptos" w:cs="Aptos"/>
        </w:rPr>
        <w:t>°</w:t>
      </w:r>
      <w:r w:rsidRPr="003E5520">
        <w:t>C in a humidified chamber. After washing with PBS, slides were incubated with a horseradish peroxidase (HRP)</w:t>
      </w:r>
      <w:r w:rsidRPr="003E5520">
        <w:noBreakHyphen/>
        <w:t>conjugated secondary antibody (EnVision+ System</w:t>
      </w:r>
      <w:r w:rsidRPr="003E5520">
        <w:noBreakHyphen/>
        <w:t>HRP, Dako) for 30</w:t>
      </w:r>
      <w:r w:rsidRPr="003E5520">
        <w:rPr>
          <w:rFonts w:ascii="Times New Roman" w:hAnsi="Times New Roman" w:cs="Times New Roman"/>
        </w:rPr>
        <w:t> </w:t>
      </w:r>
      <w:r w:rsidRPr="003E5520">
        <w:t>min at room temperature. Signal was developed using 3,3</w:t>
      </w:r>
      <w:r w:rsidRPr="003E5520">
        <w:rPr>
          <w:rFonts w:ascii="Aptos" w:hAnsi="Aptos" w:cs="Aptos"/>
        </w:rPr>
        <w:t>′</w:t>
      </w:r>
      <w:r w:rsidRPr="003E5520">
        <w:noBreakHyphen/>
        <w:t>diaminobenzidine (DAB) substrate (Dako) for 5</w:t>
      </w:r>
      <w:r w:rsidRPr="003E5520">
        <w:rPr>
          <w:rFonts w:ascii="Aptos" w:hAnsi="Aptos" w:cs="Aptos"/>
        </w:rPr>
        <w:t>–</w:t>
      </w:r>
      <w:r w:rsidRPr="003E5520">
        <w:t>10</w:t>
      </w:r>
      <w:r w:rsidRPr="003E5520">
        <w:rPr>
          <w:rFonts w:ascii="Times New Roman" w:hAnsi="Times New Roman" w:cs="Times New Roman"/>
        </w:rPr>
        <w:t> </w:t>
      </w:r>
      <w:r w:rsidRPr="003E5520">
        <w:t>min, and sections were counterstained with hematoxylin, dehydrated, cleared, and mounted with resinous mounting medium. Negative controls were performed by omitting the primary antibody or using an isotype</w:t>
      </w:r>
      <w:r w:rsidRPr="003E5520">
        <w:noBreakHyphen/>
        <w:t>matched control IgG.</w:t>
      </w:r>
    </w:p>
    <w:p w14:paraId="2E86D419" w14:textId="0F70A494" w:rsidR="003E5520" w:rsidRPr="003E5520" w:rsidRDefault="003E5520" w:rsidP="0044239B">
      <w:pPr>
        <w:pStyle w:val="Heading2"/>
        <w:rPr>
          <w:b/>
          <w:bCs/>
        </w:rPr>
      </w:pPr>
      <w:r>
        <w:rPr>
          <w:rFonts w:hint="eastAsia"/>
          <w:b/>
          <w:bCs/>
        </w:rPr>
        <w:t xml:space="preserve">5. </w:t>
      </w:r>
      <w:r w:rsidRPr="003E5520">
        <w:rPr>
          <w:b/>
          <w:bCs/>
        </w:rPr>
        <w:t>Immunofluorescence (IF) Protocol</w:t>
      </w:r>
    </w:p>
    <w:p w14:paraId="05838B9E" w14:textId="77777777" w:rsidR="003E5520" w:rsidRPr="003E5520" w:rsidRDefault="003E5520" w:rsidP="003E5520">
      <w:r w:rsidRPr="003E5520">
        <w:t>For immunofluorescence, FFPE sections were prepared as described above. After antigen retrieval and blocking (as in IHC), slides were incubated with primary antibodies (see Supplementary Table</w:t>
      </w:r>
      <w:r w:rsidRPr="003E5520">
        <w:rPr>
          <w:rFonts w:ascii="Times New Roman" w:hAnsi="Times New Roman" w:cs="Times New Roman"/>
        </w:rPr>
        <w:t> </w:t>
      </w:r>
      <w:r w:rsidRPr="003E5520">
        <w:t>S1) overnight at 4</w:t>
      </w:r>
      <w:r w:rsidRPr="003E5520">
        <w:rPr>
          <w:rFonts w:ascii="Times New Roman" w:hAnsi="Times New Roman" w:cs="Times New Roman"/>
        </w:rPr>
        <w:t> </w:t>
      </w:r>
      <w:r w:rsidRPr="003E5520">
        <w:rPr>
          <w:rFonts w:ascii="Aptos" w:hAnsi="Aptos" w:cs="Aptos"/>
        </w:rPr>
        <w:t>°</w:t>
      </w:r>
      <w:r w:rsidRPr="003E5520">
        <w:t>C. After washing, fluorophore</w:t>
      </w:r>
      <w:r w:rsidRPr="003E5520">
        <w:noBreakHyphen/>
        <w:t>conjugated secondary antibodies (Alexa Fluor</w:t>
      </w:r>
      <w:r w:rsidRPr="003E5520">
        <w:rPr>
          <w:rFonts w:ascii="Times New Roman" w:hAnsi="Times New Roman" w:cs="Times New Roman"/>
        </w:rPr>
        <w:t> </w:t>
      </w:r>
      <w:r w:rsidRPr="003E5520">
        <w:t>488, 594, or 647, Invitrogen) were applied for 1</w:t>
      </w:r>
      <w:r w:rsidRPr="003E5520">
        <w:rPr>
          <w:rFonts w:ascii="Times New Roman" w:hAnsi="Times New Roman" w:cs="Times New Roman"/>
        </w:rPr>
        <w:t> </w:t>
      </w:r>
      <w:r w:rsidRPr="003E5520">
        <w:t>h at room temperature in the dark. Nuclei were stained with 4</w:t>
      </w:r>
      <w:r w:rsidRPr="003E5520">
        <w:rPr>
          <w:rFonts w:ascii="Aptos" w:hAnsi="Aptos" w:cs="Aptos"/>
        </w:rPr>
        <w:t>′</w:t>
      </w:r>
      <w:r w:rsidRPr="003E5520">
        <w:t>,6</w:t>
      </w:r>
      <w:r w:rsidRPr="003E5520">
        <w:noBreakHyphen/>
        <w:t>diamidino</w:t>
      </w:r>
      <w:r w:rsidRPr="003E5520">
        <w:noBreakHyphen/>
        <w:t>2</w:t>
      </w:r>
      <w:r w:rsidRPr="003E5520">
        <w:noBreakHyphen/>
        <w:t>phenylindole (DAPI; Sigma</w:t>
      </w:r>
      <w:r w:rsidRPr="003E5520">
        <w:noBreakHyphen/>
        <w:t>Aldrich) for 5</w:t>
      </w:r>
      <w:r w:rsidRPr="003E5520">
        <w:rPr>
          <w:rFonts w:ascii="Times New Roman" w:hAnsi="Times New Roman" w:cs="Times New Roman"/>
        </w:rPr>
        <w:t> </w:t>
      </w:r>
      <w:r w:rsidRPr="003E5520">
        <w:t>min. Slides were washed and mounted with anti</w:t>
      </w:r>
      <w:r w:rsidRPr="003E5520">
        <w:noBreakHyphen/>
        <w:t>fade mounting medium (ProLong Gold, Invitrogen). Fluorescence images were acquired using a confocal microscope (e.g., Leica SP8) under consistent exposure settings. For multiplex IF, sequential staining with antibody stripping (using pH</w:t>
      </w:r>
      <w:r w:rsidRPr="003E5520">
        <w:rPr>
          <w:rFonts w:ascii="Times New Roman" w:hAnsi="Times New Roman" w:cs="Times New Roman"/>
        </w:rPr>
        <w:t> </w:t>
      </w:r>
      <w:r w:rsidRPr="003E5520">
        <w:t>6.0 citrate buffer at 95</w:t>
      </w:r>
      <w:r w:rsidRPr="003E5520">
        <w:rPr>
          <w:rFonts w:ascii="Times New Roman" w:hAnsi="Times New Roman" w:cs="Times New Roman"/>
        </w:rPr>
        <w:t> </w:t>
      </w:r>
      <w:r w:rsidRPr="003E5520">
        <w:rPr>
          <w:rFonts w:ascii="Aptos" w:hAnsi="Aptos" w:cs="Aptos"/>
        </w:rPr>
        <w:t>°</w:t>
      </w:r>
      <w:r w:rsidRPr="003E5520">
        <w:t>C for 20</w:t>
      </w:r>
      <w:r w:rsidRPr="003E5520">
        <w:rPr>
          <w:rFonts w:ascii="Times New Roman" w:hAnsi="Times New Roman" w:cs="Times New Roman"/>
        </w:rPr>
        <w:t> </w:t>
      </w:r>
      <w:r w:rsidRPr="003E5520">
        <w:t>min between rounds) was performed to avoid cross</w:t>
      </w:r>
      <w:r w:rsidRPr="003E5520">
        <w:noBreakHyphen/>
        <w:t>reactivity.</w:t>
      </w:r>
    </w:p>
    <w:p w14:paraId="228FD948" w14:textId="719F4A7D" w:rsidR="003E5520" w:rsidRPr="003E5520" w:rsidRDefault="003E5520" w:rsidP="0044239B">
      <w:pPr>
        <w:pStyle w:val="Heading2"/>
        <w:rPr>
          <w:b/>
          <w:bCs/>
        </w:rPr>
      </w:pPr>
      <w:r>
        <w:rPr>
          <w:rFonts w:hint="eastAsia"/>
          <w:b/>
          <w:bCs/>
        </w:rPr>
        <w:t xml:space="preserve">6. </w:t>
      </w:r>
      <w:r w:rsidRPr="003E5520">
        <w:rPr>
          <w:b/>
          <w:bCs/>
        </w:rPr>
        <w:t>Detection of Lipid Peroxidation Markers (4</w:t>
      </w:r>
      <w:r w:rsidRPr="003E5520">
        <w:rPr>
          <w:b/>
          <w:bCs/>
        </w:rPr>
        <w:noBreakHyphen/>
        <w:t>HNE and MDA)</w:t>
      </w:r>
    </w:p>
    <w:p w14:paraId="038F716E" w14:textId="77777777" w:rsidR="003E5520" w:rsidRPr="003E5520" w:rsidRDefault="003E5520" w:rsidP="003E5520">
      <w:r w:rsidRPr="003E5520">
        <w:rPr>
          <w:b/>
          <w:bCs/>
        </w:rPr>
        <w:t>4</w:t>
      </w:r>
      <w:r w:rsidRPr="003E5520">
        <w:rPr>
          <w:b/>
          <w:bCs/>
        </w:rPr>
        <w:noBreakHyphen/>
        <w:t>Hydroxynonenal (4</w:t>
      </w:r>
      <w:r w:rsidRPr="003E5520">
        <w:rPr>
          <w:b/>
          <w:bCs/>
        </w:rPr>
        <w:noBreakHyphen/>
        <w:t>HNE) Immunostaining:</w:t>
      </w:r>
      <w:r w:rsidRPr="003E5520">
        <w:rPr>
          <w:b/>
          <w:bCs/>
        </w:rPr>
        <w:br/>
      </w:r>
      <w:r w:rsidRPr="003E5520">
        <w:t>FFPE sections were processed as described for IHC. After antigen retrieval (citrate buffer, pH</w:t>
      </w:r>
      <w:r w:rsidRPr="003E5520">
        <w:rPr>
          <w:rFonts w:ascii="Times New Roman" w:hAnsi="Times New Roman" w:cs="Times New Roman"/>
        </w:rPr>
        <w:t> </w:t>
      </w:r>
      <w:r w:rsidRPr="003E5520">
        <w:t>6.0, 20</w:t>
      </w:r>
      <w:r w:rsidRPr="003E5520">
        <w:rPr>
          <w:rFonts w:ascii="Times New Roman" w:hAnsi="Times New Roman" w:cs="Times New Roman"/>
        </w:rPr>
        <w:t> </w:t>
      </w:r>
      <w:r w:rsidRPr="003E5520">
        <w:t>min), endogenous peroxidase was quenched with 3</w:t>
      </w:r>
      <w:r w:rsidRPr="003E5520">
        <w:rPr>
          <w:rFonts w:ascii="Times New Roman" w:hAnsi="Times New Roman" w:cs="Times New Roman"/>
        </w:rPr>
        <w:t> </w:t>
      </w:r>
      <w:r w:rsidRPr="003E5520">
        <w:t>% H</w:t>
      </w:r>
      <w:r w:rsidRPr="003E5520">
        <w:rPr>
          <w:rFonts w:ascii="Aptos" w:hAnsi="Aptos" w:cs="Aptos"/>
        </w:rPr>
        <w:t>₂</w:t>
      </w:r>
      <w:r w:rsidRPr="003E5520">
        <w:t>O</w:t>
      </w:r>
      <w:r w:rsidRPr="003E5520">
        <w:rPr>
          <w:rFonts w:ascii="Aptos" w:hAnsi="Aptos" w:cs="Aptos"/>
        </w:rPr>
        <w:t>₂</w:t>
      </w:r>
      <w:r w:rsidRPr="003E5520">
        <w:t>. Nonspecific sites were blocked with 5</w:t>
      </w:r>
      <w:r w:rsidRPr="003E5520">
        <w:rPr>
          <w:rFonts w:ascii="Times New Roman" w:hAnsi="Times New Roman" w:cs="Times New Roman"/>
        </w:rPr>
        <w:t> </w:t>
      </w:r>
      <w:r w:rsidRPr="003E5520">
        <w:t>% BSA in PBS for 30</w:t>
      </w:r>
      <w:r w:rsidRPr="003E5520">
        <w:rPr>
          <w:rFonts w:ascii="Times New Roman" w:hAnsi="Times New Roman" w:cs="Times New Roman"/>
        </w:rPr>
        <w:t> </w:t>
      </w:r>
      <w:r w:rsidRPr="003E5520">
        <w:t>min. Sections were incubated with monoclonal anti</w:t>
      </w:r>
      <w:r w:rsidRPr="003E5520">
        <w:noBreakHyphen/>
        <w:t>4</w:t>
      </w:r>
      <w:r w:rsidRPr="003E5520">
        <w:noBreakHyphen/>
        <w:t>HNE antibody</w:t>
      </w:r>
      <w:r w:rsidRPr="0044239B">
        <w:rPr>
          <w:color w:val="EE0000"/>
        </w:rPr>
        <w:t xml:space="preserve"> (clone HNEJ</w:t>
      </w:r>
      <w:r w:rsidRPr="0044239B">
        <w:rPr>
          <w:color w:val="EE0000"/>
        </w:rPr>
        <w:noBreakHyphen/>
        <w:t xml:space="preserve">2, dilution 1:100; JaICA) </w:t>
      </w:r>
      <w:r w:rsidRPr="003E5520">
        <w:t>overnight at 4</w:t>
      </w:r>
      <w:r w:rsidRPr="003E5520">
        <w:rPr>
          <w:rFonts w:ascii="Times New Roman" w:hAnsi="Times New Roman" w:cs="Times New Roman"/>
        </w:rPr>
        <w:t> </w:t>
      </w:r>
      <w:r w:rsidRPr="003E5520">
        <w:rPr>
          <w:rFonts w:ascii="Aptos" w:hAnsi="Aptos" w:cs="Aptos"/>
        </w:rPr>
        <w:t>°</w:t>
      </w:r>
      <w:r w:rsidRPr="003E5520">
        <w:t>C. Detection was performed using an HRP</w:t>
      </w:r>
      <w:r w:rsidRPr="003E5520">
        <w:noBreakHyphen/>
        <w:t xml:space="preserve">polymer system (EnVision+) and DAB, followed by hematoxylin </w:t>
      </w:r>
      <w:r w:rsidRPr="003E5520">
        <w:lastRenderedPageBreak/>
        <w:t>counterstaining.</w:t>
      </w:r>
    </w:p>
    <w:p w14:paraId="03300D59" w14:textId="2730332A" w:rsidR="003E5520" w:rsidRPr="003E5520" w:rsidRDefault="003E5520" w:rsidP="00F0297F">
      <w:pPr>
        <w:rPr>
          <w:b/>
          <w:bCs/>
        </w:rPr>
      </w:pPr>
      <w:r w:rsidRPr="003E5520">
        <w:rPr>
          <w:b/>
          <w:bCs/>
        </w:rPr>
        <w:t>Malondialdehyde (MDA) Assay:</w:t>
      </w:r>
      <w:r w:rsidRPr="003E5520">
        <w:rPr>
          <w:b/>
          <w:bCs/>
        </w:rPr>
        <w:br/>
      </w:r>
      <w:r w:rsidRPr="003E5520">
        <w:t>MDA levels in tissue homogenates or serum were quantified using the thiobarbituric acid reactive substances (TBARS) assay. Briefly, tissue samples were homogenized in RIPA buffer containing protease inhibitors. Serum samples were diluted 1:5 with PBS. Samples were mixed with 0.67</w:t>
      </w:r>
      <w:r w:rsidRPr="003E5520">
        <w:rPr>
          <w:rFonts w:ascii="Times New Roman" w:hAnsi="Times New Roman" w:cs="Times New Roman"/>
        </w:rPr>
        <w:t> </w:t>
      </w:r>
      <w:r w:rsidRPr="003E5520">
        <w:t>% thiobarbituric acid (TBA) in 10</w:t>
      </w:r>
      <w:r w:rsidRPr="003E5520">
        <w:rPr>
          <w:rFonts w:ascii="Times New Roman" w:hAnsi="Times New Roman" w:cs="Times New Roman"/>
        </w:rPr>
        <w:t> </w:t>
      </w:r>
      <w:r w:rsidRPr="003E5520">
        <w:t>% trichloroacetic acid and heated at 95</w:t>
      </w:r>
      <w:r w:rsidRPr="003E5520">
        <w:rPr>
          <w:rFonts w:ascii="Times New Roman" w:hAnsi="Times New Roman" w:cs="Times New Roman"/>
        </w:rPr>
        <w:t> </w:t>
      </w:r>
      <w:r w:rsidRPr="003E5520">
        <w:rPr>
          <w:rFonts w:ascii="Aptos" w:hAnsi="Aptos" w:cs="Aptos"/>
        </w:rPr>
        <w:t>°</w:t>
      </w:r>
      <w:r w:rsidRPr="003E5520">
        <w:t>C for 60</w:t>
      </w:r>
      <w:r w:rsidRPr="003E5520">
        <w:rPr>
          <w:rFonts w:ascii="Times New Roman" w:hAnsi="Times New Roman" w:cs="Times New Roman"/>
        </w:rPr>
        <w:t> </w:t>
      </w:r>
      <w:r w:rsidRPr="003E5520">
        <w:t>min. After cooling, the mixture was centrifuged, and the absorbance of the supernatant was measured at 532</w:t>
      </w:r>
      <w:r w:rsidRPr="003E5520">
        <w:rPr>
          <w:rFonts w:ascii="Times New Roman" w:hAnsi="Times New Roman" w:cs="Times New Roman"/>
        </w:rPr>
        <w:t> </w:t>
      </w:r>
      <w:r w:rsidRPr="003E5520">
        <w:t>nm. MDA concentrations were calculated using a standard curve prepared from 1,1,3,3</w:t>
      </w:r>
      <w:r w:rsidRPr="003E5520">
        <w:noBreakHyphen/>
        <w:t>tetraethoxypropane. Results were normalized to total protein content (Bradford assay).</w:t>
      </w:r>
    </w:p>
    <w:p w14:paraId="4AAC0F94" w14:textId="30E9C42A" w:rsidR="00F0297F" w:rsidRPr="00F0297F" w:rsidRDefault="003E5520" w:rsidP="0044239B">
      <w:pPr>
        <w:pStyle w:val="Heading2"/>
        <w:rPr>
          <w:b/>
          <w:bCs/>
        </w:rPr>
      </w:pPr>
      <w:r>
        <w:rPr>
          <w:rFonts w:hint="eastAsia"/>
          <w:b/>
          <w:bCs/>
        </w:rPr>
        <w:t>7</w:t>
      </w:r>
      <w:r w:rsidR="00F0297F" w:rsidRPr="00F0297F">
        <w:rPr>
          <w:b/>
          <w:bCs/>
        </w:rPr>
        <w:t>. Data Analysis Pipeline Description</w:t>
      </w:r>
    </w:p>
    <w:p w14:paraId="45DE73F0" w14:textId="77777777" w:rsidR="00F0297F" w:rsidRPr="00F0297F" w:rsidRDefault="00F0297F" w:rsidP="00F0297F">
      <w:r w:rsidRPr="00F0297F">
        <w:t>The acquired MS data pretreatments including peak picking, peak grouping, retention time correction, second peak grouping, and annotation of isotopes and adducts was performed using XCMS software. LC−MS raw data files were converted into mzXML format and then processed by the XCMS, CAMERA and metaX toolbox implemented with the R software. Each ion was identified by combining retention time (RT) and m/z data. Intensities of each peaks were recorded and a three dimensional matrix containing arbitrarily assigned peak indices (retention time-m/z pairs), sample names (observations) and ion intensity information (variables) was generated.</w:t>
      </w:r>
    </w:p>
    <w:p w14:paraId="0212897F" w14:textId="77777777" w:rsidR="00F0297F" w:rsidRPr="00F0297F" w:rsidRDefault="00F0297F" w:rsidP="00F0297F">
      <w:r w:rsidRPr="00F0297F">
        <w:t>The online KEGG, HMDB database was used to annotate the metabolites by matching the exact molecular mass data (m/z) of samples with those from database. If a mass difference between observed and the database value was less than 10 ppm, the metabolite would be annotated and the molecular formula of metabolites would further be identified and validated by the isotopic distribution measurements. We also used a in-house fragment spectrum library of metabolites to validate the metabolite identidification.</w:t>
      </w:r>
    </w:p>
    <w:p w14:paraId="1C316F4E" w14:textId="77777777" w:rsidR="00F0297F" w:rsidRPr="00F0297F" w:rsidRDefault="00F0297F" w:rsidP="00F0297F">
      <w:r w:rsidRPr="00F0297F">
        <w:t>The intensity of peak data was further preprocessed by metaX. Those features that were detected in less than 50% of QC samples or 80% of biological samples were removed, the remaining peaks with missing values were imputed with the k-nearest neighbor algorithm to further improve the data quality. PCA was performed for outlier detection and batch effects evaluation using the pre-processed dataset. Quality control-based robust LOESS signal correction was fitted to the QC data with respect to the order of injection to minimize signal intensity drift over time. In addition, the relative standard deviations of the metabolic features were calculated across all QC samples, and those &gt; 30% were then removed.</w:t>
      </w:r>
    </w:p>
    <w:p w14:paraId="0CE9CF53" w14:textId="5FCC6B10" w:rsidR="008463B8" w:rsidRDefault="00F0297F">
      <w:r w:rsidRPr="00F0297F">
        <w:lastRenderedPageBreak/>
        <w:t>Student t-tests were conducted to detect differences in metabolite concentrations between 2 phenotype.The P value was adjusted for multiple tests using an FDR (Benjamini–Hochberg). Supervised PLS-DA was conducted through metaX to discriminate the different variables between groups. The VIP value was calculated. A VIP cut-off value of 1.0 was used to select important features.</w:t>
      </w:r>
    </w:p>
    <w:p w14:paraId="71AD23EB" w14:textId="77777777" w:rsidR="006F5F77" w:rsidRDefault="006F5F77"/>
    <w:p w14:paraId="64769143" w14:textId="47C03055" w:rsidR="006F5F77" w:rsidRPr="0044239B" w:rsidRDefault="0044239B" w:rsidP="0044239B">
      <w:pPr>
        <w:pStyle w:val="Heading2"/>
      </w:pPr>
      <w:r>
        <w:rPr>
          <w:rFonts w:hint="eastAsia"/>
        </w:rPr>
        <w:t xml:space="preserve">8. </w:t>
      </w:r>
      <w:r w:rsidR="006F5F77" w:rsidRPr="0044239B">
        <w:t>RNA Extraction and Library Construction</w:t>
      </w:r>
    </w:p>
    <w:p w14:paraId="33AFB4B2" w14:textId="77777777" w:rsidR="006F5F77" w:rsidRPr="00892527" w:rsidRDefault="006F5F77" w:rsidP="006F5F77">
      <w:r w:rsidRPr="00892527">
        <w:t>Total RNA was isolated and purified using TRIzol reagent (Invitrogen, Carlsbad, CA, USA) following the manufacturer's procedure. The RNA amount and purity of each sample was quantified using NanoDrop ND-1000 (NanoDrop, Wilmington, DE, USA). The RNA integrity was assessed by </w:t>
      </w:r>
      <w:r w:rsidRPr="00892527">
        <w:rPr>
          <w:b/>
          <w:bCs/>
        </w:rPr>
        <w:t>Bioanalyzer 2100 (Agilent, CA, USA)</w:t>
      </w:r>
      <w:r w:rsidRPr="00892527">
        <w:t> with RIN number &gt;7.0, and confirmed by electrophoresis with denaturing agarose gel. Poly (A) RNA is purified from </w:t>
      </w:r>
      <w:r w:rsidRPr="00892527">
        <w:rPr>
          <w:b/>
          <w:bCs/>
        </w:rPr>
        <w:t>1μg total RNA</w:t>
      </w:r>
      <w:r w:rsidRPr="00892527">
        <w:t> using </w:t>
      </w:r>
      <w:r w:rsidRPr="00892527">
        <w:rPr>
          <w:b/>
          <w:bCs/>
        </w:rPr>
        <w:t>Dynabeads Oligo (dT)25-61005 (Thermo Fisher, CA, USA)</w:t>
      </w:r>
      <w:r w:rsidRPr="00892527">
        <w:t> using two rounds of purification. Then the poly(A) RNA was fragmented into small pieces using </w:t>
      </w:r>
      <w:r w:rsidRPr="00892527">
        <w:rPr>
          <w:b/>
          <w:bCs/>
        </w:rPr>
        <w:t>Magnesium RNA Fragmentation Module (NEB, cat.e6150, USA)</w:t>
      </w:r>
      <w:r w:rsidRPr="00892527">
        <w:t> under 94</w:t>
      </w:r>
      <w:r w:rsidRPr="00892527">
        <w:rPr>
          <w:rFonts w:ascii="Cambria Math" w:hAnsi="Cambria Math" w:cs="Cambria Math"/>
        </w:rPr>
        <w:t>℃</w:t>
      </w:r>
      <w:r w:rsidRPr="00892527">
        <w:t xml:space="preserve"> 5-7min. Then the cleaved RNA fragments were reverse-transcribed to create the cDNA by</w:t>
      </w:r>
      <w:r w:rsidRPr="00892527">
        <w:rPr>
          <w:rFonts w:ascii="Aptos" w:hAnsi="Aptos" w:cs="Aptos"/>
        </w:rPr>
        <w:t> </w:t>
      </w:r>
      <w:r w:rsidRPr="00892527">
        <w:rPr>
          <w:b/>
          <w:bCs/>
        </w:rPr>
        <w:t>SuperScript™ II Reverse Transcriptase (Invitrogen, cat. 1896649, USA)</w:t>
      </w:r>
      <w:r w:rsidRPr="00892527">
        <w:t>, which were next used to synthesise U-labeled second-stranded DNAs with E. coli DNA polymerase I (</w:t>
      </w:r>
      <w:r w:rsidRPr="00892527">
        <w:rPr>
          <w:b/>
          <w:bCs/>
        </w:rPr>
        <w:t>NEB, cat.m0209, USA</w:t>
      </w:r>
      <w:r w:rsidRPr="00892527">
        <w:t>), RNase H (</w:t>
      </w:r>
      <w:r w:rsidRPr="00892527">
        <w:rPr>
          <w:b/>
          <w:bCs/>
        </w:rPr>
        <w:t>NEB, cat.m0297, USA</w:t>
      </w:r>
      <w:r w:rsidRPr="00892527">
        <w:t>) and </w:t>
      </w:r>
      <w:r w:rsidRPr="00892527">
        <w:rPr>
          <w:b/>
          <w:bCs/>
        </w:rPr>
        <w:t>dUTP Solution (Thermo Fisher, cat.R0133, USA</w:t>
      </w:r>
      <w:r w:rsidRPr="00892527">
        <w:rPr>
          <w:b/>
          <w:bCs/>
        </w:rPr>
        <w:t>）</w:t>
      </w:r>
      <w:r w:rsidRPr="00892527">
        <w:t>. An A-base is then added to the blunt ends of each strand, preparing them for ligation to the indexed adapters. Each adapter contains a T-base overhang for ligating the adapter to the A-tailed fragmented DNA. Single- or dual-index adapters are ligated to the fragments, and size selection was performed with AMPureXP beads. After the heat-labile UDG enzyme (</w:t>
      </w:r>
      <w:r w:rsidRPr="00892527">
        <w:rPr>
          <w:b/>
          <w:bCs/>
        </w:rPr>
        <w:t>NEB, cat.m0280, USA</w:t>
      </w:r>
      <w:r w:rsidRPr="00892527">
        <w:t>) treatment of the U-labeled second-stranded DNAs, the ligated products are amplified with PCR by the following conditions: initial denaturation at 95</w:t>
      </w:r>
      <w:r w:rsidRPr="00892527">
        <w:rPr>
          <w:rFonts w:ascii="Cambria Math" w:hAnsi="Cambria Math" w:cs="Cambria Math"/>
        </w:rPr>
        <w:t>℃</w:t>
      </w:r>
      <w:r w:rsidRPr="00892527">
        <w:t xml:space="preserve"> for 3 min; 8 cycles of denaturation at 98</w:t>
      </w:r>
      <w:r w:rsidRPr="00892527">
        <w:rPr>
          <w:rFonts w:ascii="Cambria Math" w:hAnsi="Cambria Math" w:cs="Cambria Math"/>
        </w:rPr>
        <w:t>℃</w:t>
      </w:r>
      <w:r w:rsidRPr="00892527">
        <w:t xml:space="preserve"> for 15 sec, annealing at 60</w:t>
      </w:r>
      <w:r w:rsidRPr="00892527">
        <w:rPr>
          <w:rFonts w:ascii="Cambria Math" w:hAnsi="Cambria Math" w:cs="Cambria Math"/>
        </w:rPr>
        <w:t>℃</w:t>
      </w:r>
      <w:r w:rsidRPr="00892527">
        <w:t xml:space="preserve"> for 15 sec, and extension at 72</w:t>
      </w:r>
      <w:r w:rsidRPr="00892527">
        <w:rPr>
          <w:rFonts w:ascii="Cambria Math" w:hAnsi="Cambria Math" w:cs="Cambria Math"/>
        </w:rPr>
        <w:t>℃</w:t>
      </w:r>
      <w:r w:rsidRPr="00892527">
        <w:t xml:space="preserve"> for 30 sec; and then final extension at 72</w:t>
      </w:r>
      <w:r w:rsidRPr="00892527">
        <w:rPr>
          <w:rFonts w:ascii="Cambria Math" w:hAnsi="Cambria Math" w:cs="Cambria Math"/>
        </w:rPr>
        <w:t>℃</w:t>
      </w:r>
      <w:r w:rsidRPr="00892527">
        <w:t xml:space="preserve"> for 5 min. The average insert size for the final cDNA library was 300</w:t>
      </w:r>
      <w:r w:rsidRPr="00892527">
        <w:rPr>
          <w:rFonts w:ascii="Aptos" w:hAnsi="Aptos" w:cs="Aptos"/>
        </w:rPr>
        <w:t>±</w:t>
      </w:r>
      <w:r w:rsidRPr="00892527">
        <w:t>50 bp. At last, we performed the</w:t>
      </w:r>
      <w:r w:rsidRPr="00892527">
        <w:rPr>
          <w:rFonts w:ascii="Aptos" w:hAnsi="Aptos" w:cs="Aptos"/>
        </w:rPr>
        <w:t> </w:t>
      </w:r>
      <w:r w:rsidRPr="00892527">
        <w:rPr>
          <w:b/>
          <w:bCs/>
        </w:rPr>
        <w:t>2×150bp paired-end sequencing (PE150) on an illumina Novaseq™ 6000 (LC-Bio Technology CO., Ltd., Hangzhou, China)</w:t>
      </w:r>
      <w:r w:rsidRPr="00892527">
        <w:t> following the vendor's recommended protocol.</w:t>
      </w:r>
    </w:p>
    <w:p w14:paraId="76B3E614" w14:textId="1ECCFCD4" w:rsidR="006F5F77" w:rsidRPr="00892527" w:rsidRDefault="0044239B" w:rsidP="0044239B">
      <w:pPr>
        <w:pStyle w:val="Heading2"/>
      </w:pPr>
      <w:r>
        <w:rPr>
          <w:rFonts w:hint="eastAsia"/>
        </w:rPr>
        <w:lastRenderedPageBreak/>
        <w:t xml:space="preserve">9. </w:t>
      </w:r>
      <w:r w:rsidR="006F5F77" w:rsidRPr="00892527">
        <w:t>Bioinformatics Analysis of RNA-seq</w:t>
      </w:r>
    </w:p>
    <w:p w14:paraId="27755084" w14:textId="14224BBE" w:rsidR="0044239B" w:rsidRPr="0035781A" w:rsidRDefault="006F5F77" w:rsidP="006F5F77">
      <w:r w:rsidRPr="00892527">
        <w:t>fastp software (</w:t>
      </w:r>
      <w:hyperlink r:id="rId6" w:tgtFrame="_blank" w:history="1">
        <w:r w:rsidRPr="00892527">
          <w:rPr>
            <w:rStyle w:val="Hyperlink"/>
          </w:rPr>
          <w:t>https://github.com/OpenGene/fastp</w:t>
        </w:r>
      </w:hyperlink>
      <w:r w:rsidRPr="00892527">
        <w:t>) were used to remove the reads that contained adaptor contamination, low quality bases and undetermined bases with default parameter. Then sequence quality was also verified using fastp. We used HISAT2 (</w:t>
      </w:r>
      <w:hyperlink r:id="rId7" w:tgtFrame="_blank" w:history="1">
        <w:r w:rsidRPr="00892527">
          <w:rPr>
            <w:rStyle w:val="Hyperlink"/>
          </w:rPr>
          <w:t>https://ccb.jhu.edu/software/hisat2</w:t>
        </w:r>
      </w:hyperlink>
      <w:r w:rsidRPr="00892527">
        <w:t>) to map reads to the reference genome of </w:t>
      </w:r>
      <w:r w:rsidRPr="00892527">
        <w:rPr>
          <w:i/>
          <w:iCs/>
        </w:rPr>
        <w:t>Homo sapiens</w:t>
      </w:r>
      <w:r w:rsidRPr="00892527">
        <w:t> GRCh38. The mapped reads of each sample were assembled using StringTie (</w:t>
      </w:r>
      <w:hyperlink r:id="rId8" w:tgtFrame="_blank" w:history="1">
        <w:r w:rsidRPr="00892527">
          <w:rPr>
            <w:rStyle w:val="Hyperlink"/>
          </w:rPr>
          <w:t>https://ccb.jhu.edu/software/stringtie</w:t>
        </w:r>
      </w:hyperlink>
      <w:r w:rsidRPr="00892527">
        <w:t>) with default parameters. Then, all transcriptomes from all samples were merged to reconstruct a comprehensive transcriptome using gffcompare (</w:t>
      </w:r>
      <w:hyperlink r:id="rId9" w:tgtFrame="_blank" w:history="1">
        <w:r w:rsidRPr="00892527">
          <w:rPr>
            <w:rStyle w:val="Hyperlink"/>
          </w:rPr>
          <w:t>https://github.com/gpertea/gffcompare/</w:t>
        </w:r>
      </w:hyperlink>
      <w:r w:rsidRPr="00892527">
        <w:t>). After the final transcriptome was generated, StringTie and was used to estimate the expression levels of all transcripts. StringTie was used to perform expression level for mRNAs by calculating FPKM (FPKM = [total_exon_fragments / mapped_reads(millions) × exon_length(kB)]). The differentially expressed mRNAs were selected with fold change &gt; 2 or fold change &lt; 0.5 and with parametric F-test comparing nested linear models (p value &lt; 0.05) by R package edgeR (</w:t>
      </w:r>
      <w:hyperlink r:id="rId10" w:tgtFrame="_blank" w:history="1">
        <w:r w:rsidRPr="00892527">
          <w:rPr>
            <w:rStyle w:val="Hyperlink"/>
          </w:rPr>
          <w:t>https://bioconductor.org/packages/release/bioc/html/edgeR.html</w:t>
        </w:r>
      </w:hyperlink>
      <w:r w:rsidRPr="00892527">
        <w:t>).</w:t>
      </w:r>
    </w:p>
    <w:p w14:paraId="6E3D81AF" w14:textId="257A857E" w:rsidR="0035781A" w:rsidRPr="0035781A" w:rsidRDefault="0035781A" w:rsidP="006F5F77"/>
    <w:p w14:paraId="5D63C0D9" w14:textId="755C2957" w:rsidR="0035781A" w:rsidRDefault="0035781A" w:rsidP="0035781A">
      <w:pPr>
        <w:jc w:val="both"/>
      </w:pPr>
      <w:r>
        <w:br/>
      </w:r>
    </w:p>
    <w:p w14:paraId="6BAAF519" w14:textId="7C637CEB" w:rsidR="0035781A" w:rsidRDefault="0035781A"/>
    <w:sectPr w:rsidR="0035781A" w:rsidSect="00C956A9">
      <w:pgSz w:w="12240" w:h="15840"/>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41978"/>
    <w:multiLevelType w:val="multilevel"/>
    <w:tmpl w:val="B21C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66CBE"/>
    <w:multiLevelType w:val="multilevel"/>
    <w:tmpl w:val="1980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01FDF"/>
    <w:multiLevelType w:val="multilevel"/>
    <w:tmpl w:val="A658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712D9A"/>
    <w:multiLevelType w:val="multilevel"/>
    <w:tmpl w:val="3BD4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565C20"/>
    <w:multiLevelType w:val="multilevel"/>
    <w:tmpl w:val="FFE8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9864FB"/>
    <w:multiLevelType w:val="multilevel"/>
    <w:tmpl w:val="6A12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97190">
    <w:abstractNumId w:val="4"/>
  </w:num>
  <w:num w:numId="2" w16cid:durableId="1417484218">
    <w:abstractNumId w:val="2"/>
  </w:num>
  <w:num w:numId="3" w16cid:durableId="1892763286">
    <w:abstractNumId w:val="0"/>
  </w:num>
  <w:num w:numId="4" w16cid:durableId="1121798013">
    <w:abstractNumId w:val="1"/>
  </w:num>
  <w:num w:numId="5" w16cid:durableId="112600653">
    <w:abstractNumId w:val="5"/>
  </w:num>
  <w:num w:numId="6" w16cid:durableId="729764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D5"/>
    <w:rsid w:val="00015492"/>
    <w:rsid w:val="00130B7A"/>
    <w:rsid w:val="001D631D"/>
    <w:rsid w:val="0035781A"/>
    <w:rsid w:val="003B3A51"/>
    <w:rsid w:val="003E5520"/>
    <w:rsid w:val="0044239B"/>
    <w:rsid w:val="004F2579"/>
    <w:rsid w:val="005262EF"/>
    <w:rsid w:val="00552DF3"/>
    <w:rsid w:val="005D0AEE"/>
    <w:rsid w:val="006F5F77"/>
    <w:rsid w:val="00751A84"/>
    <w:rsid w:val="00796A2B"/>
    <w:rsid w:val="00830AED"/>
    <w:rsid w:val="008372A0"/>
    <w:rsid w:val="008463B8"/>
    <w:rsid w:val="009014AF"/>
    <w:rsid w:val="00916F61"/>
    <w:rsid w:val="009A2834"/>
    <w:rsid w:val="00A65D90"/>
    <w:rsid w:val="00A8643B"/>
    <w:rsid w:val="00B06ECD"/>
    <w:rsid w:val="00BB4184"/>
    <w:rsid w:val="00C363D5"/>
    <w:rsid w:val="00C453D3"/>
    <w:rsid w:val="00C86D74"/>
    <w:rsid w:val="00C956A9"/>
    <w:rsid w:val="00CA1F9A"/>
    <w:rsid w:val="00E44270"/>
    <w:rsid w:val="00EA0793"/>
    <w:rsid w:val="00F0297F"/>
    <w:rsid w:val="00F258CA"/>
    <w:rsid w:val="00F65F5E"/>
    <w:rsid w:val="00FD15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45EE"/>
  <w15:chartTrackingRefBased/>
  <w15:docId w15:val="{C473D786-81EA-40F3-9773-606B54AD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widowControl w:val="0"/>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3D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C363D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C363D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363D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363D5"/>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C363D5"/>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C363D5"/>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363D5"/>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363D5"/>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3D5"/>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C363D5"/>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C363D5"/>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363D5"/>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363D5"/>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C363D5"/>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C363D5"/>
    <w:rPr>
      <w:rFonts w:cstheme="majorBidi"/>
      <w:b/>
      <w:bCs/>
      <w:color w:val="595959" w:themeColor="text1" w:themeTint="A6"/>
    </w:rPr>
  </w:style>
  <w:style w:type="character" w:customStyle="1" w:styleId="Heading8Char">
    <w:name w:val="Heading 8 Char"/>
    <w:basedOn w:val="DefaultParagraphFont"/>
    <w:link w:val="Heading8"/>
    <w:uiPriority w:val="9"/>
    <w:semiHidden/>
    <w:rsid w:val="00C363D5"/>
    <w:rPr>
      <w:rFonts w:cstheme="majorBidi"/>
      <w:color w:val="595959" w:themeColor="text1" w:themeTint="A6"/>
    </w:rPr>
  </w:style>
  <w:style w:type="character" w:customStyle="1" w:styleId="Heading9Char">
    <w:name w:val="Heading 9 Char"/>
    <w:basedOn w:val="DefaultParagraphFont"/>
    <w:link w:val="Heading9"/>
    <w:uiPriority w:val="9"/>
    <w:semiHidden/>
    <w:rsid w:val="00C363D5"/>
    <w:rPr>
      <w:rFonts w:eastAsiaTheme="majorEastAsia" w:cstheme="majorBidi"/>
      <w:color w:val="595959" w:themeColor="text1" w:themeTint="A6"/>
    </w:rPr>
  </w:style>
  <w:style w:type="paragraph" w:styleId="Title">
    <w:name w:val="Title"/>
    <w:basedOn w:val="Normal"/>
    <w:next w:val="Normal"/>
    <w:link w:val="TitleChar"/>
    <w:uiPriority w:val="10"/>
    <w:qFormat/>
    <w:rsid w:val="00C363D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3D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3D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363D5"/>
    <w:pPr>
      <w:spacing w:before="160"/>
      <w:jc w:val="center"/>
    </w:pPr>
    <w:rPr>
      <w:i/>
      <w:iCs/>
      <w:color w:val="404040" w:themeColor="text1" w:themeTint="BF"/>
    </w:rPr>
  </w:style>
  <w:style w:type="character" w:customStyle="1" w:styleId="QuoteChar">
    <w:name w:val="Quote Char"/>
    <w:basedOn w:val="DefaultParagraphFont"/>
    <w:link w:val="Quote"/>
    <w:uiPriority w:val="29"/>
    <w:rsid w:val="00C363D5"/>
    <w:rPr>
      <w:i/>
      <w:iCs/>
      <w:color w:val="404040" w:themeColor="text1" w:themeTint="BF"/>
    </w:rPr>
  </w:style>
  <w:style w:type="paragraph" w:styleId="ListParagraph">
    <w:name w:val="List Paragraph"/>
    <w:basedOn w:val="Normal"/>
    <w:uiPriority w:val="34"/>
    <w:qFormat/>
    <w:rsid w:val="00C363D5"/>
    <w:pPr>
      <w:ind w:left="720"/>
      <w:contextualSpacing/>
    </w:pPr>
  </w:style>
  <w:style w:type="character" w:styleId="IntenseEmphasis">
    <w:name w:val="Intense Emphasis"/>
    <w:basedOn w:val="DefaultParagraphFont"/>
    <w:uiPriority w:val="21"/>
    <w:qFormat/>
    <w:rsid w:val="00C363D5"/>
    <w:rPr>
      <w:i/>
      <w:iCs/>
      <w:color w:val="0F4761" w:themeColor="accent1" w:themeShade="BF"/>
    </w:rPr>
  </w:style>
  <w:style w:type="paragraph" w:styleId="IntenseQuote">
    <w:name w:val="Intense Quote"/>
    <w:basedOn w:val="Normal"/>
    <w:next w:val="Normal"/>
    <w:link w:val="IntenseQuoteChar"/>
    <w:uiPriority w:val="30"/>
    <w:qFormat/>
    <w:rsid w:val="00C36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3D5"/>
    <w:rPr>
      <w:i/>
      <w:iCs/>
      <w:color w:val="0F4761" w:themeColor="accent1" w:themeShade="BF"/>
    </w:rPr>
  </w:style>
  <w:style w:type="character" w:styleId="IntenseReference">
    <w:name w:val="Intense Reference"/>
    <w:basedOn w:val="DefaultParagraphFont"/>
    <w:uiPriority w:val="32"/>
    <w:qFormat/>
    <w:rsid w:val="00C363D5"/>
    <w:rPr>
      <w:b/>
      <w:bCs/>
      <w:smallCaps/>
      <w:color w:val="0F4761" w:themeColor="accent1" w:themeShade="BF"/>
      <w:spacing w:val="5"/>
    </w:rPr>
  </w:style>
  <w:style w:type="character" w:styleId="Hyperlink">
    <w:name w:val="Hyperlink"/>
    <w:basedOn w:val="DefaultParagraphFont"/>
    <w:uiPriority w:val="99"/>
    <w:unhideWhenUsed/>
    <w:rsid w:val="00F0297F"/>
    <w:rPr>
      <w:color w:val="467886" w:themeColor="hyperlink"/>
      <w:u w:val="single"/>
    </w:rPr>
  </w:style>
  <w:style w:type="character" w:styleId="UnresolvedMention">
    <w:name w:val="Unresolved Mention"/>
    <w:basedOn w:val="DefaultParagraphFont"/>
    <w:uiPriority w:val="99"/>
    <w:semiHidden/>
    <w:unhideWhenUsed/>
    <w:rsid w:val="00F0297F"/>
    <w:rPr>
      <w:color w:val="605E5C"/>
      <w:shd w:val="clear" w:color="auto" w:fill="E1DFDD"/>
    </w:rPr>
  </w:style>
  <w:style w:type="table" w:styleId="TableGrid">
    <w:name w:val="Table Grid"/>
    <w:basedOn w:val="TableNormal"/>
    <w:uiPriority w:val="39"/>
    <w:rsid w:val="00E44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b.jhu.edu/software/stringtie" TargetMode="External"/><Relationship Id="rId3" Type="http://schemas.openxmlformats.org/officeDocument/2006/relationships/settings" Target="settings.xml"/><Relationship Id="rId7" Type="http://schemas.openxmlformats.org/officeDocument/2006/relationships/hyperlink" Target="https://ccb.jhu.edu/software/hisat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OpenGene/fastp" TargetMode="External"/><Relationship Id="rId11" Type="http://schemas.openxmlformats.org/officeDocument/2006/relationships/fontTable" Target="fontTable.xml"/><Relationship Id="rId5" Type="http://schemas.openxmlformats.org/officeDocument/2006/relationships/hyperlink" Target="https://ms.in/" TargetMode="External"/><Relationship Id="rId10" Type="http://schemas.openxmlformats.org/officeDocument/2006/relationships/hyperlink" Target="https://bioconductor.org/packages/release/bioc/html/edgeR.html" TargetMode="External"/><Relationship Id="rId4" Type="http://schemas.openxmlformats.org/officeDocument/2006/relationships/webSettings" Target="webSettings.xml"/><Relationship Id="rId9" Type="http://schemas.openxmlformats.org/officeDocument/2006/relationships/hyperlink" Target="https://github.com/gpertea/gffcomp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9</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 软</dc:creator>
  <cp:keywords/>
  <dc:description/>
  <cp:lastModifiedBy>微 软</cp:lastModifiedBy>
  <cp:revision>9</cp:revision>
  <dcterms:created xsi:type="dcterms:W3CDTF">2025-10-17T07:19:00Z</dcterms:created>
  <dcterms:modified xsi:type="dcterms:W3CDTF">2026-05-19T13:52:00Z</dcterms:modified>
</cp:coreProperties>
</file>