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DDFD60" w14:textId="3D7AE820" w:rsidR="00261DFC" w:rsidRPr="00A07EF8" w:rsidRDefault="00261DFC" w:rsidP="00261DFC">
      <w:pPr>
        <w:rPr>
          <w:sz w:val="24"/>
          <w:szCs w:val="24"/>
        </w:rPr>
      </w:pPr>
      <w:r w:rsidRPr="00A07EF8">
        <w:rPr>
          <w:sz w:val="24"/>
          <w:szCs w:val="24"/>
        </w:rPr>
        <w:t>Additional File 1 Identified narratives of themes and sub-</w:t>
      </w:r>
      <w:r w:rsidR="001F75B8">
        <w:rPr>
          <w:sz w:val="24"/>
          <w:szCs w:val="24"/>
        </w:rPr>
        <w:t xml:space="preserve">themes from </w:t>
      </w:r>
      <w:r w:rsidR="001F75B8" w:rsidRPr="00FE1A08">
        <w:rPr>
          <w:sz w:val="24"/>
          <w:szCs w:val="24"/>
        </w:rPr>
        <w:t>patient participant</w:t>
      </w:r>
      <w:r w:rsidR="00FE1A08" w:rsidRPr="00FE1A08">
        <w:rPr>
          <w:sz w:val="24"/>
          <w:szCs w:val="24"/>
        </w:rPr>
        <w:t xml:space="preserve"> </w:t>
      </w:r>
      <w:r w:rsidR="001F75B8" w:rsidRPr="00FE1A08">
        <w:rPr>
          <w:sz w:val="24"/>
          <w:szCs w:val="24"/>
        </w:rPr>
        <w:t>interviews</w:t>
      </w:r>
    </w:p>
    <w:tbl>
      <w:tblPr>
        <w:tblW w:w="0" w:type="auto"/>
        <w:tblInd w:w="118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8"/>
        <w:gridCol w:w="1828"/>
        <w:gridCol w:w="9993"/>
      </w:tblGrid>
      <w:tr w:rsidR="00261DFC" w14:paraId="23C13FA0" w14:textId="77777777" w:rsidTr="00F14851">
        <w:trPr>
          <w:trHeight w:val="275"/>
        </w:trPr>
        <w:tc>
          <w:tcPr>
            <w:tcW w:w="1418" w:type="dxa"/>
          </w:tcPr>
          <w:p w14:paraId="1D4E3740" w14:textId="77777777" w:rsidR="00261DFC" w:rsidRDefault="00261DFC" w:rsidP="00F14851">
            <w:pPr>
              <w:pStyle w:val="TableParagraph"/>
              <w:spacing w:line="256" w:lineRule="exact"/>
              <w:ind w:left="321"/>
              <w:rPr>
                <w:b/>
                <w:sz w:val="24"/>
              </w:rPr>
            </w:pPr>
            <w:r>
              <w:rPr>
                <w:b/>
                <w:sz w:val="24"/>
              </w:rPr>
              <w:t>Theme</w:t>
            </w:r>
          </w:p>
        </w:tc>
        <w:tc>
          <w:tcPr>
            <w:tcW w:w="1828" w:type="dxa"/>
          </w:tcPr>
          <w:p w14:paraId="5CAA50E3" w14:textId="77777777" w:rsidR="00261DFC" w:rsidRDefault="00261DFC" w:rsidP="00F14851">
            <w:pPr>
              <w:pStyle w:val="TableParagraph"/>
              <w:spacing w:line="256" w:lineRule="exact"/>
              <w:ind w:left="85" w:right="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Subtheme</w:t>
            </w:r>
          </w:p>
        </w:tc>
        <w:tc>
          <w:tcPr>
            <w:tcW w:w="9993" w:type="dxa"/>
          </w:tcPr>
          <w:p w14:paraId="0CEE0EFA" w14:textId="77777777" w:rsidR="00261DFC" w:rsidRDefault="00261DFC" w:rsidP="00F14851">
            <w:pPr>
              <w:pStyle w:val="TableParagraph"/>
              <w:spacing w:line="256" w:lineRule="exact"/>
              <w:ind w:left="3329" w:right="33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Patient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participant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narratives</w:t>
            </w:r>
          </w:p>
        </w:tc>
      </w:tr>
      <w:tr w:rsidR="00261DFC" w14:paraId="568BF15B" w14:textId="77777777" w:rsidTr="00F14851">
        <w:trPr>
          <w:trHeight w:val="801"/>
        </w:trPr>
        <w:tc>
          <w:tcPr>
            <w:tcW w:w="1418" w:type="dxa"/>
            <w:vMerge w:val="restart"/>
            <w:textDirection w:val="btLr"/>
          </w:tcPr>
          <w:p w14:paraId="47B29672" w14:textId="77777777" w:rsidR="00261DFC" w:rsidRDefault="00261DFC" w:rsidP="00F14851">
            <w:pPr>
              <w:pStyle w:val="TableParagraph"/>
              <w:spacing w:before="2"/>
              <w:rPr>
                <w:i/>
                <w:sz w:val="37"/>
              </w:rPr>
            </w:pPr>
          </w:p>
          <w:p w14:paraId="29426B88" w14:textId="77777777" w:rsidR="00261DFC" w:rsidRDefault="00261DFC" w:rsidP="00F14851">
            <w:pPr>
              <w:pStyle w:val="TableParagraph"/>
              <w:ind w:left="1377"/>
              <w:rPr>
                <w:b/>
                <w:sz w:val="24"/>
              </w:rPr>
            </w:pPr>
            <w:r>
              <w:rPr>
                <w:b/>
                <w:sz w:val="24"/>
              </w:rPr>
              <w:t>Accepting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study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methods</w:t>
            </w:r>
          </w:p>
        </w:tc>
        <w:tc>
          <w:tcPr>
            <w:tcW w:w="1828" w:type="dxa"/>
            <w:shd w:val="clear" w:color="auto" w:fill="F1F1F1"/>
          </w:tcPr>
          <w:p w14:paraId="74240B42" w14:textId="77777777" w:rsidR="00261DFC" w:rsidRDefault="00261DFC" w:rsidP="00F14851">
            <w:pPr>
              <w:pStyle w:val="TableParagraph"/>
              <w:spacing w:before="122"/>
              <w:ind w:left="312" w:right="285" w:firstLine="33"/>
              <w:rPr>
                <w:sz w:val="24"/>
              </w:rPr>
            </w:pPr>
            <w:r>
              <w:rPr>
                <w:sz w:val="24"/>
              </w:rPr>
              <w:t>Participant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recruitment</w:t>
            </w:r>
          </w:p>
        </w:tc>
        <w:tc>
          <w:tcPr>
            <w:tcW w:w="9993" w:type="dxa"/>
            <w:shd w:val="clear" w:color="auto" w:fill="F1F1F1"/>
          </w:tcPr>
          <w:p w14:paraId="25D0CE6D" w14:textId="487C3A03" w:rsidR="00261DFC" w:rsidRDefault="00261DFC" w:rsidP="00F14851">
            <w:pPr>
              <w:pStyle w:val="TableParagraph"/>
              <w:spacing w:before="122"/>
              <w:ind w:left="108" w:right="184"/>
              <w:rPr>
                <w:sz w:val="24"/>
              </w:rPr>
            </w:pPr>
            <w:r>
              <w:rPr>
                <w:sz w:val="24"/>
              </w:rPr>
              <w:t>“Well, because I was asked. It was someone from the clinic. They check</w:t>
            </w:r>
            <w:r w:rsidR="00454407">
              <w:rPr>
                <w:sz w:val="24"/>
              </w:rPr>
              <w:t>ed</w:t>
            </w:r>
            <w:r>
              <w:rPr>
                <w:sz w:val="24"/>
              </w:rPr>
              <w:t xml:space="preserve"> my feet and asked</w:t>
            </w:r>
            <w:r w:rsidR="00FE1A08">
              <w:rPr>
                <w:sz w:val="24"/>
              </w:rPr>
              <w:t xml:space="preserve"> </w:t>
            </w:r>
            <w:r>
              <w:rPr>
                <w:spacing w:val="-64"/>
                <w:sz w:val="24"/>
              </w:rPr>
              <w:t xml:space="preserve"> </w:t>
            </w:r>
            <w:r w:rsidR="00454407">
              <w:rPr>
                <w:spacing w:val="-64"/>
                <w:sz w:val="24"/>
              </w:rPr>
              <w:t xml:space="preserve">  </w:t>
            </w:r>
            <w:r>
              <w:rPr>
                <w:sz w:val="24"/>
              </w:rPr>
              <w:t>me if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wanted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take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part. So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did.”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(0203)</w:t>
            </w:r>
          </w:p>
        </w:tc>
      </w:tr>
      <w:tr w:rsidR="00261DFC" w14:paraId="280D32C5" w14:textId="77777777" w:rsidTr="00F14851">
        <w:trPr>
          <w:trHeight w:val="1379"/>
        </w:trPr>
        <w:tc>
          <w:tcPr>
            <w:tcW w:w="1418" w:type="dxa"/>
            <w:vMerge/>
            <w:tcBorders>
              <w:top w:val="nil"/>
            </w:tcBorders>
            <w:textDirection w:val="btLr"/>
          </w:tcPr>
          <w:p w14:paraId="51B70E05" w14:textId="77777777" w:rsidR="00261DFC" w:rsidRDefault="00261DFC" w:rsidP="00F14851">
            <w:pPr>
              <w:rPr>
                <w:sz w:val="2"/>
                <w:szCs w:val="2"/>
              </w:rPr>
            </w:pPr>
          </w:p>
        </w:tc>
        <w:tc>
          <w:tcPr>
            <w:tcW w:w="1828" w:type="dxa"/>
          </w:tcPr>
          <w:p w14:paraId="76A1A71C" w14:textId="77777777" w:rsidR="00261DFC" w:rsidRDefault="00261DFC" w:rsidP="00F14851">
            <w:pPr>
              <w:pStyle w:val="TableParagraph"/>
              <w:spacing w:before="137"/>
              <w:ind w:left="312" w:right="296" w:firstLine="33"/>
              <w:rPr>
                <w:sz w:val="24"/>
              </w:rPr>
            </w:pPr>
            <w:r>
              <w:rPr>
                <w:sz w:val="24"/>
              </w:rPr>
              <w:t>Participant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Information</w:t>
            </w:r>
          </w:p>
        </w:tc>
        <w:tc>
          <w:tcPr>
            <w:tcW w:w="9993" w:type="dxa"/>
          </w:tcPr>
          <w:p w14:paraId="3294E073" w14:textId="77777777" w:rsidR="00261DFC" w:rsidRDefault="00261DFC" w:rsidP="00F14851">
            <w:pPr>
              <w:pStyle w:val="TableParagraph"/>
              <w:ind w:left="108" w:right="209"/>
              <w:rPr>
                <w:sz w:val="24"/>
              </w:rPr>
            </w:pPr>
            <w:r>
              <w:rPr>
                <w:sz w:val="24"/>
              </w:rPr>
              <w:t>“Well, I understood all the information sheets. Yes and all it entailed, yes I found it quite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clear and precise and there was no unexpected things as the trial went on, I didn’t say, oh I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never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knew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that there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nothing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that.”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(0103)</w:t>
            </w:r>
          </w:p>
          <w:p w14:paraId="1473583F" w14:textId="4E2A27D3" w:rsidR="00261DFC" w:rsidRDefault="00261DFC" w:rsidP="00454407">
            <w:pPr>
              <w:pStyle w:val="TableParagraph"/>
              <w:spacing w:line="270" w:lineRule="atLeast"/>
              <w:ind w:left="108" w:right="423"/>
              <w:rPr>
                <w:sz w:val="24"/>
              </w:rPr>
            </w:pPr>
            <w:r>
              <w:rPr>
                <w:sz w:val="24"/>
              </w:rPr>
              <w:t>“Too long ago to remember! (</w:t>
            </w:r>
            <w:r w:rsidR="00454407">
              <w:rPr>
                <w:sz w:val="24"/>
              </w:rPr>
              <w:t>l</w:t>
            </w:r>
            <w:r>
              <w:rPr>
                <w:sz w:val="24"/>
              </w:rPr>
              <w:t>aughed loudly!) I remember it was long and very detailed.”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(0315)</w:t>
            </w:r>
          </w:p>
        </w:tc>
      </w:tr>
      <w:tr w:rsidR="00261DFC" w14:paraId="4A1FFFD3" w14:textId="77777777" w:rsidTr="00F14851">
        <w:trPr>
          <w:trHeight w:val="1655"/>
        </w:trPr>
        <w:tc>
          <w:tcPr>
            <w:tcW w:w="1418" w:type="dxa"/>
            <w:vMerge/>
            <w:tcBorders>
              <w:top w:val="nil"/>
            </w:tcBorders>
            <w:textDirection w:val="btLr"/>
          </w:tcPr>
          <w:p w14:paraId="1D6166CA" w14:textId="77777777" w:rsidR="00261DFC" w:rsidRDefault="00261DFC" w:rsidP="00F14851">
            <w:pPr>
              <w:rPr>
                <w:sz w:val="2"/>
                <w:szCs w:val="2"/>
              </w:rPr>
            </w:pPr>
          </w:p>
        </w:tc>
        <w:tc>
          <w:tcPr>
            <w:tcW w:w="1828" w:type="dxa"/>
            <w:shd w:val="clear" w:color="auto" w:fill="F1F1F1"/>
          </w:tcPr>
          <w:p w14:paraId="3CB12834" w14:textId="77777777" w:rsidR="00261DFC" w:rsidRDefault="00261DFC" w:rsidP="00F14851">
            <w:pPr>
              <w:pStyle w:val="TableParagraph"/>
              <w:rPr>
                <w:i/>
                <w:sz w:val="26"/>
              </w:rPr>
            </w:pPr>
          </w:p>
          <w:p w14:paraId="73601E0A" w14:textId="77777777" w:rsidR="00261DFC" w:rsidRDefault="00261DFC" w:rsidP="00F14851">
            <w:pPr>
              <w:pStyle w:val="TableParagraph"/>
              <w:spacing w:before="10"/>
              <w:rPr>
                <w:i/>
                <w:sz w:val="33"/>
              </w:rPr>
            </w:pPr>
          </w:p>
          <w:p w14:paraId="496D6CF4" w14:textId="77777777" w:rsidR="00261DFC" w:rsidRDefault="00261DFC" w:rsidP="00F14851">
            <w:pPr>
              <w:pStyle w:val="TableParagraph"/>
              <w:ind w:left="86" w:right="75"/>
              <w:jc w:val="center"/>
              <w:rPr>
                <w:sz w:val="24"/>
              </w:rPr>
            </w:pPr>
            <w:r>
              <w:rPr>
                <w:sz w:val="24"/>
              </w:rPr>
              <w:t>Randomisation</w:t>
            </w:r>
          </w:p>
        </w:tc>
        <w:tc>
          <w:tcPr>
            <w:tcW w:w="9993" w:type="dxa"/>
            <w:shd w:val="clear" w:color="auto" w:fill="F1F1F1"/>
          </w:tcPr>
          <w:p w14:paraId="05F9A848" w14:textId="77777777" w:rsidR="00261DFC" w:rsidRDefault="00261DFC" w:rsidP="00F14851">
            <w:pPr>
              <w:pStyle w:val="TableParagraph"/>
              <w:ind w:left="108" w:right="1095"/>
              <w:jc w:val="both"/>
              <w:rPr>
                <w:sz w:val="24"/>
              </w:rPr>
            </w:pPr>
            <w:r>
              <w:rPr>
                <w:sz w:val="24"/>
              </w:rPr>
              <w:t>“I said well, no I don’t mind and, in a way, the whole point of the trial, as far as I am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concerned is that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didn’t know!”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(0202)</w:t>
            </w:r>
          </w:p>
          <w:p w14:paraId="55B98B40" w14:textId="77777777" w:rsidR="00261DFC" w:rsidRDefault="00261DFC" w:rsidP="00F14851">
            <w:pPr>
              <w:pStyle w:val="TableParagraph"/>
              <w:spacing w:line="270" w:lineRule="atLeast"/>
              <w:ind w:left="108" w:right="131"/>
              <w:jc w:val="both"/>
              <w:rPr>
                <w:sz w:val="24"/>
              </w:rPr>
            </w:pPr>
            <w:r>
              <w:rPr>
                <w:sz w:val="24"/>
              </w:rPr>
              <w:t>“But no, I don’t really have in that sense I realise that I could be, it’s randomly selected and I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could be in either of the two groups and I’m happy to participate regardless of which group I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am in. Ultimately if it helps the research to draw some conclusions, that’s the main purpose”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(0318)</w:t>
            </w:r>
          </w:p>
        </w:tc>
      </w:tr>
      <w:tr w:rsidR="00261DFC" w14:paraId="1701D226" w14:textId="77777777" w:rsidTr="00F14851">
        <w:trPr>
          <w:trHeight w:val="1378"/>
        </w:trPr>
        <w:tc>
          <w:tcPr>
            <w:tcW w:w="1418" w:type="dxa"/>
            <w:vMerge/>
            <w:tcBorders>
              <w:top w:val="nil"/>
            </w:tcBorders>
            <w:textDirection w:val="btLr"/>
          </w:tcPr>
          <w:p w14:paraId="48A618DE" w14:textId="77777777" w:rsidR="00261DFC" w:rsidRDefault="00261DFC" w:rsidP="00F14851">
            <w:pPr>
              <w:rPr>
                <w:sz w:val="2"/>
                <w:szCs w:val="2"/>
              </w:rPr>
            </w:pPr>
          </w:p>
        </w:tc>
        <w:tc>
          <w:tcPr>
            <w:tcW w:w="1828" w:type="dxa"/>
          </w:tcPr>
          <w:p w14:paraId="2714E6F9" w14:textId="77777777" w:rsidR="00261DFC" w:rsidRDefault="00261DFC" w:rsidP="00F14851">
            <w:pPr>
              <w:pStyle w:val="TableParagraph"/>
              <w:rPr>
                <w:i/>
                <w:sz w:val="26"/>
              </w:rPr>
            </w:pPr>
          </w:p>
          <w:p w14:paraId="67EDAEA1" w14:textId="77777777" w:rsidR="00261DFC" w:rsidRDefault="00261DFC" w:rsidP="00F14851">
            <w:pPr>
              <w:pStyle w:val="TableParagraph"/>
              <w:spacing w:before="11"/>
              <w:rPr>
                <w:i/>
                <w:sz w:val="21"/>
              </w:rPr>
            </w:pPr>
          </w:p>
          <w:p w14:paraId="24513DF7" w14:textId="77777777" w:rsidR="00261DFC" w:rsidRDefault="00261DFC" w:rsidP="00F14851">
            <w:pPr>
              <w:pStyle w:val="TableParagraph"/>
              <w:ind w:left="87" w:right="75"/>
              <w:jc w:val="center"/>
              <w:rPr>
                <w:sz w:val="24"/>
              </w:rPr>
            </w:pPr>
            <w:r>
              <w:rPr>
                <w:sz w:val="24"/>
              </w:rPr>
              <w:t>Questionnaires</w:t>
            </w:r>
          </w:p>
        </w:tc>
        <w:tc>
          <w:tcPr>
            <w:tcW w:w="9993" w:type="dxa"/>
          </w:tcPr>
          <w:p w14:paraId="5BC300A6" w14:textId="77777777" w:rsidR="00261DFC" w:rsidRDefault="00261DFC" w:rsidP="00F14851">
            <w:pPr>
              <w:pStyle w:val="TableParagraph"/>
              <w:ind w:left="108" w:right="436"/>
              <w:rPr>
                <w:sz w:val="24"/>
              </w:rPr>
            </w:pPr>
            <w:r>
              <w:rPr>
                <w:sz w:val="24"/>
              </w:rPr>
              <w:t>‘That you would want so you would say well, I guess I’m in the nearest one to that, you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know, do you do it frequently; infrequently; rarely and that kind of thing and I think oh, I’m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not sure which box to tick here. I feel I fall often somewhere between one or two of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boxes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so yes,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that’s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true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many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questionnaires.’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(0318)</w:t>
            </w:r>
          </w:p>
          <w:p w14:paraId="62FCCAED" w14:textId="77777777" w:rsidR="00261DFC" w:rsidRDefault="00261DFC" w:rsidP="00F14851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“It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alright.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great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one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filling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paperwork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but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problem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really.”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(0202)</w:t>
            </w:r>
          </w:p>
        </w:tc>
      </w:tr>
      <w:tr w:rsidR="00261DFC" w14:paraId="5DA8004D" w14:textId="77777777" w:rsidTr="00F14851">
        <w:trPr>
          <w:trHeight w:val="973"/>
        </w:trPr>
        <w:tc>
          <w:tcPr>
            <w:tcW w:w="1418" w:type="dxa"/>
            <w:vMerge/>
            <w:tcBorders>
              <w:top w:val="nil"/>
            </w:tcBorders>
            <w:textDirection w:val="btLr"/>
          </w:tcPr>
          <w:p w14:paraId="3BE7AC6F" w14:textId="77777777" w:rsidR="00261DFC" w:rsidRDefault="00261DFC" w:rsidP="00F14851">
            <w:pPr>
              <w:rPr>
                <w:sz w:val="2"/>
                <w:szCs w:val="2"/>
              </w:rPr>
            </w:pPr>
          </w:p>
        </w:tc>
        <w:tc>
          <w:tcPr>
            <w:tcW w:w="1828" w:type="dxa"/>
            <w:shd w:val="clear" w:color="auto" w:fill="F1F1F1"/>
          </w:tcPr>
          <w:p w14:paraId="41CEF3BE" w14:textId="77777777" w:rsidR="00261DFC" w:rsidRDefault="00261DFC" w:rsidP="00F14851">
            <w:pPr>
              <w:pStyle w:val="TableParagraph"/>
              <w:spacing w:before="209"/>
              <w:ind w:left="290" w:right="159" w:hanging="106"/>
              <w:rPr>
                <w:sz w:val="24"/>
              </w:rPr>
            </w:pPr>
            <w:r>
              <w:rPr>
                <w:sz w:val="24"/>
              </w:rPr>
              <w:t>Receiving the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intervention</w:t>
            </w:r>
          </w:p>
        </w:tc>
        <w:tc>
          <w:tcPr>
            <w:tcW w:w="9993" w:type="dxa"/>
            <w:shd w:val="clear" w:color="auto" w:fill="F1F1F1"/>
          </w:tcPr>
          <w:p w14:paraId="3B699C8F" w14:textId="77777777" w:rsidR="00261DFC" w:rsidRDefault="00261DFC" w:rsidP="00F14851">
            <w:pPr>
              <w:pStyle w:val="TableParagraph"/>
              <w:spacing w:before="72"/>
              <w:ind w:left="108" w:right="610"/>
              <w:jc w:val="both"/>
              <w:rPr>
                <w:sz w:val="24"/>
              </w:rPr>
            </w:pPr>
            <w:r>
              <w:rPr>
                <w:sz w:val="24"/>
              </w:rPr>
              <w:t>“Well, no effort from my point of view except I couldn’t stand up. Because when you are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doing the balance, because I can’t balance very well, I was going over. So he ended up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doing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2/3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times.”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(0116)</w:t>
            </w:r>
          </w:p>
        </w:tc>
      </w:tr>
      <w:tr w:rsidR="00261DFC" w14:paraId="31CF1082" w14:textId="77777777" w:rsidTr="00F14851">
        <w:trPr>
          <w:trHeight w:val="801"/>
        </w:trPr>
        <w:tc>
          <w:tcPr>
            <w:tcW w:w="1418" w:type="dxa"/>
            <w:vMerge w:val="restart"/>
            <w:tcBorders>
              <w:bottom w:val="single" w:sz="4" w:space="0" w:color="000000"/>
            </w:tcBorders>
            <w:textDirection w:val="btLr"/>
          </w:tcPr>
          <w:p w14:paraId="11206876" w14:textId="77777777" w:rsidR="00261DFC" w:rsidRDefault="00261DFC" w:rsidP="00F14851">
            <w:pPr>
              <w:pStyle w:val="TableParagraph"/>
              <w:spacing w:before="192" w:line="247" w:lineRule="auto"/>
              <w:ind w:left="174" w:right="172" w:hanging="3"/>
              <w:jc w:val="center"/>
              <w:rPr>
                <w:b/>
              </w:rPr>
            </w:pPr>
            <w:r>
              <w:rPr>
                <w:b/>
              </w:rPr>
              <w:t>Behaviour and</w:t>
            </w:r>
            <w:r>
              <w:rPr>
                <w:b/>
                <w:spacing w:val="-59"/>
              </w:rPr>
              <w:t xml:space="preserve"> </w:t>
            </w:r>
            <w:r>
              <w:rPr>
                <w:b/>
              </w:rPr>
              <w:t>support during</w:t>
            </w:r>
            <w:r>
              <w:rPr>
                <w:b/>
                <w:spacing w:val="-59"/>
              </w:rPr>
              <w:t xml:space="preserve"> </w:t>
            </w:r>
            <w:r>
              <w:rPr>
                <w:b/>
              </w:rPr>
              <w:t>study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procedures</w:t>
            </w:r>
          </w:p>
        </w:tc>
        <w:tc>
          <w:tcPr>
            <w:tcW w:w="1828" w:type="dxa"/>
          </w:tcPr>
          <w:p w14:paraId="23542C38" w14:textId="77777777" w:rsidR="00261DFC" w:rsidRDefault="00261DFC" w:rsidP="00F14851">
            <w:pPr>
              <w:pStyle w:val="TableParagraph"/>
              <w:spacing w:before="8"/>
              <w:rPr>
                <w:i/>
              </w:rPr>
            </w:pPr>
          </w:p>
          <w:p w14:paraId="6F312068" w14:textId="77777777" w:rsidR="00261DFC" w:rsidRDefault="00261DFC" w:rsidP="00F14851">
            <w:pPr>
              <w:pStyle w:val="TableParagraph"/>
              <w:spacing w:before="1"/>
              <w:ind w:left="82" w:right="75"/>
              <w:jc w:val="center"/>
              <w:rPr>
                <w:sz w:val="24"/>
              </w:rPr>
            </w:pPr>
            <w:r>
              <w:rPr>
                <w:sz w:val="24"/>
              </w:rPr>
              <w:t>Foot-care</w:t>
            </w:r>
          </w:p>
        </w:tc>
        <w:tc>
          <w:tcPr>
            <w:tcW w:w="9993" w:type="dxa"/>
          </w:tcPr>
          <w:p w14:paraId="4AB51B3C" w14:textId="77777777" w:rsidR="00261DFC" w:rsidRDefault="00261DFC" w:rsidP="00F14851">
            <w:pPr>
              <w:pStyle w:val="TableParagraph"/>
              <w:spacing w:before="8"/>
              <w:rPr>
                <w:i/>
              </w:rPr>
            </w:pPr>
          </w:p>
          <w:p w14:paraId="20E2A48A" w14:textId="77777777" w:rsidR="00261DFC" w:rsidRDefault="00261DFC" w:rsidP="00F1485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“Didn’t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realise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how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important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really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look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after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feet.”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(0110)</w:t>
            </w:r>
          </w:p>
        </w:tc>
      </w:tr>
      <w:tr w:rsidR="00261DFC" w14:paraId="09C3B9D8" w14:textId="77777777" w:rsidTr="00F14851">
        <w:trPr>
          <w:trHeight w:val="1105"/>
        </w:trPr>
        <w:tc>
          <w:tcPr>
            <w:tcW w:w="1418" w:type="dxa"/>
            <w:vMerge/>
            <w:tcBorders>
              <w:top w:val="nil"/>
              <w:bottom w:val="single" w:sz="4" w:space="0" w:color="000000"/>
            </w:tcBorders>
            <w:textDirection w:val="btLr"/>
          </w:tcPr>
          <w:p w14:paraId="6FB924EA" w14:textId="77777777" w:rsidR="00261DFC" w:rsidRDefault="00261DFC" w:rsidP="00F14851">
            <w:pPr>
              <w:rPr>
                <w:sz w:val="2"/>
                <w:szCs w:val="2"/>
              </w:rPr>
            </w:pPr>
          </w:p>
        </w:tc>
        <w:tc>
          <w:tcPr>
            <w:tcW w:w="1828" w:type="dxa"/>
            <w:tcBorders>
              <w:bottom w:val="single" w:sz="4" w:space="0" w:color="000000"/>
            </w:tcBorders>
            <w:shd w:val="clear" w:color="auto" w:fill="F1F1F1"/>
          </w:tcPr>
          <w:p w14:paraId="2CCA0F1C" w14:textId="77777777" w:rsidR="00261DFC" w:rsidRDefault="00261DFC" w:rsidP="00F14851">
            <w:pPr>
              <w:pStyle w:val="TableParagraph"/>
              <w:rPr>
                <w:i/>
                <w:sz w:val="24"/>
              </w:rPr>
            </w:pPr>
          </w:p>
          <w:p w14:paraId="5EB26070" w14:textId="77777777" w:rsidR="00261DFC" w:rsidRDefault="00261DFC" w:rsidP="00F14851">
            <w:pPr>
              <w:pStyle w:val="TableParagraph"/>
              <w:ind w:left="451" w:right="192" w:hanging="166"/>
              <w:rPr>
                <w:sz w:val="24"/>
              </w:rPr>
            </w:pPr>
            <w:r>
              <w:rPr>
                <w:sz w:val="24"/>
              </w:rPr>
              <w:t>Participation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rationale</w:t>
            </w:r>
          </w:p>
        </w:tc>
        <w:tc>
          <w:tcPr>
            <w:tcW w:w="9993" w:type="dxa"/>
            <w:tcBorders>
              <w:bottom w:val="single" w:sz="4" w:space="0" w:color="000000"/>
            </w:tcBorders>
            <w:shd w:val="clear" w:color="auto" w:fill="F1F1F1"/>
          </w:tcPr>
          <w:p w14:paraId="7C2A9C86" w14:textId="77777777" w:rsidR="00261DFC" w:rsidRDefault="00261DFC" w:rsidP="00F14851">
            <w:pPr>
              <w:pStyle w:val="TableParagraph"/>
              <w:ind w:left="108" w:right="116"/>
              <w:rPr>
                <w:sz w:val="24"/>
              </w:rPr>
            </w:pPr>
            <w:r>
              <w:rPr>
                <w:sz w:val="24"/>
              </w:rPr>
              <w:t>“It may be a bit late in life for it to affect me, but the generations that come along afterwards,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surely they deserve the better treatment if it transpires that there is a better treatment, so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that’s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why,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purely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simply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future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generations!”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(0208)</w:t>
            </w:r>
          </w:p>
        </w:tc>
      </w:tr>
    </w:tbl>
    <w:p w14:paraId="34BD3C02" w14:textId="77777777" w:rsidR="0001654E" w:rsidRDefault="00FE1A08"/>
    <w:p w14:paraId="5AB3D677" w14:textId="5ECCA6B1" w:rsidR="00261DFC" w:rsidRPr="00A07EF8" w:rsidRDefault="00261DFC" w:rsidP="00261DFC">
      <w:pPr>
        <w:rPr>
          <w:sz w:val="24"/>
          <w:szCs w:val="24"/>
        </w:rPr>
      </w:pPr>
      <w:r w:rsidRPr="00A07EF8">
        <w:rPr>
          <w:sz w:val="24"/>
          <w:szCs w:val="24"/>
        </w:rPr>
        <w:t>Additional File 1 (continued) Identified narratives of themes and sub-themes from patient participant</w:t>
      </w:r>
      <w:r w:rsidR="00454407">
        <w:rPr>
          <w:sz w:val="24"/>
          <w:szCs w:val="24"/>
        </w:rPr>
        <w:t xml:space="preserve"> </w:t>
      </w:r>
      <w:bookmarkStart w:id="0" w:name="_GoBack"/>
      <w:bookmarkEnd w:id="0"/>
      <w:r w:rsidR="00454407">
        <w:rPr>
          <w:sz w:val="24"/>
          <w:szCs w:val="24"/>
        </w:rPr>
        <w:t>interviews</w:t>
      </w: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23"/>
        <w:gridCol w:w="1824"/>
        <w:gridCol w:w="9993"/>
      </w:tblGrid>
      <w:tr w:rsidR="00261DFC" w14:paraId="1DD7FF54" w14:textId="77777777" w:rsidTr="00F14851">
        <w:trPr>
          <w:trHeight w:val="801"/>
        </w:trPr>
        <w:tc>
          <w:tcPr>
            <w:tcW w:w="1423" w:type="dxa"/>
            <w:vMerge w:val="restart"/>
            <w:tcBorders>
              <w:left w:val="single" w:sz="4" w:space="0" w:color="BEBEBE"/>
              <w:bottom w:val="single" w:sz="4" w:space="0" w:color="BEBEBE"/>
              <w:right w:val="single" w:sz="4" w:space="0" w:color="BEBEBE"/>
            </w:tcBorders>
            <w:shd w:val="clear" w:color="auto" w:fill="F1F1F1"/>
            <w:textDirection w:val="btLr"/>
          </w:tcPr>
          <w:p w14:paraId="403786D8" w14:textId="77777777" w:rsidR="00261DFC" w:rsidRDefault="00261DFC" w:rsidP="00F14851">
            <w:pPr>
              <w:pStyle w:val="TableParagraph"/>
              <w:spacing w:before="110" w:line="247" w:lineRule="auto"/>
              <w:ind w:left="112" w:right="311"/>
              <w:rPr>
                <w:b/>
                <w:sz w:val="24"/>
              </w:rPr>
            </w:pPr>
            <w:r>
              <w:rPr>
                <w:b/>
                <w:sz w:val="24"/>
              </w:rPr>
              <w:t>Behaviour and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support during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study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procedures</w:t>
            </w:r>
          </w:p>
        </w:tc>
        <w:tc>
          <w:tcPr>
            <w:tcW w:w="1824" w:type="dxa"/>
            <w:tcBorders>
              <w:left w:val="single" w:sz="4" w:space="0" w:color="BEBEBE"/>
              <w:bottom w:val="single" w:sz="4" w:space="0" w:color="BEBEBE"/>
              <w:right w:val="single" w:sz="4" w:space="0" w:color="BEBEBE"/>
            </w:tcBorders>
            <w:shd w:val="clear" w:color="auto" w:fill="F1F1F1"/>
          </w:tcPr>
          <w:p w14:paraId="2D3CF0B9" w14:textId="77777777" w:rsidR="00261DFC" w:rsidRDefault="00261DFC" w:rsidP="00F14851">
            <w:pPr>
              <w:pStyle w:val="TableParagraph"/>
              <w:spacing w:before="8"/>
              <w:rPr>
                <w:i/>
              </w:rPr>
            </w:pPr>
          </w:p>
          <w:p w14:paraId="15EBC466" w14:textId="77777777" w:rsidR="00261DFC" w:rsidRDefault="00261DFC" w:rsidP="00F14851">
            <w:pPr>
              <w:pStyle w:val="TableParagraph"/>
              <w:spacing w:before="1"/>
              <w:ind w:left="148" w:right="146"/>
              <w:jc w:val="center"/>
              <w:rPr>
                <w:sz w:val="24"/>
              </w:rPr>
            </w:pPr>
            <w:r>
              <w:rPr>
                <w:sz w:val="24"/>
              </w:rPr>
              <w:t>Family</w:t>
            </w:r>
          </w:p>
        </w:tc>
        <w:tc>
          <w:tcPr>
            <w:tcW w:w="9993" w:type="dxa"/>
            <w:tcBorders>
              <w:left w:val="single" w:sz="4" w:space="0" w:color="BEBEBE"/>
              <w:bottom w:val="single" w:sz="4" w:space="0" w:color="BEBEBE"/>
              <w:right w:val="single" w:sz="4" w:space="0" w:color="BEBEBE"/>
            </w:tcBorders>
            <w:shd w:val="clear" w:color="auto" w:fill="F1F1F1"/>
          </w:tcPr>
          <w:p w14:paraId="10DA32B5" w14:textId="77777777" w:rsidR="00261DFC" w:rsidRDefault="00261DFC" w:rsidP="00F14851">
            <w:pPr>
              <w:pStyle w:val="TableParagraph"/>
              <w:spacing w:before="122"/>
              <w:ind w:left="107" w:right="90"/>
              <w:rPr>
                <w:sz w:val="24"/>
              </w:rPr>
            </w:pPr>
            <w:r>
              <w:rPr>
                <w:sz w:val="24"/>
              </w:rPr>
              <w:t>“My wife has to tell me to take them off when I go out because I forget. She says ‘go change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shoes’.”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(0114)</w:t>
            </w:r>
          </w:p>
        </w:tc>
      </w:tr>
      <w:tr w:rsidR="00261DFC" w14:paraId="2404824E" w14:textId="77777777" w:rsidTr="00F14851">
        <w:trPr>
          <w:trHeight w:val="829"/>
        </w:trPr>
        <w:tc>
          <w:tcPr>
            <w:tcW w:w="1423" w:type="dxa"/>
            <w:vMerge/>
            <w:tcBorders>
              <w:top w:val="nil"/>
              <w:left w:val="single" w:sz="4" w:space="0" w:color="BEBEBE"/>
              <w:bottom w:val="single" w:sz="4" w:space="0" w:color="BEBEBE"/>
              <w:right w:val="single" w:sz="4" w:space="0" w:color="BEBEBE"/>
            </w:tcBorders>
            <w:shd w:val="clear" w:color="auto" w:fill="F1F1F1"/>
            <w:textDirection w:val="btLr"/>
          </w:tcPr>
          <w:p w14:paraId="026B0E7D" w14:textId="77777777" w:rsidR="00261DFC" w:rsidRDefault="00261DFC" w:rsidP="00F14851">
            <w:pPr>
              <w:rPr>
                <w:sz w:val="2"/>
                <w:szCs w:val="2"/>
              </w:rPr>
            </w:pPr>
          </w:p>
        </w:tc>
        <w:tc>
          <w:tcPr>
            <w:tcW w:w="1824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14:paraId="60178423" w14:textId="77777777" w:rsidR="00261DFC" w:rsidRDefault="00261DFC" w:rsidP="00F14851">
            <w:pPr>
              <w:pStyle w:val="TableParagraph"/>
              <w:rPr>
                <w:i/>
                <w:sz w:val="24"/>
              </w:rPr>
            </w:pPr>
          </w:p>
          <w:p w14:paraId="01350B70" w14:textId="77777777" w:rsidR="00261DFC" w:rsidRDefault="00261DFC" w:rsidP="00F14851">
            <w:pPr>
              <w:pStyle w:val="TableParagraph"/>
              <w:ind w:left="150" w:right="146"/>
              <w:jc w:val="center"/>
              <w:rPr>
                <w:sz w:val="24"/>
              </w:rPr>
            </w:pPr>
            <w:r>
              <w:rPr>
                <w:sz w:val="24"/>
              </w:rPr>
              <w:t>Study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support</w:t>
            </w:r>
          </w:p>
        </w:tc>
        <w:tc>
          <w:tcPr>
            <w:tcW w:w="9993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14:paraId="6B046E33" w14:textId="77777777" w:rsidR="00261DFC" w:rsidRDefault="00261DFC" w:rsidP="00F14851">
            <w:pPr>
              <w:pStyle w:val="TableParagraph"/>
              <w:spacing w:line="270" w:lineRule="atLeast"/>
              <w:ind w:left="107" w:right="463"/>
              <w:rPr>
                <w:sz w:val="24"/>
              </w:rPr>
            </w:pPr>
            <w:r>
              <w:rPr>
                <w:sz w:val="24"/>
              </w:rPr>
              <w:t>“When I got there, they made me very welcome. They explained to me what they were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going to do and didn’t rush anything and it was very good. She sat me on that couch and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explained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everything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 about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what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were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going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what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did.”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(0205)</w:t>
            </w:r>
          </w:p>
        </w:tc>
      </w:tr>
      <w:tr w:rsidR="00261DFC" w14:paraId="0E83BAD3" w14:textId="77777777" w:rsidTr="00F14851">
        <w:trPr>
          <w:trHeight w:val="801"/>
        </w:trPr>
        <w:tc>
          <w:tcPr>
            <w:tcW w:w="1423" w:type="dxa"/>
            <w:vMerge/>
            <w:tcBorders>
              <w:top w:val="nil"/>
              <w:left w:val="single" w:sz="4" w:space="0" w:color="BEBEBE"/>
              <w:bottom w:val="single" w:sz="4" w:space="0" w:color="BEBEBE"/>
              <w:right w:val="single" w:sz="4" w:space="0" w:color="BEBEBE"/>
            </w:tcBorders>
            <w:shd w:val="clear" w:color="auto" w:fill="F1F1F1"/>
            <w:textDirection w:val="btLr"/>
          </w:tcPr>
          <w:p w14:paraId="5C07BF61" w14:textId="77777777" w:rsidR="00261DFC" w:rsidRDefault="00261DFC" w:rsidP="00F14851">
            <w:pPr>
              <w:rPr>
                <w:sz w:val="2"/>
                <w:szCs w:val="2"/>
              </w:rPr>
            </w:pPr>
          </w:p>
        </w:tc>
        <w:tc>
          <w:tcPr>
            <w:tcW w:w="1824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  <w:shd w:val="clear" w:color="auto" w:fill="F1F1F1"/>
          </w:tcPr>
          <w:p w14:paraId="3045CC4C" w14:textId="77777777" w:rsidR="00261DFC" w:rsidRDefault="00261DFC" w:rsidP="00F14851">
            <w:pPr>
              <w:pStyle w:val="TableParagraph"/>
              <w:spacing w:before="6"/>
              <w:rPr>
                <w:i/>
              </w:rPr>
            </w:pPr>
          </w:p>
          <w:p w14:paraId="00BB5435" w14:textId="77777777" w:rsidR="00261DFC" w:rsidRDefault="00261DFC" w:rsidP="00F14851">
            <w:pPr>
              <w:pStyle w:val="TableParagraph"/>
              <w:ind w:left="149" w:right="146"/>
              <w:jc w:val="center"/>
              <w:rPr>
                <w:sz w:val="24"/>
              </w:rPr>
            </w:pPr>
            <w:r>
              <w:rPr>
                <w:sz w:val="24"/>
              </w:rPr>
              <w:t>House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shoes</w:t>
            </w:r>
          </w:p>
        </w:tc>
        <w:tc>
          <w:tcPr>
            <w:tcW w:w="9993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  <w:shd w:val="clear" w:color="auto" w:fill="F1F1F1"/>
          </w:tcPr>
          <w:p w14:paraId="2D9A2B81" w14:textId="77777777" w:rsidR="00261DFC" w:rsidRDefault="00261DFC" w:rsidP="00F14851">
            <w:pPr>
              <w:pStyle w:val="TableParagraph"/>
              <w:spacing w:before="122"/>
              <w:ind w:left="107" w:right="184"/>
              <w:rPr>
                <w:sz w:val="24"/>
              </w:rPr>
            </w:pPr>
            <w:r>
              <w:rPr>
                <w:sz w:val="24"/>
              </w:rPr>
              <w:t>“Tend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mostly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when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I’m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house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length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 time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sort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when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first get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up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morning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things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like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that.”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(0318)</w:t>
            </w:r>
          </w:p>
        </w:tc>
      </w:tr>
      <w:tr w:rsidR="00261DFC" w14:paraId="4A41958E" w14:textId="77777777" w:rsidTr="00F14851">
        <w:trPr>
          <w:trHeight w:val="801"/>
        </w:trPr>
        <w:tc>
          <w:tcPr>
            <w:tcW w:w="1423" w:type="dxa"/>
            <w:vMerge w:val="restart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  <w:textDirection w:val="btLr"/>
          </w:tcPr>
          <w:p w14:paraId="6EA2F027" w14:textId="77777777" w:rsidR="00261DFC" w:rsidRDefault="00261DFC" w:rsidP="00F14851">
            <w:pPr>
              <w:pStyle w:val="TableParagraph"/>
              <w:rPr>
                <w:i/>
                <w:sz w:val="26"/>
              </w:rPr>
            </w:pPr>
          </w:p>
          <w:p w14:paraId="7BE3F2E6" w14:textId="77777777" w:rsidR="00261DFC" w:rsidRDefault="00261DFC" w:rsidP="00F14851">
            <w:pPr>
              <w:pStyle w:val="TableParagraph"/>
              <w:spacing w:before="5"/>
              <w:rPr>
                <w:i/>
                <w:sz w:val="23"/>
              </w:rPr>
            </w:pPr>
          </w:p>
          <w:p w14:paraId="72EA6B58" w14:textId="77777777" w:rsidR="00261DFC" w:rsidRDefault="00261DFC" w:rsidP="00F14851">
            <w:pPr>
              <w:pStyle w:val="TableParagraph"/>
              <w:ind w:left="851"/>
              <w:rPr>
                <w:b/>
                <w:sz w:val="24"/>
              </w:rPr>
            </w:pPr>
            <w:r>
              <w:rPr>
                <w:b/>
                <w:sz w:val="24"/>
              </w:rPr>
              <w:t>Impact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study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involvement</w:t>
            </w:r>
          </w:p>
        </w:tc>
        <w:tc>
          <w:tcPr>
            <w:tcW w:w="1824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14:paraId="262510AC" w14:textId="77777777" w:rsidR="00261DFC" w:rsidRDefault="00261DFC" w:rsidP="00F14851">
            <w:pPr>
              <w:pStyle w:val="TableParagraph"/>
              <w:spacing w:before="122"/>
              <w:ind w:left="480" w:right="319" w:hanging="140"/>
              <w:rPr>
                <w:sz w:val="24"/>
              </w:rPr>
            </w:pPr>
            <w:r>
              <w:rPr>
                <w:sz w:val="24"/>
              </w:rPr>
              <w:t>Location &amp;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logistics</w:t>
            </w:r>
          </w:p>
        </w:tc>
        <w:tc>
          <w:tcPr>
            <w:tcW w:w="9993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14:paraId="76FD5A24" w14:textId="77777777" w:rsidR="00261DFC" w:rsidRDefault="00261DFC" w:rsidP="00F14851">
            <w:pPr>
              <w:pStyle w:val="TableParagraph"/>
              <w:spacing w:before="8"/>
              <w:rPr>
                <w:i/>
              </w:rPr>
            </w:pPr>
          </w:p>
          <w:p w14:paraId="7078181A" w14:textId="77777777" w:rsidR="00261DFC" w:rsidRDefault="00261DFC" w:rsidP="00F14851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Gives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me 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out, really,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 ride 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bus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boat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but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that’s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only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thing! (0208)</w:t>
            </w:r>
          </w:p>
        </w:tc>
      </w:tr>
      <w:tr w:rsidR="00261DFC" w14:paraId="758541A5" w14:textId="77777777" w:rsidTr="00F14851">
        <w:trPr>
          <w:trHeight w:val="803"/>
        </w:trPr>
        <w:tc>
          <w:tcPr>
            <w:tcW w:w="1423" w:type="dxa"/>
            <w:vMerge/>
            <w:tcBorders>
              <w:top w:val="nil"/>
              <w:left w:val="single" w:sz="4" w:space="0" w:color="BEBEBE"/>
              <w:bottom w:val="single" w:sz="4" w:space="0" w:color="BEBEBE"/>
              <w:right w:val="single" w:sz="4" w:space="0" w:color="BEBEBE"/>
            </w:tcBorders>
            <w:textDirection w:val="btLr"/>
          </w:tcPr>
          <w:p w14:paraId="51134905" w14:textId="77777777" w:rsidR="00261DFC" w:rsidRDefault="00261DFC" w:rsidP="00F14851">
            <w:pPr>
              <w:rPr>
                <w:sz w:val="2"/>
                <w:szCs w:val="2"/>
              </w:rPr>
            </w:pPr>
          </w:p>
        </w:tc>
        <w:tc>
          <w:tcPr>
            <w:tcW w:w="1824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  <w:shd w:val="clear" w:color="auto" w:fill="F1F1F1"/>
          </w:tcPr>
          <w:p w14:paraId="6BE515E3" w14:textId="77777777" w:rsidR="00261DFC" w:rsidRDefault="00261DFC" w:rsidP="00F14851">
            <w:pPr>
              <w:pStyle w:val="TableParagraph"/>
              <w:spacing w:before="122"/>
              <w:ind w:left="554" w:right="412" w:hanging="120"/>
              <w:rPr>
                <w:sz w:val="24"/>
              </w:rPr>
            </w:pPr>
            <w:r>
              <w:rPr>
                <w:sz w:val="24"/>
              </w:rPr>
              <w:t>Diabetes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impact</w:t>
            </w:r>
          </w:p>
        </w:tc>
        <w:tc>
          <w:tcPr>
            <w:tcW w:w="9993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  <w:shd w:val="clear" w:color="auto" w:fill="F1F1F1"/>
          </w:tcPr>
          <w:p w14:paraId="4E8593D5" w14:textId="77777777" w:rsidR="00261DFC" w:rsidRDefault="00261DFC" w:rsidP="00F14851">
            <w:pPr>
              <w:pStyle w:val="TableParagraph"/>
              <w:spacing w:before="122"/>
              <w:ind w:left="107"/>
              <w:rPr>
                <w:sz w:val="24"/>
              </w:rPr>
            </w:pPr>
            <w:r>
              <w:rPr>
                <w:sz w:val="24"/>
              </w:rPr>
              <w:t>“It’s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just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I’ve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got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careful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about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what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eat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what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not.”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(0202)</w:t>
            </w:r>
          </w:p>
        </w:tc>
      </w:tr>
      <w:tr w:rsidR="00261DFC" w14:paraId="04EE47EB" w14:textId="77777777" w:rsidTr="00F14851">
        <w:trPr>
          <w:trHeight w:val="2207"/>
        </w:trPr>
        <w:tc>
          <w:tcPr>
            <w:tcW w:w="1423" w:type="dxa"/>
            <w:vMerge/>
            <w:tcBorders>
              <w:top w:val="nil"/>
              <w:left w:val="single" w:sz="4" w:space="0" w:color="BEBEBE"/>
              <w:bottom w:val="single" w:sz="4" w:space="0" w:color="BEBEBE"/>
              <w:right w:val="single" w:sz="4" w:space="0" w:color="BEBEBE"/>
            </w:tcBorders>
            <w:textDirection w:val="btLr"/>
          </w:tcPr>
          <w:p w14:paraId="14344D08" w14:textId="77777777" w:rsidR="00261DFC" w:rsidRDefault="00261DFC" w:rsidP="00F14851">
            <w:pPr>
              <w:rPr>
                <w:sz w:val="2"/>
                <w:szCs w:val="2"/>
              </w:rPr>
            </w:pPr>
          </w:p>
        </w:tc>
        <w:tc>
          <w:tcPr>
            <w:tcW w:w="1824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14:paraId="357BE993" w14:textId="77777777" w:rsidR="00261DFC" w:rsidRDefault="00261DFC" w:rsidP="00F14851">
            <w:pPr>
              <w:pStyle w:val="TableParagraph"/>
              <w:rPr>
                <w:i/>
                <w:sz w:val="26"/>
              </w:rPr>
            </w:pPr>
          </w:p>
          <w:p w14:paraId="6DBC72AF" w14:textId="77777777" w:rsidR="00261DFC" w:rsidRDefault="00261DFC" w:rsidP="00F14851">
            <w:pPr>
              <w:pStyle w:val="TableParagraph"/>
              <w:rPr>
                <w:i/>
                <w:sz w:val="26"/>
              </w:rPr>
            </w:pPr>
          </w:p>
          <w:p w14:paraId="71888BF2" w14:textId="77777777" w:rsidR="00261DFC" w:rsidRDefault="00261DFC" w:rsidP="00F14851">
            <w:pPr>
              <w:pStyle w:val="TableParagraph"/>
              <w:spacing w:before="228"/>
              <w:ind w:left="307" w:right="286" w:firstLine="220"/>
              <w:rPr>
                <w:sz w:val="24"/>
              </w:rPr>
            </w:pPr>
            <w:r>
              <w:rPr>
                <w:sz w:val="24"/>
              </w:rPr>
              <w:t>Overall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Experience</w:t>
            </w:r>
          </w:p>
        </w:tc>
        <w:tc>
          <w:tcPr>
            <w:tcW w:w="9993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14:paraId="1E6DC42B" w14:textId="77777777" w:rsidR="00261DFC" w:rsidRDefault="00261DFC" w:rsidP="00F14851">
            <w:pPr>
              <w:pStyle w:val="TableParagraph"/>
              <w:ind w:left="107" w:right="304"/>
              <w:rPr>
                <w:sz w:val="24"/>
              </w:rPr>
            </w:pPr>
            <w:r>
              <w:rPr>
                <w:sz w:val="24"/>
              </w:rPr>
              <w:t>To be negative about it, I would say there are no negatives as far as I am concerned, that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might sound you know good or bad I don’t know. From my perspective, it’s worked 100%.”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(0307)</w:t>
            </w:r>
          </w:p>
          <w:p w14:paraId="740B65D5" w14:textId="77777777" w:rsidR="00261DFC" w:rsidRDefault="00261DFC" w:rsidP="00F14851">
            <w:pPr>
              <w:pStyle w:val="TableParagraph"/>
              <w:ind w:left="107" w:right="223"/>
              <w:rPr>
                <w:sz w:val="24"/>
              </w:rPr>
            </w:pPr>
            <w:r>
              <w:rPr>
                <w:sz w:val="24"/>
              </w:rPr>
              <w:t>“Perhaps one day you won’t have to use all those wires and that. Do you know what 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mean? Perhaps the old computer could do exactly the same job, do you know what I mean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because it looked a bit old fashioned. Connecting you up to all those cables like they got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now, but it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done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 job, really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good!”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(0205)</w:t>
            </w:r>
          </w:p>
          <w:p w14:paraId="744E8FC4" w14:textId="77777777" w:rsidR="00261DFC" w:rsidRDefault="00261DFC" w:rsidP="00F14851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“I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enjoyed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it,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did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enjoy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it……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just say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found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interesting”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(0103)</w:t>
            </w:r>
          </w:p>
        </w:tc>
      </w:tr>
      <w:tr w:rsidR="00261DFC" w14:paraId="4BE6DFC1" w14:textId="77777777" w:rsidTr="00F14851">
        <w:trPr>
          <w:trHeight w:val="1103"/>
        </w:trPr>
        <w:tc>
          <w:tcPr>
            <w:tcW w:w="1423" w:type="dxa"/>
            <w:vMerge/>
            <w:tcBorders>
              <w:top w:val="nil"/>
              <w:left w:val="single" w:sz="4" w:space="0" w:color="BEBEBE"/>
              <w:bottom w:val="single" w:sz="4" w:space="0" w:color="BEBEBE"/>
              <w:right w:val="single" w:sz="4" w:space="0" w:color="BEBEBE"/>
            </w:tcBorders>
            <w:textDirection w:val="btLr"/>
          </w:tcPr>
          <w:p w14:paraId="4449C3A2" w14:textId="77777777" w:rsidR="00261DFC" w:rsidRDefault="00261DFC" w:rsidP="00F14851">
            <w:pPr>
              <w:rPr>
                <w:sz w:val="2"/>
                <w:szCs w:val="2"/>
              </w:rPr>
            </w:pPr>
          </w:p>
        </w:tc>
        <w:tc>
          <w:tcPr>
            <w:tcW w:w="1824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  <w:shd w:val="clear" w:color="auto" w:fill="F1F1F1"/>
          </w:tcPr>
          <w:p w14:paraId="5CE2FFB5" w14:textId="77777777" w:rsidR="00261DFC" w:rsidRDefault="00261DFC" w:rsidP="00F14851">
            <w:pPr>
              <w:pStyle w:val="TableParagraph"/>
              <w:spacing w:before="9"/>
              <w:rPr>
                <w:i/>
                <w:sz w:val="23"/>
              </w:rPr>
            </w:pPr>
          </w:p>
          <w:p w14:paraId="0B78A523" w14:textId="77777777" w:rsidR="00261DFC" w:rsidRDefault="00261DFC" w:rsidP="00F14851">
            <w:pPr>
              <w:pStyle w:val="TableParagraph"/>
              <w:ind w:left="235" w:right="160" w:hanging="56"/>
              <w:rPr>
                <w:sz w:val="24"/>
              </w:rPr>
            </w:pPr>
            <w:r>
              <w:rPr>
                <w:sz w:val="24"/>
              </w:rPr>
              <w:t>Receiving the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study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results</w:t>
            </w:r>
          </w:p>
        </w:tc>
        <w:tc>
          <w:tcPr>
            <w:tcW w:w="9993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  <w:shd w:val="clear" w:color="auto" w:fill="F1F1F1"/>
          </w:tcPr>
          <w:p w14:paraId="2E63F626" w14:textId="77777777" w:rsidR="00261DFC" w:rsidRDefault="00261DFC" w:rsidP="00F14851">
            <w:pPr>
              <w:pStyle w:val="TableParagraph"/>
              <w:spacing w:line="276" w:lineRule="exact"/>
              <w:ind w:left="107" w:right="570"/>
              <w:rPr>
                <w:sz w:val="24"/>
              </w:rPr>
            </w:pPr>
            <w:r>
              <w:rPr>
                <w:sz w:val="24"/>
              </w:rPr>
              <w:t>“Well, purely out of interest because you’ve been involved in something, it would just be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interesting to know a) If I’ve got the real one or not and b) Whether the trial proved that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there is an area there that can be improved if we do whatever, or there is scope for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improvement.”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(0208)</w:t>
            </w:r>
          </w:p>
        </w:tc>
      </w:tr>
    </w:tbl>
    <w:p w14:paraId="7322C1AE" w14:textId="77777777" w:rsidR="00261DFC" w:rsidRDefault="00261DFC"/>
    <w:sectPr w:rsidR="00261DFC" w:rsidSect="00261DF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G0MDQwNzMztTS0NLJU0lEKTi0uzszPAykwqgUASL4+hCwAAAA="/>
  </w:docVars>
  <w:rsids>
    <w:rsidRoot w:val="00261DFC"/>
    <w:rsid w:val="00047AE1"/>
    <w:rsid w:val="000752FE"/>
    <w:rsid w:val="000C0107"/>
    <w:rsid w:val="000C77B3"/>
    <w:rsid w:val="000D17DE"/>
    <w:rsid w:val="001C043A"/>
    <w:rsid w:val="001F75B8"/>
    <w:rsid w:val="00230002"/>
    <w:rsid w:val="00241C1A"/>
    <w:rsid w:val="00261DFC"/>
    <w:rsid w:val="00362FD5"/>
    <w:rsid w:val="004170C1"/>
    <w:rsid w:val="00454407"/>
    <w:rsid w:val="00472C38"/>
    <w:rsid w:val="0048450F"/>
    <w:rsid w:val="004C6F78"/>
    <w:rsid w:val="00693226"/>
    <w:rsid w:val="006C3BB1"/>
    <w:rsid w:val="006F0DAC"/>
    <w:rsid w:val="007D2FAF"/>
    <w:rsid w:val="007E5F37"/>
    <w:rsid w:val="00A73294"/>
    <w:rsid w:val="00AA7116"/>
    <w:rsid w:val="00AC693F"/>
    <w:rsid w:val="00C02C2C"/>
    <w:rsid w:val="00C42E80"/>
    <w:rsid w:val="00D703CD"/>
    <w:rsid w:val="00E039A0"/>
    <w:rsid w:val="00E34128"/>
    <w:rsid w:val="00E45EB7"/>
    <w:rsid w:val="00E55868"/>
    <w:rsid w:val="00EE0CF4"/>
    <w:rsid w:val="00F162BE"/>
    <w:rsid w:val="00FE1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6F076"/>
  <w15:chartTrackingRefBased/>
  <w15:docId w15:val="{127D1BC9-E991-4E0E-AB1A-21D92C516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61DF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261DFC"/>
  </w:style>
  <w:style w:type="paragraph" w:styleId="BalloonText">
    <w:name w:val="Balloon Text"/>
    <w:basedOn w:val="Normal"/>
    <w:link w:val="BalloonTextChar"/>
    <w:uiPriority w:val="99"/>
    <w:semiHidden/>
    <w:unhideWhenUsed/>
    <w:rsid w:val="001F75B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75B8"/>
    <w:rPr>
      <w:rFonts w:ascii="Segoe UI" w:eastAsia="Arial" w:hAnsi="Segoe UI" w:cs="Segoe UI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45440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5440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54407"/>
    <w:rPr>
      <w:rFonts w:ascii="Arial" w:eastAsia="Arial" w:hAnsi="Arial" w:cs="Arial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440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4407"/>
    <w:rPr>
      <w:rFonts w:ascii="Arial" w:eastAsia="Arial" w:hAnsi="Arial" w:cs="Arial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615</Words>
  <Characters>3509</Characters>
  <Application>Microsoft Office Word</Application>
  <DocSecurity>4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Plymouth University</Company>
  <LinksUpToDate>false</LinksUpToDate>
  <CharactersWithSpaces>4116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Collings</dc:creator>
  <cp:keywords/>
  <dc:description/>
  <cp:lastModifiedBy>Richard Collings</cp:lastModifiedBy>
  <cp:revision>2</cp:revision>
  <dcterms:created xsi:type="dcterms:W3CDTF">2021-10-04T13:20:00Z</dcterms:created>
  <dcterms:modified xsi:type="dcterms:W3CDTF">2021-10-04T13:20:00Z</dcterms:modified>
</cp:coreProperties>
</file>