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B92F4C" w14:textId="19B7277F" w:rsidR="00221364" w:rsidRPr="00C5006B" w:rsidRDefault="00221364" w:rsidP="004C7A6D">
      <w:pPr>
        <w:spacing w:afterLines="50" w:after="156" w:line="360" w:lineRule="auto"/>
        <w:jc w:val="center"/>
        <w:rPr>
          <w:rFonts w:ascii="Times New Roman" w:hAnsi="Times New Roman" w:cs="Times New Roman"/>
          <w:b/>
          <w:sz w:val="32"/>
          <w:szCs w:val="32"/>
        </w:rPr>
      </w:pPr>
      <w:bookmarkStart w:id="0" w:name="_Hlk226560775"/>
      <w:bookmarkStart w:id="1" w:name="aton-architecture"/>
      <w:bookmarkStart w:id="2" w:name="_GoBack"/>
      <w:r w:rsidRPr="00C5006B">
        <w:rPr>
          <w:rFonts w:ascii="Times New Roman" w:hAnsi="Times New Roman" w:cs="Times New Roman"/>
          <w:b/>
          <w:sz w:val="32"/>
          <w:szCs w:val="32"/>
        </w:rPr>
        <w:t xml:space="preserve">Supplementary </w:t>
      </w:r>
      <w:r w:rsidR="006C6E74" w:rsidRPr="00C5006B">
        <w:rPr>
          <w:rFonts w:ascii="Times New Roman" w:hAnsi="Times New Roman" w:cs="Times New Roman"/>
          <w:b/>
          <w:sz w:val="32"/>
          <w:szCs w:val="32"/>
        </w:rPr>
        <w:t>Note for</w:t>
      </w:r>
    </w:p>
    <w:p w14:paraId="72E51F4B" w14:textId="77777777" w:rsidR="006C6E74" w:rsidRPr="006C6E74" w:rsidRDefault="006C6E74" w:rsidP="006C6E74">
      <w:pPr>
        <w:widowControl/>
        <w:spacing w:line="360" w:lineRule="auto"/>
        <w:jc w:val="center"/>
        <w:rPr>
          <w:rFonts w:ascii="Times New Roman" w:eastAsia="Times New Roman" w:hAnsi="Times New Roman" w:cs="Times New Roman"/>
          <w:b/>
          <w:bCs/>
          <w:kern w:val="0"/>
          <w:sz w:val="32"/>
          <w:szCs w:val="24"/>
        </w:rPr>
      </w:pPr>
      <w:bookmarkStart w:id="3" w:name="_Hlk232198393"/>
      <w:bookmarkEnd w:id="2"/>
      <w:r w:rsidRPr="006C6E74">
        <w:rPr>
          <w:rFonts w:ascii="Times New Roman" w:eastAsia="Times New Roman" w:hAnsi="Times New Roman" w:cs="Times New Roman"/>
          <w:b/>
          <w:bCs/>
          <w:kern w:val="0"/>
          <w:sz w:val="32"/>
          <w:szCs w:val="24"/>
        </w:rPr>
        <w:t>High-strength and ductile high-entropy alloy via expert-trajectory-guided processing</w:t>
      </w:r>
      <w:r w:rsidRPr="006C6E74" w:rsidDel="00A93792">
        <w:rPr>
          <w:rFonts w:ascii="Times New Roman" w:eastAsia="Times New Roman" w:hAnsi="Times New Roman" w:cs="Times New Roman"/>
          <w:b/>
          <w:bCs/>
          <w:kern w:val="0"/>
          <w:sz w:val="32"/>
          <w:szCs w:val="24"/>
        </w:rPr>
        <w:t xml:space="preserve"> </w:t>
      </w:r>
    </w:p>
    <w:p w14:paraId="5AEE6B8B" w14:textId="77777777" w:rsidR="006C6E74" w:rsidRPr="006C6E74" w:rsidRDefault="006C6E74" w:rsidP="006C6E74">
      <w:pPr>
        <w:widowControl/>
        <w:rPr>
          <w:rFonts w:ascii="Times New Roman" w:eastAsia="Times New Roman" w:hAnsi="Times New Roman" w:cs="Times New Roman"/>
          <w:kern w:val="0"/>
          <w:sz w:val="22"/>
        </w:rPr>
      </w:pPr>
      <w:bookmarkStart w:id="4" w:name="_Hlk232198511"/>
      <w:bookmarkEnd w:id="3"/>
      <w:proofErr w:type="spellStart"/>
      <w:r w:rsidRPr="006C6E74">
        <w:rPr>
          <w:rFonts w:ascii="Times New Roman" w:eastAsia="Times New Roman" w:hAnsi="Times New Roman" w:cs="Times New Roman" w:hint="eastAsia"/>
          <w:kern w:val="0"/>
          <w:sz w:val="22"/>
        </w:rPr>
        <w:t>Shu</w:t>
      </w:r>
      <w:r w:rsidRPr="006C6E74">
        <w:rPr>
          <w:rFonts w:ascii="Times New Roman" w:eastAsia="Times New Roman" w:hAnsi="Times New Roman" w:cs="Times New Roman"/>
          <w:kern w:val="0"/>
          <w:sz w:val="22"/>
        </w:rPr>
        <w:t>ya</w:t>
      </w:r>
      <w:proofErr w:type="spellEnd"/>
      <w:r w:rsidRPr="006C6E74">
        <w:rPr>
          <w:rFonts w:ascii="Times New Roman" w:eastAsia="Times New Roman" w:hAnsi="Times New Roman" w:cs="Times New Roman"/>
          <w:kern w:val="0"/>
          <w:sz w:val="22"/>
        </w:rPr>
        <w:t xml:space="preserve"> Dong</w:t>
      </w:r>
      <w:r w:rsidRPr="006C6E74">
        <w:rPr>
          <w:rFonts w:ascii="Times New Roman" w:eastAsia="Times New Roman" w:hAnsi="Times New Roman" w:cs="Times New Roman"/>
          <w:kern w:val="0"/>
          <w:sz w:val="22"/>
          <w:vertAlign w:val="superscript"/>
        </w:rPr>
        <w:t>1,</w:t>
      </w:r>
      <w:r w:rsidRPr="006C6E74">
        <w:rPr>
          <w:rFonts w:ascii="Times New Roman" w:hAnsi="Times New Roman" w:cs="Times New Roman" w:hint="eastAsia"/>
          <w:kern w:val="0"/>
          <w:sz w:val="22"/>
          <w:vertAlign w:val="superscript"/>
        </w:rPr>
        <w:t xml:space="preserve"> </w:t>
      </w:r>
      <w:r w:rsidRPr="006C6E74">
        <w:rPr>
          <w:rFonts w:ascii="Times New Roman" w:eastAsia="Times New Roman" w:hAnsi="Times New Roman" w:cs="Times New Roman"/>
          <w:kern w:val="0"/>
          <w:sz w:val="22"/>
          <w:vertAlign w:val="superscript"/>
        </w:rPr>
        <w:t>&amp;</w:t>
      </w:r>
      <w:r w:rsidRPr="006C6E74">
        <w:rPr>
          <w:rFonts w:ascii="Times New Roman" w:eastAsia="Times New Roman" w:hAnsi="Times New Roman" w:cs="Times New Roman"/>
          <w:kern w:val="0"/>
          <w:sz w:val="22"/>
        </w:rPr>
        <w:t>, Bin Cao</w:t>
      </w:r>
      <w:r w:rsidRPr="006C6E74">
        <w:rPr>
          <w:rFonts w:ascii="Times New Roman" w:eastAsia="Times New Roman" w:hAnsi="Times New Roman" w:cs="Times New Roman"/>
          <w:kern w:val="0"/>
          <w:sz w:val="22"/>
          <w:vertAlign w:val="superscript"/>
        </w:rPr>
        <w:t>2, &amp;</w:t>
      </w:r>
      <w:r w:rsidRPr="006C6E74">
        <w:rPr>
          <w:rFonts w:ascii="Times New Roman" w:eastAsia="Times New Roman" w:hAnsi="Times New Roman" w:cs="Times New Roman"/>
          <w:kern w:val="0"/>
          <w:sz w:val="22"/>
        </w:rPr>
        <w:t>, Jie Xiong</w:t>
      </w:r>
      <w:r w:rsidRPr="006C6E74">
        <w:rPr>
          <w:rFonts w:ascii="Times New Roman" w:eastAsia="Times New Roman" w:hAnsi="Times New Roman" w:cs="Times New Roman"/>
          <w:kern w:val="0"/>
          <w:sz w:val="22"/>
          <w:vertAlign w:val="superscript"/>
        </w:rPr>
        <w:t>1</w:t>
      </w:r>
      <w:r w:rsidRPr="006C6E74">
        <w:rPr>
          <w:rFonts w:ascii="Times New Roman" w:eastAsia="Times New Roman" w:hAnsi="Times New Roman" w:cs="Times New Roman"/>
          <w:kern w:val="0"/>
          <w:sz w:val="22"/>
        </w:rPr>
        <w:t xml:space="preserve">*, </w:t>
      </w:r>
      <w:proofErr w:type="spellStart"/>
      <w:r w:rsidRPr="006C6E74">
        <w:rPr>
          <w:rFonts w:ascii="Times New Roman" w:eastAsia="Times New Roman" w:hAnsi="Times New Roman" w:cs="Times New Roman"/>
          <w:kern w:val="0"/>
          <w:sz w:val="22"/>
        </w:rPr>
        <w:t>Haoran</w:t>
      </w:r>
      <w:proofErr w:type="spellEnd"/>
      <w:r w:rsidRPr="006C6E74">
        <w:rPr>
          <w:rFonts w:ascii="Times New Roman" w:eastAsia="Times New Roman" w:hAnsi="Times New Roman" w:cs="Times New Roman"/>
          <w:kern w:val="0"/>
          <w:sz w:val="22"/>
        </w:rPr>
        <w:t xml:space="preserve"> Jiang</w:t>
      </w:r>
      <w:r w:rsidRPr="006C6E74">
        <w:rPr>
          <w:rFonts w:ascii="Times New Roman" w:eastAsia="Times New Roman" w:hAnsi="Times New Roman" w:cs="Times New Roman"/>
          <w:kern w:val="0"/>
          <w:sz w:val="22"/>
          <w:vertAlign w:val="superscript"/>
        </w:rPr>
        <w:t>1</w:t>
      </w:r>
      <w:r w:rsidRPr="006C6E74">
        <w:rPr>
          <w:rFonts w:ascii="Times New Roman" w:eastAsia="Times New Roman" w:hAnsi="Times New Roman" w:cs="Times New Roman"/>
          <w:kern w:val="0"/>
          <w:sz w:val="22"/>
        </w:rPr>
        <w:t>,</w:t>
      </w:r>
      <w:r w:rsidRPr="006C6E74">
        <w:rPr>
          <w:rFonts w:ascii="Times New Roman" w:eastAsia="等线" w:hAnsi="Times New Roman" w:cs="Times New Roman" w:hint="eastAsia"/>
          <w:kern w:val="0"/>
          <w:sz w:val="22"/>
        </w:rPr>
        <w:t xml:space="preserve"> </w:t>
      </w:r>
      <w:proofErr w:type="spellStart"/>
      <w:r w:rsidRPr="006C6E74">
        <w:rPr>
          <w:rFonts w:ascii="Times New Roman" w:eastAsia="Times New Roman" w:hAnsi="Times New Roman" w:cs="Times New Roman"/>
          <w:kern w:val="0"/>
          <w:sz w:val="22"/>
        </w:rPr>
        <w:t>M</w:t>
      </w:r>
      <w:r w:rsidRPr="006C6E74">
        <w:rPr>
          <w:rFonts w:ascii="Times New Roman" w:eastAsia="Times New Roman" w:hAnsi="Times New Roman" w:cs="Times New Roman" w:hint="eastAsia"/>
          <w:kern w:val="0"/>
          <w:sz w:val="22"/>
        </w:rPr>
        <w:t>eng</w:t>
      </w:r>
      <w:r w:rsidRPr="006C6E74">
        <w:rPr>
          <w:rFonts w:ascii="Times New Roman" w:eastAsia="Times New Roman" w:hAnsi="Times New Roman" w:cs="Times New Roman"/>
          <w:kern w:val="0"/>
          <w:sz w:val="22"/>
        </w:rPr>
        <w:t>wei</w:t>
      </w:r>
      <w:proofErr w:type="spellEnd"/>
      <w:r w:rsidRPr="006C6E74">
        <w:rPr>
          <w:rFonts w:ascii="Times New Roman" w:eastAsia="Times New Roman" w:hAnsi="Times New Roman" w:cs="Times New Roman"/>
          <w:kern w:val="0"/>
          <w:sz w:val="22"/>
        </w:rPr>
        <w:t xml:space="preserve"> He</w:t>
      </w:r>
      <w:r w:rsidRPr="006C6E74">
        <w:rPr>
          <w:rFonts w:ascii="Times New Roman" w:eastAsia="Times New Roman" w:hAnsi="Times New Roman" w:cs="Times New Roman"/>
          <w:kern w:val="0"/>
          <w:sz w:val="22"/>
          <w:vertAlign w:val="superscript"/>
        </w:rPr>
        <w:t>3</w:t>
      </w:r>
      <w:r w:rsidRPr="006C6E74">
        <w:rPr>
          <w:rFonts w:ascii="Times New Roman" w:eastAsia="Times New Roman" w:hAnsi="Times New Roman" w:cs="Times New Roman"/>
          <w:kern w:val="0"/>
          <w:sz w:val="22"/>
        </w:rPr>
        <w:t>, Shuai Chen</w:t>
      </w:r>
      <w:r w:rsidRPr="006C6E74">
        <w:rPr>
          <w:rFonts w:ascii="Times New Roman" w:eastAsia="Times New Roman" w:hAnsi="Times New Roman" w:cs="Times New Roman"/>
          <w:kern w:val="0"/>
          <w:sz w:val="22"/>
          <w:vertAlign w:val="superscript"/>
        </w:rPr>
        <w:t>1</w:t>
      </w:r>
      <w:r w:rsidRPr="006C6E74">
        <w:rPr>
          <w:rFonts w:ascii="Times New Roman" w:eastAsia="Times New Roman" w:hAnsi="Times New Roman" w:cs="Times New Roman"/>
          <w:kern w:val="0"/>
          <w:sz w:val="22"/>
        </w:rPr>
        <w:t>*, Tao Yang</w:t>
      </w:r>
      <w:r w:rsidRPr="006C6E74">
        <w:rPr>
          <w:rFonts w:ascii="Times New Roman" w:eastAsia="Times New Roman" w:hAnsi="Times New Roman" w:cs="Times New Roman"/>
          <w:kern w:val="0"/>
          <w:sz w:val="22"/>
          <w:vertAlign w:val="superscript"/>
        </w:rPr>
        <w:t>4</w:t>
      </w:r>
      <w:r w:rsidRPr="006C6E74">
        <w:rPr>
          <w:rFonts w:ascii="Times New Roman" w:eastAsia="Times New Roman" w:hAnsi="Times New Roman" w:cs="Times New Roman"/>
          <w:kern w:val="0"/>
          <w:sz w:val="22"/>
        </w:rPr>
        <w:t>, Tong-Yi Zhang</w:t>
      </w:r>
      <w:r w:rsidRPr="006C6E74">
        <w:rPr>
          <w:rFonts w:ascii="Times New Roman" w:eastAsia="Times New Roman" w:hAnsi="Times New Roman" w:cs="Times New Roman"/>
          <w:kern w:val="0"/>
          <w:sz w:val="22"/>
          <w:vertAlign w:val="superscript"/>
        </w:rPr>
        <w:t>1</w:t>
      </w:r>
      <w:r w:rsidRPr="006C6E74">
        <w:rPr>
          <w:rFonts w:ascii="Times New Roman" w:eastAsia="Times New Roman" w:hAnsi="Times New Roman" w:cs="Times New Roman"/>
          <w:kern w:val="0"/>
          <w:sz w:val="22"/>
        </w:rPr>
        <w:t>*</w:t>
      </w:r>
    </w:p>
    <w:p w14:paraId="07A09189" w14:textId="77777777" w:rsidR="006C6E74" w:rsidRPr="006C6E74" w:rsidRDefault="006C6E74" w:rsidP="006C6E74">
      <w:pPr>
        <w:widowControl/>
        <w:rPr>
          <w:rFonts w:ascii="Times New Roman" w:eastAsia="Times New Roman" w:hAnsi="Times New Roman" w:cs="Times New Roman"/>
          <w:kern w:val="0"/>
          <w:sz w:val="20"/>
        </w:rPr>
      </w:pPr>
      <w:r w:rsidRPr="006C6E74">
        <w:rPr>
          <w:rFonts w:ascii="Times New Roman" w:eastAsia="等线" w:hAnsi="Times New Roman" w:cs="Times New Roman" w:hint="eastAsia"/>
          <w:kern w:val="0"/>
          <w:sz w:val="20"/>
          <w:vertAlign w:val="superscript"/>
        </w:rPr>
        <w:t>1</w:t>
      </w:r>
      <w:r w:rsidRPr="006C6E74">
        <w:rPr>
          <w:rFonts w:ascii="Times New Roman" w:eastAsia="等线" w:hAnsi="Times New Roman" w:cs="Times New Roman"/>
          <w:kern w:val="0"/>
          <w:sz w:val="20"/>
        </w:rPr>
        <w:t xml:space="preserve"> </w:t>
      </w:r>
      <w:r w:rsidRPr="006C6E74">
        <w:rPr>
          <w:rFonts w:ascii="Times New Roman" w:eastAsia="Times New Roman" w:hAnsi="Times New Roman" w:cs="Times New Roman"/>
          <w:kern w:val="0"/>
          <w:sz w:val="20"/>
        </w:rPr>
        <w:t>Materials Genome Institute, and State Key Laboratory of Materials for Advanced Nuclear Energy, Shanghai University, Shanghai 200444 China.</w:t>
      </w:r>
    </w:p>
    <w:p w14:paraId="35FBE6AC" w14:textId="77777777" w:rsidR="006C6E74" w:rsidRPr="006C6E74" w:rsidRDefault="006C6E74" w:rsidP="006C6E74">
      <w:pPr>
        <w:widowControl/>
        <w:rPr>
          <w:rFonts w:ascii="Times New Roman" w:eastAsia="等线" w:hAnsi="Times New Roman" w:cs="Times New Roman"/>
          <w:kern w:val="0"/>
          <w:sz w:val="20"/>
        </w:rPr>
      </w:pPr>
      <w:r w:rsidRPr="006C6E74">
        <w:rPr>
          <w:rFonts w:ascii="Times New Roman" w:eastAsia="等线" w:hAnsi="Times New Roman" w:cs="Times New Roman" w:hint="eastAsia"/>
          <w:kern w:val="0"/>
          <w:sz w:val="20"/>
          <w:vertAlign w:val="superscript"/>
        </w:rPr>
        <w:t>2</w:t>
      </w:r>
      <w:r w:rsidRPr="006C6E74">
        <w:rPr>
          <w:rFonts w:ascii="Times New Roman" w:eastAsia="等线" w:hAnsi="Times New Roman" w:cs="Times New Roman"/>
          <w:kern w:val="0"/>
          <w:sz w:val="20"/>
          <w:vertAlign w:val="superscript"/>
        </w:rPr>
        <w:t xml:space="preserve"> </w:t>
      </w:r>
      <w:r w:rsidRPr="006C6E74">
        <w:rPr>
          <w:rFonts w:ascii="Times New Roman" w:eastAsia="Times New Roman" w:hAnsi="Times New Roman" w:cs="Times New Roman"/>
          <w:kern w:val="0"/>
          <w:sz w:val="20"/>
        </w:rPr>
        <w:t>Guangzhou Municipal Key Laboratory of Materials Informatics, Hong Kong University of Science and Technology (Guangzhou), Guangzhou 511400, China</w:t>
      </w:r>
    </w:p>
    <w:p w14:paraId="1BCD2D47" w14:textId="77777777" w:rsidR="006C6E74" w:rsidRPr="006C6E74" w:rsidRDefault="006C6E74" w:rsidP="006C6E74">
      <w:pPr>
        <w:widowControl/>
        <w:rPr>
          <w:rFonts w:ascii="Times New Roman" w:eastAsia="Times New Roman" w:hAnsi="Times New Roman" w:cs="Times New Roman"/>
          <w:kern w:val="0"/>
          <w:sz w:val="20"/>
        </w:rPr>
      </w:pPr>
      <w:r w:rsidRPr="006C6E74">
        <w:rPr>
          <w:rFonts w:ascii="Times New Roman" w:eastAsia="等线" w:hAnsi="Times New Roman" w:cs="Times New Roman"/>
          <w:kern w:val="0"/>
          <w:sz w:val="20"/>
          <w:vertAlign w:val="superscript"/>
        </w:rPr>
        <w:t xml:space="preserve">3 </w:t>
      </w:r>
      <w:r w:rsidRPr="006C6E74">
        <w:rPr>
          <w:rFonts w:ascii="Times New Roman" w:eastAsia="Times New Roman" w:hAnsi="Times New Roman" w:cs="Times New Roman"/>
          <w:kern w:val="0"/>
          <w:sz w:val="20"/>
        </w:rPr>
        <w:t>Australian Centre for Microscopy and Microanalysis, School of Aerospace, Mechanical and Mechatronic Engineering, The University of Sydney, Sydney, New South Wales, 2006, Australia</w:t>
      </w:r>
    </w:p>
    <w:p w14:paraId="294EB9A3" w14:textId="77777777" w:rsidR="006C6E74" w:rsidRPr="006C6E74" w:rsidRDefault="006C6E74" w:rsidP="006C6E74">
      <w:pPr>
        <w:widowControl/>
        <w:rPr>
          <w:rFonts w:ascii="Times New Roman" w:eastAsia="等线" w:hAnsi="Times New Roman" w:cs="Times New Roman"/>
          <w:kern w:val="0"/>
          <w:sz w:val="20"/>
        </w:rPr>
      </w:pPr>
      <w:r w:rsidRPr="006C6E74">
        <w:rPr>
          <w:rFonts w:ascii="Times New Roman" w:eastAsia="等线" w:hAnsi="Times New Roman" w:cs="Times New Roman" w:hint="eastAsia"/>
          <w:kern w:val="0"/>
          <w:sz w:val="20"/>
          <w:vertAlign w:val="superscript"/>
        </w:rPr>
        <w:t>4</w:t>
      </w:r>
      <w:r w:rsidRPr="006C6E74">
        <w:rPr>
          <w:rFonts w:ascii="Times New Roman" w:eastAsia="等线" w:hAnsi="Times New Roman" w:cs="Times New Roman"/>
          <w:kern w:val="0"/>
          <w:sz w:val="20"/>
          <w:vertAlign w:val="superscript"/>
        </w:rPr>
        <w:t xml:space="preserve"> </w:t>
      </w:r>
      <w:r w:rsidRPr="006C6E74">
        <w:rPr>
          <w:rFonts w:ascii="Times New Roman" w:eastAsia="等线" w:hAnsi="Times New Roman" w:cs="Times New Roman"/>
          <w:kern w:val="0"/>
          <w:sz w:val="20"/>
        </w:rPr>
        <w:t>Department of Materials Science and Engineering, Hong Kong Institute for Advanced Study, City University of Hong Kong, Hong Kong, China</w:t>
      </w:r>
    </w:p>
    <w:p w14:paraId="4C346892" w14:textId="77777777" w:rsidR="006C6E74" w:rsidRPr="006C6E74" w:rsidRDefault="006C6E74" w:rsidP="006C6E74">
      <w:pPr>
        <w:widowControl/>
        <w:rPr>
          <w:rFonts w:ascii="Times New Roman" w:eastAsia="等线" w:hAnsi="Times New Roman" w:cs="Times New Roman"/>
          <w:kern w:val="0"/>
          <w:sz w:val="24"/>
          <w:szCs w:val="24"/>
        </w:rPr>
      </w:pPr>
    </w:p>
    <w:p w14:paraId="119C9863" w14:textId="77777777" w:rsidR="006C6E74" w:rsidRPr="006C6E74" w:rsidRDefault="006C6E74" w:rsidP="006C6E74">
      <w:pPr>
        <w:widowControl/>
        <w:rPr>
          <w:rFonts w:ascii="Times New Roman" w:eastAsia="等线" w:hAnsi="Times New Roman" w:cs="Times New Roman"/>
          <w:kern w:val="0"/>
          <w:sz w:val="22"/>
          <w:szCs w:val="24"/>
        </w:rPr>
      </w:pPr>
      <w:bookmarkStart w:id="5" w:name="_Hlk227593516"/>
      <w:bookmarkEnd w:id="4"/>
      <w:bookmarkEnd w:id="5"/>
      <w:r w:rsidRPr="006C6E74">
        <w:rPr>
          <w:rFonts w:ascii="Times New Roman" w:eastAsia="Times New Roman" w:hAnsi="Times New Roman" w:cs="Times New Roman"/>
          <w:kern w:val="0"/>
          <w:sz w:val="22"/>
          <w:szCs w:val="24"/>
          <w:vertAlign w:val="superscript"/>
        </w:rPr>
        <w:t>&amp;</w:t>
      </w:r>
      <w:r w:rsidRPr="006C6E74">
        <w:rPr>
          <w:rFonts w:ascii="Times New Roman" w:eastAsia="等线" w:hAnsi="Times New Roman" w:cs="Times New Roman"/>
          <w:kern w:val="0"/>
          <w:sz w:val="22"/>
          <w:szCs w:val="24"/>
        </w:rPr>
        <w:t xml:space="preserve">These authors contributed equally: </w:t>
      </w:r>
      <w:proofErr w:type="spellStart"/>
      <w:r w:rsidRPr="006C6E74">
        <w:rPr>
          <w:rFonts w:ascii="Times New Roman" w:eastAsia="等线" w:hAnsi="Times New Roman" w:cs="Times New Roman"/>
          <w:kern w:val="0"/>
          <w:sz w:val="22"/>
          <w:szCs w:val="24"/>
        </w:rPr>
        <w:t>Shuya</w:t>
      </w:r>
      <w:proofErr w:type="spellEnd"/>
      <w:r w:rsidRPr="006C6E74">
        <w:rPr>
          <w:rFonts w:ascii="Times New Roman" w:eastAsia="等线" w:hAnsi="Times New Roman" w:cs="Times New Roman"/>
          <w:kern w:val="0"/>
          <w:sz w:val="22"/>
          <w:szCs w:val="24"/>
        </w:rPr>
        <w:t xml:space="preserve"> Dong, Bin Cao.</w:t>
      </w:r>
    </w:p>
    <w:p w14:paraId="3F8EBE4B" w14:textId="77777777" w:rsidR="006C6E74" w:rsidRPr="006C6E74" w:rsidRDefault="006C6E74" w:rsidP="006C6E74">
      <w:pPr>
        <w:widowControl/>
        <w:rPr>
          <w:rFonts w:ascii="Times New Roman" w:eastAsia="等线" w:hAnsi="Times New Roman" w:cs="Times New Roman"/>
          <w:kern w:val="0"/>
          <w:sz w:val="22"/>
          <w:szCs w:val="24"/>
        </w:rPr>
      </w:pPr>
      <w:r w:rsidRPr="006C6E74">
        <w:rPr>
          <w:rFonts w:ascii="Times New Roman" w:eastAsia="等线" w:hAnsi="Times New Roman" w:cs="Times New Roman"/>
          <w:kern w:val="0"/>
          <w:sz w:val="22"/>
          <w:szCs w:val="24"/>
        </w:rPr>
        <w:t>*Correspondence should be addressed to Jie Xiong (</w:t>
      </w:r>
      <w:r w:rsidRPr="006C6E74">
        <w:rPr>
          <w:rFonts w:ascii="Times New Roman" w:eastAsia="等线" w:hAnsi="Times New Roman" w:cs="Times New Roman" w:hint="eastAsia"/>
          <w:kern w:val="0"/>
          <w:sz w:val="22"/>
          <w:szCs w:val="24"/>
        </w:rPr>
        <w:t>xiong</w:t>
      </w:r>
      <w:r w:rsidRPr="006C6E74">
        <w:rPr>
          <w:rFonts w:ascii="Times New Roman" w:eastAsia="等线" w:hAnsi="Times New Roman" w:cs="Times New Roman"/>
          <w:kern w:val="0"/>
          <w:sz w:val="22"/>
          <w:szCs w:val="24"/>
        </w:rPr>
        <w:t>jie@shu.edu.cn), Shuai Chen (chens@shu.edu.cn) and Tong-Yi Zhang (zhangty@shu.edu.cn).</w:t>
      </w:r>
    </w:p>
    <w:p w14:paraId="7DBB55FE" w14:textId="77777777" w:rsidR="004C7A6D" w:rsidRPr="006C6E74" w:rsidRDefault="004C7A6D" w:rsidP="003C64E8">
      <w:pPr>
        <w:spacing w:line="360" w:lineRule="auto"/>
        <w:rPr>
          <w:rFonts w:ascii="Times New Roman" w:hAnsi="Times New Roman" w:cs="Times New Roman"/>
          <w:b/>
          <w:bCs/>
          <w:sz w:val="32"/>
          <w:szCs w:val="32"/>
        </w:rPr>
      </w:pPr>
    </w:p>
    <w:bookmarkEnd w:id="0"/>
    <w:p w14:paraId="2E9294DD" w14:textId="77777777" w:rsidR="006C6E74" w:rsidRDefault="006C6E74">
      <w:pPr>
        <w:widowControl/>
        <w:jc w:val="left"/>
        <w:rPr>
          <w:rFonts w:ascii="Times New Roman" w:hAnsi="Times New Roman" w:cs="Times New Roman"/>
          <w:b/>
          <w:bCs/>
          <w:szCs w:val="28"/>
        </w:rPr>
      </w:pPr>
      <w:r>
        <w:rPr>
          <w:rFonts w:ascii="Times New Roman" w:hAnsi="Times New Roman" w:cs="Times New Roman"/>
          <w:b/>
          <w:bCs/>
          <w:szCs w:val="28"/>
        </w:rPr>
        <w:br w:type="page"/>
      </w:r>
    </w:p>
    <w:p w14:paraId="174EBFB5" w14:textId="2272F0F4" w:rsidR="007B2621" w:rsidRDefault="007B2621" w:rsidP="008D7548">
      <w:pPr>
        <w:spacing w:line="360" w:lineRule="auto"/>
        <w:rPr>
          <w:rFonts w:ascii="Times New Roman" w:hAnsi="Times New Roman" w:cs="Times New Roman"/>
          <w:b/>
          <w:bCs/>
          <w:szCs w:val="28"/>
        </w:rPr>
      </w:pPr>
      <w:r>
        <w:rPr>
          <w:rFonts w:ascii="Times New Roman" w:hAnsi="Times New Roman" w:cs="Times New Roman" w:hint="eastAsia"/>
          <w:b/>
          <w:bCs/>
          <w:szCs w:val="28"/>
        </w:rPr>
        <w:lastRenderedPageBreak/>
        <w:t>N</w:t>
      </w:r>
      <w:r>
        <w:rPr>
          <w:rFonts w:ascii="Times New Roman" w:hAnsi="Times New Roman" w:cs="Times New Roman"/>
          <w:b/>
          <w:bCs/>
          <w:szCs w:val="28"/>
        </w:rPr>
        <w:t>ote 1</w:t>
      </w:r>
    </w:p>
    <w:p w14:paraId="55DBA8A6" w14:textId="456A3A63" w:rsidR="00A63AAB" w:rsidRPr="00A63AAB" w:rsidRDefault="00E73764" w:rsidP="008D7548">
      <w:pPr>
        <w:spacing w:line="360" w:lineRule="auto"/>
        <w:rPr>
          <w:rFonts w:ascii="Times New Roman" w:hAnsi="Times New Roman" w:cs="Times New Roman"/>
          <w:b/>
          <w:bCs/>
          <w:szCs w:val="28"/>
        </w:rPr>
      </w:pPr>
      <w:r>
        <w:rPr>
          <w:rFonts w:ascii="Times New Roman" w:hAnsi="Times New Roman" w:cs="Times New Roman"/>
          <w:b/>
          <w:bCs/>
          <w:szCs w:val="28"/>
        </w:rPr>
        <w:t>1</w:t>
      </w:r>
      <w:r w:rsidR="00DE2FA2">
        <w:rPr>
          <w:rFonts w:ascii="Times New Roman" w:hAnsi="Times New Roman" w:cs="Times New Roman" w:hint="eastAsia"/>
          <w:b/>
          <w:bCs/>
          <w:szCs w:val="28"/>
        </w:rPr>
        <w:t>.1</w:t>
      </w:r>
      <w:r w:rsidR="00A63AAB" w:rsidRPr="00A63AAB">
        <w:rPr>
          <w:rFonts w:ascii="Times New Roman" w:hAnsi="Times New Roman" w:cs="Times New Roman"/>
          <w:b/>
          <w:bCs/>
          <w:szCs w:val="28"/>
        </w:rPr>
        <w:t xml:space="preserve"> ATON Architecture</w:t>
      </w:r>
    </w:p>
    <w:p w14:paraId="66E1DAA5" w14:textId="6E28C752" w:rsidR="00A63AAB" w:rsidRPr="00A63AAB" w:rsidRDefault="00DE2FA2" w:rsidP="008D7548">
      <w:pPr>
        <w:spacing w:line="360" w:lineRule="auto"/>
        <w:rPr>
          <w:rFonts w:ascii="Times New Roman" w:hAnsi="Times New Roman" w:cs="Times New Roman"/>
          <w:b/>
          <w:bCs/>
          <w:sz w:val="24"/>
          <w:szCs w:val="24"/>
        </w:rPr>
      </w:pPr>
      <w:bookmarkStart w:id="6" w:name="multi-scale-feature-encoding"/>
      <w:bookmarkEnd w:id="1"/>
      <w:r w:rsidRPr="00DE2FA2">
        <w:rPr>
          <w:rFonts w:ascii="Times New Roman" w:hAnsi="Times New Roman" w:cs="Times New Roman"/>
          <w:b/>
          <w:bCs/>
          <w:sz w:val="24"/>
          <w:szCs w:val="24"/>
        </w:rPr>
        <w:t>1.</w:t>
      </w:r>
      <w:r w:rsidR="00E73764">
        <w:rPr>
          <w:rFonts w:ascii="Times New Roman" w:hAnsi="Times New Roman" w:cs="Times New Roman"/>
          <w:b/>
          <w:bCs/>
          <w:sz w:val="24"/>
          <w:szCs w:val="24"/>
        </w:rPr>
        <w:t>1</w:t>
      </w:r>
      <w:r w:rsidR="00A63AAB" w:rsidRPr="00A63AAB">
        <w:rPr>
          <w:rFonts w:ascii="Times New Roman" w:hAnsi="Times New Roman" w:cs="Times New Roman"/>
          <w:b/>
          <w:bCs/>
          <w:sz w:val="24"/>
          <w:szCs w:val="24"/>
        </w:rPr>
        <w:t>.1 Multi-Scale Feature Encoding</w:t>
      </w:r>
    </w:p>
    <w:p w14:paraId="018DCCD4" w14:textId="68294E73" w:rsidR="00A63AAB" w:rsidRPr="00A63AAB" w:rsidRDefault="00A63AAB" w:rsidP="008D7548">
      <w:pPr>
        <w:spacing w:line="360" w:lineRule="auto"/>
        <w:rPr>
          <w:rFonts w:ascii="Times New Roman" w:hAnsi="Times New Roman" w:cs="Times New Roman"/>
          <w:sz w:val="24"/>
          <w:szCs w:val="24"/>
        </w:rPr>
      </w:pPr>
      <w:r w:rsidRPr="00A63AAB">
        <w:rPr>
          <w:rFonts w:ascii="Times New Roman" w:hAnsi="Times New Roman" w:cs="Times New Roman"/>
          <w:sz w:val="24"/>
          <w:szCs w:val="24"/>
        </w:rPr>
        <w:t>ATON employs dedicated encoders to process heterogeneous feature modalities, enabling effective representation learning across composition, processing, testing, and trajectory state information.</w:t>
      </w:r>
    </w:p>
    <w:p w14:paraId="37F78F2C" w14:textId="32A1C711" w:rsidR="00A63AAB" w:rsidRPr="00D72132" w:rsidRDefault="00A63AAB" w:rsidP="008D7548">
      <w:pPr>
        <w:spacing w:line="360" w:lineRule="auto"/>
        <w:ind w:firstLineChars="200" w:firstLine="482"/>
        <w:rPr>
          <w:rFonts w:ascii="Times New Roman" w:hAnsi="Times New Roman" w:cs="Times New Roman"/>
          <w:sz w:val="24"/>
          <w:szCs w:val="24"/>
        </w:rPr>
      </w:pPr>
      <w:r w:rsidRPr="00A63AAB">
        <w:rPr>
          <w:rFonts w:ascii="Times New Roman" w:hAnsi="Times New Roman" w:cs="Times New Roman"/>
          <w:b/>
          <w:bCs/>
          <w:sz w:val="24"/>
          <w:szCs w:val="24"/>
        </w:rPr>
        <w:t>Composition Encoder.</w:t>
      </w:r>
      <w:r w:rsidRPr="00A63AAB">
        <w:rPr>
          <w:rFonts w:ascii="Times New Roman" w:hAnsi="Times New Roman" w:cs="Times New Roman"/>
          <w:sz w:val="24"/>
          <w:szCs w:val="24"/>
        </w:rPr>
        <w:t xml:space="preserve"> The normalized composition vector</w:t>
      </w:r>
      <w:r w:rsidRPr="00D72132">
        <w:rPr>
          <w:rFonts w:ascii="Times New Roman" w:hAnsi="Times New Roman" w:cs="Times New Roman"/>
          <w:sz w:val="24"/>
          <w:szCs w:val="24"/>
        </w:rPr>
        <w:t xml:space="preserve"> </w:t>
      </w:r>
      <m:oMath>
        <m:r>
          <w:rPr>
            <w:rFonts w:ascii="Cambria Math" w:hAnsi="Cambria Math" w:cs="Times New Roman"/>
            <w:sz w:val="24"/>
            <w:szCs w:val="24"/>
          </w:rPr>
          <m:t>C</m:t>
        </m:r>
      </m:oMath>
      <w:r w:rsidR="00F76F17">
        <w:rPr>
          <w:rFonts w:ascii="Times New Roman" w:hAnsi="Times New Roman" w:cs="Times New Roman"/>
          <w:sz w:val="24"/>
          <w:szCs w:val="24"/>
        </w:rPr>
        <w:t>,</w:t>
      </w:r>
      <w:r w:rsidRPr="00A63AAB">
        <w:rPr>
          <w:rFonts w:ascii="Times New Roman" w:hAnsi="Times New Roman" w:cs="Times New Roman"/>
          <w:sz w:val="24"/>
          <w:szCs w:val="24"/>
        </w:rPr>
        <w:t xml:space="preserve"> satisfying </w:t>
      </w:r>
      <m:oMath>
        <m:nary>
          <m:naryPr>
            <m:chr m:val="∑"/>
            <m:limLoc m:val="undOvr"/>
            <m:ctrlPr>
              <w:rPr>
                <w:rFonts w:ascii="Cambria Math" w:hAnsi="Cambria Math" w:cs="Times New Roman"/>
                <w:sz w:val="24"/>
                <w:szCs w:val="24"/>
              </w:rPr>
            </m:ctrlPr>
          </m:naryPr>
          <m:sub>
            <m:r>
              <w:rPr>
                <w:rFonts w:ascii="Cambria Math" w:hAnsi="Cambria Math" w:cs="Times New Roman"/>
                <w:sz w:val="24"/>
                <w:szCs w:val="24"/>
              </w:rPr>
              <m:t>i</m:t>
            </m:r>
            <m:r>
              <m:rPr>
                <m:sty m:val="p"/>
              </m:rPr>
              <w:rPr>
                <w:rFonts w:ascii="Cambria Math" w:hAnsi="Cambria Math" w:cs="Times New Roman"/>
                <w:sz w:val="24"/>
                <w:szCs w:val="24"/>
              </w:rPr>
              <m:t>=1</m:t>
            </m:r>
          </m:sub>
          <m:sup>
            <m:r>
              <m:rPr>
                <m:sty m:val="p"/>
              </m:rPr>
              <w:rPr>
                <w:rFonts w:ascii="Cambria Math" w:hAnsi="Cambria Math" w:cs="Times New Roman"/>
                <w:sz w:val="24"/>
                <w:szCs w:val="24"/>
              </w:rPr>
              <m:t>8</m:t>
            </m:r>
          </m:sup>
          <m:e>
            <m:sSub>
              <m:sSubPr>
                <m:ctrlPr>
                  <w:rPr>
                    <w:rFonts w:ascii="Cambria Math" w:hAnsi="Cambria Math" w:cs="Times New Roman"/>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e>
        </m:nary>
        <m:r>
          <m:rPr>
            <m:sty m:val="p"/>
          </m:rPr>
          <w:rPr>
            <w:rFonts w:ascii="Cambria Math" w:hAnsi="Cambria Math" w:cs="Times New Roman"/>
            <w:sz w:val="24"/>
            <w:szCs w:val="24"/>
          </w:rPr>
          <m:t>=1</m:t>
        </m:r>
      </m:oMath>
      <w:r w:rsidRPr="00A63AAB">
        <w:rPr>
          <w:rFonts w:ascii="Times New Roman" w:hAnsi="Times New Roman" w:cs="Times New Roman"/>
          <w:sz w:val="24"/>
          <w:szCs w:val="24"/>
        </w:rPr>
        <w:t xml:space="preserve"> , is mapped to a latent</w:t>
      </w:r>
      <w:r w:rsidRPr="00D72132">
        <w:rPr>
          <w:rFonts w:ascii="Times New Roman" w:hAnsi="Times New Roman" w:cs="Times New Roman"/>
          <w:sz w:val="24"/>
          <w:szCs w:val="24"/>
        </w:rPr>
        <w:t xml:space="preserve"> </w:t>
      </w:r>
      <w:r w:rsidRPr="00A63AAB">
        <w:rPr>
          <w:rFonts w:ascii="Times New Roman" w:hAnsi="Times New Roman" w:cs="Times New Roman"/>
          <w:sz w:val="24"/>
          <w:szCs w:val="24"/>
        </w:rPr>
        <w:t>representation using a multilayer perceptron:</w:t>
      </w:r>
    </w:p>
    <w:tbl>
      <w:tblPr>
        <w:tblStyle w:val="aa"/>
        <w:tblW w:w="0" w:type="auto"/>
        <w:tblLook w:val="04A0" w:firstRow="1" w:lastRow="0" w:firstColumn="1" w:lastColumn="0" w:noHBand="0" w:noVBand="1"/>
      </w:tblPr>
      <w:tblGrid>
        <w:gridCol w:w="7476"/>
        <w:gridCol w:w="830"/>
      </w:tblGrid>
      <w:tr w:rsidR="00A63AAB" w:rsidRPr="00A63AAB" w14:paraId="33CCF5F1" w14:textId="77777777" w:rsidTr="00ED1A35">
        <w:tc>
          <w:tcPr>
            <w:tcW w:w="7792" w:type="dxa"/>
            <w:tcBorders>
              <w:top w:val="nil"/>
              <w:left w:val="nil"/>
              <w:bottom w:val="nil"/>
              <w:right w:val="nil"/>
            </w:tcBorders>
            <w:vAlign w:val="center"/>
          </w:tcPr>
          <w:bookmarkStart w:id="7" w:name="_Hlk226541122"/>
          <w:p w14:paraId="03D50C75" w14:textId="077B29CA" w:rsidR="00A63AAB" w:rsidRPr="00A63AAB" w:rsidRDefault="00357F67" w:rsidP="008D7548">
            <w:pPr>
              <w:widowControl/>
              <w:spacing w:line="360" w:lineRule="auto"/>
              <w:ind w:firstLine="200"/>
              <w:rPr>
                <w:sz w:val="24"/>
                <w:szCs w:val="24"/>
              </w:rPr>
            </w:pPr>
            <m:oMathPara>
              <m:oMath>
                <m:sSub>
                  <m:sSubPr>
                    <m:ctrlPr>
                      <w:rPr>
                        <w:rFonts w:ascii="Cambria Math" w:hAnsi="Cambria Math"/>
                        <w:sz w:val="24"/>
                        <w:szCs w:val="24"/>
                        <w:lang w:eastAsia="en-US"/>
                      </w:rPr>
                    </m:ctrlPr>
                  </m:sSubPr>
                  <m:e>
                    <m:r>
                      <m:rPr>
                        <m:sty m:val="b"/>
                      </m:rPr>
                      <w:rPr>
                        <w:rFonts w:ascii="Cambria Math" w:hAnsi="Cambria Math"/>
                        <w:sz w:val="24"/>
                        <w:szCs w:val="24"/>
                        <w:lang w:eastAsia="en-US"/>
                      </w:rPr>
                      <m:t>h</m:t>
                    </m:r>
                  </m:e>
                  <m:sub>
                    <m:r>
                      <m:rPr>
                        <m:nor/>
                      </m:rPr>
                      <w:rPr>
                        <w:sz w:val="24"/>
                        <w:szCs w:val="24"/>
                        <w:lang w:eastAsia="en-US"/>
                      </w:rPr>
                      <m:t>comp</m:t>
                    </m:r>
                  </m:sub>
                </m:sSub>
                <m:r>
                  <m:rPr>
                    <m:sty m:val="p"/>
                  </m:rPr>
                  <w:rPr>
                    <w:rFonts w:ascii="Cambria Math" w:hAnsi="Cambria Math"/>
                    <w:sz w:val="24"/>
                    <w:szCs w:val="24"/>
                    <w:lang w:eastAsia="en-US"/>
                  </w:rPr>
                  <m:t>=</m:t>
                </m:r>
                <m:sSub>
                  <m:sSubPr>
                    <m:ctrlPr>
                      <w:rPr>
                        <w:rFonts w:ascii="Cambria Math" w:hAnsi="Cambria Math"/>
                        <w:sz w:val="24"/>
                        <w:szCs w:val="24"/>
                        <w:lang w:eastAsia="en-US"/>
                      </w:rPr>
                    </m:ctrlPr>
                  </m:sSubPr>
                  <m:e>
                    <m:r>
                      <m:rPr>
                        <m:sty m:val="p"/>
                      </m:rPr>
                      <w:rPr>
                        <w:rFonts w:ascii="Cambria Math" w:hAnsi="Cambria Math"/>
                        <w:sz w:val="24"/>
                        <w:szCs w:val="24"/>
                        <w:lang w:eastAsia="en-US"/>
                      </w:rPr>
                      <m:t>MLP</m:t>
                    </m:r>
                  </m:e>
                  <m:sub>
                    <m:r>
                      <m:rPr>
                        <m:nor/>
                      </m:rPr>
                      <w:rPr>
                        <w:sz w:val="24"/>
                        <w:szCs w:val="24"/>
                        <w:lang w:eastAsia="en-US"/>
                      </w:rPr>
                      <m:t>comp</m:t>
                    </m:r>
                  </m:sub>
                </m:sSub>
                <m:d>
                  <m:dPr>
                    <m:ctrlPr>
                      <w:rPr>
                        <w:rFonts w:ascii="Cambria Math" w:hAnsi="Cambria Math"/>
                        <w:sz w:val="24"/>
                        <w:szCs w:val="24"/>
                        <w:lang w:eastAsia="en-US"/>
                      </w:rPr>
                    </m:ctrlPr>
                  </m:dPr>
                  <m:e>
                    <m:r>
                      <m:rPr>
                        <m:sty m:val="b"/>
                      </m:rPr>
                      <w:rPr>
                        <w:rFonts w:ascii="Cambria Math" w:hAnsi="Cambria Math"/>
                        <w:sz w:val="24"/>
                        <w:szCs w:val="24"/>
                        <w:lang w:eastAsia="en-US"/>
                      </w:rPr>
                      <m:t>C</m:t>
                    </m:r>
                    <m:r>
                      <m:rPr>
                        <m:sty m:val="p"/>
                      </m:rPr>
                      <w:rPr>
                        <w:rFonts w:ascii="Cambria Math" w:hAnsi="Cambria Math"/>
                        <w:sz w:val="24"/>
                        <w:szCs w:val="24"/>
                        <w:lang w:eastAsia="en-US"/>
                      </w:rPr>
                      <m:t>;</m:t>
                    </m:r>
                    <m:sSub>
                      <m:sSubPr>
                        <m:ctrlPr>
                          <w:rPr>
                            <w:rFonts w:ascii="Cambria Math" w:hAnsi="Cambria Math"/>
                            <w:sz w:val="24"/>
                            <w:szCs w:val="24"/>
                            <w:lang w:eastAsia="en-US"/>
                          </w:rPr>
                        </m:ctrlPr>
                      </m:sSubPr>
                      <m:e>
                        <m:r>
                          <w:rPr>
                            <w:rFonts w:ascii="Cambria Math" w:hAnsi="Cambria Math"/>
                            <w:sz w:val="24"/>
                            <w:szCs w:val="24"/>
                            <w:lang w:eastAsia="en-US"/>
                          </w:rPr>
                          <m:t>θ</m:t>
                        </m:r>
                      </m:e>
                      <m:sub>
                        <m:r>
                          <m:rPr>
                            <m:nor/>
                          </m:rPr>
                          <w:rPr>
                            <w:sz w:val="24"/>
                            <w:szCs w:val="24"/>
                            <w:lang w:eastAsia="en-US"/>
                          </w:rPr>
                          <m:t>comp</m:t>
                        </m:r>
                      </m:sub>
                    </m:sSub>
                  </m:e>
                </m:d>
                <m:r>
                  <m:rPr>
                    <m:sty m:val="p"/>
                  </m:rPr>
                  <w:rPr>
                    <w:rFonts w:ascii="Cambria Math" w:hAnsi="Cambria Math"/>
                    <w:sz w:val="24"/>
                    <w:szCs w:val="24"/>
                    <w:lang w:eastAsia="en-US"/>
                  </w:rPr>
                  <m:t>.</m:t>
                </m:r>
              </m:oMath>
            </m:oMathPara>
          </w:p>
        </w:tc>
        <w:tc>
          <w:tcPr>
            <w:tcW w:w="504" w:type="dxa"/>
            <w:tcBorders>
              <w:top w:val="nil"/>
              <w:left w:val="nil"/>
              <w:bottom w:val="nil"/>
              <w:right w:val="nil"/>
            </w:tcBorders>
            <w:vAlign w:val="center"/>
          </w:tcPr>
          <w:p w14:paraId="1F4BA385" w14:textId="4B9091C5" w:rsidR="00A63AAB" w:rsidRPr="00A63AAB" w:rsidRDefault="00A63AAB" w:rsidP="008D7548">
            <w:pPr>
              <w:widowControl/>
              <w:spacing w:line="360" w:lineRule="auto"/>
              <w:ind w:firstLine="200"/>
              <w:rPr>
                <w:sz w:val="24"/>
                <w:szCs w:val="24"/>
              </w:rPr>
            </w:pPr>
            <w:r w:rsidRPr="000E10D1">
              <w:rPr>
                <w:sz w:val="24"/>
                <w:szCs w:val="24"/>
              </w:rPr>
              <w:t>(</w:t>
            </w:r>
            <w:r w:rsidR="006C6E74">
              <w:rPr>
                <w:sz w:val="24"/>
                <w:szCs w:val="24"/>
              </w:rPr>
              <w:t>S1</w:t>
            </w:r>
            <w:r w:rsidRPr="00A63AAB">
              <w:rPr>
                <w:sz w:val="24"/>
                <w:szCs w:val="24"/>
              </w:rPr>
              <w:t>)</w:t>
            </w:r>
          </w:p>
        </w:tc>
      </w:tr>
    </w:tbl>
    <w:bookmarkEnd w:id="6"/>
    <w:bookmarkEnd w:id="7"/>
    <w:p w14:paraId="7620CDB3" w14:textId="07002FCF" w:rsidR="00A63AAB" w:rsidRPr="00D72132" w:rsidRDefault="00A63AAB" w:rsidP="008D7548">
      <w:pPr>
        <w:spacing w:line="360" w:lineRule="auto"/>
        <w:ind w:firstLineChars="200" w:firstLine="482"/>
        <w:rPr>
          <w:rFonts w:ascii="Times New Roman" w:hAnsi="Times New Roman" w:cs="Times New Roman"/>
          <w:sz w:val="24"/>
          <w:szCs w:val="24"/>
        </w:rPr>
      </w:pPr>
      <w:r w:rsidRPr="00D72132">
        <w:rPr>
          <w:rFonts w:ascii="Times New Roman" w:hAnsi="Times New Roman" w:cs="Times New Roman"/>
          <w:b/>
          <w:bCs/>
          <w:sz w:val="24"/>
          <w:szCs w:val="24"/>
        </w:rPr>
        <w:t>Processing Encoder.</w:t>
      </w:r>
      <w:r w:rsidRPr="00D72132">
        <w:rPr>
          <w:rFonts w:ascii="Times New Roman" w:hAnsi="Times New Roman" w:cs="Times New Roman"/>
          <w:sz w:val="24"/>
          <w:szCs w:val="24"/>
        </w:rPr>
        <w:t xml:space="preserve"> Processing conditions comprise categorical variables </w:t>
      </w:r>
      <m:oMath>
        <m:sSub>
          <m:sSubPr>
            <m:ctrlPr>
              <w:rPr>
                <w:rFonts w:ascii="Cambria Math" w:hAnsi="Cambria Math" w:cs="Times New Roman"/>
                <w:sz w:val="24"/>
                <w:szCs w:val="24"/>
              </w:rPr>
            </m:ctrlPr>
          </m:sSubPr>
          <m:e>
            <m:r>
              <m:rPr>
                <m:sty m:val="b"/>
              </m:rPr>
              <w:rPr>
                <w:rFonts w:ascii="Cambria Math" w:hAnsi="Cambria Math" w:cs="Times New Roman"/>
                <w:sz w:val="24"/>
                <w:szCs w:val="24"/>
              </w:rPr>
              <m:t>P</m:t>
            </m:r>
          </m:e>
          <m:sub>
            <m:r>
              <m:rPr>
                <m:scr m:val="monospace"/>
                <m:sty m:val="p"/>
              </m:rPr>
              <w:rPr>
                <w:rFonts w:ascii="Cambria Math" w:hAnsi="Cambria Math" w:cs="Times New Roman"/>
                <w:sz w:val="24"/>
                <w:szCs w:val="24"/>
              </w:rPr>
              <m:t>cat</m:t>
            </m:r>
          </m:sub>
        </m:sSub>
      </m:oMath>
      <w:r w:rsidRPr="00D72132">
        <w:rPr>
          <w:rFonts w:ascii="Times New Roman" w:hAnsi="Times New Roman" w:cs="Times New Roman"/>
          <w:sz w:val="24"/>
          <w:szCs w:val="24"/>
        </w:rPr>
        <w:t xml:space="preserve"> </w:t>
      </w:r>
      <w:r w:rsidRPr="000E10D1">
        <w:rPr>
          <w:rFonts w:ascii="Times New Roman" w:hAnsi="Times New Roman" w:cs="Times New Roman"/>
          <w:sz w:val="24"/>
          <w:szCs w:val="24"/>
        </w:rPr>
        <w:t>(</w:t>
      </w:r>
      <w:r w:rsidRPr="00D72132">
        <w:rPr>
          <w:rFonts w:ascii="Times New Roman" w:hAnsi="Times New Roman" w:cs="Times New Roman"/>
          <w:sz w:val="24"/>
          <w:szCs w:val="24"/>
        </w:rPr>
        <w:t xml:space="preserve">preparation method, processing technique, and as-cast condition) and continuous variables </w:t>
      </w:r>
      <m:oMath>
        <m:sSub>
          <m:sSubPr>
            <m:ctrlPr>
              <w:rPr>
                <w:rFonts w:ascii="Cambria Math" w:hAnsi="Cambria Math" w:cs="Times New Roman"/>
                <w:sz w:val="24"/>
                <w:szCs w:val="24"/>
              </w:rPr>
            </m:ctrlPr>
          </m:sSubPr>
          <m:e>
            <m:r>
              <m:rPr>
                <m:sty m:val="b"/>
              </m:rPr>
              <w:rPr>
                <w:rFonts w:ascii="Cambria Math" w:hAnsi="Cambria Math" w:cs="Times New Roman"/>
                <w:sz w:val="24"/>
                <w:szCs w:val="24"/>
              </w:rPr>
              <m:t>P</m:t>
            </m:r>
          </m:e>
          <m:sub>
            <m:r>
              <m:rPr>
                <m:scr m:val="sans-serif"/>
                <m:sty m:val="p"/>
              </m:rPr>
              <w:rPr>
                <w:rFonts w:ascii="Cambria Math" w:hAnsi="Cambria Math" w:cs="Times New Roman"/>
                <w:sz w:val="24"/>
                <w:szCs w:val="24"/>
              </w:rPr>
              <m:t>cont</m:t>
            </m:r>
          </m:sub>
        </m:sSub>
      </m:oMath>
      <w:r w:rsidRPr="00D72132">
        <w:rPr>
          <w:rFonts w:ascii="Times New Roman" w:hAnsi="Times New Roman" w:cs="Times New Roman"/>
          <w:sz w:val="24"/>
          <w:szCs w:val="24"/>
        </w:rPr>
        <w:t xml:space="preserve"> </w:t>
      </w:r>
      <w:r w:rsidRPr="000E10D1">
        <w:rPr>
          <w:rFonts w:ascii="Times New Roman" w:hAnsi="Times New Roman" w:cs="Times New Roman"/>
          <w:sz w:val="24"/>
          <w:szCs w:val="24"/>
        </w:rPr>
        <w:t>(</w:t>
      </w:r>
      <w:r w:rsidRPr="00D72132">
        <w:rPr>
          <w:rFonts w:ascii="Times New Roman" w:hAnsi="Times New Roman" w:cs="Times New Roman"/>
          <w:sz w:val="24"/>
          <w:szCs w:val="24"/>
        </w:rPr>
        <w:t>e.g., temperatures, durations, and</w:t>
      </w:r>
      <w:r w:rsidR="008D1A35">
        <w:rPr>
          <w:rFonts w:ascii="Times New Roman" w:hAnsi="Times New Roman" w:cs="Times New Roman"/>
          <w:sz w:val="24"/>
          <w:szCs w:val="24"/>
        </w:rPr>
        <w:t xml:space="preserve"> </w:t>
      </w:r>
      <w:r w:rsidRPr="00D72132">
        <w:rPr>
          <w:rFonts w:ascii="Times New Roman" w:hAnsi="Times New Roman" w:cs="Times New Roman"/>
          <w:sz w:val="24"/>
          <w:szCs w:val="24"/>
        </w:rPr>
        <w:t>reduction ratios). These components are encoded separately and subsequently combined:</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6"/>
        <w:gridCol w:w="830"/>
      </w:tblGrid>
      <w:tr w:rsidR="00A63AAB" w:rsidRPr="00A63AAB" w14:paraId="33F30B6C" w14:textId="77777777" w:rsidTr="00ED1A35">
        <w:tc>
          <w:tcPr>
            <w:tcW w:w="7792" w:type="dxa"/>
            <w:vAlign w:val="center"/>
          </w:tcPr>
          <w:p w14:paraId="54BC2F25" w14:textId="18E97257" w:rsidR="00A63AAB" w:rsidRPr="00A63AAB" w:rsidRDefault="00357F67" w:rsidP="008D7548">
            <w:pPr>
              <w:widowControl/>
              <w:spacing w:line="360" w:lineRule="auto"/>
              <w:ind w:firstLine="200"/>
              <w:rPr>
                <w:sz w:val="24"/>
                <w:szCs w:val="24"/>
              </w:rPr>
            </w:pPr>
            <m:oMathPara>
              <m:oMath>
                <m:sSub>
                  <m:sSubPr>
                    <m:ctrlPr>
                      <w:rPr>
                        <w:rFonts w:ascii="Cambria Math" w:hAnsi="Cambria Math"/>
                        <w:sz w:val="24"/>
                        <w:szCs w:val="24"/>
                      </w:rPr>
                    </m:ctrlPr>
                  </m:sSubPr>
                  <m:e>
                    <m:r>
                      <m:rPr>
                        <m:sty m:val="b"/>
                      </m:rPr>
                      <w:rPr>
                        <w:rFonts w:ascii="Cambria Math" w:hAnsi="Cambria Math"/>
                        <w:sz w:val="24"/>
                        <w:szCs w:val="24"/>
                      </w:rPr>
                      <m:t>e</m:t>
                    </m:r>
                  </m:e>
                  <m:sub>
                    <m:r>
                      <m:rPr>
                        <m:nor/>
                      </m:rPr>
                      <w:rPr>
                        <w:sz w:val="24"/>
                        <w:szCs w:val="24"/>
                      </w:rPr>
                      <m:t>cat</m:t>
                    </m:r>
                  </m:sub>
                </m:sSub>
                <m:r>
                  <m:rPr>
                    <m:sty m:val="p"/>
                  </m:rPr>
                  <w:rPr>
                    <w:rFonts w:ascii="Cambria Math" w:hAnsi="Cambria Math"/>
                    <w:sz w:val="24"/>
                    <w:szCs w:val="24"/>
                  </w:rPr>
                  <m:t>=Concat</m:t>
                </m:r>
                <m:d>
                  <m:dPr>
                    <m:begChr m:val="["/>
                    <m:endChr m:val="]"/>
                    <m:ctrlPr>
                      <w:rPr>
                        <w:rFonts w:ascii="Cambria Math" w:hAnsi="Cambria Math"/>
                        <w:sz w:val="24"/>
                        <w:szCs w:val="24"/>
                      </w:rPr>
                    </m:ctrlPr>
                  </m:dPr>
                  <m:e>
                    <m:sSub>
                      <m:sSubPr>
                        <m:ctrlPr>
                          <w:rPr>
                            <w:rFonts w:ascii="Cambria Math" w:hAnsi="Cambria Math"/>
                            <w:sz w:val="24"/>
                            <w:szCs w:val="24"/>
                          </w:rPr>
                        </m:ctrlPr>
                      </m:sSubPr>
                      <m:e>
                        <m:r>
                          <m:rPr>
                            <m:sty m:val="p"/>
                          </m:rPr>
                          <w:rPr>
                            <w:rFonts w:ascii="Cambria Math" w:hAnsi="Cambria Math"/>
                            <w:sz w:val="24"/>
                            <w:szCs w:val="24"/>
                          </w:rPr>
                          <m:t>Emb</m:t>
                        </m:r>
                      </m:e>
                      <m:sub>
                        <m:r>
                          <w:rPr>
                            <w:rFonts w:ascii="Cambria Math" w:hAnsi="Cambria Math"/>
                            <w:sz w:val="24"/>
                            <w:szCs w:val="24"/>
                          </w:rPr>
                          <m:t>1</m:t>
                        </m:r>
                      </m:sub>
                    </m:sSub>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P</m:t>
                            </m:r>
                          </m:e>
                          <m:sub>
                            <m:r>
                              <m:rPr>
                                <m:nor/>
                              </m:rPr>
                              <w:rPr>
                                <w:sz w:val="24"/>
                                <w:szCs w:val="24"/>
                              </w:rPr>
                              <m:t>cat</m:t>
                            </m:r>
                            <m:r>
                              <m:rPr>
                                <m:sty m:val="p"/>
                              </m:rPr>
                              <w:rPr>
                                <w:rFonts w:ascii="Cambria Math" w:hAnsi="Cambria Math"/>
                                <w:sz w:val="24"/>
                                <w:szCs w:val="24"/>
                              </w:rPr>
                              <m:t>,</m:t>
                            </m:r>
                            <m:r>
                              <w:rPr>
                                <w:rFonts w:ascii="Cambria Math" w:hAnsi="Cambria Math"/>
                                <w:sz w:val="24"/>
                                <w:szCs w:val="24"/>
                              </w:rPr>
                              <m:t>1</m:t>
                            </m:r>
                          </m:sub>
                        </m:sSub>
                      </m:e>
                    </m:d>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Emb</m:t>
                        </m:r>
                      </m:e>
                      <m:sub>
                        <m:r>
                          <w:rPr>
                            <w:rFonts w:ascii="Cambria Math" w:hAnsi="Cambria Math"/>
                            <w:sz w:val="24"/>
                            <w:szCs w:val="24"/>
                          </w:rPr>
                          <m:t>K</m:t>
                        </m:r>
                      </m:sub>
                    </m:sSub>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P</m:t>
                            </m:r>
                          </m:e>
                          <m:sub>
                            <m:r>
                              <m:rPr>
                                <m:nor/>
                              </m:rPr>
                              <w:rPr>
                                <w:sz w:val="24"/>
                                <w:szCs w:val="24"/>
                              </w:rPr>
                              <m:t>cat</m:t>
                            </m:r>
                            <m:r>
                              <m:rPr>
                                <m:sty m:val="p"/>
                              </m:rPr>
                              <w:rPr>
                                <w:rFonts w:ascii="Cambria Math" w:hAnsi="Cambria Math"/>
                                <w:sz w:val="24"/>
                                <w:szCs w:val="24"/>
                              </w:rPr>
                              <m:t>,</m:t>
                            </m:r>
                            <m:r>
                              <w:rPr>
                                <w:rFonts w:ascii="Cambria Math" w:hAnsi="Cambria Math"/>
                                <w:sz w:val="24"/>
                                <w:szCs w:val="24"/>
                              </w:rPr>
                              <m:t>K</m:t>
                            </m:r>
                          </m:sub>
                        </m:sSub>
                      </m:e>
                    </m:d>
                  </m:e>
                </m:d>
                <m:r>
                  <m:rPr>
                    <m:sty m:val="p"/>
                  </m:rPr>
                  <w:rPr>
                    <w:rFonts w:ascii="Cambria Math" w:hAnsi="Cambria Math"/>
                    <w:sz w:val="24"/>
                    <w:szCs w:val="24"/>
                  </w:rPr>
                  <m:t>,</m:t>
                </m:r>
              </m:oMath>
            </m:oMathPara>
          </w:p>
        </w:tc>
        <w:tc>
          <w:tcPr>
            <w:tcW w:w="504" w:type="dxa"/>
            <w:vAlign w:val="center"/>
          </w:tcPr>
          <w:p w14:paraId="52697D26" w14:textId="10598E02" w:rsidR="00A63AAB" w:rsidRPr="00A63AAB" w:rsidRDefault="00A63AAB" w:rsidP="008D7548">
            <w:pPr>
              <w:widowControl/>
              <w:spacing w:line="360" w:lineRule="auto"/>
              <w:ind w:firstLine="200"/>
              <w:rPr>
                <w:sz w:val="24"/>
                <w:szCs w:val="24"/>
              </w:rPr>
            </w:pPr>
            <w:r w:rsidRPr="000E10D1">
              <w:rPr>
                <w:sz w:val="24"/>
                <w:szCs w:val="24"/>
              </w:rPr>
              <w:t>(</w:t>
            </w:r>
            <w:r w:rsidR="006C6E74">
              <w:rPr>
                <w:sz w:val="24"/>
                <w:szCs w:val="24"/>
              </w:rPr>
              <w:t>S</w:t>
            </w:r>
            <w:r w:rsidR="006C6E74">
              <w:rPr>
                <w:sz w:val="24"/>
                <w:szCs w:val="24"/>
              </w:rPr>
              <w:t>2</w:t>
            </w:r>
            <w:r w:rsidRPr="00A63AAB">
              <w:rPr>
                <w:sz w:val="24"/>
                <w:szCs w:val="24"/>
              </w:rPr>
              <w:t>)</w:t>
            </w:r>
          </w:p>
        </w:tc>
      </w:tr>
      <w:tr w:rsidR="00A63AAB" w:rsidRPr="00D72132" w14:paraId="5717E32D" w14:textId="77777777" w:rsidTr="00ED1A35">
        <w:tc>
          <w:tcPr>
            <w:tcW w:w="7792" w:type="dxa"/>
            <w:vAlign w:val="center"/>
          </w:tcPr>
          <w:p w14:paraId="15B44460" w14:textId="073FF75A" w:rsidR="00A63AAB" w:rsidRPr="00D72132" w:rsidRDefault="00357F67" w:rsidP="008D7548">
            <w:pPr>
              <w:widowControl/>
              <w:spacing w:line="360" w:lineRule="auto"/>
              <w:ind w:firstLine="200"/>
              <w:rPr>
                <w:sz w:val="24"/>
                <w:szCs w:val="24"/>
              </w:rPr>
            </w:pPr>
            <m:oMathPara>
              <m:oMath>
                <m:sSub>
                  <m:sSubPr>
                    <m:ctrlPr>
                      <w:rPr>
                        <w:rFonts w:ascii="Cambria Math" w:hAnsi="Cambria Math"/>
                        <w:sz w:val="24"/>
                        <w:szCs w:val="24"/>
                      </w:rPr>
                    </m:ctrlPr>
                  </m:sSubPr>
                  <m:e>
                    <m:r>
                      <m:rPr>
                        <m:sty m:val="b"/>
                      </m:rPr>
                      <w:rPr>
                        <w:rFonts w:ascii="Cambria Math" w:hAnsi="Cambria Math"/>
                        <w:sz w:val="24"/>
                        <w:szCs w:val="24"/>
                      </w:rPr>
                      <m:t>h</m:t>
                    </m:r>
                  </m:e>
                  <m:sub>
                    <m:r>
                      <m:rPr>
                        <m:nor/>
                      </m:rPr>
                      <w:rPr>
                        <w:sz w:val="24"/>
                        <w:szCs w:val="24"/>
                      </w:rPr>
                      <m:t>proc</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MLP</m:t>
                    </m:r>
                  </m:e>
                  <m:sub>
                    <m:r>
                      <m:rPr>
                        <m:nor/>
                      </m:rPr>
                      <w:rPr>
                        <w:sz w:val="24"/>
                        <w:szCs w:val="24"/>
                      </w:rPr>
                      <m:t>proc</m:t>
                    </m:r>
                  </m:sub>
                </m:sSub>
                <m:d>
                  <m:dPr>
                    <m:ctrlPr>
                      <w:rPr>
                        <w:rFonts w:ascii="Cambria Math" w:hAnsi="Cambria Math"/>
                        <w:sz w:val="24"/>
                        <w:szCs w:val="24"/>
                      </w:rPr>
                    </m:ctrlPr>
                  </m:dPr>
                  <m:e>
                    <m:d>
                      <m:dPr>
                        <m:begChr m:val="["/>
                        <m:endChr m:val="]"/>
                        <m:ctrlPr>
                          <w:rPr>
                            <w:rFonts w:ascii="Cambria Math" w:hAnsi="Cambria Math"/>
                            <w:sz w:val="24"/>
                            <w:szCs w:val="24"/>
                          </w:rPr>
                        </m:ctrlPr>
                      </m:dPr>
                      <m:e>
                        <m:sSub>
                          <m:sSubPr>
                            <m:ctrlPr>
                              <w:rPr>
                                <w:rFonts w:ascii="Cambria Math" w:hAnsi="Cambria Math"/>
                                <w:sz w:val="24"/>
                                <w:szCs w:val="24"/>
                              </w:rPr>
                            </m:ctrlPr>
                          </m:sSubPr>
                          <m:e>
                            <m:r>
                              <m:rPr>
                                <m:sty m:val="b"/>
                              </m:rPr>
                              <w:rPr>
                                <w:rFonts w:ascii="Cambria Math" w:hAnsi="Cambria Math"/>
                                <w:sz w:val="24"/>
                                <w:szCs w:val="24"/>
                              </w:rPr>
                              <m:t>e</m:t>
                            </m:r>
                          </m:e>
                          <m:sub>
                            <m:r>
                              <m:rPr>
                                <m:nor/>
                              </m:rPr>
                              <w:rPr>
                                <w:sz w:val="24"/>
                                <w:szCs w:val="24"/>
                              </w:rPr>
                              <m:t>cat</m:t>
                            </m:r>
                          </m:sub>
                        </m:sSub>
                        <m:r>
                          <m:rPr>
                            <m:sty m:val="p"/>
                          </m:rPr>
                          <w:rPr>
                            <w:rFonts w:ascii="Cambria Math" w:hAnsi="Cambria Math"/>
                            <w:sz w:val="24"/>
                            <w:szCs w:val="24"/>
                          </w:rPr>
                          <m:t>⊕</m:t>
                        </m:r>
                        <m:sSub>
                          <m:sSubPr>
                            <m:ctrlPr>
                              <w:rPr>
                                <w:rFonts w:ascii="Cambria Math" w:hAnsi="Cambria Math"/>
                                <w:sz w:val="24"/>
                                <w:szCs w:val="24"/>
                              </w:rPr>
                            </m:ctrlPr>
                          </m:sSubPr>
                          <m:e>
                            <m:r>
                              <m:rPr>
                                <m:sty m:val="b"/>
                              </m:rPr>
                              <w:rPr>
                                <w:rFonts w:ascii="Cambria Math" w:hAnsi="Cambria Math"/>
                                <w:sz w:val="24"/>
                                <w:szCs w:val="24"/>
                              </w:rPr>
                              <m:t>P</m:t>
                            </m:r>
                          </m:e>
                          <m:sub>
                            <m:r>
                              <m:rPr>
                                <m:nor/>
                              </m:rPr>
                              <w:rPr>
                                <w:sz w:val="24"/>
                                <w:szCs w:val="24"/>
                              </w:rPr>
                              <m:t>cont</m:t>
                            </m:r>
                          </m:sub>
                        </m:sSub>
                      </m:e>
                    </m:d>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θ</m:t>
                        </m:r>
                      </m:e>
                      <m:sub>
                        <m:r>
                          <m:rPr>
                            <m:nor/>
                          </m:rPr>
                          <w:rPr>
                            <w:sz w:val="24"/>
                            <w:szCs w:val="24"/>
                          </w:rPr>
                          <m:t>proc</m:t>
                        </m:r>
                      </m:sub>
                    </m:sSub>
                  </m:e>
                </m:d>
                <m:r>
                  <m:rPr>
                    <m:sty m:val="p"/>
                  </m:rPr>
                  <w:rPr>
                    <w:rFonts w:ascii="Cambria Math" w:hAnsi="Cambria Math"/>
                    <w:sz w:val="24"/>
                    <w:szCs w:val="24"/>
                  </w:rPr>
                  <m:t>.</m:t>
                </m:r>
              </m:oMath>
            </m:oMathPara>
          </w:p>
        </w:tc>
        <w:tc>
          <w:tcPr>
            <w:tcW w:w="504" w:type="dxa"/>
            <w:vAlign w:val="center"/>
          </w:tcPr>
          <w:p w14:paraId="3FAFD1FE" w14:textId="56A996BA" w:rsidR="00A63AAB" w:rsidRPr="00D72132" w:rsidRDefault="00A63AAB" w:rsidP="008D7548">
            <w:pPr>
              <w:widowControl/>
              <w:spacing w:line="360" w:lineRule="auto"/>
              <w:ind w:firstLine="200"/>
              <w:rPr>
                <w:sz w:val="24"/>
                <w:szCs w:val="24"/>
              </w:rPr>
            </w:pPr>
            <w:r w:rsidRPr="000E10D1">
              <w:rPr>
                <w:sz w:val="24"/>
                <w:szCs w:val="24"/>
              </w:rPr>
              <w:t>(</w:t>
            </w:r>
            <w:r w:rsidR="006C6E74">
              <w:rPr>
                <w:sz w:val="24"/>
                <w:szCs w:val="24"/>
              </w:rPr>
              <w:t>S3</w:t>
            </w:r>
            <w:r w:rsidRPr="00D72132">
              <w:rPr>
                <w:sz w:val="24"/>
                <w:szCs w:val="24"/>
              </w:rPr>
              <w:t>)</w:t>
            </w:r>
          </w:p>
        </w:tc>
      </w:tr>
    </w:tbl>
    <w:p w14:paraId="768DF6BD" w14:textId="14527D63" w:rsidR="00A63AAB" w:rsidRPr="00D72132" w:rsidRDefault="00A63AAB" w:rsidP="008D7548">
      <w:pPr>
        <w:spacing w:line="360" w:lineRule="auto"/>
        <w:ind w:firstLineChars="200" w:firstLine="480"/>
        <w:rPr>
          <w:rFonts w:ascii="Times New Roman" w:hAnsi="Times New Roman" w:cs="Times New Roman"/>
          <w:sz w:val="24"/>
          <w:szCs w:val="24"/>
        </w:rPr>
      </w:pPr>
      <w:r w:rsidRPr="00D72132">
        <w:rPr>
          <w:rFonts w:ascii="Times New Roman" w:hAnsi="Times New Roman" w:cs="Times New Roman"/>
          <w:sz w:val="24"/>
          <w:szCs w:val="24"/>
        </w:rPr>
        <w:t xml:space="preserve">Here, </w:t>
      </w:r>
      <m:oMath>
        <m:sSub>
          <m:sSubPr>
            <m:ctrlPr>
              <w:rPr>
                <w:rFonts w:ascii="Cambria Math" w:hAnsi="Cambria Math" w:cs="Times New Roman"/>
                <w:sz w:val="24"/>
                <w:szCs w:val="24"/>
              </w:rPr>
            </m:ctrlPr>
          </m:sSubPr>
          <m:e>
            <m:r>
              <m:rPr>
                <m:sty m:val="p"/>
              </m:rPr>
              <w:rPr>
                <w:rFonts w:ascii="Cambria Math" w:hAnsi="Cambria Math" w:cs="Times New Roman"/>
                <w:sz w:val="24"/>
                <w:szCs w:val="24"/>
              </w:rPr>
              <m:t>Emb</m:t>
            </m:r>
          </m:e>
          <m:sub>
            <m:r>
              <w:rPr>
                <w:rFonts w:ascii="Cambria Math" w:hAnsi="Cambria Math" w:cs="Times New Roman"/>
                <w:sz w:val="24"/>
                <w:szCs w:val="24"/>
              </w:rPr>
              <m:t>k</m:t>
            </m:r>
          </m:sub>
        </m:sSub>
      </m:oMath>
      <w:r w:rsidRPr="00D72132">
        <w:rPr>
          <w:rFonts w:ascii="Times New Roman" w:hAnsi="Times New Roman" w:cs="Times New Roman"/>
          <w:sz w:val="24"/>
          <w:szCs w:val="24"/>
        </w:rPr>
        <w:t xml:space="preserve"> denotes the embedding layer associated with the </w:t>
      </w:r>
      <m:oMath>
        <m:r>
          <w:rPr>
            <w:rFonts w:ascii="Cambria Math" w:hAnsi="Cambria Math" w:cs="Times New Roman"/>
            <w:sz w:val="24"/>
            <w:szCs w:val="24"/>
          </w:rPr>
          <m:t>k</m:t>
        </m:r>
        <m:r>
          <m:rPr>
            <m:nor/>
          </m:rPr>
          <w:rPr>
            <w:rFonts w:ascii="Times New Roman" w:hAnsi="Times New Roman" w:cs="Times New Roman"/>
            <w:sz w:val="24"/>
            <w:szCs w:val="24"/>
          </w:rPr>
          <m:t>-th</m:t>
        </m:r>
      </m:oMath>
      <w:r w:rsidRPr="00D72132">
        <w:rPr>
          <w:rFonts w:ascii="Times New Roman" w:hAnsi="Times New Roman" w:cs="Times New Roman"/>
          <w:sz w:val="24"/>
          <w:szCs w:val="24"/>
        </w:rPr>
        <w:t xml:space="preserve"> categorical variable, and </w:t>
      </w:r>
      <m:oMath>
        <m:r>
          <m:rPr>
            <m:sty m:val="p"/>
          </m:rPr>
          <w:rPr>
            <w:rFonts w:ascii="Cambria Math" w:hAnsi="Cambria Math" w:cs="Times New Roman"/>
            <w:sz w:val="24"/>
            <w:szCs w:val="24"/>
          </w:rPr>
          <m:t>⊕</m:t>
        </m:r>
      </m:oMath>
      <w:r w:rsidRPr="00D72132">
        <w:rPr>
          <w:rFonts w:ascii="Times New Roman" w:hAnsi="Times New Roman" w:cs="Times New Roman"/>
          <w:sz w:val="24"/>
          <w:szCs w:val="24"/>
        </w:rPr>
        <w:t xml:space="preserve"> indicatesfeature concatenation.</w:t>
      </w:r>
    </w:p>
    <w:p w14:paraId="3F3FAF37" w14:textId="3BA0F4EA" w:rsidR="00A63AAB" w:rsidRPr="00D72132" w:rsidRDefault="00A63AAB" w:rsidP="008D7548">
      <w:pPr>
        <w:spacing w:line="360" w:lineRule="auto"/>
        <w:ind w:firstLineChars="200" w:firstLine="482"/>
        <w:rPr>
          <w:rFonts w:ascii="Times New Roman" w:hAnsi="Times New Roman" w:cs="Times New Roman"/>
          <w:sz w:val="24"/>
          <w:szCs w:val="24"/>
        </w:rPr>
      </w:pPr>
      <w:r w:rsidRPr="00D72132">
        <w:rPr>
          <w:rFonts w:ascii="Times New Roman" w:hAnsi="Times New Roman" w:cs="Times New Roman"/>
          <w:b/>
          <w:bCs/>
          <w:sz w:val="24"/>
          <w:szCs w:val="24"/>
        </w:rPr>
        <w:t>Testing Condition Encoder.</w:t>
      </w:r>
      <w:r w:rsidRPr="00D72132">
        <w:rPr>
          <w:rFonts w:ascii="Times New Roman" w:hAnsi="Times New Roman" w:cs="Times New Roman"/>
          <w:sz w:val="24"/>
          <w:szCs w:val="24"/>
        </w:rPr>
        <w:t xml:space="preserve"> Mechanical testing parameters </w:t>
      </w:r>
      <m:oMath>
        <m:r>
          <m:rPr>
            <m:sty m:val="b"/>
          </m:rPr>
          <w:rPr>
            <w:rFonts w:ascii="Cambria Math" w:hAnsi="Cambria Math" w:cs="Times New Roman"/>
            <w:sz w:val="24"/>
            <w:szCs w:val="24"/>
          </w:rPr>
          <m:t>T</m:t>
        </m:r>
      </m:oMath>
      <w:r w:rsidRPr="00D72132">
        <w:rPr>
          <w:rFonts w:ascii="Times New Roman" w:hAnsi="Times New Roman" w:cs="Times New Roman"/>
          <w:sz w:val="24"/>
          <w:szCs w:val="24"/>
        </w:rPr>
        <w:t xml:space="preserve"> , including strain rate, test modality, andtesting temperature, are encoded as</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6"/>
        <w:gridCol w:w="830"/>
      </w:tblGrid>
      <w:tr w:rsidR="00A63AAB" w:rsidRPr="00A63AAB" w14:paraId="253D56C5" w14:textId="77777777" w:rsidTr="00ED1A35">
        <w:tc>
          <w:tcPr>
            <w:tcW w:w="7792" w:type="dxa"/>
            <w:vAlign w:val="center"/>
          </w:tcPr>
          <w:p w14:paraId="29E4A517" w14:textId="6F982824" w:rsidR="00A63AAB" w:rsidRPr="00A63AAB" w:rsidRDefault="00357F67" w:rsidP="008D7548">
            <w:pPr>
              <w:widowControl/>
              <w:spacing w:line="360" w:lineRule="auto"/>
              <w:ind w:firstLine="200"/>
              <w:rPr>
                <w:sz w:val="24"/>
                <w:szCs w:val="24"/>
              </w:rPr>
            </w:pPr>
            <m:oMathPara>
              <m:oMath>
                <m:sSub>
                  <m:sSubPr>
                    <m:ctrlPr>
                      <w:rPr>
                        <w:rFonts w:ascii="Cambria Math" w:hAnsi="Cambria Math"/>
                        <w:sz w:val="24"/>
                        <w:szCs w:val="24"/>
                      </w:rPr>
                    </m:ctrlPr>
                  </m:sSubPr>
                  <m:e>
                    <m:r>
                      <m:rPr>
                        <m:sty m:val="b"/>
                      </m:rPr>
                      <w:rPr>
                        <w:rFonts w:ascii="Cambria Math" w:hAnsi="Cambria Math"/>
                        <w:sz w:val="24"/>
                        <w:szCs w:val="24"/>
                      </w:rPr>
                      <m:t>h</m:t>
                    </m:r>
                  </m:e>
                  <m:sub>
                    <m:r>
                      <m:rPr>
                        <m:nor/>
                      </m:rPr>
                      <w:rPr>
                        <w:sz w:val="24"/>
                        <w:szCs w:val="24"/>
                      </w:rPr>
                      <m:t>test</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MLP</m:t>
                    </m:r>
                  </m:e>
                  <m:sub>
                    <m:r>
                      <m:rPr>
                        <m:nor/>
                      </m:rPr>
                      <w:rPr>
                        <w:sz w:val="24"/>
                        <w:szCs w:val="24"/>
                      </w:rPr>
                      <m:t>test</m:t>
                    </m:r>
                  </m:sub>
                </m:sSub>
                <m:r>
                  <m:rPr>
                    <m:sty m:val="p"/>
                  </m:rPr>
                  <w:rPr>
                    <w:rFonts w:ascii="Cambria Math" w:hAnsi="Cambria Math"/>
                    <w:sz w:val="24"/>
                    <w:szCs w:val="24"/>
                  </w:rPr>
                  <m:t>(</m:t>
                </m:r>
                <m:r>
                  <m:rPr>
                    <m:sty m:val="b"/>
                  </m:rPr>
                  <w:rPr>
                    <w:rFonts w:ascii="Cambria Math" w:hAnsi="Cambria Math"/>
                    <w:sz w:val="24"/>
                    <w:szCs w:val="24"/>
                  </w:rPr>
                  <m:t>T</m:t>
                </m:r>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θ</m:t>
                    </m:r>
                  </m:e>
                  <m:sub>
                    <m:r>
                      <m:rPr>
                        <m:nor/>
                      </m:rPr>
                      <w:rPr>
                        <w:sz w:val="24"/>
                        <w:szCs w:val="24"/>
                      </w:rPr>
                      <m:t>test</m:t>
                    </m:r>
                  </m:sub>
                </m:sSub>
                <m:r>
                  <m:rPr>
                    <m:sty m:val="p"/>
                  </m:rPr>
                  <w:rPr>
                    <w:rFonts w:ascii="Cambria Math" w:hAnsi="Cambria Math"/>
                    <w:sz w:val="24"/>
                    <w:szCs w:val="24"/>
                  </w:rPr>
                  <m:t>).</m:t>
                </m:r>
              </m:oMath>
            </m:oMathPara>
          </w:p>
        </w:tc>
        <w:tc>
          <w:tcPr>
            <w:tcW w:w="504" w:type="dxa"/>
            <w:vAlign w:val="center"/>
          </w:tcPr>
          <w:p w14:paraId="439E26A5" w14:textId="58C7FC09" w:rsidR="00A63AAB" w:rsidRPr="00A63AAB" w:rsidRDefault="00A63AAB" w:rsidP="008D7548">
            <w:pPr>
              <w:widowControl/>
              <w:spacing w:line="360" w:lineRule="auto"/>
              <w:ind w:firstLine="200"/>
              <w:rPr>
                <w:sz w:val="24"/>
                <w:szCs w:val="24"/>
              </w:rPr>
            </w:pPr>
            <w:r w:rsidRPr="000E10D1">
              <w:rPr>
                <w:sz w:val="24"/>
                <w:szCs w:val="24"/>
              </w:rPr>
              <w:t>(</w:t>
            </w:r>
            <w:r w:rsidR="006C6E74">
              <w:rPr>
                <w:sz w:val="24"/>
                <w:szCs w:val="24"/>
              </w:rPr>
              <w:t>S4</w:t>
            </w:r>
            <w:r w:rsidRPr="00A63AAB">
              <w:rPr>
                <w:sz w:val="24"/>
                <w:szCs w:val="24"/>
              </w:rPr>
              <w:t>)</w:t>
            </w:r>
          </w:p>
        </w:tc>
      </w:tr>
    </w:tbl>
    <w:p w14:paraId="504259AB" w14:textId="32333FA2" w:rsidR="00A63AAB" w:rsidRPr="00D72132" w:rsidRDefault="00A63AAB" w:rsidP="008D7548">
      <w:pPr>
        <w:spacing w:line="360" w:lineRule="auto"/>
        <w:ind w:firstLineChars="200" w:firstLine="482"/>
        <w:rPr>
          <w:rFonts w:ascii="Times New Roman" w:hAnsi="Times New Roman" w:cs="Times New Roman"/>
          <w:sz w:val="24"/>
          <w:szCs w:val="24"/>
        </w:rPr>
      </w:pPr>
      <w:r w:rsidRPr="00D72132">
        <w:rPr>
          <w:rFonts w:ascii="Times New Roman" w:hAnsi="Times New Roman" w:cs="Times New Roman"/>
          <w:b/>
          <w:bCs/>
          <w:sz w:val="24"/>
          <w:szCs w:val="24"/>
        </w:rPr>
        <w:t xml:space="preserve">State Encoder. </w:t>
      </w:r>
      <w:r w:rsidRPr="00D72132">
        <w:rPr>
          <w:rFonts w:ascii="Times New Roman" w:hAnsi="Times New Roman" w:cs="Times New Roman"/>
          <w:sz w:val="24"/>
          <w:szCs w:val="24"/>
        </w:rPr>
        <w:t xml:space="preserve">The trajectory state vector </w:t>
      </w:r>
      <m:oMath>
        <m:sSub>
          <m:sSubPr>
            <m:ctrlPr>
              <w:rPr>
                <w:rFonts w:ascii="Cambria Math" w:hAnsi="Cambria Math" w:cs="Times New Roman"/>
                <w:sz w:val="24"/>
                <w:szCs w:val="24"/>
              </w:rPr>
            </m:ctrlPr>
          </m:sSubPr>
          <m:e>
            <m:r>
              <m:rPr>
                <m:sty m:val="b"/>
              </m:rPr>
              <w:rPr>
                <w:rFonts w:ascii="Cambria Math" w:hAnsi="Cambria Math" w:cs="Times New Roman"/>
                <w:sz w:val="24"/>
                <w:szCs w:val="24"/>
              </w:rPr>
              <m:t>s</m:t>
            </m:r>
          </m:e>
          <m:sub>
            <m:r>
              <w:rPr>
                <w:rFonts w:ascii="Cambria Math" w:hAnsi="Cambria Math" w:cs="Times New Roman"/>
                <w:sz w:val="24"/>
                <w:szCs w:val="24"/>
              </w:rPr>
              <m:t>t</m:t>
            </m:r>
          </m:sub>
        </m:sSub>
      </m:oMath>
      <w:r w:rsidRPr="00D72132">
        <w:rPr>
          <w:rFonts w:ascii="Times New Roman" w:hAnsi="Times New Roman" w:cs="Times New Roman"/>
          <w:sz w:val="24"/>
          <w:szCs w:val="24"/>
        </w:rPr>
        <w:t xml:space="preserve"> is embedded via</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6"/>
        <w:gridCol w:w="830"/>
      </w:tblGrid>
      <w:tr w:rsidR="00A63AAB" w:rsidRPr="00A63AAB" w14:paraId="3CA37331" w14:textId="77777777" w:rsidTr="00DE2FA2">
        <w:tc>
          <w:tcPr>
            <w:tcW w:w="7610" w:type="dxa"/>
            <w:vAlign w:val="center"/>
          </w:tcPr>
          <w:p w14:paraId="0CD6C1D5" w14:textId="071B5C11" w:rsidR="00A63AAB" w:rsidRPr="00A63AAB" w:rsidRDefault="00357F67" w:rsidP="008D7548">
            <w:pPr>
              <w:widowControl/>
              <w:spacing w:line="360" w:lineRule="auto"/>
              <w:ind w:firstLine="200"/>
              <w:rPr>
                <w:sz w:val="24"/>
                <w:szCs w:val="24"/>
              </w:rPr>
            </w:pPr>
            <m:oMathPara>
              <m:oMath>
                <m:sSub>
                  <m:sSubPr>
                    <m:ctrlPr>
                      <w:rPr>
                        <w:rFonts w:ascii="Cambria Math" w:hAnsi="Cambria Math"/>
                        <w:sz w:val="24"/>
                        <w:szCs w:val="24"/>
                      </w:rPr>
                    </m:ctrlPr>
                  </m:sSubPr>
                  <m:e>
                    <m:r>
                      <m:rPr>
                        <m:sty m:val="b"/>
                      </m:rPr>
                      <w:rPr>
                        <w:rFonts w:ascii="Cambria Math" w:hAnsi="Cambria Math"/>
                        <w:sz w:val="24"/>
                        <w:szCs w:val="24"/>
                      </w:rPr>
                      <m:t>h</m:t>
                    </m:r>
                  </m:e>
                  <m:sub>
                    <m:r>
                      <m:rPr>
                        <m:nor/>
                      </m:rPr>
                      <w:rPr>
                        <w:sz w:val="24"/>
                        <w:szCs w:val="24"/>
                      </w:rPr>
                      <m:t>state</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MLP</m:t>
                    </m:r>
                  </m:e>
                  <m:sub>
                    <m:r>
                      <m:rPr>
                        <m:nor/>
                      </m:rPr>
                      <w:rPr>
                        <w:sz w:val="24"/>
                        <w:szCs w:val="24"/>
                      </w:rPr>
                      <m:t>state</m:t>
                    </m:r>
                  </m:sub>
                </m:sSub>
                <m:d>
                  <m:dPr>
                    <m:ctrlPr>
                      <w:rPr>
                        <w:rFonts w:ascii="Cambria Math" w:hAnsi="Cambria Math"/>
                        <w:sz w:val="24"/>
                        <w:szCs w:val="24"/>
                      </w:rPr>
                    </m:ctrlPr>
                  </m:dPr>
                  <m:e>
                    <m:sSub>
                      <m:sSubPr>
                        <m:ctrlPr>
                          <w:rPr>
                            <w:rFonts w:ascii="Cambria Math" w:hAnsi="Cambria Math"/>
                            <w:sz w:val="24"/>
                            <w:szCs w:val="24"/>
                          </w:rPr>
                        </m:ctrlPr>
                      </m:sSubPr>
                      <m:e>
                        <m:r>
                          <m:rPr>
                            <m:sty m:val="b"/>
                          </m:rPr>
                          <w:rPr>
                            <w:rFonts w:ascii="Cambria Math" w:hAnsi="Cambria Math"/>
                            <w:sz w:val="24"/>
                            <w:szCs w:val="24"/>
                          </w:rPr>
                          <m:t>s</m:t>
                        </m:r>
                      </m:e>
                      <m:sub>
                        <m:r>
                          <w:rPr>
                            <w:rFonts w:ascii="Cambria Math" w:hAnsi="Cambria Math"/>
                            <w:sz w:val="24"/>
                            <w:szCs w:val="24"/>
                          </w:rPr>
                          <m:t>t</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θ</m:t>
                        </m:r>
                      </m:e>
                      <m:sub>
                        <m:r>
                          <m:rPr>
                            <m:nor/>
                          </m:rPr>
                          <w:rPr>
                            <w:sz w:val="24"/>
                            <w:szCs w:val="24"/>
                          </w:rPr>
                          <m:t>state</m:t>
                        </m:r>
                      </m:sub>
                    </m:sSub>
                  </m:e>
                </m:d>
                <m:r>
                  <m:rPr>
                    <m:sty m:val="p"/>
                  </m:rPr>
                  <w:rPr>
                    <w:rFonts w:ascii="Cambria Math" w:hAnsi="Cambria Math"/>
                    <w:sz w:val="24"/>
                    <w:szCs w:val="24"/>
                  </w:rPr>
                  <m:t>.</m:t>
                </m:r>
              </m:oMath>
            </m:oMathPara>
          </w:p>
        </w:tc>
        <w:tc>
          <w:tcPr>
            <w:tcW w:w="696" w:type="dxa"/>
            <w:vAlign w:val="center"/>
          </w:tcPr>
          <w:p w14:paraId="25D6CDD7" w14:textId="43023468" w:rsidR="00A63AAB" w:rsidRPr="00A63AAB" w:rsidRDefault="00A63AAB" w:rsidP="008D7548">
            <w:pPr>
              <w:widowControl/>
              <w:spacing w:line="360" w:lineRule="auto"/>
              <w:ind w:firstLine="200"/>
              <w:rPr>
                <w:sz w:val="24"/>
                <w:szCs w:val="24"/>
              </w:rPr>
            </w:pPr>
            <w:r w:rsidRPr="000E10D1">
              <w:rPr>
                <w:sz w:val="24"/>
                <w:szCs w:val="24"/>
              </w:rPr>
              <w:t>(</w:t>
            </w:r>
            <w:r w:rsidR="006C6E74">
              <w:rPr>
                <w:sz w:val="24"/>
                <w:szCs w:val="24"/>
              </w:rPr>
              <w:t>S5</w:t>
            </w:r>
            <w:r w:rsidRPr="00A63AAB">
              <w:rPr>
                <w:sz w:val="24"/>
                <w:szCs w:val="24"/>
              </w:rPr>
              <w:t>)</w:t>
            </w:r>
          </w:p>
        </w:tc>
      </w:tr>
    </w:tbl>
    <w:p w14:paraId="17166C36" w14:textId="541B3F2C" w:rsidR="00A63AAB" w:rsidRPr="00D72132" w:rsidRDefault="00DE2FA2" w:rsidP="008D7548">
      <w:pPr>
        <w:spacing w:line="360" w:lineRule="auto"/>
        <w:rPr>
          <w:rFonts w:ascii="Times New Roman" w:hAnsi="Times New Roman" w:cs="Times New Roman"/>
          <w:b/>
          <w:bCs/>
          <w:sz w:val="24"/>
          <w:szCs w:val="24"/>
        </w:rPr>
      </w:pPr>
      <w:bookmarkStart w:id="8" w:name="adaptive-feature-fusion-via-gating"/>
      <w:r w:rsidRPr="00DE2FA2">
        <w:rPr>
          <w:rFonts w:ascii="Times New Roman" w:hAnsi="Times New Roman" w:cs="Times New Roman"/>
          <w:b/>
          <w:bCs/>
          <w:sz w:val="24"/>
          <w:szCs w:val="24"/>
        </w:rPr>
        <w:t>1.</w:t>
      </w:r>
      <w:r w:rsidR="00E73764">
        <w:rPr>
          <w:rFonts w:ascii="Times New Roman" w:hAnsi="Times New Roman" w:cs="Times New Roman"/>
          <w:b/>
          <w:bCs/>
          <w:sz w:val="24"/>
          <w:szCs w:val="24"/>
        </w:rPr>
        <w:t>1</w:t>
      </w:r>
      <w:r w:rsidR="00A63AAB" w:rsidRPr="00D72132">
        <w:rPr>
          <w:rFonts w:ascii="Times New Roman" w:hAnsi="Times New Roman" w:cs="Times New Roman"/>
          <w:b/>
          <w:bCs/>
          <w:sz w:val="24"/>
          <w:szCs w:val="24"/>
        </w:rPr>
        <w:t>.2 Adaptive Feature Fusion via Gating</w:t>
      </w:r>
    </w:p>
    <w:p w14:paraId="52421507" w14:textId="12EB2652" w:rsidR="00A63AAB" w:rsidRPr="00D72132" w:rsidRDefault="00A63AAB" w:rsidP="008D7548">
      <w:pPr>
        <w:spacing w:line="360" w:lineRule="auto"/>
        <w:rPr>
          <w:rFonts w:ascii="Times New Roman" w:hAnsi="Times New Roman" w:cs="Times New Roman"/>
          <w:sz w:val="24"/>
          <w:szCs w:val="24"/>
        </w:rPr>
      </w:pPr>
      <w:r w:rsidRPr="00D72132">
        <w:rPr>
          <w:rFonts w:ascii="Times New Roman" w:hAnsi="Times New Roman" w:cs="Times New Roman"/>
          <w:sz w:val="24"/>
          <w:szCs w:val="24"/>
        </w:rPr>
        <w:t>To capture the strong dependence of material performance on processing history, ATON incorporates an adaptive</w:t>
      </w:r>
      <w:r w:rsidR="00E03D36">
        <w:rPr>
          <w:rFonts w:ascii="Times New Roman" w:hAnsi="Times New Roman" w:cs="Times New Roman"/>
          <w:sz w:val="24"/>
          <w:szCs w:val="24"/>
        </w:rPr>
        <w:t xml:space="preserve"> </w:t>
      </w:r>
      <w:r w:rsidRPr="00D72132">
        <w:rPr>
          <w:rFonts w:ascii="Times New Roman" w:hAnsi="Times New Roman" w:cs="Times New Roman"/>
          <w:sz w:val="24"/>
          <w:szCs w:val="24"/>
        </w:rPr>
        <w:t>gating mechanism that modulates compositional features conditioned on processing parameters and trajectory</w:t>
      </w:r>
      <w:r w:rsidR="00E03D36">
        <w:rPr>
          <w:rFonts w:ascii="Times New Roman" w:hAnsi="Times New Roman" w:cs="Times New Roman"/>
          <w:sz w:val="24"/>
          <w:szCs w:val="24"/>
        </w:rPr>
        <w:t xml:space="preserve"> </w:t>
      </w:r>
      <w:r w:rsidRPr="00D72132">
        <w:rPr>
          <w:rFonts w:ascii="Times New Roman" w:hAnsi="Times New Roman" w:cs="Times New Roman"/>
          <w:sz w:val="24"/>
          <w:szCs w:val="24"/>
        </w:rPr>
        <w:t>state.</w:t>
      </w:r>
    </w:p>
    <w:p w14:paraId="4C2D9D56" w14:textId="31EB0A46" w:rsidR="00A63AAB" w:rsidRPr="00D72132" w:rsidRDefault="00A63AAB" w:rsidP="008D7548">
      <w:pPr>
        <w:spacing w:line="360" w:lineRule="auto"/>
        <w:ind w:firstLineChars="200" w:firstLine="482"/>
        <w:rPr>
          <w:rFonts w:ascii="Times New Roman" w:hAnsi="Times New Roman" w:cs="Times New Roman"/>
          <w:sz w:val="24"/>
          <w:szCs w:val="24"/>
        </w:rPr>
      </w:pPr>
      <w:r w:rsidRPr="00D72132">
        <w:rPr>
          <w:rFonts w:ascii="Times New Roman" w:hAnsi="Times New Roman" w:cs="Times New Roman"/>
          <w:b/>
          <w:bCs/>
          <w:sz w:val="24"/>
          <w:szCs w:val="24"/>
        </w:rPr>
        <w:t xml:space="preserve">Gating Network. </w:t>
      </w:r>
      <w:r w:rsidRPr="00D72132">
        <w:rPr>
          <w:rFonts w:ascii="Times New Roman" w:hAnsi="Times New Roman" w:cs="Times New Roman"/>
          <w:sz w:val="24"/>
          <w:szCs w:val="24"/>
        </w:rPr>
        <w:t>An element-wise gate vector is computed from the processing and state representations:</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6"/>
        <w:gridCol w:w="830"/>
      </w:tblGrid>
      <w:tr w:rsidR="0058022B" w:rsidRPr="00A63AAB" w14:paraId="0F19695F" w14:textId="77777777" w:rsidTr="00ED1A35">
        <w:tc>
          <w:tcPr>
            <w:tcW w:w="7792" w:type="dxa"/>
            <w:vAlign w:val="center"/>
          </w:tcPr>
          <w:p w14:paraId="730CEEEA" w14:textId="18A9F515" w:rsidR="0058022B" w:rsidRPr="00A63AAB" w:rsidRDefault="0058022B" w:rsidP="008D7548">
            <w:pPr>
              <w:widowControl/>
              <w:spacing w:line="360" w:lineRule="auto"/>
              <w:ind w:firstLine="200"/>
              <w:rPr>
                <w:sz w:val="24"/>
                <w:szCs w:val="24"/>
              </w:rPr>
            </w:pPr>
            <m:oMathPara>
              <m:oMath>
                <m:r>
                  <m:rPr>
                    <m:sty m:val="b"/>
                  </m:rPr>
                  <w:rPr>
                    <w:rFonts w:ascii="Cambria Math" w:hAnsi="Cambria Math"/>
                    <w:sz w:val="24"/>
                    <w:szCs w:val="24"/>
                  </w:rPr>
                  <w:lastRenderedPageBreak/>
                  <m:t>g</m:t>
                </m:r>
                <m:r>
                  <m:rPr>
                    <m:sty m:val="p"/>
                  </m:rPr>
                  <w:rPr>
                    <w:rFonts w:ascii="Cambria Math" w:hAnsi="Cambria Math"/>
                    <w:sz w:val="24"/>
                    <w:szCs w:val="24"/>
                  </w:rPr>
                  <m:t>=</m:t>
                </m:r>
                <m:r>
                  <w:rPr>
                    <w:rFonts w:ascii="Cambria Math" w:hAnsi="Cambria Math"/>
                    <w:sz w:val="24"/>
                    <w:szCs w:val="24"/>
                  </w:rPr>
                  <m:t>σ</m:t>
                </m:r>
                <m:d>
                  <m:dPr>
                    <m:ctrlPr>
                      <w:rPr>
                        <w:rFonts w:ascii="Cambria Math" w:hAnsi="Cambria Math"/>
                        <w:sz w:val="24"/>
                        <w:szCs w:val="24"/>
                      </w:rPr>
                    </m:ctrlPr>
                  </m:dPr>
                  <m:e>
                    <m:sSub>
                      <m:sSubPr>
                        <m:ctrlPr>
                          <w:rPr>
                            <w:rFonts w:ascii="Cambria Math" w:hAnsi="Cambria Math"/>
                            <w:sz w:val="24"/>
                            <w:szCs w:val="24"/>
                          </w:rPr>
                        </m:ctrlPr>
                      </m:sSubPr>
                      <m:e>
                        <m:r>
                          <m:rPr>
                            <m:sty m:val="p"/>
                          </m:rPr>
                          <w:rPr>
                            <w:rFonts w:ascii="Cambria Math" w:hAnsi="Cambria Math"/>
                            <w:sz w:val="24"/>
                            <w:szCs w:val="24"/>
                          </w:rPr>
                          <m:t>MLP</m:t>
                        </m:r>
                      </m:e>
                      <m:sub>
                        <m:r>
                          <m:rPr>
                            <m:nor/>
                          </m:rPr>
                          <w:rPr>
                            <w:sz w:val="24"/>
                            <w:szCs w:val="24"/>
                          </w:rPr>
                          <m:t>gate</m:t>
                        </m:r>
                      </m:sub>
                    </m:sSub>
                    <m:d>
                      <m:dPr>
                        <m:ctrlPr>
                          <w:rPr>
                            <w:rFonts w:ascii="Cambria Math" w:hAnsi="Cambria Math"/>
                            <w:sz w:val="24"/>
                            <w:szCs w:val="24"/>
                          </w:rPr>
                        </m:ctrlPr>
                      </m:dPr>
                      <m:e>
                        <m:d>
                          <m:dPr>
                            <m:begChr m:val="["/>
                            <m:endChr m:val="]"/>
                            <m:ctrlPr>
                              <w:rPr>
                                <w:rFonts w:ascii="Cambria Math" w:hAnsi="Cambria Math"/>
                                <w:sz w:val="24"/>
                                <w:szCs w:val="24"/>
                              </w:rPr>
                            </m:ctrlPr>
                          </m:dPr>
                          <m:e>
                            <m:sSub>
                              <m:sSubPr>
                                <m:ctrlPr>
                                  <w:rPr>
                                    <w:rFonts w:ascii="Cambria Math" w:hAnsi="Cambria Math"/>
                                    <w:sz w:val="24"/>
                                    <w:szCs w:val="24"/>
                                  </w:rPr>
                                </m:ctrlPr>
                              </m:sSubPr>
                              <m:e>
                                <m:r>
                                  <m:rPr>
                                    <m:sty m:val="b"/>
                                  </m:rPr>
                                  <w:rPr>
                                    <w:rFonts w:ascii="Cambria Math" w:hAnsi="Cambria Math"/>
                                    <w:sz w:val="24"/>
                                    <w:szCs w:val="24"/>
                                  </w:rPr>
                                  <m:t>h</m:t>
                                </m:r>
                              </m:e>
                              <m:sub>
                                <m:r>
                                  <m:rPr>
                                    <m:nor/>
                                  </m:rPr>
                                  <w:rPr>
                                    <w:sz w:val="24"/>
                                    <w:szCs w:val="24"/>
                                  </w:rPr>
                                  <m:t>proc</m:t>
                                </m:r>
                              </m:sub>
                            </m:sSub>
                            <m:r>
                              <m:rPr>
                                <m:sty m:val="p"/>
                              </m:rPr>
                              <w:rPr>
                                <w:rFonts w:ascii="Cambria Math" w:hAnsi="Cambria Math"/>
                                <w:sz w:val="24"/>
                                <w:szCs w:val="24"/>
                              </w:rPr>
                              <m:t>⊕</m:t>
                            </m:r>
                            <m:sSub>
                              <m:sSubPr>
                                <m:ctrlPr>
                                  <w:rPr>
                                    <w:rFonts w:ascii="Cambria Math" w:hAnsi="Cambria Math"/>
                                    <w:sz w:val="24"/>
                                    <w:szCs w:val="24"/>
                                  </w:rPr>
                                </m:ctrlPr>
                              </m:sSubPr>
                              <m:e>
                                <m:r>
                                  <m:rPr>
                                    <m:sty m:val="b"/>
                                  </m:rPr>
                                  <w:rPr>
                                    <w:rFonts w:ascii="Cambria Math" w:hAnsi="Cambria Math"/>
                                    <w:sz w:val="24"/>
                                    <w:szCs w:val="24"/>
                                  </w:rPr>
                                  <m:t>h</m:t>
                                </m:r>
                              </m:e>
                              <m:sub>
                                <m:r>
                                  <m:rPr>
                                    <m:nor/>
                                  </m:rPr>
                                  <w:rPr>
                                    <w:sz w:val="24"/>
                                    <w:szCs w:val="24"/>
                                  </w:rPr>
                                  <m:t>state</m:t>
                                </m:r>
                              </m:sub>
                            </m:sSub>
                          </m:e>
                        </m:d>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θ</m:t>
                            </m:r>
                          </m:e>
                          <m:sub>
                            <m:r>
                              <m:rPr>
                                <m:nor/>
                              </m:rPr>
                              <w:rPr>
                                <w:sz w:val="24"/>
                                <w:szCs w:val="24"/>
                              </w:rPr>
                              <m:t>g a t e</m:t>
                            </m:r>
                          </m:sub>
                        </m:sSub>
                      </m:e>
                    </m:d>
                  </m:e>
                </m:d>
                <m:r>
                  <m:rPr>
                    <m:sty m:val="p"/>
                  </m:rPr>
                  <w:rPr>
                    <w:rFonts w:ascii="Cambria Math" w:hAnsi="Cambria Math"/>
                    <w:sz w:val="24"/>
                    <w:szCs w:val="24"/>
                  </w:rPr>
                  <m:t>,</m:t>
                </m:r>
              </m:oMath>
            </m:oMathPara>
          </w:p>
        </w:tc>
        <w:tc>
          <w:tcPr>
            <w:tcW w:w="504" w:type="dxa"/>
            <w:vAlign w:val="center"/>
          </w:tcPr>
          <w:p w14:paraId="52367AFF" w14:textId="5A5A2365" w:rsidR="0058022B" w:rsidRPr="00A63AAB" w:rsidRDefault="0058022B" w:rsidP="008D7548">
            <w:pPr>
              <w:widowControl/>
              <w:spacing w:line="360" w:lineRule="auto"/>
              <w:ind w:firstLine="200"/>
              <w:rPr>
                <w:sz w:val="24"/>
                <w:szCs w:val="24"/>
              </w:rPr>
            </w:pPr>
            <w:r w:rsidRPr="000E10D1">
              <w:rPr>
                <w:sz w:val="24"/>
                <w:szCs w:val="24"/>
              </w:rPr>
              <w:t>(</w:t>
            </w:r>
            <w:r w:rsidR="006C6E74">
              <w:rPr>
                <w:sz w:val="24"/>
                <w:szCs w:val="24"/>
              </w:rPr>
              <w:t>S6</w:t>
            </w:r>
            <w:r w:rsidRPr="00A63AAB">
              <w:rPr>
                <w:sz w:val="24"/>
                <w:szCs w:val="24"/>
              </w:rPr>
              <w:t>)</w:t>
            </w:r>
          </w:p>
        </w:tc>
      </w:tr>
    </w:tbl>
    <w:p w14:paraId="653C64C8" w14:textId="77777777" w:rsidR="00A63AAB" w:rsidRPr="00D72132" w:rsidRDefault="00A63AAB" w:rsidP="008D7548">
      <w:pPr>
        <w:spacing w:line="360" w:lineRule="auto"/>
        <w:ind w:firstLineChars="200" w:firstLine="480"/>
        <w:rPr>
          <w:rFonts w:ascii="Times New Roman" w:hAnsi="Times New Roman" w:cs="Times New Roman"/>
          <w:sz w:val="24"/>
          <w:szCs w:val="24"/>
        </w:rPr>
      </w:pPr>
      <w:r w:rsidRPr="00D72132">
        <w:rPr>
          <w:rFonts w:ascii="Times New Roman" w:hAnsi="Times New Roman" w:cs="Times New Roman"/>
          <w:sz w:val="24"/>
          <w:szCs w:val="24"/>
        </w:rPr>
        <w:t xml:space="preserve">where </w:t>
      </w:r>
      <m:oMath>
        <m:r>
          <w:rPr>
            <w:rFonts w:ascii="Cambria Math" w:hAnsi="Cambria Math" w:cs="Times New Roman"/>
            <w:sz w:val="24"/>
            <w:szCs w:val="24"/>
          </w:rPr>
          <m:t>σ</m:t>
        </m:r>
        <m:r>
          <m:rPr>
            <m:sty m:val="p"/>
          </m:rPr>
          <w:rPr>
            <w:rFonts w:ascii="Cambria Math" w:hAnsi="Cambria Math" w:cs="Times New Roman"/>
            <w:sz w:val="24"/>
            <w:szCs w:val="24"/>
          </w:rPr>
          <m:t>(⋅)</m:t>
        </m:r>
      </m:oMath>
      <w:r w:rsidRPr="00D72132">
        <w:rPr>
          <w:rFonts w:ascii="Times New Roman" w:hAnsi="Times New Roman" w:cs="Times New Roman"/>
          <w:sz w:val="24"/>
          <w:szCs w:val="24"/>
        </w:rPr>
        <w:t xml:space="preserve"> denotes the sigmoid activation function.</w:t>
      </w:r>
    </w:p>
    <w:p w14:paraId="58F33BEC" w14:textId="2CBD569C" w:rsidR="00A63AAB" w:rsidRPr="00D72132" w:rsidRDefault="00A63AAB" w:rsidP="008D7548">
      <w:pPr>
        <w:spacing w:line="360" w:lineRule="auto"/>
        <w:ind w:firstLineChars="200" w:firstLine="482"/>
        <w:rPr>
          <w:rFonts w:ascii="Times New Roman" w:hAnsi="Times New Roman" w:cs="Times New Roman"/>
          <w:sz w:val="24"/>
          <w:szCs w:val="24"/>
        </w:rPr>
      </w:pPr>
      <w:r w:rsidRPr="00D72132">
        <w:rPr>
          <w:rFonts w:ascii="Times New Roman" w:hAnsi="Times New Roman" w:cs="Times New Roman"/>
          <w:b/>
          <w:bCs/>
          <w:sz w:val="24"/>
          <w:szCs w:val="24"/>
        </w:rPr>
        <w:t xml:space="preserve">Gated Composition Features. </w:t>
      </w:r>
      <w:r w:rsidRPr="00D72132">
        <w:rPr>
          <w:rFonts w:ascii="Times New Roman" w:hAnsi="Times New Roman" w:cs="Times New Roman"/>
          <w:sz w:val="24"/>
          <w:szCs w:val="24"/>
        </w:rPr>
        <w:t>The compositional embedding is modulated through element-wise multiplication:</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6"/>
        <w:gridCol w:w="830"/>
      </w:tblGrid>
      <w:tr w:rsidR="00A64A5D" w:rsidRPr="00A63AAB" w14:paraId="33784732" w14:textId="77777777" w:rsidTr="00ED1A35">
        <w:tc>
          <w:tcPr>
            <w:tcW w:w="7792" w:type="dxa"/>
            <w:vAlign w:val="center"/>
          </w:tcPr>
          <w:p w14:paraId="4B7A2D94" w14:textId="183B12F9" w:rsidR="00A64A5D" w:rsidRPr="00A63AAB" w:rsidRDefault="00357F67" w:rsidP="008D7548">
            <w:pPr>
              <w:widowControl/>
              <w:spacing w:line="360" w:lineRule="auto"/>
              <w:ind w:firstLine="200"/>
              <w:rPr>
                <w:sz w:val="24"/>
                <w:szCs w:val="24"/>
              </w:rPr>
            </w:pPr>
            <m:oMathPara>
              <m:oMath>
                <m:sSub>
                  <m:sSubPr>
                    <m:ctrlPr>
                      <w:rPr>
                        <w:rFonts w:ascii="Cambria Math" w:hAnsi="Cambria Math"/>
                        <w:sz w:val="24"/>
                        <w:szCs w:val="24"/>
                      </w:rPr>
                    </m:ctrlPr>
                  </m:sSubPr>
                  <m:e>
                    <m:acc>
                      <m:accPr>
                        <m:chr m:val="̃"/>
                        <m:ctrlPr>
                          <w:rPr>
                            <w:rFonts w:ascii="Cambria Math" w:hAnsi="Cambria Math"/>
                            <w:sz w:val="24"/>
                            <w:szCs w:val="24"/>
                          </w:rPr>
                        </m:ctrlPr>
                      </m:accPr>
                      <m:e>
                        <m:r>
                          <m:rPr>
                            <m:sty m:val="b"/>
                          </m:rPr>
                          <w:rPr>
                            <w:rFonts w:ascii="Cambria Math" w:hAnsi="Cambria Math"/>
                            <w:sz w:val="24"/>
                            <w:szCs w:val="24"/>
                          </w:rPr>
                          <m:t>h</m:t>
                        </m:r>
                      </m:e>
                    </m:acc>
                  </m:e>
                  <m:sub>
                    <m:r>
                      <m:rPr>
                        <m:nor/>
                      </m:rPr>
                      <w:rPr>
                        <w:sz w:val="24"/>
                        <w:szCs w:val="24"/>
                      </w:rPr>
                      <m:t>comp</m:t>
                    </m:r>
                  </m:sub>
                </m:sSub>
                <m:r>
                  <m:rPr>
                    <m:sty m:val="p"/>
                  </m:rPr>
                  <w:rPr>
                    <w:rFonts w:ascii="Cambria Math" w:hAnsi="Cambria Math"/>
                    <w:sz w:val="24"/>
                    <w:szCs w:val="24"/>
                  </w:rPr>
                  <m:t>=</m:t>
                </m:r>
                <m:r>
                  <m:rPr>
                    <m:sty m:val="b"/>
                  </m:rPr>
                  <w:rPr>
                    <w:rFonts w:ascii="Cambria Math" w:hAnsi="Cambria Math"/>
                    <w:sz w:val="24"/>
                    <w:szCs w:val="24"/>
                  </w:rPr>
                  <m:t>g</m:t>
                </m:r>
                <m:r>
                  <m:rPr>
                    <m:sty m:val="p"/>
                  </m:rPr>
                  <w:rPr>
                    <w:rFonts w:ascii="Cambria Math" w:hAnsi="Cambria Math"/>
                    <w:sz w:val="24"/>
                    <w:szCs w:val="24"/>
                  </w:rPr>
                  <m:t>⊙</m:t>
                </m:r>
                <m:sSub>
                  <m:sSubPr>
                    <m:ctrlPr>
                      <w:rPr>
                        <w:rFonts w:ascii="Cambria Math" w:hAnsi="Cambria Math"/>
                        <w:sz w:val="24"/>
                        <w:szCs w:val="24"/>
                      </w:rPr>
                    </m:ctrlPr>
                  </m:sSubPr>
                  <m:e>
                    <m:r>
                      <m:rPr>
                        <m:sty m:val="b"/>
                      </m:rPr>
                      <w:rPr>
                        <w:rFonts w:ascii="Cambria Math" w:hAnsi="Cambria Math"/>
                        <w:sz w:val="24"/>
                        <w:szCs w:val="24"/>
                      </w:rPr>
                      <m:t>h</m:t>
                    </m:r>
                  </m:e>
                  <m:sub>
                    <m:r>
                      <m:rPr>
                        <m:nor/>
                      </m:rPr>
                      <w:rPr>
                        <w:sz w:val="24"/>
                        <w:szCs w:val="24"/>
                      </w:rPr>
                      <m:t>comp</m:t>
                    </m:r>
                  </m:sub>
                </m:sSub>
                <m:r>
                  <m:rPr>
                    <m:sty m:val="p"/>
                  </m:rPr>
                  <w:rPr>
                    <w:rFonts w:ascii="Cambria Math" w:hAnsi="Cambria Math"/>
                    <w:sz w:val="24"/>
                    <w:szCs w:val="24"/>
                  </w:rPr>
                  <m:t>,</m:t>
                </m:r>
              </m:oMath>
            </m:oMathPara>
          </w:p>
        </w:tc>
        <w:tc>
          <w:tcPr>
            <w:tcW w:w="504" w:type="dxa"/>
            <w:vAlign w:val="center"/>
          </w:tcPr>
          <w:p w14:paraId="29336361" w14:textId="074A180C" w:rsidR="00A64A5D" w:rsidRPr="00A63AAB" w:rsidRDefault="00A64A5D" w:rsidP="008D7548">
            <w:pPr>
              <w:widowControl/>
              <w:spacing w:line="360" w:lineRule="auto"/>
              <w:ind w:firstLine="200"/>
              <w:rPr>
                <w:sz w:val="24"/>
                <w:szCs w:val="24"/>
              </w:rPr>
            </w:pPr>
            <w:r w:rsidRPr="000E10D1">
              <w:rPr>
                <w:sz w:val="24"/>
                <w:szCs w:val="24"/>
              </w:rPr>
              <w:t>(</w:t>
            </w:r>
            <w:r w:rsidR="006C6E74">
              <w:rPr>
                <w:sz w:val="24"/>
                <w:szCs w:val="24"/>
              </w:rPr>
              <w:t>S7</w:t>
            </w:r>
            <w:r w:rsidRPr="00A63AAB">
              <w:rPr>
                <w:sz w:val="24"/>
                <w:szCs w:val="24"/>
              </w:rPr>
              <w:t>)</w:t>
            </w:r>
          </w:p>
        </w:tc>
      </w:tr>
    </w:tbl>
    <w:p w14:paraId="1694D652" w14:textId="2D36D185" w:rsidR="00A63AAB" w:rsidRPr="00D72132" w:rsidRDefault="00A63AAB" w:rsidP="008D7548">
      <w:pPr>
        <w:spacing w:line="360" w:lineRule="auto"/>
        <w:ind w:firstLineChars="200" w:firstLine="480"/>
        <w:rPr>
          <w:rFonts w:ascii="Times New Roman" w:hAnsi="Times New Roman" w:cs="Times New Roman"/>
          <w:sz w:val="24"/>
          <w:szCs w:val="24"/>
        </w:rPr>
      </w:pPr>
      <w:r w:rsidRPr="00D72132">
        <w:rPr>
          <w:rFonts w:ascii="Times New Roman" w:hAnsi="Times New Roman" w:cs="Times New Roman"/>
          <w:sz w:val="24"/>
          <w:szCs w:val="24"/>
        </w:rPr>
        <w:t xml:space="preserve">where </w:t>
      </w:r>
      <m:oMath>
        <m:r>
          <m:rPr>
            <m:sty m:val="p"/>
          </m:rPr>
          <w:rPr>
            <w:rFonts w:ascii="Cambria Math" w:hAnsi="Cambria Math" w:cs="Times New Roman"/>
            <w:sz w:val="24"/>
            <w:szCs w:val="24"/>
          </w:rPr>
          <m:t>⊙</m:t>
        </m:r>
      </m:oMath>
      <w:r w:rsidRPr="00D72132">
        <w:rPr>
          <w:rFonts w:ascii="Times New Roman" w:hAnsi="Times New Roman" w:cs="Times New Roman"/>
          <w:sz w:val="24"/>
          <w:szCs w:val="24"/>
        </w:rPr>
        <w:t xml:space="preserve"> denotes the Hadamard product. This operation enables selective amplification or attenuation of</w:t>
      </w:r>
      <w:r w:rsidR="008D1A35">
        <w:rPr>
          <w:rFonts w:ascii="Times New Roman" w:hAnsi="Times New Roman" w:cs="Times New Roman"/>
          <w:sz w:val="24"/>
          <w:szCs w:val="24"/>
        </w:rPr>
        <w:t xml:space="preserve"> </w:t>
      </w:r>
      <w:r w:rsidRPr="00D72132">
        <w:rPr>
          <w:rFonts w:ascii="Times New Roman" w:hAnsi="Times New Roman" w:cs="Times New Roman"/>
          <w:sz w:val="24"/>
          <w:szCs w:val="24"/>
        </w:rPr>
        <w:t>compositional features in response to processing context.</w:t>
      </w:r>
    </w:p>
    <w:p w14:paraId="66EECE12" w14:textId="33717AE9" w:rsidR="00A63AAB" w:rsidRPr="00D72132" w:rsidRDefault="00A63AAB" w:rsidP="008D7548">
      <w:pPr>
        <w:spacing w:line="360" w:lineRule="auto"/>
        <w:ind w:firstLineChars="200" w:firstLine="482"/>
        <w:rPr>
          <w:rFonts w:ascii="Times New Roman" w:hAnsi="Times New Roman" w:cs="Times New Roman"/>
          <w:sz w:val="24"/>
          <w:szCs w:val="24"/>
        </w:rPr>
      </w:pPr>
      <w:r w:rsidRPr="003D2378">
        <w:rPr>
          <w:rFonts w:ascii="Times New Roman" w:hAnsi="Times New Roman" w:cs="Times New Roman"/>
          <w:b/>
          <w:bCs/>
          <w:sz w:val="24"/>
          <w:szCs w:val="24"/>
        </w:rPr>
        <w:t>Feature Fusion.</w:t>
      </w:r>
      <w:r w:rsidRPr="00D72132">
        <w:rPr>
          <w:rFonts w:ascii="Times New Roman" w:hAnsi="Times New Roman" w:cs="Times New Roman"/>
          <w:sz w:val="24"/>
          <w:szCs w:val="24"/>
        </w:rPr>
        <w:t xml:space="preserve"> The gated composition features are fused with testing condition embeddings through a</w:t>
      </w:r>
      <w:r w:rsidR="003D2378">
        <w:rPr>
          <w:rFonts w:ascii="Times New Roman" w:hAnsi="Times New Roman" w:cs="Times New Roman"/>
          <w:sz w:val="24"/>
          <w:szCs w:val="24"/>
        </w:rPr>
        <w:t xml:space="preserve"> </w:t>
      </w:r>
      <w:r w:rsidRPr="00D72132">
        <w:rPr>
          <w:rFonts w:ascii="Times New Roman" w:hAnsi="Times New Roman" w:cs="Times New Roman"/>
          <w:sz w:val="24"/>
          <w:szCs w:val="24"/>
        </w:rPr>
        <w:t>shared transformation:</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6"/>
        <w:gridCol w:w="830"/>
      </w:tblGrid>
      <w:tr w:rsidR="00A64A5D" w:rsidRPr="00A63AAB" w14:paraId="2E49DB68" w14:textId="77777777" w:rsidTr="00ED1A35">
        <w:tc>
          <w:tcPr>
            <w:tcW w:w="7792" w:type="dxa"/>
            <w:vAlign w:val="center"/>
          </w:tcPr>
          <w:p w14:paraId="569933E7" w14:textId="020D6408" w:rsidR="00A64A5D" w:rsidRPr="00A63AAB" w:rsidRDefault="00357F67" w:rsidP="008D7548">
            <w:pPr>
              <w:widowControl/>
              <w:spacing w:line="360" w:lineRule="auto"/>
              <w:ind w:firstLine="200"/>
              <w:rPr>
                <w:sz w:val="24"/>
                <w:szCs w:val="24"/>
              </w:rPr>
            </w:pPr>
            <m:oMathPara>
              <m:oMath>
                <m:sSub>
                  <m:sSubPr>
                    <m:ctrlPr>
                      <w:rPr>
                        <w:rFonts w:ascii="Cambria Math" w:hAnsi="Cambria Math"/>
                        <w:sz w:val="24"/>
                        <w:szCs w:val="24"/>
                      </w:rPr>
                    </m:ctrlPr>
                  </m:sSubPr>
                  <m:e>
                    <m:r>
                      <m:rPr>
                        <m:sty m:val="b"/>
                      </m:rPr>
                      <w:rPr>
                        <w:rFonts w:ascii="Cambria Math" w:hAnsi="Cambria Math"/>
                        <w:sz w:val="24"/>
                        <w:szCs w:val="24"/>
                      </w:rPr>
                      <m:t>h</m:t>
                    </m:r>
                  </m:e>
                  <m:sub>
                    <m:r>
                      <m:rPr>
                        <m:nor/>
                      </m:rPr>
                      <w:rPr>
                        <w:sz w:val="24"/>
                        <w:szCs w:val="24"/>
                      </w:rPr>
                      <m:t>fused</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MLP</m:t>
                    </m:r>
                  </m:e>
                  <m:sub>
                    <m:r>
                      <m:rPr>
                        <m:nor/>
                      </m:rPr>
                      <w:rPr>
                        <w:sz w:val="24"/>
                        <w:szCs w:val="24"/>
                      </w:rPr>
                      <m:t>shared</m:t>
                    </m:r>
                  </m:sub>
                </m:sSub>
                <m:d>
                  <m:dPr>
                    <m:ctrlPr>
                      <w:rPr>
                        <w:rFonts w:ascii="Cambria Math" w:hAnsi="Cambria Math"/>
                        <w:sz w:val="24"/>
                        <w:szCs w:val="24"/>
                      </w:rPr>
                    </m:ctrlPr>
                  </m:dPr>
                  <m:e>
                    <m:d>
                      <m:dPr>
                        <m:begChr m:val="["/>
                        <m:endChr m:val="]"/>
                        <m:ctrlPr>
                          <w:rPr>
                            <w:rFonts w:ascii="Cambria Math" w:hAnsi="Cambria Math"/>
                            <w:sz w:val="24"/>
                            <w:szCs w:val="24"/>
                          </w:rPr>
                        </m:ctrlPr>
                      </m:dPr>
                      <m:e>
                        <m:sSub>
                          <m:sSubPr>
                            <m:ctrlPr>
                              <w:rPr>
                                <w:rFonts w:ascii="Cambria Math" w:hAnsi="Cambria Math"/>
                                <w:sz w:val="24"/>
                                <w:szCs w:val="24"/>
                              </w:rPr>
                            </m:ctrlPr>
                          </m:sSubPr>
                          <m:e>
                            <m:acc>
                              <m:accPr>
                                <m:chr m:val="̃"/>
                                <m:ctrlPr>
                                  <w:rPr>
                                    <w:rFonts w:ascii="Cambria Math" w:hAnsi="Cambria Math"/>
                                    <w:sz w:val="24"/>
                                    <w:szCs w:val="24"/>
                                  </w:rPr>
                                </m:ctrlPr>
                              </m:accPr>
                              <m:e>
                                <m:r>
                                  <m:rPr>
                                    <m:sty m:val="b"/>
                                  </m:rPr>
                                  <w:rPr>
                                    <w:rFonts w:ascii="Cambria Math" w:hAnsi="Cambria Math"/>
                                    <w:sz w:val="24"/>
                                    <w:szCs w:val="24"/>
                                  </w:rPr>
                                  <m:t>h</m:t>
                                </m:r>
                              </m:e>
                            </m:acc>
                          </m:e>
                          <m:sub>
                            <m:r>
                              <m:rPr>
                                <m:nor/>
                              </m:rPr>
                              <w:rPr>
                                <w:sz w:val="24"/>
                                <w:szCs w:val="24"/>
                              </w:rPr>
                              <m:t>comp</m:t>
                            </m:r>
                          </m:sub>
                        </m:sSub>
                        <m:r>
                          <m:rPr>
                            <m:sty m:val="p"/>
                          </m:rPr>
                          <w:rPr>
                            <w:rFonts w:ascii="Cambria Math" w:hAnsi="Cambria Math"/>
                            <w:sz w:val="24"/>
                            <w:szCs w:val="24"/>
                          </w:rPr>
                          <m:t>⊕</m:t>
                        </m:r>
                        <m:sSub>
                          <m:sSubPr>
                            <m:ctrlPr>
                              <w:rPr>
                                <w:rFonts w:ascii="Cambria Math" w:hAnsi="Cambria Math"/>
                                <w:sz w:val="24"/>
                                <w:szCs w:val="24"/>
                              </w:rPr>
                            </m:ctrlPr>
                          </m:sSubPr>
                          <m:e>
                            <m:r>
                              <m:rPr>
                                <m:sty m:val="b"/>
                              </m:rPr>
                              <w:rPr>
                                <w:rFonts w:ascii="Cambria Math" w:hAnsi="Cambria Math"/>
                                <w:sz w:val="24"/>
                                <w:szCs w:val="24"/>
                              </w:rPr>
                              <m:t>h</m:t>
                            </m:r>
                          </m:e>
                          <m:sub>
                            <m:r>
                              <m:rPr>
                                <m:nor/>
                              </m:rPr>
                              <w:rPr>
                                <w:sz w:val="24"/>
                                <w:szCs w:val="24"/>
                              </w:rPr>
                              <m:t>test</m:t>
                            </m:r>
                          </m:sub>
                        </m:sSub>
                      </m:e>
                    </m:d>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θ</m:t>
                        </m:r>
                      </m:e>
                      <m:sub>
                        <m:r>
                          <m:rPr>
                            <m:nor/>
                          </m:rPr>
                          <w:rPr>
                            <w:sz w:val="24"/>
                            <w:szCs w:val="24"/>
                          </w:rPr>
                          <m:t>shared</m:t>
                        </m:r>
                      </m:sub>
                    </m:sSub>
                  </m:e>
                </m:d>
                <m:r>
                  <m:rPr>
                    <m:sty m:val="p"/>
                  </m:rPr>
                  <w:rPr>
                    <w:rFonts w:ascii="Cambria Math" w:hAnsi="Cambria Math"/>
                    <w:sz w:val="24"/>
                    <w:szCs w:val="24"/>
                  </w:rPr>
                  <m:t>.</m:t>
                </m:r>
              </m:oMath>
            </m:oMathPara>
          </w:p>
        </w:tc>
        <w:tc>
          <w:tcPr>
            <w:tcW w:w="504" w:type="dxa"/>
            <w:vAlign w:val="center"/>
          </w:tcPr>
          <w:p w14:paraId="4E69074C" w14:textId="2A03EFD0" w:rsidR="00A64A5D" w:rsidRPr="00A63AAB" w:rsidRDefault="00A64A5D" w:rsidP="008D7548">
            <w:pPr>
              <w:widowControl/>
              <w:spacing w:line="360" w:lineRule="auto"/>
              <w:ind w:firstLine="200"/>
              <w:rPr>
                <w:sz w:val="24"/>
                <w:szCs w:val="24"/>
              </w:rPr>
            </w:pPr>
            <w:r w:rsidRPr="000E10D1">
              <w:rPr>
                <w:sz w:val="24"/>
                <w:szCs w:val="24"/>
              </w:rPr>
              <w:t>(</w:t>
            </w:r>
            <w:r w:rsidR="006C6E74">
              <w:rPr>
                <w:sz w:val="24"/>
                <w:szCs w:val="24"/>
              </w:rPr>
              <w:t>S8</w:t>
            </w:r>
            <w:r w:rsidRPr="00A63AAB">
              <w:rPr>
                <w:sz w:val="24"/>
                <w:szCs w:val="24"/>
              </w:rPr>
              <w:t>)</w:t>
            </w:r>
          </w:p>
        </w:tc>
      </w:tr>
    </w:tbl>
    <w:p w14:paraId="124C9BD3" w14:textId="5933CDF8" w:rsidR="00A63AAB" w:rsidRPr="00D72132" w:rsidRDefault="00A63AAB" w:rsidP="008D7548">
      <w:pPr>
        <w:spacing w:line="360" w:lineRule="auto"/>
        <w:ind w:firstLineChars="200" w:firstLine="482"/>
        <w:rPr>
          <w:rFonts w:ascii="Times New Roman" w:hAnsi="Times New Roman" w:cs="Times New Roman"/>
          <w:sz w:val="24"/>
          <w:szCs w:val="24"/>
        </w:rPr>
      </w:pPr>
      <w:r w:rsidRPr="003D2378">
        <w:rPr>
          <w:rFonts w:ascii="Times New Roman" w:hAnsi="Times New Roman" w:cs="Times New Roman"/>
          <w:b/>
          <w:bCs/>
          <w:sz w:val="24"/>
          <w:szCs w:val="24"/>
        </w:rPr>
        <w:t>Multi-Task Prediction Heads.</w:t>
      </w:r>
      <w:r w:rsidRPr="00D72132">
        <w:rPr>
          <w:rFonts w:ascii="Times New Roman" w:hAnsi="Times New Roman" w:cs="Times New Roman"/>
          <w:sz w:val="24"/>
          <w:szCs w:val="24"/>
        </w:rPr>
        <w:t xml:space="preserve"> Task-specific prediction heads are employed to separately model strength</w:t>
      </w:r>
      <w:r w:rsidR="003D2378">
        <w:rPr>
          <w:rFonts w:ascii="Times New Roman" w:hAnsi="Times New Roman" w:cs="Times New Roman"/>
          <w:sz w:val="24"/>
          <w:szCs w:val="24"/>
        </w:rPr>
        <w:t xml:space="preserve"> </w:t>
      </w:r>
      <w:r w:rsidRPr="00D72132">
        <w:rPr>
          <w:rFonts w:ascii="Times New Roman" w:hAnsi="Times New Roman" w:cs="Times New Roman"/>
          <w:sz w:val="24"/>
          <w:szCs w:val="24"/>
        </w:rPr>
        <w:t>and ductility:</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56"/>
        <w:gridCol w:w="950"/>
      </w:tblGrid>
      <w:tr w:rsidR="00A64A5D" w:rsidRPr="00A63AAB" w14:paraId="6126C155" w14:textId="77777777" w:rsidTr="00ED1A35">
        <w:tc>
          <w:tcPr>
            <w:tcW w:w="7792" w:type="dxa"/>
            <w:vAlign w:val="center"/>
          </w:tcPr>
          <w:p w14:paraId="23177A33" w14:textId="7D36DCF8" w:rsidR="00A64A5D" w:rsidRPr="00A63AAB" w:rsidRDefault="00357F67" w:rsidP="008D7548">
            <w:pPr>
              <w:widowControl/>
              <w:spacing w:line="360" w:lineRule="auto"/>
              <w:ind w:firstLine="200"/>
              <w:rPr>
                <w:sz w:val="24"/>
                <w:szCs w:val="24"/>
              </w:rPr>
            </w:pPr>
            <m:oMathPara>
              <m:oMath>
                <m:acc>
                  <m:accPr>
                    <m:ctrlPr>
                      <w:rPr>
                        <w:rFonts w:ascii="Cambria Math" w:hAnsi="Cambria Math"/>
                        <w:sz w:val="24"/>
                        <w:szCs w:val="24"/>
                      </w:rPr>
                    </m:ctrlPr>
                  </m:accPr>
                  <m:e>
                    <m:sSub>
                      <m:sSubPr>
                        <m:ctrlPr>
                          <w:rPr>
                            <w:rFonts w:ascii="Cambria Math" w:eastAsia="Times New Roman" w:hAnsi="Cambria Math"/>
                            <w:i/>
                            <w:sz w:val="24"/>
                            <w:szCs w:val="24"/>
                          </w:rPr>
                        </m:ctrlPr>
                      </m:sSubPr>
                      <m:e>
                        <m:sSub>
                          <m:sSubPr>
                            <m:ctrlPr>
                              <w:rPr>
                                <w:rFonts w:ascii="Cambria Math" w:eastAsia="等线" w:hAnsi="Cambria Math"/>
                                <w:sz w:val="24"/>
                                <w:szCs w:val="24"/>
                                <w:vertAlign w:val="subscript"/>
                                <w:lang w:eastAsia="en-US"/>
                              </w:rPr>
                            </m:ctrlPr>
                          </m:sSubPr>
                          <m:e>
                            <m:r>
                              <w:rPr>
                                <w:rFonts w:ascii="Cambria Math" w:eastAsia="等线" w:hAnsi="Cambria Math" w:hint="eastAsia"/>
                                <w:sz w:val="24"/>
                                <w:szCs w:val="24"/>
                                <w:vertAlign w:val="subscript"/>
                                <w:lang w:eastAsia="en-US"/>
                              </w:rPr>
                              <m:t>σ</m:t>
                            </m:r>
                          </m:e>
                          <m:sub>
                            <m:r>
                              <w:rPr>
                                <w:rFonts w:ascii="Cambria Math" w:eastAsia="等线" w:hAnsi="Cambria Math" w:hint="eastAsia"/>
                                <w:sz w:val="24"/>
                                <w:szCs w:val="24"/>
                                <w:vertAlign w:val="subscript"/>
                              </w:rPr>
                              <m:t>t</m:t>
                            </m:r>
                          </m:sub>
                        </m:sSub>
                      </m:e>
                      <m:sub>
                        <m:r>
                          <w:rPr>
                            <w:rFonts w:ascii="Cambria Math" w:eastAsia="Times New Roman" w:hAnsi="Cambria Math"/>
                            <w:sz w:val="24"/>
                            <w:szCs w:val="24"/>
                          </w:rPr>
                          <m:t>i</m:t>
                        </m:r>
                      </m:sub>
                    </m:sSub>
                  </m:e>
                </m:acc>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MLP</m:t>
                    </m:r>
                  </m:e>
                  <m:sub>
                    <w:bookmarkStart w:id="9" w:name="_Hlk231766858"/>
                    <m:sSub>
                      <m:sSubPr>
                        <m:ctrlPr>
                          <w:rPr>
                            <w:rFonts w:ascii="Cambria Math" w:eastAsia="Times New Roman" w:hAnsi="Cambria Math"/>
                            <w:i/>
                            <w:sz w:val="24"/>
                            <w:szCs w:val="24"/>
                          </w:rPr>
                        </m:ctrlPr>
                      </m:sSubPr>
                      <m:e>
                        <m:sSub>
                          <m:sSubPr>
                            <m:ctrlPr>
                              <w:rPr>
                                <w:rFonts w:ascii="Cambria Math" w:eastAsia="等线" w:hAnsi="Cambria Math"/>
                                <w:sz w:val="24"/>
                                <w:szCs w:val="24"/>
                                <w:vertAlign w:val="subscript"/>
                                <w:lang w:eastAsia="en-US"/>
                              </w:rPr>
                            </m:ctrlPr>
                          </m:sSubPr>
                          <m:e>
                            <m:r>
                              <w:rPr>
                                <w:rFonts w:ascii="Cambria Math" w:eastAsia="等线" w:hAnsi="Cambria Math" w:hint="eastAsia"/>
                                <w:sz w:val="24"/>
                                <w:szCs w:val="24"/>
                                <w:vertAlign w:val="subscript"/>
                                <w:lang w:eastAsia="en-US"/>
                              </w:rPr>
                              <m:t>σ</m:t>
                            </m:r>
                          </m:e>
                          <m:sub>
                            <m:r>
                              <w:rPr>
                                <w:rFonts w:ascii="Cambria Math" w:eastAsia="等线" w:hAnsi="Cambria Math" w:hint="eastAsia"/>
                                <w:sz w:val="24"/>
                                <w:szCs w:val="24"/>
                                <w:vertAlign w:val="subscript"/>
                              </w:rPr>
                              <m:t>t</m:t>
                            </m:r>
                          </m:sub>
                        </m:sSub>
                      </m:e>
                      <m:sub>
                        <m:r>
                          <w:rPr>
                            <w:rFonts w:ascii="Cambria Math" w:eastAsia="Times New Roman" w:hAnsi="Cambria Math"/>
                            <w:sz w:val="24"/>
                            <w:szCs w:val="24"/>
                          </w:rPr>
                          <m:t>i</m:t>
                        </m:r>
                      </m:sub>
                    </m:sSub>
                    <w:bookmarkEnd w:id="9"/>
                  </m:sub>
                </m:sSub>
                <m:d>
                  <m:dPr>
                    <m:ctrlPr>
                      <w:rPr>
                        <w:rFonts w:ascii="Cambria Math" w:hAnsi="Cambria Math"/>
                        <w:sz w:val="24"/>
                        <w:szCs w:val="24"/>
                      </w:rPr>
                    </m:ctrlPr>
                  </m:dPr>
                  <m:e>
                    <m:sSub>
                      <m:sSubPr>
                        <m:ctrlPr>
                          <w:rPr>
                            <w:rFonts w:ascii="Cambria Math" w:hAnsi="Cambria Math"/>
                            <w:sz w:val="24"/>
                            <w:szCs w:val="24"/>
                          </w:rPr>
                        </m:ctrlPr>
                      </m:sSubPr>
                      <m:e>
                        <m:r>
                          <m:rPr>
                            <m:sty m:val="b"/>
                          </m:rPr>
                          <w:rPr>
                            <w:rFonts w:ascii="Cambria Math" w:hAnsi="Cambria Math"/>
                            <w:sz w:val="24"/>
                            <w:szCs w:val="24"/>
                          </w:rPr>
                          <m:t>h</m:t>
                        </m:r>
                      </m:e>
                      <m:sub>
                        <m:r>
                          <m:rPr>
                            <m:nor/>
                          </m:rPr>
                          <w:rPr>
                            <w:sz w:val="24"/>
                            <w:szCs w:val="24"/>
                          </w:rPr>
                          <m:t>fused</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θ</m:t>
                        </m:r>
                      </m:e>
                      <m:sub>
                        <m:sSub>
                          <m:sSubPr>
                            <m:ctrlPr>
                              <w:rPr>
                                <w:rFonts w:ascii="Cambria Math" w:eastAsia="Times New Roman" w:hAnsi="Cambria Math"/>
                                <w:i/>
                                <w:sz w:val="24"/>
                                <w:szCs w:val="24"/>
                              </w:rPr>
                            </m:ctrlPr>
                          </m:sSubPr>
                          <m:e>
                            <m:sSub>
                              <m:sSubPr>
                                <m:ctrlPr>
                                  <w:rPr>
                                    <w:rFonts w:ascii="Cambria Math" w:eastAsia="等线" w:hAnsi="Cambria Math"/>
                                    <w:sz w:val="24"/>
                                    <w:szCs w:val="24"/>
                                    <w:vertAlign w:val="subscript"/>
                                    <w:lang w:eastAsia="en-US"/>
                                  </w:rPr>
                                </m:ctrlPr>
                              </m:sSubPr>
                              <m:e>
                                <m:r>
                                  <w:rPr>
                                    <w:rFonts w:ascii="Cambria Math" w:eastAsia="等线" w:hAnsi="Cambria Math" w:hint="eastAsia"/>
                                    <w:sz w:val="24"/>
                                    <w:szCs w:val="24"/>
                                    <w:vertAlign w:val="subscript"/>
                                    <w:lang w:eastAsia="en-US"/>
                                  </w:rPr>
                                  <m:t>σ</m:t>
                                </m:r>
                              </m:e>
                              <m:sub>
                                <m:r>
                                  <w:rPr>
                                    <w:rFonts w:ascii="Cambria Math" w:eastAsia="等线" w:hAnsi="Cambria Math" w:hint="eastAsia"/>
                                    <w:sz w:val="24"/>
                                    <w:szCs w:val="24"/>
                                    <w:vertAlign w:val="subscript"/>
                                  </w:rPr>
                                  <m:t>t</m:t>
                                </m:r>
                              </m:sub>
                            </m:sSub>
                          </m:e>
                          <m:sub>
                            <m:r>
                              <w:rPr>
                                <w:rFonts w:ascii="Cambria Math" w:eastAsia="Times New Roman" w:hAnsi="Cambria Math"/>
                                <w:sz w:val="24"/>
                                <w:szCs w:val="24"/>
                              </w:rPr>
                              <m:t>i</m:t>
                            </m:r>
                          </m:sub>
                        </m:sSub>
                      </m:sub>
                    </m:sSub>
                  </m:e>
                </m:d>
                <m:r>
                  <m:rPr>
                    <m:scr m:val="double-struck"/>
                    <m:sty m:val="p"/>
                  </m:rPr>
                  <w:rPr>
                    <w:rFonts w:ascii="Cambria Math" w:hAnsi="Cambria Math"/>
                    <w:sz w:val="24"/>
                    <w:szCs w:val="24"/>
                  </w:rPr>
                  <m:t>∈R,</m:t>
                </m:r>
              </m:oMath>
            </m:oMathPara>
          </w:p>
        </w:tc>
        <w:tc>
          <w:tcPr>
            <w:tcW w:w="504" w:type="dxa"/>
            <w:vAlign w:val="center"/>
          </w:tcPr>
          <w:p w14:paraId="56B7B850" w14:textId="39D10344" w:rsidR="00A64A5D" w:rsidRPr="00A63AAB" w:rsidRDefault="00A64A5D" w:rsidP="008D7548">
            <w:pPr>
              <w:widowControl/>
              <w:spacing w:line="360" w:lineRule="auto"/>
              <w:ind w:firstLine="200"/>
              <w:rPr>
                <w:sz w:val="24"/>
                <w:szCs w:val="24"/>
              </w:rPr>
            </w:pPr>
            <w:r w:rsidRPr="000E10D1">
              <w:rPr>
                <w:sz w:val="24"/>
                <w:szCs w:val="24"/>
              </w:rPr>
              <w:t>(</w:t>
            </w:r>
            <w:r w:rsidR="006C6E74">
              <w:rPr>
                <w:sz w:val="24"/>
                <w:szCs w:val="24"/>
              </w:rPr>
              <w:t>S9</w:t>
            </w:r>
            <w:r w:rsidRPr="00A63AAB">
              <w:rPr>
                <w:sz w:val="24"/>
                <w:szCs w:val="24"/>
              </w:rPr>
              <w:t>)</w:t>
            </w:r>
          </w:p>
        </w:tc>
      </w:tr>
      <w:tr w:rsidR="00A64A5D" w:rsidRPr="00D72132" w14:paraId="10102311" w14:textId="77777777" w:rsidTr="00ED1A35">
        <w:tc>
          <w:tcPr>
            <w:tcW w:w="7792" w:type="dxa"/>
            <w:vAlign w:val="center"/>
          </w:tcPr>
          <w:p w14:paraId="69E0B86B" w14:textId="7D475DE3" w:rsidR="00A64A5D" w:rsidRPr="00D72132" w:rsidRDefault="00357F67" w:rsidP="008D7548">
            <w:pPr>
              <w:widowControl/>
              <w:spacing w:line="360" w:lineRule="auto"/>
              <w:ind w:firstLine="200"/>
              <w:rPr>
                <w:sz w:val="24"/>
                <w:szCs w:val="24"/>
              </w:rPr>
            </w:pPr>
            <m:oMathPara>
              <m:oMath>
                <m:acc>
                  <m:accPr>
                    <m:ctrlPr>
                      <w:rPr>
                        <w:rFonts w:ascii="Cambria Math" w:hAnsi="Cambria Math"/>
                        <w:i/>
                        <w:sz w:val="24"/>
                        <w:szCs w:val="24"/>
                      </w:rPr>
                    </m:ctrlPr>
                  </m:accPr>
                  <m:e>
                    <m:sSub>
                      <m:sSubPr>
                        <m:ctrlPr>
                          <w:rPr>
                            <w:rFonts w:ascii="Cambria Math" w:eastAsia="Times New Roman" w:hAnsi="Cambria Math"/>
                            <w:i/>
                            <w:sz w:val="24"/>
                            <w:szCs w:val="24"/>
                          </w:rPr>
                        </m:ctrlPr>
                      </m:sSubPr>
                      <m:e>
                        <m:r>
                          <w:rPr>
                            <w:rFonts w:ascii="Cambria Math" w:eastAsia="等线" w:hAnsi="Cambria Math"/>
                            <w:i/>
                            <w:sz w:val="24"/>
                            <w:szCs w:val="24"/>
                            <w:lang w:eastAsia="en-US"/>
                          </w:rPr>
                          <w:sym w:font="Symbol" w:char="F064"/>
                        </m:r>
                      </m:e>
                      <m:sub>
                        <m:r>
                          <w:rPr>
                            <w:rFonts w:ascii="Cambria Math" w:eastAsia="Times New Roman" w:hAnsi="Cambria Math"/>
                            <w:sz w:val="24"/>
                            <w:szCs w:val="24"/>
                          </w:rPr>
                          <m:t>i</m:t>
                        </m:r>
                      </m:sub>
                    </m:sSub>
                  </m:e>
                </m:acc>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MLP</m:t>
                    </m:r>
                  </m:e>
                  <m:sub>
                    <m:sSub>
                      <m:sSubPr>
                        <m:ctrlPr>
                          <w:rPr>
                            <w:rFonts w:ascii="Cambria Math" w:eastAsia="Times New Roman" w:hAnsi="Cambria Math"/>
                            <w:i/>
                            <w:sz w:val="24"/>
                            <w:szCs w:val="24"/>
                          </w:rPr>
                        </m:ctrlPr>
                      </m:sSubPr>
                      <m:e>
                        <m:r>
                          <w:rPr>
                            <w:rFonts w:ascii="Cambria Math" w:eastAsia="等线" w:hAnsi="Cambria Math"/>
                            <w:i/>
                            <w:sz w:val="24"/>
                            <w:szCs w:val="24"/>
                            <w:lang w:eastAsia="en-US"/>
                          </w:rPr>
                          <w:sym w:font="Symbol" w:char="F064"/>
                        </m:r>
                      </m:e>
                      <m:sub>
                        <m:r>
                          <w:rPr>
                            <w:rFonts w:ascii="Cambria Math" w:eastAsia="Times New Roman" w:hAnsi="Cambria Math"/>
                            <w:sz w:val="24"/>
                            <w:szCs w:val="24"/>
                          </w:rPr>
                          <m:t>i</m:t>
                        </m:r>
                      </m:sub>
                    </m:sSub>
                  </m:sub>
                </m:sSub>
                <m:d>
                  <m:dPr>
                    <m:ctrlPr>
                      <w:rPr>
                        <w:rFonts w:ascii="Cambria Math" w:hAnsi="Cambria Math"/>
                        <w:sz w:val="24"/>
                        <w:szCs w:val="24"/>
                      </w:rPr>
                    </m:ctrlPr>
                  </m:dPr>
                  <m:e>
                    <m:sSub>
                      <m:sSubPr>
                        <m:ctrlPr>
                          <w:rPr>
                            <w:rFonts w:ascii="Cambria Math" w:hAnsi="Cambria Math"/>
                            <w:sz w:val="24"/>
                            <w:szCs w:val="24"/>
                          </w:rPr>
                        </m:ctrlPr>
                      </m:sSubPr>
                      <m:e>
                        <m:r>
                          <m:rPr>
                            <m:sty m:val="b"/>
                          </m:rPr>
                          <w:rPr>
                            <w:rFonts w:ascii="Cambria Math" w:hAnsi="Cambria Math"/>
                            <w:sz w:val="24"/>
                            <w:szCs w:val="24"/>
                          </w:rPr>
                          <m:t>h</m:t>
                        </m:r>
                      </m:e>
                      <m:sub>
                        <m:r>
                          <m:rPr>
                            <m:nor/>
                          </m:rPr>
                          <w:rPr>
                            <w:sz w:val="24"/>
                            <w:szCs w:val="24"/>
                          </w:rPr>
                          <m:t>fused</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θ</m:t>
                        </m:r>
                      </m:e>
                      <m:sub>
                        <m:sSub>
                          <m:sSubPr>
                            <m:ctrlPr>
                              <w:rPr>
                                <w:rFonts w:ascii="Cambria Math" w:eastAsia="Times New Roman" w:hAnsi="Cambria Math"/>
                                <w:i/>
                                <w:sz w:val="24"/>
                                <w:szCs w:val="24"/>
                              </w:rPr>
                            </m:ctrlPr>
                          </m:sSubPr>
                          <m:e>
                            <m:r>
                              <w:rPr>
                                <w:rFonts w:ascii="Cambria Math" w:eastAsia="等线" w:hAnsi="Cambria Math"/>
                                <w:i/>
                                <w:sz w:val="24"/>
                                <w:szCs w:val="24"/>
                                <w:lang w:eastAsia="en-US"/>
                              </w:rPr>
                              <w:sym w:font="Symbol" w:char="F064"/>
                            </m:r>
                          </m:e>
                          <m:sub>
                            <m:r>
                              <w:rPr>
                                <w:rFonts w:ascii="Cambria Math" w:eastAsia="Times New Roman" w:hAnsi="Cambria Math"/>
                                <w:sz w:val="24"/>
                                <w:szCs w:val="24"/>
                              </w:rPr>
                              <m:t>i</m:t>
                            </m:r>
                          </m:sub>
                        </m:sSub>
                      </m:sub>
                    </m:sSub>
                  </m:e>
                </m:d>
                <m:r>
                  <m:rPr>
                    <m:scr m:val="double-struck"/>
                    <m:sty m:val="p"/>
                  </m:rPr>
                  <w:rPr>
                    <w:rFonts w:ascii="Cambria Math" w:hAnsi="Cambria Math"/>
                    <w:sz w:val="24"/>
                    <w:szCs w:val="24"/>
                  </w:rPr>
                  <m:t>∈R.</m:t>
                </m:r>
              </m:oMath>
            </m:oMathPara>
          </w:p>
        </w:tc>
        <w:tc>
          <w:tcPr>
            <w:tcW w:w="504" w:type="dxa"/>
            <w:vAlign w:val="center"/>
          </w:tcPr>
          <w:p w14:paraId="6D0FBE9B" w14:textId="005BC197" w:rsidR="00A64A5D" w:rsidRPr="00D72132" w:rsidRDefault="00A64A5D" w:rsidP="008D7548">
            <w:pPr>
              <w:widowControl/>
              <w:spacing w:line="360" w:lineRule="auto"/>
              <w:ind w:firstLine="200"/>
              <w:rPr>
                <w:sz w:val="24"/>
                <w:szCs w:val="24"/>
              </w:rPr>
            </w:pPr>
            <w:r w:rsidRPr="000E10D1">
              <w:rPr>
                <w:sz w:val="24"/>
                <w:szCs w:val="24"/>
              </w:rPr>
              <w:t>(</w:t>
            </w:r>
            <w:r w:rsidR="006C6E74">
              <w:rPr>
                <w:sz w:val="24"/>
                <w:szCs w:val="24"/>
              </w:rPr>
              <w:t>S10</w:t>
            </w:r>
            <w:r w:rsidRPr="00D72132">
              <w:rPr>
                <w:sz w:val="24"/>
                <w:szCs w:val="24"/>
              </w:rPr>
              <w:t>)</w:t>
            </w:r>
          </w:p>
        </w:tc>
      </w:tr>
    </w:tbl>
    <w:p w14:paraId="0260DC7A" w14:textId="7CB0DF55" w:rsidR="00A63AAB" w:rsidRPr="00D72132" w:rsidRDefault="00A63AAB" w:rsidP="008D7548">
      <w:pPr>
        <w:spacing w:line="360" w:lineRule="auto"/>
        <w:ind w:firstLineChars="200" w:firstLine="480"/>
        <w:rPr>
          <w:rFonts w:ascii="Times New Roman" w:hAnsi="Times New Roman" w:cs="Times New Roman"/>
          <w:sz w:val="24"/>
          <w:szCs w:val="24"/>
        </w:rPr>
      </w:pPr>
      <w:r w:rsidRPr="00D72132">
        <w:rPr>
          <w:rFonts w:ascii="Times New Roman" w:hAnsi="Times New Roman" w:cs="Times New Roman"/>
          <w:sz w:val="24"/>
          <w:szCs w:val="24"/>
        </w:rPr>
        <w:t xml:space="preserve">The final model output is given by </w:t>
      </w:r>
      <m:oMath>
        <m:acc>
          <m:accPr>
            <m:ctrlPr>
              <w:rPr>
                <w:rFonts w:ascii="Cambria Math" w:hAnsi="Cambria Math" w:cs="Times New Roman"/>
                <w:sz w:val="24"/>
                <w:szCs w:val="24"/>
              </w:rPr>
            </m:ctrlPr>
          </m:accPr>
          <m:e>
            <m:r>
              <m:rPr>
                <m:sty m:val="b"/>
              </m:rPr>
              <w:rPr>
                <w:rFonts w:ascii="Cambria Math" w:hAnsi="Cambria Math" w:cs="Times New Roman"/>
                <w:sz w:val="24"/>
                <w:szCs w:val="24"/>
              </w:rPr>
              <m:t>y</m:t>
            </m:r>
          </m:e>
        </m:acc>
        <m:r>
          <m:rPr>
            <m:sty m:val="p"/>
          </m:rPr>
          <w:rPr>
            <w:rFonts w:ascii="Cambria Math" w:hAnsi="Cambria Math" w:cs="Times New Roman"/>
            <w:sz w:val="24"/>
            <w:szCs w:val="24"/>
          </w:rPr>
          <m:t>=[</m:t>
        </m:r>
        <m:acc>
          <m:accPr>
            <m:ctrlPr>
              <w:rPr>
                <w:rFonts w:ascii="Cambria Math" w:hAnsi="Cambria Math" w:cs="Times New Roman"/>
                <w:kern w:val="0"/>
                <w:sz w:val="24"/>
                <w:szCs w:val="24"/>
              </w:rPr>
            </m:ctrlPr>
          </m:accPr>
          <m:e>
            <m:sSub>
              <m:sSubPr>
                <m:ctrlPr>
                  <w:rPr>
                    <w:rFonts w:ascii="Cambria Math" w:eastAsia="Times New Roman" w:hAnsi="Cambria Math" w:cs="Times New Roman"/>
                    <w:i/>
                    <w:kern w:val="0"/>
                    <w:sz w:val="24"/>
                    <w:szCs w:val="24"/>
                  </w:rPr>
                </m:ctrlPr>
              </m:sSubPr>
              <m:e>
                <m:sSub>
                  <m:sSubPr>
                    <m:ctrlPr>
                      <w:rPr>
                        <w:rFonts w:ascii="Cambria Math" w:eastAsia="等线" w:hAnsi="Cambria Math" w:cs="Times New Roman"/>
                        <w:kern w:val="0"/>
                        <w:sz w:val="24"/>
                        <w:szCs w:val="24"/>
                        <w:vertAlign w:val="subscript"/>
                        <w:lang w:eastAsia="en-US"/>
                      </w:rPr>
                    </m:ctrlPr>
                  </m:sSubPr>
                  <m:e>
                    <m:r>
                      <w:rPr>
                        <w:rFonts w:ascii="Cambria Math" w:eastAsia="等线" w:hAnsi="Cambria Math" w:cs="Times New Roman" w:hint="eastAsia"/>
                        <w:kern w:val="0"/>
                        <w:sz w:val="24"/>
                        <w:szCs w:val="24"/>
                        <w:vertAlign w:val="subscript"/>
                        <w:lang w:eastAsia="en-US"/>
                      </w:rPr>
                      <m:t>σ</m:t>
                    </m:r>
                  </m:e>
                  <m:sub>
                    <m:r>
                      <w:rPr>
                        <w:rFonts w:ascii="Cambria Math" w:eastAsia="等线" w:hAnsi="Cambria Math" w:cs="Times New Roman" w:hint="eastAsia"/>
                        <w:kern w:val="0"/>
                        <w:sz w:val="24"/>
                        <w:szCs w:val="24"/>
                        <w:vertAlign w:val="subscript"/>
                      </w:rPr>
                      <m:t>t</m:t>
                    </m:r>
                  </m:sub>
                </m:sSub>
              </m:e>
              <m:sub>
                <m:r>
                  <w:rPr>
                    <w:rFonts w:ascii="Cambria Math" w:eastAsia="Times New Roman" w:hAnsi="Cambria Math" w:cs="Times New Roman"/>
                    <w:kern w:val="0"/>
                    <w:sz w:val="24"/>
                    <w:szCs w:val="24"/>
                  </w:rPr>
                  <m:t>i</m:t>
                </m:r>
              </m:sub>
            </m:sSub>
          </m:e>
        </m:acc>
        <m:r>
          <m:rPr>
            <m:sty m:val="p"/>
          </m:rPr>
          <w:rPr>
            <w:rFonts w:ascii="Cambria Math" w:hAnsi="Cambria Math" w:cs="Times New Roman"/>
            <w:sz w:val="24"/>
            <w:szCs w:val="24"/>
          </w:rPr>
          <m:t>,</m:t>
        </m:r>
        <m:acc>
          <m:accPr>
            <m:ctrlPr>
              <w:rPr>
                <w:rFonts w:ascii="Cambria Math" w:hAnsi="Cambria Math" w:cs="Times New Roman"/>
                <w:sz w:val="24"/>
                <w:szCs w:val="24"/>
              </w:rPr>
            </m:ctrlPr>
          </m:accPr>
          <m:e>
            <m:sSub>
              <m:sSubPr>
                <m:ctrlPr>
                  <w:rPr>
                    <w:rFonts w:ascii="Cambria Math" w:eastAsia="Times New Roman" w:hAnsi="Cambria Math" w:cs="Times New Roman"/>
                    <w:i/>
                    <w:kern w:val="0"/>
                    <w:sz w:val="24"/>
                    <w:szCs w:val="24"/>
                  </w:rPr>
                </m:ctrlPr>
              </m:sSubPr>
              <m:e>
                <m:r>
                  <w:rPr>
                    <w:rFonts w:ascii="Cambria Math" w:eastAsia="等线" w:hAnsi="Cambria Math" w:cs="Times New Roman"/>
                    <w:i/>
                    <w:kern w:val="0"/>
                    <w:sz w:val="24"/>
                    <w:szCs w:val="24"/>
                    <w:lang w:eastAsia="en-US"/>
                  </w:rPr>
                  <w:sym w:font="Symbol" w:char="F064"/>
                </m:r>
              </m:e>
              <m:sub>
                <m:r>
                  <w:rPr>
                    <w:rFonts w:ascii="Cambria Math" w:eastAsia="Times New Roman" w:hAnsi="Cambria Math" w:cs="Times New Roman"/>
                    <w:kern w:val="0"/>
                    <w:sz w:val="24"/>
                    <w:szCs w:val="24"/>
                  </w:rPr>
                  <m:t>i</m:t>
                </m:r>
              </m:sub>
            </m:sSub>
          </m:e>
        </m:acc>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w:rPr>
                <w:rFonts w:ascii="Cambria Math" w:hAnsi="Cambria Math" w:cs="Times New Roman"/>
                <w:sz w:val="24"/>
                <w:szCs w:val="24"/>
              </w:rPr>
              <m:t>T</m:t>
            </m:r>
          </m:sup>
        </m:sSup>
      </m:oMath>
      <w:r w:rsidRPr="00D72132">
        <w:rPr>
          <w:rFonts w:ascii="Times New Roman" w:hAnsi="Times New Roman" w:cs="Times New Roman"/>
          <w:sz w:val="24"/>
          <w:szCs w:val="24"/>
        </w:rPr>
        <w:t xml:space="preserve"> .</w:t>
      </w:r>
    </w:p>
    <w:p w14:paraId="5DEA005A" w14:textId="77777777" w:rsidR="006C6E74" w:rsidRDefault="006C6E74" w:rsidP="008D7548">
      <w:pPr>
        <w:spacing w:line="360" w:lineRule="auto"/>
        <w:rPr>
          <w:rFonts w:ascii="Times New Roman" w:hAnsi="Times New Roman" w:cs="Times New Roman"/>
          <w:b/>
          <w:bCs/>
          <w:sz w:val="24"/>
          <w:szCs w:val="24"/>
        </w:rPr>
      </w:pPr>
      <w:bookmarkStart w:id="10" w:name="training-objective"/>
      <w:bookmarkEnd w:id="8"/>
    </w:p>
    <w:p w14:paraId="58F6F8A7" w14:textId="7212FFBE" w:rsidR="00A63AAB" w:rsidRPr="003D2378" w:rsidRDefault="00DE2FA2" w:rsidP="008D7548">
      <w:pPr>
        <w:spacing w:line="360" w:lineRule="auto"/>
        <w:rPr>
          <w:rFonts w:ascii="Times New Roman" w:hAnsi="Times New Roman" w:cs="Times New Roman"/>
          <w:b/>
          <w:bCs/>
          <w:sz w:val="24"/>
          <w:szCs w:val="24"/>
        </w:rPr>
      </w:pPr>
      <w:r>
        <w:rPr>
          <w:rFonts w:ascii="Times New Roman" w:hAnsi="Times New Roman" w:cs="Times New Roman"/>
          <w:b/>
          <w:bCs/>
          <w:sz w:val="24"/>
          <w:szCs w:val="24"/>
        </w:rPr>
        <w:t>1.</w:t>
      </w:r>
      <w:r w:rsidR="00E73764">
        <w:rPr>
          <w:rFonts w:ascii="Times New Roman" w:hAnsi="Times New Roman" w:cs="Times New Roman"/>
          <w:b/>
          <w:bCs/>
          <w:sz w:val="24"/>
          <w:szCs w:val="24"/>
        </w:rPr>
        <w:t>2</w:t>
      </w:r>
      <w:r w:rsidR="00A63AAB" w:rsidRPr="003D2378">
        <w:rPr>
          <w:rFonts w:ascii="Times New Roman" w:hAnsi="Times New Roman" w:cs="Times New Roman"/>
          <w:b/>
          <w:bCs/>
          <w:sz w:val="24"/>
          <w:szCs w:val="24"/>
        </w:rPr>
        <w:t xml:space="preserve"> Training Objective</w:t>
      </w:r>
    </w:p>
    <w:p w14:paraId="15AE11B0" w14:textId="3F0E04BA" w:rsidR="00A63AAB" w:rsidRPr="003D2378" w:rsidRDefault="00DE2FA2" w:rsidP="008D7548">
      <w:pPr>
        <w:spacing w:line="360" w:lineRule="auto"/>
        <w:rPr>
          <w:rFonts w:ascii="Times New Roman" w:hAnsi="Times New Roman" w:cs="Times New Roman"/>
          <w:b/>
          <w:bCs/>
          <w:sz w:val="24"/>
          <w:szCs w:val="24"/>
        </w:rPr>
      </w:pPr>
      <w:bookmarkStart w:id="11" w:name="target-standardization"/>
      <w:bookmarkEnd w:id="10"/>
      <w:r w:rsidRPr="00DE2FA2">
        <w:rPr>
          <w:rFonts w:ascii="Times New Roman" w:hAnsi="Times New Roman" w:cs="Times New Roman"/>
          <w:b/>
          <w:bCs/>
          <w:sz w:val="24"/>
          <w:szCs w:val="24"/>
        </w:rPr>
        <w:t>1.</w:t>
      </w:r>
      <w:r w:rsidR="00E73764">
        <w:rPr>
          <w:rFonts w:ascii="Times New Roman" w:hAnsi="Times New Roman" w:cs="Times New Roman"/>
          <w:b/>
          <w:bCs/>
          <w:sz w:val="24"/>
          <w:szCs w:val="24"/>
        </w:rPr>
        <w:t>2</w:t>
      </w:r>
      <w:r w:rsidR="00A63AAB" w:rsidRPr="003D2378">
        <w:rPr>
          <w:rFonts w:ascii="Times New Roman" w:hAnsi="Times New Roman" w:cs="Times New Roman"/>
          <w:b/>
          <w:bCs/>
          <w:sz w:val="24"/>
          <w:szCs w:val="24"/>
        </w:rPr>
        <w:t>.1 Target Standardization</w:t>
      </w:r>
    </w:p>
    <w:p w14:paraId="51E95072" w14:textId="76B06507" w:rsidR="00A63AAB" w:rsidRPr="00D72132" w:rsidRDefault="00A63AAB" w:rsidP="008D7548">
      <w:pPr>
        <w:spacing w:line="360" w:lineRule="auto"/>
        <w:rPr>
          <w:rFonts w:ascii="Times New Roman" w:hAnsi="Times New Roman" w:cs="Times New Roman"/>
          <w:sz w:val="24"/>
          <w:szCs w:val="24"/>
        </w:rPr>
      </w:pPr>
      <w:r w:rsidRPr="00D72132">
        <w:rPr>
          <w:rFonts w:ascii="Times New Roman" w:hAnsi="Times New Roman" w:cs="Times New Roman"/>
          <w:sz w:val="24"/>
          <w:szCs w:val="24"/>
        </w:rPr>
        <w:t>To stabilize optimization and balance task scales, target variables are standardized using statistics computed</w:t>
      </w:r>
      <w:r w:rsidR="00431405">
        <w:rPr>
          <w:rFonts w:ascii="Times New Roman" w:hAnsi="Times New Roman" w:cs="Times New Roman"/>
          <w:sz w:val="24"/>
          <w:szCs w:val="24"/>
        </w:rPr>
        <w:t xml:space="preserve"> </w:t>
      </w:r>
      <w:r w:rsidRPr="00D72132">
        <w:rPr>
          <w:rFonts w:ascii="Times New Roman" w:hAnsi="Times New Roman" w:cs="Times New Roman"/>
          <w:sz w:val="24"/>
          <w:szCs w:val="24"/>
        </w:rPr>
        <w:t>from the training set:</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56"/>
        <w:gridCol w:w="950"/>
      </w:tblGrid>
      <w:tr w:rsidR="00A64A5D" w:rsidRPr="00A63AAB" w14:paraId="18857EF4" w14:textId="77777777" w:rsidTr="00ED1A35">
        <w:tc>
          <w:tcPr>
            <w:tcW w:w="7792" w:type="dxa"/>
            <w:vAlign w:val="center"/>
          </w:tcPr>
          <w:p w14:paraId="2BC7A2CF" w14:textId="4B76EF7C" w:rsidR="00A64A5D" w:rsidRPr="00A63AAB" w:rsidRDefault="00357F67" w:rsidP="008D7548">
            <w:pPr>
              <w:widowControl/>
              <w:spacing w:line="360" w:lineRule="auto"/>
              <w:ind w:firstLine="200"/>
              <w:rPr>
                <w:sz w:val="24"/>
                <w:szCs w:val="24"/>
              </w:rPr>
            </w:pPr>
            <m:oMathPara>
              <m:oMath>
                <m:acc>
                  <m:accPr>
                    <m:chr m:val="̃"/>
                    <m:ctrlPr>
                      <w:rPr>
                        <w:rFonts w:ascii="Cambria Math" w:hAnsi="Cambria Math"/>
                        <w:sz w:val="24"/>
                        <w:szCs w:val="24"/>
                      </w:rPr>
                    </m:ctrlPr>
                  </m:accPr>
                  <m:e>
                    <m:r>
                      <m:rPr>
                        <m:sty m:val="b"/>
                      </m:rPr>
                      <w:rPr>
                        <w:rFonts w:ascii="Cambria Math" w:hAnsi="Cambria Math"/>
                        <w:sz w:val="24"/>
                        <w:szCs w:val="24"/>
                      </w:rPr>
                      <m:t>y</m:t>
                    </m:r>
                  </m:e>
                </m:acc>
                <m:r>
                  <m:rPr>
                    <m:sty m:val="p"/>
                  </m:rPr>
                  <w:rPr>
                    <w:rFonts w:ascii="Cambria Math" w:hAnsi="Cambria Math"/>
                    <w:sz w:val="24"/>
                    <w:szCs w:val="24"/>
                  </w:rPr>
                  <m:t>=</m:t>
                </m:r>
                <m:f>
                  <m:fPr>
                    <m:ctrlPr>
                      <w:rPr>
                        <w:rFonts w:ascii="Cambria Math" w:hAnsi="Cambria Math"/>
                        <w:sz w:val="24"/>
                        <w:szCs w:val="24"/>
                      </w:rPr>
                    </m:ctrlPr>
                  </m:fPr>
                  <m:num>
                    <m:r>
                      <m:rPr>
                        <m:sty m:val="b"/>
                      </m:rPr>
                      <w:rPr>
                        <w:rFonts w:ascii="Cambria Math" w:hAnsi="Cambria Math"/>
                        <w:sz w:val="24"/>
                        <w:szCs w:val="24"/>
                      </w:rPr>
                      <m:t>y</m:t>
                    </m:r>
                    <m:r>
                      <m:rPr>
                        <m:sty m:val="p"/>
                      </m:rPr>
                      <w:rPr>
                        <w:rFonts w:ascii="Cambria Math" w:hAnsi="Cambria Math"/>
                        <w:sz w:val="24"/>
                        <w:szCs w:val="24"/>
                      </w:rPr>
                      <m:t>-</m:t>
                    </m:r>
                    <m:sSub>
                      <m:sSubPr>
                        <m:ctrlPr>
                          <w:rPr>
                            <w:rFonts w:ascii="Cambria Math" w:hAnsi="Cambria Math"/>
                            <w:sz w:val="24"/>
                            <w:szCs w:val="24"/>
                          </w:rPr>
                        </m:ctrlPr>
                      </m:sSubPr>
                      <m:e>
                        <m:r>
                          <m:rPr>
                            <m:sty m:val="b"/>
                          </m:rPr>
                          <w:rPr>
                            <w:rFonts w:ascii="Cambria Math" w:hAnsi="Cambria Math"/>
                            <w:sz w:val="24"/>
                            <w:szCs w:val="24"/>
                          </w:rPr>
                          <m:t>μ</m:t>
                        </m:r>
                      </m:e>
                      <m:sub>
                        <m:r>
                          <m:rPr>
                            <m:nor/>
                          </m:rPr>
                          <w:rPr>
                            <w:sz w:val="24"/>
                            <w:szCs w:val="24"/>
                          </w:rPr>
                          <m:t>train</m:t>
                        </m:r>
                      </m:sub>
                    </m:sSub>
                  </m:num>
                  <m:den>
                    <m:sSub>
                      <m:sSubPr>
                        <m:ctrlPr>
                          <w:rPr>
                            <w:rFonts w:ascii="Cambria Math" w:hAnsi="Cambria Math"/>
                            <w:sz w:val="24"/>
                            <w:szCs w:val="24"/>
                          </w:rPr>
                        </m:ctrlPr>
                      </m:sSubPr>
                      <m:e>
                        <m:r>
                          <w:rPr>
                            <w:rFonts w:ascii="Cambria Math" w:hAnsi="Cambria Math"/>
                            <w:sz w:val="24"/>
                            <w:szCs w:val="24"/>
                          </w:rPr>
                          <m:t>σ</m:t>
                        </m:r>
                      </m:e>
                      <m:sub>
                        <m:r>
                          <m:rPr>
                            <m:nor/>
                          </m:rPr>
                          <w:rPr>
                            <w:sz w:val="24"/>
                            <w:szCs w:val="24"/>
                          </w:rPr>
                          <m:t>train</m:t>
                        </m:r>
                      </m:sub>
                    </m:sSub>
                  </m:den>
                </m:f>
                <m:r>
                  <m:rPr>
                    <m:sty m:val="p"/>
                  </m:rPr>
                  <w:rPr>
                    <w:rFonts w:ascii="Cambria Math" w:hAnsi="Cambria Math"/>
                    <w:sz w:val="24"/>
                    <w:szCs w:val="24"/>
                  </w:rPr>
                  <m:t>,</m:t>
                </m:r>
              </m:oMath>
            </m:oMathPara>
          </w:p>
        </w:tc>
        <w:tc>
          <w:tcPr>
            <w:tcW w:w="504" w:type="dxa"/>
            <w:vAlign w:val="center"/>
          </w:tcPr>
          <w:p w14:paraId="24BD9839" w14:textId="653C6F5B" w:rsidR="00A64A5D" w:rsidRPr="00A63AAB" w:rsidRDefault="00A64A5D" w:rsidP="008D7548">
            <w:pPr>
              <w:widowControl/>
              <w:spacing w:line="360" w:lineRule="auto"/>
              <w:ind w:firstLine="200"/>
              <w:rPr>
                <w:sz w:val="24"/>
                <w:szCs w:val="24"/>
              </w:rPr>
            </w:pPr>
            <w:r w:rsidRPr="000E10D1">
              <w:rPr>
                <w:sz w:val="24"/>
                <w:szCs w:val="24"/>
              </w:rPr>
              <w:t>(</w:t>
            </w:r>
            <w:r w:rsidR="006C6E74">
              <w:rPr>
                <w:sz w:val="24"/>
                <w:szCs w:val="24"/>
              </w:rPr>
              <w:t>S11</w:t>
            </w:r>
            <w:r w:rsidRPr="00A63AAB">
              <w:rPr>
                <w:sz w:val="24"/>
                <w:szCs w:val="24"/>
              </w:rPr>
              <w:t>)</w:t>
            </w:r>
          </w:p>
        </w:tc>
      </w:tr>
    </w:tbl>
    <w:p w14:paraId="2A78E6B4" w14:textId="77777777" w:rsidR="00A63AAB" w:rsidRPr="00D72132" w:rsidRDefault="00A63AAB" w:rsidP="008D7548">
      <w:pPr>
        <w:spacing w:line="360" w:lineRule="auto"/>
        <w:ind w:firstLineChars="200" w:firstLine="480"/>
        <w:rPr>
          <w:rFonts w:ascii="Times New Roman" w:hAnsi="Times New Roman" w:cs="Times New Roman"/>
          <w:sz w:val="24"/>
          <w:szCs w:val="24"/>
        </w:rPr>
      </w:pPr>
      <w:r w:rsidRPr="00D72132">
        <w:rPr>
          <w:rFonts w:ascii="Times New Roman" w:hAnsi="Times New Roman" w:cs="Times New Roman"/>
          <w:sz w:val="24"/>
          <w:szCs w:val="24"/>
        </w:rPr>
        <w:t xml:space="preserve">where </w:t>
      </w:r>
      <m:oMath>
        <m:sSub>
          <m:sSubPr>
            <m:ctrlPr>
              <w:rPr>
                <w:rFonts w:ascii="Cambria Math" w:hAnsi="Cambria Math" w:cs="Times New Roman"/>
                <w:sz w:val="24"/>
                <w:szCs w:val="24"/>
              </w:rPr>
            </m:ctrlPr>
          </m:sSubPr>
          <m:e>
            <m:r>
              <w:rPr>
                <w:rFonts w:ascii="Cambria Math" w:hAnsi="Cambria Math" w:cs="Times New Roman"/>
                <w:sz w:val="24"/>
                <w:szCs w:val="24"/>
              </w:rPr>
              <m:t>μ</m:t>
            </m:r>
          </m:e>
          <m:sub>
            <m:r>
              <m:rPr>
                <m:sty m:val="p"/>
              </m:rPr>
              <w:rPr>
                <w:rFonts w:ascii="Cambria Math" w:hAnsi="Cambria Math" w:cs="Times New Roman"/>
                <w:sz w:val="24"/>
                <w:szCs w:val="24"/>
              </w:rPr>
              <m:t>train</m:t>
            </m:r>
          </m:sub>
        </m:sSub>
      </m:oMath>
      <w:r w:rsidRPr="00D72132">
        <w:rPr>
          <w:rFonts w:ascii="Times New Roman" w:hAnsi="Times New Roman" w:cs="Times New Roman"/>
          <w:sz w:val="24"/>
          <w:szCs w:val="24"/>
        </w:rPr>
        <w:t xml:space="preserve"> and </w:t>
      </w:r>
      <m:oMath>
        <m:sSub>
          <m:sSubPr>
            <m:ctrlPr>
              <w:rPr>
                <w:rFonts w:ascii="Cambria Math" w:hAnsi="Cambria Math" w:cs="Times New Roman"/>
                <w:sz w:val="24"/>
                <w:szCs w:val="24"/>
              </w:rPr>
            </m:ctrlPr>
          </m:sSubPr>
          <m:e>
            <m:r>
              <w:rPr>
                <w:rFonts w:ascii="Cambria Math" w:hAnsi="Cambria Math" w:cs="Times New Roman"/>
                <w:sz w:val="24"/>
                <w:szCs w:val="24"/>
              </w:rPr>
              <m:t>σ</m:t>
            </m:r>
          </m:e>
          <m:sub>
            <m:r>
              <m:rPr>
                <m:sty m:val="p"/>
              </m:rPr>
              <w:rPr>
                <w:rFonts w:ascii="Cambria Math" w:hAnsi="Cambria Math" w:cs="Times New Roman"/>
                <w:sz w:val="24"/>
                <w:szCs w:val="24"/>
              </w:rPr>
              <m:t>train</m:t>
            </m:r>
          </m:sub>
        </m:sSub>
      </m:oMath>
      <w:r w:rsidRPr="00D72132">
        <w:rPr>
          <w:rFonts w:ascii="Times New Roman" w:hAnsi="Times New Roman" w:cs="Times New Roman"/>
          <w:sz w:val="24"/>
          <w:szCs w:val="24"/>
        </w:rPr>
        <w:t xml:space="preserve"> are applied consistently to the validation and test sets to prevent data leakage.</w:t>
      </w:r>
    </w:p>
    <w:p w14:paraId="7B375922" w14:textId="25AA763F" w:rsidR="00A63AAB" w:rsidRPr="003D2378" w:rsidRDefault="00DE2FA2" w:rsidP="008D7548">
      <w:pPr>
        <w:spacing w:line="360" w:lineRule="auto"/>
        <w:rPr>
          <w:rFonts w:ascii="Times New Roman" w:hAnsi="Times New Roman" w:cs="Times New Roman"/>
          <w:b/>
          <w:bCs/>
          <w:sz w:val="24"/>
          <w:szCs w:val="24"/>
        </w:rPr>
      </w:pPr>
      <w:bookmarkStart w:id="12" w:name="weighted-multi-task-loss"/>
      <w:bookmarkEnd w:id="11"/>
      <w:r w:rsidRPr="00DE2FA2">
        <w:rPr>
          <w:rFonts w:ascii="Times New Roman" w:hAnsi="Times New Roman" w:cs="Times New Roman"/>
          <w:b/>
          <w:bCs/>
          <w:sz w:val="24"/>
          <w:szCs w:val="24"/>
        </w:rPr>
        <w:t>1.</w:t>
      </w:r>
      <w:r w:rsidR="00E73764">
        <w:rPr>
          <w:rFonts w:ascii="Times New Roman" w:hAnsi="Times New Roman" w:cs="Times New Roman"/>
          <w:b/>
          <w:bCs/>
          <w:sz w:val="24"/>
          <w:szCs w:val="24"/>
        </w:rPr>
        <w:t>2</w:t>
      </w:r>
      <w:r w:rsidR="00A63AAB" w:rsidRPr="003D2378">
        <w:rPr>
          <w:rFonts w:ascii="Times New Roman" w:hAnsi="Times New Roman" w:cs="Times New Roman"/>
          <w:b/>
          <w:bCs/>
          <w:sz w:val="24"/>
          <w:szCs w:val="24"/>
        </w:rPr>
        <w:t>.2 Weighted Multi-Task Loss</w:t>
      </w:r>
    </w:p>
    <w:p w14:paraId="15637413" w14:textId="6820ACE2" w:rsidR="00A63AAB" w:rsidRPr="00D72132" w:rsidRDefault="00A63AAB" w:rsidP="008D7548">
      <w:pPr>
        <w:spacing w:line="360" w:lineRule="auto"/>
        <w:rPr>
          <w:rFonts w:ascii="Times New Roman" w:hAnsi="Times New Roman" w:cs="Times New Roman"/>
          <w:sz w:val="24"/>
          <w:szCs w:val="24"/>
        </w:rPr>
      </w:pPr>
      <w:r w:rsidRPr="00D72132">
        <w:rPr>
          <w:rFonts w:ascii="Times New Roman" w:hAnsi="Times New Roman" w:cs="Times New Roman"/>
          <w:sz w:val="24"/>
          <w:szCs w:val="24"/>
        </w:rPr>
        <w:t>Given the disparate numerical scales of strength and elongation, a weighted multi-task mean squared error</w:t>
      </w:r>
      <w:r w:rsidR="00431405">
        <w:rPr>
          <w:rFonts w:ascii="Times New Roman" w:hAnsi="Times New Roman" w:cs="Times New Roman"/>
          <w:sz w:val="24"/>
          <w:szCs w:val="24"/>
        </w:rPr>
        <w:t xml:space="preserve"> </w:t>
      </w:r>
      <w:r w:rsidRPr="00D72132">
        <w:rPr>
          <w:rFonts w:ascii="Times New Roman" w:hAnsi="Times New Roman" w:cs="Times New Roman"/>
          <w:sz w:val="24"/>
          <w:szCs w:val="24"/>
        </w:rPr>
        <w:t>objective is adopted:</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56"/>
        <w:gridCol w:w="950"/>
      </w:tblGrid>
      <w:tr w:rsidR="00A64A5D" w:rsidRPr="00A63AAB" w14:paraId="616873AB" w14:textId="77777777" w:rsidTr="00ED1A35">
        <w:tc>
          <w:tcPr>
            <w:tcW w:w="7792" w:type="dxa"/>
            <w:vAlign w:val="center"/>
          </w:tcPr>
          <w:p w14:paraId="413A8FC4" w14:textId="7ED05F14" w:rsidR="00A64A5D" w:rsidRPr="00A63AAB" w:rsidRDefault="00A64A5D" w:rsidP="008D7548">
            <w:pPr>
              <w:widowControl/>
              <w:spacing w:line="360" w:lineRule="auto"/>
              <w:ind w:firstLine="200"/>
              <w:rPr>
                <w:sz w:val="24"/>
                <w:szCs w:val="24"/>
              </w:rPr>
            </w:pPr>
            <m:oMathPara>
              <m:oMath>
                <m:r>
                  <m:rPr>
                    <m:scr m:val="script"/>
                    <m:sty m:val="p"/>
                  </m:rPr>
                  <w:rPr>
                    <w:rFonts w:ascii="Cambria Math" w:hAnsi="Cambria Math"/>
                    <w:sz w:val="24"/>
                    <w:szCs w:val="24"/>
                  </w:rPr>
                  <m:t>L=</m:t>
                </m:r>
                <m:sSub>
                  <m:sSubPr>
                    <m:ctrlPr>
                      <w:rPr>
                        <w:rFonts w:ascii="Cambria Math" w:hAnsi="Cambria Math"/>
                        <w:sz w:val="24"/>
                        <w:szCs w:val="24"/>
                      </w:rPr>
                    </m:ctrlPr>
                  </m:sSubPr>
                  <m:e>
                    <m:r>
                      <w:rPr>
                        <w:rFonts w:ascii="Cambria Math" w:hAnsi="Cambria Math"/>
                        <w:sz w:val="24"/>
                        <w:szCs w:val="24"/>
                      </w:rPr>
                      <m:t>w</m:t>
                    </m:r>
                  </m:e>
                  <m:sub>
                    <m:sSub>
                      <m:sSubPr>
                        <m:ctrlPr>
                          <w:rPr>
                            <w:rFonts w:ascii="Cambria Math" w:hAnsi="Cambria Math"/>
                            <w:i/>
                            <w:sz w:val="24"/>
                            <w:szCs w:val="24"/>
                          </w:rPr>
                        </m:ctrlPr>
                      </m:sSubPr>
                      <m:e>
                        <m:r>
                          <w:rPr>
                            <w:rFonts w:ascii="Cambria Math" w:hAnsi="Cambria Math" w:hint="eastAsia"/>
                            <w:sz w:val="24"/>
                            <w:szCs w:val="24"/>
                          </w:rPr>
                          <m:t>σ</m:t>
                        </m:r>
                      </m:e>
                      <m:sub>
                        <m:r>
                          <w:rPr>
                            <w:rFonts w:ascii="Cambria Math" w:hAnsi="Cambria Math"/>
                            <w:sz w:val="24"/>
                            <w:szCs w:val="24"/>
                          </w:rPr>
                          <m:t>t</m:t>
                        </m:r>
                      </m:sub>
                    </m:sSub>
                  </m:sub>
                </m:sSub>
                <m:r>
                  <m:rPr>
                    <m:sty m:val="p"/>
                  </m:rPr>
                  <w:rPr>
                    <w:rFonts w:ascii="Cambria Math" w:hAnsi="Cambria Math"/>
                    <w:sz w:val="24"/>
                    <w:szCs w:val="24"/>
                  </w:rPr>
                  <m:t>MSE</m:t>
                </m:r>
                <m:d>
                  <m:dPr>
                    <m:ctrlPr>
                      <w:rPr>
                        <w:rFonts w:ascii="Cambria Math" w:hAnsi="Cambria Math"/>
                        <w:sz w:val="24"/>
                        <w:szCs w:val="24"/>
                      </w:rPr>
                    </m:ctrlPr>
                  </m:dPr>
                  <m:e>
                    <m:acc>
                      <m:accPr>
                        <m:chr m:val="̃"/>
                        <m:ctrlPr>
                          <w:rPr>
                            <w:rFonts w:ascii="Cambria Math" w:hAnsi="Cambria Math"/>
                            <w:i/>
                            <w:sz w:val="24"/>
                            <w:szCs w:val="24"/>
                          </w:rPr>
                        </m:ctrlPr>
                      </m:accPr>
                      <m:e>
                        <m:r>
                          <w:rPr>
                            <w:rFonts w:ascii="Cambria Math" w:hAnsi="Cambria Math"/>
                            <w:sz w:val="24"/>
                            <w:szCs w:val="24"/>
                          </w:rPr>
                          <m:t>y</m:t>
                        </m:r>
                      </m:e>
                    </m:acc>
                    <m:sSub>
                      <m:sSubPr>
                        <m:ctrlPr>
                          <w:rPr>
                            <w:rFonts w:ascii="Cambria Math" w:hAnsi="Cambria Math"/>
                            <w:sz w:val="24"/>
                            <w:szCs w:val="24"/>
                          </w:rPr>
                        </m:ctrlPr>
                      </m:sSubPr>
                      <m:e>
                        <m:r>
                          <w:rPr>
                            <w:rFonts w:ascii="Cambria Math" w:hAnsi="Cambria Math" w:hint="eastAsia"/>
                            <w:sz w:val="24"/>
                            <w:szCs w:val="24"/>
                          </w:rPr>
                          <m:t>σ</m:t>
                        </m:r>
                      </m:e>
                      <m:sub>
                        <m:r>
                          <w:rPr>
                            <w:rFonts w:ascii="Cambria Math" w:hAnsi="Cambria Math"/>
                            <w:sz w:val="24"/>
                            <w:szCs w:val="24"/>
                          </w:rPr>
                          <m:t>t</m:t>
                        </m:r>
                      </m:sub>
                    </m:sSub>
                    <m:r>
                      <m:rPr>
                        <m:sty m:val="p"/>
                      </m:rPr>
                      <w:rPr>
                        <w:rFonts w:ascii="Cambria Math" w:hAnsi="Cambria Math"/>
                        <w:sz w:val="24"/>
                        <w:szCs w:val="24"/>
                      </w:rPr>
                      <m:t>,</m:t>
                    </m:r>
                    <m:acc>
                      <m:accPr>
                        <m:ctrlPr>
                          <w:rPr>
                            <w:rFonts w:ascii="Cambria Math" w:hAnsi="Cambria Math"/>
                            <w:sz w:val="24"/>
                            <w:szCs w:val="24"/>
                          </w:rPr>
                        </m:ctrlPr>
                      </m:accPr>
                      <m:e>
                        <m:acc>
                          <m:accPr>
                            <m:chr m:val="̃"/>
                            <m:ctrlPr>
                              <w:rPr>
                                <w:rFonts w:ascii="Cambria Math" w:hAnsi="Cambria Math"/>
                                <w:i/>
                                <w:sz w:val="24"/>
                                <w:szCs w:val="24"/>
                              </w:rPr>
                            </m:ctrlPr>
                          </m:accPr>
                          <m:e>
                            <m:r>
                              <w:rPr>
                                <w:rFonts w:ascii="Cambria Math" w:hAnsi="Cambria Math"/>
                                <w:sz w:val="24"/>
                                <w:szCs w:val="24"/>
                              </w:rPr>
                              <m:t>y</m:t>
                            </m:r>
                          </m:e>
                        </m:acc>
                      </m:e>
                    </m:acc>
                    <m:sSub>
                      <m:sSubPr>
                        <m:ctrlPr>
                          <w:rPr>
                            <w:rFonts w:ascii="Cambria Math" w:hAnsi="Cambria Math"/>
                            <w:sz w:val="24"/>
                            <w:szCs w:val="24"/>
                          </w:rPr>
                        </m:ctrlPr>
                      </m:sSubPr>
                      <m:e>
                        <m:r>
                          <w:rPr>
                            <w:rFonts w:ascii="Cambria Math" w:hAnsi="Cambria Math" w:hint="eastAsia"/>
                            <w:sz w:val="24"/>
                            <w:szCs w:val="24"/>
                          </w:rPr>
                          <m:t>σ</m:t>
                        </m:r>
                      </m:e>
                      <m:sub>
                        <m:r>
                          <w:rPr>
                            <w:rFonts w:ascii="Cambria Math" w:hAnsi="Cambria Math"/>
                            <w:sz w:val="24"/>
                            <w:szCs w:val="24"/>
                          </w:rPr>
                          <m:t>t</m:t>
                        </m:r>
                      </m:sub>
                    </m:sSub>
                  </m:e>
                </m:d>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w</m:t>
                    </m:r>
                  </m:e>
                  <m:sub>
                    <m:r>
                      <m:rPr>
                        <m:nor/>
                      </m:rPr>
                      <w:rPr>
                        <w:sz w:val="24"/>
                        <w:szCs w:val="24"/>
                      </w:rPr>
                      <m:t>elong</m:t>
                    </m:r>
                  </m:sub>
                </m:sSub>
                <m:r>
                  <m:rPr>
                    <m:sty m:val="p"/>
                  </m:rPr>
                  <w:rPr>
                    <w:rFonts w:ascii="Cambria Math" w:hAnsi="Cambria Math"/>
                    <w:sz w:val="24"/>
                    <w:szCs w:val="24"/>
                  </w:rPr>
                  <m:t>MSE</m:t>
                </m:r>
                <m:d>
                  <m:dPr>
                    <m:ctrlPr>
                      <w:rPr>
                        <w:rFonts w:ascii="Cambria Math" w:hAnsi="Cambria Math"/>
                        <w:sz w:val="24"/>
                        <w:szCs w:val="24"/>
                      </w:rPr>
                    </m:ctrlPr>
                  </m:dPr>
                  <m:e>
                    <m:sSub>
                      <m:sSubPr>
                        <m:ctrlPr>
                          <w:rPr>
                            <w:rFonts w:ascii="Cambria Math" w:hAnsi="Cambria Math"/>
                            <w:sz w:val="24"/>
                            <w:szCs w:val="24"/>
                          </w:rPr>
                        </m:ctrlPr>
                      </m:sSubPr>
                      <m:e>
                        <m:acc>
                          <m:accPr>
                            <m:chr m:val="̃"/>
                            <m:ctrlPr>
                              <w:rPr>
                                <w:rFonts w:ascii="Cambria Math" w:hAnsi="Cambria Math"/>
                                <w:sz w:val="24"/>
                                <w:szCs w:val="24"/>
                              </w:rPr>
                            </m:ctrlPr>
                          </m:accPr>
                          <m:e>
                            <m:r>
                              <w:rPr>
                                <w:rFonts w:ascii="Cambria Math" w:hAnsi="Cambria Math"/>
                                <w:sz w:val="24"/>
                                <w:szCs w:val="24"/>
                              </w:rPr>
                              <m:t>y</m:t>
                            </m:r>
                          </m:e>
                        </m:acc>
                      </m:e>
                      <m:sub>
                        <m:r>
                          <w:rPr>
                            <w:rFonts w:ascii="Cambria Math" w:hAnsi="Cambria Math"/>
                            <w:sz w:val="24"/>
                            <w:szCs w:val="24"/>
                          </w:rPr>
                          <m:t>δ</m:t>
                        </m:r>
                      </m:sub>
                    </m:sSub>
                    <m:r>
                      <m:rPr>
                        <m:sty m:val="p"/>
                      </m:rPr>
                      <w:rPr>
                        <w:rFonts w:ascii="Cambria Math" w:hAnsi="Cambria Math"/>
                        <w:sz w:val="24"/>
                        <w:szCs w:val="24"/>
                      </w:rPr>
                      <m:t>,</m:t>
                    </m:r>
                    <m:sSub>
                      <m:sSubPr>
                        <m:ctrlPr>
                          <w:rPr>
                            <w:rFonts w:ascii="Cambria Math" w:hAnsi="Cambria Math"/>
                            <w:sz w:val="24"/>
                            <w:szCs w:val="24"/>
                          </w:rPr>
                        </m:ctrlPr>
                      </m:sSubPr>
                      <m:e>
                        <m:acc>
                          <m:accPr>
                            <m:ctrlPr>
                              <w:rPr>
                                <w:rFonts w:ascii="Cambria Math" w:hAnsi="Cambria Math"/>
                                <w:sz w:val="24"/>
                                <w:szCs w:val="24"/>
                              </w:rPr>
                            </m:ctrlPr>
                          </m:accPr>
                          <m:e>
                            <m:acc>
                              <m:accPr>
                                <m:chr m:val="̃"/>
                                <m:ctrlPr>
                                  <w:rPr>
                                    <w:rFonts w:ascii="Cambria Math" w:hAnsi="Cambria Math"/>
                                    <w:sz w:val="24"/>
                                    <w:szCs w:val="24"/>
                                  </w:rPr>
                                </m:ctrlPr>
                              </m:accPr>
                              <m:e>
                                <m:r>
                                  <w:rPr>
                                    <w:rFonts w:ascii="Cambria Math" w:hAnsi="Cambria Math"/>
                                    <w:sz w:val="24"/>
                                    <w:szCs w:val="24"/>
                                  </w:rPr>
                                  <m:t>y</m:t>
                                </m:r>
                              </m:e>
                            </m:acc>
                          </m:e>
                        </m:acc>
                      </m:e>
                      <m:sub>
                        <m:r>
                          <w:rPr>
                            <w:rFonts w:ascii="Cambria Math" w:hAnsi="Cambria Math"/>
                            <w:sz w:val="24"/>
                            <w:szCs w:val="24"/>
                          </w:rPr>
                          <m:t>δ</m:t>
                        </m:r>
                      </m:sub>
                    </m:sSub>
                  </m:e>
                </m:d>
                <m:r>
                  <m:rPr>
                    <m:sty m:val="p"/>
                  </m:rPr>
                  <w:rPr>
                    <w:rFonts w:ascii="Cambria Math" w:hAnsi="Cambria Math"/>
                    <w:sz w:val="24"/>
                    <w:szCs w:val="24"/>
                  </w:rPr>
                  <m:t>.</m:t>
                </m:r>
              </m:oMath>
            </m:oMathPara>
          </w:p>
        </w:tc>
        <w:tc>
          <w:tcPr>
            <w:tcW w:w="504" w:type="dxa"/>
            <w:vAlign w:val="center"/>
          </w:tcPr>
          <w:p w14:paraId="7EAA2C0A" w14:textId="3AAE7BF6" w:rsidR="00A64A5D" w:rsidRPr="00A63AAB" w:rsidRDefault="00A64A5D" w:rsidP="008D7548">
            <w:pPr>
              <w:widowControl/>
              <w:spacing w:line="360" w:lineRule="auto"/>
              <w:ind w:firstLine="200"/>
              <w:rPr>
                <w:sz w:val="24"/>
                <w:szCs w:val="24"/>
              </w:rPr>
            </w:pPr>
            <w:r w:rsidRPr="000E10D1">
              <w:rPr>
                <w:sz w:val="24"/>
                <w:szCs w:val="24"/>
              </w:rPr>
              <w:t>(</w:t>
            </w:r>
            <w:r w:rsidR="006C6E74">
              <w:rPr>
                <w:sz w:val="24"/>
                <w:szCs w:val="24"/>
              </w:rPr>
              <w:t>S12</w:t>
            </w:r>
            <w:r w:rsidRPr="00A63AAB">
              <w:rPr>
                <w:sz w:val="24"/>
                <w:szCs w:val="24"/>
              </w:rPr>
              <w:t>)</w:t>
            </w:r>
          </w:p>
        </w:tc>
      </w:tr>
    </w:tbl>
    <w:p w14:paraId="05AD2399" w14:textId="55211AEE" w:rsidR="00A63AAB" w:rsidRPr="00D72132" w:rsidRDefault="00A63AAB" w:rsidP="008D7548">
      <w:pPr>
        <w:spacing w:line="360" w:lineRule="auto"/>
        <w:ind w:firstLineChars="200" w:firstLine="480"/>
        <w:rPr>
          <w:rFonts w:ascii="Times New Roman" w:hAnsi="Times New Roman" w:cs="Times New Roman"/>
          <w:sz w:val="24"/>
          <w:szCs w:val="24"/>
        </w:rPr>
      </w:pPr>
      <w:r w:rsidRPr="00D72132">
        <w:rPr>
          <w:rFonts w:ascii="Times New Roman" w:hAnsi="Times New Roman" w:cs="Times New Roman"/>
          <w:sz w:val="24"/>
          <w:szCs w:val="24"/>
        </w:rPr>
        <w:lastRenderedPageBreak/>
        <w:t xml:space="preserve">The objective is further regularized using L2 weight decay and dropout with </w:t>
      </w:r>
      <w:r w:rsidR="00D0710D" w:rsidRPr="00D72132">
        <w:rPr>
          <w:rFonts w:ascii="Times New Roman" w:hAnsi="Times New Roman" w:cs="Times New Roman"/>
          <w:sz w:val="24"/>
          <w:szCs w:val="24"/>
        </w:rPr>
        <w:t>probability</w:t>
      </w:r>
      <w:r w:rsidRPr="00D72132">
        <w:rPr>
          <w:rFonts w:ascii="Times New Roman" w:hAnsi="Times New Roman" w:cs="Times New Roman"/>
          <w:sz w:val="24"/>
          <w:szCs w:val="24"/>
        </w:rPr>
        <w:t xml:space="preserve"> </w:t>
      </w:r>
      <m:oMath>
        <m:r>
          <w:rPr>
            <w:rFonts w:ascii="Cambria Math" w:hAnsi="Cambria Math" w:cs="Times New Roman"/>
            <w:sz w:val="24"/>
            <w:szCs w:val="24"/>
          </w:rPr>
          <m:t>p</m:t>
        </m:r>
        <m:r>
          <m:rPr>
            <m:sty m:val="p"/>
          </m:rPr>
          <w:rPr>
            <w:rFonts w:ascii="Cambria Math" w:hAnsi="Cambria Math" w:cs="Times New Roman"/>
            <w:sz w:val="24"/>
            <w:szCs w:val="24"/>
          </w:rPr>
          <m:t>=0.1</m:t>
        </m:r>
      </m:oMath>
      <w:r w:rsidRPr="00D72132">
        <w:rPr>
          <w:rFonts w:ascii="Times New Roman" w:hAnsi="Times New Roman" w:cs="Times New Roman"/>
          <w:sz w:val="24"/>
          <w:szCs w:val="24"/>
        </w:rPr>
        <w:t>.</w:t>
      </w:r>
    </w:p>
    <w:p w14:paraId="034A5164" w14:textId="77777777" w:rsidR="006C6E74" w:rsidRDefault="006C6E74" w:rsidP="008D7548">
      <w:pPr>
        <w:spacing w:line="360" w:lineRule="auto"/>
        <w:rPr>
          <w:rFonts w:ascii="Times New Roman" w:hAnsi="Times New Roman" w:cs="Times New Roman"/>
          <w:b/>
          <w:bCs/>
          <w:sz w:val="24"/>
          <w:szCs w:val="24"/>
        </w:rPr>
      </w:pPr>
      <w:bookmarkStart w:id="13" w:name="X736bdbe243d9731ef47e505d8289aecb838c713"/>
      <w:bookmarkEnd w:id="12"/>
    </w:p>
    <w:p w14:paraId="3F97F046" w14:textId="52D65366" w:rsidR="00307203" w:rsidRDefault="00307203" w:rsidP="008D7548">
      <w:pPr>
        <w:spacing w:line="360" w:lineRule="auto"/>
        <w:rPr>
          <w:rFonts w:ascii="Times New Roman" w:hAnsi="Times New Roman" w:cs="Times New Roman"/>
          <w:b/>
          <w:bCs/>
          <w:sz w:val="24"/>
          <w:szCs w:val="24"/>
        </w:rPr>
      </w:pPr>
      <w:r>
        <w:rPr>
          <w:rFonts w:ascii="Times New Roman" w:hAnsi="Times New Roman" w:cs="Times New Roman"/>
          <w:b/>
          <w:bCs/>
          <w:sz w:val="24"/>
          <w:szCs w:val="24"/>
        </w:rPr>
        <w:t>1</w:t>
      </w:r>
      <w:r w:rsidRPr="00307203">
        <w:rPr>
          <w:rFonts w:ascii="Times New Roman" w:hAnsi="Times New Roman" w:cs="Times New Roman"/>
          <w:b/>
          <w:bCs/>
          <w:sz w:val="24"/>
          <w:szCs w:val="24"/>
        </w:rPr>
        <w:t>.</w:t>
      </w:r>
      <w:r w:rsidR="004C7F44">
        <w:rPr>
          <w:rFonts w:ascii="Times New Roman" w:hAnsi="Times New Roman" w:cs="Times New Roman"/>
          <w:b/>
          <w:bCs/>
          <w:sz w:val="24"/>
          <w:szCs w:val="24"/>
        </w:rPr>
        <w:t>3</w:t>
      </w:r>
      <w:r w:rsidRPr="00307203">
        <w:rPr>
          <w:rFonts w:ascii="Times New Roman" w:hAnsi="Times New Roman" w:cs="Times New Roman"/>
          <w:b/>
          <w:bCs/>
          <w:sz w:val="24"/>
          <w:szCs w:val="24"/>
        </w:rPr>
        <w:t xml:space="preserve"> Self-Consistent Inference for Unlabeled Candidates</w:t>
      </w:r>
    </w:p>
    <w:p w14:paraId="46C3B8D6" w14:textId="3E5B0FEB" w:rsidR="00307203" w:rsidRDefault="00307203" w:rsidP="00307203">
      <w:pPr>
        <w:spacing w:line="360" w:lineRule="auto"/>
        <w:rPr>
          <w:rFonts w:ascii="Times New Roman" w:hAnsi="Times New Roman" w:cs="Times New Roman"/>
          <w:sz w:val="24"/>
          <w:szCs w:val="24"/>
        </w:rPr>
      </w:pPr>
      <w:r w:rsidRPr="00E14087">
        <w:rPr>
          <w:rFonts w:ascii="Times New Roman" w:hAnsi="Times New Roman" w:cs="Times New Roman"/>
          <w:sz w:val="24"/>
          <w:szCs w:val="24"/>
        </w:rPr>
        <w:t>Once trained, ATON is intended to predict the mechanical response of novel candidate alloys whose properties</w:t>
      </w:r>
      <w:r>
        <w:rPr>
          <w:rFonts w:ascii="Times New Roman" w:hAnsi="Times New Roman" w:cs="Times New Roman" w:hint="eastAsia"/>
          <w:sz w:val="24"/>
          <w:szCs w:val="24"/>
        </w:rPr>
        <w:t xml:space="preserve"> </w:t>
      </w:r>
      <w:r w:rsidRPr="00E14087">
        <w:rPr>
          <w:rFonts w:ascii="Times New Roman" w:hAnsi="Times New Roman" w:cs="Times New Roman"/>
          <w:sz w:val="24"/>
          <w:szCs w:val="24"/>
        </w:rPr>
        <w:t xml:space="preserve">have not yet been measured. In this setting, however, the trajectory state </w:t>
      </w:r>
      <m:oMath>
        <m:sSub>
          <m:sSubPr>
            <m:ctrlPr>
              <w:rPr>
                <w:rFonts w:ascii="Cambria Math" w:eastAsia="等线" w:hAnsi="Cambria Math" w:cs="Times New Roman"/>
                <w:kern w:val="0"/>
                <w:sz w:val="24"/>
                <w:szCs w:val="24"/>
                <w:lang w:eastAsia="en-US"/>
              </w:rPr>
            </m:ctrlPr>
          </m:sSubPr>
          <m:e>
            <m:r>
              <m:rPr>
                <m:sty m:val="b"/>
              </m:rPr>
              <w:rPr>
                <w:rFonts w:ascii="Cambria Math" w:eastAsia="等线" w:hAnsi="Cambria Math" w:cs="Times New Roman"/>
                <w:kern w:val="0"/>
                <w:sz w:val="24"/>
                <w:szCs w:val="24"/>
                <w:lang w:eastAsia="en-US"/>
              </w:rPr>
              <m:t>s</m:t>
            </m:r>
          </m:e>
          <m:sub>
            <m:r>
              <w:rPr>
                <w:rFonts w:ascii="Cambria Math" w:eastAsia="等线" w:hAnsi="Cambria Math" w:cs="Times New Roman"/>
                <w:kern w:val="0"/>
                <w:sz w:val="24"/>
                <w:szCs w:val="24"/>
                <w:lang w:eastAsia="en-US"/>
              </w:rPr>
              <m:t>t</m:t>
            </m:r>
          </m:sub>
        </m:sSub>
      </m:oMath>
      <w:r w:rsidR="00276F21">
        <w:rPr>
          <w:rFonts w:ascii="Times New Roman" w:hAnsi="Times New Roman" w:cs="Times New Roman"/>
          <w:kern w:val="0"/>
          <w:sz w:val="24"/>
          <w:szCs w:val="24"/>
          <w:lang w:eastAsia="en-US"/>
        </w:rPr>
        <w:t xml:space="preserve"> </w:t>
      </w:r>
      <w:r w:rsidRPr="00E14087">
        <w:rPr>
          <w:rFonts w:ascii="Times New Roman" w:hAnsi="Times New Roman" w:cs="Times New Roman"/>
          <w:sz w:val="24"/>
          <w:szCs w:val="24"/>
        </w:rPr>
        <w:t>defined in Eq. (</w:t>
      </w:r>
      <w:r w:rsidR="00276F21">
        <w:rPr>
          <w:rFonts w:ascii="Times New Roman" w:hAnsi="Times New Roman" w:cs="Times New Roman"/>
          <w:sz w:val="24"/>
          <w:szCs w:val="24"/>
        </w:rPr>
        <w:t>2</w:t>
      </w:r>
      <w:r w:rsidRPr="00E14087">
        <w:rPr>
          <w:rFonts w:ascii="Times New Roman" w:hAnsi="Times New Roman" w:cs="Times New Roman"/>
          <w:sz w:val="24"/>
          <w:szCs w:val="24"/>
        </w:rPr>
        <w:t>) cannot be evaluated</w:t>
      </w:r>
      <w:r>
        <w:rPr>
          <w:rFonts w:ascii="Times New Roman" w:hAnsi="Times New Roman" w:cs="Times New Roman" w:hint="eastAsia"/>
          <w:sz w:val="24"/>
          <w:szCs w:val="24"/>
        </w:rPr>
        <w:t xml:space="preserve"> </w:t>
      </w:r>
      <w:r w:rsidRPr="00E14087">
        <w:rPr>
          <w:rFonts w:ascii="Times New Roman" w:hAnsi="Times New Roman" w:cs="Times New Roman"/>
          <w:sz w:val="24"/>
          <w:szCs w:val="24"/>
        </w:rPr>
        <w:t xml:space="preserve">directly: its construction relies on the energies </w:t>
      </w:r>
      <m:oMath>
        <m:sSub>
          <m:sSubPr>
            <m:ctrlPr>
              <w:rPr>
                <w:rFonts w:ascii="Cambria Math" w:hAnsi="Cambria Math"/>
                <w:i/>
                <w:sz w:val="24"/>
                <w:szCs w:val="21"/>
              </w:rPr>
            </m:ctrlPr>
          </m:sSubPr>
          <m:e>
            <m:r>
              <w:rPr>
                <w:rFonts w:ascii="Cambria Math" w:hAnsi="Cambria Math"/>
                <w:sz w:val="24"/>
                <w:szCs w:val="21"/>
              </w:rPr>
              <m:t>E</m:t>
            </m:r>
          </m:e>
          <m:sub>
            <m:r>
              <w:rPr>
                <w:rFonts w:ascii="Cambria Math" w:hAnsi="Cambria Math"/>
                <w:sz w:val="24"/>
                <w:szCs w:val="21"/>
              </w:rPr>
              <m:t>i</m:t>
            </m:r>
          </m:sub>
        </m:sSub>
        <m:r>
          <w:rPr>
            <w:rFonts w:ascii="Cambria Math" w:hAnsi="Cambria Math"/>
            <w:sz w:val="24"/>
            <w:szCs w:val="21"/>
          </w:rPr>
          <m:t>=</m:t>
        </m:r>
        <m:sSub>
          <m:sSubPr>
            <m:ctrlPr>
              <w:rPr>
                <w:rFonts w:ascii="Cambria Math" w:hAnsi="Cambria Math"/>
                <w:i/>
                <w:sz w:val="24"/>
                <w:szCs w:val="21"/>
              </w:rPr>
            </m:ctrlPr>
          </m:sSubPr>
          <m:e>
            <m:sSub>
              <m:sSubPr>
                <m:ctrlPr>
                  <w:rPr>
                    <w:rFonts w:ascii="Cambria Math" w:eastAsia="等线" w:hAnsi="Cambria Math"/>
                    <w:sz w:val="24"/>
                    <w:szCs w:val="21"/>
                    <w:vertAlign w:val="subscript"/>
                    <w:lang w:eastAsia="en-US"/>
                  </w:rPr>
                </m:ctrlPr>
              </m:sSubPr>
              <m:e>
                <m:r>
                  <w:rPr>
                    <w:rFonts w:ascii="Cambria Math" w:eastAsia="等线" w:hAnsi="Cambria Math"/>
                    <w:sz w:val="24"/>
                    <w:szCs w:val="21"/>
                    <w:vertAlign w:val="subscript"/>
                    <w:lang w:eastAsia="en-US"/>
                  </w:rPr>
                  <m:t>σ</m:t>
                </m:r>
              </m:e>
              <m:sub>
                <m:r>
                  <w:rPr>
                    <w:rFonts w:ascii="Cambria Math" w:eastAsia="等线" w:hAnsi="Cambria Math"/>
                    <w:sz w:val="24"/>
                    <w:szCs w:val="21"/>
                    <w:vertAlign w:val="subscript"/>
                  </w:rPr>
                  <m:t>t</m:t>
                </m:r>
              </m:sub>
            </m:sSub>
          </m:e>
          <m:sub>
            <m:r>
              <w:rPr>
                <w:rFonts w:ascii="Cambria Math" w:hAnsi="Cambria Math"/>
                <w:sz w:val="24"/>
                <w:szCs w:val="21"/>
              </w:rPr>
              <m:t>i</m:t>
            </m:r>
          </m:sub>
        </m:sSub>
        <m:r>
          <w:rPr>
            <w:rFonts w:ascii="Cambria Math" w:hAnsi="Cambria Math"/>
            <w:sz w:val="24"/>
            <w:szCs w:val="21"/>
          </w:rPr>
          <m:t>×</m:t>
        </m:r>
        <m:sSub>
          <m:sSubPr>
            <m:ctrlPr>
              <w:rPr>
                <w:rFonts w:ascii="Cambria Math" w:hAnsi="Cambria Math"/>
                <w:i/>
                <w:sz w:val="24"/>
                <w:szCs w:val="21"/>
              </w:rPr>
            </m:ctrlPr>
          </m:sSubPr>
          <m:e>
            <m:r>
              <w:rPr>
                <w:rFonts w:ascii="Cambria Math" w:eastAsia="等线" w:hAnsi="Cambria Math"/>
                <w:i/>
                <w:sz w:val="24"/>
                <w:szCs w:val="21"/>
                <w:lang w:eastAsia="en-US"/>
              </w:rPr>
              <w:sym w:font="Symbol" w:char="F064"/>
            </m:r>
          </m:e>
          <m:sub>
            <m:r>
              <w:rPr>
                <w:rFonts w:ascii="Cambria Math" w:hAnsi="Cambria Math"/>
                <w:sz w:val="24"/>
                <w:szCs w:val="21"/>
              </w:rPr>
              <m:t>i</m:t>
            </m:r>
          </m:sub>
        </m:sSub>
      </m:oMath>
      <w:r w:rsidR="00C3235D" w:rsidRPr="00C0293E">
        <w:rPr>
          <w:rFonts w:ascii="Times New Roman" w:hAnsi="Times New Roman" w:cs="Times New Roman"/>
          <w:sz w:val="24"/>
          <w:szCs w:val="24"/>
        </w:rPr>
        <w:t xml:space="preserve">, which in turn require the very strength </w:t>
      </w:r>
      <m:oMath>
        <m:sSub>
          <m:sSubPr>
            <m:ctrlPr>
              <w:rPr>
                <w:rFonts w:ascii="Cambria Math" w:hAnsi="Cambria Math"/>
                <w:i/>
                <w:sz w:val="24"/>
                <w:szCs w:val="21"/>
              </w:rPr>
            </m:ctrlPr>
          </m:sSubPr>
          <m:e>
            <m:sSub>
              <m:sSubPr>
                <m:ctrlPr>
                  <w:rPr>
                    <w:rFonts w:ascii="Cambria Math" w:eastAsia="等线" w:hAnsi="Cambria Math"/>
                    <w:sz w:val="24"/>
                    <w:szCs w:val="21"/>
                    <w:vertAlign w:val="subscript"/>
                    <w:lang w:eastAsia="en-US"/>
                  </w:rPr>
                </m:ctrlPr>
              </m:sSubPr>
              <m:e>
                <m:r>
                  <w:rPr>
                    <w:rFonts w:ascii="Cambria Math" w:eastAsia="等线" w:hAnsi="Cambria Math" w:hint="eastAsia"/>
                    <w:sz w:val="24"/>
                    <w:szCs w:val="21"/>
                    <w:vertAlign w:val="subscript"/>
                    <w:lang w:eastAsia="en-US"/>
                  </w:rPr>
                  <m:t>σ</m:t>
                </m:r>
              </m:e>
              <m:sub>
                <m:r>
                  <w:rPr>
                    <w:rFonts w:ascii="Cambria Math" w:eastAsia="等线" w:hAnsi="Cambria Math" w:hint="eastAsia"/>
                    <w:sz w:val="24"/>
                    <w:szCs w:val="21"/>
                    <w:vertAlign w:val="subscript"/>
                  </w:rPr>
                  <m:t>t</m:t>
                </m:r>
              </m:sub>
            </m:sSub>
          </m:e>
          <m:sub>
            <m:r>
              <w:rPr>
                <w:rFonts w:ascii="Cambria Math" w:hAnsi="Cambria Math"/>
                <w:sz w:val="24"/>
                <w:szCs w:val="21"/>
              </w:rPr>
              <m:t>i</m:t>
            </m:r>
          </m:sub>
        </m:sSub>
      </m:oMath>
      <w:r w:rsidR="00C3235D" w:rsidRPr="00C0293E">
        <w:rPr>
          <w:rFonts w:ascii="Times New Roman" w:hAnsi="Times New Roman" w:cs="Times New Roman"/>
          <w:sz w:val="24"/>
          <w:szCs w:val="24"/>
        </w:rPr>
        <w:t xml:space="preserve"> and</w:t>
      </w:r>
      <w:r w:rsidR="00C3235D" w:rsidRPr="00C3235D">
        <w:rPr>
          <w:rFonts w:ascii="Times New Roman" w:hAnsi="Times New Roman" w:cs="Times New Roman"/>
          <w:sz w:val="24"/>
          <w:szCs w:val="24"/>
        </w:rPr>
        <w:t xml:space="preserve"> </w:t>
      </w:r>
      <w:r w:rsidRPr="004C7A6D">
        <w:rPr>
          <w:rFonts w:ascii="Times New Roman" w:hAnsi="Times New Roman" w:cs="Times New Roman"/>
          <w:sz w:val="24"/>
          <w:szCs w:val="24"/>
        </w:rPr>
        <w:t xml:space="preserve">elongation </w:t>
      </w:r>
      <m:oMath>
        <m:sSub>
          <m:sSubPr>
            <m:ctrlPr>
              <w:rPr>
                <w:rFonts w:ascii="Cambria Math" w:hAnsi="Cambria Math"/>
                <w:i/>
                <w:sz w:val="24"/>
                <w:szCs w:val="21"/>
              </w:rPr>
            </m:ctrlPr>
          </m:sSubPr>
          <m:e>
            <m:r>
              <w:rPr>
                <w:rFonts w:ascii="Cambria Math" w:eastAsia="等线" w:hAnsi="Cambria Math"/>
                <w:i/>
                <w:sz w:val="24"/>
                <w:szCs w:val="21"/>
                <w:lang w:eastAsia="en-US"/>
              </w:rPr>
              <w:sym w:font="Symbol" w:char="F064"/>
            </m:r>
          </m:e>
          <m:sub>
            <m:r>
              <w:rPr>
                <w:rFonts w:ascii="Cambria Math" w:hAnsi="Cambria Math"/>
                <w:sz w:val="24"/>
                <w:szCs w:val="21"/>
              </w:rPr>
              <m:t>i</m:t>
            </m:r>
          </m:sub>
        </m:sSub>
      </m:oMath>
      <w:r>
        <w:rPr>
          <w:rFonts w:ascii="Times New Roman" w:hAnsi="Times New Roman" w:cs="Times New Roman" w:hint="eastAsia"/>
          <w:sz w:val="24"/>
          <w:szCs w:val="24"/>
        </w:rPr>
        <w:t xml:space="preserve"> </w:t>
      </w:r>
      <w:r w:rsidRPr="004C7A6D">
        <w:rPr>
          <w:rFonts w:ascii="Times New Roman" w:hAnsi="Times New Roman" w:cs="Times New Roman"/>
          <w:sz w:val="24"/>
          <w:szCs w:val="24"/>
        </w:rPr>
        <w:t xml:space="preserve">that we seek to predict. </w:t>
      </w:r>
    </w:p>
    <w:p w14:paraId="393870CB" w14:textId="23C1E301" w:rsidR="00307203" w:rsidRDefault="00307203" w:rsidP="00307203">
      <w:pPr>
        <w:spacing w:line="360" w:lineRule="auto"/>
        <w:ind w:firstLineChars="200" w:firstLine="480"/>
        <w:rPr>
          <w:rFonts w:ascii="Times New Roman" w:hAnsi="Times New Roman" w:cs="Times New Roman"/>
          <w:kern w:val="0"/>
          <w:sz w:val="24"/>
          <w:szCs w:val="24"/>
        </w:rPr>
      </w:pPr>
      <w:r w:rsidRPr="00307203">
        <w:rPr>
          <w:rFonts w:ascii="Times New Roman" w:hAnsi="Times New Roman" w:cs="Times New Roman"/>
          <w:sz w:val="24"/>
          <w:szCs w:val="24"/>
        </w:rPr>
        <w:t>We resolve this circular dependency through a self-consistent iterative inference procedure, in which the</w:t>
      </w:r>
      <w:r>
        <w:rPr>
          <w:rFonts w:ascii="Times New Roman" w:hAnsi="Times New Roman" w:cs="Times New Roman" w:hint="eastAsia"/>
          <w:sz w:val="24"/>
          <w:szCs w:val="24"/>
        </w:rPr>
        <w:t xml:space="preserve"> </w:t>
      </w:r>
      <w:r w:rsidRPr="00307203">
        <w:rPr>
          <w:rFonts w:ascii="Times New Roman" w:hAnsi="Times New Roman" w:cs="Times New Roman"/>
          <w:sz w:val="24"/>
          <w:szCs w:val="24"/>
        </w:rPr>
        <w:t>model’s own predictions serve as pseudo-labels that progressively refine the trajectory state until a fixed point is</w:t>
      </w:r>
      <w:r>
        <w:rPr>
          <w:rFonts w:ascii="Times New Roman" w:hAnsi="Times New Roman" w:cs="Times New Roman" w:hint="eastAsia"/>
          <w:sz w:val="24"/>
          <w:szCs w:val="24"/>
        </w:rPr>
        <w:t xml:space="preserve"> </w:t>
      </w:r>
      <w:r w:rsidRPr="00307203">
        <w:rPr>
          <w:rFonts w:ascii="Times New Roman" w:hAnsi="Times New Roman" w:cs="Times New Roman"/>
          <w:sz w:val="24"/>
          <w:szCs w:val="24"/>
        </w:rPr>
        <w:t>reached.</w:t>
      </w:r>
      <w:r>
        <w:rPr>
          <w:rFonts w:ascii="Times New Roman" w:hAnsi="Times New Roman" w:cs="Times New Roman"/>
          <w:sz w:val="24"/>
          <w:szCs w:val="24"/>
        </w:rPr>
        <w:t xml:space="preserve"> Let </w:t>
      </w:r>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θ</m:t>
            </m:r>
          </m:sub>
        </m:sSub>
      </m:oMath>
      <w:r>
        <w:rPr>
          <w:rFonts w:ascii="Times New Roman" w:hAnsi="Times New Roman" w:cs="Times New Roman" w:hint="eastAsia"/>
          <w:sz w:val="24"/>
          <w:szCs w:val="24"/>
        </w:rPr>
        <w:t>(</w:t>
      </w:r>
      <m:oMath>
        <m:r>
          <w:rPr>
            <w:rFonts w:ascii="Cambria Math" w:hAnsi="Cambria Math" w:cs="Times New Roman"/>
            <w:sz w:val="24"/>
            <w:szCs w:val="24"/>
          </w:rPr>
          <m:t xml:space="preserve">∁, </m:t>
        </m:r>
        <m:sSub>
          <m:sSubPr>
            <m:ctrlPr>
              <w:rPr>
                <w:rFonts w:ascii="Cambria Math" w:hAnsi="Cambria Math" w:cs="Times New Roman"/>
                <w:i/>
                <w:sz w:val="24"/>
                <w:szCs w:val="24"/>
              </w:rPr>
            </m:ctrlPr>
          </m:sSubPr>
          <m:e>
            <m:r>
              <m:rPr>
                <m:sty m:val="p"/>
              </m:rPr>
              <w:rPr>
                <w:rFonts w:ascii="Cambria Math" w:hAnsi="Cambria Math" w:cs="Times New Roman"/>
                <w:sz w:val="24"/>
                <w:szCs w:val="24"/>
              </w:rPr>
              <m:t>Ρ</m:t>
            </m:r>
          </m:e>
          <m:sub>
            <m:r>
              <w:rPr>
                <w:rFonts w:ascii="Cambria Math" w:hAnsi="Cambria Math" w:cs="Times New Roman"/>
                <w:sz w:val="24"/>
                <w:szCs w:val="24"/>
              </w:rPr>
              <m:t>i</m:t>
            </m:r>
          </m:sub>
        </m:sSub>
      </m:oMath>
      <w:r w:rsidR="00530F51">
        <w:rPr>
          <w:rFonts w:ascii="Times New Roman" w:hAnsi="Times New Roman" w:cs="Times New Roman" w:hint="eastAsia"/>
          <w:sz w:val="24"/>
          <w:szCs w:val="24"/>
        </w:rPr>
        <w:t>,</w:t>
      </w:r>
      <w:r w:rsidR="00530F51">
        <w:rPr>
          <w:rFonts w:ascii="Times New Roman" w:hAnsi="Times New Roman" w:cs="Times New Roman"/>
          <w:sz w:val="24"/>
          <w:szCs w:val="24"/>
        </w:rPr>
        <w:t xml:space="preserve"> </w:t>
      </w:r>
      <m:oMath>
        <m:sSub>
          <m:sSubPr>
            <m:ctrlPr>
              <w:rPr>
                <w:rFonts w:ascii="Cambria Math" w:eastAsia="等线" w:hAnsi="Cambria Math" w:cs="Times New Roman"/>
                <w:kern w:val="0"/>
                <w:sz w:val="24"/>
                <w:szCs w:val="24"/>
                <w:lang w:eastAsia="en-US"/>
              </w:rPr>
            </m:ctrlPr>
          </m:sSubPr>
          <m:e>
            <m:r>
              <m:rPr>
                <m:sty m:val="b"/>
              </m:rPr>
              <w:rPr>
                <w:rFonts w:ascii="Cambria Math" w:eastAsia="等线" w:hAnsi="Cambria Math" w:cs="Times New Roman"/>
                <w:kern w:val="0"/>
                <w:sz w:val="24"/>
                <w:szCs w:val="24"/>
                <w:lang w:eastAsia="en-US"/>
              </w:rPr>
              <m:t>s</m:t>
            </m:r>
          </m:e>
          <m:sub>
            <m:r>
              <w:rPr>
                <w:rFonts w:ascii="Cambria Math" w:eastAsia="等线" w:hAnsi="Cambria Math" w:cs="Times New Roman"/>
                <w:kern w:val="0"/>
                <w:sz w:val="24"/>
                <w:szCs w:val="24"/>
                <w:lang w:eastAsia="en-US"/>
              </w:rPr>
              <m:t>t</m:t>
            </m:r>
          </m:sub>
        </m:sSub>
      </m:oMath>
      <w:r w:rsidR="00530F51">
        <w:rPr>
          <w:rFonts w:ascii="Times New Roman" w:hAnsi="Times New Roman" w:cs="Times New Roman" w:hint="eastAsia"/>
          <w:sz w:val="24"/>
          <w:szCs w:val="24"/>
        </w:rPr>
        <w:t>)</w:t>
      </w:r>
      <w:r w:rsidR="00530F51">
        <w:rPr>
          <w:rFonts w:ascii="Times New Roman" w:hAnsi="Times New Roman" w:cs="Times New Roman"/>
          <w:sz w:val="24"/>
          <w:szCs w:val="24"/>
        </w:rPr>
        <w:t xml:space="preserve"> </w:t>
      </w:r>
      <w:r w:rsidR="00530F51" w:rsidRPr="00530F51">
        <w:rPr>
          <w:rFonts w:ascii="Times New Roman" w:hAnsi="Times New Roman" w:cs="Times New Roman"/>
          <w:sz w:val="24"/>
          <w:szCs w:val="24"/>
        </w:rPr>
        <w:t>denote the trained ATON model with parameters</w:t>
      </w:r>
      <w:r w:rsidR="00530F51">
        <w:rPr>
          <w:rFonts w:ascii="Times New Roman" w:hAnsi="Times New Roman" w:cs="Times New Roman"/>
          <w:sz w:val="24"/>
          <w:szCs w:val="24"/>
        </w:rPr>
        <w:t xml:space="preserve"> </w:t>
      </w:r>
      <m:oMath>
        <m:r>
          <w:rPr>
            <w:rFonts w:ascii="Cambria Math" w:hAnsi="Cambria Math" w:cs="Times New Roman"/>
            <w:sz w:val="24"/>
            <w:szCs w:val="24"/>
          </w:rPr>
          <m:t>θ</m:t>
        </m:r>
      </m:oMath>
      <w:r w:rsidR="00530F51">
        <w:rPr>
          <w:rFonts w:ascii="Times New Roman" w:hAnsi="Times New Roman" w:cs="Times New Roman" w:hint="eastAsia"/>
          <w:sz w:val="24"/>
          <w:szCs w:val="24"/>
        </w:rPr>
        <w:t>,</w:t>
      </w:r>
      <w:r w:rsidR="00530F51">
        <w:rPr>
          <w:rFonts w:ascii="Times New Roman" w:hAnsi="Times New Roman" w:cs="Times New Roman"/>
          <w:sz w:val="24"/>
          <w:szCs w:val="24"/>
        </w:rPr>
        <w:t xml:space="preserve"> </w:t>
      </w:r>
      <w:r w:rsidR="00530F51" w:rsidRPr="00530F51">
        <w:rPr>
          <w:rFonts w:ascii="Times New Roman" w:hAnsi="Times New Roman" w:cs="Times New Roman"/>
          <w:sz w:val="24"/>
          <w:szCs w:val="24"/>
        </w:rPr>
        <w:t>taking as input the composition</w:t>
      </w:r>
      <w:r w:rsidR="00530F51">
        <w:rPr>
          <w:rFonts w:ascii="Times New Roman" w:hAnsi="Times New Roman" w:cs="Times New Roman"/>
          <w:sz w:val="24"/>
          <w:szCs w:val="24"/>
        </w:rPr>
        <w:t xml:space="preserve"> </w:t>
      </w:r>
      <m:oMath>
        <m:r>
          <w:rPr>
            <w:rFonts w:ascii="Cambria Math" w:hAnsi="Cambria Math" w:cs="Times New Roman"/>
            <w:sz w:val="24"/>
            <w:szCs w:val="24"/>
          </w:rPr>
          <m:t>∁</m:t>
        </m:r>
      </m:oMath>
      <w:r w:rsidR="00530F51">
        <w:rPr>
          <w:rFonts w:ascii="Times New Roman" w:hAnsi="Times New Roman" w:cs="Times New Roman" w:hint="eastAsia"/>
          <w:sz w:val="24"/>
          <w:szCs w:val="24"/>
        </w:rPr>
        <w:t>,</w:t>
      </w:r>
      <w:r w:rsidR="00530F51">
        <w:rPr>
          <w:rFonts w:ascii="Times New Roman" w:hAnsi="Times New Roman" w:cs="Times New Roman"/>
          <w:sz w:val="24"/>
          <w:szCs w:val="24"/>
        </w:rPr>
        <w:t xml:space="preserve"> </w:t>
      </w:r>
      <w:r w:rsidR="00530F51" w:rsidRPr="00530F51">
        <w:rPr>
          <w:rFonts w:ascii="Times New Roman" w:hAnsi="Times New Roman" w:cs="Times New Roman"/>
          <w:sz w:val="24"/>
          <w:szCs w:val="24"/>
        </w:rPr>
        <w:t>the processing parameters</w:t>
      </w:r>
      <w:r w:rsidR="00530F51">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m:rPr>
                <m:sty m:val="p"/>
              </m:rPr>
              <w:rPr>
                <w:rFonts w:ascii="Cambria Math" w:hAnsi="Cambria Math" w:cs="Times New Roman"/>
                <w:sz w:val="24"/>
                <w:szCs w:val="24"/>
              </w:rPr>
              <m:t>Ρ</m:t>
            </m:r>
          </m:e>
          <m:sub>
            <m:r>
              <w:rPr>
                <w:rFonts w:ascii="Cambria Math" w:hAnsi="Cambria Math" w:cs="Times New Roman"/>
                <w:sz w:val="24"/>
                <w:szCs w:val="24"/>
              </w:rPr>
              <m:t>i</m:t>
            </m:r>
          </m:sub>
        </m:sSub>
      </m:oMath>
      <w:r w:rsidR="00530F51">
        <w:rPr>
          <w:rFonts w:ascii="Times New Roman" w:hAnsi="Times New Roman" w:cs="Times New Roman" w:hint="eastAsia"/>
          <w:sz w:val="24"/>
          <w:szCs w:val="24"/>
        </w:rPr>
        <w:t>,</w:t>
      </w:r>
      <w:r w:rsidR="00530F51">
        <w:rPr>
          <w:rFonts w:ascii="Times New Roman" w:hAnsi="Times New Roman" w:cs="Times New Roman"/>
          <w:sz w:val="24"/>
          <w:szCs w:val="24"/>
        </w:rPr>
        <w:t xml:space="preserve"> </w:t>
      </w:r>
      <w:r w:rsidR="00530F51" w:rsidRPr="00530F51">
        <w:rPr>
          <w:rFonts w:ascii="Times New Roman" w:hAnsi="Times New Roman" w:cs="Times New Roman"/>
          <w:sz w:val="24"/>
          <w:szCs w:val="24"/>
        </w:rPr>
        <w:t>and the trajectory state</w:t>
      </w:r>
      <w:r w:rsidR="00530F51">
        <w:rPr>
          <w:rFonts w:ascii="Times New Roman" w:hAnsi="Times New Roman" w:cs="Times New Roman"/>
          <w:sz w:val="24"/>
          <w:szCs w:val="24"/>
        </w:rPr>
        <w:t xml:space="preserve"> </w:t>
      </w:r>
      <m:oMath>
        <m:sSub>
          <m:sSubPr>
            <m:ctrlPr>
              <w:rPr>
                <w:rFonts w:ascii="Cambria Math" w:eastAsia="等线" w:hAnsi="Cambria Math" w:cs="Times New Roman"/>
                <w:kern w:val="0"/>
                <w:sz w:val="24"/>
                <w:szCs w:val="24"/>
                <w:lang w:eastAsia="en-US"/>
              </w:rPr>
            </m:ctrlPr>
          </m:sSubPr>
          <m:e>
            <m:r>
              <m:rPr>
                <m:sty m:val="b"/>
              </m:rPr>
              <w:rPr>
                <w:rFonts w:ascii="Cambria Math" w:eastAsia="等线" w:hAnsi="Cambria Math" w:cs="Times New Roman"/>
                <w:kern w:val="0"/>
                <w:sz w:val="24"/>
                <w:szCs w:val="24"/>
                <w:lang w:eastAsia="en-US"/>
              </w:rPr>
              <m:t>s</m:t>
            </m:r>
          </m:e>
          <m:sub>
            <m:r>
              <w:rPr>
                <w:rFonts w:ascii="Cambria Math" w:eastAsia="等线" w:hAnsi="Cambria Math" w:cs="Times New Roman"/>
                <w:kern w:val="0"/>
                <w:sz w:val="24"/>
                <w:szCs w:val="24"/>
                <w:lang w:eastAsia="en-US"/>
              </w:rPr>
              <m:t>t</m:t>
            </m:r>
          </m:sub>
        </m:sSub>
      </m:oMath>
      <w:r w:rsidR="00530F51">
        <w:rPr>
          <w:rFonts w:ascii="Times New Roman" w:hAnsi="Times New Roman" w:cs="Times New Roman"/>
          <w:sz w:val="24"/>
          <w:szCs w:val="24"/>
        </w:rPr>
        <w:t xml:space="preserve">. </w:t>
      </w:r>
      <w:r w:rsidR="00530F51" w:rsidRPr="00530F51">
        <w:rPr>
          <w:rFonts w:ascii="Times New Roman" w:hAnsi="Times New Roman" w:cs="Times New Roman"/>
          <w:sz w:val="24"/>
          <w:szCs w:val="24"/>
        </w:rPr>
        <w:t>For an unlabeled candidate set</w:t>
      </w:r>
      <w:r w:rsidR="00530F51">
        <w:rPr>
          <w:rFonts w:ascii="Times New Roman" w:hAnsi="Times New Roman" w:cs="Times New Roman"/>
          <w:sz w:val="24"/>
          <w:szCs w:val="24"/>
        </w:rPr>
        <w:t xml:space="preserve"> </w:t>
      </w:r>
      <m:oMath>
        <m:r>
          <m:rPr>
            <m:sty m:val="p"/>
          </m:rPr>
          <w:rPr>
            <w:rFonts w:ascii="Cambria Math" w:eastAsia="等线" w:hAnsi="Cambria Math" w:cs="Times New Roman"/>
            <w:kern w:val="0"/>
            <w:sz w:val="24"/>
            <w:szCs w:val="24"/>
            <w:lang w:eastAsia="en-US"/>
          </w:rPr>
          <m:t>{(</m:t>
        </m:r>
        <m:sSub>
          <m:sSubPr>
            <m:ctrlPr>
              <w:rPr>
                <w:rFonts w:ascii="Cambria Math" w:eastAsia="等线" w:hAnsi="Cambria Math" w:cs="Times New Roman"/>
                <w:kern w:val="0"/>
                <w:sz w:val="24"/>
                <w:szCs w:val="24"/>
                <w:lang w:eastAsia="en-US"/>
              </w:rPr>
            </m:ctrlPr>
          </m:sSubPr>
          <m:e>
            <m:r>
              <m:rPr>
                <m:sty m:val="b"/>
              </m:rPr>
              <w:rPr>
                <w:rFonts w:ascii="Cambria Math" w:eastAsia="等线" w:hAnsi="Cambria Math" w:cs="Times New Roman"/>
                <w:kern w:val="0"/>
                <w:sz w:val="24"/>
                <w:szCs w:val="24"/>
                <w:lang w:eastAsia="en-US"/>
              </w:rPr>
              <m:t>C</m:t>
            </m:r>
          </m:e>
          <m:sub>
            <m:r>
              <w:rPr>
                <w:rFonts w:ascii="Cambria Math" w:eastAsia="等线" w:hAnsi="Cambria Math" w:cs="Times New Roman"/>
                <w:kern w:val="0"/>
                <w:sz w:val="24"/>
                <w:szCs w:val="24"/>
                <w:lang w:eastAsia="en-US"/>
              </w:rPr>
              <m:t>i</m:t>
            </m:r>
          </m:sub>
        </m:sSub>
        <m:r>
          <m:rPr>
            <m:sty m:val="p"/>
          </m:rPr>
          <w:rPr>
            <w:rFonts w:ascii="Cambria Math" w:eastAsia="等线" w:hAnsi="Cambria Math" w:cs="Times New Roman"/>
            <w:kern w:val="0"/>
            <w:sz w:val="24"/>
            <w:szCs w:val="24"/>
            <w:lang w:eastAsia="en-US"/>
          </w:rPr>
          <m:t>,</m:t>
        </m:r>
        <m:sSub>
          <m:sSubPr>
            <m:ctrlPr>
              <w:rPr>
                <w:rFonts w:ascii="Cambria Math" w:eastAsia="等线" w:hAnsi="Cambria Math" w:cs="Times New Roman"/>
                <w:kern w:val="0"/>
                <w:sz w:val="24"/>
                <w:szCs w:val="24"/>
                <w:lang w:eastAsia="en-US"/>
              </w:rPr>
            </m:ctrlPr>
          </m:sSubPr>
          <m:e>
            <m:r>
              <m:rPr>
                <m:sty m:val="b"/>
              </m:rPr>
              <w:rPr>
                <w:rFonts w:ascii="Cambria Math" w:eastAsia="等线" w:hAnsi="Cambria Math" w:cs="Times New Roman"/>
                <w:kern w:val="0"/>
                <w:sz w:val="24"/>
                <w:szCs w:val="24"/>
                <w:lang w:eastAsia="en-US"/>
              </w:rPr>
              <m:t>P</m:t>
            </m:r>
          </m:e>
          <m:sub>
            <m:r>
              <w:rPr>
                <w:rFonts w:ascii="Cambria Math" w:eastAsia="等线" w:hAnsi="Cambria Math" w:cs="Times New Roman"/>
                <w:kern w:val="0"/>
                <w:sz w:val="24"/>
                <w:szCs w:val="24"/>
                <w:lang w:eastAsia="en-US"/>
              </w:rPr>
              <m:t>i</m:t>
            </m:r>
          </m:sub>
        </m:sSub>
        <m:r>
          <m:rPr>
            <m:sty m:val="p"/>
          </m:rPr>
          <w:rPr>
            <w:rFonts w:ascii="Cambria Math" w:eastAsia="等线" w:hAnsi="Cambria Math" w:cs="Times New Roman"/>
            <w:kern w:val="0"/>
            <w:sz w:val="24"/>
            <w:szCs w:val="24"/>
            <w:lang w:eastAsia="en-US"/>
          </w:rPr>
          <m:t>)</m:t>
        </m:r>
        <m:sSubSup>
          <m:sSubSupPr>
            <m:ctrlPr>
              <w:rPr>
                <w:rFonts w:ascii="Cambria Math" w:eastAsia="等线" w:hAnsi="Cambria Math" w:cs="Times New Roman"/>
                <w:kern w:val="0"/>
                <w:sz w:val="24"/>
                <w:szCs w:val="24"/>
                <w:lang w:eastAsia="en-US"/>
              </w:rPr>
            </m:ctrlPr>
          </m:sSubSupPr>
          <m:e>
            <m:r>
              <m:rPr>
                <m:sty m:val="p"/>
              </m:rPr>
              <w:rPr>
                <w:rFonts w:ascii="Cambria Math" w:eastAsia="等线" w:hAnsi="Cambria Math" w:cs="Times New Roman"/>
                <w:kern w:val="0"/>
                <w:sz w:val="24"/>
                <w:szCs w:val="24"/>
                <w:lang w:eastAsia="en-US"/>
              </w:rPr>
              <m:t>}</m:t>
            </m:r>
          </m:e>
          <m:sub>
            <m:r>
              <w:rPr>
                <w:rFonts w:ascii="Cambria Math" w:eastAsia="等线" w:hAnsi="Cambria Math" w:cs="Times New Roman"/>
                <w:kern w:val="0"/>
                <w:sz w:val="24"/>
                <w:szCs w:val="24"/>
                <w:lang w:eastAsia="en-US"/>
              </w:rPr>
              <m:t>i</m:t>
            </m:r>
            <m:r>
              <m:rPr>
                <m:sty m:val="p"/>
              </m:rPr>
              <w:rPr>
                <w:rFonts w:ascii="Cambria Math" w:eastAsia="等线" w:hAnsi="Cambria Math" w:cs="Times New Roman"/>
                <w:kern w:val="0"/>
                <w:sz w:val="24"/>
                <w:szCs w:val="24"/>
                <w:lang w:eastAsia="en-US"/>
              </w:rPr>
              <m:t>=</m:t>
            </m:r>
            <m:r>
              <w:rPr>
                <w:rFonts w:ascii="Cambria Math" w:eastAsia="等线" w:hAnsi="Cambria Math" w:cs="Times New Roman"/>
                <w:kern w:val="0"/>
                <w:sz w:val="24"/>
                <w:szCs w:val="24"/>
                <w:lang w:eastAsia="en-US"/>
              </w:rPr>
              <m:t>1</m:t>
            </m:r>
          </m:sub>
          <m:sup>
            <m:r>
              <w:rPr>
                <w:rFonts w:ascii="Cambria Math" w:eastAsia="等线" w:hAnsi="Cambria Math" w:cs="Times New Roman"/>
                <w:kern w:val="0"/>
                <w:sz w:val="24"/>
                <w:szCs w:val="24"/>
                <w:lang w:eastAsia="en-US"/>
              </w:rPr>
              <m:t>N</m:t>
            </m:r>
          </m:sup>
        </m:sSubSup>
      </m:oMath>
      <w:r w:rsidR="00530F51">
        <w:rPr>
          <w:rFonts w:ascii="Times New Roman" w:hAnsi="Times New Roman" w:cs="Times New Roman"/>
          <w:kern w:val="0"/>
          <w:sz w:val="24"/>
          <w:szCs w:val="24"/>
        </w:rPr>
        <w:t xml:space="preserve">, </w:t>
      </w:r>
      <w:r w:rsidR="00530F51" w:rsidRPr="00530F51">
        <w:rPr>
          <w:rFonts w:ascii="Times New Roman" w:hAnsi="Times New Roman" w:cs="Times New Roman"/>
          <w:kern w:val="0"/>
          <w:sz w:val="24"/>
          <w:szCs w:val="24"/>
        </w:rPr>
        <w:t>the procedure proceeds as follows.</w:t>
      </w:r>
    </w:p>
    <w:p w14:paraId="7E8BC572" w14:textId="35D6AB41" w:rsidR="00530F51" w:rsidRPr="004C7A6D" w:rsidRDefault="00D766FE" w:rsidP="004C7A6D">
      <w:pPr>
        <w:spacing w:line="360" w:lineRule="auto"/>
        <w:ind w:firstLineChars="200" w:firstLine="480"/>
        <w:rPr>
          <w:rFonts w:ascii="Times New Roman" w:hAnsi="Times New Roman" w:cs="Times New Roman"/>
          <w:bCs/>
          <w:sz w:val="24"/>
          <w:szCs w:val="24"/>
        </w:rPr>
      </w:pPr>
      <w:r w:rsidRPr="004C7F44">
        <w:rPr>
          <w:rFonts w:ascii="Times New Roman" w:hAnsi="Times New Roman" w:cs="Times New Roman"/>
          <w:sz w:val="24"/>
          <w:szCs w:val="24"/>
        </w:rPr>
        <w:t>1.</w:t>
      </w:r>
      <w:r w:rsidRPr="004C7A6D">
        <w:rPr>
          <w:rFonts w:ascii="Times New Roman" w:hAnsi="Times New Roman" w:cs="Times New Roman"/>
          <w:b/>
          <w:bCs/>
          <w:sz w:val="24"/>
          <w:szCs w:val="24"/>
        </w:rPr>
        <w:t xml:space="preserve"> Cold start.</w:t>
      </w:r>
      <w:r w:rsidRPr="00D766FE">
        <w:rPr>
          <w:rFonts w:ascii="Times New Roman" w:hAnsi="Times New Roman" w:cs="Times New Roman"/>
          <w:sz w:val="24"/>
          <w:szCs w:val="24"/>
        </w:rPr>
        <w:t xml:space="preserve"> Initialize the pseudo-labels</w:t>
      </w:r>
      <w:r>
        <w:rPr>
          <w:rFonts w:ascii="Times New Roman" w:hAnsi="Times New Roman" w:cs="Times New Roman"/>
          <w:sz w:val="24"/>
          <w:szCs w:val="24"/>
        </w:rPr>
        <w:t xml:space="preserve"> </w:t>
      </w:r>
      <m:oMath>
        <m:sSubSup>
          <m:sSubSupPr>
            <m:ctrlPr>
              <w:rPr>
                <w:rFonts w:ascii="Cambria Math" w:eastAsia="等线" w:hAnsi="Cambria Math" w:cs="Times New Roman"/>
                <w:kern w:val="0"/>
                <w:sz w:val="24"/>
                <w:szCs w:val="24"/>
                <w:lang w:eastAsia="en-US"/>
              </w:rPr>
            </m:ctrlPr>
          </m:sSubSupPr>
          <m:e>
            <m:acc>
              <m:accPr>
                <m:ctrlPr>
                  <w:rPr>
                    <w:rFonts w:ascii="Cambria Math" w:eastAsia="等线" w:hAnsi="Cambria Math" w:cs="Times New Roman"/>
                    <w:kern w:val="0"/>
                    <w:sz w:val="24"/>
                    <w:szCs w:val="24"/>
                    <w:lang w:eastAsia="en-US"/>
                  </w:rPr>
                </m:ctrlPr>
              </m:accPr>
              <m:e>
                <m:r>
                  <m:rPr>
                    <m:sty m:val="b"/>
                  </m:rPr>
                  <w:rPr>
                    <w:rFonts w:ascii="Cambria Math" w:eastAsia="等线" w:hAnsi="Cambria Math" w:cs="Times New Roman"/>
                    <w:kern w:val="0"/>
                    <w:sz w:val="24"/>
                    <w:szCs w:val="24"/>
                    <w:lang w:eastAsia="en-US"/>
                  </w:rPr>
                  <m:t>y</m:t>
                </m:r>
              </m:e>
            </m:acc>
          </m:e>
          <m:sub>
            <m:r>
              <w:rPr>
                <w:rFonts w:ascii="Cambria Math" w:eastAsia="等线" w:hAnsi="Cambria Math" w:cs="Times New Roman"/>
                <w:kern w:val="0"/>
                <w:sz w:val="24"/>
                <w:szCs w:val="24"/>
                <w:lang w:eastAsia="en-US"/>
              </w:rPr>
              <m:t>i</m:t>
            </m:r>
          </m:sub>
          <m:sup>
            <m:r>
              <m:rPr>
                <m:sty m:val="p"/>
              </m:rPr>
              <w:rPr>
                <w:rFonts w:ascii="Cambria Math" w:eastAsia="等线" w:hAnsi="Cambria Math" w:cs="Times New Roman"/>
                <w:kern w:val="0"/>
                <w:sz w:val="24"/>
                <w:szCs w:val="24"/>
                <w:lang w:eastAsia="en-US"/>
              </w:rPr>
              <m:t>(</m:t>
            </m:r>
            <m:r>
              <w:rPr>
                <w:rFonts w:ascii="Cambria Math" w:eastAsia="等线" w:hAnsi="Cambria Math" w:cs="Times New Roman"/>
                <w:kern w:val="0"/>
                <w:sz w:val="24"/>
                <w:szCs w:val="24"/>
                <w:lang w:eastAsia="en-US"/>
              </w:rPr>
              <m:t>0</m:t>
            </m:r>
            <m:r>
              <m:rPr>
                <m:sty m:val="p"/>
              </m:rPr>
              <w:rPr>
                <w:rFonts w:ascii="Cambria Math" w:eastAsia="等线" w:hAnsi="Cambria Math" w:cs="Times New Roman"/>
                <w:kern w:val="0"/>
                <w:sz w:val="24"/>
                <w:szCs w:val="24"/>
                <w:lang w:eastAsia="en-US"/>
              </w:rPr>
              <m:t>)</m:t>
            </m:r>
          </m:sup>
        </m:sSubSup>
        <m:r>
          <m:rPr>
            <m:sty m:val="p"/>
          </m:rPr>
          <w:rPr>
            <w:rFonts w:ascii="Cambria Math" w:eastAsia="等线" w:hAnsi="Cambria Math" w:cs="Times New Roman"/>
            <w:kern w:val="0"/>
            <w:sz w:val="24"/>
            <w:szCs w:val="24"/>
            <w:lang w:eastAsia="en-US"/>
          </w:rPr>
          <m:t>=[</m:t>
        </m:r>
        <w:bookmarkStart w:id="14" w:name="_Hlk230463996"/>
        <m:sSubSup>
          <m:sSubSupPr>
            <m:ctrlPr>
              <w:rPr>
                <w:rFonts w:ascii="Cambria Math" w:eastAsia="等线" w:hAnsi="Cambria Math" w:cs="Times New Roman"/>
                <w:kern w:val="0"/>
                <w:sz w:val="24"/>
                <w:szCs w:val="24"/>
                <w:lang w:eastAsia="en-US"/>
              </w:rPr>
            </m:ctrlPr>
          </m:sSubSupPr>
          <m:e>
            <m:acc>
              <m:accPr>
                <m:ctrlPr>
                  <w:rPr>
                    <w:rFonts w:ascii="Cambria Math" w:eastAsia="等线" w:hAnsi="Cambria Math" w:cs="Times New Roman"/>
                    <w:kern w:val="0"/>
                    <w:sz w:val="24"/>
                    <w:szCs w:val="24"/>
                    <w:lang w:eastAsia="en-US"/>
                  </w:rPr>
                </m:ctrlPr>
              </m:accPr>
              <m:e>
                <m:sSub>
                  <m:sSubPr>
                    <m:ctrlPr>
                      <w:rPr>
                        <w:rFonts w:ascii="Cambria Math" w:eastAsia="等线" w:hAnsi="Cambria Math" w:cs="Times New Roman"/>
                        <w:i/>
                        <w:kern w:val="0"/>
                        <w:sz w:val="24"/>
                        <w:szCs w:val="24"/>
                        <w:lang w:eastAsia="en-US"/>
                      </w:rPr>
                    </m:ctrlPr>
                  </m:sSubPr>
                  <m:e>
                    <m:r>
                      <w:rPr>
                        <w:rFonts w:ascii="Cambria Math" w:eastAsia="等线" w:hAnsi="Cambria Math" w:cs="Times New Roman"/>
                        <w:kern w:val="0"/>
                        <w:sz w:val="24"/>
                        <w:szCs w:val="24"/>
                        <w:lang w:eastAsia="en-US"/>
                      </w:rPr>
                      <m:t>σ</m:t>
                    </m:r>
                  </m:e>
                  <m:sub>
                    <m:r>
                      <w:rPr>
                        <w:rFonts w:ascii="Cambria Math" w:eastAsia="等线" w:hAnsi="Cambria Math" w:cs="Times New Roman"/>
                        <w:kern w:val="0"/>
                        <w:sz w:val="24"/>
                        <w:szCs w:val="24"/>
                        <w:lang w:eastAsia="en-US"/>
                      </w:rPr>
                      <m:t>t</m:t>
                    </m:r>
                  </m:sub>
                </m:sSub>
              </m:e>
            </m:acc>
          </m:e>
          <m:sub>
            <m:r>
              <w:rPr>
                <w:rFonts w:ascii="Cambria Math" w:eastAsia="等线" w:hAnsi="Cambria Math" w:cs="Times New Roman"/>
                <w:kern w:val="0"/>
                <w:sz w:val="24"/>
                <w:szCs w:val="24"/>
                <w:lang w:eastAsia="en-US"/>
              </w:rPr>
              <m:t>i</m:t>
            </m:r>
          </m:sub>
          <m:sup>
            <m:d>
              <m:dPr>
                <m:ctrlPr>
                  <w:rPr>
                    <w:rFonts w:ascii="Cambria Math" w:eastAsia="等线" w:hAnsi="Cambria Math" w:cs="Times New Roman"/>
                    <w:kern w:val="0"/>
                    <w:sz w:val="24"/>
                    <w:szCs w:val="24"/>
                    <w:lang w:eastAsia="en-US"/>
                  </w:rPr>
                </m:ctrlPr>
              </m:dPr>
              <m:e>
                <m:r>
                  <w:rPr>
                    <w:rFonts w:ascii="Cambria Math" w:eastAsia="等线" w:hAnsi="Cambria Math" w:cs="Times New Roman"/>
                    <w:kern w:val="0"/>
                    <w:sz w:val="24"/>
                    <w:szCs w:val="24"/>
                    <w:lang w:eastAsia="en-US"/>
                  </w:rPr>
                  <m:t>0</m:t>
                </m:r>
              </m:e>
            </m:d>
          </m:sup>
        </m:sSubSup>
        <m:r>
          <m:rPr>
            <m:sty m:val="p"/>
          </m:rPr>
          <w:rPr>
            <w:rFonts w:ascii="Cambria Math" w:eastAsia="等线" w:hAnsi="Cambria Math" w:cs="Times New Roman"/>
            <w:kern w:val="0"/>
            <w:sz w:val="24"/>
            <w:szCs w:val="24"/>
            <w:lang w:eastAsia="en-US"/>
          </w:rPr>
          <m:t>,</m:t>
        </m:r>
        <m:sSubSup>
          <m:sSubSupPr>
            <m:ctrlPr>
              <w:rPr>
                <w:rFonts w:ascii="Cambria Math" w:eastAsia="等线" w:hAnsi="Cambria Math" w:cs="Times New Roman"/>
                <w:kern w:val="0"/>
                <w:sz w:val="24"/>
                <w:szCs w:val="24"/>
                <w:lang w:eastAsia="en-US"/>
              </w:rPr>
            </m:ctrlPr>
          </m:sSubSupPr>
          <m:e>
            <m:acc>
              <m:accPr>
                <m:ctrlPr>
                  <w:rPr>
                    <w:rFonts w:ascii="Cambria Math" w:eastAsia="等线" w:hAnsi="Cambria Math" w:cs="Times New Roman"/>
                    <w:kern w:val="0"/>
                    <w:sz w:val="24"/>
                    <w:szCs w:val="24"/>
                    <w:lang w:eastAsia="en-US"/>
                  </w:rPr>
                </m:ctrlPr>
              </m:accPr>
              <m:e>
                <m:r>
                  <w:rPr>
                    <w:rFonts w:ascii="Cambria Math" w:eastAsia="等线" w:hAnsi="Cambria Math" w:cs="Times New Roman"/>
                    <w:kern w:val="0"/>
                    <w:sz w:val="24"/>
                    <w:szCs w:val="24"/>
                    <w:lang w:eastAsia="en-US"/>
                  </w:rPr>
                  <m:t>δ</m:t>
                </m:r>
              </m:e>
            </m:acc>
          </m:e>
          <m:sub>
            <m:r>
              <w:rPr>
                <w:rFonts w:ascii="Cambria Math" w:eastAsia="等线" w:hAnsi="Cambria Math" w:cs="Times New Roman"/>
                <w:kern w:val="0"/>
                <w:sz w:val="24"/>
                <w:szCs w:val="24"/>
                <w:lang w:eastAsia="en-US"/>
              </w:rPr>
              <m:t>i</m:t>
            </m:r>
          </m:sub>
          <m:sup>
            <m:d>
              <m:dPr>
                <m:ctrlPr>
                  <w:rPr>
                    <w:rFonts w:ascii="Cambria Math" w:eastAsia="等线" w:hAnsi="Cambria Math" w:cs="Times New Roman"/>
                    <w:kern w:val="0"/>
                    <w:sz w:val="24"/>
                    <w:szCs w:val="24"/>
                    <w:lang w:eastAsia="en-US"/>
                  </w:rPr>
                </m:ctrlPr>
              </m:dPr>
              <m:e>
                <m:r>
                  <w:rPr>
                    <w:rFonts w:ascii="Cambria Math" w:eastAsia="等线" w:hAnsi="Cambria Math" w:cs="Times New Roman"/>
                    <w:kern w:val="0"/>
                    <w:sz w:val="24"/>
                    <w:szCs w:val="24"/>
                    <w:lang w:eastAsia="en-US"/>
                  </w:rPr>
                  <m:t>0</m:t>
                </m:r>
              </m:e>
            </m:d>
          </m:sup>
        </m:sSubSup>
        <w:bookmarkEnd w:id="14"/>
        <m:sSup>
          <m:sSupPr>
            <m:ctrlPr>
              <w:rPr>
                <w:rFonts w:ascii="Cambria Math" w:eastAsia="等线" w:hAnsi="Cambria Math" w:cs="Times New Roman"/>
                <w:kern w:val="0"/>
                <w:sz w:val="24"/>
                <w:szCs w:val="24"/>
                <w:lang w:eastAsia="en-US"/>
              </w:rPr>
            </m:ctrlPr>
          </m:sSupPr>
          <m:e>
            <m:r>
              <m:rPr>
                <m:sty m:val="p"/>
              </m:rPr>
              <w:rPr>
                <w:rFonts w:ascii="Cambria Math" w:eastAsia="等线" w:hAnsi="Cambria Math" w:cs="Times New Roman"/>
                <w:kern w:val="0"/>
                <w:sz w:val="24"/>
                <w:szCs w:val="24"/>
                <w:lang w:eastAsia="en-US"/>
              </w:rPr>
              <m:t>]</m:t>
            </m:r>
          </m:e>
          <m:sup>
            <m:r>
              <w:rPr>
                <w:rFonts w:ascii="Cambria Math" w:eastAsia="等线" w:hAnsi="Cambria Math" w:cs="Times New Roman"/>
                <w:kern w:val="0"/>
                <w:sz w:val="24"/>
                <w:szCs w:val="24"/>
                <w:lang w:eastAsia="en-US"/>
              </w:rPr>
              <m:t>T</m:t>
            </m:r>
          </m:sup>
        </m:sSup>
        <m:r>
          <m:rPr>
            <m:sty m:val="p"/>
          </m:rPr>
          <w:rPr>
            <w:rFonts w:ascii="Cambria Math" w:eastAsia="等线" w:hAnsi="Cambria Math" w:cs="Times New Roman"/>
            <w:kern w:val="0"/>
            <w:sz w:val="24"/>
            <w:szCs w:val="24"/>
            <w:lang w:eastAsia="en-US"/>
          </w:rPr>
          <m:t>=</m:t>
        </m:r>
        <m:r>
          <m:rPr>
            <m:sty m:val="b"/>
          </m:rPr>
          <w:rPr>
            <w:rFonts w:ascii="Cambria Math" w:eastAsia="等线" w:hAnsi="Cambria Math" w:cs="Times New Roman"/>
            <w:kern w:val="0"/>
            <w:sz w:val="24"/>
            <w:szCs w:val="24"/>
            <w:lang w:eastAsia="en-US"/>
          </w:rPr>
          <m:t>0</m:t>
        </m:r>
      </m:oMath>
      <w:r w:rsidRPr="004C7A6D">
        <w:rPr>
          <w:rFonts w:ascii="Times New Roman" w:hAnsi="Times New Roman" w:cs="Times New Roman"/>
          <w:bCs/>
          <w:kern w:val="0"/>
          <w:sz w:val="24"/>
          <w:szCs w:val="24"/>
        </w:rPr>
        <w:t>, so that the initial pseudo-energies</w:t>
      </w:r>
      <w:r>
        <w:rPr>
          <w:rFonts w:ascii="Times New Roman" w:hAnsi="Times New Roman" w:cs="Times New Roman"/>
          <w:bCs/>
          <w:kern w:val="0"/>
          <w:sz w:val="24"/>
          <w:szCs w:val="24"/>
        </w:rPr>
        <w:t xml:space="preserve"> </w:t>
      </w:r>
      <m:oMath>
        <m:sSubSup>
          <m:sSubSupPr>
            <m:ctrlPr>
              <w:rPr>
                <w:rFonts w:ascii="Cambria Math" w:eastAsia="等线" w:hAnsi="Cambria Math" w:cs="Times New Roman"/>
                <w:kern w:val="0"/>
                <w:sz w:val="24"/>
                <w:szCs w:val="24"/>
                <w:lang w:eastAsia="en-US"/>
              </w:rPr>
            </m:ctrlPr>
          </m:sSubSupPr>
          <m:e>
            <m:acc>
              <m:accPr>
                <m:ctrlPr>
                  <w:rPr>
                    <w:rFonts w:ascii="Cambria Math" w:eastAsia="等线" w:hAnsi="Cambria Math" w:cs="Times New Roman"/>
                    <w:kern w:val="0"/>
                    <w:sz w:val="24"/>
                    <w:szCs w:val="24"/>
                    <w:lang w:eastAsia="en-US"/>
                  </w:rPr>
                </m:ctrlPr>
              </m:accPr>
              <m:e>
                <m:r>
                  <w:rPr>
                    <w:rFonts w:ascii="Cambria Math" w:eastAsia="等线" w:hAnsi="Cambria Math" w:cs="Times New Roman"/>
                    <w:kern w:val="0"/>
                    <w:sz w:val="24"/>
                    <w:szCs w:val="24"/>
                    <w:lang w:eastAsia="en-US"/>
                  </w:rPr>
                  <m:t>E</m:t>
                </m:r>
              </m:e>
            </m:acc>
          </m:e>
          <m:sub>
            <m:r>
              <w:rPr>
                <w:rFonts w:ascii="Cambria Math" w:eastAsia="等线" w:hAnsi="Cambria Math" w:cs="Times New Roman"/>
                <w:kern w:val="0"/>
                <w:sz w:val="24"/>
                <w:szCs w:val="24"/>
                <w:lang w:eastAsia="en-US"/>
              </w:rPr>
              <m:t>i</m:t>
            </m:r>
          </m:sub>
          <m:sup>
            <m:r>
              <m:rPr>
                <m:sty m:val="p"/>
              </m:rPr>
              <w:rPr>
                <w:rFonts w:ascii="Cambria Math" w:eastAsia="等线" w:hAnsi="Cambria Math" w:cs="Times New Roman"/>
                <w:kern w:val="0"/>
                <w:sz w:val="24"/>
                <w:szCs w:val="24"/>
                <w:lang w:eastAsia="en-US"/>
              </w:rPr>
              <m:t>(</m:t>
            </m:r>
            <m:r>
              <w:rPr>
                <w:rFonts w:ascii="Cambria Math" w:eastAsia="等线" w:hAnsi="Cambria Math" w:cs="Times New Roman"/>
                <w:kern w:val="0"/>
                <w:sz w:val="24"/>
                <w:szCs w:val="24"/>
                <w:lang w:eastAsia="en-US"/>
              </w:rPr>
              <m:t>0</m:t>
            </m:r>
            <m:r>
              <m:rPr>
                <m:sty m:val="p"/>
              </m:rPr>
              <w:rPr>
                <w:rFonts w:ascii="Cambria Math" w:eastAsia="等线" w:hAnsi="Cambria Math" w:cs="Times New Roman"/>
                <w:kern w:val="0"/>
                <w:sz w:val="24"/>
                <w:szCs w:val="24"/>
                <w:lang w:eastAsia="en-US"/>
              </w:rPr>
              <m:t>)</m:t>
            </m:r>
          </m:sup>
        </m:sSubSup>
        <m:r>
          <m:rPr>
            <m:sty m:val="p"/>
          </m:rPr>
          <w:rPr>
            <w:rFonts w:ascii="Cambria Math" w:eastAsia="等线" w:hAnsi="Cambria Math" w:cs="Times New Roman"/>
            <w:kern w:val="0"/>
            <w:sz w:val="24"/>
            <w:szCs w:val="24"/>
            <w:lang w:eastAsia="en-US"/>
          </w:rPr>
          <m:t>=</m:t>
        </m:r>
        <m:r>
          <m:rPr>
            <m:sty m:val="b"/>
          </m:rPr>
          <w:rPr>
            <w:rFonts w:ascii="Cambria Math" w:eastAsia="等线" w:hAnsi="Cambria Math" w:cs="Times New Roman"/>
            <w:kern w:val="0"/>
            <w:sz w:val="24"/>
            <w:szCs w:val="24"/>
            <w:lang w:eastAsia="en-US"/>
          </w:rPr>
          <m:t>0</m:t>
        </m:r>
      </m:oMath>
      <w:r>
        <w:rPr>
          <w:rFonts w:ascii="Times New Roman" w:hAnsi="Times New Roman" w:cs="Times New Roman" w:hint="eastAsia"/>
          <w:b/>
          <w:kern w:val="0"/>
          <w:sz w:val="24"/>
          <w:szCs w:val="24"/>
        </w:rPr>
        <w:t xml:space="preserve"> </w:t>
      </w:r>
      <w:r w:rsidRPr="004C7A6D">
        <w:rPr>
          <w:rFonts w:ascii="Times New Roman" w:hAnsi="Times New Roman" w:cs="Times New Roman"/>
          <w:bCs/>
          <w:kern w:val="0"/>
          <w:sz w:val="24"/>
          <w:szCs w:val="24"/>
        </w:rPr>
        <w:t xml:space="preserve">and the pseudo-time indices </w:t>
      </w:r>
      <m:oMath>
        <m:sSub>
          <m:sSubPr>
            <m:ctrlPr>
              <w:rPr>
                <w:rFonts w:ascii="Cambria Math" w:hAnsi="Cambria Math" w:cs="Times New Roman"/>
                <w:bCs/>
                <w:i/>
                <w:kern w:val="0"/>
                <w:sz w:val="24"/>
                <w:szCs w:val="24"/>
              </w:rPr>
            </m:ctrlPr>
          </m:sSubPr>
          <m:e>
            <m:r>
              <w:rPr>
                <w:rFonts w:ascii="Cambria Math" w:hAnsi="Cambria Math" w:cs="Times New Roman"/>
                <w:kern w:val="0"/>
                <w:sz w:val="24"/>
                <w:szCs w:val="24"/>
              </w:rPr>
              <m:t>t</m:t>
            </m:r>
          </m:e>
          <m:sub>
            <m:r>
              <w:rPr>
                <w:rFonts w:ascii="Cambria Math" w:hAnsi="Cambria Math" w:cs="Times New Roman"/>
                <w:kern w:val="0"/>
                <w:sz w:val="24"/>
                <w:szCs w:val="24"/>
              </w:rPr>
              <m:t>i</m:t>
            </m:r>
          </m:sub>
        </m:sSub>
      </m:oMath>
      <w:r w:rsidRPr="004C7A6D">
        <w:rPr>
          <w:rFonts w:ascii="Times New Roman" w:hAnsi="Times New Roman" w:cs="Times New Roman"/>
          <w:bCs/>
          <w:kern w:val="0"/>
          <w:sz w:val="24"/>
          <w:szCs w:val="24"/>
        </w:rPr>
        <w:t xml:space="preserve"> are determined solely by the input order within each composition group.</w:t>
      </w:r>
      <w:r>
        <w:rPr>
          <w:rFonts w:ascii="Times New Roman" w:hAnsi="Times New Roman" w:cs="Times New Roman"/>
          <w:bCs/>
          <w:kern w:val="0"/>
          <w:sz w:val="24"/>
          <w:szCs w:val="24"/>
        </w:rPr>
        <w:t xml:space="preserve"> </w:t>
      </w:r>
      <w:r w:rsidRPr="00D766FE">
        <w:rPr>
          <w:rFonts w:ascii="Times New Roman" w:hAnsi="Times New Roman" w:cs="Times New Roman"/>
          <w:bCs/>
          <w:kern w:val="0"/>
          <w:sz w:val="24"/>
          <w:szCs w:val="24"/>
        </w:rPr>
        <w:t>Construct the initial state</w:t>
      </w:r>
      <w:r>
        <w:rPr>
          <w:rFonts w:ascii="Times New Roman" w:hAnsi="Times New Roman" w:cs="Times New Roman"/>
          <w:bCs/>
          <w:kern w:val="0"/>
          <w:sz w:val="24"/>
          <w:szCs w:val="24"/>
        </w:rPr>
        <w:t xml:space="preserve"> </w:t>
      </w:r>
      <m:oMath>
        <m:sSubSup>
          <m:sSubSupPr>
            <m:ctrlPr>
              <w:rPr>
                <w:rFonts w:ascii="Cambria Math" w:eastAsia="等线" w:hAnsi="Cambria Math" w:cs="Times New Roman"/>
                <w:kern w:val="0"/>
                <w:sz w:val="24"/>
                <w:szCs w:val="24"/>
                <w:lang w:eastAsia="en-US"/>
              </w:rPr>
            </m:ctrlPr>
          </m:sSubSupPr>
          <m:e>
            <m:r>
              <m:rPr>
                <m:sty m:val="b"/>
              </m:rPr>
              <w:rPr>
                <w:rFonts w:ascii="Cambria Math" w:eastAsia="等线" w:hAnsi="Cambria Math" w:cs="Times New Roman"/>
                <w:kern w:val="0"/>
                <w:sz w:val="24"/>
                <w:szCs w:val="24"/>
                <w:lang w:eastAsia="en-US"/>
              </w:rPr>
              <m:t>s</m:t>
            </m:r>
          </m:e>
          <m:sub>
            <m:r>
              <w:rPr>
                <w:rFonts w:ascii="Cambria Math" w:eastAsia="等线" w:hAnsi="Cambria Math" w:cs="Times New Roman"/>
                <w:kern w:val="0"/>
                <w:sz w:val="24"/>
                <w:szCs w:val="24"/>
                <w:lang w:eastAsia="en-US"/>
              </w:rPr>
              <m:t>i</m:t>
            </m:r>
          </m:sub>
          <m:sup>
            <m:r>
              <m:rPr>
                <m:sty m:val="p"/>
              </m:rPr>
              <w:rPr>
                <w:rFonts w:ascii="Cambria Math" w:eastAsia="等线" w:hAnsi="Cambria Math" w:cs="Times New Roman"/>
                <w:kern w:val="0"/>
                <w:sz w:val="24"/>
                <w:szCs w:val="24"/>
                <w:lang w:eastAsia="en-US"/>
              </w:rPr>
              <m:t>(</m:t>
            </m:r>
            <m:r>
              <w:rPr>
                <w:rFonts w:ascii="Cambria Math" w:eastAsia="等线" w:hAnsi="Cambria Math" w:cs="Times New Roman"/>
                <w:kern w:val="0"/>
                <w:sz w:val="24"/>
                <w:szCs w:val="24"/>
                <w:lang w:eastAsia="en-US"/>
              </w:rPr>
              <m:t>0</m:t>
            </m:r>
            <m:r>
              <m:rPr>
                <m:sty m:val="p"/>
              </m:rPr>
              <w:rPr>
                <w:rFonts w:ascii="Cambria Math" w:eastAsia="等线" w:hAnsi="Cambria Math" w:cs="Times New Roman"/>
                <w:kern w:val="0"/>
                <w:sz w:val="24"/>
                <w:szCs w:val="24"/>
                <w:lang w:eastAsia="en-US"/>
              </w:rPr>
              <m:t>)</m:t>
            </m:r>
          </m:sup>
        </m:sSubSup>
      </m:oMath>
    </w:p>
    <w:p w14:paraId="4163B5D1" w14:textId="46708560" w:rsidR="00307203" w:rsidRDefault="00D766FE" w:rsidP="008D7548">
      <w:pPr>
        <w:spacing w:line="360" w:lineRule="auto"/>
        <w:rPr>
          <w:rFonts w:ascii="Times New Roman" w:hAnsi="Times New Roman" w:cs="Times New Roman"/>
          <w:bCs/>
          <w:sz w:val="24"/>
          <w:szCs w:val="24"/>
        </w:rPr>
      </w:pPr>
      <w:r w:rsidRPr="00D766FE">
        <w:rPr>
          <w:rFonts w:ascii="Times New Roman" w:hAnsi="Times New Roman" w:cs="Times New Roman"/>
          <w:bCs/>
          <w:sz w:val="24"/>
          <w:szCs w:val="24"/>
        </w:rPr>
        <w:t>from these pseudo-labels following Eq. (</w:t>
      </w:r>
      <w:r w:rsidR="0025288D">
        <w:rPr>
          <w:rFonts w:ascii="Times New Roman" w:hAnsi="Times New Roman" w:cs="Times New Roman"/>
          <w:bCs/>
          <w:sz w:val="24"/>
          <w:szCs w:val="24"/>
        </w:rPr>
        <w:t>2</w:t>
      </w:r>
      <w:r w:rsidRPr="00D766FE">
        <w:rPr>
          <w:rFonts w:ascii="Times New Roman" w:hAnsi="Times New Roman" w:cs="Times New Roman"/>
          <w:bCs/>
          <w:sz w:val="24"/>
          <w:szCs w:val="24"/>
        </w:rPr>
        <w:t>).</w:t>
      </w:r>
    </w:p>
    <w:p w14:paraId="51FBF8D2" w14:textId="17E9451B" w:rsidR="00BA37E7" w:rsidRDefault="00BA37E7" w:rsidP="00BA37E7">
      <w:pPr>
        <w:spacing w:line="360" w:lineRule="auto"/>
        <w:ind w:firstLineChars="200" w:firstLine="480"/>
        <w:rPr>
          <w:rFonts w:ascii="Times New Roman" w:hAnsi="Times New Roman" w:cs="Times New Roman"/>
          <w:bCs/>
          <w:sz w:val="24"/>
          <w:szCs w:val="24"/>
        </w:rPr>
      </w:pPr>
      <w:r w:rsidRPr="004C7F44">
        <w:rPr>
          <w:rFonts w:ascii="Times New Roman" w:hAnsi="Times New Roman" w:cs="Times New Roman"/>
          <w:bCs/>
          <w:sz w:val="24"/>
          <w:szCs w:val="24"/>
        </w:rPr>
        <w:t xml:space="preserve">2. </w:t>
      </w:r>
      <w:r w:rsidRPr="004C7A6D">
        <w:rPr>
          <w:rFonts w:ascii="Times New Roman" w:hAnsi="Times New Roman" w:cs="Times New Roman"/>
          <w:b/>
          <w:sz w:val="24"/>
          <w:szCs w:val="24"/>
        </w:rPr>
        <w:t>Iterative refinement.</w:t>
      </w:r>
      <w:r w:rsidRPr="00BA37E7">
        <w:rPr>
          <w:rFonts w:ascii="Times New Roman" w:hAnsi="Times New Roman" w:cs="Times New Roman"/>
          <w:bCs/>
          <w:sz w:val="24"/>
          <w:szCs w:val="24"/>
        </w:rPr>
        <w:t xml:space="preserve"> At iteration </w:t>
      </w:r>
      <m:oMath>
        <m:r>
          <w:rPr>
            <w:rFonts w:ascii="Cambria Math" w:hAnsi="Cambria Math" w:cs="Times New Roman"/>
            <w:sz w:val="24"/>
            <w:szCs w:val="24"/>
          </w:rPr>
          <m:t>k</m:t>
        </m:r>
      </m:oMath>
      <w:r w:rsidRPr="00BA37E7">
        <w:rPr>
          <w:rFonts w:ascii="Times New Roman" w:hAnsi="Times New Roman" w:cs="Times New Roman"/>
          <w:bCs/>
          <w:sz w:val="24"/>
          <w:szCs w:val="24"/>
        </w:rPr>
        <w:t xml:space="preserve"> = 1, 2, . . ., generate updated predictions</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56"/>
        <w:gridCol w:w="950"/>
      </w:tblGrid>
      <w:tr w:rsidR="00721257" w:rsidRPr="00A63AAB" w14:paraId="363BF3DF" w14:textId="77777777" w:rsidTr="00946309">
        <w:tc>
          <w:tcPr>
            <w:tcW w:w="7792" w:type="dxa"/>
            <w:vAlign w:val="center"/>
          </w:tcPr>
          <w:bookmarkStart w:id="15" w:name="_Hlk230463645"/>
          <w:p w14:paraId="442A483F" w14:textId="358F80D4" w:rsidR="00721257" w:rsidRPr="00A63AAB" w:rsidRDefault="00357F67" w:rsidP="00946309">
            <w:pPr>
              <w:widowControl/>
              <w:spacing w:line="360" w:lineRule="auto"/>
              <w:ind w:firstLine="200"/>
              <w:rPr>
                <w:sz w:val="24"/>
                <w:szCs w:val="24"/>
              </w:rPr>
            </w:pPr>
            <m:oMathPara>
              <m:oMath>
                <m:sSubSup>
                  <m:sSubSupPr>
                    <m:ctrlPr>
                      <w:rPr>
                        <w:rFonts w:ascii="Cambria Math" w:eastAsia="等线" w:hAnsi="Cambria Math"/>
                        <w:sz w:val="24"/>
                        <w:szCs w:val="24"/>
                        <w:lang w:eastAsia="en-US"/>
                      </w:rPr>
                    </m:ctrlPr>
                  </m:sSubSupPr>
                  <m:e>
                    <m:acc>
                      <m:accPr>
                        <m:ctrlPr>
                          <w:rPr>
                            <w:rFonts w:ascii="Cambria Math" w:eastAsia="等线" w:hAnsi="Cambria Math"/>
                            <w:sz w:val="24"/>
                            <w:szCs w:val="24"/>
                            <w:lang w:eastAsia="en-US"/>
                          </w:rPr>
                        </m:ctrlPr>
                      </m:accPr>
                      <m:e>
                        <m:r>
                          <m:rPr>
                            <m:sty m:val="b"/>
                          </m:rPr>
                          <w:rPr>
                            <w:rFonts w:ascii="Cambria Math" w:eastAsia="等线" w:hAnsi="Cambria Math"/>
                            <w:sz w:val="24"/>
                            <w:szCs w:val="24"/>
                            <w:lang w:eastAsia="en-US"/>
                          </w:rPr>
                          <m:t>y</m:t>
                        </m:r>
                      </m:e>
                    </m:acc>
                  </m:e>
                  <m:sub>
                    <m:r>
                      <w:rPr>
                        <w:rFonts w:ascii="Cambria Math" w:eastAsia="等线" w:hAnsi="Cambria Math"/>
                        <w:sz w:val="24"/>
                        <w:szCs w:val="24"/>
                        <w:lang w:eastAsia="en-US"/>
                      </w:rPr>
                      <m:t>i</m:t>
                    </m:r>
                  </m:sub>
                  <m:sup>
                    <m:r>
                      <m:rPr>
                        <m:sty m:val="p"/>
                      </m:rPr>
                      <w:rPr>
                        <w:rFonts w:ascii="Cambria Math" w:eastAsia="等线" w:hAnsi="Cambria Math"/>
                        <w:sz w:val="24"/>
                        <w:szCs w:val="24"/>
                        <w:lang w:eastAsia="en-US"/>
                      </w:rPr>
                      <m:t>(</m:t>
                    </m:r>
                    <m:r>
                      <w:rPr>
                        <w:rFonts w:ascii="Cambria Math" w:eastAsia="等线" w:hAnsi="Cambria Math"/>
                        <w:sz w:val="24"/>
                        <w:szCs w:val="24"/>
                        <w:lang w:eastAsia="en-US"/>
                      </w:rPr>
                      <m:t>k</m:t>
                    </m:r>
                    <m:r>
                      <m:rPr>
                        <m:sty m:val="p"/>
                      </m:rPr>
                      <w:rPr>
                        <w:rFonts w:ascii="Cambria Math" w:eastAsia="等线" w:hAnsi="Cambria Math"/>
                        <w:sz w:val="24"/>
                        <w:szCs w:val="24"/>
                        <w:lang w:eastAsia="en-US"/>
                      </w:rPr>
                      <m:t>)</m:t>
                    </m:r>
                  </m:sup>
                </m:sSubSup>
                <m:r>
                  <m:rPr>
                    <m:sty m:val="p"/>
                  </m:rPr>
                  <w:rPr>
                    <w:rFonts w:ascii="Cambria Math" w:eastAsia="等线" w:hAnsi="Cambria Math"/>
                    <w:sz w:val="24"/>
                    <w:szCs w:val="24"/>
                    <w:lang w:eastAsia="en-US"/>
                  </w:rPr>
                  <m:t>=</m:t>
                </m:r>
                <m:sSub>
                  <m:sSubPr>
                    <m:ctrlPr>
                      <w:rPr>
                        <w:rFonts w:ascii="Cambria Math" w:eastAsia="等线" w:hAnsi="Cambria Math"/>
                        <w:sz w:val="24"/>
                        <w:szCs w:val="24"/>
                        <w:lang w:eastAsia="en-US"/>
                      </w:rPr>
                    </m:ctrlPr>
                  </m:sSubPr>
                  <m:e>
                    <m:r>
                      <w:rPr>
                        <w:rFonts w:ascii="Cambria Math" w:eastAsia="等线" w:hAnsi="Cambria Math"/>
                        <w:sz w:val="24"/>
                        <w:szCs w:val="24"/>
                        <w:lang w:eastAsia="en-US"/>
                      </w:rPr>
                      <m:t>f</m:t>
                    </m:r>
                  </m:e>
                  <m:sub>
                    <m:r>
                      <w:rPr>
                        <w:rFonts w:ascii="Cambria Math" w:eastAsia="等线" w:hAnsi="Cambria Math"/>
                        <w:sz w:val="24"/>
                        <w:szCs w:val="24"/>
                        <w:lang w:eastAsia="en-US"/>
                      </w:rPr>
                      <m:t>θ</m:t>
                    </m:r>
                  </m:sub>
                </m:sSub>
                <m:d>
                  <m:dPr>
                    <m:ctrlPr>
                      <w:rPr>
                        <w:rFonts w:ascii="Cambria Math" w:eastAsia="等线" w:hAnsi="Cambria Math"/>
                        <w:sz w:val="24"/>
                        <w:szCs w:val="24"/>
                        <w:lang w:eastAsia="en-US"/>
                      </w:rPr>
                    </m:ctrlPr>
                  </m:dPr>
                  <m:e>
                    <m:sSub>
                      <m:sSubPr>
                        <m:ctrlPr>
                          <w:rPr>
                            <w:rFonts w:ascii="Cambria Math" w:eastAsia="等线" w:hAnsi="Cambria Math"/>
                            <w:sz w:val="24"/>
                            <w:szCs w:val="24"/>
                            <w:lang w:eastAsia="en-US"/>
                          </w:rPr>
                        </m:ctrlPr>
                      </m:sSubPr>
                      <m:e>
                        <m:r>
                          <m:rPr>
                            <m:sty m:val="b"/>
                          </m:rPr>
                          <w:rPr>
                            <w:rFonts w:ascii="Cambria Math" w:eastAsia="等线" w:hAnsi="Cambria Math"/>
                            <w:sz w:val="24"/>
                            <w:szCs w:val="24"/>
                            <w:lang w:eastAsia="en-US"/>
                          </w:rPr>
                          <m:t>C</m:t>
                        </m:r>
                      </m:e>
                      <m:sub>
                        <m:r>
                          <w:rPr>
                            <w:rFonts w:ascii="Cambria Math" w:eastAsia="等线" w:hAnsi="Cambria Math"/>
                            <w:sz w:val="24"/>
                            <w:szCs w:val="24"/>
                            <w:lang w:eastAsia="en-US"/>
                          </w:rPr>
                          <m:t>i</m:t>
                        </m:r>
                      </m:sub>
                    </m:sSub>
                    <m:r>
                      <m:rPr>
                        <m:sty m:val="p"/>
                      </m:rPr>
                      <w:rPr>
                        <w:rFonts w:ascii="Cambria Math" w:eastAsia="等线" w:hAnsi="Cambria Math"/>
                        <w:sz w:val="24"/>
                        <w:szCs w:val="24"/>
                        <w:lang w:eastAsia="en-US"/>
                      </w:rPr>
                      <m:t>,</m:t>
                    </m:r>
                    <m:sSub>
                      <m:sSubPr>
                        <m:ctrlPr>
                          <w:rPr>
                            <w:rFonts w:ascii="Cambria Math" w:eastAsia="等线" w:hAnsi="Cambria Math"/>
                            <w:sz w:val="24"/>
                            <w:szCs w:val="24"/>
                            <w:lang w:eastAsia="en-US"/>
                          </w:rPr>
                        </m:ctrlPr>
                      </m:sSubPr>
                      <m:e>
                        <m:r>
                          <m:rPr>
                            <m:sty m:val="b"/>
                          </m:rPr>
                          <w:rPr>
                            <w:rFonts w:ascii="Cambria Math" w:eastAsia="等线" w:hAnsi="Cambria Math"/>
                            <w:sz w:val="24"/>
                            <w:szCs w:val="24"/>
                            <w:lang w:eastAsia="en-US"/>
                          </w:rPr>
                          <m:t>P</m:t>
                        </m:r>
                      </m:e>
                      <m:sub>
                        <m:r>
                          <w:rPr>
                            <w:rFonts w:ascii="Cambria Math" w:eastAsia="等线" w:hAnsi="Cambria Math"/>
                            <w:sz w:val="24"/>
                            <w:szCs w:val="24"/>
                            <w:lang w:eastAsia="en-US"/>
                          </w:rPr>
                          <m:t>i</m:t>
                        </m:r>
                      </m:sub>
                    </m:sSub>
                    <m:r>
                      <m:rPr>
                        <m:sty m:val="p"/>
                      </m:rPr>
                      <w:rPr>
                        <w:rFonts w:ascii="Cambria Math" w:eastAsia="等线" w:hAnsi="Cambria Math"/>
                        <w:sz w:val="24"/>
                        <w:szCs w:val="24"/>
                        <w:lang w:eastAsia="en-US"/>
                      </w:rPr>
                      <m:t>,</m:t>
                    </m:r>
                    <m:sSubSup>
                      <m:sSubSupPr>
                        <m:ctrlPr>
                          <w:rPr>
                            <w:rFonts w:ascii="Cambria Math" w:eastAsia="等线" w:hAnsi="Cambria Math"/>
                            <w:sz w:val="24"/>
                            <w:szCs w:val="24"/>
                            <w:lang w:eastAsia="en-US"/>
                          </w:rPr>
                        </m:ctrlPr>
                      </m:sSubSupPr>
                      <m:e>
                        <m:r>
                          <m:rPr>
                            <m:sty m:val="b"/>
                          </m:rPr>
                          <w:rPr>
                            <w:rFonts w:ascii="Cambria Math" w:eastAsia="等线" w:hAnsi="Cambria Math"/>
                            <w:sz w:val="24"/>
                            <w:szCs w:val="24"/>
                            <w:lang w:eastAsia="en-US"/>
                          </w:rPr>
                          <m:t>s</m:t>
                        </m:r>
                      </m:e>
                      <m:sub>
                        <m:r>
                          <w:rPr>
                            <w:rFonts w:ascii="Cambria Math" w:eastAsia="等线" w:hAnsi="Cambria Math"/>
                            <w:sz w:val="24"/>
                            <w:szCs w:val="24"/>
                            <w:lang w:eastAsia="en-US"/>
                          </w:rPr>
                          <m:t>i</m:t>
                        </m:r>
                      </m:sub>
                      <m:sup>
                        <m:r>
                          <m:rPr>
                            <m:sty m:val="p"/>
                          </m:rPr>
                          <w:rPr>
                            <w:rFonts w:ascii="Cambria Math" w:eastAsia="等线" w:hAnsi="Cambria Math"/>
                            <w:sz w:val="24"/>
                            <w:szCs w:val="24"/>
                            <w:lang w:eastAsia="en-US"/>
                          </w:rPr>
                          <m:t>(</m:t>
                        </m:r>
                        <m:r>
                          <w:rPr>
                            <w:rFonts w:ascii="Cambria Math" w:eastAsia="等线" w:hAnsi="Cambria Math"/>
                            <w:sz w:val="24"/>
                            <w:szCs w:val="24"/>
                            <w:lang w:eastAsia="en-US"/>
                          </w:rPr>
                          <m:t>k</m:t>
                        </m:r>
                        <m:r>
                          <m:rPr>
                            <m:sty m:val="p"/>
                          </m:rPr>
                          <w:rPr>
                            <w:rFonts w:ascii="Cambria Math" w:eastAsia="等线" w:hAnsi="Cambria Math"/>
                            <w:sz w:val="24"/>
                            <w:szCs w:val="24"/>
                            <w:lang w:eastAsia="en-US"/>
                          </w:rPr>
                          <m:t>-</m:t>
                        </m:r>
                        <m:r>
                          <w:rPr>
                            <w:rFonts w:ascii="Cambria Math" w:eastAsia="等线" w:hAnsi="Cambria Math"/>
                            <w:sz w:val="24"/>
                            <w:szCs w:val="24"/>
                            <w:lang w:eastAsia="en-US"/>
                          </w:rPr>
                          <m:t>1</m:t>
                        </m:r>
                        <m:r>
                          <m:rPr>
                            <m:sty m:val="p"/>
                          </m:rPr>
                          <w:rPr>
                            <w:rFonts w:ascii="Cambria Math" w:eastAsia="等线" w:hAnsi="Cambria Math"/>
                            <w:sz w:val="24"/>
                            <w:szCs w:val="24"/>
                            <w:lang w:eastAsia="en-US"/>
                          </w:rPr>
                          <m:t>)</m:t>
                        </m:r>
                      </m:sup>
                    </m:sSubSup>
                  </m:e>
                </m:d>
                <m:r>
                  <m:rPr>
                    <m:sty m:val="p"/>
                  </m:rPr>
                  <w:rPr>
                    <w:rFonts w:ascii="Cambria Math" w:eastAsia="等线" w:hAnsi="Cambria Math"/>
                    <w:sz w:val="24"/>
                    <w:szCs w:val="24"/>
                    <w:lang w:eastAsia="en-US"/>
                  </w:rPr>
                  <m:t>,</m:t>
                </m:r>
              </m:oMath>
            </m:oMathPara>
            <w:bookmarkEnd w:id="15"/>
          </w:p>
        </w:tc>
        <w:tc>
          <w:tcPr>
            <w:tcW w:w="504" w:type="dxa"/>
            <w:vAlign w:val="center"/>
          </w:tcPr>
          <w:p w14:paraId="25227700" w14:textId="53D320A7" w:rsidR="00721257" w:rsidRPr="00A63AAB" w:rsidRDefault="00721257" w:rsidP="00946309">
            <w:pPr>
              <w:widowControl/>
              <w:spacing w:line="360" w:lineRule="auto"/>
              <w:ind w:firstLine="200"/>
              <w:rPr>
                <w:sz w:val="24"/>
                <w:szCs w:val="24"/>
              </w:rPr>
            </w:pPr>
            <w:r w:rsidRPr="000E10D1">
              <w:rPr>
                <w:sz w:val="24"/>
                <w:szCs w:val="24"/>
              </w:rPr>
              <w:t>(</w:t>
            </w:r>
            <w:r w:rsidR="006C6E74">
              <w:rPr>
                <w:sz w:val="24"/>
                <w:szCs w:val="24"/>
              </w:rPr>
              <w:t>S13</w:t>
            </w:r>
            <w:r w:rsidRPr="00A63AAB">
              <w:rPr>
                <w:sz w:val="24"/>
                <w:szCs w:val="24"/>
              </w:rPr>
              <w:t>)</w:t>
            </w:r>
          </w:p>
        </w:tc>
      </w:tr>
    </w:tbl>
    <w:p w14:paraId="5A1210CB" w14:textId="55C82D55" w:rsidR="00BA37E7" w:rsidRDefault="00BA37E7" w:rsidP="00C44F5E">
      <w:pPr>
        <w:spacing w:line="360" w:lineRule="auto"/>
        <w:ind w:firstLineChars="200" w:firstLine="480"/>
        <w:rPr>
          <w:rFonts w:ascii="Times New Roman" w:hAnsi="Times New Roman" w:cs="Times New Roman"/>
          <w:kern w:val="0"/>
          <w:sz w:val="24"/>
          <w:szCs w:val="24"/>
        </w:rPr>
      </w:pPr>
      <w:r w:rsidRPr="00BA37E7">
        <w:rPr>
          <w:rFonts w:ascii="Times New Roman" w:hAnsi="Times New Roman" w:cs="Times New Roman"/>
          <w:bCs/>
          <w:sz w:val="24"/>
          <w:szCs w:val="24"/>
        </w:rPr>
        <w:t>recompute the pseudo-energies</w:t>
      </w:r>
      <w:r>
        <w:rPr>
          <w:rFonts w:ascii="Times New Roman" w:hAnsi="Times New Roman" w:cs="Times New Roman"/>
          <w:bCs/>
          <w:sz w:val="24"/>
          <w:szCs w:val="24"/>
        </w:rPr>
        <w:t xml:space="preserve"> </w:t>
      </w:r>
      <m:oMath>
        <m:sSubSup>
          <m:sSubSupPr>
            <m:ctrlPr>
              <w:rPr>
                <w:rFonts w:ascii="Cambria Math" w:eastAsia="等线" w:hAnsi="Cambria Math" w:cs="Times New Roman"/>
                <w:kern w:val="0"/>
                <w:sz w:val="24"/>
                <w:szCs w:val="24"/>
                <w:lang w:eastAsia="en-US"/>
              </w:rPr>
            </m:ctrlPr>
          </m:sSubSupPr>
          <m:e>
            <m:acc>
              <m:accPr>
                <m:ctrlPr>
                  <w:rPr>
                    <w:rFonts w:ascii="Cambria Math" w:eastAsia="等线" w:hAnsi="Cambria Math" w:cs="Times New Roman"/>
                    <w:kern w:val="0"/>
                    <w:sz w:val="24"/>
                    <w:szCs w:val="24"/>
                    <w:lang w:eastAsia="en-US"/>
                  </w:rPr>
                </m:ctrlPr>
              </m:accPr>
              <m:e>
                <m:r>
                  <w:rPr>
                    <w:rFonts w:ascii="Cambria Math" w:eastAsia="等线" w:hAnsi="Cambria Math" w:cs="Times New Roman"/>
                    <w:kern w:val="0"/>
                    <w:sz w:val="24"/>
                    <w:szCs w:val="24"/>
                    <w:lang w:eastAsia="en-US"/>
                  </w:rPr>
                  <m:t>E</m:t>
                </m:r>
              </m:e>
            </m:acc>
          </m:e>
          <m:sub>
            <m:r>
              <w:rPr>
                <w:rFonts w:ascii="Cambria Math" w:eastAsia="等线" w:hAnsi="Cambria Math" w:cs="Times New Roman"/>
                <w:kern w:val="0"/>
                <w:sz w:val="24"/>
                <w:szCs w:val="24"/>
                <w:lang w:eastAsia="en-US"/>
              </w:rPr>
              <m:t>i</m:t>
            </m:r>
          </m:sub>
          <m:sup>
            <m:r>
              <m:rPr>
                <m:sty m:val="p"/>
              </m:rPr>
              <w:rPr>
                <w:rFonts w:ascii="Cambria Math" w:eastAsia="等线" w:hAnsi="Cambria Math" w:cs="Times New Roman"/>
                <w:kern w:val="0"/>
                <w:sz w:val="24"/>
                <w:szCs w:val="24"/>
                <w:lang w:eastAsia="en-US"/>
              </w:rPr>
              <m:t>(</m:t>
            </m:r>
            <m:r>
              <w:rPr>
                <w:rFonts w:ascii="Cambria Math" w:eastAsia="等线" w:hAnsi="Cambria Math" w:cs="Times New Roman"/>
                <w:kern w:val="0"/>
                <w:sz w:val="24"/>
                <w:szCs w:val="24"/>
                <w:lang w:eastAsia="en-US"/>
              </w:rPr>
              <m:t>k</m:t>
            </m:r>
            <m:r>
              <m:rPr>
                <m:sty m:val="p"/>
              </m:rPr>
              <w:rPr>
                <w:rFonts w:ascii="Cambria Math" w:eastAsia="等线" w:hAnsi="Cambria Math" w:cs="Times New Roman"/>
                <w:kern w:val="0"/>
                <w:sz w:val="24"/>
                <w:szCs w:val="24"/>
                <w:lang w:eastAsia="en-US"/>
              </w:rPr>
              <m:t>)</m:t>
            </m:r>
          </m:sup>
        </m:sSubSup>
        <m:r>
          <m:rPr>
            <m:sty m:val="p"/>
          </m:rPr>
          <w:rPr>
            <w:rFonts w:ascii="Cambria Math" w:eastAsia="等线" w:hAnsi="Cambria Math" w:cs="Times New Roman"/>
            <w:kern w:val="0"/>
            <w:sz w:val="24"/>
            <w:szCs w:val="24"/>
            <w:lang w:eastAsia="en-US"/>
          </w:rPr>
          <m:t>=</m:t>
        </m:r>
        <m:sSubSup>
          <m:sSubSupPr>
            <m:ctrlPr>
              <w:rPr>
                <w:rFonts w:ascii="Cambria Math" w:eastAsia="等线" w:hAnsi="Cambria Math" w:cs="Times New Roman"/>
                <w:kern w:val="0"/>
                <w:sz w:val="24"/>
                <w:szCs w:val="24"/>
                <w:lang w:eastAsia="en-US"/>
              </w:rPr>
            </m:ctrlPr>
          </m:sSubSupPr>
          <m:e>
            <m:acc>
              <m:accPr>
                <m:ctrlPr>
                  <w:rPr>
                    <w:rFonts w:ascii="Cambria Math" w:eastAsia="等线" w:hAnsi="Cambria Math" w:cs="Times New Roman"/>
                    <w:kern w:val="0"/>
                    <w:sz w:val="24"/>
                    <w:szCs w:val="24"/>
                    <w:lang w:eastAsia="en-US"/>
                  </w:rPr>
                </m:ctrlPr>
              </m:accPr>
              <m:e>
                <m:sSub>
                  <m:sSubPr>
                    <m:ctrlPr>
                      <w:rPr>
                        <w:rFonts w:ascii="Cambria Math" w:eastAsia="等线" w:hAnsi="Cambria Math" w:cs="Times New Roman"/>
                        <w:i/>
                        <w:kern w:val="0"/>
                        <w:sz w:val="24"/>
                        <w:szCs w:val="24"/>
                        <w:lang w:eastAsia="en-US"/>
                      </w:rPr>
                    </m:ctrlPr>
                  </m:sSubPr>
                  <m:e>
                    <m:r>
                      <w:rPr>
                        <w:rFonts w:ascii="Cambria Math" w:eastAsia="等线" w:hAnsi="Cambria Math" w:cs="Times New Roman"/>
                        <w:kern w:val="0"/>
                        <w:sz w:val="24"/>
                        <w:szCs w:val="24"/>
                        <w:lang w:eastAsia="en-US"/>
                      </w:rPr>
                      <m:t>σ</m:t>
                    </m:r>
                  </m:e>
                  <m:sub>
                    <m:r>
                      <w:rPr>
                        <w:rFonts w:ascii="Cambria Math" w:eastAsia="等线" w:hAnsi="Cambria Math" w:cs="Times New Roman"/>
                        <w:kern w:val="0"/>
                        <w:sz w:val="24"/>
                        <w:szCs w:val="24"/>
                        <w:lang w:eastAsia="en-US"/>
                      </w:rPr>
                      <m:t>t</m:t>
                    </m:r>
                  </m:sub>
                </m:sSub>
              </m:e>
            </m:acc>
          </m:e>
          <m:sub>
            <m:r>
              <w:rPr>
                <w:rFonts w:ascii="Cambria Math" w:eastAsia="等线" w:hAnsi="Cambria Math" w:cs="Times New Roman"/>
                <w:kern w:val="0"/>
                <w:sz w:val="24"/>
                <w:szCs w:val="24"/>
                <w:lang w:eastAsia="en-US"/>
              </w:rPr>
              <m:t>i</m:t>
            </m:r>
          </m:sub>
          <m:sup>
            <m:r>
              <m:rPr>
                <m:sty m:val="p"/>
              </m:rPr>
              <w:rPr>
                <w:rFonts w:ascii="Cambria Math" w:eastAsia="等线" w:hAnsi="Cambria Math" w:cs="Times New Roman"/>
                <w:kern w:val="0"/>
                <w:sz w:val="24"/>
                <w:szCs w:val="24"/>
                <w:lang w:eastAsia="en-US"/>
              </w:rPr>
              <m:t>(</m:t>
            </m:r>
            <m:r>
              <w:rPr>
                <w:rFonts w:ascii="Cambria Math" w:eastAsia="等线" w:hAnsi="Cambria Math" w:cs="Times New Roman"/>
                <w:kern w:val="0"/>
                <w:sz w:val="24"/>
                <w:szCs w:val="24"/>
                <w:lang w:eastAsia="en-US"/>
              </w:rPr>
              <m:t>k</m:t>
            </m:r>
            <m:r>
              <m:rPr>
                <m:sty m:val="p"/>
              </m:rPr>
              <w:rPr>
                <w:rFonts w:ascii="Cambria Math" w:eastAsia="等线" w:hAnsi="Cambria Math" w:cs="Times New Roman"/>
                <w:kern w:val="0"/>
                <w:sz w:val="24"/>
                <w:szCs w:val="24"/>
                <w:lang w:eastAsia="en-US"/>
              </w:rPr>
              <m:t>)</m:t>
            </m:r>
          </m:sup>
        </m:sSubSup>
        <m:sSubSup>
          <m:sSubSupPr>
            <m:ctrlPr>
              <w:rPr>
                <w:rFonts w:ascii="Cambria Math" w:eastAsia="等线" w:hAnsi="Cambria Math" w:cs="Times New Roman"/>
                <w:kern w:val="0"/>
                <w:sz w:val="24"/>
                <w:szCs w:val="24"/>
                <w:lang w:eastAsia="en-US"/>
              </w:rPr>
            </m:ctrlPr>
          </m:sSubSupPr>
          <m:e>
            <m:acc>
              <m:accPr>
                <m:ctrlPr>
                  <w:rPr>
                    <w:rFonts w:ascii="Cambria Math" w:eastAsia="等线" w:hAnsi="Cambria Math" w:cs="Times New Roman"/>
                    <w:kern w:val="0"/>
                    <w:sz w:val="24"/>
                    <w:szCs w:val="24"/>
                    <w:lang w:eastAsia="en-US"/>
                  </w:rPr>
                </m:ctrlPr>
              </m:accPr>
              <m:e>
                <m:r>
                  <w:rPr>
                    <w:rFonts w:ascii="Cambria Math" w:eastAsia="等线" w:hAnsi="Cambria Math" w:cs="Times New Roman"/>
                    <w:kern w:val="0"/>
                    <w:sz w:val="24"/>
                    <w:szCs w:val="24"/>
                    <w:lang w:eastAsia="en-US"/>
                  </w:rPr>
                  <m:t>δ</m:t>
                </m:r>
              </m:e>
            </m:acc>
          </m:e>
          <m:sub>
            <m:r>
              <w:rPr>
                <w:rFonts w:ascii="Cambria Math" w:eastAsia="等线" w:hAnsi="Cambria Math" w:cs="Times New Roman"/>
                <w:kern w:val="0"/>
                <w:sz w:val="24"/>
                <w:szCs w:val="24"/>
                <w:lang w:eastAsia="en-US"/>
              </w:rPr>
              <m:t>i</m:t>
            </m:r>
          </m:sub>
          <m:sup>
            <m:r>
              <m:rPr>
                <m:sty m:val="p"/>
              </m:rPr>
              <w:rPr>
                <w:rFonts w:ascii="Cambria Math" w:eastAsia="等线" w:hAnsi="Cambria Math" w:cs="Times New Roman"/>
                <w:kern w:val="0"/>
                <w:sz w:val="24"/>
                <w:szCs w:val="24"/>
                <w:lang w:eastAsia="en-US"/>
              </w:rPr>
              <m:t>(</m:t>
            </m:r>
            <m:r>
              <w:rPr>
                <w:rFonts w:ascii="Cambria Math" w:eastAsia="等线" w:hAnsi="Cambria Math" w:cs="Times New Roman"/>
                <w:kern w:val="0"/>
                <w:sz w:val="24"/>
                <w:szCs w:val="24"/>
                <w:lang w:eastAsia="en-US"/>
              </w:rPr>
              <m:t>k</m:t>
            </m:r>
            <m:r>
              <m:rPr>
                <m:sty m:val="p"/>
              </m:rPr>
              <w:rPr>
                <w:rFonts w:ascii="Cambria Math" w:eastAsia="等线" w:hAnsi="Cambria Math" w:cs="Times New Roman"/>
                <w:kern w:val="0"/>
                <w:sz w:val="24"/>
                <w:szCs w:val="24"/>
                <w:lang w:eastAsia="en-US"/>
              </w:rPr>
              <m:t>)</m:t>
            </m:r>
          </m:sup>
        </m:sSubSup>
      </m:oMath>
      <w:r w:rsidR="0007099D" w:rsidRPr="0007099D">
        <w:rPr>
          <w:rFonts w:ascii="Times New Roman" w:hAnsi="Times New Roman" w:cs="Times New Roman"/>
          <w:kern w:val="0"/>
          <w:sz w:val="24"/>
          <w:szCs w:val="24"/>
        </w:rPr>
        <w:t>, re-order each trajectory</w:t>
      </w:r>
      <w:r w:rsidR="0007099D">
        <w:rPr>
          <w:rFonts w:ascii="Times New Roman" w:hAnsi="Times New Roman" w:cs="Times New Roman"/>
          <w:kern w:val="0"/>
          <w:sz w:val="24"/>
          <w:szCs w:val="24"/>
        </w:rPr>
        <w:t xml:space="preserve"> </w:t>
      </w:r>
      <m:oMath>
        <m:sSub>
          <m:sSubPr>
            <m:ctrlPr>
              <w:rPr>
                <w:rFonts w:ascii="Cambria Math" w:eastAsia="等线" w:hAnsi="Cambria Math" w:cs="Times New Roman"/>
                <w:kern w:val="0"/>
                <w:sz w:val="24"/>
                <w:szCs w:val="24"/>
                <w:lang w:eastAsia="en-US"/>
              </w:rPr>
            </m:ctrlPr>
          </m:sSubPr>
          <m:e>
            <m:r>
              <m:rPr>
                <m:scr m:val="script"/>
                <m:sty m:val="p"/>
              </m:rPr>
              <w:rPr>
                <w:rFonts w:ascii="Cambria Math" w:eastAsia="等线" w:hAnsi="Cambria Math" w:cs="Times New Roman"/>
                <w:kern w:val="0"/>
                <w:sz w:val="24"/>
                <w:szCs w:val="24"/>
                <w:lang w:eastAsia="en-US"/>
              </w:rPr>
              <m:t>T</m:t>
            </m:r>
          </m:e>
          <m:sub>
            <m:r>
              <m:rPr>
                <m:sty m:val="b"/>
              </m:rPr>
              <w:rPr>
                <w:rFonts w:ascii="Cambria Math" w:eastAsia="等线" w:hAnsi="Cambria Math" w:cs="Times New Roman"/>
                <w:kern w:val="0"/>
                <w:sz w:val="24"/>
                <w:szCs w:val="24"/>
                <w:lang w:eastAsia="en-US"/>
              </w:rPr>
              <m:t>C</m:t>
            </m:r>
          </m:sub>
        </m:sSub>
      </m:oMath>
      <w:r w:rsidR="00C44F5E">
        <w:rPr>
          <w:rFonts w:ascii="Times New Roman" w:hAnsi="Times New Roman" w:cs="Times New Roman" w:hint="eastAsia"/>
          <w:kern w:val="0"/>
          <w:sz w:val="24"/>
          <w:szCs w:val="24"/>
        </w:rPr>
        <w:t xml:space="preserve"> </w:t>
      </w:r>
      <w:r w:rsidR="00C44F5E" w:rsidRPr="00C44F5E">
        <w:rPr>
          <w:rFonts w:ascii="Times New Roman" w:hAnsi="Times New Roman" w:cs="Times New Roman"/>
          <w:kern w:val="0"/>
          <w:sz w:val="24"/>
          <w:szCs w:val="24"/>
        </w:rPr>
        <w:t>accordingly, and rebuild</w:t>
      </w:r>
      <w:r w:rsidR="00C44F5E">
        <w:rPr>
          <w:rFonts w:ascii="Times New Roman" w:hAnsi="Times New Roman" w:cs="Times New Roman"/>
          <w:kern w:val="0"/>
          <w:sz w:val="24"/>
          <w:szCs w:val="24"/>
        </w:rPr>
        <w:t xml:space="preserve"> </w:t>
      </w:r>
      <m:oMath>
        <m:sSubSup>
          <m:sSubSupPr>
            <m:ctrlPr>
              <w:rPr>
                <w:rFonts w:ascii="Cambria Math" w:eastAsia="等线" w:hAnsi="Cambria Math" w:cs="Times New Roman"/>
                <w:kern w:val="0"/>
                <w:sz w:val="24"/>
                <w:szCs w:val="24"/>
                <w:lang w:eastAsia="en-US"/>
              </w:rPr>
            </m:ctrlPr>
          </m:sSubSupPr>
          <m:e>
            <m:r>
              <m:rPr>
                <m:sty m:val="b"/>
              </m:rPr>
              <w:rPr>
                <w:rFonts w:ascii="Cambria Math" w:eastAsia="等线" w:hAnsi="Cambria Math" w:cs="Times New Roman"/>
                <w:kern w:val="0"/>
                <w:sz w:val="24"/>
                <w:szCs w:val="24"/>
                <w:lang w:eastAsia="en-US"/>
              </w:rPr>
              <m:t>s</m:t>
            </m:r>
          </m:e>
          <m:sub>
            <m:r>
              <w:rPr>
                <w:rFonts w:ascii="Cambria Math" w:eastAsia="等线" w:hAnsi="Cambria Math" w:cs="Times New Roman"/>
                <w:kern w:val="0"/>
                <w:sz w:val="24"/>
                <w:szCs w:val="24"/>
                <w:lang w:eastAsia="en-US"/>
              </w:rPr>
              <m:t>i</m:t>
            </m:r>
          </m:sub>
          <m:sup>
            <m:r>
              <m:rPr>
                <m:sty m:val="p"/>
              </m:rPr>
              <w:rPr>
                <w:rFonts w:ascii="Cambria Math" w:eastAsia="等线" w:hAnsi="Cambria Math" w:cs="Times New Roman"/>
                <w:kern w:val="0"/>
                <w:sz w:val="24"/>
                <w:szCs w:val="24"/>
                <w:lang w:eastAsia="en-US"/>
              </w:rPr>
              <m:t>(</m:t>
            </m:r>
            <m:r>
              <w:rPr>
                <w:rFonts w:ascii="Cambria Math" w:eastAsia="等线" w:hAnsi="Cambria Math" w:cs="Times New Roman"/>
                <w:kern w:val="0"/>
                <w:sz w:val="24"/>
                <w:szCs w:val="24"/>
                <w:lang w:eastAsia="en-US"/>
              </w:rPr>
              <m:t>k</m:t>
            </m:r>
            <m:r>
              <m:rPr>
                <m:sty m:val="p"/>
              </m:rPr>
              <w:rPr>
                <w:rFonts w:ascii="Cambria Math" w:eastAsia="等线" w:hAnsi="Cambria Math" w:cs="Times New Roman"/>
                <w:kern w:val="0"/>
                <w:sz w:val="24"/>
                <w:szCs w:val="24"/>
                <w:lang w:eastAsia="en-US"/>
              </w:rPr>
              <m:t>)</m:t>
            </m:r>
          </m:sup>
        </m:sSubSup>
      </m:oMath>
      <w:r w:rsidR="00C44F5E">
        <w:rPr>
          <w:rFonts w:ascii="Times New Roman" w:hAnsi="Times New Roman" w:cs="Times New Roman" w:hint="eastAsia"/>
          <w:kern w:val="0"/>
          <w:sz w:val="24"/>
          <w:szCs w:val="24"/>
        </w:rPr>
        <w:t xml:space="preserve"> </w:t>
      </w:r>
      <w:r w:rsidR="00C44F5E" w:rsidRPr="00C44F5E">
        <w:rPr>
          <w:rFonts w:ascii="Times New Roman" w:hAnsi="Times New Roman" w:cs="Times New Roman"/>
          <w:kern w:val="0"/>
          <w:sz w:val="24"/>
          <w:szCs w:val="24"/>
        </w:rPr>
        <w:t>via Eq. (3).</w:t>
      </w:r>
    </w:p>
    <w:p w14:paraId="7B7FFFD3" w14:textId="3781AFF1" w:rsidR="00C44F5E" w:rsidRDefault="00C44F5E" w:rsidP="00C44F5E">
      <w:pPr>
        <w:spacing w:line="360" w:lineRule="auto"/>
        <w:ind w:firstLineChars="200" w:firstLine="480"/>
        <w:rPr>
          <w:rFonts w:ascii="Times New Roman" w:hAnsi="Times New Roman" w:cs="Times New Roman"/>
          <w:kern w:val="0"/>
          <w:sz w:val="24"/>
          <w:szCs w:val="24"/>
        </w:rPr>
      </w:pPr>
      <w:r w:rsidRPr="004C7F44">
        <w:rPr>
          <w:rFonts w:ascii="Times New Roman" w:hAnsi="Times New Roman" w:cs="Times New Roman"/>
          <w:kern w:val="0"/>
          <w:sz w:val="24"/>
          <w:szCs w:val="24"/>
        </w:rPr>
        <w:t xml:space="preserve">3. </w:t>
      </w:r>
      <w:r w:rsidRPr="004C7A6D">
        <w:rPr>
          <w:rFonts w:ascii="Times New Roman" w:hAnsi="Times New Roman" w:cs="Times New Roman"/>
          <w:b/>
          <w:bCs/>
          <w:kern w:val="0"/>
          <w:sz w:val="24"/>
          <w:szCs w:val="24"/>
        </w:rPr>
        <w:t>Convergence test.</w:t>
      </w:r>
      <w:r w:rsidRPr="00C44F5E">
        <w:rPr>
          <w:rFonts w:ascii="Times New Roman" w:hAnsi="Times New Roman" w:cs="Times New Roman"/>
          <w:kern w:val="0"/>
          <w:sz w:val="24"/>
          <w:szCs w:val="24"/>
        </w:rPr>
        <w:t xml:space="preserve"> Terminate at iteration</w:t>
      </w:r>
      <w:r w:rsidRPr="004C7A6D">
        <w:rPr>
          <w:rFonts w:ascii="Times New Roman" w:hAnsi="Times New Roman" w:cs="Times New Roman"/>
          <w:i/>
          <w:iCs/>
          <w:kern w:val="0"/>
          <w:sz w:val="24"/>
          <w:szCs w:val="24"/>
        </w:rPr>
        <w:t xml:space="preserve"> </w:t>
      </w:r>
      <m:oMath>
        <m:r>
          <w:rPr>
            <w:rFonts w:ascii="Cambria Math" w:hAnsi="Cambria Math" w:cs="Times New Roman"/>
            <w:kern w:val="0"/>
            <w:sz w:val="24"/>
            <w:szCs w:val="24"/>
          </w:rPr>
          <m:t>K</m:t>
        </m:r>
      </m:oMath>
      <w:r w:rsidRPr="00C44F5E">
        <w:rPr>
          <w:rFonts w:ascii="Times New Roman" w:hAnsi="Times New Roman" w:cs="Times New Roman"/>
          <w:kern w:val="0"/>
          <w:sz w:val="24"/>
          <w:szCs w:val="24"/>
        </w:rPr>
        <w:t xml:space="preserve"> when the mean relative change of the predicted labels falls</w:t>
      </w:r>
      <w:r>
        <w:rPr>
          <w:rFonts w:ascii="Times New Roman" w:hAnsi="Times New Roman" w:cs="Times New Roman" w:hint="eastAsia"/>
          <w:kern w:val="0"/>
          <w:sz w:val="24"/>
          <w:szCs w:val="24"/>
        </w:rPr>
        <w:t xml:space="preserve"> </w:t>
      </w:r>
      <w:r w:rsidRPr="00C44F5E">
        <w:rPr>
          <w:rFonts w:ascii="Times New Roman" w:hAnsi="Times New Roman" w:cs="Times New Roman"/>
          <w:kern w:val="0"/>
          <w:sz w:val="24"/>
          <w:szCs w:val="24"/>
        </w:rPr>
        <w:t>below a tolerance</w:t>
      </w:r>
      <w:r>
        <w:rPr>
          <w:rFonts w:ascii="Times New Roman" w:hAnsi="Times New Roman" w:cs="Times New Roman"/>
          <w:kern w:val="0"/>
          <w:sz w:val="24"/>
          <w:szCs w:val="24"/>
        </w:rPr>
        <w:t xml:space="preserve"> </w:t>
      </w:r>
      <m:oMath>
        <m:r>
          <w:rPr>
            <w:rFonts w:ascii="Cambria Math" w:hAnsi="Cambria Math" w:cs="Times New Roman"/>
            <w:kern w:val="0"/>
            <w:sz w:val="24"/>
            <w:szCs w:val="24"/>
          </w:rPr>
          <m:t>τ</m:t>
        </m:r>
      </m:oMath>
      <w:r w:rsidRPr="00C44F5E">
        <w:rPr>
          <w:rFonts w:ascii="Times New Roman" w:hAnsi="Times New Roman" w:cs="Times New Roman"/>
          <w:kern w:val="0"/>
          <w:sz w:val="24"/>
          <w:szCs w:val="24"/>
        </w:rPr>
        <w:t>,</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56"/>
        <w:gridCol w:w="950"/>
      </w:tblGrid>
      <w:tr w:rsidR="00721257" w:rsidRPr="00A63AAB" w14:paraId="7112590C" w14:textId="77777777" w:rsidTr="00946309">
        <w:tc>
          <w:tcPr>
            <w:tcW w:w="7792" w:type="dxa"/>
            <w:vAlign w:val="center"/>
          </w:tcPr>
          <w:p w14:paraId="396505E9" w14:textId="167DD072" w:rsidR="00721257" w:rsidRPr="00A63AAB" w:rsidRDefault="00357F67" w:rsidP="00946309">
            <w:pPr>
              <w:widowControl/>
              <w:spacing w:line="360" w:lineRule="auto"/>
              <w:ind w:firstLine="200"/>
              <w:rPr>
                <w:sz w:val="24"/>
                <w:szCs w:val="24"/>
              </w:rPr>
            </w:pPr>
            <m:oMathPara>
              <m:oMath>
                <m:f>
                  <m:fPr>
                    <m:ctrlPr>
                      <w:rPr>
                        <w:rFonts w:ascii="Cambria Math" w:eastAsia="等线" w:hAnsi="Cambria Math"/>
                        <w:sz w:val="24"/>
                        <w:szCs w:val="24"/>
                        <w:lang w:eastAsia="en-US"/>
                      </w:rPr>
                    </m:ctrlPr>
                  </m:fPr>
                  <m:num>
                    <m:r>
                      <w:rPr>
                        <w:rFonts w:ascii="Cambria Math" w:eastAsia="等线" w:hAnsi="Cambria Math"/>
                        <w:sz w:val="24"/>
                        <w:szCs w:val="24"/>
                        <w:lang w:eastAsia="en-US"/>
                      </w:rPr>
                      <m:t>1</m:t>
                    </m:r>
                  </m:num>
                  <m:den>
                    <m:r>
                      <w:rPr>
                        <w:rFonts w:ascii="Cambria Math" w:eastAsia="等线" w:hAnsi="Cambria Math"/>
                        <w:sz w:val="24"/>
                        <w:szCs w:val="24"/>
                        <w:lang w:eastAsia="en-US"/>
                      </w:rPr>
                      <m:t>N</m:t>
                    </m:r>
                  </m:den>
                </m:f>
                <m:nary>
                  <m:naryPr>
                    <m:chr m:val="∑"/>
                    <m:limLoc m:val="undOvr"/>
                    <m:ctrlPr>
                      <w:rPr>
                        <w:rFonts w:ascii="Cambria Math" w:eastAsia="等线" w:hAnsi="Cambria Math"/>
                        <w:sz w:val="24"/>
                        <w:szCs w:val="24"/>
                        <w:lang w:eastAsia="en-US"/>
                      </w:rPr>
                    </m:ctrlPr>
                  </m:naryPr>
                  <m:sub>
                    <m:r>
                      <w:rPr>
                        <w:rFonts w:ascii="Cambria Math" w:eastAsia="等线" w:hAnsi="Cambria Math"/>
                        <w:sz w:val="24"/>
                        <w:szCs w:val="24"/>
                        <w:lang w:eastAsia="en-US"/>
                      </w:rPr>
                      <m:t>i</m:t>
                    </m:r>
                    <m:r>
                      <m:rPr>
                        <m:sty m:val="p"/>
                      </m:rPr>
                      <w:rPr>
                        <w:rFonts w:ascii="Cambria Math" w:eastAsia="等线" w:hAnsi="Cambria Math"/>
                        <w:sz w:val="24"/>
                        <w:szCs w:val="24"/>
                        <w:lang w:eastAsia="en-US"/>
                      </w:rPr>
                      <m:t>=</m:t>
                    </m:r>
                    <m:r>
                      <w:rPr>
                        <w:rFonts w:ascii="Cambria Math" w:eastAsia="等线" w:hAnsi="Cambria Math"/>
                        <w:sz w:val="24"/>
                        <w:szCs w:val="24"/>
                        <w:lang w:eastAsia="en-US"/>
                      </w:rPr>
                      <m:t>1</m:t>
                    </m:r>
                  </m:sub>
                  <m:sup>
                    <m:r>
                      <w:rPr>
                        <w:rFonts w:ascii="Cambria Math" w:eastAsia="等线" w:hAnsi="Cambria Math"/>
                        <w:sz w:val="24"/>
                        <w:szCs w:val="24"/>
                        <w:lang w:eastAsia="en-US"/>
                      </w:rPr>
                      <m:t>N</m:t>
                    </m:r>
                  </m:sup>
                  <m:e>
                    <m:f>
                      <m:fPr>
                        <m:ctrlPr>
                          <w:rPr>
                            <w:rFonts w:ascii="Cambria Math" w:eastAsia="等线" w:hAnsi="Cambria Math"/>
                            <w:sz w:val="24"/>
                            <w:szCs w:val="24"/>
                            <w:lang w:eastAsia="en-US"/>
                          </w:rPr>
                        </m:ctrlPr>
                      </m:fPr>
                      <m:num>
                        <m:sSub>
                          <m:sSubPr>
                            <m:ctrlPr>
                              <w:rPr>
                                <w:rFonts w:ascii="Cambria Math" w:eastAsia="等线" w:hAnsi="Cambria Math"/>
                                <w:sz w:val="24"/>
                                <w:szCs w:val="24"/>
                                <w:lang w:eastAsia="en-US"/>
                              </w:rPr>
                            </m:ctrlPr>
                          </m:sSubPr>
                          <m:e>
                            <m:d>
                              <m:dPr>
                                <m:begChr m:val="∥"/>
                                <m:endChr m:val="∥"/>
                                <m:ctrlPr>
                                  <w:rPr>
                                    <w:rFonts w:ascii="Cambria Math" w:eastAsia="等线" w:hAnsi="Cambria Math"/>
                                    <w:sz w:val="24"/>
                                    <w:szCs w:val="24"/>
                                    <w:lang w:eastAsia="en-US"/>
                                  </w:rPr>
                                </m:ctrlPr>
                              </m:dPr>
                              <m:e>
                                <m:sSubSup>
                                  <m:sSubSupPr>
                                    <m:ctrlPr>
                                      <w:rPr>
                                        <w:rFonts w:ascii="Cambria Math" w:eastAsia="等线" w:hAnsi="Cambria Math"/>
                                        <w:sz w:val="24"/>
                                        <w:szCs w:val="24"/>
                                        <w:lang w:eastAsia="en-US"/>
                                      </w:rPr>
                                    </m:ctrlPr>
                                  </m:sSubSupPr>
                                  <m:e>
                                    <m:acc>
                                      <m:accPr>
                                        <m:ctrlPr>
                                          <w:rPr>
                                            <w:rFonts w:ascii="Cambria Math" w:eastAsia="等线" w:hAnsi="Cambria Math"/>
                                            <w:sz w:val="24"/>
                                            <w:szCs w:val="24"/>
                                            <w:lang w:eastAsia="en-US"/>
                                          </w:rPr>
                                        </m:ctrlPr>
                                      </m:accPr>
                                      <m:e>
                                        <m:r>
                                          <m:rPr>
                                            <m:sty m:val="b"/>
                                          </m:rPr>
                                          <w:rPr>
                                            <w:rFonts w:ascii="Cambria Math" w:eastAsia="等线" w:hAnsi="Cambria Math"/>
                                            <w:sz w:val="24"/>
                                            <w:szCs w:val="24"/>
                                            <w:lang w:eastAsia="en-US"/>
                                          </w:rPr>
                                          <m:t>y</m:t>
                                        </m:r>
                                      </m:e>
                                    </m:acc>
                                  </m:e>
                                  <m:sub>
                                    <m:r>
                                      <w:rPr>
                                        <w:rFonts w:ascii="Cambria Math" w:eastAsia="等线" w:hAnsi="Cambria Math"/>
                                        <w:sz w:val="24"/>
                                        <w:szCs w:val="24"/>
                                        <w:lang w:eastAsia="en-US"/>
                                      </w:rPr>
                                      <m:t>i</m:t>
                                    </m:r>
                                  </m:sub>
                                  <m:sup>
                                    <m:r>
                                      <m:rPr>
                                        <m:sty m:val="p"/>
                                      </m:rPr>
                                      <w:rPr>
                                        <w:rFonts w:ascii="Cambria Math" w:eastAsia="等线" w:hAnsi="Cambria Math"/>
                                        <w:sz w:val="24"/>
                                        <w:szCs w:val="24"/>
                                        <w:lang w:eastAsia="en-US"/>
                                      </w:rPr>
                                      <m:t>(</m:t>
                                    </m:r>
                                    <m:r>
                                      <w:rPr>
                                        <w:rFonts w:ascii="Cambria Math" w:eastAsia="等线" w:hAnsi="Cambria Math"/>
                                        <w:sz w:val="24"/>
                                        <w:szCs w:val="24"/>
                                        <w:lang w:eastAsia="en-US"/>
                                      </w:rPr>
                                      <m:t>k</m:t>
                                    </m:r>
                                    <m:r>
                                      <m:rPr>
                                        <m:sty m:val="p"/>
                                      </m:rPr>
                                      <w:rPr>
                                        <w:rFonts w:ascii="Cambria Math" w:eastAsia="等线" w:hAnsi="Cambria Math"/>
                                        <w:sz w:val="24"/>
                                        <w:szCs w:val="24"/>
                                        <w:lang w:eastAsia="en-US"/>
                                      </w:rPr>
                                      <m:t>)</m:t>
                                    </m:r>
                                  </m:sup>
                                </m:sSubSup>
                                <m:r>
                                  <m:rPr>
                                    <m:sty m:val="p"/>
                                  </m:rPr>
                                  <w:rPr>
                                    <w:rFonts w:ascii="Cambria Math" w:eastAsia="等线" w:hAnsi="Cambria Math"/>
                                    <w:sz w:val="24"/>
                                    <w:szCs w:val="24"/>
                                    <w:lang w:eastAsia="en-US"/>
                                  </w:rPr>
                                  <m:t>-</m:t>
                                </m:r>
                                <m:sSubSup>
                                  <m:sSubSupPr>
                                    <m:ctrlPr>
                                      <w:rPr>
                                        <w:rFonts w:ascii="Cambria Math" w:eastAsia="等线" w:hAnsi="Cambria Math"/>
                                        <w:sz w:val="24"/>
                                        <w:szCs w:val="24"/>
                                        <w:lang w:eastAsia="en-US"/>
                                      </w:rPr>
                                    </m:ctrlPr>
                                  </m:sSubSupPr>
                                  <m:e>
                                    <m:acc>
                                      <m:accPr>
                                        <m:ctrlPr>
                                          <w:rPr>
                                            <w:rFonts w:ascii="Cambria Math" w:eastAsia="等线" w:hAnsi="Cambria Math"/>
                                            <w:sz w:val="24"/>
                                            <w:szCs w:val="24"/>
                                            <w:lang w:eastAsia="en-US"/>
                                          </w:rPr>
                                        </m:ctrlPr>
                                      </m:accPr>
                                      <m:e>
                                        <m:r>
                                          <m:rPr>
                                            <m:sty m:val="b"/>
                                          </m:rPr>
                                          <w:rPr>
                                            <w:rFonts w:ascii="Cambria Math" w:eastAsia="等线" w:hAnsi="Cambria Math"/>
                                            <w:sz w:val="24"/>
                                            <w:szCs w:val="24"/>
                                            <w:lang w:eastAsia="en-US"/>
                                          </w:rPr>
                                          <m:t>y</m:t>
                                        </m:r>
                                      </m:e>
                                    </m:acc>
                                  </m:e>
                                  <m:sub>
                                    <m:r>
                                      <w:rPr>
                                        <w:rFonts w:ascii="Cambria Math" w:eastAsia="等线" w:hAnsi="Cambria Math"/>
                                        <w:sz w:val="24"/>
                                        <w:szCs w:val="24"/>
                                        <w:lang w:eastAsia="en-US"/>
                                      </w:rPr>
                                      <m:t>i</m:t>
                                    </m:r>
                                  </m:sub>
                                  <m:sup>
                                    <m:r>
                                      <m:rPr>
                                        <m:sty m:val="p"/>
                                      </m:rPr>
                                      <w:rPr>
                                        <w:rFonts w:ascii="Cambria Math" w:eastAsia="等线" w:hAnsi="Cambria Math"/>
                                        <w:sz w:val="24"/>
                                        <w:szCs w:val="24"/>
                                        <w:lang w:eastAsia="en-US"/>
                                      </w:rPr>
                                      <m:t>(</m:t>
                                    </m:r>
                                    <m:r>
                                      <w:rPr>
                                        <w:rFonts w:ascii="Cambria Math" w:eastAsia="等线" w:hAnsi="Cambria Math"/>
                                        <w:sz w:val="24"/>
                                        <w:szCs w:val="24"/>
                                        <w:lang w:eastAsia="en-US"/>
                                      </w:rPr>
                                      <m:t>k</m:t>
                                    </m:r>
                                    <m:r>
                                      <m:rPr>
                                        <m:sty m:val="p"/>
                                      </m:rPr>
                                      <w:rPr>
                                        <w:rFonts w:ascii="Cambria Math" w:eastAsia="等线" w:hAnsi="Cambria Math"/>
                                        <w:sz w:val="24"/>
                                        <w:szCs w:val="24"/>
                                        <w:lang w:eastAsia="en-US"/>
                                      </w:rPr>
                                      <m:t>-</m:t>
                                    </m:r>
                                    <m:r>
                                      <w:rPr>
                                        <w:rFonts w:ascii="Cambria Math" w:eastAsia="等线" w:hAnsi="Cambria Math"/>
                                        <w:sz w:val="24"/>
                                        <w:szCs w:val="24"/>
                                        <w:lang w:eastAsia="en-US"/>
                                      </w:rPr>
                                      <m:t>1</m:t>
                                    </m:r>
                                    <m:r>
                                      <m:rPr>
                                        <m:sty m:val="p"/>
                                      </m:rPr>
                                      <w:rPr>
                                        <w:rFonts w:ascii="Cambria Math" w:eastAsia="等线" w:hAnsi="Cambria Math"/>
                                        <w:sz w:val="24"/>
                                        <w:szCs w:val="24"/>
                                        <w:lang w:eastAsia="en-US"/>
                                      </w:rPr>
                                      <m:t>)</m:t>
                                    </m:r>
                                  </m:sup>
                                </m:sSubSup>
                              </m:e>
                            </m:d>
                          </m:e>
                          <m:sub>
                            <m:r>
                              <w:rPr>
                                <w:rFonts w:ascii="Cambria Math" w:eastAsia="等线" w:hAnsi="Cambria Math"/>
                                <w:sz w:val="24"/>
                                <w:szCs w:val="24"/>
                                <w:lang w:eastAsia="en-US"/>
                              </w:rPr>
                              <m:t>1</m:t>
                            </m:r>
                          </m:sub>
                        </m:sSub>
                      </m:num>
                      <m:den>
                        <m:sSub>
                          <m:sSubPr>
                            <m:ctrlPr>
                              <w:rPr>
                                <w:rFonts w:ascii="Cambria Math" w:eastAsia="等线" w:hAnsi="Cambria Math"/>
                                <w:sz w:val="24"/>
                                <w:szCs w:val="24"/>
                                <w:lang w:eastAsia="en-US"/>
                              </w:rPr>
                            </m:ctrlPr>
                          </m:sSubPr>
                          <m:e>
                            <m:d>
                              <m:dPr>
                                <m:begChr m:val="∥"/>
                                <m:endChr m:val="∥"/>
                                <m:ctrlPr>
                                  <w:rPr>
                                    <w:rFonts w:ascii="Cambria Math" w:eastAsia="等线" w:hAnsi="Cambria Math"/>
                                    <w:sz w:val="24"/>
                                    <w:szCs w:val="24"/>
                                    <w:lang w:eastAsia="en-US"/>
                                  </w:rPr>
                                </m:ctrlPr>
                              </m:dPr>
                              <m:e>
                                <m:sSubSup>
                                  <m:sSubSupPr>
                                    <m:ctrlPr>
                                      <w:rPr>
                                        <w:rFonts w:ascii="Cambria Math" w:eastAsia="等线" w:hAnsi="Cambria Math"/>
                                        <w:sz w:val="24"/>
                                        <w:szCs w:val="24"/>
                                        <w:lang w:eastAsia="en-US"/>
                                      </w:rPr>
                                    </m:ctrlPr>
                                  </m:sSubSupPr>
                                  <m:e>
                                    <m:acc>
                                      <m:accPr>
                                        <m:ctrlPr>
                                          <w:rPr>
                                            <w:rFonts w:ascii="Cambria Math" w:eastAsia="等线" w:hAnsi="Cambria Math"/>
                                            <w:sz w:val="24"/>
                                            <w:szCs w:val="24"/>
                                            <w:lang w:eastAsia="en-US"/>
                                          </w:rPr>
                                        </m:ctrlPr>
                                      </m:accPr>
                                      <m:e>
                                        <m:r>
                                          <m:rPr>
                                            <m:sty m:val="b"/>
                                          </m:rPr>
                                          <w:rPr>
                                            <w:rFonts w:ascii="Cambria Math" w:eastAsia="等线" w:hAnsi="Cambria Math"/>
                                            <w:sz w:val="24"/>
                                            <w:szCs w:val="24"/>
                                            <w:lang w:eastAsia="en-US"/>
                                          </w:rPr>
                                          <m:t>y</m:t>
                                        </m:r>
                                      </m:e>
                                    </m:acc>
                                  </m:e>
                                  <m:sub>
                                    <m:r>
                                      <w:rPr>
                                        <w:rFonts w:ascii="Cambria Math" w:eastAsia="等线" w:hAnsi="Cambria Math"/>
                                        <w:sz w:val="24"/>
                                        <w:szCs w:val="24"/>
                                        <w:lang w:eastAsia="en-US"/>
                                      </w:rPr>
                                      <m:t>i</m:t>
                                    </m:r>
                                  </m:sub>
                                  <m:sup>
                                    <m:r>
                                      <m:rPr>
                                        <m:sty m:val="p"/>
                                      </m:rPr>
                                      <w:rPr>
                                        <w:rFonts w:ascii="Cambria Math" w:eastAsia="等线" w:hAnsi="Cambria Math"/>
                                        <w:sz w:val="24"/>
                                        <w:szCs w:val="24"/>
                                        <w:lang w:eastAsia="en-US"/>
                                      </w:rPr>
                                      <m:t>(</m:t>
                                    </m:r>
                                    <m:r>
                                      <w:rPr>
                                        <w:rFonts w:ascii="Cambria Math" w:eastAsia="等线" w:hAnsi="Cambria Math"/>
                                        <w:sz w:val="24"/>
                                        <w:szCs w:val="24"/>
                                        <w:lang w:eastAsia="en-US"/>
                                      </w:rPr>
                                      <m:t>k</m:t>
                                    </m:r>
                                    <m:r>
                                      <m:rPr>
                                        <m:sty m:val="p"/>
                                      </m:rPr>
                                      <w:rPr>
                                        <w:rFonts w:ascii="Cambria Math" w:eastAsia="等线" w:hAnsi="Cambria Math"/>
                                        <w:sz w:val="24"/>
                                        <w:szCs w:val="24"/>
                                        <w:lang w:eastAsia="en-US"/>
                                      </w:rPr>
                                      <m:t>-</m:t>
                                    </m:r>
                                    <m:r>
                                      <w:rPr>
                                        <w:rFonts w:ascii="Cambria Math" w:eastAsia="等线" w:hAnsi="Cambria Math"/>
                                        <w:sz w:val="24"/>
                                        <w:szCs w:val="24"/>
                                        <w:lang w:eastAsia="en-US"/>
                                      </w:rPr>
                                      <m:t>1</m:t>
                                    </m:r>
                                    <m:r>
                                      <m:rPr>
                                        <m:sty m:val="p"/>
                                      </m:rPr>
                                      <w:rPr>
                                        <w:rFonts w:ascii="Cambria Math" w:eastAsia="等线" w:hAnsi="Cambria Math"/>
                                        <w:sz w:val="24"/>
                                        <w:szCs w:val="24"/>
                                        <w:lang w:eastAsia="en-US"/>
                                      </w:rPr>
                                      <m:t>)</m:t>
                                    </m:r>
                                  </m:sup>
                                </m:sSubSup>
                              </m:e>
                            </m:d>
                          </m:e>
                          <m:sub>
                            <m:r>
                              <w:rPr>
                                <w:rFonts w:ascii="Cambria Math" w:eastAsia="等线" w:hAnsi="Cambria Math"/>
                                <w:sz w:val="24"/>
                                <w:szCs w:val="24"/>
                                <w:lang w:eastAsia="en-US"/>
                              </w:rPr>
                              <m:t>1</m:t>
                            </m:r>
                          </m:sub>
                        </m:sSub>
                        <m:r>
                          <m:rPr>
                            <m:sty m:val="p"/>
                          </m:rPr>
                          <w:rPr>
                            <w:rFonts w:ascii="Cambria Math" w:eastAsia="等线" w:hAnsi="Cambria Math"/>
                            <w:sz w:val="24"/>
                            <w:szCs w:val="24"/>
                            <w:lang w:eastAsia="en-US"/>
                          </w:rPr>
                          <m:t>+</m:t>
                        </m:r>
                        <m:r>
                          <w:rPr>
                            <w:rFonts w:ascii="Cambria Math" w:eastAsia="等线" w:hAnsi="Cambria Math"/>
                            <w:sz w:val="24"/>
                            <w:szCs w:val="24"/>
                            <w:lang w:eastAsia="en-US"/>
                          </w:rPr>
                          <m:t>ϵ</m:t>
                        </m:r>
                      </m:den>
                    </m:f>
                  </m:e>
                </m:nary>
                <m:r>
                  <m:rPr>
                    <m:sty m:val="p"/>
                  </m:rPr>
                  <w:rPr>
                    <w:rFonts w:ascii="Cambria Math" w:eastAsia="等线" w:hAnsi="Cambria Math"/>
                    <w:sz w:val="24"/>
                    <w:szCs w:val="24"/>
                    <w:lang w:eastAsia="en-US"/>
                  </w:rPr>
                  <m:t>&lt;</m:t>
                </m:r>
                <m:r>
                  <w:rPr>
                    <w:rFonts w:ascii="Cambria Math" w:eastAsia="等线" w:hAnsi="Cambria Math"/>
                    <w:sz w:val="24"/>
                    <w:szCs w:val="24"/>
                    <w:lang w:eastAsia="en-US"/>
                  </w:rPr>
                  <m:t>τ</m:t>
                </m:r>
                <m:r>
                  <m:rPr>
                    <m:sty m:val="p"/>
                  </m:rPr>
                  <w:rPr>
                    <w:rFonts w:ascii="Cambria Math" w:eastAsia="等线" w:hAnsi="Cambria Math"/>
                    <w:sz w:val="24"/>
                    <w:szCs w:val="24"/>
                    <w:lang w:eastAsia="en-US"/>
                  </w:rPr>
                  <m:t>,</m:t>
                </m:r>
              </m:oMath>
            </m:oMathPara>
          </w:p>
        </w:tc>
        <w:tc>
          <w:tcPr>
            <w:tcW w:w="504" w:type="dxa"/>
            <w:vAlign w:val="center"/>
          </w:tcPr>
          <w:p w14:paraId="73A08B71" w14:textId="1CE29409" w:rsidR="00721257" w:rsidRPr="00A63AAB" w:rsidRDefault="00721257" w:rsidP="00946309">
            <w:pPr>
              <w:widowControl/>
              <w:spacing w:line="360" w:lineRule="auto"/>
              <w:ind w:firstLine="200"/>
              <w:rPr>
                <w:sz w:val="24"/>
                <w:szCs w:val="24"/>
              </w:rPr>
            </w:pPr>
            <w:r w:rsidRPr="000E10D1">
              <w:rPr>
                <w:sz w:val="24"/>
                <w:szCs w:val="24"/>
              </w:rPr>
              <w:t>(</w:t>
            </w:r>
            <w:r w:rsidR="006C6E74">
              <w:rPr>
                <w:sz w:val="24"/>
                <w:szCs w:val="24"/>
              </w:rPr>
              <w:t>S14</w:t>
            </w:r>
            <w:r w:rsidRPr="00A63AAB">
              <w:rPr>
                <w:sz w:val="24"/>
                <w:szCs w:val="24"/>
              </w:rPr>
              <w:t>)</w:t>
            </w:r>
          </w:p>
        </w:tc>
      </w:tr>
    </w:tbl>
    <w:p w14:paraId="151009BF" w14:textId="26471F79" w:rsidR="00BA37E7" w:rsidRDefault="00C44F5E" w:rsidP="00C44F5E">
      <w:pPr>
        <w:spacing w:line="360" w:lineRule="auto"/>
        <w:ind w:firstLineChars="200" w:firstLine="480"/>
        <w:rPr>
          <w:rFonts w:ascii="Times New Roman" w:hAnsi="Times New Roman" w:cs="Times New Roman"/>
          <w:kern w:val="0"/>
          <w:sz w:val="24"/>
          <w:szCs w:val="24"/>
          <w:lang w:eastAsia="en-US"/>
        </w:rPr>
      </w:pPr>
      <w:r w:rsidRPr="00C44F5E">
        <w:rPr>
          <w:rFonts w:ascii="Times New Roman" w:hAnsi="Times New Roman" w:cs="Times New Roman"/>
          <w:kern w:val="0"/>
          <w:sz w:val="24"/>
          <w:szCs w:val="24"/>
          <w:lang w:eastAsia="en-US"/>
        </w:rPr>
        <w:lastRenderedPageBreak/>
        <w:t xml:space="preserve">or when a maximum iteration budget </w:t>
      </w:r>
      <m:oMath>
        <m:sSub>
          <m:sSubPr>
            <m:ctrlPr>
              <w:rPr>
                <w:rFonts w:ascii="Cambria Math" w:eastAsia="等线" w:hAnsi="Cambria Math" w:cs="Times New Roman"/>
                <w:kern w:val="0"/>
                <w:sz w:val="24"/>
                <w:szCs w:val="24"/>
                <w:lang w:eastAsia="en-US"/>
              </w:rPr>
            </m:ctrlPr>
          </m:sSubPr>
          <m:e>
            <m:r>
              <w:rPr>
                <w:rFonts w:ascii="Cambria Math" w:eastAsia="等线" w:hAnsi="Cambria Math" w:cs="Times New Roman"/>
                <w:kern w:val="0"/>
                <w:sz w:val="24"/>
                <w:szCs w:val="24"/>
                <w:lang w:eastAsia="en-US"/>
              </w:rPr>
              <m:t>K</m:t>
            </m:r>
          </m:e>
          <m:sub>
            <m:r>
              <m:rPr>
                <m:sty m:val="p"/>
              </m:rPr>
              <w:rPr>
                <w:rFonts w:ascii="Cambria Math" w:eastAsia="等线" w:hAnsi="Cambria Math" w:cs="Times New Roman"/>
                <w:kern w:val="0"/>
                <w:sz w:val="24"/>
                <w:szCs w:val="24"/>
                <w:lang w:eastAsia="en-US"/>
              </w:rPr>
              <m:t>max</m:t>
            </m:r>
          </m:sub>
        </m:sSub>
      </m:oMath>
      <w:r w:rsidRPr="00C44F5E">
        <w:rPr>
          <w:rFonts w:ascii="Times New Roman" w:hAnsi="Times New Roman" w:cs="Times New Roman"/>
          <w:kern w:val="0"/>
          <w:sz w:val="24"/>
          <w:szCs w:val="24"/>
          <w:lang w:eastAsia="en-US"/>
        </w:rPr>
        <w:t xml:space="preserve"> is reached, where </w:t>
      </w:r>
      <m:oMath>
        <m:r>
          <w:rPr>
            <w:rFonts w:ascii="Cambria Math" w:hAnsi="Cambria Math" w:cs="Times New Roman"/>
            <w:kern w:val="0"/>
            <w:sz w:val="24"/>
            <w:szCs w:val="24"/>
            <w:lang w:eastAsia="en-US"/>
          </w:rPr>
          <m:t>∈</m:t>
        </m:r>
      </m:oMath>
      <w:r w:rsidRPr="00C44F5E">
        <w:rPr>
          <w:rFonts w:ascii="Times New Roman" w:hAnsi="Times New Roman" w:cs="Times New Roman"/>
          <w:kern w:val="0"/>
          <w:sz w:val="24"/>
          <w:szCs w:val="24"/>
          <w:lang w:eastAsia="en-US"/>
        </w:rPr>
        <w:t xml:space="preserve"> is a small positive constant preventing</w:t>
      </w:r>
      <w:r>
        <w:rPr>
          <w:rFonts w:ascii="Times New Roman" w:hAnsi="Times New Roman" w:cs="Times New Roman" w:hint="eastAsia"/>
          <w:kern w:val="0"/>
          <w:sz w:val="24"/>
          <w:szCs w:val="24"/>
        </w:rPr>
        <w:t xml:space="preserve"> </w:t>
      </w:r>
      <w:r w:rsidRPr="00C44F5E">
        <w:rPr>
          <w:rFonts w:ascii="Times New Roman" w:hAnsi="Times New Roman" w:cs="Times New Roman"/>
          <w:kern w:val="0"/>
          <w:sz w:val="24"/>
          <w:szCs w:val="24"/>
          <w:lang w:eastAsia="en-US"/>
        </w:rPr>
        <w:t xml:space="preserve">division by zero. We adopt </w:t>
      </w:r>
      <m:oMath>
        <m:r>
          <w:rPr>
            <w:rFonts w:ascii="Cambria Math" w:hAnsi="Cambria Math" w:cs="Times New Roman"/>
            <w:kern w:val="0"/>
            <w:sz w:val="24"/>
            <w:szCs w:val="24"/>
            <w:lang w:eastAsia="en-US"/>
          </w:rPr>
          <m:t>τ</m:t>
        </m:r>
      </m:oMath>
      <w:r w:rsidRPr="00C44F5E">
        <w:rPr>
          <w:rFonts w:ascii="Times New Roman" w:hAnsi="Times New Roman" w:cs="Times New Roman"/>
          <w:kern w:val="0"/>
          <w:sz w:val="24"/>
          <w:szCs w:val="24"/>
          <w:lang w:eastAsia="en-US"/>
        </w:rPr>
        <w:t xml:space="preserve"> = 10</w:t>
      </w:r>
      <w:r w:rsidRPr="004C7A6D">
        <w:rPr>
          <w:rFonts w:ascii="Times New Roman" w:hAnsi="Times New Roman" w:cs="Times New Roman"/>
          <w:kern w:val="0"/>
          <w:sz w:val="24"/>
          <w:szCs w:val="24"/>
          <w:vertAlign w:val="superscript"/>
          <w:lang w:eastAsia="en-US"/>
        </w:rPr>
        <w:t>−3</w:t>
      </w:r>
      <w:r w:rsidRPr="00C44F5E">
        <w:rPr>
          <w:rFonts w:ascii="Times New Roman" w:hAnsi="Times New Roman" w:cs="Times New Roman"/>
          <w:kern w:val="0"/>
          <w:sz w:val="24"/>
          <w:szCs w:val="24"/>
          <w:lang w:eastAsia="en-US"/>
        </w:rPr>
        <w:t xml:space="preserve"> and </w:t>
      </w:r>
      <m:oMath>
        <m:sSub>
          <m:sSubPr>
            <m:ctrlPr>
              <w:rPr>
                <w:rFonts w:ascii="Cambria Math" w:eastAsia="等线" w:hAnsi="Cambria Math" w:cs="Times New Roman"/>
                <w:kern w:val="0"/>
                <w:sz w:val="24"/>
                <w:szCs w:val="24"/>
                <w:lang w:eastAsia="en-US"/>
              </w:rPr>
            </m:ctrlPr>
          </m:sSubPr>
          <m:e>
            <m:r>
              <w:rPr>
                <w:rFonts w:ascii="Cambria Math" w:eastAsia="等线" w:hAnsi="Cambria Math" w:cs="Times New Roman"/>
                <w:kern w:val="0"/>
                <w:sz w:val="24"/>
                <w:szCs w:val="24"/>
                <w:lang w:eastAsia="en-US"/>
              </w:rPr>
              <m:t>K</m:t>
            </m:r>
          </m:e>
          <m:sub>
            <m:r>
              <m:rPr>
                <m:sty m:val="p"/>
              </m:rPr>
              <w:rPr>
                <w:rFonts w:ascii="Cambria Math" w:eastAsia="等线" w:hAnsi="Cambria Math" w:cs="Times New Roman"/>
                <w:kern w:val="0"/>
                <w:sz w:val="24"/>
                <w:szCs w:val="24"/>
                <w:lang w:eastAsia="en-US"/>
              </w:rPr>
              <m:t>max</m:t>
            </m:r>
          </m:sub>
        </m:sSub>
      </m:oMath>
      <w:r w:rsidRPr="00C44F5E">
        <w:rPr>
          <w:rFonts w:ascii="Times New Roman" w:hAnsi="Times New Roman" w:cs="Times New Roman"/>
          <w:kern w:val="0"/>
          <w:sz w:val="24"/>
          <w:szCs w:val="24"/>
          <w:lang w:eastAsia="en-US"/>
        </w:rPr>
        <w:t xml:space="preserve"> = 50 in all experiments</w:t>
      </w:r>
      <w:r>
        <w:rPr>
          <w:rFonts w:ascii="Times New Roman" w:hAnsi="Times New Roman" w:cs="Times New Roman"/>
          <w:kern w:val="0"/>
          <w:sz w:val="24"/>
          <w:szCs w:val="24"/>
          <w:lang w:eastAsia="en-US"/>
        </w:rPr>
        <w:t>.</w:t>
      </w:r>
    </w:p>
    <w:p w14:paraId="34F7C26C" w14:textId="071DF9B1" w:rsidR="00BA37E7" w:rsidRDefault="008E722B" w:rsidP="004C7A6D">
      <w:pPr>
        <w:spacing w:line="360" w:lineRule="auto"/>
        <w:ind w:firstLineChars="200" w:firstLine="480"/>
        <w:rPr>
          <w:rFonts w:ascii="Times New Roman" w:hAnsi="Times New Roman" w:cs="Times New Roman"/>
          <w:bCs/>
          <w:sz w:val="24"/>
          <w:szCs w:val="24"/>
        </w:rPr>
      </w:pPr>
      <w:r w:rsidRPr="008E722B">
        <w:rPr>
          <w:rFonts w:ascii="Times New Roman" w:hAnsi="Times New Roman" w:cs="Times New Roman"/>
          <w:bCs/>
          <w:sz w:val="24"/>
          <w:szCs w:val="24"/>
        </w:rPr>
        <w:t>All intermediate iterations are deterministic (dropout disabled) to ensure stable fixed-point dynamics. Bayesian</w:t>
      </w:r>
      <w:r>
        <w:rPr>
          <w:rFonts w:ascii="Times New Roman" w:hAnsi="Times New Roman" w:cs="Times New Roman" w:hint="eastAsia"/>
          <w:bCs/>
          <w:sz w:val="24"/>
          <w:szCs w:val="24"/>
        </w:rPr>
        <w:t xml:space="preserve"> </w:t>
      </w:r>
      <w:r w:rsidRPr="008E722B">
        <w:rPr>
          <w:rFonts w:ascii="Times New Roman" w:hAnsi="Times New Roman" w:cs="Times New Roman"/>
          <w:bCs/>
          <w:sz w:val="24"/>
          <w:szCs w:val="24"/>
        </w:rPr>
        <w:t>uncertainty quantification via Monte Carlo dropout is performed in a single additional pass on the converged state</w:t>
      </w:r>
      <w:r>
        <w:rPr>
          <w:rFonts w:ascii="Times New Roman" w:hAnsi="Times New Roman" w:cs="Times New Roman"/>
          <w:bCs/>
          <w:sz w:val="24"/>
          <w:szCs w:val="24"/>
        </w:rPr>
        <w:t xml:space="preserve"> </w:t>
      </w:r>
      <m:oMath>
        <m:sSubSup>
          <m:sSubSupPr>
            <m:ctrlPr>
              <w:rPr>
                <w:rFonts w:ascii="Cambria Math" w:eastAsia="等线" w:hAnsi="Cambria Math" w:cs="Times New Roman"/>
                <w:kern w:val="0"/>
                <w:sz w:val="24"/>
                <w:szCs w:val="24"/>
                <w:lang w:eastAsia="en-US"/>
              </w:rPr>
            </m:ctrlPr>
          </m:sSubSupPr>
          <m:e>
            <m:r>
              <m:rPr>
                <m:sty m:val="b"/>
              </m:rPr>
              <w:rPr>
                <w:rFonts w:ascii="Cambria Math" w:eastAsia="等线" w:hAnsi="Cambria Math" w:cs="Times New Roman"/>
                <w:kern w:val="0"/>
                <w:sz w:val="24"/>
                <w:szCs w:val="24"/>
                <w:lang w:eastAsia="en-US"/>
              </w:rPr>
              <m:t>s</m:t>
            </m:r>
          </m:e>
          <m:sub>
            <m:r>
              <w:rPr>
                <w:rFonts w:ascii="Cambria Math" w:eastAsia="等线" w:hAnsi="Cambria Math" w:cs="Times New Roman"/>
                <w:kern w:val="0"/>
                <w:sz w:val="24"/>
                <w:szCs w:val="24"/>
                <w:lang w:eastAsia="en-US"/>
              </w:rPr>
              <m:t>i</m:t>
            </m:r>
          </m:sub>
          <m:sup>
            <m:r>
              <m:rPr>
                <m:sty m:val="p"/>
              </m:rPr>
              <w:rPr>
                <w:rFonts w:ascii="Cambria Math" w:eastAsia="等线" w:hAnsi="Cambria Math" w:cs="Times New Roman"/>
                <w:kern w:val="0"/>
                <w:sz w:val="24"/>
                <w:szCs w:val="24"/>
                <w:lang w:eastAsia="en-US"/>
              </w:rPr>
              <m:t>(</m:t>
            </m:r>
            <m:r>
              <w:rPr>
                <w:rFonts w:ascii="Cambria Math" w:eastAsia="等线" w:hAnsi="Cambria Math" w:cs="Times New Roman"/>
                <w:kern w:val="0"/>
                <w:sz w:val="24"/>
                <w:szCs w:val="24"/>
                <w:lang w:eastAsia="en-US"/>
              </w:rPr>
              <m:t>k</m:t>
            </m:r>
            <m:r>
              <m:rPr>
                <m:sty m:val="p"/>
              </m:rPr>
              <w:rPr>
                <w:rFonts w:ascii="Cambria Math" w:eastAsia="等线" w:hAnsi="Cambria Math" w:cs="Times New Roman"/>
                <w:kern w:val="0"/>
                <w:sz w:val="24"/>
                <w:szCs w:val="24"/>
                <w:lang w:eastAsia="en-US"/>
              </w:rPr>
              <m:t>)</m:t>
            </m:r>
          </m:sup>
        </m:sSubSup>
      </m:oMath>
      <w:r w:rsidRPr="008E722B">
        <w:rPr>
          <w:rFonts w:ascii="Times New Roman" w:hAnsi="Times New Roman" w:cs="Times New Roman"/>
          <w:bCs/>
          <w:sz w:val="24"/>
          <w:szCs w:val="24"/>
        </w:rPr>
        <w:t>, yielding predictive means and standard deviations without compounding stochastic noise across iterations.</w:t>
      </w:r>
    </w:p>
    <w:p w14:paraId="2400A9C2" w14:textId="77777777" w:rsidR="006C6E74" w:rsidRPr="004C7A6D" w:rsidRDefault="006C6E74" w:rsidP="004C7A6D">
      <w:pPr>
        <w:spacing w:line="360" w:lineRule="auto"/>
        <w:ind w:firstLineChars="200" w:firstLine="480"/>
        <w:rPr>
          <w:rFonts w:ascii="Times New Roman" w:hAnsi="Times New Roman" w:cs="Times New Roman" w:hint="eastAsia"/>
          <w:bCs/>
          <w:sz w:val="24"/>
          <w:szCs w:val="24"/>
        </w:rPr>
      </w:pPr>
    </w:p>
    <w:p w14:paraId="5E3B64CB" w14:textId="79FBBE4D" w:rsidR="00A63AAB" w:rsidRPr="003D2378" w:rsidRDefault="00DE2FA2" w:rsidP="008D7548">
      <w:pPr>
        <w:spacing w:line="360" w:lineRule="auto"/>
        <w:rPr>
          <w:rFonts w:ascii="Times New Roman" w:hAnsi="Times New Roman" w:cs="Times New Roman"/>
          <w:b/>
          <w:bCs/>
          <w:sz w:val="24"/>
          <w:szCs w:val="24"/>
        </w:rPr>
      </w:pPr>
      <w:r w:rsidRPr="00DE2FA2">
        <w:rPr>
          <w:rFonts w:ascii="Times New Roman" w:hAnsi="Times New Roman" w:cs="Times New Roman"/>
          <w:b/>
          <w:bCs/>
          <w:sz w:val="24"/>
          <w:szCs w:val="24"/>
        </w:rPr>
        <w:t>1.</w:t>
      </w:r>
      <w:r w:rsidR="004C7F44">
        <w:rPr>
          <w:rFonts w:ascii="Times New Roman" w:hAnsi="Times New Roman" w:cs="Times New Roman"/>
          <w:b/>
          <w:bCs/>
          <w:sz w:val="24"/>
          <w:szCs w:val="24"/>
        </w:rPr>
        <w:t>4</w:t>
      </w:r>
      <w:r w:rsidR="004C7F44" w:rsidRPr="003D2378">
        <w:rPr>
          <w:rFonts w:ascii="Times New Roman" w:hAnsi="Times New Roman" w:cs="Times New Roman"/>
          <w:b/>
          <w:bCs/>
          <w:sz w:val="24"/>
          <w:szCs w:val="24"/>
        </w:rPr>
        <w:t xml:space="preserve"> </w:t>
      </w:r>
      <w:r w:rsidR="00A63AAB" w:rsidRPr="003D2378">
        <w:rPr>
          <w:rFonts w:ascii="Times New Roman" w:hAnsi="Times New Roman" w:cs="Times New Roman"/>
          <w:b/>
          <w:bCs/>
          <w:sz w:val="24"/>
          <w:szCs w:val="24"/>
        </w:rPr>
        <w:t>Uncertainty Quantification via Monte Carlo Dropout</w:t>
      </w:r>
    </w:p>
    <w:p w14:paraId="2796B323" w14:textId="4EB3CB88" w:rsidR="00A63AAB" w:rsidRPr="00D72132" w:rsidRDefault="00A63AAB" w:rsidP="008D7548">
      <w:pPr>
        <w:spacing w:line="360" w:lineRule="auto"/>
        <w:rPr>
          <w:rFonts w:ascii="Times New Roman" w:hAnsi="Times New Roman" w:cs="Times New Roman"/>
          <w:sz w:val="24"/>
          <w:szCs w:val="24"/>
        </w:rPr>
      </w:pPr>
      <w:r w:rsidRPr="00D72132">
        <w:rPr>
          <w:rFonts w:ascii="Times New Roman" w:hAnsi="Times New Roman" w:cs="Times New Roman"/>
          <w:sz w:val="24"/>
          <w:szCs w:val="24"/>
        </w:rPr>
        <w:t xml:space="preserve">Predictive uncertainty is quantified using Monte Carlo </w:t>
      </w:r>
      <w:r w:rsidRPr="000E10D1">
        <w:rPr>
          <w:rFonts w:ascii="Times New Roman" w:hAnsi="Times New Roman" w:cs="Times New Roman"/>
          <w:sz w:val="24"/>
          <w:szCs w:val="24"/>
        </w:rPr>
        <w:t>(</w:t>
      </w:r>
      <w:r w:rsidRPr="00D72132">
        <w:rPr>
          <w:rFonts w:ascii="Times New Roman" w:hAnsi="Times New Roman" w:cs="Times New Roman"/>
          <w:sz w:val="24"/>
          <w:szCs w:val="24"/>
        </w:rPr>
        <w:t>MC) dropout</w:t>
      </w:r>
      <w:r w:rsidR="00F553B5" w:rsidRPr="00F553B5">
        <w:rPr>
          <w:rFonts w:ascii="Times New Roman" w:hAnsi="Times New Roman" w:cs="Times New Roman"/>
          <w:noProof/>
          <w:sz w:val="24"/>
          <w:szCs w:val="24"/>
          <w:vertAlign w:val="superscript"/>
        </w:rPr>
        <w:t>1</w:t>
      </w:r>
      <w:r w:rsidRPr="00D72132">
        <w:rPr>
          <w:rFonts w:ascii="Times New Roman" w:hAnsi="Times New Roman" w:cs="Times New Roman"/>
          <w:sz w:val="24"/>
          <w:szCs w:val="24"/>
        </w:rPr>
        <w:t>, which provides an efficient Bayesian</w:t>
      </w:r>
      <w:r w:rsidR="008D1A35">
        <w:rPr>
          <w:rFonts w:ascii="Times New Roman" w:hAnsi="Times New Roman" w:cs="Times New Roman"/>
          <w:sz w:val="24"/>
          <w:szCs w:val="24"/>
        </w:rPr>
        <w:t xml:space="preserve"> </w:t>
      </w:r>
      <w:r w:rsidRPr="00D72132">
        <w:rPr>
          <w:rFonts w:ascii="Times New Roman" w:hAnsi="Times New Roman" w:cs="Times New Roman"/>
          <w:sz w:val="24"/>
          <w:szCs w:val="24"/>
        </w:rPr>
        <w:t xml:space="preserve">approximation for deep neural networks. During inference, dropout layers remain active, and </w:t>
      </w:r>
      <m:oMath>
        <m:r>
          <w:rPr>
            <w:rFonts w:ascii="Cambria Math" w:hAnsi="Cambria Math" w:cs="Times New Roman"/>
            <w:sz w:val="24"/>
            <w:szCs w:val="24"/>
          </w:rPr>
          <m:t>N</m:t>
        </m:r>
      </m:oMath>
      <w:r w:rsidRPr="00D72132">
        <w:rPr>
          <w:rFonts w:ascii="Times New Roman" w:hAnsi="Times New Roman" w:cs="Times New Roman"/>
          <w:sz w:val="24"/>
          <w:szCs w:val="24"/>
        </w:rPr>
        <w:t xml:space="preserve"> stochastic forwardpasses are performed to generate an ensemble of predictions:</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56"/>
        <w:gridCol w:w="950"/>
      </w:tblGrid>
      <w:tr w:rsidR="00A64A5D" w:rsidRPr="00A63AAB" w14:paraId="06D94A63" w14:textId="77777777" w:rsidTr="00ED1A35">
        <w:tc>
          <w:tcPr>
            <w:tcW w:w="7792" w:type="dxa"/>
            <w:vAlign w:val="center"/>
          </w:tcPr>
          <w:p w14:paraId="4B5E2676" w14:textId="2256E1E2" w:rsidR="00A64A5D" w:rsidRPr="00A63AAB" w:rsidRDefault="00A64A5D" w:rsidP="008D7548">
            <w:pPr>
              <w:widowControl/>
              <w:spacing w:line="360" w:lineRule="auto"/>
              <w:ind w:firstLine="200"/>
              <w:rPr>
                <w:sz w:val="24"/>
                <w:szCs w:val="24"/>
              </w:rPr>
            </w:pPr>
            <m:oMathPara>
              <m:oMath>
                <m:r>
                  <m:rPr>
                    <m:sty m:val="p"/>
                  </m:rPr>
                  <w:rPr>
                    <w:rFonts w:ascii="Cambria Math" w:hAnsi="Cambria Math"/>
                    <w:sz w:val="24"/>
                    <w:szCs w:val="24"/>
                  </w:rPr>
                  <m:t>{</m:t>
                </m:r>
                <m:sSup>
                  <m:sSupPr>
                    <m:ctrlPr>
                      <w:rPr>
                        <w:rFonts w:ascii="Cambria Math" w:hAnsi="Cambria Math"/>
                        <w:sz w:val="24"/>
                        <w:szCs w:val="24"/>
                      </w:rPr>
                    </m:ctrlPr>
                  </m:sSupPr>
                  <m:e>
                    <m:acc>
                      <m:accPr>
                        <m:ctrlPr>
                          <w:rPr>
                            <w:rFonts w:ascii="Cambria Math" w:hAnsi="Cambria Math"/>
                            <w:sz w:val="24"/>
                            <w:szCs w:val="24"/>
                          </w:rPr>
                        </m:ctrlPr>
                      </m:accPr>
                      <m:e>
                        <m:r>
                          <m:rPr>
                            <m:sty m:val="b"/>
                          </m:rPr>
                          <w:rPr>
                            <w:rFonts w:ascii="Cambria Math" w:hAnsi="Cambria Math"/>
                            <w:sz w:val="24"/>
                            <w:szCs w:val="24"/>
                          </w:rPr>
                          <m:t>y</m:t>
                        </m:r>
                      </m:e>
                    </m:acc>
                  </m:e>
                  <m:sup>
                    <m:r>
                      <m:rPr>
                        <m:sty m:val="p"/>
                      </m:rPr>
                      <w:rPr>
                        <w:rFonts w:ascii="Cambria Math" w:hAnsi="Cambria Math"/>
                        <w:sz w:val="24"/>
                        <w:szCs w:val="24"/>
                      </w:rPr>
                      <m:t>(</m:t>
                    </m:r>
                    <m:r>
                      <w:rPr>
                        <w:rFonts w:ascii="Cambria Math" w:hAnsi="Cambria Math"/>
                        <w:sz w:val="24"/>
                        <w:szCs w:val="24"/>
                      </w:rPr>
                      <m:t>1</m:t>
                    </m:r>
                    <m:r>
                      <m:rPr>
                        <m:sty m:val="p"/>
                      </m:rPr>
                      <w:rPr>
                        <w:rFonts w:ascii="Cambria Math" w:hAnsi="Cambria Math"/>
                        <w:sz w:val="24"/>
                        <w:szCs w:val="24"/>
                      </w:rPr>
                      <m:t>)</m:t>
                    </m:r>
                  </m:sup>
                </m:sSup>
                <m:r>
                  <m:rPr>
                    <m:sty m:val="p"/>
                  </m:rPr>
                  <w:rPr>
                    <w:rFonts w:ascii="Cambria Math" w:hAnsi="Cambria Math"/>
                    <w:sz w:val="24"/>
                    <w:szCs w:val="24"/>
                  </w:rPr>
                  <m:t>,</m:t>
                </m:r>
                <m:sSup>
                  <m:sSupPr>
                    <m:ctrlPr>
                      <w:rPr>
                        <w:rFonts w:ascii="Cambria Math" w:hAnsi="Cambria Math"/>
                        <w:sz w:val="24"/>
                        <w:szCs w:val="24"/>
                      </w:rPr>
                    </m:ctrlPr>
                  </m:sSupPr>
                  <m:e>
                    <m:acc>
                      <m:accPr>
                        <m:ctrlPr>
                          <w:rPr>
                            <w:rFonts w:ascii="Cambria Math" w:hAnsi="Cambria Math"/>
                            <w:sz w:val="24"/>
                            <w:szCs w:val="24"/>
                          </w:rPr>
                        </m:ctrlPr>
                      </m:accPr>
                      <m:e>
                        <m:r>
                          <m:rPr>
                            <m:sty m:val="b"/>
                          </m:rPr>
                          <w:rPr>
                            <w:rFonts w:ascii="Cambria Math" w:hAnsi="Cambria Math"/>
                            <w:sz w:val="24"/>
                            <w:szCs w:val="24"/>
                          </w:rPr>
                          <m:t>y</m:t>
                        </m:r>
                      </m:e>
                    </m:acc>
                  </m:e>
                  <m:sup>
                    <m:r>
                      <m:rPr>
                        <m:sty m:val="p"/>
                      </m:rPr>
                      <w:rPr>
                        <w:rFonts w:ascii="Cambria Math" w:hAnsi="Cambria Math"/>
                        <w:sz w:val="24"/>
                        <w:szCs w:val="24"/>
                      </w:rPr>
                      <m:t>(</m:t>
                    </m:r>
                    <m:r>
                      <w:rPr>
                        <w:rFonts w:ascii="Cambria Math" w:hAnsi="Cambria Math"/>
                        <w:sz w:val="24"/>
                        <w:szCs w:val="24"/>
                      </w:rPr>
                      <m:t>2</m:t>
                    </m:r>
                    <m:r>
                      <m:rPr>
                        <m:sty m:val="p"/>
                      </m:rPr>
                      <w:rPr>
                        <w:rFonts w:ascii="Cambria Math" w:hAnsi="Cambria Math"/>
                        <w:sz w:val="24"/>
                        <w:szCs w:val="24"/>
                      </w:rPr>
                      <m:t>)</m:t>
                    </m:r>
                  </m:sup>
                </m:sSup>
                <m:r>
                  <m:rPr>
                    <m:sty m:val="p"/>
                  </m:rPr>
                  <w:rPr>
                    <w:rFonts w:ascii="Cambria Math" w:hAnsi="Cambria Math"/>
                    <w:sz w:val="24"/>
                    <w:szCs w:val="24"/>
                  </w:rPr>
                  <m:t>,…,</m:t>
                </m:r>
                <m:sSup>
                  <m:sSupPr>
                    <m:ctrlPr>
                      <w:rPr>
                        <w:rFonts w:ascii="Cambria Math" w:hAnsi="Cambria Math"/>
                        <w:sz w:val="24"/>
                        <w:szCs w:val="24"/>
                      </w:rPr>
                    </m:ctrlPr>
                  </m:sSupPr>
                  <m:e>
                    <m:acc>
                      <m:accPr>
                        <m:ctrlPr>
                          <w:rPr>
                            <w:rFonts w:ascii="Cambria Math" w:hAnsi="Cambria Math"/>
                            <w:sz w:val="24"/>
                            <w:szCs w:val="24"/>
                          </w:rPr>
                        </m:ctrlPr>
                      </m:accPr>
                      <m:e>
                        <m:r>
                          <m:rPr>
                            <m:sty m:val="b"/>
                          </m:rPr>
                          <w:rPr>
                            <w:rFonts w:ascii="Cambria Math" w:hAnsi="Cambria Math"/>
                            <w:sz w:val="24"/>
                            <w:szCs w:val="24"/>
                          </w:rPr>
                          <m:t>y</m:t>
                        </m:r>
                      </m:e>
                    </m:acc>
                  </m:e>
                  <m:sup>
                    <m:r>
                      <m:rPr>
                        <m:sty m:val="p"/>
                      </m:rPr>
                      <w:rPr>
                        <w:rFonts w:ascii="Cambria Math" w:hAnsi="Cambria Math"/>
                        <w:sz w:val="24"/>
                        <w:szCs w:val="24"/>
                      </w:rPr>
                      <m:t>(</m:t>
                    </m:r>
                    <m:r>
                      <w:rPr>
                        <w:rFonts w:ascii="Cambria Math" w:hAnsi="Cambria Math"/>
                        <w:sz w:val="24"/>
                        <w:szCs w:val="24"/>
                      </w:rPr>
                      <m:t>N</m:t>
                    </m:r>
                    <m:r>
                      <m:rPr>
                        <m:sty m:val="p"/>
                      </m:rPr>
                      <w:rPr>
                        <w:rFonts w:ascii="Cambria Math" w:hAnsi="Cambria Math"/>
                        <w:sz w:val="24"/>
                        <w:szCs w:val="24"/>
                      </w:rPr>
                      <m:t>)</m:t>
                    </m:r>
                  </m:sup>
                </m:sSup>
                <m:r>
                  <m:rPr>
                    <m:sty m:val="p"/>
                  </m:rPr>
                  <w:rPr>
                    <w:rFonts w:ascii="Cambria Math" w:hAnsi="Cambria Math"/>
                    <w:sz w:val="24"/>
                    <w:szCs w:val="24"/>
                  </w:rPr>
                  <m:t>}∼</m:t>
                </m:r>
                <m:r>
                  <w:rPr>
                    <w:rFonts w:ascii="Cambria Math" w:hAnsi="Cambria Math"/>
                    <w:sz w:val="24"/>
                    <w:szCs w:val="24"/>
                  </w:rPr>
                  <m:t>p</m:t>
                </m:r>
                <m:r>
                  <m:rPr>
                    <m:sty m:val="p"/>
                  </m:rPr>
                  <w:rPr>
                    <w:rFonts w:ascii="Cambria Math" w:hAnsi="Cambria Math"/>
                    <w:sz w:val="24"/>
                    <w:szCs w:val="24"/>
                  </w:rPr>
                  <m:t>(</m:t>
                </m:r>
                <m:r>
                  <m:rPr>
                    <m:sty m:val="b"/>
                  </m:rPr>
                  <w:rPr>
                    <w:rFonts w:ascii="Cambria Math" w:hAnsi="Cambria Math"/>
                    <w:sz w:val="24"/>
                    <w:szCs w:val="24"/>
                  </w:rPr>
                  <m:t>y</m:t>
                </m:r>
                <m:r>
                  <m:rPr>
                    <m:sty m:val="p"/>
                  </m:rPr>
                  <w:rPr>
                    <w:rFonts w:ascii="Cambria Math" w:hAnsi="Cambria Math"/>
                    <w:sz w:val="24"/>
                    <w:szCs w:val="24"/>
                  </w:rPr>
                  <m:t>∣</m:t>
                </m:r>
                <m:r>
                  <m:rPr>
                    <m:sty m:val="b"/>
                  </m:rPr>
                  <w:rPr>
                    <w:rFonts w:ascii="Cambria Math" w:hAnsi="Cambria Math"/>
                    <w:sz w:val="24"/>
                    <w:szCs w:val="24"/>
                  </w:rPr>
                  <m:t>x</m:t>
                </m:r>
                <m:r>
                  <m:rPr>
                    <m:scr m:val="script"/>
                    <m:sty m:val="p"/>
                  </m:rPr>
                  <w:rPr>
                    <w:rFonts w:ascii="Cambria Math" w:hAnsi="Cambria Math"/>
                    <w:sz w:val="24"/>
                    <w:szCs w:val="24"/>
                  </w:rPr>
                  <m:t>,D).</m:t>
                </m:r>
              </m:oMath>
            </m:oMathPara>
          </w:p>
        </w:tc>
        <w:tc>
          <w:tcPr>
            <w:tcW w:w="504" w:type="dxa"/>
            <w:vAlign w:val="center"/>
          </w:tcPr>
          <w:p w14:paraId="75F659A0" w14:textId="527C56E2" w:rsidR="00A64A5D" w:rsidRPr="00A63AAB" w:rsidRDefault="00A64A5D" w:rsidP="008D7548">
            <w:pPr>
              <w:widowControl/>
              <w:spacing w:line="360" w:lineRule="auto"/>
              <w:ind w:firstLine="200"/>
              <w:rPr>
                <w:sz w:val="24"/>
                <w:szCs w:val="24"/>
              </w:rPr>
            </w:pPr>
            <w:r w:rsidRPr="000E10D1">
              <w:rPr>
                <w:sz w:val="24"/>
                <w:szCs w:val="24"/>
              </w:rPr>
              <w:t>(</w:t>
            </w:r>
            <w:r w:rsidR="006C6E74">
              <w:rPr>
                <w:sz w:val="24"/>
                <w:szCs w:val="24"/>
              </w:rPr>
              <w:t>S15</w:t>
            </w:r>
            <w:r w:rsidRPr="00A63AAB">
              <w:rPr>
                <w:sz w:val="24"/>
                <w:szCs w:val="24"/>
              </w:rPr>
              <w:t>)</w:t>
            </w:r>
          </w:p>
        </w:tc>
      </w:tr>
    </w:tbl>
    <w:p w14:paraId="032BEE5E" w14:textId="7F2A40A8" w:rsidR="00A63AAB" w:rsidRPr="00D72132" w:rsidRDefault="00A63AAB" w:rsidP="008D7548">
      <w:pPr>
        <w:spacing w:line="360" w:lineRule="auto"/>
        <w:ind w:firstLineChars="200" w:firstLine="480"/>
        <w:rPr>
          <w:rFonts w:ascii="Times New Roman" w:hAnsi="Times New Roman" w:cs="Times New Roman"/>
          <w:sz w:val="24"/>
          <w:szCs w:val="24"/>
        </w:rPr>
      </w:pPr>
      <w:r w:rsidRPr="00D72132">
        <w:rPr>
          <w:rFonts w:ascii="Times New Roman" w:hAnsi="Times New Roman" w:cs="Times New Roman"/>
          <w:sz w:val="24"/>
          <w:szCs w:val="24"/>
        </w:rPr>
        <w:t>The predictive mean and uncertainty are estimated as</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56"/>
        <w:gridCol w:w="950"/>
      </w:tblGrid>
      <w:tr w:rsidR="00A64A5D" w:rsidRPr="00A63AAB" w14:paraId="1A43416E" w14:textId="77777777" w:rsidTr="00ED1A35">
        <w:tc>
          <w:tcPr>
            <w:tcW w:w="7719" w:type="dxa"/>
            <w:vAlign w:val="center"/>
          </w:tcPr>
          <w:p w14:paraId="01D090B0" w14:textId="20896B25" w:rsidR="00A64A5D" w:rsidRPr="00A63AAB" w:rsidRDefault="00357F67" w:rsidP="008D7548">
            <w:pPr>
              <w:widowControl/>
              <w:spacing w:line="360" w:lineRule="auto"/>
              <w:ind w:firstLine="200"/>
              <w:rPr>
                <w:sz w:val="24"/>
                <w:szCs w:val="24"/>
              </w:rPr>
            </w:pPr>
            <m:oMathPara>
              <m:oMath>
                <m:sSub>
                  <m:sSubPr>
                    <m:ctrlPr>
                      <w:rPr>
                        <w:rFonts w:ascii="Cambria Math" w:hAnsi="Cambria Math"/>
                        <w:sz w:val="24"/>
                        <w:szCs w:val="24"/>
                      </w:rPr>
                    </m:ctrlPr>
                  </m:sSubPr>
                  <m:e>
                    <m:r>
                      <m:rPr>
                        <m:sty m:val="b"/>
                      </m:rPr>
                      <w:rPr>
                        <w:rFonts w:ascii="Cambria Math" w:hAnsi="Cambria Math"/>
                        <w:sz w:val="24"/>
                        <w:szCs w:val="24"/>
                      </w:rPr>
                      <m:t>μ</m:t>
                    </m:r>
                  </m:e>
                  <m:sub>
                    <m:r>
                      <m:rPr>
                        <m:nor/>
                      </m:rPr>
                      <w:rPr>
                        <w:sz w:val="24"/>
                        <w:szCs w:val="24"/>
                      </w:rPr>
                      <m:t>pred</m:t>
                    </m:r>
                  </m:sub>
                </m:sSub>
                <m:r>
                  <m:rPr>
                    <m:sty m:val="p"/>
                  </m:rPr>
                  <w:rPr>
                    <w:rFonts w:ascii="Cambria Math" w:hAnsi="Cambria Math"/>
                    <w:sz w:val="24"/>
                    <w:szCs w:val="24"/>
                  </w:rPr>
                  <m:t>=</m:t>
                </m:r>
                <m:f>
                  <m:fPr>
                    <m:ctrlPr>
                      <w:rPr>
                        <w:rFonts w:ascii="Cambria Math" w:hAnsi="Cambria Math"/>
                        <w:sz w:val="24"/>
                        <w:szCs w:val="24"/>
                      </w:rPr>
                    </m:ctrlPr>
                  </m:fPr>
                  <m:num>
                    <m:r>
                      <w:rPr>
                        <w:rFonts w:ascii="Cambria Math" w:hAnsi="Cambria Math"/>
                        <w:sz w:val="24"/>
                        <w:szCs w:val="24"/>
                      </w:rPr>
                      <m:t>1</m:t>
                    </m:r>
                  </m:num>
                  <m:den>
                    <m:r>
                      <w:rPr>
                        <w:rFonts w:ascii="Cambria Math" w:hAnsi="Cambria Math"/>
                        <w:sz w:val="24"/>
                        <w:szCs w:val="24"/>
                      </w:rPr>
                      <m:t>N</m:t>
                    </m:r>
                  </m:den>
                </m:f>
                <m:nary>
                  <m:naryPr>
                    <m:chr m:val="∑"/>
                    <m:limLoc m:val="undOvr"/>
                    <m:ctrlPr>
                      <w:rPr>
                        <w:rFonts w:ascii="Cambria Math" w:hAnsi="Cambria Math"/>
                        <w:sz w:val="24"/>
                        <w:szCs w:val="24"/>
                      </w:rPr>
                    </m:ctrlPr>
                  </m:naryPr>
                  <m:sub>
                    <m:r>
                      <w:rPr>
                        <w:rFonts w:ascii="Cambria Math" w:hAnsi="Cambria Math"/>
                        <w:sz w:val="24"/>
                        <w:szCs w:val="24"/>
                      </w:rPr>
                      <m:t>i</m:t>
                    </m:r>
                    <m:r>
                      <m:rPr>
                        <m:sty m:val="p"/>
                      </m:rPr>
                      <w:rPr>
                        <w:rFonts w:ascii="Cambria Math" w:hAnsi="Cambria Math"/>
                        <w:sz w:val="24"/>
                        <w:szCs w:val="24"/>
                      </w:rPr>
                      <m:t>=</m:t>
                    </m:r>
                    <m:r>
                      <w:rPr>
                        <w:rFonts w:ascii="Cambria Math" w:hAnsi="Cambria Math"/>
                        <w:sz w:val="24"/>
                        <w:szCs w:val="24"/>
                      </w:rPr>
                      <m:t>1</m:t>
                    </m:r>
                  </m:sub>
                  <m:sup>
                    <m:r>
                      <w:rPr>
                        <w:rFonts w:ascii="Cambria Math" w:hAnsi="Cambria Math"/>
                        <w:sz w:val="24"/>
                        <w:szCs w:val="24"/>
                      </w:rPr>
                      <m:t>N</m:t>
                    </m:r>
                  </m:sup>
                  <m:e>
                    <m:sSup>
                      <m:sSupPr>
                        <m:ctrlPr>
                          <w:rPr>
                            <w:rFonts w:ascii="Cambria Math" w:hAnsi="Cambria Math"/>
                            <w:sz w:val="24"/>
                            <w:szCs w:val="24"/>
                          </w:rPr>
                        </m:ctrlPr>
                      </m:sSupPr>
                      <m:e>
                        <m:acc>
                          <m:accPr>
                            <m:ctrlPr>
                              <w:rPr>
                                <w:rFonts w:ascii="Cambria Math" w:hAnsi="Cambria Math"/>
                                <w:sz w:val="24"/>
                                <w:szCs w:val="24"/>
                              </w:rPr>
                            </m:ctrlPr>
                          </m:accPr>
                          <m:e>
                            <m:r>
                              <m:rPr>
                                <m:sty m:val="b"/>
                              </m:rPr>
                              <w:rPr>
                                <w:rFonts w:ascii="Cambria Math" w:hAnsi="Cambria Math"/>
                                <w:sz w:val="24"/>
                                <w:szCs w:val="24"/>
                              </w:rPr>
                              <m:t>y</m:t>
                            </m:r>
                          </m:e>
                        </m:acc>
                      </m:e>
                      <m:sup>
                        <m:r>
                          <m:rPr>
                            <m:sty m:val="p"/>
                          </m:rPr>
                          <w:rPr>
                            <w:rFonts w:ascii="Cambria Math" w:hAnsi="Cambria Math"/>
                            <w:sz w:val="24"/>
                            <w:szCs w:val="24"/>
                          </w:rPr>
                          <m:t>(</m:t>
                        </m:r>
                        <m:r>
                          <w:rPr>
                            <w:rFonts w:ascii="Cambria Math" w:hAnsi="Cambria Math"/>
                            <w:sz w:val="24"/>
                            <w:szCs w:val="24"/>
                          </w:rPr>
                          <m:t>i</m:t>
                        </m:r>
                        <m:r>
                          <m:rPr>
                            <m:sty m:val="p"/>
                          </m:rPr>
                          <w:rPr>
                            <w:rFonts w:ascii="Cambria Math" w:hAnsi="Cambria Math"/>
                            <w:sz w:val="24"/>
                            <w:szCs w:val="24"/>
                          </w:rPr>
                          <m:t>)</m:t>
                        </m:r>
                      </m:sup>
                    </m:sSup>
                  </m:e>
                </m:nary>
                <m:r>
                  <m:rPr>
                    <m:sty m:val="p"/>
                  </m:rPr>
                  <w:rPr>
                    <w:rFonts w:ascii="Cambria Math" w:hAnsi="Cambria Math"/>
                    <w:sz w:val="24"/>
                    <w:szCs w:val="24"/>
                  </w:rPr>
                  <m:t>,</m:t>
                </m:r>
              </m:oMath>
            </m:oMathPara>
          </w:p>
        </w:tc>
        <w:tc>
          <w:tcPr>
            <w:tcW w:w="577" w:type="dxa"/>
            <w:vAlign w:val="center"/>
          </w:tcPr>
          <w:p w14:paraId="394B5687" w14:textId="737CB270" w:rsidR="00A64A5D" w:rsidRPr="00A63AAB" w:rsidRDefault="00A64A5D" w:rsidP="008D7548">
            <w:pPr>
              <w:widowControl/>
              <w:spacing w:line="360" w:lineRule="auto"/>
              <w:ind w:firstLine="200"/>
              <w:rPr>
                <w:sz w:val="24"/>
                <w:szCs w:val="24"/>
              </w:rPr>
            </w:pPr>
            <w:r w:rsidRPr="000E10D1">
              <w:rPr>
                <w:sz w:val="24"/>
                <w:szCs w:val="24"/>
              </w:rPr>
              <w:t>(</w:t>
            </w:r>
            <w:r w:rsidR="006C6E74">
              <w:rPr>
                <w:sz w:val="24"/>
                <w:szCs w:val="24"/>
              </w:rPr>
              <w:t>S16</w:t>
            </w:r>
            <w:r w:rsidRPr="00A63AAB">
              <w:rPr>
                <w:sz w:val="24"/>
                <w:szCs w:val="24"/>
              </w:rPr>
              <w:t>)</w:t>
            </w:r>
          </w:p>
        </w:tc>
      </w:tr>
      <w:tr w:rsidR="00A64A5D" w:rsidRPr="00D72132" w14:paraId="4F0EEC8C" w14:textId="77777777" w:rsidTr="00ED1A35">
        <w:tc>
          <w:tcPr>
            <w:tcW w:w="7719" w:type="dxa"/>
            <w:vAlign w:val="center"/>
          </w:tcPr>
          <w:p w14:paraId="59CF2328" w14:textId="56F71114" w:rsidR="00A64A5D" w:rsidRPr="00D72132" w:rsidRDefault="00357F67" w:rsidP="008D7548">
            <w:pPr>
              <w:widowControl/>
              <w:spacing w:line="360" w:lineRule="auto"/>
              <w:ind w:firstLine="200"/>
              <w:rPr>
                <w:sz w:val="24"/>
                <w:szCs w:val="24"/>
              </w:rPr>
            </w:pPr>
            <m:oMathPara>
              <m:oMath>
                <m:sSub>
                  <m:sSubPr>
                    <m:ctrlPr>
                      <w:rPr>
                        <w:rFonts w:ascii="Cambria Math" w:hAnsi="Cambria Math"/>
                        <w:sz w:val="24"/>
                        <w:szCs w:val="24"/>
                      </w:rPr>
                    </m:ctrlPr>
                  </m:sSubPr>
                  <m:e>
                    <m:r>
                      <m:rPr>
                        <m:sty m:val="b"/>
                      </m:rPr>
                      <w:rPr>
                        <w:rFonts w:ascii="Cambria Math" w:hAnsi="Cambria Math"/>
                        <w:sz w:val="24"/>
                        <w:szCs w:val="24"/>
                      </w:rPr>
                      <m:t>σ</m:t>
                    </m:r>
                  </m:e>
                  <m:sub>
                    <m:r>
                      <m:rPr>
                        <m:nor/>
                      </m:rPr>
                      <w:rPr>
                        <w:sz w:val="24"/>
                        <w:szCs w:val="24"/>
                      </w:rPr>
                      <m:t>pred</m:t>
                    </m:r>
                  </m:sub>
                </m:sSub>
                <m:r>
                  <m:rPr>
                    <m:sty m:val="p"/>
                  </m:rPr>
                  <w:rPr>
                    <w:rFonts w:ascii="Cambria Math" w:hAnsi="Cambria Math"/>
                    <w:sz w:val="24"/>
                    <w:szCs w:val="24"/>
                  </w:rPr>
                  <m:t>=</m:t>
                </m:r>
                <m:rad>
                  <m:radPr>
                    <m:degHide m:val="1"/>
                    <m:ctrlPr>
                      <w:rPr>
                        <w:rFonts w:ascii="Cambria Math" w:hAnsi="Cambria Math"/>
                        <w:sz w:val="24"/>
                        <w:szCs w:val="24"/>
                      </w:rPr>
                    </m:ctrlPr>
                  </m:radPr>
                  <m:deg/>
                  <m:e>
                    <m:f>
                      <m:fPr>
                        <m:ctrlPr>
                          <w:rPr>
                            <w:rFonts w:ascii="Cambria Math" w:hAnsi="Cambria Math"/>
                            <w:sz w:val="24"/>
                            <w:szCs w:val="24"/>
                          </w:rPr>
                        </m:ctrlPr>
                      </m:fPr>
                      <m:num>
                        <m:r>
                          <w:rPr>
                            <w:rFonts w:ascii="Cambria Math" w:hAnsi="Cambria Math"/>
                            <w:sz w:val="24"/>
                            <w:szCs w:val="24"/>
                          </w:rPr>
                          <m:t>1</m:t>
                        </m:r>
                      </m:num>
                      <m:den>
                        <m:r>
                          <w:rPr>
                            <w:rFonts w:ascii="Cambria Math" w:hAnsi="Cambria Math"/>
                            <w:sz w:val="24"/>
                            <w:szCs w:val="24"/>
                          </w:rPr>
                          <m:t>N</m:t>
                        </m:r>
                        <m:r>
                          <m:rPr>
                            <m:sty m:val="p"/>
                          </m:rPr>
                          <w:rPr>
                            <w:rFonts w:ascii="Cambria Math" w:hAnsi="Cambria Math"/>
                            <w:sz w:val="24"/>
                            <w:szCs w:val="24"/>
                          </w:rPr>
                          <m:t>-</m:t>
                        </m:r>
                        <m:r>
                          <w:rPr>
                            <w:rFonts w:ascii="Cambria Math" w:hAnsi="Cambria Math"/>
                            <w:sz w:val="24"/>
                            <w:szCs w:val="24"/>
                          </w:rPr>
                          <m:t>1</m:t>
                        </m:r>
                      </m:den>
                    </m:f>
                    <m:nary>
                      <m:naryPr>
                        <m:chr m:val="∑"/>
                        <m:limLoc m:val="undOvr"/>
                        <m:ctrlPr>
                          <w:rPr>
                            <w:rFonts w:ascii="Cambria Math" w:hAnsi="Cambria Math"/>
                            <w:sz w:val="24"/>
                            <w:szCs w:val="24"/>
                          </w:rPr>
                        </m:ctrlPr>
                      </m:naryPr>
                      <m:sub>
                        <m:r>
                          <w:rPr>
                            <w:rFonts w:ascii="Cambria Math" w:hAnsi="Cambria Math"/>
                            <w:sz w:val="24"/>
                            <w:szCs w:val="24"/>
                          </w:rPr>
                          <m:t>i</m:t>
                        </m:r>
                        <m:r>
                          <m:rPr>
                            <m:sty m:val="p"/>
                          </m:rPr>
                          <w:rPr>
                            <w:rFonts w:ascii="Cambria Math" w:hAnsi="Cambria Math"/>
                            <w:sz w:val="24"/>
                            <w:szCs w:val="24"/>
                          </w:rPr>
                          <m:t>=</m:t>
                        </m:r>
                        <m:r>
                          <w:rPr>
                            <w:rFonts w:ascii="Cambria Math" w:hAnsi="Cambria Math"/>
                            <w:sz w:val="24"/>
                            <w:szCs w:val="24"/>
                          </w:rPr>
                          <m:t>1</m:t>
                        </m:r>
                      </m:sub>
                      <m:sup>
                        <m:r>
                          <w:rPr>
                            <w:rFonts w:ascii="Cambria Math" w:hAnsi="Cambria Math"/>
                            <w:sz w:val="24"/>
                            <w:szCs w:val="24"/>
                          </w:rPr>
                          <m:t>N</m:t>
                        </m:r>
                      </m:sup>
                      <m:e>
                        <m:sSup>
                          <m:sSupPr>
                            <m:ctrlPr>
                              <w:rPr>
                                <w:rFonts w:ascii="Cambria Math" w:hAnsi="Cambria Math"/>
                                <w:sz w:val="24"/>
                                <w:szCs w:val="24"/>
                              </w:rPr>
                            </m:ctrlPr>
                          </m:sSupPr>
                          <m:e>
                            <m:d>
                              <m:dPr>
                                <m:ctrlPr>
                                  <w:rPr>
                                    <w:rFonts w:ascii="Cambria Math" w:hAnsi="Cambria Math"/>
                                    <w:sz w:val="24"/>
                                    <w:szCs w:val="24"/>
                                  </w:rPr>
                                </m:ctrlPr>
                              </m:dPr>
                              <m:e>
                                <m:sSup>
                                  <m:sSupPr>
                                    <m:ctrlPr>
                                      <w:rPr>
                                        <w:rFonts w:ascii="Cambria Math" w:hAnsi="Cambria Math"/>
                                        <w:sz w:val="24"/>
                                        <w:szCs w:val="24"/>
                                      </w:rPr>
                                    </m:ctrlPr>
                                  </m:sSupPr>
                                  <m:e>
                                    <m:acc>
                                      <m:accPr>
                                        <m:ctrlPr>
                                          <w:rPr>
                                            <w:rFonts w:ascii="Cambria Math" w:hAnsi="Cambria Math"/>
                                            <w:sz w:val="24"/>
                                            <w:szCs w:val="24"/>
                                          </w:rPr>
                                        </m:ctrlPr>
                                      </m:accPr>
                                      <m:e>
                                        <m:r>
                                          <m:rPr>
                                            <m:sty m:val="b"/>
                                          </m:rPr>
                                          <w:rPr>
                                            <w:rFonts w:ascii="Cambria Math" w:hAnsi="Cambria Math"/>
                                            <w:sz w:val="24"/>
                                            <w:szCs w:val="24"/>
                                          </w:rPr>
                                          <m:t>y</m:t>
                                        </m:r>
                                      </m:e>
                                    </m:acc>
                                  </m:e>
                                  <m:sup>
                                    <m:r>
                                      <m:rPr>
                                        <m:sty m:val="p"/>
                                      </m:rPr>
                                      <w:rPr>
                                        <w:rFonts w:ascii="Cambria Math" w:hAnsi="Cambria Math"/>
                                        <w:sz w:val="24"/>
                                        <w:szCs w:val="24"/>
                                      </w:rPr>
                                      <m:t>(</m:t>
                                    </m:r>
                                    <m:r>
                                      <w:rPr>
                                        <w:rFonts w:ascii="Cambria Math" w:hAnsi="Cambria Math"/>
                                        <w:sz w:val="24"/>
                                        <w:szCs w:val="24"/>
                                      </w:rPr>
                                      <m:t>i</m:t>
                                    </m:r>
                                    <m:r>
                                      <m:rPr>
                                        <m:sty m:val="p"/>
                                      </m:rPr>
                                      <w:rPr>
                                        <w:rFonts w:ascii="Cambria Math" w:hAnsi="Cambria Math"/>
                                        <w:sz w:val="24"/>
                                        <w:szCs w:val="24"/>
                                      </w:rPr>
                                      <m:t>)</m:t>
                                    </m:r>
                                  </m:sup>
                                </m:sSup>
                                <m:r>
                                  <m:rPr>
                                    <m:sty m:val="p"/>
                                  </m:rPr>
                                  <w:rPr>
                                    <w:rFonts w:ascii="Cambria Math" w:hAnsi="Cambria Math"/>
                                    <w:sz w:val="24"/>
                                    <w:szCs w:val="24"/>
                                  </w:rPr>
                                  <m:t>-</m:t>
                                </m:r>
                                <m:sSub>
                                  <m:sSubPr>
                                    <m:ctrlPr>
                                      <w:rPr>
                                        <w:rFonts w:ascii="Cambria Math" w:hAnsi="Cambria Math"/>
                                        <w:sz w:val="24"/>
                                        <w:szCs w:val="24"/>
                                      </w:rPr>
                                    </m:ctrlPr>
                                  </m:sSubPr>
                                  <m:e>
                                    <m:r>
                                      <m:rPr>
                                        <m:sty m:val="b"/>
                                      </m:rPr>
                                      <w:rPr>
                                        <w:rFonts w:ascii="Cambria Math" w:hAnsi="Cambria Math"/>
                                        <w:sz w:val="24"/>
                                        <w:szCs w:val="24"/>
                                      </w:rPr>
                                      <m:t>μ</m:t>
                                    </m:r>
                                  </m:e>
                                  <m:sub>
                                    <m:r>
                                      <m:rPr>
                                        <m:nor/>
                                      </m:rPr>
                                      <w:rPr>
                                        <w:sz w:val="24"/>
                                        <w:szCs w:val="24"/>
                                      </w:rPr>
                                      <m:t>pred</m:t>
                                    </m:r>
                                  </m:sub>
                                </m:sSub>
                              </m:e>
                            </m:d>
                          </m:e>
                          <m:sup>
                            <m:r>
                              <w:rPr>
                                <w:rFonts w:ascii="Cambria Math" w:hAnsi="Cambria Math"/>
                                <w:sz w:val="24"/>
                                <w:szCs w:val="24"/>
                              </w:rPr>
                              <m:t>2</m:t>
                            </m:r>
                          </m:sup>
                        </m:sSup>
                      </m:e>
                    </m:nary>
                  </m:e>
                </m:rad>
                <m:r>
                  <m:rPr>
                    <m:sty m:val="p"/>
                  </m:rPr>
                  <w:rPr>
                    <w:rFonts w:ascii="Cambria Math" w:hAnsi="Cambria Math"/>
                    <w:sz w:val="24"/>
                    <w:szCs w:val="24"/>
                  </w:rPr>
                  <m:t>.</m:t>
                </m:r>
              </m:oMath>
            </m:oMathPara>
          </w:p>
        </w:tc>
        <w:tc>
          <w:tcPr>
            <w:tcW w:w="577" w:type="dxa"/>
            <w:vAlign w:val="center"/>
          </w:tcPr>
          <w:p w14:paraId="7A84ADDD" w14:textId="31CCA032" w:rsidR="00A64A5D" w:rsidRPr="00D72132" w:rsidRDefault="00A64A5D" w:rsidP="008D7548">
            <w:pPr>
              <w:widowControl/>
              <w:spacing w:line="360" w:lineRule="auto"/>
              <w:ind w:firstLine="200"/>
              <w:rPr>
                <w:sz w:val="24"/>
                <w:szCs w:val="24"/>
              </w:rPr>
            </w:pPr>
            <w:r w:rsidRPr="000E10D1">
              <w:rPr>
                <w:sz w:val="24"/>
                <w:szCs w:val="24"/>
              </w:rPr>
              <w:t>(</w:t>
            </w:r>
            <w:r w:rsidR="006C6E74">
              <w:rPr>
                <w:sz w:val="24"/>
                <w:szCs w:val="24"/>
              </w:rPr>
              <w:t>S17</w:t>
            </w:r>
            <w:r w:rsidRPr="00A63AAB">
              <w:rPr>
                <w:sz w:val="24"/>
                <w:szCs w:val="24"/>
              </w:rPr>
              <w:t>)</w:t>
            </w:r>
          </w:p>
        </w:tc>
      </w:tr>
    </w:tbl>
    <w:p w14:paraId="06BD82FA" w14:textId="122A6B6B" w:rsidR="00A63AAB" w:rsidRDefault="00A63AAB" w:rsidP="008D7548">
      <w:pPr>
        <w:spacing w:line="360" w:lineRule="auto"/>
        <w:ind w:firstLineChars="200" w:firstLine="480"/>
        <w:rPr>
          <w:rFonts w:ascii="Times New Roman" w:hAnsi="Times New Roman" w:cs="Times New Roman"/>
          <w:sz w:val="24"/>
          <w:szCs w:val="24"/>
        </w:rPr>
      </w:pPr>
      <w:r w:rsidRPr="00D72132">
        <w:rPr>
          <w:rFonts w:ascii="Times New Roman" w:hAnsi="Times New Roman" w:cs="Times New Roman"/>
          <w:sz w:val="24"/>
          <w:szCs w:val="24"/>
        </w:rPr>
        <w:t xml:space="preserve">Assuming approximate normality, the </w:t>
      </w:r>
      <w:r w:rsidR="002B0F3B">
        <w:rPr>
          <w:rFonts w:ascii="Times New Roman" w:hAnsi="Times New Roman" w:cs="Times New Roman"/>
          <w:sz w:val="24"/>
          <w:szCs w:val="24"/>
        </w:rPr>
        <w:t>95 %</w:t>
      </w:r>
      <w:r w:rsidR="00D0710D">
        <w:rPr>
          <w:rFonts w:ascii="Times New Roman" w:hAnsi="Times New Roman" w:cs="Times New Roman"/>
          <w:sz w:val="24"/>
          <w:szCs w:val="24"/>
        </w:rPr>
        <w:t xml:space="preserve"> </w:t>
      </w:r>
      <w:r w:rsidRPr="00D72132">
        <w:rPr>
          <w:rFonts w:ascii="Times New Roman" w:hAnsi="Times New Roman" w:cs="Times New Roman"/>
          <w:sz w:val="24"/>
          <w:szCs w:val="24"/>
        </w:rPr>
        <w:t xml:space="preserve">confidence interval is estimated as </w:t>
      </w:r>
      <m:oMath>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μ</m:t>
            </m:r>
          </m:e>
          <m:sub>
            <m:r>
              <w:rPr>
                <w:rFonts w:ascii="Cambria Math" w:hAnsi="Cambria Math" w:cs="Times New Roman"/>
                <w:sz w:val="24"/>
                <w:szCs w:val="24"/>
              </w:rPr>
              <m:t>pred</m:t>
            </m:r>
          </m:sub>
        </m:sSub>
        <m:r>
          <w:rPr>
            <w:rFonts w:ascii="Cambria Math" w:hAnsi="Cambria Math" w:cs="Times New Roman"/>
            <w:sz w:val="24"/>
            <w:szCs w:val="24"/>
          </w:rPr>
          <m:t>-2</m:t>
        </m:r>
        <m:sSub>
          <m:sSubPr>
            <m:ctrlPr>
              <w:rPr>
                <w:rFonts w:ascii="Cambria Math" w:hAnsi="Cambria Math" w:cs="Times New Roman"/>
                <w:sz w:val="24"/>
                <w:szCs w:val="24"/>
              </w:rPr>
            </m:ctrlPr>
          </m:sSubPr>
          <m:e>
            <m:r>
              <w:rPr>
                <w:rFonts w:ascii="Cambria Math" w:hAnsi="Cambria Math" w:cs="Times New Roman"/>
                <w:sz w:val="24"/>
                <w:szCs w:val="24"/>
              </w:rPr>
              <m:t>σ</m:t>
            </m:r>
          </m:e>
          <m:sub>
            <m:r>
              <w:rPr>
                <w:rFonts w:ascii="Cambria Math" w:hAnsi="Cambria Math" w:cs="Times New Roman"/>
                <w:sz w:val="24"/>
                <w:szCs w:val="24"/>
              </w:rPr>
              <m:t>pred</m:t>
            </m:r>
          </m:sub>
        </m:sSub>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μ</m:t>
            </m:r>
          </m:e>
          <m:sub>
            <m:r>
              <w:rPr>
                <w:rFonts w:ascii="Cambria Math" w:hAnsi="Cambria Math" w:cs="Times New Roman"/>
                <w:sz w:val="24"/>
                <w:szCs w:val="24"/>
              </w:rPr>
              <m:t>pred</m:t>
            </m:r>
          </m:sub>
        </m:sSub>
        <m:r>
          <w:rPr>
            <w:rFonts w:ascii="Cambria Math" w:hAnsi="Cambria Math" w:cs="Times New Roman"/>
            <w:sz w:val="24"/>
            <w:szCs w:val="24"/>
          </w:rPr>
          <m:t>+2</m:t>
        </m:r>
        <m:sSub>
          <m:sSubPr>
            <m:ctrlPr>
              <w:rPr>
                <w:rFonts w:ascii="Cambria Math" w:hAnsi="Cambria Math" w:cs="Times New Roman"/>
                <w:sz w:val="24"/>
                <w:szCs w:val="24"/>
              </w:rPr>
            </m:ctrlPr>
          </m:sSubPr>
          <m:e>
            <m:r>
              <w:rPr>
                <w:rFonts w:ascii="Cambria Math" w:hAnsi="Cambria Math" w:cs="Times New Roman"/>
                <w:sz w:val="24"/>
                <w:szCs w:val="24"/>
              </w:rPr>
              <m:t>σ</m:t>
            </m:r>
          </m:e>
          <m:sub>
            <m:r>
              <w:rPr>
                <w:rFonts w:ascii="Cambria Math" w:hAnsi="Cambria Math" w:cs="Times New Roman"/>
                <w:sz w:val="24"/>
                <w:szCs w:val="24"/>
              </w:rPr>
              <m:t>pred</m:t>
            </m:r>
          </m:sub>
        </m:sSub>
        <m:r>
          <w:rPr>
            <w:rFonts w:ascii="Cambria Math" w:hAnsi="Cambria Math" w:cs="Times New Roman"/>
            <w:sz w:val="24"/>
            <w:szCs w:val="24"/>
          </w:rPr>
          <m:t>]</m:t>
        </m:r>
      </m:oMath>
      <w:r w:rsidRPr="00D72132">
        <w:rPr>
          <w:rFonts w:ascii="Times New Roman" w:hAnsi="Times New Roman" w:cs="Times New Roman"/>
          <w:sz w:val="24"/>
          <w:szCs w:val="24"/>
        </w:rPr>
        <w:t xml:space="preserve"> .</w:t>
      </w:r>
    </w:p>
    <w:p w14:paraId="0067A5C4" w14:textId="77777777" w:rsidR="006C6E74" w:rsidRPr="00D72132" w:rsidRDefault="006C6E74" w:rsidP="008D7548">
      <w:pPr>
        <w:spacing w:line="360" w:lineRule="auto"/>
        <w:ind w:firstLineChars="200" w:firstLine="480"/>
        <w:rPr>
          <w:rFonts w:ascii="Times New Roman" w:hAnsi="Times New Roman" w:cs="Times New Roman" w:hint="eastAsia"/>
          <w:sz w:val="24"/>
          <w:szCs w:val="24"/>
        </w:rPr>
      </w:pPr>
    </w:p>
    <w:p w14:paraId="2F565503" w14:textId="4F625297" w:rsidR="00A63AAB" w:rsidRPr="003D2378" w:rsidRDefault="00DE2FA2" w:rsidP="008D7548">
      <w:pPr>
        <w:spacing w:line="360" w:lineRule="auto"/>
        <w:rPr>
          <w:rFonts w:ascii="Times New Roman" w:hAnsi="Times New Roman" w:cs="Times New Roman"/>
          <w:b/>
          <w:bCs/>
          <w:sz w:val="24"/>
          <w:szCs w:val="24"/>
        </w:rPr>
      </w:pPr>
      <w:bookmarkStart w:id="16" w:name="model-evaluation"/>
      <w:bookmarkEnd w:id="13"/>
      <w:r w:rsidRPr="00DE2FA2">
        <w:rPr>
          <w:rFonts w:ascii="Times New Roman" w:hAnsi="Times New Roman" w:cs="Times New Roman"/>
          <w:b/>
          <w:bCs/>
          <w:sz w:val="24"/>
          <w:szCs w:val="24"/>
        </w:rPr>
        <w:t>1.</w:t>
      </w:r>
      <w:r w:rsidR="004C7F44">
        <w:rPr>
          <w:rFonts w:ascii="Times New Roman" w:hAnsi="Times New Roman" w:cs="Times New Roman"/>
          <w:b/>
          <w:bCs/>
          <w:sz w:val="24"/>
          <w:szCs w:val="24"/>
        </w:rPr>
        <w:t>5</w:t>
      </w:r>
      <w:r w:rsidR="004C7F44" w:rsidRPr="003D2378">
        <w:rPr>
          <w:rFonts w:ascii="Times New Roman" w:hAnsi="Times New Roman" w:cs="Times New Roman"/>
          <w:b/>
          <w:bCs/>
          <w:sz w:val="24"/>
          <w:szCs w:val="24"/>
        </w:rPr>
        <w:t xml:space="preserve"> </w:t>
      </w:r>
      <w:r w:rsidR="00A63AAB" w:rsidRPr="003D2378">
        <w:rPr>
          <w:rFonts w:ascii="Times New Roman" w:hAnsi="Times New Roman" w:cs="Times New Roman"/>
          <w:b/>
          <w:bCs/>
          <w:sz w:val="24"/>
          <w:szCs w:val="24"/>
        </w:rPr>
        <w:t>Model Evaluation</w:t>
      </w:r>
    </w:p>
    <w:p w14:paraId="1E0823AB" w14:textId="2131CEE9" w:rsidR="00A63AAB" w:rsidRPr="00D72132" w:rsidRDefault="00A63AAB" w:rsidP="008D7548">
      <w:pPr>
        <w:spacing w:line="360" w:lineRule="auto"/>
        <w:rPr>
          <w:rFonts w:ascii="Times New Roman" w:hAnsi="Times New Roman" w:cs="Times New Roman"/>
          <w:sz w:val="24"/>
          <w:szCs w:val="24"/>
        </w:rPr>
      </w:pPr>
      <w:r w:rsidRPr="00D72132">
        <w:rPr>
          <w:rFonts w:ascii="Times New Roman" w:hAnsi="Times New Roman" w:cs="Times New Roman"/>
          <w:sz w:val="24"/>
          <w:szCs w:val="24"/>
        </w:rPr>
        <w:t xml:space="preserve">Model performance is evaluated using the root mean squared error </w:t>
      </w:r>
      <w:r w:rsidRPr="000E10D1">
        <w:rPr>
          <w:rFonts w:ascii="Times New Roman" w:hAnsi="Times New Roman" w:cs="Times New Roman"/>
          <w:sz w:val="24"/>
          <w:szCs w:val="24"/>
        </w:rPr>
        <w:t>(</w:t>
      </w:r>
      <w:r w:rsidRPr="00D72132">
        <w:rPr>
          <w:rFonts w:ascii="Times New Roman" w:hAnsi="Times New Roman" w:cs="Times New Roman"/>
          <w:sz w:val="24"/>
          <w:szCs w:val="24"/>
        </w:rPr>
        <w:t>RMSE) and the coefficient of determination</w:t>
      </w:r>
      <m:oMath>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R</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oMath>
      <w:r w:rsidRPr="00D72132">
        <w:rPr>
          <w:rFonts w:ascii="Times New Roman" w:hAnsi="Times New Roman" w:cs="Times New Roman"/>
          <w:sz w:val="24"/>
          <w:szCs w:val="24"/>
        </w:rPr>
        <w:t xml:space="preserve">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56"/>
        <w:gridCol w:w="950"/>
      </w:tblGrid>
      <w:tr w:rsidR="00A64A5D" w:rsidRPr="00A63AAB" w14:paraId="48D892CA" w14:textId="77777777" w:rsidTr="00ED1A35">
        <w:tc>
          <w:tcPr>
            <w:tcW w:w="7792" w:type="dxa"/>
            <w:vAlign w:val="center"/>
          </w:tcPr>
          <w:p w14:paraId="08568003" w14:textId="04F0DCB5" w:rsidR="00A64A5D" w:rsidRPr="00A63AAB" w:rsidRDefault="00A64A5D" w:rsidP="008D7548">
            <w:pPr>
              <w:widowControl/>
              <w:spacing w:line="360" w:lineRule="auto"/>
              <w:ind w:firstLine="200"/>
              <w:rPr>
                <w:sz w:val="24"/>
                <w:szCs w:val="24"/>
              </w:rPr>
            </w:pPr>
            <m:oMathPara>
              <m:oMath>
                <m:r>
                  <m:rPr>
                    <m:sty m:val="p"/>
                  </m:rPr>
                  <w:rPr>
                    <w:rFonts w:ascii="Cambria Math" w:hAnsi="Cambria Math"/>
                    <w:sz w:val="24"/>
                    <w:szCs w:val="24"/>
                  </w:rPr>
                  <m:t>RMSE=</m:t>
                </m:r>
                <m:rad>
                  <m:radPr>
                    <m:degHide m:val="1"/>
                    <m:ctrlPr>
                      <w:rPr>
                        <w:rFonts w:ascii="Cambria Math" w:hAnsi="Cambria Math"/>
                        <w:sz w:val="24"/>
                        <w:szCs w:val="24"/>
                      </w:rPr>
                    </m:ctrlPr>
                  </m:radPr>
                  <m:deg/>
                  <m:e>
                    <m:f>
                      <m:fPr>
                        <m:ctrlPr>
                          <w:rPr>
                            <w:rFonts w:ascii="Cambria Math" w:hAnsi="Cambria Math"/>
                            <w:sz w:val="24"/>
                            <w:szCs w:val="24"/>
                          </w:rPr>
                        </m:ctrlPr>
                      </m:fPr>
                      <m:num>
                        <m:r>
                          <w:rPr>
                            <w:rFonts w:ascii="Cambria Math" w:hAnsi="Cambria Math"/>
                            <w:sz w:val="24"/>
                            <w:szCs w:val="24"/>
                          </w:rPr>
                          <m:t>1</m:t>
                        </m:r>
                      </m:num>
                      <m:den>
                        <m:r>
                          <w:rPr>
                            <w:rFonts w:ascii="Cambria Math" w:hAnsi="Cambria Math"/>
                            <w:sz w:val="24"/>
                            <w:szCs w:val="24"/>
                          </w:rPr>
                          <m:t>n</m:t>
                        </m:r>
                      </m:den>
                    </m:f>
                    <m:nary>
                      <m:naryPr>
                        <m:chr m:val="∑"/>
                        <m:limLoc m:val="undOvr"/>
                        <m:ctrlPr>
                          <w:rPr>
                            <w:rFonts w:ascii="Cambria Math" w:hAnsi="Cambria Math"/>
                            <w:sz w:val="24"/>
                            <w:szCs w:val="24"/>
                          </w:rPr>
                        </m:ctrlPr>
                      </m:naryPr>
                      <m:sub>
                        <m:r>
                          <w:rPr>
                            <w:rFonts w:ascii="Cambria Math" w:hAnsi="Cambria Math"/>
                            <w:sz w:val="24"/>
                            <w:szCs w:val="24"/>
                          </w:rPr>
                          <m:t>i</m:t>
                        </m:r>
                        <m:r>
                          <m:rPr>
                            <m:sty m:val="p"/>
                          </m:rPr>
                          <w:rPr>
                            <w:rFonts w:ascii="Cambria Math" w:hAnsi="Cambria Math"/>
                            <w:sz w:val="24"/>
                            <w:szCs w:val="24"/>
                          </w:rPr>
                          <m:t>=</m:t>
                        </m:r>
                        <m:r>
                          <w:rPr>
                            <w:rFonts w:ascii="Cambria Math" w:hAnsi="Cambria Math"/>
                            <w:sz w:val="24"/>
                            <w:szCs w:val="24"/>
                          </w:rPr>
                          <m:t>1</m:t>
                        </m:r>
                      </m:sub>
                      <m:sup>
                        <m:r>
                          <w:rPr>
                            <w:rFonts w:ascii="Cambria Math" w:hAnsi="Cambria Math"/>
                            <w:sz w:val="24"/>
                            <w:szCs w:val="24"/>
                          </w:rPr>
                          <m:t>n</m:t>
                        </m:r>
                      </m:sup>
                      <m:e>
                        <m:sSup>
                          <m:sSupPr>
                            <m:ctrlPr>
                              <w:rPr>
                                <w:rFonts w:ascii="Cambria Math" w:hAnsi="Cambria Math"/>
                                <w:sz w:val="24"/>
                                <w:szCs w:val="24"/>
                              </w:rPr>
                            </m:ctrlPr>
                          </m:sSupPr>
                          <m:e>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y</m:t>
                                    </m:r>
                                  </m:e>
                                  <m:sub>
                                    <m:r>
                                      <w:rPr>
                                        <w:rFonts w:ascii="Cambria Math" w:hAnsi="Cambria Math"/>
                                        <w:sz w:val="24"/>
                                        <w:szCs w:val="24"/>
                                      </w:rPr>
                                      <m:t>i</m:t>
                                    </m:r>
                                  </m:sub>
                                </m:sSub>
                                <m:r>
                                  <m:rPr>
                                    <m:sty m:val="p"/>
                                  </m:rPr>
                                  <w:rPr>
                                    <w:rFonts w:ascii="Cambria Math" w:hAnsi="Cambria Math"/>
                                    <w:sz w:val="24"/>
                                    <w:szCs w:val="24"/>
                                  </w:rPr>
                                  <m:t>-</m:t>
                                </m:r>
                                <m:sSub>
                                  <m:sSubPr>
                                    <m:ctrlPr>
                                      <w:rPr>
                                        <w:rFonts w:ascii="Cambria Math" w:hAnsi="Cambria Math"/>
                                        <w:sz w:val="24"/>
                                        <w:szCs w:val="24"/>
                                      </w:rPr>
                                    </m:ctrlPr>
                                  </m:sSubPr>
                                  <m:e>
                                    <m:acc>
                                      <m:accPr>
                                        <m:ctrlPr>
                                          <w:rPr>
                                            <w:rFonts w:ascii="Cambria Math" w:hAnsi="Cambria Math"/>
                                            <w:sz w:val="24"/>
                                            <w:szCs w:val="24"/>
                                          </w:rPr>
                                        </m:ctrlPr>
                                      </m:accPr>
                                      <m:e>
                                        <m:r>
                                          <w:rPr>
                                            <w:rFonts w:ascii="Cambria Math" w:hAnsi="Cambria Math"/>
                                            <w:sz w:val="24"/>
                                            <w:szCs w:val="24"/>
                                          </w:rPr>
                                          <m:t>y</m:t>
                                        </m:r>
                                      </m:e>
                                    </m:acc>
                                  </m:e>
                                  <m:sub>
                                    <m:r>
                                      <w:rPr>
                                        <w:rFonts w:ascii="Cambria Math" w:hAnsi="Cambria Math"/>
                                        <w:sz w:val="24"/>
                                        <w:szCs w:val="24"/>
                                      </w:rPr>
                                      <m:t>i</m:t>
                                    </m:r>
                                  </m:sub>
                                </m:sSub>
                              </m:e>
                            </m:d>
                          </m:e>
                          <m:sup>
                            <m:r>
                              <w:rPr>
                                <w:rFonts w:ascii="Cambria Math" w:hAnsi="Cambria Math"/>
                                <w:sz w:val="24"/>
                                <w:szCs w:val="24"/>
                              </w:rPr>
                              <m:t>2</m:t>
                            </m:r>
                          </m:sup>
                        </m:sSup>
                      </m:e>
                    </m:nary>
                  </m:e>
                </m:rad>
                <m:r>
                  <m:rPr>
                    <m:sty m:val="p"/>
                  </m:rPr>
                  <w:rPr>
                    <w:rFonts w:ascii="Cambria Math" w:hAnsi="Cambria Math"/>
                    <w:sz w:val="24"/>
                    <w:szCs w:val="24"/>
                  </w:rPr>
                  <m:t>,</m:t>
                </m:r>
              </m:oMath>
            </m:oMathPara>
          </w:p>
        </w:tc>
        <w:tc>
          <w:tcPr>
            <w:tcW w:w="504" w:type="dxa"/>
            <w:vAlign w:val="center"/>
          </w:tcPr>
          <w:p w14:paraId="79799867" w14:textId="0304CDDF" w:rsidR="00A64A5D" w:rsidRPr="00A63AAB" w:rsidRDefault="00A64A5D" w:rsidP="008D7548">
            <w:pPr>
              <w:widowControl/>
              <w:spacing w:line="360" w:lineRule="auto"/>
              <w:ind w:firstLine="200"/>
              <w:rPr>
                <w:sz w:val="24"/>
                <w:szCs w:val="24"/>
              </w:rPr>
            </w:pPr>
            <w:r w:rsidRPr="000E10D1">
              <w:rPr>
                <w:sz w:val="24"/>
                <w:szCs w:val="24"/>
              </w:rPr>
              <w:t>(</w:t>
            </w:r>
            <w:r w:rsidR="006C6E74">
              <w:rPr>
                <w:sz w:val="24"/>
                <w:szCs w:val="24"/>
              </w:rPr>
              <w:t>S18</w:t>
            </w:r>
            <w:r w:rsidRPr="00A63AAB">
              <w:rPr>
                <w:sz w:val="24"/>
                <w:szCs w:val="24"/>
              </w:rPr>
              <w:t>)</w:t>
            </w:r>
          </w:p>
        </w:tc>
      </w:tr>
      <w:tr w:rsidR="00A64A5D" w:rsidRPr="00D72132" w14:paraId="1821286D" w14:textId="77777777" w:rsidTr="00ED1A35">
        <w:tc>
          <w:tcPr>
            <w:tcW w:w="7792" w:type="dxa"/>
            <w:vAlign w:val="center"/>
          </w:tcPr>
          <w:p w14:paraId="7CDFFC67" w14:textId="0025851B" w:rsidR="00A64A5D" w:rsidRPr="00D72132" w:rsidRDefault="00357F67" w:rsidP="008D7548">
            <w:pPr>
              <w:widowControl/>
              <w:spacing w:line="360" w:lineRule="auto"/>
              <w:ind w:firstLine="200"/>
              <w:rPr>
                <w:sz w:val="24"/>
                <w:szCs w:val="24"/>
              </w:rPr>
            </w:pPr>
            <m:oMathPara>
              <m:oMath>
                <m:sSup>
                  <m:sSupPr>
                    <m:ctrlPr>
                      <w:rPr>
                        <w:rFonts w:ascii="Cambria Math" w:hAnsi="Cambria Math"/>
                        <w:sz w:val="24"/>
                        <w:szCs w:val="24"/>
                      </w:rPr>
                    </m:ctrlPr>
                  </m:sSupPr>
                  <m:e>
                    <m:r>
                      <w:rPr>
                        <w:rFonts w:ascii="Cambria Math" w:hAnsi="Cambria Math"/>
                        <w:sz w:val="24"/>
                        <w:szCs w:val="24"/>
                      </w:rPr>
                      <m:t>R</m:t>
                    </m:r>
                  </m:e>
                  <m:sup>
                    <m:r>
                      <w:rPr>
                        <w:rFonts w:ascii="Cambria Math" w:hAnsi="Cambria Math"/>
                        <w:sz w:val="24"/>
                        <w:szCs w:val="24"/>
                      </w:rPr>
                      <m:t>2</m:t>
                    </m:r>
                  </m:sup>
                </m:sSup>
                <m:r>
                  <m:rPr>
                    <m:sty m:val="p"/>
                  </m:rPr>
                  <w:rPr>
                    <w:rFonts w:ascii="Cambria Math" w:hAnsi="Cambria Math"/>
                    <w:sz w:val="24"/>
                    <w:szCs w:val="24"/>
                  </w:rPr>
                  <m:t>=</m:t>
                </m:r>
                <m:r>
                  <w:rPr>
                    <w:rFonts w:ascii="Cambria Math" w:hAnsi="Cambria Math"/>
                    <w:sz w:val="24"/>
                    <w:szCs w:val="24"/>
                  </w:rPr>
                  <m:t>1</m:t>
                </m:r>
                <m:r>
                  <m:rPr>
                    <m:sty m:val="p"/>
                  </m:rPr>
                  <w:rPr>
                    <w:rFonts w:ascii="Cambria Math" w:hAnsi="Cambria Math"/>
                    <w:sz w:val="24"/>
                    <w:szCs w:val="24"/>
                  </w:rPr>
                  <m:t>-</m:t>
                </m:r>
                <m:f>
                  <m:fPr>
                    <m:ctrlPr>
                      <w:rPr>
                        <w:rFonts w:ascii="Cambria Math" w:hAnsi="Cambria Math"/>
                        <w:sz w:val="24"/>
                        <w:szCs w:val="24"/>
                      </w:rPr>
                    </m:ctrlPr>
                  </m:fPr>
                  <m:num>
                    <m:nary>
                      <m:naryPr>
                        <m:chr m:val="∑"/>
                        <m:limLoc m:val="undOvr"/>
                        <m:ctrlPr>
                          <w:rPr>
                            <w:rFonts w:ascii="Cambria Math" w:hAnsi="Cambria Math"/>
                            <w:sz w:val="24"/>
                            <w:szCs w:val="24"/>
                          </w:rPr>
                        </m:ctrlPr>
                      </m:naryPr>
                      <m:sub>
                        <m:r>
                          <w:rPr>
                            <w:rFonts w:ascii="Cambria Math" w:hAnsi="Cambria Math"/>
                            <w:sz w:val="24"/>
                            <w:szCs w:val="24"/>
                          </w:rPr>
                          <m:t>i</m:t>
                        </m:r>
                        <m:r>
                          <m:rPr>
                            <m:sty m:val="p"/>
                          </m:rPr>
                          <w:rPr>
                            <w:rFonts w:ascii="Cambria Math" w:hAnsi="Cambria Math"/>
                            <w:sz w:val="24"/>
                            <w:szCs w:val="24"/>
                          </w:rPr>
                          <m:t>=</m:t>
                        </m:r>
                        <m:r>
                          <w:rPr>
                            <w:rFonts w:ascii="Cambria Math" w:hAnsi="Cambria Math"/>
                            <w:sz w:val="24"/>
                            <w:szCs w:val="24"/>
                          </w:rPr>
                          <m:t>1</m:t>
                        </m:r>
                      </m:sub>
                      <m:sup>
                        <m:r>
                          <w:rPr>
                            <w:rFonts w:ascii="Cambria Math" w:hAnsi="Cambria Math"/>
                            <w:sz w:val="24"/>
                            <w:szCs w:val="24"/>
                          </w:rPr>
                          <m:t>n</m:t>
                        </m:r>
                      </m:sup>
                      <m:e>
                        <m:sSup>
                          <m:sSupPr>
                            <m:ctrlPr>
                              <w:rPr>
                                <w:rFonts w:ascii="Cambria Math" w:hAnsi="Cambria Math"/>
                                <w:sz w:val="24"/>
                                <w:szCs w:val="24"/>
                              </w:rPr>
                            </m:ctrlPr>
                          </m:sSupPr>
                          <m:e>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y</m:t>
                                    </m:r>
                                  </m:e>
                                  <m:sub>
                                    <m:r>
                                      <w:rPr>
                                        <w:rFonts w:ascii="Cambria Math" w:hAnsi="Cambria Math"/>
                                        <w:sz w:val="24"/>
                                        <w:szCs w:val="24"/>
                                      </w:rPr>
                                      <m:t>i</m:t>
                                    </m:r>
                                  </m:sub>
                                </m:sSub>
                                <m:r>
                                  <m:rPr>
                                    <m:sty m:val="p"/>
                                  </m:rPr>
                                  <w:rPr>
                                    <w:rFonts w:ascii="Cambria Math" w:hAnsi="Cambria Math"/>
                                    <w:sz w:val="24"/>
                                    <w:szCs w:val="24"/>
                                  </w:rPr>
                                  <m:t>-</m:t>
                                </m:r>
                                <m:sSub>
                                  <m:sSubPr>
                                    <m:ctrlPr>
                                      <w:rPr>
                                        <w:rFonts w:ascii="Cambria Math" w:hAnsi="Cambria Math"/>
                                        <w:sz w:val="24"/>
                                        <w:szCs w:val="24"/>
                                      </w:rPr>
                                    </m:ctrlPr>
                                  </m:sSubPr>
                                  <m:e>
                                    <m:acc>
                                      <m:accPr>
                                        <m:ctrlPr>
                                          <w:rPr>
                                            <w:rFonts w:ascii="Cambria Math" w:hAnsi="Cambria Math"/>
                                            <w:sz w:val="24"/>
                                            <w:szCs w:val="24"/>
                                          </w:rPr>
                                        </m:ctrlPr>
                                      </m:accPr>
                                      <m:e>
                                        <m:r>
                                          <w:rPr>
                                            <w:rFonts w:ascii="Cambria Math" w:hAnsi="Cambria Math"/>
                                            <w:sz w:val="24"/>
                                            <w:szCs w:val="24"/>
                                          </w:rPr>
                                          <m:t>y</m:t>
                                        </m:r>
                                      </m:e>
                                    </m:acc>
                                  </m:e>
                                  <m:sub>
                                    <m:r>
                                      <w:rPr>
                                        <w:rFonts w:ascii="Cambria Math" w:hAnsi="Cambria Math"/>
                                        <w:sz w:val="24"/>
                                        <w:szCs w:val="24"/>
                                      </w:rPr>
                                      <m:t>i</m:t>
                                    </m:r>
                                  </m:sub>
                                </m:sSub>
                              </m:e>
                            </m:d>
                          </m:e>
                          <m:sup>
                            <m:r>
                              <w:rPr>
                                <w:rFonts w:ascii="Cambria Math" w:hAnsi="Cambria Math"/>
                                <w:sz w:val="24"/>
                                <w:szCs w:val="24"/>
                              </w:rPr>
                              <m:t>2</m:t>
                            </m:r>
                          </m:sup>
                        </m:sSup>
                      </m:e>
                    </m:nary>
                  </m:num>
                  <m:den>
                    <m:nary>
                      <m:naryPr>
                        <m:chr m:val="∑"/>
                        <m:limLoc m:val="undOvr"/>
                        <m:ctrlPr>
                          <w:rPr>
                            <w:rFonts w:ascii="Cambria Math" w:hAnsi="Cambria Math"/>
                            <w:sz w:val="24"/>
                            <w:szCs w:val="24"/>
                          </w:rPr>
                        </m:ctrlPr>
                      </m:naryPr>
                      <m:sub>
                        <m:r>
                          <w:rPr>
                            <w:rFonts w:ascii="Cambria Math" w:hAnsi="Cambria Math"/>
                            <w:sz w:val="24"/>
                            <w:szCs w:val="24"/>
                          </w:rPr>
                          <m:t>i</m:t>
                        </m:r>
                        <m:r>
                          <m:rPr>
                            <m:sty m:val="p"/>
                          </m:rPr>
                          <w:rPr>
                            <w:rFonts w:ascii="Cambria Math" w:hAnsi="Cambria Math"/>
                            <w:sz w:val="24"/>
                            <w:szCs w:val="24"/>
                          </w:rPr>
                          <m:t>=</m:t>
                        </m:r>
                        <m:r>
                          <w:rPr>
                            <w:rFonts w:ascii="Cambria Math" w:hAnsi="Cambria Math"/>
                            <w:sz w:val="24"/>
                            <w:szCs w:val="24"/>
                          </w:rPr>
                          <m:t>1</m:t>
                        </m:r>
                      </m:sub>
                      <m:sup>
                        <m:r>
                          <w:rPr>
                            <w:rFonts w:ascii="Cambria Math" w:hAnsi="Cambria Math"/>
                            <w:sz w:val="24"/>
                            <w:szCs w:val="24"/>
                          </w:rPr>
                          <m:t>n</m:t>
                        </m:r>
                      </m:sup>
                      <m:e>
                        <m:sSup>
                          <m:sSupPr>
                            <m:ctrlPr>
                              <w:rPr>
                                <w:rFonts w:ascii="Cambria Math" w:hAnsi="Cambria Math"/>
                                <w:sz w:val="24"/>
                                <w:szCs w:val="24"/>
                              </w:rPr>
                            </m:ctrlPr>
                          </m:sSupPr>
                          <m:e>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y</m:t>
                                    </m:r>
                                  </m:e>
                                  <m:sub>
                                    <m:r>
                                      <w:rPr>
                                        <w:rFonts w:ascii="Cambria Math" w:hAnsi="Cambria Math"/>
                                        <w:sz w:val="24"/>
                                        <w:szCs w:val="24"/>
                                      </w:rPr>
                                      <m:t>i</m:t>
                                    </m:r>
                                  </m:sub>
                                </m:sSub>
                                <m:r>
                                  <m:rPr>
                                    <m:sty m:val="p"/>
                                  </m:rPr>
                                  <w:rPr>
                                    <w:rFonts w:ascii="Cambria Math" w:hAnsi="Cambria Math"/>
                                    <w:sz w:val="24"/>
                                    <w:szCs w:val="24"/>
                                  </w:rPr>
                                  <m:t>-</m:t>
                                </m:r>
                                <m:acc>
                                  <m:accPr>
                                    <m:chr m:val="‾"/>
                                    <m:ctrlPr>
                                      <w:rPr>
                                        <w:rFonts w:ascii="Cambria Math" w:hAnsi="Cambria Math"/>
                                        <w:sz w:val="24"/>
                                        <w:szCs w:val="24"/>
                                      </w:rPr>
                                    </m:ctrlPr>
                                  </m:accPr>
                                  <m:e>
                                    <m:r>
                                      <w:rPr>
                                        <w:rFonts w:ascii="Cambria Math" w:hAnsi="Cambria Math"/>
                                        <w:sz w:val="24"/>
                                        <w:szCs w:val="24"/>
                                      </w:rPr>
                                      <m:t>y</m:t>
                                    </m:r>
                                  </m:e>
                                </m:acc>
                              </m:e>
                            </m:d>
                          </m:e>
                          <m:sup>
                            <m:r>
                              <w:rPr>
                                <w:rFonts w:ascii="Cambria Math" w:hAnsi="Cambria Math"/>
                                <w:sz w:val="24"/>
                                <w:szCs w:val="24"/>
                              </w:rPr>
                              <m:t>2</m:t>
                            </m:r>
                          </m:sup>
                        </m:sSup>
                      </m:e>
                    </m:nary>
                  </m:den>
                </m:f>
                <m:r>
                  <m:rPr>
                    <m:sty m:val="p"/>
                  </m:rPr>
                  <w:rPr>
                    <w:rFonts w:ascii="Cambria Math" w:hAnsi="Cambria Math"/>
                    <w:sz w:val="24"/>
                    <w:szCs w:val="24"/>
                  </w:rPr>
                  <m:t>.</m:t>
                </m:r>
              </m:oMath>
            </m:oMathPara>
          </w:p>
        </w:tc>
        <w:tc>
          <w:tcPr>
            <w:tcW w:w="504" w:type="dxa"/>
            <w:vAlign w:val="center"/>
          </w:tcPr>
          <w:p w14:paraId="37E2F015" w14:textId="14CBF4ED" w:rsidR="00A64A5D" w:rsidRPr="00D72132" w:rsidRDefault="00A64A5D" w:rsidP="008D7548">
            <w:pPr>
              <w:widowControl/>
              <w:spacing w:line="360" w:lineRule="auto"/>
              <w:ind w:firstLine="200"/>
              <w:rPr>
                <w:sz w:val="24"/>
                <w:szCs w:val="24"/>
              </w:rPr>
            </w:pPr>
            <w:r w:rsidRPr="000E10D1">
              <w:rPr>
                <w:sz w:val="24"/>
                <w:szCs w:val="24"/>
              </w:rPr>
              <w:t>(</w:t>
            </w:r>
            <w:r w:rsidR="006C6E74">
              <w:rPr>
                <w:sz w:val="24"/>
                <w:szCs w:val="24"/>
              </w:rPr>
              <w:t>S19</w:t>
            </w:r>
            <w:r w:rsidRPr="00D72132">
              <w:rPr>
                <w:sz w:val="24"/>
                <w:szCs w:val="24"/>
              </w:rPr>
              <w:t>)</w:t>
            </w:r>
          </w:p>
        </w:tc>
      </w:tr>
    </w:tbl>
    <w:p w14:paraId="0F8B2579" w14:textId="6F7FE037" w:rsidR="00A63AAB" w:rsidRDefault="00A63AAB" w:rsidP="008D7548">
      <w:pPr>
        <w:spacing w:line="360" w:lineRule="auto"/>
        <w:ind w:firstLineChars="200" w:firstLine="480"/>
        <w:rPr>
          <w:rFonts w:ascii="Times New Roman" w:hAnsi="Times New Roman" w:cs="Times New Roman"/>
          <w:sz w:val="24"/>
          <w:szCs w:val="24"/>
        </w:rPr>
      </w:pPr>
      <w:r w:rsidRPr="00D72132">
        <w:rPr>
          <w:rFonts w:ascii="Times New Roman" w:hAnsi="Times New Roman" w:cs="Times New Roman"/>
          <w:sz w:val="24"/>
          <w:szCs w:val="24"/>
        </w:rPr>
        <w:t xml:space="preserve">Here, </w:t>
      </w:r>
      <m:oMath>
        <m:r>
          <w:rPr>
            <w:rFonts w:ascii="Cambria Math" w:hAnsi="Cambria Math" w:cs="Times New Roman"/>
            <w:sz w:val="24"/>
            <w:szCs w:val="24"/>
          </w:rPr>
          <m:t>n</m:t>
        </m:r>
      </m:oMath>
      <w:r w:rsidRPr="00D72132">
        <w:rPr>
          <w:rFonts w:ascii="Times New Roman" w:hAnsi="Times New Roman" w:cs="Times New Roman"/>
          <w:sz w:val="24"/>
          <w:szCs w:val="24"/>
        </w:rPr>
        <w:t xml:space="preserve"> denotes the number of samples, </w:t>
      </w:r>
      <m:oMath>
        <m:sSub>
          <m:sSubPr>
            <m:ctrlPr>
              <w:rPr>
                <w:rFonts w:ascii="Cambria Math" w:hAnsi="Cambria Math" w:cs="Times New Roman"/>
                <w:sz w:val="24"/>
                <w:szCs w:val="24"/>
              </w:rPr>
            </m:ctrlPr>
          </m:sSubPr>
          <m:e>
            <m:r>
              <w:rPr>
                <w:rFonts w:ascii="Cambria Math" w:hAnsi="Cambria Math" w:cs="Times New Roman"/>
                <w:sz w:val="24"/>
                <w:szCs w:val="24"/>
              </w:rPr>
              <m:t>y</m:t>
            </m:r>
          </m:e>
          <m:sub>
            <m:r>
              <w:rPr>
                <w:rFonts w:ascii="Cambria Math" w:hAnsi="Cambria Math" w:cs="Times New Roman"/>
                <w:sz w:val="24"/>
                <w:szCs w:val="24"/>
              </w:rPr>
              <m:t>i</m:t>
            </m:r>
          </m:sub>
        </m:sSub>
      </m:oMath>
      <w:r w:rsidRPr="00D72132">
        <w:rPr>
          <w:rFonts w:ascii="Times New Roman" w:hAnsi="Times New Roman" w:cs="Times New Roman"/>
          <w:sz w:val="24"/>
          <w:szCs w:val="24"/>
        </w:rPr>
        <w:t xml:space="preserve"> and </w:t>
      </w:r>
      <m:oMath>
        <m:sSub>
          <m:sSubPr>
            <m:ctrlPr>
              <w:rPr>
                <w:rFonts w:ascii="Cambria Math" w:hAnsi="Cambria Math" w:cs="Times New Roman"/>
                <w:sz w:val="24"/>
                <w:szCs w:val="24"/>
              </w:rPr>
            </m:ctrlPr>
          </m:sSubPr>
          <m:e>
            <m:acc>
              <m:accPr>
                <m:ctrlPr>
                  <w:rPr>
                    <w:rFonts w:ascii="Cambria Math" w:hAnsi="Cambria Math" w:cs="Times New Roman"/>
                    <w:sz w:val="24"/>
                    <w:szCs w:val="24"/>
                  </w:rPr>
                </m:ctrlPr>
              </m:accPr>
              <m:e>
                <m:r>
                  <w:rPr>
                    <w:rFonts w:ascii="Cambria Math" w:hAnsi="Cambria Math" w:cs="Times New Roman"/>
                    <w:sz w:val="24"/>
                    <w:szCs w:val="24"/>
                  </w:rPr>
                  <m:t>y</m:t>
                </m:r>
              </m:e>
            </m:acc>
          </m:e>
          <m:sub>
            <m:r>
              <w:rPr>
                <w:rFonts w:ascii="Cambria Math" w:hAnsi="Cambria Math" w:cs="Times New Roman"/>
                <w:sz w:val="24"/>
                <w:szCs w:val="24"/>
              </w:rPr>
              <m:t>i</m:t>
            </m:r>
          </m:sub>
        </m:sSub>
      </m:oMath>
      <w:r w:rsidRPr="00D72132">
        <w:rPr>
          <w:rFonts w:ascii="Times New Roman" w:hAnsi="Times New Roman" w:cs="Times New Roman"/>
          <w:sz w:val="24"/>
          <w:szCs w:val="24"/>
        </w:rPr>
        <w:t xml:space="preserve"> are the true and predicted values, respectively, and </w:t>
      </w:r>
      <m:oMath>
        <m:acc>
          <m:accPr>
            <m:chr m:val="‾"/>
            <m:ctrlPr>
              <w:rPr>
                <w:rFonts w:ascii="Cambria Math" w:hAnsi="Cambria Math" w:cs="Times New Roman"/>
                <w:sz w:val="24"/>
                <w:szCs w:val="24"/>
              </w:rPr>
            </m:ctrlPr>
          </m:accPr>
          <m:e>
            <m:r>
              <w:rPr>
                <w:rFonts w:ascii="Cambria Math" w:hAnsi="Cambria Math" w:cs="Times New Roman"/>
                <w:sz w:val="24"/>
                <w:szCs w:val="24"/>
              </w:rPr>
              <m:t>y</m:t>
            </m:r>
          </m:e>
        </m:acc>
      </m:oMath>
      <w:r w:rsidRPr="00D72132">
        <w:rPr>
          <w:rFonts w:ascii="Times New Roman" w:hAnsi="Times New Roman" w:cs="Times New Roman"/>
          <w:sz w:val="24"/>
          <w:szCs w:val="24"/>
        </w:rPr>
        <w:t xml:space="preserve"> isthe mean of the true targets.</w:t>
      </w:r>
      <w:bookmarkEnd w:id="16"/>
    </w:p>
    <w:p w14:paraId="17C9A00F" w14:textId="77777777" w:rsidR="006C6E74" w:rsidRDefault="006C6E74" w:rsidP="008D7548">
      <w:pPr>
        <w:spacing w:line="360" w:lineRule="auto"/>
        <w:ind w:firstLineChars="200" w:firstLine="480"/>
        <w:rPr>
          <w:rFonts w:ascii="Times New Roman" w:hAnsi="Times New Roman" w:cs="Times New Roman" w:hint="eastAsia"/>
          <w:sz w:val="24"/>
          <w:szCs w:val="24"/>
        </w:rPr>
      </w:pPr>
    </w:p>
    <w:p w14:paraId="63498FE1" w14:textId="29DB3579" w:rsidR="002E3618" w:rsidRDefault="002E3618" w:rsidP="008D7548">
      <w:pPr>
        <w:spacing w:line="360" w:lineRule="auto"/>
        <w:rPr>
          <w:rFonts w:ascii="Times New Roman" w:hAnsi="Times New Roman" w:cs="Times New Roman"/>
          <w:b/>
          <w:bCs/>
          <w:sz w:val="24"/>
          <w:szCs w:val="24"/>
        </w:rPr>
      </w:pPr>
      <w:r w:rsidRPr="002E3618">
        <w:rPr>
          <w:rFonts w:ascii="Times New Roman" w:hAnsi="Times New Roman" w:cs="Times New Roman"/>
          <w:b/>
          <w:bCs/>
          <w:sz w:val="24"/>
          <w:szCs w:val="24"/>
        </w:rPr>
        <w:t>1.</w:t>
      </w:r>
      <w:r w:rsidR="004C7F44">
        <w:rPr>
          <w:rFonts w:ascii="Times New Roman" w:hAnsi="Times New Roman" w:cs="Times New Roman"/>
          <w:b/>
          <w:bCs/>
          <w:sz w:val="24"/>
          <w:szCs w:val="24"/>
        </w:rPr>
        <w:t>6</w:t>
      </w:r>
      <w:r w:rsidRPr="002E3618">
        <w:rPr>
          <w:rFonts w:ascii="Times New Roman" w:hAnsi="Times New Roman" w:cs="Times New Roman"/>
          <w:b/>
          <w:bCs/>
          <w:sz w:val="24"/>
          <w:szCs w:val="24"/>
        </w:rPr>
        <w:t xml:space="preserve"> </w:t>
      </w:r>
      <w:r>
        <w:rPr>
          <w:rFonts w:ascii="Times New Roman" w:hAnsi="Times New Roman" w:cs="Times New Roman"/>
          <w:b/>
          <w:bCs/>
          <w:sz w:val="24"/>
          <w:szCs w:val="24"/>
        </w:rPr>
        <w:t>Dataset</w:t>
      </w:r>
      <w:r w:rsidRPr="002E3618">
        <w:rPr>
          <w:rFonts w:ascii="Times New Roman" w:hAnsi="Times New Roman" w:cs="Times New Roman"/>
          <w:b/>
          <w:bCs/>
          <w:sz w:val="24"/>
          <w:szCs w:val="24"/>
        </w:rPr>
        <w:t xml:space="preserve"> Detail</w:t>
      </w:r>
    </w:p>
    <w:p w14:paraId="0F1C86E7" w14:textId="4FA7614A" w:rsidR="002E3618" w:rsidRDefault="00F00177" w:rsidP="008D7548">
      <w:pPr>
        <w:spacing w:line="360" w:lineRule="auto"/>
        <w:rPr>
          <w:rFonts w:ascii="Times New Roman" w:hAnsi="Times New Roman" w:cs="Times New Roman"/>
          <w:sz w:val="24"/>
          <w:szCs w:val="24"/>
        </w:rPr>
      </w:pPr>
      <w:r w:rsidRPr="008D57F6">
        <w:rPr>
          <w:rFonts w:ascii="Times New Roman" w:hAnsi="Times New Roman" w:cs="Times New Roman"/>
          <w:sz w:val="24"/>
          <w:szCs w:val="24"/>
        </w:rPr>
        <w:t>Using the Al</w:t>
      </w:r>
      <w:r w:rsidR="00946309" w:rsidRPr="008D57F6">
        <w:rPr>
          <w:rFonts w:ascii="Times New Roman" w:hAnsi="Times New Roman" w:cs="Times New Roman"/>
          <w:sz w:val="24"/>
          <w:szCs w:val="24"/>
        </w:rPr>
        <w:t>-</w:t>
      </w:r>
      <w:r w:rsidRPr="008D57F6">
        <w:rPr>
          <w:rFonts w:ascii="Times New Roman" w:hAnsi="Times New Roman" w:cs="Times New Roman"/>
          <w:sz w:val="24"/>
          <w:szCs w:val="24"/>
        </w:rPr>
        <w:t>Co</w:t>
      </w:r>
      <w:r w:rsidR="00946309" w:rsidRPr="008D57F6">
        <w:rPr>
          <w:rFonts w:ascii="Times New Roman" w:hAnsi="Times New Roman" w:cs="Times New Roman"/>
          <w:sz w:val="24"/>
          <w:szCs w:val="24"/>
        </w:rPr>
        <w:t>-</w:t>
      </w:r>
      <w:r w:rsidRPr="008D57F6">
        <w:rPr>
          <w:rFonts w:ascii="Times New Roman" w:hAnsi="Times New Roman" w:cs="Times New Roman"/>
          <w:sz w:val="24"/>
          <w:szCs w:val="24"/>
        </w:rPr>
        <w:t>Cr</w:t>
      </w:r>
      <w:r w:rsidR="00946309" w:rsidRPr="008D57F6">
        <w:rPr>
          <w:rFonts w:ascii="Times New Roman" w:hAnsi="Times New Roman" w:cs="Times New Roman"/>
          <w:sz w:val="24"/>
          <w:szCs w:val="24"/>
        </w:rPr>
        <w:t>-</w:t>
      </w:r>
      <w:r w:rsidRPr="008D57F6">
        <w:rPr>
          <w:rFonts w:ascii="Times New Roman" w:hAnsi="Times New Roman" w:cs="Times New Roman"/>
          <w:sz w:val="24"/>
          <w:szCs w:val="24"/>
        </w:rPr>
        <w:t>Fe</w:t>
      </w:r>
      <w:r w:rsidR="00946309" w:rsidRPr="008D57F6">
        <w:rPr>
          <w:rFonts w:ascii="Times New Roman" w:hAnsi="Times New Roman" w:cs="Times New Roman"/>
          <w:sz w:val="24"/>
          <w:szCs w:val="24"/>
        </w:rPr>
        <w:t>-</w:t>
      </w:r>
      <w:r w:rsidRPr="008D57F6">
        <w:rPr>
          <w:rFonts w:ascii="Times New Roman" w:hAnsi="Times New Roman" w:cs="Times New Roman"/>
          <w:sz w:val="24"/>
          <w:szCs w:val="24"/>
        </w:rPr>
        <w:t xml:space="preserve">Ni high-entropy alloy system as a baseline, experimental data from diverse high-entropy alloy systems were collected from the literature to construct a dataset. The dataset encompasses chemical compositions, </w:t>
      </w:r>
      <w:r w:rsidR="00D971CE" w:rsidRPr="008D57F6">
        <w:rPr>
          <w:rFonts w:ascii="Times New Roman" w:hAnsi="Times New Roman" w:cs="Times New Roman"/>
          <w:sz w:val="24"/>
          <w:szCs w:val="24"/>
        </w:rPr>
        <w:t xml:space="preserve">classification of whether the microstructure is eutectic, </w:t>
      </w:r>
      <w:r w:rsidRPr="008D57F6">
        <w:rPr>
          <w:rFonts w:ascii="Times New Roman" w:hAnsi="Times New Roman" w:cs="Times New Roman"/>
          <w:sz w:val="24"/>
          <w:szCs w:val="24"/>
        </w:rPr>
        <w:t xml:space="preserve">thermomechanical processing conditions, tensile/compressive testing parameters, tensile/compressive strengths, and engineering tensile/compressive strains. Specifically, the chemical compositions comprise a total of </w:t>
      </w:r>
      <w:r w:rsidR="005A3F00" w:rsidRPr="008D57F6">
        <w:rPr>
          <w:rFonts w:ascii="Times New Roman" w:hAnsi="Times New Roman" w:cs="Times New Roman"/>
          <w:sz w:val="24"/>
          <w:szCs w:val="24"/>
        </w:rPr>
        <w:t xml:space="preserve">8 </w:t>
      </w:r>
      <w:r w:rsidRPr="008D57F6">
        <w:rPr>
          <w:rFonts w:ascii="Times New Roman" w:hAnsi="Times New Roman" w:cs="Times New Roman"/>
          <w:sz w:val="24"/>
          <w:szCs w:val="24"/>
        </w:rPr>
        <w:t xml:space="preserve">elemental species. For the thermomechanical processing conditions, the cold rolling reduction ranges from 0% to 92%, </w:t>
      </w:r>
      <w:r w:rsidR="008F511F" w:rsidRPr="008D57F6">
        <w:rPr>
          <w:rFonts w:ascii="Times New Roman" w:hAnsi="Times New Roman" w:cs="Times New Roman"/>
          <w:sz w:val="24"/>
          <w:szCs w:val="24"/>
        </w:rPr>
        <w:t>a</w:t>
      </w:r>
      <w:r w:rsidR="008D57F6">
        <w:rPr>
          <w:rFonts w:ascii="Times New Roman" w:hAnsi="Times New Roman" w:cs="Times New Roman" w:hint="eastAsia"/>
          <w:sz w:val="24"/>
          <w:szCs w:val="24"/>
        </w:rPr>
        <w:t>n</w:t>
      </w:r>
      <w:r w:rsidR="008F511F" w:rsidRPr="008D57F6">
        <w:rPr>
          <w:rFonts w:ascii="Times New Roman" w:hAnsi="Times New Roman" w:cs="Times New Roman"/>
          <w:sz w:val="24"/>
          <w:szCs w:val="24"/>
        </w:rPr>
        <w:t xml:space="preserve"> </w:t>
      </w:r>
      <w:r w:rsidR="005A3F00" w:rsidRPr="008D57F6">
        <w:rPr>
          <w:rFonts w:ascii="Times New Roman" w:hAnsi="Times New Roman" w:cs="Times New Roman"/>
          <w:sz w:val="24"/>
          <w:szCs w:val="24"/>
        </w:rPr>
        <w:t>annealing</w:t>
      </w:r>
      <w:r w:rsidR="008F511F" w:rsidRPr="008D57F6">
        <w:rPr>
          <w:rFonts w:ascii="Times New Roman" w:hAnsi="Times New Roman" w:cs="Times New Roman"/>
          <w:sz w:val="24"/>
          <w:szCs w:val="24"/>
        </w:rPr>
        <w:t xml:space="preserve"> temperature of </w:t>
      </w:r>
      <w:r w:rsidR="005A3F00" w:rsidRPr="008D57F6">
        <w:rPr>
          <w:rFonts w:ascii="Times New Roman" w:hAnsi="Times New Roman" w:cs="Times New Roman"/>
          <w:sz w:val="24"/>
          <w:szCs w:val="24"/>
        </w:rPr>
        <w:t xml:space="preserve">298 </w:t>
      </w:r>
      <w:r w:rsidR="006C6E74">
        <w:rPr>
          <w:rFonts w:ascii="Times New Roman" w:hAnsi="Times New Roman" w:cs="Times New Roman"/>
          <w:sz w:val="24"/>
          <w:szCs w:val="24"/>
        </w:rPr>
        <w:t>to</w:t>
      </w:r>
      <w:r w:rsidR="008F511F" w:rsidRPr="008D57F6">
        <w:rPr>
          <w:rFonts w:ascii="Times New Roman" w:hAnsi="Times New Roman" w:cs="Times New Roman"/>
          <w:sz w:val="24"/>
          <w:szCs w:val="24"/>
        </w:rPr>
        <w:t xml:space="preserve"> </w:t>
      </w:r>
      <w:r w:rsidR="005A3F00" w:rsidRPr="008D57F6">
        <w:rPr>
          <w:rFonts w:ascii="Times New Roman" w:hAnsi="Times New Roman" w:cs="Times New Roman"/>
          <w:sz w:val="24"/>
          <w:szCs w:val="24"/>
        </w:rPr>
        <w:t>1473 K</w:t>
      </w:r>
      <w:r w:rsidR="008F511F" w:rsidRPr="008D57F6">
        <w:rPr>
          <w:rFonts w:ascii="Times New Roman" w:hAnsi="Times New Roman" w:cs="Times New Roman"/>
          <w:sz w:val="24"/>
          <w:szCs w:val="24"/>
        </w:rPr>
        <w:t>, a</w:t>
      </w:r>
      <w:r w:rsidR="008D57F6">
        <w:rPr>
          <w:rFonts w:ascii="Times New Roman" w:hAnsi="Times New Roman" w:cs="Times New Roman"/>
          <w:sz w:val="24"/>
          <w:szCs w:val="24"/>
        </w:rPr>
        <w:t>n</w:t>
      </w:r>
      <w:r w:rsidR="008F511F" w:rsidRPr="008D57F6">
        <w:rPr>
          <w:rFonts w:ascii="Times New Roman" w:hAnsi="Times New Roman" w:cs="Times New Roman"/>
          <w:sz w:val="24"/>
          <w:szCs w:val="24"/>
        </w:rPr>
        <w:t xml:space="preserve"> </w:t>
      </w:r>
      <w:r w:rsidR="005A3F00" w:rsidRPr="008D57F6">
        <w:rPr>
          <w:rFonts w:ascii="Times New Roman" w:hAnsi="Times New Roman" w:cs="Times New Roman"/>
          <w:sz w:val="24"/>
          <w:szCs w:val="24"/>
        </w:rPr>
        <w:t>annealing</w:t>
      </w:r>
      <w:r w:rsidR="008F511F" w:rsidRPr="008D57F6">
        <w:rPr>
          <w:rFonts w:ascii="Times New Roman" w:hAnsi="Times New Roman" w:cs="Times New Roman"/>
          <w:sz w:val="24"/>
          <w:szCs w:val="24"/>
        </w:rPr>
        <w:t xml:space="preserve"> time of </w:t>
      </w:r>
      <w:r w:rsidR="005A3F00" w:rsidRPr="008D57F6">
        <w:rPr>
          <w:rFonts w:ascii="Times New Roman" w:hAnsi="Times New Roman" w:cs="Times New Roman"/>
          <w:sz w:val="24"/>
          <w:szCs w:val="24"/>
        </w:rPr>
        <w:t>0</w:t>
      </w:r>
      <w:r w:rsidR="008F511F" w:rsidRPr="008D57F6">
        <w:rPr>
          <w:rFonts w:ascii="Times New Roman" w:hAnsi="Times New Roman" w:cs="Times New Roman"/>
          <w:sz w:val="24"/>
          <w:szCs w:val="24"/>
        </w:rPr>
        <w:t xml:space="preserve"> </w:t>
      </w:r>
      <w:r w:rsidR="006C6E74">
        <w:rPr>
          <w:rFonts w:ascii="Times New Roman" w:hAnsi="Times New Roman" w:cs="Times New Roman"/>
          <w:sz w:val="24"/>
          <w:szCs w:val="24"/>
        </w:rPr>
        <w:t>to</w:t>
      </w:r>
      <w:r w:rsidR="008F511F" w:rsidRPr="008D57F6">
        <w:rPr>
          <w:rFonts w:ascii="Times New Roman" w:hAnsi="Times New Roman" w:cs="Times New Roman"/>
          <w:sz w:val="24"/>
          <w:szCs w:val="24"/>
        </w:rPr>
        <w:t xml:space="preserve"> </w:t>
      </w:r>
      <w:r w:rsidR="005A3F00" w:rsidRPr="008D57F6">
        <w:rPr>
          <w:rFonts w:ascii="Times New Roman" w:hAnsi="Times New Roman" w:cs="Times New Roman"/>
          <w:sz w:val="24"/>
          <w:szCs w:val="24"/>
        </w:rPr>
        <w:t>192</w:t>
      </w:r>
      <w:r w:rsidR="008F511F" w:rsidRPr="008D57F6">
        <w:rPr>
          <w:rFonts w:ascii="Times New Roman" w:hAnsi="Times New Roman" w:cs="Times New Roman"/>
          <w:sz w:val="24"/>
          <w:szCs w:val="24"/>
        </w:rPr>
        <w:t xml:space="preserve"> h, </w:t>
      </w:r>
      <w:r w:rsidRPr="008D57F6">
        <w:rPr>
          <w:rFonts w:ascii="Times New Roman" w:hAnsi="Times New Roman" w:cs="Times New Roman"/>
          <w:sz w:val="24"/>
          <w:szCs w:val="24"/>
        </w:rPr>
        <w:t xml:space="preserve">the </w:t>
      </w:r>
      <w:r w:rsidR="005A3F00" w:rsidRPr="008D57F6">
        <w:rPr>
          <w:rFonts w:ascii="Times New Roman" w:hAnsi="Times New Roman" w:cs="Times New Roman"/>
          <w:sz w:val="24"/>
          <w:szCs w:val="24"/>
        </w:rPr>
        <w:t>aging</w:t>
      </w:r>
      <w:r w:rsidRPr="008D57F6">
        <w:rPr>
          <w:rFonts w:ascii="Times New Roman" w:hAnsi="Times New Roman" w:cs="Times New Roman"/>
          <w:sz w:val="24"/>
          <w:szCs w:val="24"/>
        </w:rPr>
        <w:t xml:space="preserve"> temperature spans from </w:t>
      </w:r>
      <w:r w:rsidR="005A3F00" w:rsidRPr="008D57F6">
        <w:rPr>
          <w:rFonts w:ascii="Times New Roman" w:hAnsi="Times New Roman" w:cs="Times New Roman"/>
          <w:sz w:val="24"/>
          <w:szCs w:val="24"/>
        </w:rPr>
        <w:t xml:space="preserve">298 </w:t>
      </w:r>
      <w:r w:rsidRPr="008D57F6">
        <w:rPr>
          <w:rFonts w:ascii="Times New Roman" w:hAnsi="Times New Roman" w:cs="Times New Roman"/>
          <w:sz w:val="24"/>
          <w:szCs w:val="24"/>
        </w:rPr>
        <w:t xml:space="preserve">to </w:t>
      </w:r>
      <w:r w:rsidR="00372666" w:rsidRPr="008D57F6">
        <w:rPr>
          <w:rFonts w:ascii="Times New Roman" w:hAnsi="Times New Roman" w:cs="Times New Roman"/>
          <w:sz w:val="24"/>
          <w:szCs w:val="24"/>
        </w:rPr>
        <w:t>1323</w:t>
      </w:r>
      <w:r w:rsidRPr="008D57F6">
        <w:rPr>
          <w:rFonts w:ascii="Times New Roman" w:hAnsi="Times New Roman" w:cs="Times New Roman"/>
          <w:sz w:val="24"/>
          <w:szCs w:val="24"/>
        </w:rPr>
        <w:t xml:space="preserve"> </w:t>
      </w:r>
      <w:r w:rsidR="00372666" w:rsidRPr="008D57F6">
        <w:rPr>
          <w:rFonts w:ascii="Times New Roman" w:hAnsi="Times New Roman" w:cs="Times New Roman"/>
          <w:sz w:val="24"/>
          <w:szCs w:val="24"/>
        </w:rPr>
        <w:t>K</w:t>
      </w:r>
      <w:r w:rsidRPr="008D57F6">
        <w:rPr>
          <w:rFonts w:ascii="Times New Roman" w:hAnsi="Times New Roman" w:cs="Times New Roman"/>
          <w:sz w:val="24"/>
          <w:szCs w:val="24"/>
        </w:rPr>
        <w:t xml:space="preserve">, and the </w:t>
      </w:r>
      <w:r w:rsidR="005A3F00" w:rsidRPr="008D57F6">
        <w:rPr>
          <w:rFonts w:ascii="Times New Roman" w:hAnsi="Times New Roman" w:cs="Times New Roman"/>
          <w:sz w:val="24"/>
          <w:szCs w:val="24"/>
        </w:rPr>
        <w:t>aging</w:t>
      </w:r>
      <w:r w:rsidRPr="008D57F6">
        <w:rPr>
          <w:rFonts w:ascii="Times New Roman" w:hAnsi="Times New Roman" w:cs="Times New Roman"/>
          <w:sz w:val="24"/>
          <w:szCs w:val="24"/>
        </w:rPr>
        <w:t xml:space="preserve"> time is between </w:t>
      </w:r>
      <w:r w:rsidR="005A3F00" w:rsidRPr="008D57F6">
        <w:rPr>
          <w:rFonts w:ascii="Times New Roman" w:hAnsi="Times New Roman" w:cs="Times New Roman"/>
          <w:sz w:val="24"/>
          <w:szCs w:val="24"/>
        </w:rPr>
        <w:t>0</w:t>
      </w:r>
      <w:r w:rsidRPr="008D57F6">
        <w:rPr>
          <w:rFonts w:ascii="Times New Roman" w:hAnsi="Times New Roman" w:cs="Times New Roman"/>
          <w:sz w:val="24"/>
          <w:szCs w:val="24"/>
        </w:rPr>
        <w:t xml:space="preserve"> and </w:t>
      </w:r>
      <w:r w:rsidR="005A3F00" w:rsidRPr="008D57F6">
        <w:rPr>
          <w:rFonts w:ascii="Times New Roman" w:hAnsi="Times New Roman" w:cs="Times New Roman"/>
          <w:sz w:val="24"/>
          <w:szCs w:val="24"/>
        </w:rPr>
        <w:t xml:space="preserve">144 </w:t>
      </w:r>
      <w:r w:rsidRPr="008D57F6">
        <w:rPr>
          <w:rFonts w:ascii="Times New Roman" w:hAnsi="Times New Roman" w:cs="Times New Roman"/>
          <w:sz w:val="24"/>
          <w:szCs w:val="24"/>
        </w:rPr>
        <w:t xml:space="preserve">hours. A strain rate of 1 </w:t>
      </w:r>
      <w:r w:rsidR="004640A5" w:rsidRPr="008D57F6">
        <w:rPr>
          <w:rFonts w:ascii="Times New Roman" w:hAnsi="Times New Roman" w:cs="Times New Roman"/>
          <w:sz w:val="24"/>
          <w:szCs w:val="24"/>
        </w:rPr>
        <w:t>×</w:t>
      </w:r>
      <w:r w:rsidRPr="008D57F6">
        <w:rPr>
          <w:rFonts w:ascii="Times New Roman" w:hAnsi="Times New Roman" w:cs="Times New Roman"/>
          <w:sz w:val="24"/>
          <w:szCs w:val="24"/>
        </w:rPr>
        <w:t xml:space="preserve"> 10</w:t>
      </w:r>
      <w:r w:rsidRPr="008D57F6">
        <w:rPr>
          <w:rFonts w:ascii="Times New Roman" w:hAnsi="Times New Roman" w:cs="Times New Roman"/>
          <w:sz w:val="24"/>
          <w:szCs w:val="24"/>
          <w:vertAlign w:val="superscript"/>
        </w:rPr>
        <w:t>-3</w:t>
      </w:r>
      <w:r w:rsidRPr="008D57F6">
        <w:rPr>
          <w:rFonts w:ascii="Times New Roman" w:hAnsi="Times New Roman" w:cs="Times New Roman"/>
          <w:sz w:val="24"/>
          <w:szCs w:val="24"/>
        </w:rPr>
        <w:t xml:space="preserve"> s</w:t>
      </w:r>
      <w:r w:rsidRPr="008D57F6">
        <w:rPr>
          <w:rFonts w:ascii="Times New Roman" w:hAnsi="Times New Roman" w:cs="Times New Roman"/>
          <w:sz w:val="24"/>
          <w:szCs w:val="24"/>
          <w:vertAlign w:val="superscript"/>
        </w:rPr>
        <w:t>-1</w:t>
      </w:r>
      <w:r w:rsidRPr="008D57F6">
        <w:rPr>
          <w:rFonts w:ascii="Times New Roman" w:hAnsi="Times New Roman" w:cs="Times New Roman"/>
          <w:sz w:val="24"/>
          <w:szCs w:val="24"/>
        </w:rPr>
        <w:t xml:space="preserve"> is the most prevalent, and the testing temperatures </w:t>
      </w:r>
      <w:r w:rsidR="00A87C49" w:rsidRPr="008D57F6">
        <w:rPr>
          <w:rFonts w:ascii="Times New Roman" w:hAnsi="Times New Roman" w:cs="Times New Roman"/>
          <w:sz w:val="24"/>
          <w:szCs w:val="24"/>
        </w:rPr>
        <w:t>range from</w:t>
      </w:r>
      <w:r w:rsidRPr="008D57F6">
        <w:rPr>
          <w:rFonts w:ascii="Times New Roman" w:hAnsi="Times New Roman" w:cs="Times New Roman"/>
          <w:sz w:val="24"/>
          <w:szCs w:val="24"/>
        </w:rPr>
        <w:t xml:space="preserve"> </w:t>
      </w:r>
      <w:r w:rsidR="005A3F00" w:rsidRPr="008D57F6">
        <w:rPr>
          <w:rFonts w:ascii="Times New Roman" w:hAnsi="Times New Roman" w:cs="Times New Roman"/>
          <w:sz w:val="24"/>
          <w:szCs w:val="24"/>
        </w:rPr>
        <w:t>77</w:t>
      </w:r>
      <w:r w:rsidR="00A87C49" w:rsidRPr="008D57F6">
        <w:rPr>
          <w:rFonts w:ascii="Times New Roman" w:hAnsi="Times New Roman" w:cs="Times New Roman"/>
          <w:sz w:val="24"/>
          <w:szCs w:val="24"/>
        </w:rPr>
        <w:t xml:space="preserve"> </w:t>
      </w:r>
      <w:r w:rsidR="00A87C49" w:rsidRPr="008D57F6">
        <w:rPr>
          <w:rFonts w:ascii="Times New Roman" w:hAnsi="Times New Roman" w:cs="Times New Roman" w:hint="eastAsia"/>
          <w:sz w:val="24"/>
          <w:szCs w:val="24"/>
        </w:rPr>
        <w:t>to</w:t>
      </w:r>
      <w:r w:rsidR="00A87C49" w:rsidRPr="008D57F6">
        <w:rPr>
          <w:rFonts w:ascii="Times New Roman" w:hAnsi="Times New Roman" w:cs="Times New Roman"/>
          <w:sz w:val="24"/>
          <w:szCs w:val="24"/>
        </w:rPr>
        <w:t xml:space="preserve"> </w:t>
      </w:r>
      <w:r w:rsidR="005A3F00" w:rsidRPr="008D57F6">
        <w:rPr>
          <w:rFonts w:ascii="Times New Roman" w:hAnsi="Times New Roman" w:cs="Times New Roman"/>
          <w:sz w:val="24"/>
          <w:szCs w:val="24"/>
        </w:rPr>
        <w:t>1273 K</w:t>
      </w:r>
      <w:r w:rsidRPr="008D57F6">
        <w:rPr>
          <w:rFonts w:ascii="Times New Roman" w:hAnsi="Times New Roman" w:cs="Times New Roman"/>
          <w:sz w:val="24"/>
          <w:szCs w:val="24"/>
        </w:rPr>
        <w:t xml:space="preserve">. The strength values range from 98 to </w:t>
      </w:r>
      <w:r w:rsidR="005A3F00" w:rsidRPr="008D57F6">
        <w:rPr>
          <w:rFonts w:ascii="Times New Roman" w:hAnsi="Times New Roman" w:cs="Times New Roman"/>
          <w:sz w:val="24"/>
          <w:szCs w:val="24"/>
        </w:rPr>
        <w:t>3705.3</w:t>
      </w:r>
      <w:r w:rsidRPr="008D57F6">
        <w:rPr>
          <w:rFonts w:ascii="Times New Roman" w:hAnsi="Times New Roman" w:cs="Times New Roman"/>
          <w:sz w:val="24"/>
          <w:szCs w:val="24"/>
        </w:rPr>
        <w:t xml:space="preserve"> MPa, and the strains range from 0.5% to </w:t>
      </w:r>
      <w:r w:rsidR="005A3F00" w:rsidRPr="008D57F6">
        <w:rPr>
          <w:rFonts w:ascii="Times New Roman" w:hAnsi="Times New Roman" w:cs="Times New Roman"/>
          <w:sz w:val="24"/>
          <w:szCs w:val="24"/>
        </w:rPr>
        <w:t>96.2</w:t>
      </w:r>
      <w:r w:rsidRPr="008D57F6">
        <w:rPr>
          <w:rFonts w:ascii="Times New Roman" w:hAnsi="Times New Roman" w:cs="Times New Roman"/>
          <w:sz w:val="24"/>
          <w:szCs w:val="24"/>
        </w:rPr>
        <w:t xml:space="preserve">%. In total, </w:t>
      </w:r>
      <w:r w:rsidR="0025288D" w:rsidRPr="008D57F6">
        <w:rPr>
          <w:rFonts w:ascii="Times New Roman" w:hAnsi="Times New Roman" w:cs="Times New Roman"/>
          <w:sz w:val="24"/>
          <w:szCs w:val="24"/>
        </w:rPr>
        <w:t xml:space="preserve">577 </w:t>
      </w:r>
      <w:r w:rsidRPr="008D57F6">
        <w:rPr>
          <w:rFonts w:ascii="Times New Roman" w:hAnsi="Times New Roman" w:cs="Times New Roman"/>
          <w:sz w:val="24"/>
          <w:szCs w:val="24"/>
        </w:rPr>
        <w:t>independent samples were collated.</w:t>
      </w:r>
    </w:p>
    <w:p w14:paraId="11DBCA0C" w14:textId="77777777" w:rsidR="006C6E74" w:rsidRPr="003A6B2C" w:rsidRDefault="006C6E74" w:rsidP="008D7548">
      <w:pPr>
        <w:spacing w:line="360" w:lineRule="auto"/>
        <w:rPr>
          <w:rFonts w:ascii="Times New Roman" w:hAnsi="Times New Roman" w:cs="Times New Roman" w:hint="eastAsia"/>
          <w:sz w:val="24"/>
          <w:szCs w:val="24"/>
        </w:rPr>
      </w:pPr>
    </w:p>
    <w:p w14:paraId="08887AA1" w14:textId="159C23EF" w:rsidR="00211A86" w:rsidRPr="00211A86" w:rsidRDefault="00DE2FA2" w:rsidP="008D7548">
      <w:pPr>
        <w:spacing w:line="360" w:lineRule="auto"/>
        <w:rPr>
          <w:rFonts w:ascii="Times New Roman" w:hAnsi="Times New Roman" w:cs="Times New Roman"/>
          <w:b/>
          <w:bCs/>
          <w:sz w:val="24"/>
          <w:szCs w:val="24"/>
        </w:rPr>
      </w:pPr>
      <w:r w:rsidRPr="00DE2FA2">
        <w:rPr>
          <w:rFonts w:ascii="Times New Roman" w:hAnsi="Times New Roman" w:cs="Times New Roman"/>
          <w:b/>
          <w:bCs/>
          <w:sz w:val="24"/>
          <w:szCs w:val="24"/>
        </w:rPr>
        <w:t>1.</w:t>
      </w:r>
      <w:r w:rsidR="004C7F44">
        <w:rPr>
          <w:rFonts w:ascii="Times New Roman" w:hAnsi="Times New Roman" w:cs="Times New Roman"/>
          <w:b/>
          <w:bCs/>
          <w:sz w:val="24"/>
          <w:szCs w:val="24"/>
        </w:rPr>
        <w:t>7</w:t>
      </w:r>
      <w:r w:rsidR="002A2421" w:rsidRPr="00211A86">
        <w:rPr>
          <w:rFonts w:ascii="Times New Roman" w:hAnsi="Times New Roman" w:cs="Times New Roman"/>
          <w:b/>
          <w:bCs/>
          <w:sz w:val="24"/>
          <w:szCs w:val="24"/>
        </w:rPr>
        <w:t xml:space="preserve"> </w:t>
      </w:r>
      <w:r w:rsidR="00211A86" w:rsidRPr="00211A86">
        <w:rPr>
          <w:rFonts w:ascii="Times New Roman" w:hAnsi="Times New Roman" w:cs="Times New Roman"/>
          <w:b/>
          <w:bCs/>
          <w:sz w:val="24"/>
          <w:szCs w:val="24"/>
        </w:rPr>
        <w:t>Implementation Details</w:t>
      </w:r>
    </w:p>
    <w:p w14:paraId="50553745" w14:textId="420151A6" w:rsidR="00574492" w:rsidRDefault="00211A86" w:rsidP="008D7548">
      <w:pPr>
        <w:spacing w:line="360" w:lineRule="auto"/>
        <w:rPr>
          <w:rFonts w:ascii="Times New Roman" w:hAnsi="Times New Roman" w:cs="Times New Roman"/>
          <w:sz w:val="24"/>
          <w:szCs w:val="24"/>
        </w:rPr>
      </w:pPr>
      <w:r w:rsidRPr="00211A86">
        <w:rPr>
          <w:rFonts w:ascii="Times New Roman" w:hAnsi="Times New Roman" w:cs="Times New Roman"/>
          <w:sz w:val="24"/>
          <w:szCs w:val="24"/>
        </w:rPr>
        <w:t>The model is implemented in PyTorch 2.0 and trained using the Adam optimizer</w:t>
      </w:r>
      <w:r w:rsidR="00F553B5" w:rsidRPr="00F553B5">
        <w:rPr>
          <w:rFonts w:ascii="Times New Roman" w:hAnsi="Times New Roman" w:cs="Times New Roman"/>
          <w:noProof/>
          <w:sz w:val="24"/>
          <w:szCs w:val="24"/>
          <w:vertAlign w:val="superscript"/>
        </w:rPr>
        <w:t>2</w:t>
      </w:r>
      <w:r w:rsidR="0056486B">
        <w:rPr>
          <w:rFonts w:ascii="Times New Roman" w:hAnsi="Times New Roman" w:cs="Times New Roman"/>
          <w:sz w:val="24"/>
          <w:szCs w:val="24"/>
        </w:rPr>
        <w:t xml:space="preserve"> </w:t>
      </w:r>
      <w:r w:rsidRPr="00211A86">
        <w:rPr>
          <w:rFonts w:ascii="Times New Roman" w:hAnsi="Times New Roman" w:cs="Times New Roman"/>
          <w:sz w:val="24"/>
          <w:szCs w:val="24"/>
        </w:rPr>
        <w:t xml:space="preserve">with a learning rate of </w:t>
      </w:r>
      <w:r w:rsidRPr="00574492">
        <w:rPr>
          <w:rFonts w:ascii="Times New Roman" w:hAnsi="Times New Roman" w:cs="Times New Roman"/>
          <w:i/>
          <w:iCs/>
          <w:sz w:val="24"/>
          <w:szCs w:val="24"/>
        </w:rPr>
        <w:t>η</w:t>
      </w:r>
      <w:r w:rsidRPr="00211A86">
        <w:rPr>
          <w:rFonts w:ascii="Times New Roman" w:hAnsi="Times New Roman" w:cs="Times New Roman"/>
          <w:sz w:val="24"/>
          <w:szCs w:val="24"/>
        </w:rPr>
        <w:t xml:space="preserve"> =10</w:t>
      </w:r>
      <w:r>
        <w:rPr>
          <w:rFonts w:ascii="Times New Roman" w:hAnsi="Times New Roman" w:cs="Times New Roman"/>
          <w:sz w:val="24"/>
          <w:szCs w:val="24"/>
          <w:vertAlign w:val="superscript"/>
        </w:rPr>
        <w:t>-</w:t>
      </w:r>
      <w:r w:rsidRPr="00211A86">
        <w:rPr>
          <w:rFonts w:ascii="Times New Roman" w:hAnsi="Times New Roman" w:cs="Times New Roman"/>
          <w:sz w:val="24"/>
          <w:szCs w:val="24"/>
          <w:vertAlign w:val="superscript"/>
        </w:rPr>
        <w:t>3</w:t>
      </w:r>
      <w:r w:rsidRPr="00211A86">
        <w:rPr>
          <w:rFonts w:ascii="Times New Roman" w:hAnsi="Times New Roman" w:cs="Times New Roman"/>
          <w:sz w:val="24"/>
          <w:szCs w:val="24"/>
        </w:rPr>
        <w:t xml:space="preserve"> and a batch size of </w:t>
      </w:r>
      <w:r w:rsidR="00031019">
        <w:rPr>
          <w:rFonts w:ascii="Times New Roman" w:hAnsi="Times New Roman" w:cs="Times New Roman"/>
          <w:sz w:val="24"/>
          <w:szCs w:val="24"/>
        </w:rPr>
        <w:t>64</w:t>
      </w:r>
      <w:r w:rsidRPr="00211A86">
        <w:rPr>
          <w:rFonts w:ascii="Times New Roman" w:hAnsi="Times New Roman" w:cs="Times New Roman"/>
          <w:sz w:val="24"/>
          <w:szCs w:val="24"/>
        </w:rPr>
        <w:t xml:space="preserve">. Early stopping is applied with a patience of 5 epochs. </w:t>
      </w:r>
    </w:p>
    <w:p w14:paraId="7A604140" w14:textId="38456768" w:rsidR="00FE15B9" w:rsidRDefault="00574492" w:rsidP="00574492">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1795D3B4" w14:textId="2D605688" w:rsidR="00FE15B9" w:rsidRPr="00D5043E" w:rsidRDefault="0089615E" w:rsidP="007B2621">
      <w:pPr>
        <w:spacing w:line="360" w:lineRule="auto"/>
        <w:rPr>
          <w:rFonts w:ascii="Times New Roman" w:hAnsi="Times New Roman" w:cs="Times New Roman"/>
          <w:b/>
          <w:bCs/>
          <w:szCs w:val="28"/>
        </w:rPr>
      </w:pPr>
      <w:bookmarkStart w:id="17" w:name="_Toc227786680"/>
      <w:r w:rsidRPr="00D40339">
        <w:rPr>
          <w:rFonts w:ascii="Times New Roman" w:hAnsi="Times New Roman" w:cs="Times New Roman"/>
          <w:b/>
          <w:bCs/>
          <w:szCs w:val="28"/>
        </w:rPr>
        <w:lastRenderedPageBreak/>
        <w:t>Note</w:t>
      </w:r>
      <w:r w:rsidR="00FE15B9" w:rsidRPr="00D40339">
        <w:rPr>
          <w:rFonts w:ascii="Times New Roman" w:hAnsi="Times New Roman" w:cs="Times New Roman"/>
          <w:b/>
          <w:bCs/>
          <w:szCs w:val="28"/>
        </w:rPr>
        <w:t xml:space="preserve"> 2</w:t>
      </w:r>
      <w:bookmarkEnd w:id="17"/>
    </w:p>
    <w:p w14:paraId="0B9F8010" w14:textId="79F5CDEE" w:rsidR="0029019D" w:rsidRPr="0029019D" w:rsidRDefault="0029019D" w:rsidP="0029019D">
      <w:pPr>
        <w:spacing w:line="360" w:lineRule="auto"/>
        <w:rPr>
          <w:rFonts w:ascii="Times New Roman" w:hAnsi="Times New Roman" w:cs="Times New Roman"/>
          <w:b/>
          <w:bCs/>
          <w:szCs w:val="28"/>
        </w:rPr>
      </w:pPr>
      <w:r w:rsidRPr="0029019D">
        <w:rPr>
          <w:rFonts w:ascii="Times New Roman" w:hAnsi="Times New Roman" w:cs="Times New Roman"/>
          <w:b/>
          <w:bCs/>
          <w:szCs w:val="28"/>
        </w:rPr>
        <w:t>2</w:t>
      </w:r>
      <w:r w:rsidRPr="0029019D">
        <w:rPr>
          <w:rFonts w:ascii="Times New Roman" w:hAnsi="Times New Roman" w:cs="Times New Roman" w:hint="eastAsia"/>
          <w:b/>
          <w:bCs/>
          <w:szCs w:val="28"/>
        </w:rPr>
        <w:t>.1</w:t>
      </w:r>
      <w:r w:rsidRPr="0029019D">
        <w:rPr>
          <w:rFonts w:ascii="Times New Roman" w:hAnsi="Times New Roman" w:cs="Times New Roman"/>
          <w:b/>
          <w:bCs/>
          <w:szCs w:val="28"/>
        </w:rPr>
        <w:t xml:space="preserve"> Comparison between the ATON and tabular regression models</w:t>
      </w:r>
    </w:p>
    <w:p w14:paraId="6E280540" w14:textId="184935A7" w:rsidR="00FE15B9" w:rsidRPr="00FE15B9" w:rsidRDefault="00307203" w:rsidP="00FE15B9">
      <w:pPr>
        <w:spacing w:line="360" w:lineRule="auto"/>
        <w:ind w:firstLineChars="200" w:firstLine="480"/>
        <w:rPr>
          <w:rFonts w:ascii="Times New Roman" w:hAnsi="Times New Roman" w:cs="Times New Roman"/>
          <w:sz w:val="24"/>
          <w:szCs w:val="24"/>
        </w:rPr>
      </w:pPr>
      <w:bookmarkStart w:id="18" w:name="OLE_LINK4"/>
      <w:r w:rsidRPr="00307203">
        <w:rPr>
          <w:rFonts w:ascii="Times New Roman" w:hAnsi="Times New Roman" w:cs="Times New Roman"/>
          <w:sz w:val="24"/>
          <w:szCs w:val="24"/>
        </w:rPr>
        <w:t>To evaluate the effectiveness of ATON, we</w:t>
      </w:r>
      <w:r w:rsidR="0029019D" w:rsidRPr="0029019D">
        <w:rPr>
          <w:rFonts w:ascii="Times New Roman" w:hAnsi="Times New Roman" w:cs="Times New Roman"/>
          <w:sz w:val="24"/>
          <w:szCs w:val="24"/>
        </w:rPr>
        <w:t xml:space="preserve"> benchmark ATON against widely used tabular regression models to evaluate its effectiveness</w:t>
      </w:r>
      <w:bookmarkEnd w:id="18"/>
      <w:r w:rsidR="0029019D">
        <w:rPr>
          <w:rFonts w:ascii="Times New Roman" w:hAnsi="Times New Roman" w:cs="Times New Roman"/>
          <w:sz w:val="24"/>
          <w:szCs w:val="24"/>
        </w:rPr>
        <w:t>, i</w:t>
      </w:r>
      <w:r w:rsidR="00FE15B9" w:rsidRPr="00FE15B9">
        <w:rPr>
          <w:rFonts w:ascii="Times New Roman" w:hAnsi="Times New Roman" w:cs="Times New Roman"/>
          <w:sz w:val="24"/>
          <w:szCs w:val="24"/>
        </w:rPr>
        <w:t xml:space="preserve">ncluding Random Forest </w:t>
      </w:r>
      <w:r w:rsidR="00FE15B9" w:rsidRPr="000E10D1">
        <w:rPr>
          <w:rFonts w:ascii="Times New Roman" w:hAnsi="Times New Roman" w:cs="Times New Roman"/>
          <w:sz w:val="24"/>
          <w:szCs w:val="24"/>
        </w:rPr>
        <w:t>(</w:t>
      </w:r>
      <w:r w:rsidR="00FE15B9" w:rsidRPr="00FE15B9">
        <w:rPr>
          <w:rFonts w:ascii="Times New Roman" w:hAnsi="Times New Roman" w:cs="Times New Roman"/>
          <w:sz w:val="24"/>
          <w:szCs w:val="24"/>
        </w:rPr>
        <w:t xml:space="preserve">RF), Gradient Boosting Decision Trees </w:t>
      </w:r>
      <w:r w:rsidR="00FE15B9" w:rsidRPr="000E10D1">
        <w:rPr>
          <w:rFonts w:ascii="Times New Roman" w:hAnsi="Times New Roman" w:cs="Times New Roman"/>
          <w:sz w:val="24"/>
          <w:szCs w:val="24"/>
        </w:rPr>
        <w:t>(</w:t>
      </w:r>
      <w:r w:rsidR="00FE15B9" w:rsidRPr="00FE15B9">
        <w:rPr>
          <w:rFonts w:ascii="Times New Roman" w:hAnsi="Times New Roman" w:cs="Times New Roman"/>
          <w:sz w:val="24"/>
          <w:szCs w:val="24"/>
        </w:rPr>
        <w:t xml:space="preserve">GBDT), Support Vector Regression </w:t>
      </w:r>
      <w:r w:rsidR="00FE15B9" w:rsidRPr="000E10D1">
        <w:rPr>
          <w:rFonts w:ascii="Times New Roman" w:hAnsi="Times New Roman" w:cs="Times New Roman"/>
          <w:sz w:val="24"/>
          <w:szCs w:val="24"/>
        </w:rPr>
        <w:t>(</w:t>
      </w:r>
      <w:r w:rsidR="00FE15B9" w:rsidRPr="00FE15B9">
        <w:rPr>
          <w:rFonts w:ascii="Times New Roman" w:hAnsi="Times New Roman" w:cs="Times New Roman"/>
          <w:sz w:val="24"/>
          <w:szCs w:val="24"/>
        </w:rPr>
        <w:t xml:space="preserve">SVR), Ridge Regression, Elastic Net, and K-Nearest Neighbors </w:t>
      </w:r>
      <w:r w:rsidR="00FE15B9" w:rsidRPr="000E10D1">
        <w:rPr>
          <w:rFonts w:ascii="Times New Roman" w:hAnsi="Times New Roman" w:cs="Times New Roman"/>
          <w:sz w:val="24"/>
          <w:szCs w:val="24"/>
        </w:rPr>
        <w:t>(</w:t>
      </w:r>
      <w:r w:rsidR="00FE15B9" w:rsidRPr="00FE15B9">
        <w:rPr>
          <w:rFonts w:ascii="Times New Roman" w:hAnsi="Times New Roman" w:cs="Times New Roman"/>
          <w:sz w:val="24"/>
          <w:szCs w:val="24"/>
        </w:rPr>
        <w:t xml:space="preserve">KNN). These baseline models rep- resent strong, well-established approaches for learning from structured materials data. </w:t>
      </w:r>
      <w:r w:rsidR="00425410" w:rsidRPr="00FE15B9">
        <w:rPr>
          <w:rFonts w:ascii="Times New Roman" w:hAnsi="Times New Roman" w:cs="Times New Roman"/>
          <w:sz w:val="24"/>
          <w:szCs w:val="24"/>
        </w:rPr>
        <w:t xml:space="preserve">All models were </w:t>
      </w:r>
      <w:r w:rsidR="00425410">
        <w:rPr>
          <w:rFonts w:ascii="Times New Roman" w:hAnsi="Times New Roman" w:cs="Times New Roman"/>
          <w:sz w:val="24"/>
          <w:szCs w:val="24"/>
        </w:rPr>
        <w:t>evaluated using a 5-fold cross validation setting</w:t>
      </w:r>
      <w:r w:rsidR="00425410" w:rsidRPr="00FE15B9">
        <w:rPr>
          <w:rFonts w:ascii="Times New Roman" w:hAnsi="Times New Roman" w:cs="Times New Roman"/>
          <w:sz w:val="24"/>
          <w:szCs w:val="24"/>
        </w:rPr>
        <w:t>.</w:t>
      </w:r>
    </w:p>
    <w:p w14:paraId="2DC05C9C" w14:textId="0CCA3959" w:rsidR="00FE15B9" w:rsidRPr="00FE15B9" w:rsidRDefault="00FE15B9" w:rsidP="006753D0">
      <w:pPr>
        <w:spacing w:line="360" w:lineRule="auto"/>
        <w:ind w:firstLineChars="200" w:firstLine="482"/>
        <w:rPr>
          <w:rFonts w:ascii="Times New Roman" w:hAnsi="Times New Roman" w:cs="Times New Roman"/>
          <w:sz w:val="24"/>
          <w:szCs w:val="24"/>
        </w:rPr>
      </w:pPr>
      <w:r w:rsidRPr="00FE15B9">
        <w:rPr>
          <w:rFonts w:ascii="Times New Roman" w:hAnsi="Times New Roman" w:cs="Times New Roman"/>
          <w:b/>
          <w:bCs/>
          <w:sz w:val="24"/>
          <w:szCs w:val="24"/>
        </w:rPr>
        <w:t>Fig. S1</w:t>
      </w:r>
      <w:r w:rsidRPr="00FE15B9">
        <w:rPr>
          <w:rFonts w:ascii="Times New Roman" w:hAnsi="Times New Roman" w:cs="Times New Roman"/>
          <w:sz w:val="24"/>
          <w:szCs w:val="24"/>
        </w:rPr>
        <w:t xml:space="preserve"> summarizes the predictive performance of all models on test set for both </w:t>
      </w:r>
      <w:r w:rsidRPr="00FE15B9">
        <w:rPr>
          <w:rFonts w:ascii="Symbol" w:hAnsi="Symbol" w:cs="Times New Roman"/>
          <w:i/>
          <w:sz w:val="24"/>
          <w:szCs w:val="24"/>
        </w:rPr>
        <w:t></w:t>
      </w:r>
      <w:r w:rsidRPr="00FE15B9">
        <w:rPr>
          <w:rFonts w:ascii="Times New Roman" w:hAnsi="Times New Roman" w:cs="Times New Roman"/>
          <w:sz w:val="24"/>
          <w:szCs w:val="24"/>
          <w:vertAlign w:val="subscript"/>
        </w:rPr>
        <w:t>t</w:t>
      </w:r>
      <w:r w:rsidRPr="00FE15B9">
        <w:rPr>
          <w:rFonts w:ascii="Times New Roman" w:hAnsi="Times New Roman" w:cs="Times New Roman"/>
          <w:sz w:val="24"/>
          <w:szCs w:val="24"/>
        </w:rPr>
        <w:t xml:space="preserve"> and </w:t>
      </w:r>
      <w:r w:rsidRPr="00FE15B9">
        <w:rPr>
          <w:rFonts w:ascii="Symbol" w:hAnsi="Symbol" w:cs="Times New Roman"/>
          <w:i/>
          <w:sz w:val="24"/>
          <w:szCs w:val="24"/>
        </w:rPr>
        <w:sym w:font="Symbol" w:char="F064"/>
      </w:r>
      <w:r w:rsidRPr="00FE15B9">
        <w:rPr>
          <w:rFonts w:ascii="Symbol" w:hAnsi="Symbol" w:cs="Times New Roman"/>
          <w:sz w:val="24"/>
          <w:szCs w:val="24"/>
        </w:rPr>
        <w:t></w:t>
      </w:r>
      <w:r w:rsidRPr="00FE15B9">
        <w:rPr>
          <w:rFonts w:ascii="Times New Roman" w:hAnsi="Times New Roman" w:cs="Times New Roman"/>
          <w:sz w:val="24"/>
          <w:szCs w:val="24"/>
        </w:rPr>
        <w:t xml:space="preserve"> Across both target properties, </w:t>
      </w:r>
      <w:bookmarkStart w:id="19" w:name="_Hlk227616380"/>
      <w:r w:rsidRPr="00FE15B9">
        <w:rPr>
          <w:rFonts w:ascii="Times New Roman" w:hAnsi="Times New Roman" w:cs="Times New Roman"/>
          <w:sz w:val="24"/>
          <w:szCs w:val="24"/>
        </w:rPr>
        <w:t>ATON consistently outperforms the baseline method</w:t>
      </w:r>
      <w:bookmarkEnd w:id="19"/>
      <w:r w:rsidRPr="00FE15B9">
        <w:rPr>
          <w:rFonts w:ascii="Times New Roman" w:hAnsi="Times New Roman" w:cs="Times New Roman"/>
          <w:sz w:val="24"/>
          <w:szCs w:val="24"/>
        </w:rPr>
        <w:t xml:space="preserve">s, achieving the highest </w:t>
      </w:r>
      <w:r w:rsidRPr="00FE15B9">
        <w:rPr>
          <w:rFonts w:ascii="Times New Roman" w:hAnsi="Times New Roman" w:cs="Times New Roman"/>
          <w:i/>
          <w:iCs/>
          <w:sz w:val="24"/>
          <w:szCs w:val="24"/>
        </w:rPr>
        <w:t>R</w:t>
      </w:r>
      <w:r w:rsidRPr="00FE15B9">
        <w:rPr>
          <w:rFonts w:ascii="Times New Roman" w:hAnsi="Times New Roman" w:cs="Times New Roman"/>
          <w:sz w:val="24"/>
          <w:szCs w:val="24"/>
          <w:vertAlign w:val="superscript"/>
        </w:rPr>
        <w:t>2</w:t>
      </w:r>
      <w:r w:rsidRPr="00FE15B9">
        <w:rPr>
          <w:rFonts w:ascii="Times New Roman" w:hAnsi="Times New Roman" w:cs="Times New Roman"/>
          <w:sz w:val="24"/>
          <w:szCs w:val="24"/>
        </w:rPr>
        <w:t xml:space="preserve"> values </w:t>
      </w:r>
      <w:r w:rsidR="00E64BB6">
        <w:rPr>
          <w:rFonts w:ascii="Times New Roman" w:hAnsi="Times New Roman" w:cs="Times New Roman"/>
          <w:sz w:val="24"/>
          <w:szCs w:val="24"/>
        </w:rPr>
        <w:t xml:space="preserve">under 5-fold cross-validation </w:t>
      </w:r>
      <w:r w:rsidRPr="000E10D1">
        <w:rPr>
          <w:rFonts w:ascii="Times New Roman" w:hAnsi="Times New Roman" w:cs="Times New Roman"/>
          <w:sz w:val="24"/>
          <w:szCs w:val="24"/>
        </w:rPr>
        <w:t>(</w:t>
      </w:r>
      <w:r w:rsidRPr="00FE15B9">
        <w:rPr>
          <w:rFonts w:ascii="Times New Roman" w:hAnsi="Times New Roman" w:cs="Times New Roman"/>
          <w:sz w:val="24"/>
          <w:szCs w:val="24"/>
        </w:rPr>
        <w:t>0.</w:t>
      </w:r>
      <w:r w:rsidR="005E0968">
        <w:rPr>
          <w:rFonts w:ascii="Times New Roman" w:hAnsi="Times New Roman" w:cs="Times New Roman"/>
          <w:sz w:val="24"/>
          <w:szCs w:val="24"/>
        </w:rPr>
        <w:t>853</w:t>
      </w:r>
      <w:r w:rsidR="005E0968" w:rsidRPr="00FE15B9">
        <w:rPr>
          <w:rFonts w:ascii="Times New Roman" w:hAnsi="Times New Roman" w:cs="Times New Roman"/>
          <w:sz w:val="24"/>
          <w:szCs w:val="24"/>
        </w:rPr>
        <w:t xml:space="preserve"> </w:t>
      </w:r>
      <w:r w:rsidRPr="00FE15B9">
        <w:rPr>
          <w:rFonts w:ascii="Times New Roman" w:hAnsi="Times New Roman" w:cs="Times New Roman"/>
          <w:sz w:val="24"/>
          <w:szCs w:val="24"/>
        </w:rPr>
        <w:t>for strength and 0.</w:t>
      </w:r>
      <w:r w:rsidR="005E0968">
        <w:rPr>
          <w:rFonts w:ascii="Times New Roman" w:hAnsi="Times New Roman" w:cs="Times New Roman"/>
          <w:sz w:val="24"/>
          <w:szCs w:val="24"/>
        </w:rPr>
        <w:t>617</w:t>
      </w:r>
      <w:r w:rsidR="005E0968" w:rsidRPr="00FE15B9">
        <w:rPr>
          <w:rFonts w:ascii="Times New Roman" w:hAnsi="Times New Roman" w:cs="Times New Roman"/>
          <w:sz w:val="24"/>
          <w:szCs w:val="24"/>
        </w:rPr>
        <w:t xml:space="preserve"> </w:t>
      </w:r>
      <w:r w:rsidRPr="00FE15B9">
        <w:rPr>
          <w:rFonts w:ascii="Times New Roman" w:hAnsi="Times New Roman" w:cs="Times New Roman"/>
          <w:sz w:val="24"/>
          <w:szCs w:val="24"/>
        </w:rPr>
        <w:t xml:space="preserve">for elongation), exceeding the second-best models by </w:t>
      </w:r>
      <w:r w:rsidR="005E0968">
        <w:rPr>
          <w:rFonts w:ascii="Times New Roman" w:hAnsi="Times New Roman" w:cs="Times New Roman"/>
          <w:sz w:val="24"/>
          <w:szCs w:val="24"/>
        </w:rPr>
        <w:t>3.14</w:t>
      </w:r>
      <w:r w:rsidR="002B0F3B">
        <w:rPr>
          <w:rFonts w:ascii="Times New Roman" w:hAnsi="Times New Roman" w:cs="Times New Roman"/>
          <w:sz w:val="24"/>
          <w:szCs w:val="24"/>
        </w:rPr>
        <w:t xml:space="preserve"> </w:t>
      </w:r>
      <w:r w:rsidRPr="00FE15B9">
        <w:rPr>
          <w:rFonts w:ascii="Times New Roman" w:hAnsi="Times New Roman" w:cs="Times New Roman"/>
          <w:sz w:val="24"/>
          <w:szCs w:val="24"/>
        </w:rPr>
        <w:t>% and 6</w:t>
      </w:r>
      <w:r w:rsidR="005E0968">
        <w:rPr>
          <w:rFonts w:ascii="Times New Roman" w:hAnsi="Times New Roman" w:cs="Times New Roman"/>
          <w:sz w:val="24"/>
          <w:szCs w:val="24"/>
        </w:rPr>
        <w:t>.6</w:t>
      </w:r>
      <w:r w:rsidR="002B0F3B">
        <w:rPr>
          <w:rFonts w:ascii="Times New Roman" w:hAnsi="Times New Roman" w:cs="Times New Roman"/>
          <w:sz w:val="24"/>
          <w:szCs w:val="24"/>
        </w:rPr>
        <w:t xml:space="preserve"> </w:t>
      </w:r>
      <w:r w:rsidRPr="00FE15B9">
        <w:rPr>
          <w:rFonts w:ascii="Times New Roman" w:hAnsi="Times New Roman" w:cs="Times New Roman"/>
          <w:sz w:val="24"/>
          <w:szCs w:val="24"/>
        </w:rPr>
        <w:t>%, respectively, while also yielding the lowest prediction errors. Beyond improved accuracy, ATON exhibits more concentrated error distributions with reduced variance, indicating enhanced robustness and prediction stability. This performance gain arises from ATON’s trajectory-aware representations, which explicitly capture historical performance trends and processing evolution, leading to systematically improved generalization.</w:t>
      </w:r>
    </w:p>
    <w:p w14:paraId="599CC364" w14:textId="6E00BF86" w:rsidR="00FE15B9" w:rsidRDefault="00FE15B9">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1AA419DC" w14:textId="4AFBA660" w:rsidR="00943D6C" w:rsidRPr="00D5043E" w:rsidRDefault="0089615E" w:rsidP="007B2621">
      <w:pPr>
        <w:spacing w:line="360" w:lineRule="auto"/>
        <w:rPr>
          <w:rFonts w:ascii="Times New Roman" w:hAnsi="Times New Roman" w:cs="Times New Roman"/>
          <w:b/>
          <w:bCs/>
          <w:szCs w:val="28"/>
        </w:rPr>
      </w:pPr>
      <w:bookmarkStart w:id="20" w:name="_Toc227786681"/>
      <w:r w:rsidRPr="00D40339">
        <w:rPr>
          <w:rFonts w:ascii="Times New Roman" w:hAnsi="Times New Roman" w:cs="Times New Roman"/>
          <w:b/>
          <w:bCs/>
          <w:szCs w:val="28"/>
        </w:rPr>
        <w:lastRenderedPageBreak/>
        <w:t>Note</w:t>
      </w:r>
      <w:r w:rsidR="00943D6C" w:rsidRPr="00D40339">
        <w:rPr>
          <w:rFonts w:ascii="Times New Roman" w:hAnsi="Times New Roman" w:cs="Times New Roman"/>
          <w:b/>
          <w:bCs/>
          <w:szCs w:val="28"/>
        </w:rPr>
        <w:t xml:space="preserve"> </w:t>
      </w:r>
      <w:r w:rsidR="00FE15B9" w:rsidRPr="00D40339">
        <w:rPr>
          <w:rFonts w:ascii="Times New Roman" w:hAnsi="Times New Roman" w:cs="Times New Roman"/>
          <w:b/>
          <w:bCs/>
          <w:szCs w:val="28"/>
        </w:rPr>
        <w:t>3</w:t>
      </w:r>
      <w:bookmarkEnd w:id="20"/>
    </w:p>
    <w:p w14:paraId="4E164868" w14:textId="01597EE8" w:rsidR="00943254" w:rsidRPr="00DE2FA2" w:rsidRDefault="00012146" w:rsidP="008D7548">
      <w:pPr>
        <w:spacing w:line="360" w:lineRule="auto"/>
        <w:rPr>
          <w:rFonts w:ascii="Times New Roman" w:hAnsi="Times New Roman" w:cs="Times New Roman"/>
          <w:b/>
          <w:bCs/>
          <w:sz w:val="24"/>
          <w:szCs w:val="24"/>
        </w:rPr>
      </w:pPr>
      <w:r>
        <w:rPr>
          <w:rFonts w:ascii="Times New Roman" w:hAnsi="Times New Roman" w:cs="Times New Roman"/>
          <w:b/>
          <w:bCs/>
          <w:sz w:val="24"/>
          <w:szCs w:val="24"/>
        </w:rPr>
        <w:t>3</w:t>
      </w:r>
      <w:r w:rsidR="00943254" w:rsidRPr="00DE2FA2">
        <w:rPr>
          <w:rFonts w:ascii="Times New Roman" w:hAnsi="Times New Roman" w:cs="Times New Roman"/>
          <w:b/>
          <w:bCs/>
          <w:sz w:val="24"/>
          <w:szCs w:val="24"/>
        </w:rPr>
        <w:t>.1 Candidate Recommendation</w:t>
      </w:r>
    </w:p>
    <w:p w14:paraId="3D26F387" w14:textId="44136649" w:rsidR="00943254" w:rsidRPr="00943254" w:rsidRDefault="00943254" w:rsidP="008D7548">
      <w:pPr>
        <w:spacing w:line="360" w:lineRule="auto"/>
        <w:ind w:firstLineChars="200" w:firstLine="480"/>
        <w:rPr>
          <w:rFonts w:ascii="Times New Roman" w:hAnsi="Times New Roman" w:cs="Times New Roman"/>
          <w:sz w:val="24"/>
          <w:szCs w:val="24"/>
        </w:rPr>
      </w:pPr>
      <w:r w:rsidRPr="00943254">
        <w:rPr>
          <w:rFonts w:ascii="Times New Roman" w:hAnsi="Times New Roman" w:cs="Times New Roman"/>
          <w:sz w:val="24"/>
          <w:szCs w:val="24"/>
        </w:rPr>
        <w:t>Predictive uncertainty obtained via Monte Carlo dropout enables the estimation of posterior performance distributions for candidate alloy-processing conditions using ATON. Based on these posterior predictions, a structured search space is constructed to identify promising experimental conditions for further optimization.</w:t>
      </w:r>
    </w:p>
    <w:p w14:paraId="1A595F7B" w14:textId="0379E9D8" w:rsidR="00943254" w:rsidRPr="00943254" w:rsidRDefault="00943254" w:rsidP="008D7548">
      <w:pPr>
        <w:spacing w:line="360" w:lineRule="auto"/>
        <w:ind w:firstLineChars="200" w:firstLine="480"/>
        <w:rPr>
          <w:rFonts w:ascii="Times New Roman" w:hAnsi="Times New Roman" w:cs="Times New Roman"/>
          <w:sz w:val="24"/>
          <w:szCs w:val="24"/>
        </w:rPr>
      </w:pPr>
      <w:r w:rsidRPr="00BD3726">
        <w:rPr>
          <w:rFonts w:ascii="Times New Roman" w:hAnsi="Times New Roman" w:cs="Times New Roman"/>
          <w:sz w:val="24"/>
          <w:szCs w:val="24"/>
        </w:rPr>
        <w:t xml:space="preserve">The alloy composition space is restricted to </w:t>
      </w:r>
      <w:r w:rsidR="006C6E74">
        <w:rPr>
          <w:rFonts w:ascii="Times New Roman" w:hAnsi="Times New Roman" w:cs="Times New Roman"/>
          <w:sz w:val="24"/>
          <w:szCs w:val="24"/>
        </w:rPr>
        <w:t>the AlCoCrFeNi</w:t>
      </w:r>
      <w:r w:rsidR="006C6E74" w:rsidRPr="006C6E74">
        <w:rPr>
          <w:rFonts w:ascii="Times New Roman" w:hAnsi="Times New Roman" w:cs="Times New Roman"/>
          <w:sz w:val="24"/>
          <w:szCs w:val="24"/>
          <w:vertAlign w:val="subscript"/>
        </w:rPr>
        <w:t>2.5</w:t>
      </w:r>
      <w:r w:rsidRPr="00BD3726">
        <w:rPr>
          <w:rFonts w:ascii="Times New Roman" w:hAnsi="Times New Roman" w:cs="Times New Roman"/>
          <w:sz w:val="24"/>
          <w:szCs w:val="24"/>
        </w:rPr>
        <w:t>. Processing variables are varied systematically within experimentally feasible ranges.</w:t>
      </w:r>
      <w:r w:rsidR="004640A5" w:rsidRPr="00BD3726">
        <w:rPr>
          <w:rFonts w:ascii="Times New Roman" w:hAnsi="Times New Roman" w:cs="Times New Roman"/>
          <w:sz w:val="24"/>
          <w:szCs w:val="24"/>
        </w:rPr>
        <w:t xml:space="preserve"> </w:t>
      </w:r>
      <w:r w:rsidRPr="00BD3726">
        <w:rPr>
          <w:rFonts w:ascii="Times New Roman" w:hAnsi="Times New Roman" w:cs="Times New Roman"/>
          <w:sz w:val="24"/>
          <w:szCs w:val="24"/>
        </w:rPr>
        <w:t>Specifically, the cold reduction ratio (CR</w:t>
      </w:r>
      <w:r w:rsidR="002B0F3B" w:rsidRPr="00BD3726">
        <w:rPr>
          <w:rFonts w:ascii="Times New Roman" w:hAnsi="Times New Roman" w:cs="Times New Roman"/>
          <w:sz w:val="24"/>
          <w:szCs w:val="24"/>
        </w:rPr>
        <w:t xml:space="preserve"> </w:t>
      </w:r>
      <w:r w:rsidRPr="00BD3726">
        <w:rPr>
          <w:rFonts w:ascii="Times New Roman" w:hAnsi="Times New Roman" w:cs="Times New Roman"/>
          <w:sz w:val="24"/>
          <w:szCs w:val="24"/>
        </w:rPr>
        <w:t>%) is varied from its minimum to maximum observed values with a step size of 1</w:t>
      </w:r>
      <w:r w:rsidR="002B0F3B" w:rsidRPr="00BD3726">
        <w:rPr>
          <w:rFonts w:ascii="Times New Roman" w:hAnsi="Times New Roman" w:cs="Times New Roman"/>
          <w:sz w:val="24"/>
          <w:szCs w:val="24"/>
        </w:rPr>
        <w:t xml:space="preserve"> </w:t>
      </w:r>
      <w:r w:rsidRPr="00BD3726">
        <w:rPr>
          <w:rFonts w:ascii="Times New Roman" w:hAnsi="Times New Roman" w:cs="Times New Roman"/>
          <w:sz w:val="24"/>
          <w:szCs w:val="24"/>
        </w:rPr>
        <w:t>%. The annealing temperature is scanned from the minimum to the maximum value using a step of 5</w:t>
      </w:r>
      <w:r w:rsidR="00FE15B9" w:rsidRPr="00BD3726">
        <w:rPr>
          <w:rFonts w:ascii="Times New Roman" w:hAnsi="Times New Roman" w:cs="Times New Roman"/>
          <w:sz w:val="24"/>
          <w:szCs w:val="24"/>
        </w:rPr>
        <w:t xml:space="preserve"> </w:t>
      </w:r>
      <w:r w:rsidRPr="00BD3726">
        <w:rPr>
          <w:rFonts w:ascii="Times New Roman" w:hAnsi="Times New Roman" w:cs="Times New Roman"/>
          <w:sz w:val="24"/>
          <w:szCs w:val="24"/>
        </w:rPr>
        <w:t>℃, while the annealing time is varied with a step size of 0.5 h. The strain rate is fixed at 1 × 10</w:t>
      </w:r>
      <w:r w:rsidRPr="00BD3726">
        <w:rPr>
          <w:rFonts w:ascii="Times New Roman" w:hAnsi="Times New Roman" w:cs="Times New Roman"/>
          <w:sz w:val="24"/>
          <w:szCs w:val="24"/>
          <w:vertAlign w:val="superscript"/>
        </w:rPr>
        <w:t>-3</w:t>
      </w:r>
      <w:r w:rsidRPr="00BD3726">
        <w:rPr>
          <w:rFonts w:ascii="Times New Roman" w:hAnsi="Times New Roman" w:cs="Times New Roman"/>
          <w:sz w:val="24"/>
          <w:szCs w:val="24"/>
        </w:rPr>
        <w:t xml:space="preserve"> s</w:t>
      </w:r>
      <w:r w:rsidRPr="00BD3726">
        <w:rPr>
          <w:rFonts w:ascii="Times New Roman" w:hAnsi="Times New Roman" w:cs="Times New Roman"/>
          <w:sz w:val="24"/>
          <w:szCs w:val="24"/>
          <w:vertAlign w:val="superscript"/>
        </w:rPr>
        <w:t>-1</w:t>
      </w:r>
      <w:r w:rsidRPr="00BD3726">
        <w:rPr>
          <w:rFonts w:ascii="Times New Roman" w:hAnsi="Times New Roman" w:cs="Times New Roman"/>
          <w:sz w:val="24"/>
          <w:szCs w:val="24"/>
        </w:rPr>
        <w:t>, consistent with experimental conditions.</w:t>
      </w:r>
      <w:r w:rsidR="005C6881" w:rsidRPr="00BD3726">
        <w:rPr>
          <w:rFonts w:ascii="Times New Roman" w:hAnsi="Times New Roman" w:cs="Times New Roman"/>
          <w:sz w:val="24"/>
          <w:szCs w:val="24"/>
        </w:rPr>
        <w:t xml:space="preserve"> The preceding conditions yield a search space comprising</w:t>
      </w:r>
      <w:r w:rsidR="005C6881" w:rsidRPr="008D57F6">
        <w:rPr>
          <w:rFonts w:ascii="Times New Roman" w:hAnsi="Times New Roman" w:cs="Times New Roman"/>
          <w:sz w:val="24"/>
          <w:szCs w:val="24"/>
        </w:rPr>
        <w:t xml:space="preserve"> </w:t>
      </w:r>
      <w:r w:rsidR="008A0304" w:rsidRPr="008D57F6">
        <w:rPr>
          <w:rFonts w:ascii="Times New Roman" w:hAnsi="Times New Roman" w:cs="Times New Roman"/>
          <w:sz w:val="24"/>
          <w:szCs w:val="24"/>
        </w:rPr>
        <w:t>8449</w:t>
      </w:r>
      <w:r w:rsidR="006C4A99" w:rsidRPr="008D57F6">
        <w:rPr>
          <w:rFonts w:ascii="Times New Roman" w:hAnsi="Times New Roman" w:cs="Times New Roman"/>
          <w:sz w:val="24"/>
          <w:szCs w:val="24"/>
        </w:rPr>
        <w:t>980</w:t>
      </w:r>
      <w:r w:rsidR="008A0304" w:rsidRPr="008D57F6">
        <w:rPr>
          <w:rFonts w:ascii="Times New Roman" w:hAnsi="Times New Roman" w:cs="Times New Roman"/>
          <w:sz w:val="24"/>
          <w:szCs w:val="24"/>
        </w:rPr>
        <w:t xml:space="preserve"> </w:t>
      </w:r>
      <w:r w:rsidR="005C6881" w:rsidRPr="00BD3726">
        <w:rPr>
          <w:rFonts w:ascii="Times New Roman" w:hAnsi="Times New Roman" w:cs="Times New Roman"/>
          <w:sz w:val="24"/>
          <w:szCs w:val="24"/>
        </w:rPr>
        <w:t>discrete configurations.</w:t>
      </w:r>
    </w:p>
    <w:p w14:paraId="604CF051" w14:textId="1EE34F3F" w:rsidR="00943254" w:rsidRDefault="00943254" w:rsidP="008D7548">
      <w:pPr>
        <w:spacing w:line="360" w:lineRule="auto"/>
        <w:ind w:firstLineChars="200" w:firstLine="480"/>
        <w:rPr>
          <w:rFonts w:ascii="Times New Roman" w:hAnsi="Times New Roman" w:cs="Times New Roman"/>
          <w:sz w:val="24"/>
          <w:szCs w:val="24"/>
        </w:rPr>
      </w:pPr>
      <w:r w:rsidRPr="00943254">
        <w:rPr>
          <w:rFonts w:ascii="Times New Roman" w:hAnsi="Times New Roman" w:cs="Times New Roman"/>
          <w:sz w:val="24"/>
          <w:szCs w:val="24"/>
        </w:rPr>
        <w:t xml:space="preserve">Based on the posterior predictions generated by ATON, candidate conditions are ranked using the noisy Expected Hypervolume Improvement </w:t>
      </w:r>
      <w:r w:rsidRPr="000E10D1">
        <w:rPr>
          <w:rFonts w:ascii="Times New Roman" w:hAnsi="Times New Roman" w:cs="Times New Roman"/>
          <w:sz w:val="24"/>
          <w:szCs w:val="24"/>
        </w:rPr>
        <w:t>(</w:t>
      </w:r>
      <w:proofErr w:type="spellStart"/>
      <w:r w:rsidRPr="00943254">
        <w:rPr>
          <w:rFonts w:ascii="Times New Roman" w:hAnsi="Times New Roman" w:cs="Times New Roman"/>
          <w:sz w:val="24"/>
          <w:szCs w:val="24"/>
        </w:rPr>
        <w:t>qNEHVI</w:t>
      </w:r>
      <w:proofErr w:type="spellEnd"/>
      <w:r w:rsidRPr="00943254">
        <w:rPr>
          <w:rFonts w:ascii="Times New Roman" w:hAnsi="Times New Roman" w:cs="Times New Roman"/>
          <w:sz w:val="24"/>
          <w:szCs w:val="24"/>
        </w:rPr>
        <w:t>) acquisition function</w:t>
      </w:r>
      <w:r w:rsidR="00F553B5" w:rsidRPr="00F553B5">
        <w:rPr>
          <w:rFonts w:ascii="Times New Roman" w:hAnsi="Times New Roman" w:cs="Times New Roman"/>
          <w:noProof/>
          <w:sz w:val="24"/>
          <w:szCs w:val="24"/>
          <w:vertAlign w:val="superscript"/>
        </w:rPr>
        <w:t>3</w:t>
      </w:r>
      <w:r w:rsidRPr="00943254">
        <w:rPr>
          <w:rFonts w:ascii="Times New Roman" w:hAnsi="Times New Roman" w:cs="Times New Roman"/>
          <w:sz w:val="24"/>
          <w:szCs w:val="24"/>
        </w:rPr>
        <w:t xml:space="preserve">. The </w:t>
      </w:r>
      <w:proofErr w:type="spellStart"/>
      <w:r w:rsidRPr="00943254">
        <w:rPr>
          <w:rFonts w:ascii="Times New Roman" w:hAnsi="Times New Roman" w:cs="Times New Roman"/>
          <w:sz w:val="24"/>
          <w:szCs w:val="24"/>
        </w:rPr>
        <w:t>qNEHVI</w:t>
      </w:r>
      <w:proofErr w:type="spellEnd"/>
      <w:r w:rsidRPr="00943254">
        <w:rPr>
          <w:rFonts w:ascii="Times New Roman" w:hAnsi="Times New Roman" w:cs="Times New Roman"/>
          <w:sz w:val="24"/>
          <w:szCs w:val="24"/>
        </w:rPr>
        <w:t xml:space="preserve"> optimization is performed using the Bgolearn API</w:t>
      </w:r>
      <w:r w:rsidR="00F553B5" w:rsidRPr="00F553B5">
        <w:rPr>
          <w:rFonts w:ascii="Times New Roman" w:hAnsi="Times New Roman" w:cs="Times New Roman"/>
          <w:noProof/>
          <w:sz w:val="24"/>
          <w:szCs w:val="24"/>
          <w:vertAlign w:val="superscript"/>
        </w:rPr>
        <w:t>4</w:t>
      </w:r>
      <w:r w:rsidRPr="00943254">
        <w:rPr>
          <w:rFonts w:ascii="Times New Roman" w:hAnsi="Times New Roman" w:cs="Times New Roman"/>
          <w:sz w:val="24"/>
          <w:szCs w:val="24"/>
        </w:rPr>
        <w:t>, enabling efficient multi-objective optimization under predictive uncertainty.</w:t>
      </w:r>
    </w:p>
    <w:p w14:paraId="1CF4699C" w14:textId="2C237EB2" w:rsidR="00392E8E" w:rsidRDefault="006F2E84" w:rsidP="008A1C83">
      <w:pPr>
        <w:widowControl/>
        <w:spacing w:line="360" w:lineRule="auto"/>
        <w:jc w:val="left"/>
        <w:rPr>
          <w:rFonts w:ascii="Times New Roman" w:hAnsi="Times New Roman" w:cs="Times New Roman"/>
          <w:sz w:val="24"/>
          <w:szCs w:val="24"/>
        </w:rPr>
      </w:pPr>
      <w:r w:rsidRPr="00574492">
        <w:rPr>
          <w:rFonts w:ascii="Times New Roman" w:hAnsi="Times New Roman" w:cs="Times New Roman"/>
          <w:sz w:val="24"/>
          <w:szCs w:val="24"/>
        </w:rPr>
        <w:br w:type="page"/>
      </w:r>
    </w:p>
    <w:p w14:paraId="3B121E64" w14:textId="56667FE0" w:rsidR="00392E8E" w:rsidRPr="00D5043E" w:rsidRDefault="00392E8E" w:rsidP="007B2621">
      <w:pPr>
        <w:spacing w:line="360" w:lineRule="auto"/>
        <w:rPr>
          <w:rFonts w:ascii="Times New Roman" w:hAnsi="Times New Roman" w:cs="Times New Roman"/>
          <w:b/>
          <w:bCs/>
          <w:szCs w:val="28"/>
        </w:rPr>
      </w:pPr>
      <w:bookmarkStart w:id="21" w:name="_Toc227786682"/>
      <w:r w:rsidRPr="00D40339">
        <w:rPr>
          <w:rFonts w:ascii="Times New Roman" w:hAnsi="Times New Roman" w:cs="Times New Roman"/>
          <w:b/>
          <w:bCs/>
          <w:szCs w:val="28"/>
        </w:rPr>
        <w:lastRenderedPageBreak/>
        <w:t xml:space="preserve">Note </w:t>
      </w:r>
      <w:r w:rsidR="00FC5539" w:rsidRPr="00D40339">
        <w:rPr>
          <w:rFonts w:ascii="Times New Roman" w:hAnsi="Times New Roman" w:cs="Times New Roman"/>
          <w:b/>
          <w:bCs/>
          <w:szCs w:val="28"/>
        </w:rPr>
        <w:t>4</w:t>
      </w:r>
      <w:bookmarkEnd w:id="21"/>
    </w:p>
    <w:p w14:paraId="2764A6E9" w14:textId="21B38255" w:rsidR="00392E8E" w:rsidRDefault="00392E8E" w:rsidP="003D54A0">
      <w:pPr>
        <w:widowControl/>
        <w:spacing w:line="360" w:lineRule="auto"/>
        <w:ind w:firstLineChars="200" w:firstLine="480"/>
        <w:rPr>
          <w:rFonts w:ascii="Times New Roman" w:hAnsi="Times New Roman" w:cs="Times New Roman"/>
          <w:sz w:val="24"/>
          <w:szCs w:val="24"/>
        </w:rPr>
      </w:pPr>
      <w:r w:rsidRPr="00392E8E">
        <w:rPr>
          <w:rFonts w:ascii="Times New Roman" w:hAnsi="Times New Roman" w:cs="Times New Roman"/>
          <w:sz w:val="24"/>
          <w:szCs w:val="24"/>
        </w:rPr>
        <w:t xml:space="preserve">The inverse fast </w:t>
      </w:r>
      <w:r w:rsidR="004640A5">
        <w:rPr>
          <w:rFonts w:ascii="Times New Roman" w:hAnsi="Times New Roman" w:cs="Times New Roman"/>
          <w:sz w:val="24"/>
          <w:szCs w:val="24"/>
        </w:rPr>
        <w:t>F</w:t>
      </w:r>
      <w:r w:rsidR="004640A5" w:rsidRPr="00392E8E">
        <w:rPr>
          <w:rFonts w:ascii="Times New Roman" w:hAnsi="Times New Roman" w:cs="Times New Roman"/>
          <w:sz w:val="24"/>
          <w:szCs w:val="24"/>
        </w:rPr>
        <w:t xml:space="preserve">ourier </w:t>
      </w:r>
      <w:r w:rsidRPr="00392E8E">
        <w:rPr>
          <w:rFonts w:ascii="Times New Roman" w:hAnsi="Times New Roman" w:cs="Times New Roman"/>
          <w:sz w:val="24"/>
          <w:szCs w:val="24"/>
        </w:rPr>
        <w:t xml:space="preserve">transform (IFFT) image corresponding to the FCC(111)//BCC(110) planes is shown in </w:t>
      </w:r>
      <w:r w:rsidRPr="00392E8E">
        <w:rPr>
          <w:rFonts w:ascii="Times New Roman" w:hAnsi="Times New Roman" w:cs="Times New Roman"/>
          <w:b/>
          <w:bCs/>
          <w:sz w:val="24"/>
          <w:szCs w:val="24"/>
        </w:rPr>
        <w:t>Fig.</w:t>
      </w:r>
      <w:r w:rsidRPr="00392E8E">
        <w:rPr>
          <w:rFonts w:ascii="Times New Roman" w:hAnsi="Times New Roman" w:cs="Times New Roman"/>
          <w:sz w:val="24"/>
          <w:szCs w:val="24"/>
        </w:rPr>
        <w:t xml:space="preserve"> </w:t>
      </w:r>
      <w:r w:rsidRPr="00392E8E">
        <w:rPr>
          <w:rFonts w:ascii="Times New Roman" w:hAnsi="Times New Roman" w:cs="Times New Roman"/>
          <w:b/>
          <w:bCs/>
          <w:sz w:val="24"/>
          <w:szCs w:val="24"/>
        </w:rPr>
        <w:t>S6a</w:t>
      </w:r>
      <w:r w:rsidRPr="00392E8E">
        <w:rPr>
          <w:rFonts w:ascii="Times New Roman" w:hAnsi="Times New Roman" w:cs="Times New Roman"/>
          <w:sz w:val="24"/>
          <w:szCs w:val="24"/>
        </w:rPr>
        <w:t>. The parallel FCC(111) and BCC(110) planes exhibit an misfit d-spacing of 3.22</w:t>
      </w:r>
      <w:r w:rsidR="002B0F3B">
        <w:rPr>
          <w:rFonts w:ascii="Times New Roman" w:hAnsi="Times New Roman" w:cs="Times New Roman"/>
          <w:sz w:val="24"/>
          <w:szCs w:val="24"/>
        </w:rPr>
        <w:t xml:space="preserve"> </w:t>
      </w:r>
      <w:r w:rsidRPr="00392E8E">
        <w:rPr>
          <w:rFonts w:ascii="Times New Roman" w:hAnsi="Times New Roman" w:cs="Times New Roman"/>
          <w:sz w:val="24"/>
          <w:szCs w:val="24"/>
        </w:rPr>
        <w:t xml:space="preserve">% Å. Combined with the high-resolution transmission electron microscope (HRTEM) image in </w:t>
      </w:r>
      <w:r w:rsidRPr="00392E8E">
        <w:rPr>
          <w:rFonts w:ascii="Times New Roman" w:hAnsi="Times New Roman" w:cs="Times New Roman"/>
          <w:b/>
          <w:bCs/>
          <w:sz w:val="24"/>
          <w:szCs w:val="24"/>
        </w:rPr>
        <w:t>Fig.</w:t>
      </w:r>
      <w:r w:rsidRPr="00392E8E">
        <w:rPr>
          <w:rFonts w:ascii="Times New Roman" w:hAnsi="Times New Roman" w:cs="Times New Roman"/>
          <w:sz w:val="24"/>
          <w:szCs w:val="24"/>
        </w:rPr>
        <w:t xml:space="preserve"> </w:t>
      </w:r>
      <w:r w:rsidRPr="00392E8E">
        <w:rPr>
          <w:rFonts w:ascii="Times New Roman" w:hAnsi="Times New Roman" w:cs="Times New Roman"/>
          <w:b/>
          <w:bCs/>
          <w:sz w:val="24"/>
          <w:szCs w:val="24"/>
        </w:rPr>
        <w:t>S6b</w:t>
      </w:r>
      <w:r w:rsidRPr="00392E8E">
        <w:rPr>
          <w:rFonts w:ascii="Times New Roman" w:hAnsi="Times New Roman" w:cs="Times New Roman"/>
          <w:sz w:val="24"/>
          <w:szCs w:val="24"/>
        </w:rPr>
        <w:t>, it is evident that the FCC matrix and the B2 precipitates maintain a semi-coherent relationship. Their orientation relationship (OR) is determined to be (111)</w:t>
      </w:r>
      <w:r w:rsidRPr="00392E8E">
        <w:rPr>
          <w:rFonts w:ascii="Times New Roman" w:hAnsi="Times New Roman" w:cs="Times New Roman"/>
          <w:sz w:val="24"/>
          <w:szCs w:val="24"/>
          <w:vertAlign w:val="subscript"/>
        </w:rPr>
        <w:t>FCC</w:t>
      </w:r>
      <w:r w:rsidRPr="00392E8E">
        <w:rPr>
          <w:rFonts w:ascii="宋体" w:hAnsi="宋体" w:cs="宋体" w:hint="eastAsia"/>
          <w:sz w:val="24"/>
          <w:szCs w:val="24"/>
        </w:rPr>
        <w:t>∥</w:t>
      </w:r>
      <w:r w:rsidRPr="00392E8E">
        <w:rPr>
          <w:rFonts w:ascii="Times New Roman" w:hAnsi="Times New Roman" w:cs="Times New Roman"/>
          <w:sz w:val="24"/>
          <w:szCs w:val="24"/>
        </w:rPr>
        <w:t>(110)</w:t>
      </w:r>
      <w:r w:rsidRPr="00392E8E">
        <w:rPr>
          <w:rFonts w:ascii="Times New Roman" w:hAnsi="Times New Roman" w:cs="Times New Roman"/>
          <w:sz w:val="24"/>
          <w:szCs w:val="24"/>
          <w:vertAlign w:val="subscript"/>
        </w:rPr>
        <w:t>BCC</w:t>
      </w:r>
      <w:r w:rsidRPr="00392E8E">
        <w:rPr>
          <w:rFonts w:ascii="Times New Roman" w:hAnsi="Times New Roman" w:cs="Times New Roman"/>
          <w:sz w:val="24"/>
          <w:szCs w:val="24"/>
        </w:rPr>
        <w:t xml:space="preserve"> and </w:t>
      </w:r>
      <w:r w:rsidRPr="00392E8E">
        <w:rPr>
          <w:rFonts w:ascii="Times New Roman" w:hAnsi="Times New Roman" w:cs="Times New Roman"/>
          <w:color w:val="000000"/>
          <w:sz w:val="24"/>
          <w:szCs w:val="24"/>
        </w:rPr>
        <w:t>[</w:t>
      </w:r>
      <m:oMath>
        <m:acc>
          <m:accPr>
            <m:chr m:val="̅"/>
            <m:ctrlPr>
              <w:rPr>
                <w:rFonts w:ascii="Cambria Math" w:hAnsi="Cambria Math" w:cs="Times New Roman"/>
                <w:i/>
                <w:sz w:val="24"/>
                <w:szCs w:val="24"/>
              </w:rPr>
            </m:ctrlPr>
          </m:accPr>
          <m:e>
            <m:r>
              <m:rPr>
                <m:nor/>
              </m:rPr>
              <w:rPr>
                <w:rFonts w:ascii="Times New Roman" w:hAnsi="Times New Roman" w:cs="Times New Roman"/>
                <w:sz w:val="24"/>
                <w:szCs w:val="24"/>
              </w:rPr>
              <m:t>1</m:t>
            </m:r>
          </m:e>
        </m:acc>
      </m:oMath>
      <w:r w:rsidRPr="00392E8E">
        <w:rPr>
          <w:rFonts w:ascii="Times New Roman" w:hAnsi="Times New Roman" w:cs="Times New Roman"/>
          <w:sz w:val="24"/>
          <w:szCs w:val="24"/>
        </w:rPr>
        <w:t>10]</w:t>
      </w:r>
      <w:r w:rsidRPr="00392E8E">
        <w:rPr>
          <w:rFonts w:ascii="Times New Roman" w:hAnsi="Times New Roman" w:cs="Times New Roman"/>
          <w:sz w:val="24"/>
          <w:szCs w:val="24"/>
          <w:vertAlign w:val="subscript"/>
        </w:rPr>
        <w:t>FCC</w:t>
      </w:r>
      <w:r w:rsidRPr="00392E8E">
        <w:rPr>
          <w:rFonts w:ascii="宋体" w:hAnsi="宋体" w:cs="宋体" w:hint="eastAsia"/>
          <w:sz w:val="24"/>
          <w:szCs w:val="24"/>
        </w:rPr>
        <w:t>∥</w:t>
      </w:r>
      <w:r w:rsidRPr="00392E8E">
        <w:rPr>
          <w:rFonts w:ascii="Times New Roman" w:hAnsi="Times New Roman" w:cs="Times New Roman"/>
          <w:color w:val="000000"/>
          <w:sz w:val="24"/>
          <w:szCs w:val="24"/>
        </w:rPr>
        <w:t>[</w:t>
      </w:r>
      <m:oMath>
        <m:acc>
          <m:accPr>
            <m:chr m:val="̅"/>
            <m:ctrlPr>
              <w:rPr>
                <w:rFonts w:ascii="Cambria Math" w:hAnsi="Cambria Math" w:cs="Times New Roman"/>
                <w:i/>
                <w:sz w:val="24"/>
                <w:szCs w:val="24"/>
              </w:rPr>
            </m:ctrlPr>
          </m:accPr>
          <m:e>
            <m:r>
              <m:rPr>
                <m:nor/>
              </m:rPr>
              <w:rPr>
                <w:rFonts w:ascii="Times New Roman" w:hAnsi="Times New Roman" w:cs="Times New Roman"/>
                <w:sz w:val="24"/>
                <w:szCs w:val="24"/>
              </w:rPr>
              <m:t>1</m:t>
            </m:r>
          </m:e>
        </m:acc>
      </m:oMath>
      <w:r w:rsidRPr="00392E8E">
        <w:rPr>
          <w:rFonts w:ascii="Times New Roman" w:hAnsi="Times New Roman" w:cs="Times New Roman"/>
          <w:sz w:val="24"/>
          <w:szCs w:val="24"/>
        </w:rPr>
        <w:t>11]</w:t>
      </w:r>
      <w:r w:rsidRPr="00392E8E">
        <w:rPr>
          <w:rFonts w:ascii="Times New Roman" w:hAnsi="Times New Roman" w:cs="Times New Roman"/>
          <w:sz w:val="24"/>
          <w:szCs w:val="24"/>
          <w:vertAlign w:val="subscript"/>
        </w:rPr>
        <w:t>BCC</w:t>
      </w:r>
      <w:r w:rsidRPr="00392E8E">
        <w:rPr>
          <w:rFonts w:ascii="Times New Roman" w:hAnsi="Times New Roman" w:cs="Times New Roman"/>
          <w:sz w:val="24"/>
          <w:szCs w:val="24"/>
        </w:rPr>
        <w:t>, which corresponds to the Kurdjumov-Sachs (K-S) OR.</w:t>
      </w:r>
    </w:p>
    <w:p w14:paraId="66537E5C" w14:textId="6B947209" w:rsidR="00DF0E0D" w:rsidRDefault="00392E8E" w:rsidP="00FC5539">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74C3ECA5" w14:textId="3719A948" w:rsidR="00F729CB" w:rsidRPr="00D5043E" w:rsidRDefault="00F729CB" w:rsidP="00F729CB">
      <w:pPr>
        <w:spacing w:line="360" w:lineRule="auto"/>
        <w:rPr>
          <w:rFonts w:ascii="Times New Roman" w:hAnsi="Times New Roman" w:cs="Times New Roman"/>
          <w:b/>
          <w:bCs/>
          <w:szCs w:val="28"/>
        </w:rPr>
      </w:pPr>
      <w:r w:rsidRPr="00D40339">
        <w:rPr>
          <w:rFonts w:ascii="Times New Roman" w:hAnsi="Times New Roman" w:cs="Times New Roman"/>
          <w:b/>
          <w:bCs/>
          <w:szCs w:val="28"/>
        </w:rPr>
        <w:lastRenderedPageBreak/>
        <w:t xml:space="preserve">Note </w:t>
      </w:r>
      <w:r w:rsidR="006A193A">
        <w:rPr>
          <w:rFonts w:ascii="Times New Roman" w:hAnsi="Times New Roman" w:cs="Times New Roman"/>
          <w:b/>
          <w:bCs/>
          <w:szCs w:val="28"/>
        </w:rPr>
        <w:t>5</w:t>
      </w:r>
    </w:p>
    <w:p w14:paraId="7B844D56" w14:textId="38316D6E" w:rsidR="00F729CB" w:rsidRPr="00F729CB" w:rsidRDefault="00F729CB" w:rsidP="0065137E">
      <w:pPr>
        <w:widowControl/>
        <w:spacing w:line="360" w:lineRule="auto"/>
        <w:ind w:firstLineChars="200" w:firstLine="480"/>
        <w:rPr>
          <w:rFonts w:ascii="Times New Roman" w:hAnsi="Times New Roman" w:cs="Times New Roman"/>
          <w:sz w:val="24"/>
          <w:szCs w:val="24"/>
        </w:rPr>
      </w:pPr>
      <w:r w:rsidRPr="005F27BB">
        <w:rPr>
          <w:rFonts w:ascii="Times New Roman" w:hAnsi="Times New Roman" w:cs="Times New Roman"/>
          <w:sz w:val="24"/>
          <w:szCs w:val="24"/>
        </w:rPr>
        <w:t>The front of the 9R structure intersects with SFs (</w:t>
      </w:r>
      <w:r w:rsidRPr="005F27BB">
        <w:rPr>
          <w:rFonts w:ascii="Times New Roman" w:hAnsi="Times New Roman" w:cs="Times New Roman"/>
          <w:b/>
          <w:bCs/>
          <w:sz w:val="24"/>
          <w:szCs w:val="24"/>
        </w:rPr>
        <w:t>Fig.</w:t>
      </w:r>
      <w:r w:rsidRPr="005F27BB">
        <w:rPr>
          <w:rFonts w:ascii="Times New Roman" w:hAnsi="Times New Roman" w:cs="Times New Roman"/>
          <w:sz w:val="24"/>
          <w:szCs w:val="24"/>
        </w:rPr>
        <w:t xml:space="preserve"> </w:t>
      </w:r>
      <w:r w:rsidRPr="005F27BB">
        <w:rPr>
          <w:rFonts w:ascii="Times New Roman" w:hAnsi="Times New Roman" w:cs="Times New Roman"/>
          <w:b/>
          <w:bCs/>
          <w:sz w:val="24"/>
          <w:szCs w:val="24"/>
        </w:rPr>
        <w:t>S9d</w:t>
      </w:r>
      <w:r w:rsidRPr="005F27BB">
        <w:rPr>
          <w:rFonts w:ascii="Times New Roman" w:hAnsi="Times New Roman" w:cs="Times New Roman"/>
          <w:sz w:val="24"/>
          <w:szCs w:val="24"/>
        </w:rPr>
        <w:t>) and subsequently extends to the BCC phase boundary. SFs hinder the motion of dislocations and cause dislocation pile-ups. As deformation progresses, dislocations move toward the hard BCC phase, leading to a significant increase in local stress at the phase boundary, thereby inducing the nucleation and expansion of the 9R phase. The storage and obstruction of dislocations by the 9R structure result in significant strain hardening during the deformation process</w:t>
      </w:r>
      <w:r w:rsidR="005C7473" w:rsidRPr="005C7473">
        <w:rPr>
          <w:rFonts w:ascii="Times New Roman" w:hAnsi="Times New Roman" w:cs="Times New Roman"/>
          <w:noProof/>
          <w:sz w:val="24"/>
          <w:szCs w:val="24"/>
          <w:vertAlign w:val="superscript"/>
        </w:rPr>
        <w:t>5</w:t>
      </w:r>
      <w:r w:rsidRPr="005F27BB">
        <w:rPr>
          <w:rFonts w:ascii="Times New Roman" w:hAnsi="Times New Roman" w:cs="Times New Roman"/>
          <w:sz w:val="24"/>
          <w:szCs w:val="24"/>
        </w:rPr>
        <w:t>. In addition, combined with the superlattice spots observed in the SAED pattern and the BF-STEM images, it is evident that the FCC matrix contains L1</w:t>
      </w:r>
      <w:r w:rsidRPr="005F27BB">
        <w:rPr>
          <w:rFonts w:ascii="Times New Roman" w:hAnsi="Times New Roman" w:cs="Times New Roman"/>
          <w:sz w:val="24"/>
          <w:szCs w:val="24"/>
          <w:vertAlign w:val="subscript"/>
        </w:rPr>
        <w:t>2</w:t>
      </w:r>
      <w:r w:rsidRPr="005F27BB">
        <w:rPr>
          <w:rFonts w:ascii="Times New Roman" w:hAnsi="Times New Roman" w:cs="Times New Roman"/>
          <w:sz w:val="24"/>
          <w:szCs w:val="24"/>
        </w:rPr>
        <w:t xml:space="preserve"> nanoprecipitates (</w:t>
      </w:r>
      <w:r w:rsidRPr="005F27BB">
        <w:rPr>
          <w:rFonts w:ascii="Times New Roman" w:hAnsi="Times New Roman" w:cs="Times New Roman"/>
          <w:b/>
          <w:bCs/>
          <w:sz w:val="24"/>
          <w:szCs w:val="24"/>
        </w:rPr>
        <w:t>Fig. S9f</w:t>
      </w:r>
      <w:r w:rsidRPr="005F27BB">
        <w:rPr>
          <w:rFonts w:ascii="Times New Roman" w:hAnsi="Times New Roman" w:cs="Times New Roman"/>
          <w:sz w:val="24"/>
          <w:szCs w:val="24"/>
        </w:rPr>
        <w:t xml:space="preserve">, </w:t>
      </w:r>
      <w:r w:rsidRPr="005F27BB">
        <w:rPr>
          <w:rFonts w:ascii="Times New Roman" w:hAnsi="Times New Roman" w:cs="Times New Roman"/>
          <w:b/>
          <w:bCs/>
          <w:sz w:val="24"/>
          <w:szCs w:val="24"/>
        </w:rPr>
        <w:t>Fig.</w:t>
      </w:r>
      <w:r w:rsidRPr="005F27BB">
        <w:rPr>
          <w:rFonts w:ascii="Times New Roman" w:hAnsi="Times New Roman" w:cs="Times New Roman"/>
          <w:sz w:val="24"/>
          <w:szCs w:val="24"/>
        </w:rPr>
        <w:t xml:space="preserve"> </w:t>
      </w:r>
      <w:r w:rsidRPr="005F27BB">
        <w:rPr>
          <w:rFonts w:ascii="Times New Roman" w:hAnsi="Times New Roman" w:cs="Times New Roman"/>
          <w:b/>
          <w:bCs/>
          <w:sz w:val="24"/>
          <w:szCs w:val="24"/>
        </w:rPr>
        <w:t>S9g</w:t>
      </w:r>
      <w:r w:rsidRPr="005F27BB">
        <w:rPr>
          <w:rFonts w:ascii="Times New Roman" w:hAnsi="Times New Roman" w:cs="Times New Roman"/>
          <w:sz w:val="24"/>
          <w:szCs w:val="24"/>
        </w:rPr>
        <w:t>), while BCC nanoprecipitates are observed in the B2 matrix (</w:t>
      </w:r>
      <w:r w:rsidRPr="005F27BB">
        <w:rPr>
          <w:rFonts w:ascii="Times New Roman" w:hAnsi="Times New Roman" w:cs="Times New Roman"/>
          <w:b/>
          <w:bCs/>
          <w:sz w:val="24"/>
          <w:szCs w:val="24"/>
        </w:rPr>
        <w:t>Fig.</w:t>
      </w:r>
      <w:r w:rsidRPr="005F27BB">
        <w:rPr>
          <w:rFonts w:ascii="Times New Roman" w:hAnsi="Times New Roman" w:cs="Times New Roman"/>
          <w:sz w:val="24"/>
          <w:szCs w:val="24"/>
        </w:rPr>
        <w:t xml:space="preserve"> </w:t>
      </w:r>
      <w:r w:rsidRPr="005F27BB">
        <w:rPr>
          <w:rFonts w:ascii="Times New Roman" w:hAnsi="Times New Roman" w:cs="Times New Roman"/>
          <w:b/>
          <w:bCs/>
          <w:sz w:val="24"/>
          <w:szCs w:val="24"/>
        </w:rPr>
        <w:t>S9h</w:t>
      </w:r>
      <w:r w:rsidRPr="005F27BB">
        <w:rPr>
          <w:rFonts w:ascii="Times New Roman" w:hAnsi="Times New Roman" w:cs="Times New Roman"/>
          <w:sz w:val="24"/>
          <w:szCs w:val="24"/>
        </w:rPr>
        <w:t xml:space="preserve">, </w:t>
      </w:r>
      <w:r w:rsidRPr="005F27BB">
        <w:rPr>
          <w:rFonts w:ascii="Times New Roman" w:hAnsi="Times New Roman" w:cs="Times New Roman"/>
          <w:b/>
          <w:bCs/>
          <w:sz w:val="24"/>
          <w:szCs w:val="24"/>
        </w:rPr>
        <w:t>Fig.</w:t>
      </w:r>
      <w:r w:rsidRPr="005F27BB">
        <w:rPr>
          <w:rFonts w:ascii="Times New Roman" w:hAnsi="Times New Roman" w:cs="Times New Roman"/>
          <w:sz w:val="24"/>
          <w:szCs w:val="24"/>
        </w:rPr>
        <w:t xml:space="preserve"> </w:t>
      </w:r>
      <w:r w:rsidRPr="005F27BB">
        <w:rPr>
          <w:rFonts w:ascii="Times New Roman" w:hAnsi="Times New Roman" w:cs="Times New Roman"/>
          <w:b/>
          <w:bCs/>
          <w:sz w:val="24"/>
          <w:szCs w:val="24"/>
        </w:rPr>
        <w:t>S9i</w:t>
      </w:r>
      <w:r w:rsidRPr="005F27BB">
        <w:rPr>
          <w:rFonts w:ascii="Times New Roman" w:hAnsi="Times New Roman" w:cs="Times New Roman"/>
          <w:sz w:val="24"/>
          <w:szCs w:val="24"/>
        </w:rPr>
        <w:t>). These nanoprecipitates effectively pinned dislocations thereby played a precipitation strengthening role.</w:t>
      </w:r>
    </w:p>
    <w:p w14:paraId="12E1CB48" w14:textId="545928EF" w:rsidR="00F729CB" w:rsidRDefault="00F729CB">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1DD38A09" w14:textId="7544AB71" w:rsidR="00E94031" w:rsidRPr="00D5043E" w:rsidRDefault="00E94031" w:rsidP="007B2621">
      <w:pPr>
        <w:spacing w:line="360" w:lineRule="auto"/>
        <w:rPr>
          <w:rFonts w:ascii="Times New Roman" w:hAnsi="Times New Roman" w:cs="Times New Roman"/>
          <w:b/>
          <w:bCs/>
          <w:szCs w:val="28"/>
        </w:rPr>
      </w:pPr>
      <w:bookmarkStart w:id="22" w:name="_Toc227786684"/>
      <w:r w:rsidRPr="00D40339">
        <w:rPr>
          <w:rFonts w:ascii="Times New Roman" w:hAnsi="Times New Roman" w:cs="Times New Roman"/>
          <w:b/>
          <w:bCs/>
          <w:szCs w:val="28"/>
        </w:rPr>
        <w:lastRenderedPageBreak/>
        <w:t xml:space="preserve">Note </w:t>
      </w:r>
      <w:bookmarkEnd w:id="22"/>
      <w:r w:rsidR="006A193A">
        <w:rPr>
          <w:rFonts w:ascii="Times New Roman" w:hAnsi="Times New Roman" w:cs="Times New Roman"/>
          <w:b/>
          <w:bCs/>
          <w:szCs w:val="28"/>
        </w:rPr>
        <w:t>6</w:t>
      </w:r>
    </w:p>
    <w:p w14:paraId="689E10BD" w14:textId="0A7B9EBD" w:rsidR="004F35BB" w:rsidRDefault="004F35BB" w:rsidP="004F35BB">
      <w:pPr>
        <w:spacing w:line="360" w:lineRule="auto"/>
        <w:ind w:firstLineChars="200" w:firstLine="480"/>
        <w:rPr>
          <w:rFonts w:ascii="Times New Roman" w:hAnsi="Times New Roman" w:cs="Times New Roman"/>
          <w:sz w:val="24"/>
          <w:szCs w:val="24"/>
        </w:rPr>
      </w:pPr>
      <w:bookmarkStart w:id="23" w:name="_Hlk227783470"/>
      <w:r w:rsidRPr="004F35BB">
        <w:rPr>
          <w:rFonts w:ascii="Times New Roman" w:hAnsi="Times New Roman" w:cs="Times New Roman"/>
          <w:sz w:val="24"/>
          <w:szCs w:val="24"/>
        </w:rPr>
        <w:t xml:space="preserve">To elucidate the underlying mechanism governing the remarkable strength-ductility synergy in </w:t>
      </w:r>
      <w:r w:rsidR="00DC331E">
        <w:rPr>
          <w:rFonts w:ascii="Times New Roman" w:hAnsi="Times New Roman" w:cs="Times New Roman"/>
          <w:sz w:val="24"/>
          <w:szCs w:val="24"/>
        </w:rPr>
        <w:t>ATON-Opt</w:t>
      </w:r>
      <w:r w:rsidRPr="004F35BB">
        <w:rPr>
          <w:rFonts w:ascii="Times New Roman" w:hAnsi="Times New Roman" w:cs="Times New Roman"/>
          <w:sz w:val="24"/>
          <w:szCs w:val="24"/>
        </w:rPr>
        <w:t xml:space="preserve">, we analyzed the strengthening contributions from both the </w:t>
      </w:r>
      <w:r w:rsidR="00D65D0A">
        <w:rPr>
          <w:rFonts w:ascii="Times New Roman" w:hAnsi="Times New Roman" w:cs="Times New Roman"/>
          <w:sz w:val="24"/>
          <w:szCs w:val="24"/>
        </w:rPr>
        <w:t>FLH</w:t>
      </w:r>
      <w:r w:rsidRPr="004F35BB">
        <w:rPr>
          <w:rFonts w:ascii="Times New Roman" w:hAnsi="Times New Roman" w:cs="Times New Roman"/>
          <w:sz w:val="24"/>
          <w:szCs w:val="24"/>
        </w:rPr>
        <w:t xml:space="preserve"> and </w:t>
      </w:r>
      <w:r w:rsidR="00D65D0A">
        <w:rPr>
          <w:rFonts w:ascii="Times New Roman" w:hAnsi="Times New Roman" w:cs="Times New Roman"/>
          <w:sz w:val="24"/>
          <w:szCs w:val="24"/>
        </w:rPr>
        <w:t>FGR</w:t>
      </w:r>
      <w:r w:rsidRPr="004F35BB">
        <w:rPr>
          <w:rFonts w:ascii="Times New Roman" w:hAnsi="Times New Roman" w:cs="Times New Roman"/>
          <w:sz w:val="24"/>
          <w:szCs w:val="24"/>
        </w:rPr>
        <w:t xml:space="preserve">. HRTEM image reveals that the lamellar FCC/BCC interfaces in the </w:t>
      </w:r>
      <w:r w:rsidR="00D65D0A">
        <w:rPr>
          <w:rFonts w:ascii="Times New Roman" w:hAnsi="Times New Roman" w:cs="Times New Roman"/>
          <w:sz w:val="24"/>
          <w:szCs w:val="24"/>
        </w:rPr>
        <w:t>FLH</w:t>
      </w:r>
      <w:r w:rsidRPr="004F35BB">
        <w:rPr>
          <w:rFonts w:ascii="Times New Roman" w:hAnsi="Times New Roman" w:cs="Times New Roman"/>
          <w:sz w:val="24"/>
          <w:szCs w:val="24"/>
        </w:rPr>
        <w:t xml:space="preserve"> </w:t>
      </w:r>
      <w:r w:rsidR="004356FD">
        <w:rPr>
          <w:rFonts w:ascii="Times New Roman" w:hAnsi="Times New Roman" w:cs="Times New Roman"/>
          <w:sz w:val="24"/>
          <w:szCs w:val="24"/>
        </w:rPr>
        <w:t>regions</w:t>
      </w:r>
      <w:r w:rsidRPr="004F35BB">
        <w:rPr>
          <w:rFonts w:ascii="Times New Roman" w:hAnsi="Times New Roman" w:cs="Times New Roman"/>
          <w:sz w:val="24"/>
          <w:szCs w:val="24"/>
        </w:rPr>
        <w:t xml:space="preserve"> exhibit a K-S OR {111}</w:t>
      </w:r>
      <w:r w:rsidRPr="004F35BB">
        <w:rPr>
          <w:rFonts w:ascii="Times New Roman" w:hAnsi="Times New Roman" w:cs="Times New Roman"/>
          <w:sz w:val="24"/>
          <w:szCs w:val="24"/>
          <w:vertAlign w:val="subscript"/>
        </w:rPr>
        <w:t>FCC</w:t>
      </w:r>
      <w:r w:rsidRPr="004F35BB">
        <w:rPr>
          <w:rFonts w:ascii="Times New Roman" w:hAnsi="Times New Roman" w:cs="Times New Roman"/>
          <w:sz w:val="24"/>
          <w:szCs w:val="24"/>
        </w:rPr>
        <w:t>//{110}</w:t>
      </w:r>
      <w:r w:rsidRPr="004F35BB">
        <w:rPr>
          <w:rFonts w:ascii="Times New Roman" w:hAnsi="Times New Roman" w:cs="Times New Roman"/>
          <w:sz w:val="24"/>
          <w:szCs w:val="24"/>
          <w:vertAlign w:val="subscript"/>
        </w:rPr>
        <w:t>BCC</w:t>
      </w:r>
      <w:r w:rsidRPr="004F35BB">
        <w:rPr>
          <w:rFonts w:ascii="Times New Roman" w:hAnsi="Times New Roman" w:cs="Times New Roman"/>
          <w:sz w:val="24"/>
          <w:szCs w:val="24"/>
        </w:rPr>
        <w:t xml:space="preserve"> and &lt;110&gt;</w:t>
      </w:r>
      <w:r w:rsidRPr="004F35BB">
        <w:rPr>
          <w:rFonts w:ascii="Times New Roman" w:hAnsi="Times New Roman" w:cs="Times New Roman"/>
          <w:sz w:val="24"/>
          <w:szCs w:val="24"/>
          <w:vertAlign w:val="subscript"/>
        </w:rPr>
        <w:t>FCC</w:t>
      </w:r>
      <w:r w:rsidRPr="004F35BB">
        <w:rPr>
          <w:rFonts w:ascii="Times New Roman" w:hAnsi="Times New Roman" w:cs="Times New Roman"/>
          <w:sz w:val="24"/>
          <w:szCs w:val="24"/>
        </w:rPr>
        <w:t>//&lt;111&gt;</w:t>
      </w:r>
      <w:r w:rsidRPr="004F35BB">
        <w:rPr>
          <w:rFonts w:ascii="Times New Roman" w:hAnsi="Times New Roman" w:cs="Times New Roman"/>
          <w:sz w:val="24"/>
          <w:szCs w:val="24"/>
          <w:vertAlign w:val="subscript"/>
        </w:rPr>
        <w:t>BCC</w:t>
      </w:r>
      <w:r w:rsidRPr="004F35BB">
        <w:rPr>
          <w:rFonts w:ascii="Times New Roman" w:hAnsi="Times New Roman" w:cs="Times New Roman"/>
          <w:sz w:val="24"/>
          <w:szCs w:val="24"/>
        </w:rPr>
        <w:t xml:space="preserve"> (</w:t>
      </w:r>
      <w:r w:rsidRPr="004F35BB">
        <w:rPr>
          <w:rFonts w:ascii="Times New Roman" w:hAnsi="Times New Roman" w:cs="Times New Roman"/>
          <w:b/>
          <w:bCs/>
          <w:sz w:val="24"/>
          <w:szCs w:val="24"/>
        </w:rPr>
        <w:t>Fig. S8(a-c)</w:t>
      </w:r>
      <w:r w:rsidRPr="004F35BB">
        <w:rPr>
          <w:rFonts w:ascii="Times New Roman" w:hAnsi="Times New Roman" w:cs="Times New Roman"/>
          <w:sz w:val="24"/>
          <w:szCs w:val="24"/>
        </w:rPr>
        <w:t xml:space="preserve">). Concurrently, a strain-induced FCC-to-BCC phase transformation is observed within the </w:t>
      </w:r>
      <w:r w:rsidR="00D65D0A">
        <w:rPr>
          <w:rFonts w:ascii="Times New Roman" w:hAnsi="Times New Roman" w:cs="Times New Roman"/>
          <w:sz w:val="24"/>
          <w:szCs w:val="24"/>
        </w:rPr>
        <w:t>FGR</w:t>
      </w:r>
      <w:r w:rsidRPr="004F35BB">
        <w:rPr>
          <w:rFonts w:ascii="Times New Roman" w:hAnsi="Times New Roman" w:cs="Times New Roman"/>
          <w:sz w:val="24"/>
          <w:szCs w:val="24"/>
        </w:rPr>
        <w:t xml:space="preserve"> zone of the </w:t>
      </w:r>
      <w:r w:rsidR="00D65D0A">
        <w:rPr>
          <w:rFonts w:ascii="Times New Roman" w:hAnsi="Times New Roman" w:cs="Times New Roman"/>
          <w:sz w:val="24"/>
          <w:szCs w:val="24"/>
        </w:rPr>
        <w:t>SFD</w:t>
      </w:r>
      <w:r w:rsidRPr="004F35BB">
        <w:rPr>
          <w:rFonts w:ascii="Times New Roman" w:hAnsi="Times New Roman" w:cs="Times New Roman"/>
          <w:sz w:val="24"/>
          <w:szCs w:val="24"/>
        </w:rPr>
        <w:t xml:space="preserve">. During the initial stages of deformation, these </w:t>
      </w:r>
      <w:r w:rsidR="004525EF" w:rsidRPr="004525EF">
        <w:rPr>
          <w:rFonts w:ascii="Times New Roman" w:hAnsi="Times New Roman" w:cs="Times New Roman"/>
          <w:sz w:val="24"/>
          <w:szCs w:val="24"/>
        </w:rPr>
        <w:t>nascent phase boundaries</w:t>
      </w:r>
      <w:r w:rsidRPr="004F35BB">
        <w:rPr>
          <w:rFonts w:ascii="Times New Roman" w:hAnsi="Times New Roman" w:cs="Times New Roman"/>
          <w:sz w:val="24"/>
          <w:szCs w:val="24"/>
        </w:rPr>
        <w:t xml:space="preserve"> serve as barriers against dislocation glide, elevating the strength via back-stress strengthening (HDI effect)</w:t>
      </w:r>
      <w:r w:rsidR="00F553B5" w:rsidRPr="00F553B5">
        <w:rPr>
          <w:rFonts w:ascii="Times New Roman" w:hAnsi="Times New Roman" w:cs="Times New Roman"/>
          <w:noProof/>
          <w:sz w:val="24"/>
          <w:szCs w:val="24"/>
          <w:vertAlign w:val="superscript"/>
        </w:rPr>
        <w:t>6, 7</w:t>
      </w:r>
      <w:r w:rsidRPr="004F35BB">
        <w:rPr>
          <w:rFonts w:ascii="Times New Roman" w:hAnsi="Times New Roman" w:cs="Times New Roman"/>
          <w:sz w:val="24"/>
          <w:szCs w:val="24"/>
        </w:rPr>
        <w:t xml:space="preserve">. Furthermore, the heterogeneous lamellae in the </w:t>
      </w:r>
      <w:r w:rsidR="00D65D0A">
        <w:rPr>
          <w:rFonts w:ascii="Times New Roman" w:hAnsi="Times New Roman" w:cs="Times New Roman"/>
          <w:sz w:val="24"/>
          <w:szCs w:val="24"/>
        </w:rPr>
        <w:t>FLH</w:t>
      </w:r>
      <w:r w:rsidRPr="004F35BB">
        <w:rPr>
          <w:rFonts w:ascii="Times New Roman" w:hAnsi="Times New Roman" w:cs="Times New Roman"/>
          <w:sz w:val="24"/>
          <w:szCs w:val="24"/>
        </w:rPr>
        <w:t xml:space="preserve"> and the network-like dual-phase architecture within the </w:t>
      </w:r>
      <w:r w:rsidR="00D65D0A">
        <w:rPr>
          <w:rFonts w:ascii="Times New Roman" w:hAnsi="Times New Roman" w:cs="Times New Roman"/>
          <w:sz w:val="24"/>
          <w:szCs w:val="24"/>
        </w:rPr>
        <w:t>FGR</w:t>
      </w:r>
      <w:r w:rsidRPr="004F35BB">
        <w:rPr>
          <w:rFonts w:ascii="Times New Roman" w:hAnsi="Times New Roman" w:cs="Times New Roman"/>
          <w:sz w:val="24"/>
          <w:szCs w:val="24"/>
        </w:rPr>
        <w:t xml:space="preserve"> </w:t>
      </w:r>
      <w:r w:rsidR="004356FD">
        <w:rPr>
          <w:rFonts w:ascii="Times New Roman" w:hAnsi="Times New Roman" w:cs="Times New Roman"/>
          <w:sz w:val="24"/>
          <w:szCs w:val="24"/>
        </w:rPr>
        <w:t>regions</w:t>
      </w:r>
      <w:r w:rsidRPr="004F35BB">
        <w:rPr>
          <w:rFonts w:ascii="Times New Roman" w:hAnsi="Times New Roman" w:cs="Times New Roman"/>
          <w:sz w:val="24"/>
          <w:szCs w:val="24"/>
        </w:rPr>
        <w:t xml:space="preserve"> (</w:t>
      </w:r>
      <w:r w:rsidRPr="004F35BB">
        <w:rPr>
          <w:rFonts w:ascii="Times New Roman" w:hAnsi="Times New Roman" w:cs="Times New Roman"/>
          <w:b/>
          <w:bCs/>
          <w:sz w:val="24"/>
          <w:szCs w:val="24"/>
        </w:rPr>
        <w:t>Fig.</w:t>
      </w:r>
      <w:r w:rsidRPr="004F35BB">
        <w:rPr>
          <w:rFonts w:ascii="Times New Roman" w:hAnsi="Times New Roman" w:cs="Times New Roman"/>
          <w:sz w:val="24"/>
          <w:szCs w:val="24"/>
        </w:rPr>
        <w:t xml:space="preserve"> </w:t>
      </w:r>
      <w:r w:rsidRPr="004F35BB">
        <w:rPr>
          <w:rFonts w:ascii="Times New Roman" w:hAnsi="Times New Roman" w:cs="Times New Roman"/>
          <w:b/>
          <w:bCs/>
          <w:sz w:val="24"/>
          <w:szCs w:val="24"/>
        </w:rPr>
        <w:t>S8d</w:t>
      </w:r>
      <w:r w:rsidRPr="004F35BB">
        <w:rPr>
          <w:rFonts w:ascii="Times New Roman" w:hAnsi="Times New Roman" w:cs="Times New Roman"/>
          <w:sz w:val="24"/>
          <w:szCs w:val="24"/>
        </w:rPr>
        <w:t>) increases the density of phase boundaries. Those structures contributing to strength via the Hall-Petch effect while also providing space for dislocation multiplication and storage to enable a high work-hardening capacity.</w:t>
      </w:r>
      <w:bookmarkEnd w:id="23"/>
    </w:p>
    <w:p w14:paraId="47990FB9" w14:textId="01420CE4" w:rsidR="00E94031" w:rsidRDefault="00E94031" w:rsidP="006B1DEC">
      <w:pPr>
        <w:widowControl/>
        <w:spacing w:line="360" w:lineRule="auto"/>
        <w:ind w:firstLineChars="200" w:firstLine="480"/>
        <w:rPr>
          <w:rFonts w:ascii="Times New Roman" w:hAnsi="Times New Roman" w:cs="Times New Roman"/>
          <w:sz w:val="24"/>
          <w:szCs w:val="24"/>
        </w:rPr>
      </w:pPr>
      <w:r w:rsidRPr="006B1DEC">
        <w:rPr>
          <w:rFonts w:ascii="Times New Roman" w:hAnsi="Times New Roman" w:cs="Times New Roman"/>
          <w:sz w:val="24"/>
          <w:szCs w:val="24"/>
        </w:rPr>
        <w:t>Throughout the entire heating process, the intensity of the B2 diffraction peak</w:t>
      </w:r>
      <w:r w:rsidRPr="00E94031">
        <w:rPr>
          <w:rFonts w:ascii="Times New Roman" w:hAnsi="Times New Roman" w:cs="Times New Roman"/>
          <w:sz w:val="24"/>
          <w:szCs w:val="24"/>
        </w:rPr>
        <w:t xml:space="preserve"> increases significantly, which is associated with the transformation of the FCC phase to the B2 phase in both the </w:t>
      </w:r>
      <w:r w:rsidR="00D65D0A">
        <w:rPr>
          <w:rFonts w:ascii="Times New Roman" w:hAnsi="Times New Roman" w:cs="Times New Roman"/>
          <w:sz w:val="24"/>
          <w:szCs w:val="24"/>
        </w:rPr>
        <w:t>SFD</w:t>
      </w:r>
      <w:r w:rsidRPr="00E94031">
        <w:rPr>
          <w:rFonts w:ascii="Times New Roman" w:hAnsi="Times New Roman" w:cs="Times New Roman"/>
          <w:sz w:val="24"/>
          <w:szCs w:val="24"/>
        </w:rPr>
        <w:t xml:space="preserve"> and </w:t>
      </w:r>
      <w:r w:rsidR="00D65D0A">
        <w:rPr>
          <w:rFonts w:ascii="Times New Roman" w:hAnsi="Times New Roman" w:cs="Times New Roman"/>
          <w:sz w:val="24"/>
          <w:szCs w:val="24"/>
        </w:rPr>
        <w:t>FGR</w:t>
      </w:r>
      <w:r w:rsidRPr="00E94031">
        <w:rPr>
          <w:rFonts w:ascii="Times New Roman" w:hAnsi="Times New Roman" w:cs="Times New Roman"/>
          <w:sz w:val="24"/>
          <w:szCs w:val="24"/>
        </w:rPr>
        <w:t xml:space="preserve">, as well as the precipitation of the B2 phase within the </w:t>
      </w:r>
      <w:r w:rsidR="00D65D0A">
        <w:rPr>
          <w:rFonts w:ascii="Times New Roman" w:hAnsi="Times New Roman" w:cs="Times New Roman"/>
          <w:sz w:val="24"/>
          <w:szCs w:val="24"/>
        </w:rPr>
        <w:t>SFD</w:t>
      </w:r>
      <w:r w:rsidRPr="00E94031">
        <w:rPr>
          <w:rFonts w:ascii="Times New Roman" w:hAnsi="Times New Roman" w:cs="Times New Roman"/>
          <w:sz w:val="24"/>
          <w:szCs w:val="24"/>
        </w:rPr>
        <w:t xml:space="preserve"> </w:t>
      </w:r>
      <w:r w:rsidR="004356FD">
        <w:rPr>
          <w:rFonts w:ascii="Times New Roman" w:hAnsi="Times New Roman" w:cs="Times New Roman"/>
          <w:sz w:val="24"/>
          <w:szCs w:val="24"/>
        </w:rPr>
        <w:t>regions</w:t>
      </w:r>
      <w:r w:rsidRPr="00E94031">
        <w:rPr>
          <w:rFonts w:ascii="Times New Roman" w:hAnsi="Times New Roman" w:cs="Times New Roman"/>
          <w:sz w:val="24"/>
          <w:szCs w:val="24"/>
        </w:rPr>
        <w:t xml:space="preserve">. Mechanistically, the pre-existing compositional segregation in the </w:t>
      </w:r>
      <w:r w:rsidR="00D65D0A">
        <w:rPr>
          <w:rFonts w:ascii="Times New Roman" w:hAnsi="Times New Roman" w:cs="Times New Roman"/>
          <w:sz w:val="24"/>
          <w:szCs w:val="24"/>
        </w:rPr>
        <w:t>SFD</w:t>
      </w:r>
      <w:r w:rsidRPr="00E94031">
        <w:rPr>
          <w:rFonts w:ascii="Times New Roman" w:hAnsi="Times New Roman" w:cs="Times New Roman"/>
          <w:sz w:val="24"/>
          <w:szCs w:val="24"/>
        </w:rPr>
        <w:t xml:space="preserve"> </w:t>
      </w:r>
      <w:r w:rsidR="004356FD">
        <w:rPr>
          <w:rFonts w:ascii="Times New Roman" w:hAnsi="Times New Roman" w:cs="Times New Roman"/>
          <w:sz w:val="24"/>
          <w:szCs w:val="24"/>
        </w:rPr>
        <w:t>regions</w:t>
      </w:r>
      <w:r w:rsidRPr="00E94031">
        <w:rPr>
          <w:rFonts w:ascii="Times New Roman" w:hAnsi="Times New Roman" w:cs="Times New Roman"/>
          <w:sz w:val="24"/>
          <w:szCs w:val="24"/>
        </w:rPr>
        <w:t xml:space="preserve"> promotes spinodal decomposition or secondary precipitation of the metastable FCC phase. Whereas the high density of grain boundaries in the </w:t>
      </w:r>
      <w:r w:rsidR="00D65D0A">
        <w:rPr>
          <w:rFonts w:ascii="Times New Roman" w:hAnsi="Times New Roman" w:cs="Times New Roman"/>
          <w:sz w:val="24"/>
          <w:szCs w:val="24"/>
        </w:rPr>
        <w:t>FGR</w:t>
      </w:r>
      <w:r w:rsidRPr="00E94031">
        <w:rPr>
          <w:rFonts w:ascii="Times New Roman" w:hAnsi="Times New Roman" w:cs="Times New Roman"/>
          <w:sz w:val="24"/>
          <w:szCs w:val="24"/>
        </w:rPr>
        <w:t xml:space="preserve"> provides abundant nucleation sites and fast diffusion pathways, thereby strongly driving the transformation to the B2 phase.</w:t>
      </w:r>
    </w:p>
    <w:p w14:paraId="16F5BB2C" w14:textId="7ADDE0A7" w:rsidR="002F5BD7" w:rsidRPr="00D40339" w:rsidRDefault="00E94031" w:rsidP="00D40339">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147DF9B8" w14:textId="11EEB4B8" w:rsidR="00FA79C9" w:rsidRPr="00D5043E" w:rsidRDefault="00FA79C9" w:rsidP="007B2621">
      <w:pPr>
        <w:spacing w:line="360" w:lineRule="auto"/>
        <w:rPr>
          <w:rFonts w:ascii="Times New Roman" w:hAnsi="Times New Roman" w:cs="Times New Roman"/>
          <w:b/>
          <w:bCs/>
          <w:szCs w:val="28"/>
        </w:rPr>
      </w:pPr>
      <w:bookmarkStart w:id="24" w:name="_Toc227786687"/>
      <w:r w:rsidRPr="00D40339">
        <w:rPr>
          <w:rFonts w:ascii="Times New Roman" w:hAnsi="Times New Roman" w:cs="Times New Roman"/>
          <w:b/>
          <w:bCs/>
          <w:szCs w:val="28"/>
        </w:rPr>
        <w:lastRenderedPageBreak/>
        <w:t xml:space="preserve">Note </w:t>
      </w:r>
      <w:bookmarkEnd w:id="24"/>
      <w:r w:rsidR="006A193A">
        <w:rPr>
          <w:rFonts w:ascii="Times New Roman" w:hAnsi="Times New Roman" w:cs="Times New Roman"/>
          <w:b/>
          <w:bCs/>
          <w:szCs w:val="28"/>
        </w:rPr>
        <w:t>7</w:t>
      </w:r>
    </w:p>
    <w:p w14:paraId="4159372B" w14:textId="13E89CF6" w:rsidR="003B6AA1" w:rsidRPr="003B6AA1" w:rsidRDefault="003B6AA1" w:rsidP="003B6AA1">
      <w:pPr>
        <w:spacing w:line="360" w:lineRule="auto"/>
        <w:ind w:firstLineChars="200" w:firstLine="480"/>
        <w:rPr>
          <w:rFonts w:ascii="Times New Roman" w:hAnsi="Times New Roman" w:cs="Times New Roman"/>
          <w:sz w:val="24"/>
          <w:szCs w:val="24"/>
        </w:rPr>
      </w:pPr>
      <w:r w:rsidRPr="003B6AA1">
        <w:rPr>
          <w:rFonts w:ascii="Times New Roman" w:hAnsi="Times New Roman" w:cs="Times New Roman"/>
          <w:sz w:val="24"/>
          <w:szCs w:val="24"/>
        </w:rPr>
        <w:t xml:space="preserve">As shown in the GND distribution results in </w:t>
      </w:r>
      <w:r w:rsidRPr="003B6AA1">
        <w:rPr>
          <w:rFonts w:ascii="Times New Roman" w:hAnsi="Times New Roman" w:cs="Times New Roman"/>
          <w:b/>
          <w:bCs/>
          <w:sz w:val="24"/>
          <w:szCs w:val="24"/>
        </w:rPr>
        <w:t>Fig.</w:t>
      </w:r>
      <w:r w:rsidRPr="003B6AA1">
        <w:rPr>
          <w:rFonts w:ascii="Times New Roman" w:hAnsi="Times New Roman" w:cs="Times New Roman"/>
          <w:sz w:val="24"/>
          <w:szCs w:val="24"/>
        </w:rPr>
        <w:t xml:space="preserve"> </w:t>
      </w:r>
      <w:r w:rsidRPr="003B6AA1">
        <w:rPr>
          <w:rFonts w:ascii="Times New Roman" w:hAnsi="Times New Roman" w:cs="Times New Roman"/>
          <w:b/>
          <w:bCs/>
          <w:sz w:val="24"/>
          <w:szCs w:val="24"/>
        </w:rPr>
        <w:t>S3d</w:t>
      </w:r>
      <w:r w:rsidRPr="003B6AA1">
        <w:rPr>
          <w:rFonts w:ascii="Times New Roman" w:hAnsi="Times New Roman" w:cs="Times New Roman"/>
          <w:sz w:val="24"/>
          <w:szCs w:val="24"/>
        </w:rPr>
        <w:t xml:space="preserve">, </w:t>
      </w:r>
      <w:r w:rsidR="00DC331E">
        <w:rPr>
          <w:rFonts w:ascii="Times New Roman" w:hAnsi="Times New Roman" w:cs="Times New Roman"/>
          <w:sz w:val="24"/>
          <w:szCs w:val="24"/>
        </w:rPr>
        <w:t>ATON-Opt</w:t>
      </w:r>
      <w:r w:rsidRPr="003B6AA1">
        <w:rPr>
          <w:rFonts w:ascii="Times New Roman" w:hAnsi="Times New Roman" w:cs="Times New Roman"/>
          <w:sz w:val="24"/>
          <w:szCs w:val="24"/>
        </w:rPr>
        <w:t xml:space="preserve"> exhibits internal residual stress prior to the onset of macroscopic strain, with GNDs distributed within the </w:t>
      </w:r>
      <w:r w:rsidR="00D65D0A">
        <w:rPr>
          <w:rFonts w:ascii="Times New Roman" w:hAnsi="Times New Roman" w:cs="Times New Roman"/>
          <w:sz w:val="24"/>
          <w:szCs w:val="24"/>
        </w:rPr>
        <w:t>SFD</w:t>
      </w:r>
      <w:r w:rsidRPr="003B6AA1">
        <w:rPr>
          <w:rFonts w:ascii="Times New Roman" w:hAnsi="Times New Roman" w:cs="Times New Roman"/>
          <w:sz w:val="24"/>
          <w:szCs w:val="24"/>
        </w:rPr>
        <w:t xml:space="preserve"> and lath-like </w:t>
      </w:r>
      <w:r w:rsidR="00D65D0A">
        <w:rPr>
          <w:rFonts w:ascii="Times New Roman" w:hAnsi="Times New Roman" w:cs="Times New Roman"/>
          <w:sz w:val="24"/>
          <w:szCs w:val="24"/>
        </w:rPr>
        <w:t>FLH</w:t>
      </w:r>
      <w:r w:rsidRPr="003B6AA1">
        <w:rPr>
          <w:rFonts w:ascii="Times New Roman" w:hAnsi="Times New Roman" w:cs="Times New Roman"/>
          <w:sz w:val="24"/>
          <w:szCs w:val="24"/>
        </w:rPr>
        <w:t xml:space="preserve">, whereas sparsely distributed within the clustered </w:t>
      </w:r>
      <w:r w:rsidR="00D65D0A">
        <w:rPr>
          <w:rFonts w:ascii="Times New Roman" w:hAnsi="Times New Roman" w:cs="Times New Roman"/>
          <w:sz w:val="24"/>
          <w:szCs w:val="24"/>
        </w:rPr>
        <w:t>FLH</w:t>
      </w:r>
      <w:r w:rsidRPr="003B6AA1">
        <w:rPr>
          <w:rFonts w:ascii="Times New Roman" w:hAnsi="Times New Roman" w:cs="Times New Roman"/>
          <w:sz w:val="24"/>
          <w:szCs w:val="24"/>
        </w:rPr>
        <w:t xml:space="preserve"> and </w:t>
      </w:r>
      <w:r w:rsidR="00D65D0A">
        <w:rPr>
          <w:rFonts w:ascii="Times New Roman" w:hAnsi="Times New Roman" w:cs="Times New Roman"/>
          <w:sz w:val="24"/>
          <w:szCs w:val="24"/>
        </w:rPr>
        <w:t>FGR</w:t>
      </w:r>
      <w:r w:rsidRPr="003B6AA1">
        <w:rPr>
          <w:rFonts w:ascii="Times New Roman" w:hAnsi="Times New Roman" w:cs="Times New Roman"/>
          <w:sz w:val="24"/>
          <w:szCs w:val="24"/>
        </w:rPr>
        <w:t xml:space="preserve">. As shown in </w:t>
      </w:r>
      <w:r w:rsidRPr="003B6AA1">
        <w:rPr>
          <w:rFonts w:ascii="Times New Roman" w:hAnsi="Times New Roman" w:cs="Times New Roman"/>
          <w:b/>
          <w:bCs/>
          <w:sz w:val="24"/>
          <w:szCs w:val="24"/>
        </w:rPr>
        <w:t>Fig.</w:t>
      </w:r>
      <w:r w:rsidRPr="003B6AA1">
        <w:rPr>
          <w:rFonts w:ascii="Times New Roman" w:hAnsi="Times New Roman" w:cs="Times New Roman"/>
          <w:sz w:val="24"/>
          <w:szCs w:val="24"/>
        </w:rPr>
        <w:t xml:space="preserve"> </w:t>
      </w:r>
      <w:r w:rsidRPr="003B6AA1">
        <w:rPr>
          <w:rFonts w:ascii="Times New Roman" w:hAnsi="Times New Roman" w:cs="Times New Roman"/>
          <w:b/>
          <w:bCs/>
          <w:sz w:val="24"/>
          <w:szCs w:val="24"/>
        </w:rPr>
        <w:t>S13(</w:t>
      </w:r>
      <w:r w:rsidR="00B843EB">
        <w:rPr>
          <w:rFonts w:ascii="Times New Roman" w:hAnsi="Times New Roman" w:cs="Times New Roman"/>
          <w:b/>
          <w:bCs/>
          <w:sz w:val="24"/>
          <w:szCs w:val="24"/>
        </w:rPr>
        <w:t>e</w:t>
      </w:r>
      <w:r w:rsidRPr="003B6AA1">
        <w:rPr>
          <w:rFonts w:ascii="Times New Roman" w:hAnsi="Times New Roman" w:cs="Times New Roman"/>
          <w:b/>
          <w:bCs/>
          <w:sz w:val="24"/>
          <w:szCs w:val="24"/>
        </w:rPr>
        <w:t xml:space="preserve">, </w:t>
      </w:r>
      <w:r w:rsidR="00B843EB">
        <w:rPr>
          <w:rFonts w:ascii="Times New Roman" w:hAnsi="Times New Roman" w:cs="Times New Roman"/>
          <w:b/>
          <w:bCs/>
          <w:sz w:val="24"/>
          <w:szCs w:val="24"/>
        </w:rPr>
        <w:t>f</w:t>
      </w:r>
      <w:r w:rsidRPr="003B6AA1">
        <w:rPr>
          <w:rFonts w:ascii="Times New Roman" w:hAnsi="Times New Roman" w:cs="Times New Roman"/>
          <w:b/>
          <w:bCs/>
          <w:sz w:val="24"/>
          <w:szCs w:val="24"/>
        </w:rPr>
        <w:t>)</w:t>
      </w:r>
      <w:r w:rsidRPr="003B6AA1">
        <w:rPr>
          <w:rFonts w:ascii="Times New Roman" w:hAnsi="Times New Roman" w:cs="Times New Roman"/>
          <w:sz w:val="24"/>
          <w:szCs w:val="24"/>
        </w:rPr>
        <w:t>,</w:t>
      </w:r>
      <w:r w:rsidRPr="003B6AA1">
        <w:rPr>
          <w:rFonts w:ascii="Times New Roman" w:hAnsi="Times New Roman" w:cs="Times New Roman"/>
          <w:b/>
          <w:bCs/>
          <w:sz w:val="24"/>
          <w:szCs w:val="24"/>
        </w:rPr>
        <w:t xml:space="preserve"> </w:t>
      </w:r>
      <w:r w:rsidRPr="003B6AA1">
        <w:rPr>
          <w:rFonts w:ascii="Times New Roman" w:hAnsi="Times New Roman" w:cs="Times New Roman"/>
          <w:sz w:val="24"/>
          <w:szCs w:val="24"/>
        </w:rPr>
        <w:t>through geometric phase analysis (GPA), the local lattice strain distribution (</w:t>
      </w:r>
      <w:proofErr w:type="spellStart"/>
      <w:r w:rsidRPr="003B6AA1">
        <w:rPr>
          <w:rFonts w:ascii="Times New Roman" w:hAnsi="Times New Roman" w:cs="Times New Roman"/>
          <w:i/>
          <w:iCs/>
          <w:sz w:val="24"/>
          <w:szCs w:val="24"/>
        </w:rPr>
        <w:t>ε</w:t>
      </w:r>
      <w:r w:rsidRPr="003B6AA1">
        <w:rPr>
          <w:rFonts w:ascii="Times New Roman" w:hAnsi="Times New Roman" w:cs="Times New Roman"/>
          <w:sz w:val="24"/>
          <w:szCs w:val="24"/>
          <w:vertAlign w:val="subscript"/>
        </w:rPr>
        <w:t>xx</w:t>
      </w:r>
      <w:proofErr w:type="spellEnd"/>
      <w:r w:rsidRPr="003B6AA1">
        <w:rPr>
          <w:rFonts w:ascii="Times New Roman" w:hAnsi="Times New Roman" w:cs="Times New Roman"/>
          <w:sz w:val="24"/>
          <w:szCs w:val="24"/>
        </w:rPr>
        <w:t xml:space="preserve">) at the interface between the FCC phase in the </w:t>
      </w:r>
      <w:r w:rsidR="00D65D0A">
        <w:rPr>
          <w:rFonts w:ascii="Times New Roman" w:hAnsi="Times New Roman" w:cs="Times New Roman"/>
          <w:sz w:val="24"/>
          <w:szCs w:val="24"/>
        </w:rPr>
        <w:t>SFD</w:t>
      </w:r>
      <w:r w:rsidRPr="003B6AA1">
        <w:rPr>
          <w:rFonts w:ascii="Times New Roman" w:hAnsi="Times New Roman" w:cs="Times New Roman"/>
          <w:sz w:val="24"/>
          <w:szCs w:val="24"/>
        </w:rPr>
        <w:t xml:space="preserve"> </w:t>
      </w:r>
      <w:r w:rsidR="004356FD">
        <w:rPr>
          <w:rFonts w:ascii="Times New Roman" w:hAnsi="Times New Roman" w:cs="Times New Roman"/>
          <w:sz w:val="24"/>
          <w:szCs w:val="24"/>
        </w:rPr>
        <w:t>regions</w:t>
      </w:r>
      <w:r w:rsidRPr="003B6AA1">
        <w:rPr>
          <w:rFonts w:ascii="Times New Roman" w:hAnsi="Times New Roman" w:cs="Times New Roman"/>
          <w:sz w:val="24"/>
          <w:szCs w:val="24"/>
        </w:rPr>
        <w:t xml:space="preserve"> and the BCC phase in the </w:t>
      </w:r>
      <w:r w:rsidR="00D65D0A">
        <w:rPr>
          <w:rFonts w:ascii="Times New Roman" w:hAnsi="Times New Roman" w:cs="Times New Roman"/>
          <w:sz w:val="24"/>
          <w:szCs w:val="24"/>
        </w:rPr>
        <w:t>FGR</w:t>
      </w:r>
      <w:r w:rsidRPr="003B6AA1">
        <w:rPr>
          <w:rFonts w:ascii="Times New Roman" w:hAnsi="Times New Roman" w:cs="Times New Roman"/>
          <w:sz w:val="24"/>
          <w:szCs w:val="24"/>
        </w:rPr>
        <w:t xml:space="preserve"> </w:t>
      </w:r>
      <w:r w:rsidR="004356FD">
        <w:rPr>
          <w:rFonts w:ascii="Times New Roman" w:hAnsi="Times New Roman" w:cs="Times New Roman"/>
          <w:sz w:val="24"/>
          <w:szCs w:val="24"/>
        </w:rPr>
        <w:t>regions</w:t>
      </w:r>
      <w:r w:rsidRPr="003B6AA1">
        <w:rPr>
          <w:rFonts w:ascii="Times New Roman" w:hAnsi="Times New Roman" w:cs="Times New Roman"/>
          <w:sz w:val="24"/>
          <w:szCs w:val="24"/>
        </w:rPr>
        <w:t xml:space="preserve"> was obtained. The strain level within the </w:t>
      </w:r>
      <w:r w:rsidR="00D65D0A">
        <w:rPr>
          <w:rFonts w:ascii="Times New Roman" w:hAnsi="Times New Roman" w:cs="Times New Roman"/>
          <w:sz w:val="24"/>
          <w:szCs w:val="24"/>
        </w:rPr>
        <w:t>SFD</w:t>
      </w:r>
      <w:r w:rsidRPr="003B6AA1">
        <w:rPr>
          <w:rFonts w:ascii="Times New Roman" w:hAnsi="Times New Roman" w:cs="Times New Roman"/>
          <w:sz w:val="24"/>
          <w:szCs w:val="24"/>
        </w:rPr>
        <w:t xml:space="preserve"> is higher than that in the </w:t>
      </w:r>
      <w:r w:rsidR="00D65D0A">
        <w:rPr>
          <w:rFonts w:ascii="Times New Roman" w:hAnsi="Times New Roman" w:cs="Times New Roman"/>
          <w:sz w:val="24"/>
          <w:szCs w:val="24"/>
        </w:rPr>
        <w:t>FGR</w:t>
      </w:r>
      <w:r w:rsidRPr="003B6AA1">
        <w:rPr>
          <w:rFonts w:ascii="Times New Roman" w:hAnsi="Times New Roman" w:cs="Times New Roman"/>
          <w:sz w:val="24"/>
          <w:szCs w:val="24"/>
        </w:rPr>
        <w:t xml:space="preserve">, and the area fraction of high-strain </w:t>
      </w:r>
      <w:r w:rsidR="004356FD">
        <w:rPr>
          <w:rFonts w:ascii="Times New Roman" w:hAnsi="Times New Roman" w:cs="Times New Roman"/>
          <w:sz w:val="24"/>
          <w:szCs w:val="24"/>
        </w:rPr>
        <w:t>regions</w:t>
      </w:r>
      <w:r w:rsidRPr="003B6AA1">
        <w:rPr>
          <w:rFonts w:ascii="Times New Roman" w:hAnsi="Times New Roman" w:cs="Times New Roman"/>
          <w:sz w:val="24"/>
          <w:szCs w:val="24"/>
        </w:rPr>
        <w:t xml:space="preserve"> is also significantly greater. The pronounced strain gradient characteristics indicate that the heterostructure enhances intragranular deformation heterogeneity, thereby promoting extensive multiplication of GNDs to maintain lattice continuity, which intensifies the HDI hardening effect. In the dense localized stress concentrations within </w:t>
      </w:r>
      <w:r w:rsidR="00D65D0A">
        <w:rPr>
          <w:rFonts w:ascii="Times New Roman" w:hAnsi="Times New Roman" w:cs="Times New Roman"/>
          <w:sz w:val="24"/>
          <w:szCs w:val="24"/>
        </w:rPr>
        <w:t>SFD</w:t>
      </w:r>
      <w:r w:rsidRPr="003B6AA1">
        <w:rPr>
          <w:rFonts w:ascii="Times New Roman" w:hAnsi="Times New Roman" w:cs="Times New Roman"/>
          <w:sz w:val="24"/>
          <w:szCs w:val="24"/>
        </w:rPr>
        <w:t>, twinning nucleation is facilitated, while the twin growth process is accompanied by local stress relaxation (</w:t>
      </w:r>
      <w:r w:rsidRPr="003B6AA1">
        <w:rPr>
          <w:rFonts w:ascii="Times New Roman" w:hAnsi="Times New Roman" w:cs="Times New Roman"/>
          <w:b/>
          <w:bCs/>
          <w:sz w:val="24"/>
          <w:szCs w:val="24"/>
        </w:rPr>
        <w:t>Fig.</w:t>
      </w:r>
      <w:r w:rsidRPr="003B6AA1">
        <w:rPr>
          <w:rFonts w:ascii="Times New Roman" w:hAnsi="Times New Roman" w:cs="Times New Roman"/>
          <w:sz w:val="24"/>
          <w:szCs w:val="24"/>
        </w:rPr>
        <w:t xml:space="preserve"> </w:t>
      </w:r>
      <w:r w:rsidRPr="003B6AA1">
        <w:rPr>
          <w:rFonts w:ascii="Times New Roman" w:hAnsi="Times New Roman" w:cs="Times New Roman"/>
          <w:b/>
          <w:bCs/>
          <w:sz w:val="24"/>
          <w:szCs w:val="24"/>
        </w:rPr>
        <w:t>S13</w:t>
      </w:r>
      <w:r w:rsidR="00B843EB">
        <w:rPr>
          <w:rFonts w:ascii="Times New Roman" w:hAnsi="Times New Roman" w:cs="Times New Roman"/>
          <w:b/>
          <w:bCs/>
          <w:sz w:val="24"/>
          <w:szCs w:val="24"/>
        </w:rPr>
        <w:t>e</w:t>
      </w:r>
      <w:r w:rsidRPr="003B6AA1">
        <w:rPr>
          <w:rFonts w:ascii="Times New Roman" w:hAnsi="Times New Roman" w:cs="Times New Roman"/>
          <w:sz w:val="24"/>
          <w:szCs w:val="24"/>
        </w:rPr>
        <w:t xml:space="preserve">). When deformation continues, the twins and the dispersed B2 precipitates within the </w:t>
      </w:r>
      <w:r w:rsidR="00D65D0A">
        <w:rPr>
          <w:rFonts w:ascii="Times New Roman" w:hAnsi="Times New Roman" w:cs="Times New Roman"/>
          <w:sz w:val="24"/>
          <w:szCs w:val="24"/>
        </w:rPr>
        <w:t>SFD</w:t>
      </w:r>
      <w:r w:rsidRPr="003B6AA1">
        <w:rPr>
          <w:rFonts w:ascii="Times New Roman" w:hAnsi="Times New Roman" w:cs="Times New Roman"/>
          <w:sz w:val="24"/>
          <w:szCs w:val="24"/>
        </w:rPr>
        <w:t xml:space="preserve"> act synergistically, further enhancing the strength of the </w:t>
      </w:r>
      <w:r w:rsidR="00D65D0A">
        <w:rPr>
          <w:rFonts w:ascii="Times New Roman" w:hAnsi="Times New Roman" w:cs="Times New Roman"/>
          <w:sz w:val="24"/>
          <w:szCs w:val="24"/>
        </w:rPr>
        <w:t>SFD</w:t>
      </w:r>
      <w:r w:rsidRPr="003B6AA1">
        <w:rPr>
          <w:rFonts w:ascii="Times New Roman" w:hAnsi="Times New Roman" w:cs="Times New Roman"/>
          <w:sz w:val="24"/>
          <w:szCs w:val="24"/>
        </w:rPr>
        <w:t xml:space="preserve"> through the dynamic Hall-Petch effect.</w:t>
      </w:r>
    </w:p>
    <w:p w14:paraId="16135E73" w14:textId="114CAC35" w:rsidR="001516B4" w:rsidRDefault="00FA79C9" w:rsidP="008D57F6">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0C0F8B5A" w14:textId="7546A930" w:rsidR="00133255" w:rsidRPr="003255DF" w:rsidRDefault="00773446" w:rsidP="008D7548">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A842826" wp14:editId="757B0496">
            <wp:extent cx="5256000" cy="3237643"/>
            <wp:effectExtent l="0" t="0" r="1905"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56000" cy="3237643"/>
                    </a:xfrm>
                    <a:prstGeom prst="rect">
                      <a:avLst/>
                    </a:prstGeom>
                    <a:noFill/>
                  </pic:spPr>
                </pic:pic>
              </a:graphicData>
            </a:graphic>
          </wp:inline>
        </w:drawing>
      </w:r>
    </w:p>
    <w:p w14:paraId="4973023F" w14:textId="73A9E9DD" w:rsidR="003255DF" w:rsidRDefault="003255DF" w:rsidP="00381B74">
      <w:pPr>
        <w:widowControl/>
        <w:spacing w:line="360" w:lineRule="auto"/>
        <w:rPr>
          <w:rFonts w:ascii="Times New Roman" w:hAnsi="Times New Roman" w:cs="Times New Roman"/>
          <w:sz w:val="24"/>
          <w:szCs w:val="24"/>
        </w:rPr>
      </w:pPr>
      <w:r w:rsidRPr="008D7548">
        <w:rPr>
          <w:rFonts w:ascii="Times New Roman" w:hAnsi="Times New Roman" w:cs="Times New Roman"/>
          <w:b/>
          <w:bCs/>
          <w:sz w:val="24"/>
          <w:szCs w:val="24"/>
        </w:rPr>
        <w:t>Fig. S1</w:t>
      </w:r>
      <w:bookmarkStart w:id="25" w:name="_Hlk233317325"/>
      <w:r w:rsidR="008A2090">
        <w:rPr>
          <w:rFonts w:ascii="Times New Roman" w:hAnsi="Times New Roman" w:cs="Times New Roman"/>
          <w:b/>
          <w:bCs/>
          <w:sz w:val="24"/>
          <w:szCs w:val="24"/>
        </w:rPr>
        <w:t xml:space="preserve"> |</w:t>
      </w:r>
      <w:r w:rsidRPr="008A2090">
        <w:rPr>
          <w:rFonts w:ascii="Times New Roman" w:hAnsi="Times New Roman" w:cs="Times New Roman"/>
          <w:b/>
          <w:bCs/>
          <w:sz w:val="24"/>
          <w:szCs w:val="24"/>
        </w:rPr>
        <w:t xml:space="preserve"> </w:t>
      </w:r>
      <w:bookmarkEnd w:id="25"/>
      <w:r w:rsidRPr="008A2090">
        <w:rPr>
          <w:rFonts w:ascii="Times New Roman" w:hAnsi="Times New Roman" w:cs="Times New Roman"/>
          <w:b/>
          <w:bCs/>
          <w:sz w:val="24"/>
          <w:szCs w:val="24"/>
        </w:rPr>
        <w:t xml:space="preserve">Prediction errors on the test dataset. </w:t>
      </w:r>
      <w:r w:rsidRPr="000E10D1">
        <w:rPr>
          <w:rFonts w:ascii="Times New Roman" w:hAnsi="Times New Roman" w:cs="Times New Roman"/>
          <w:sz w:val="24"/>
          <w:szCs w:val="24"/>
        </w:rPr>
        <w:t>(</w:t>
      </w:r>
      <w:r w:rsidRPr="003255DF">
        <w:rPr>
          <w:rFonts w:ascii="Times New Roman" w:hAnsi="Times New Roman" w:cs="Times New Roman"/>
          <w:sz w:val="24"/>
          <w:szCs w:val="24"/>
        </w:rPr>
        <w:t xml:space="preserve">a) Box plots and Gaussian distributions of tensile strength prediction errors </w:t>
      </w:r>
      <w:r w:rsidRPr="000E10D1">
        <w:rPr>
          <w:rFonts w:ascii="Times New Roman" w:hAnsi="Times New Roman" w:cs="Times New Roman"/>
          <w:sz w:val="24"/>
          <w:szCs w:val="24"/>
        </w:rPr>
        <w:t>(</w:t>
      </w:r>
      <w:r w:rsidRPr="003255DF">
        <w:rPr>
          <w:rFonts w:ascii="Times New Roman" w:hAnsi="Times New Roman" w:cs="Times New Roman"/>
          <w:sz w:val="24"/>
          <w:szCs w:val="24"/>
        </w:rPr>
        <w:t xml:space="preserve">MPa) for baseline models and the proposed ATON model. </w:t>
      </w:r>
      <w:r w:rsidRPr="000E10D1">
        <w:rPr>
          <w:rFonts w:ascii="Times New Roman" w:hAnsi="Times New Roman" w:cs="Times New Roman"/>
          <w:sz w:val="24"/>
          <w:szCs w:val="24"/>
        </w:rPr>
        <w:t>(</w:t>
      </w:r>
      <w:r w:rsidRPr="003255DF">
        <w:rPr>
          <w:rFonts w:ascii="Times New Roman" w:hAnsi="Times New Roman" w:cs="Times New Roman"/>
          <w:sz w:val="24"/>
          <w:szCs w:val="24"/>
        </w:rPr>
        <w:t xml:space="preserve">b) Corresponding prediction error distributions for </w:t>
      </w:r>
      <w:r w:rsidR="00B64203" w:rsidRPr="00B64203">
        <w:rPr>
          <w:rFonts w:ascii="Times New Roman" w:hAnsi="Times New Roman" w:cs="Times New Roman"/>
          <w:sz w:val="24"/>
          <w:szCs w:val="24"/>
        </w:rPr>
        <w:t>fracture</w:t>
      </w:r>
      <w:r w:rsidRPr="003255DF">
        <w:rPr>
          <w:rFonts w:ascii="Times New Roman" w:hAnsi="Times New Roman" w:cs="Times New Roman"/>
          <w:sz w:val="24"/>
          <w:szCs w:val="24"/>
        </w:rPr>
        <w:t xml:space="preserve"> elongation </w:t>
      </w:r>
      <w:r w:rsidRPr="000E10D1">
        <w:rPr>
          <w:rFonts w:ascii="Times New Roman" w:hAnsi="Times New Roman" w:cs="Times New Roman"/>
          <w:sz w:val="24"/>
          <w:szCs w:val="24"/>
        </w:rPr>
        <w:t>(</w:t>
      </w:r>
      <w:r w:rsidRPr="003255DF">
        <w:rPr>
          <w:rFonts w:ascii="Times New Roman" w:hAnsi="Times New Roman" w:cs="Times New Roman"/>
          <w:sz w:val="24"/>
          <w:szCs w:val="24"/>
        </w:rPr>
        <w:t xml:space="preserve">%). ATON achieves the highest </w:t>
      </w:r>
      <w:r w:rsidRPr="00381B74">
        <w:rPr>
          <w:rFonts w:ascii="Times New Roman" w:hAnsi="Times New Roman" w:cs="Times New Roman"/>
          <w:i/>
          <w:iCs/>
          <w:sz w:val="24"/>
          <w:szCs w:val="24"/>
        </w:rPr>
        <w:t>R</w:t>
      </w:r>
      <w:r w:rsidRPr="00381B74">
        <w:rPr>
          <w:rFonts w:ascii="Times New Roman" w:hAnsi="Times New Roman" w:cs="Times New Roman"/>
          <w:sz w:val="24"/>
          <w:szCs w:val="24"/>
          <w:vertAlign w:val="superscript"/>
        </w:rPr>
        <w:t>2</w:t>
      </w:r>
      <w:r w:rsidRPr="003255DF">
        <w:rPr>
          <w:rFonts w:ascii="Times New Roman" w:hAnsi="Times New Roman" w:cs="Times New Roman"/>
          <w:sz w:val="24"/>
          <w:szCs w:val="24"/>
        </w:rPr>
        <w:t xml:space="preserve"> values and exhibits the most concentrated error distributions with the lowest variance among all compared methods.</w:t>
      </w:r>
    </w:p>
    <w:p w14:paraId="5441E5C2" w14:textId="77777777" w:rsidR="003255DF" w:rsidRDefault="003255DF" w:rsidP="008D7548">
      <w:pPr>
        <w:widowControl/>
        <w:spacing w:line="360" w:lineRule="auto"/>
        <w:jc w:val="left"/>
        <w:rPr>
          <w:rFonts w:ascii="Times New Roman" w:hAnsi="Times New Roman" w:cs="Times New Roman"/>
          <w:sz w:val="24"/>
          <w:szCs w:val="24"/>
        </w:rPr>
      </w:pPr>
      <w:r>
        <w:rPr>
          <w:rFonts w:ascii="Times New Roman" w:hAnsi="Times New Roman" w:cs="Times New Roman"/>
          <w:sz w:val="24"/>
          <w:szCs w:val="24"/>
        </w:rPr>
        <w:br w:type="page"/>
      </w:r>
    </w:p>
    <w:p w14:paraId="57E84BC9" w14:textId="4C631305" w:rsidR="003255DF" w:rsidRPr="00DF2B19" w:rsidRDefault="00DF2B19" w:rsidP="008D7548">
      <w:pPr>
        <w:widowControl/>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3ABF27A" wp14:editId="412401D4">
            <wp:extent cx="5256000" cy="2075075"/>
            <wp:effectExtent l="0" t="0" r="1905" b="190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l="1968" t="4482"/>
                    <a:stretch/>
                  </pic:blipFill>
                  <pic:spPr bwMode="auto">
                    <a:xfrm>
                      <a:off x="0" y="0"/>
                      <a:ext cx="5256000" cy="2075075"/>
                    </a:xfrm>
                    <a:prstGeom prst="rect">
                      <a:avLst/>
                    </a:prstGeom>
                    <a:noFill/>
                    <a:ln>
                      <a:noFill/>
                    </a:ln>
                    <a:extLst>
                      <a:ext uri="{53640926-AAD7-44D8-BBD7-CCE9431645EC}">
                        <a14:shadowObscured xmlns:a14="http://schemas.microsoft.com/office/drawing/2010/main"/>
                      </a:ext>
                    </a:extLst>
                  </pic:spPr>
                </pic:pic>
              </a:graphicData>
            </a:graphic>
          </wp:inline>
        </w:drawing>
      </w:r>
    </w:p>
    <w:p w14:paraId="5F4244D0" w14:textId="7FB06D7D" w:rsidR="003255DF" w:rsidRDefault="003255DF" w:rsidP="00381B74">
      <w:pPr>
        <w:widowControl/>
        <w:spacing w:line="360" w:lineRule="auto"/>
        <w:rPr>
          <w:rFonts w:ascii="Times New Roman" w:hAnsi="Times New Roman" w:cs="Times New Roman"/>
          <w:sz w:val="24"/>
          <w:szCs w:val="24"/>
        </w:rPr>
      </w:pPr>
      <w:r w:rsidRPr="008D7548">
        <w:rPr>
          <w:rFonts w:ascii="Times New Roman" w:hAnsi="Times New Roman" w:cs="Times New Roman"/>
          <w:b/>
          <w:bCs/>
          <w:sz w:val="24"/>
          <w:szCs w:val="24"/>
        </w:rPr>
        <w:t>Fig. S2</w:t>
      </w:r>
      <w:r w:rsidR="008A2090">
        <w:rPr>
          <w:rFonts w:ascii="Times New Roman" w:hAnsi="Times New Roman" w:cs="Times New Roman"/>
          <w:b/>
          <w:bCs/>
          <w:sz w:val="24"/>
          <w:szCs w:val="24"/>
        </w:rPr>
        <w:t xml:space="preserve"> |</w:t>
      </w:r>
      <w:r w:rsidR="008A2090" w:rsidRPr="008A2090">
        <w:rPr>
          <w:rFonts w:ascii="Times New Roman" w:hAnsi="Times New Roman" w:cs="Times New Roman"/>
          <w:b/>
          <w:bCs/>
          <w:sz w:val="24"/>
          <w:szCs w:val="24"/>
        </w:rPr>
        <w:t xml:space="preserve"> </w:t>
      </w:r>
      <w:r w:rsidRPr="008A2090">
        <w:rPr>
          <w:rFonts w:ascii="Times New Roman" w:hAnsi="Times New Roman" w:cs="Times New Roman"/>
          <w:b/>
          <w:bCs/>
          <w:sz w:val="24"/>
          <w:szCs w:val="24"/>
        </w:rPr>
        <w:t>Engineering and true stress</w:t>
      </w:r>
      <w:r w:rsidR="008D7548" w:rsidRPr="008A2090">
        <w:rPr>
          <w:rFonts w:ascii="Times New Roman" w:hAnsi="Times New Roman" w:cs="Times New Roman"/>
          <w:b/>
          <w:bCs/>
          <w:sz w:val="24"/>
          <w:szCs w:val="24"/>
        </w:rPr>
        <w:t>-</w:t>
      </w:r>
      <w:r w:rsidRPr="008A2090">
        <w:rPr>
          <w:rFonts w:ascii="Times New Roman" w:hAnsi="Times New Roman" w:cs="Times New Roman"/>
          <w:b/>
          <w:bCs/>
          <w:sz w:val="24"/>
          <w:szCs w:val="24"/>
        </w:rPr>
        <w:t>strain curves of the investigated alloys.</w:t>
      </w:r>
      <w:r w:rsidRPr="003255DF">
        <w:rPr>
          <w:rFonts w:ascii="Times New Roman" w:hAnsi="Times New Roman" w:cs="Times New Roman"/>
          <w:sz w:val="24"/>
          <w:szCs w:val="24"/>
        </w:rPr>
        <w:t xml:space="preserve"> </w:t>
      </w:r>
      <w:r w:rsidRPr="000E10D1">
        <w:rPr>
          <w:rFonts w:ascii="Times New Roman" w:hAnsi="Times New Roman" w:cs="Times New Roman"/>
          <w:sz w:val="24"/>
          <w:szCs w:val="24"/>
        </w:rPr>
        <w:t>(</w:t>
      </w:r>
      <w:r w:rsidRPr="003255DF">
        <w:rPr>
          <w:rFonts w:ascii="Times New Roman" w:hAnsi="Times New Roman" w:cs="Times New Roman"/>
          <w:sz w:val="24"/>
          <w:szCs w:val="24"/>
        </w:rPr>
        <w:t>a) Room</w:t>
      </w:r>
      <w:r w:rsidR="003C64E8">
        <w:rPr>
          <w:rFonts w:ascii="Times New Roman" w:hAnsi="Times New Roman" w:cs="Times New Roman"/>
          <w:sz w:val="24"/>
          <w:szCs w:val="24"/>
        </w:rPr>
        <w:t xml:space="preserve"> </w:t>
      </w:r>
      <w:r w:rsidRPr="003255DF">
        <w:rPr>
          <w:rFonts w:ascii="Times New Roman" w:hAnsi="Times New Roman" w:cs="Times New Roman"/>
          <w:sz w:val="24"/>
          <w:szCs w:val="24"/>
        </w:rPr>
        <w:t>temperature</w:t>
      </w:r>
      <w:r w:rsidR="00A9468D">
        <w:rPr>
          <w:rFonts w:ascii="Times New Roman" w:hAnsi="Times New Roman" w:cs="Times New Roman"/>
          <w:sz w:val="24"/>
          <w:szCs w:val="24"/>
        </w:rPr>
        <w:t xml:space="preserve"> (RT)</w:t>
      </w:r>
      <w:r w:rsidRPr="003255DF">
        <w:rPr>
          <w:rFonts w:ascii="Times New Roman" w:hAnsi="Times New Roman" w:cs="Times New Roman"/>
          <w:sz w:val="24"/>
          <w:szCs w:val="24"/>
        </w:rPr>
        <w:t xml:space="preserve"> engineering stress</w:t>
      </w:r>
      <w:r w:rsidR="008D7548">
        <w:rPr>
          <w:rFonts w:ascii="Times New Roman" w:hAnsi="Times New Roman" w:cs="Times New Roman"/>
          <w:sz w:val="24"/>
          <w:szCs w:val="24"/>
        </w:rPr>
        <w:t>-</w:t>
      </w:r>
      <w:r w:rsidRPr="003255DF">
        <w:rPr>
          <w:rFonts w:ascii="Times New Roman" w:hAnsi="Times New Roman" w:cs="Times New Roman"/>
          <w:sz w:val="24"/>
          <w:szCs w:val="24"/>
        </w:rPr>
        <w:t xml:space="preserve">strain curves for the as-cast </w:t>
      </w:r>
      <w:bookmarkStart w:id="26" w:name="_Hlk232200184"/>
      <w:r w:rsidR="003C64E8" w:rsidRPr="003C64E8">
        <w:rPr>
          <w:rFonts w:ascii="Times New Roman" w:eastAsia="Times New Roman" w:hAnsi="Times New Roman" w:cs="Times New Roman"/>
          <w:kern w:val="0"/>
          <w:sz w:val="24"/>
          <w:szCs w:val="24"/>
        </w:rPr>
        <w:t>AlCoCrFeNi</w:t>
      </w:r>
      <w:r w:rsidR="003C64E8" w:rsidRPr="003C64E8">
        <w:rPr>
          <w:rFonts w:ascii="Times New Roman" w:eastAsia="Times New Roman" w:hAnsi="Times New Roman" w:cs="Times New Roman"/>
          <w:kern w:val="0"/>
          <w:sz w:val="24"/>
          <w:szCs w:val="24"/>
          <w:vertAlign w:val="subscript"/>
        </w:rPr>
        <w:t>2.5</w:t>
      </w:r>
      <w:bookmarkEnd w:id="26"/>
      <w:r w:rsidRPr="003255DF">
        <w:rPr>
          <w:rFonts w:ascii="Times New Roman" w:hAnsi="Times New Roman" w:cs="Times New Roman"/>
          <w:sz w:val="24"/>
          <w:szCs w:val="24"/>
        </w:rPr>
        <w:t xml:space="preserve"> alloy, </w:t>
      </w:r>
      <w:r w:rsidR="00DC331E">
        <w:rPr>
          <w:rFonts w:ascii="Times New Roman" w:hAnsi="Times New Roman" w:cs="Times New Roman"/>
          <w:sz w:val="24"/>
          <w:szCs w:val="24"/>
        </w:rPr>
        <w:t>ATON-Opt</w:t>
      </w:r>
      <w:r w:rsidRPr="003255DF">
        <w:rPr>
          <w:rFonts w:ascii="Times New Roman" w:hAnsi="Times New Roman" w:cs="Times New Roman"/>
          <w:sz w:val="24"/>
          <w:szCs w:val="24"/>
        </w:rPr>
        <w:t xml:space="preserve">, and </w:t>
      </w:r>
      <w:r w:rsidR="00DC331E">
        <w:rPr>
          <w:rFonts w:ascii="Times New Roman" w:hAnsi="Times New Roman" w:cs="Times New Roman"/>
          <w:sz w:val="24"/>
          <w:szCs w:val="24"/>
        </w:rPr>
        <w:t>ATON-Alt</w:t>
      </w:r>
      <w:r w:rsidRPr="003255DF">
        <w:rPr>
          <w:rFonts w:ascii="Times New Roman" w:hAnsi="Times New Roman" w:cs="Times New Roman"/>
          <w:sz w:val="24"/>
          <w:szCs w:val="24"/>
        </w:rPr>
        <w:t xml:space="preserve">. The curve for </w:t>
      </w:r>
      <w:r w:rsidR="00DC331E">
        <w:rPr>
          <w:rFonts w:ascii="Times New Roman" w:hAnsi="Times New Roman" w:cs="Times New Roman"/>
          <w:sz w:val="24"/>
          <w:szCs w:val="24"/>
        </w:rPr>
        <w:t>ATON-Opt</w:t>
      </w:r>
      <w:r w:rsidRPr="003255DF">
        <w:rPr>
          <w:rFonts w:ascii="Times New Roman" w:hAnsi="Times New Roman" w:cs="Times New Roman"/>
          <w:sz w:val="24"/>
          <w:szCs w:val="24"/>
        </w:rPr>
        <w:t xml:space="preserve"> obtained at 650 °C is also included for comparison. </w:t>
      </w:r>
      <w:r w:rsidRPr="000E10D1">
        <w:rPr>
          <w:rFonts w:ascii="Times New Roman" w:hAnsi="Times New Roman" w:cs="Times New Roman"/>
          <w:sz w:val="24"/>
          <w:szCs w:val="24"/>
        </w:rPr>
        <w:t>(</w:t>
      </w:r>
      <w:r w:rsidRPr="003255DF">
        <w:rPr>
          <w:rFonts w:ascii="Times New Roman" w:hAnsi="Times New Roman" w:cs="Times New Roman"/>
          <w:sz w:val="24"/>
          <w:szCs w:val="24"/>
        </w:rPr>
        <w:t>b) Corresponding true stress</w:t>
      </w:r>
      <w:r w:rsidR="008D7548">
        <w:rPr>
          <w:rFonts w:ascii="Times New Roman" w:hAnsi="Times New Roman" w:cs="Times New Roman"/>
          <w:sz w:val="24"/>
          <w:szCs w:val="24"/>
        </w:rPr>
        <w:t>-</w:t>
      </w:r>
      <w:r w:rsidRPr="003255DF">
        <w:rPr>
          <w:rFonts w:ascii="Times New Roman" w:hAnsi="Times New Roman" w:cs="Times New Roman"/>
          <w:sz w:val="24"/>
          <w:szCs w:val="24"/>
        </w:rPr>
        <w:t xml:space="preserve">strain curves derived from the data in </w:t>
      </w:r>
      <w:r w:rsidRPr="000E10D1">
        <w:rPr>
          <w:rFonts w:ascii="Times New Roman" w:hAnsi="Times New Roman" w:cs="Times New Roman"/>
          <w:sz w:val="24"/>
          <w:szCs w:val="24"/>
        </w:rPr>
        <w:t>(</w:t>
      </w:r>
      <w:r w:rsidRPr="003255DF">
        <w:rPr>
          <w:rFonts w:ascii="Times New Roman" w:hAnsi="Times New Roman" w:cs="Times New Roman"/>
          <w:sz w:val="24"/>
          <w:szCs w:val="24"/>
        </w:rPr>
        <w:t>a).</w:t>
      </w:r>
    </w:p>
    <w:p w14:paraId="5277C163" w14:textId="46EF23EE" w:rsidR="003255DF" w:rsidRDefault="003255DF" w:rsidP="008D7548">
      <w:pPr>
        <w:widowControl/>
        <w:spacing w:line="360" w:lineRule="auto"/>
        <w:jc w:val="left"/>
        <w:rPr>
          <w:rFonts w:ascii="Times New Roman" w:hAnsi="Times New Roman" w:cs="Times New Roman"/>
          <w:sz w:val="24"/>
          <w:szCs w:val="24"/>
        </w:rPr>
      </w:pPr>
      <w:r>
        <w:rPr>
          <w:rFonts w:ascii="Times New Roman" w:hAnsi="Times New Roman" w:cs="Times New Roman"/>
          <w:sz w:val="24"/>
          <w:szCs w:val="24"/>
        </w:rPr>
        <w:br w:type="page"/>
      </w:r>
    </w:p>
    <w:p w14:paraId="5AE76112" w14:textId="54001C6A" w:rsidR="003255DF" w:rsidRDefault="00320075" w:rsidP="008D7548">
      <w:pPr>
        <w:widowControl/>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82DFD85" wp14:editId="47C61C46">
            <wp:extent cx="5219836" cy="3838354"/>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a:extLst>
                        <a:ext uri="{28A0092B-C50C-407E-A947-70E740481C1C}">
                          <a14:useLocalDpi xmlns:a14="http://schemas.microsoft.com/office/drawing/2010/main" val="0"/>
                        </a:ext>
                      </a:extLst>
                    </a:blip>
                    <a:srcRect l="-1" r="667" b="1037"/>
                    <a:stretch/>
                  </pic:blipFill>
                  <pic:spPr bwMode="auto">
                    <a:xfrm>
                      <a:off x="0" y="0"/>
                      <a:ext cx="5220937" cy="3839164"/>
                    </a:xfrm>
                    <a:prstGeom prst="rect">
                      <a:avLst/>
                    </a:prstGeom>
                    <a:noFill/>
                    <a:ln>
                      <a:noFill/>
                    </a:ln>
                    <a:extLst>
                      <a:ext uri="{53640926-AAD7-44D8-BBD7-CCE9431645EC}">
                        <a14:shadowObscured xmlns:a14="http://schemas.microsoft.com/office/drawing/2010/main"/>
                      </a:ext>
                    </a:extLst>
                  </pic:spPr>
                </pic:pic>
              </a:graphicData>
            </a:graphic>
          </wp:inline>
        </w:drawing>
      </w:r>
    </w:p>
    <w:p w14:paraId="57ADABD8" w14:textId="49EDC859" w:rsidR="003255DF" w:rsidRDefault="003255DF" w:rsidP="00381B74">
      <w:pPr>
        <w:widowControl/>
        <w:spacing w:line="360" w:lineRule="auto"/>
        <w:rPr>
          <w:rFonts w:ascii="Times New Roman" w:hAnsi="Times New Roman" w:cs="Times New Roman"/>
          <w:sz w:val="24"/>
          <w:szCs w:val="24"/>
        </w:rPr>
      </w:pPr>
      <w:r w:rsidRPr="008D7548">
        <w:rPr>
          <w:rFonts w:ascii="Times New Roman" w:hAnsi="Times New Roman" w:cs="Times New Roman"/>
          <w:b/>
          <w:bCs/>
          <w:sz w:val="24"/>
          <w:szCs w:val="24"/>
        </w:rPr>
        <w:t>Fig. S3</w:t>
      </w:r>
      <w:r w:rsidR="008A2090">
        <w:rPr>
          <w:rFonts w:ascii="Times New Roman" w:hAnsi="Times New Roman" w:cs="Times New Roman"/>
          <w:b/>
          <w:bCs/>
          <w:sz w:val="24"/>
          <w:szCs w:val="24"/>
        </w:rPr>
        <w:t xml:space="preserve"> |</w:t>
      </w:r>
      <w:r w:rsidR="008A2090" w:rsidRPr="008A2090">
        <w:rPr>
          <w:rFonts w:ascii="Times New Roman" w:hAnsi="Times New Roman" w:cs="Times New Roman"/>
          <w:b/>
          <w:bCs/>
          <w:sz w:val="24"/>
          <w:szCs w:val="24"/>
        </w:rPr>
        <w:t xml:space="preserve"> </w:t>
      </w:r>
      <w:r w:rsidRPr="003255DF">
        <w:rPr>
          <w:rFonts w:ascii="Times New Roman" w:hAnsi="Times New Roman" w:cs="Times New Roman"/>
          <w:sz w:val="24"/>
          <w:szCs w:val="24"/>
        </w:rPr>
        <w:t xml:space="preserve">EBSD inverse pole figure </w:t>
      </w:r>
      <w:r w:rsidRPr="000E10D1">
        <w:rPr>
          <w:rFonts w:ascii="Times New Roman" w:hAnsi="Times New Roman" w:cs="Times New Roman"/>
          <w:sz w:val="24"/>
          <w:szCs w:val="24"/>
        </w:rPr>
        <w:t>(</w:t>
      </w:r>
      <w:r w:rsidRPr="003255DF">
        <w:rPr>
          <w:rFonts w:ascii="Times New Roman" w:hAnsi="Times New Roman" w:cs="Times New Roman"/>
          <w:sz w:val="24"/>
          <w:szCs w:val="24"/>
        </w:rPr>
        <w:t xml:space="preserve">IPF) maps of the </w:t>
      </w:r>
      <w:r w:rsidRPr="000E10D1">
        <w:rPr>
          <w:rFonts w:ascii="Times New Roman" w:hAnsi="Times New Roman" w:cs="Times New Roman"/>
          <w:sz w:val="24"/>
          <w:szCs w:val="24"/>
        </w:rPr>
        <w:t>(</w:t>
      </w:r>
      <w:r w:rsidRPr="003255DF">
        <w:rPr>
          <w:rFonts w:ascii="Times New Roman" w:hAnsi="Times New Roman" w:cs="Times New Roman"/>
          <w:sz w:val="24"/>
          <w:szCs w:val="24"/>
        </w:rPr>
        <w:t xml:space="preserve">a) FCC and </w:t>
      </w:r>
      <w:r w:rsidRPr="000E10D1">
        <w:rPr>
          <w:rFonts w:ascii="Times New Roman" w:hAnsi="Times New Roman" w:cs="Times New Roman"/>
          <w:sz w:val="24"/>
          <w:szCs w:val="24"/>
        </w:rPr>
        <w:t>(</w:t>
      </w:r>
      <w:r w:rsidRPr="003255DF">
        <w:rPr>
          <w:rFonts w:ascii="Times New Roman" w:hAnsi="Times New Roman" w:cs="Times New Roman"/>
          <w:sz w:val="24"/>
          <w:szCs w:val="24"/>
        </w:rPr>
        <w:t xml:space="preserve">b) BCC phases in </w:t>
      </w:r>
      <w:r w:rsidR="00DC331E">
        <w:rPr>
          <w:rFonts w:ascii="Times New Roman" w:hAnsi="Times New Roman" w:cs="Times New Roman"/>
          <w:sz w:val="24"/>
          <w:szCs w:val="24"/>
        </w:rPr>
        <w:t>ATON-Opt</w:t>
      </w:r>
      <w:r w:rsidRPr="003255DF">
        <w:rPr>
          <w:rFonts w:ascii="Times New Roman" w:hAnsi="Times New Roman" w:cs="Times New Roman"/>
          <w:sz w:val="24"/>
          <w:szCs w:val="24"/>
        </w:rPr>
        <w:t xml:space="preserve">, and </w:t>
      </w:r>
      <w:r w:rsidRPr="000E10D1">
        <w:rPr>
          <w:rFonts w:ascii="Times New Roman" w:hAnsi="Times New Roman" w:cs="Times New Roman"/>
          <w:sz w:val="24"/>
          <w:szCs w:val="24"/>
        </w:rPr>
        <w:t>(</w:t>
      </w:r>
      <w:r w:rsidRPr="003255DF">
        <w:rPr>
          <w:rFonts w:ascii="Times New Roman" w:hAnsi="Times New Roman" w:cs="Times New Roman"/>
          <w:sz w:val="24"/>
          <w:szCs w:val="24"/>
        </w:rPr>
        <w:t>c) Phase map and</w:t>
      </w:r>
      <w:r w:rsidR="00381B74">
        <w:rPr>
          <w:rFonts w:ascii="Times New Roman" w:hAnsi="Times New Roman" w:cs="Times New Roman"/>
          <w:sz w:val="24"/>
          <w:szCs w:val="24"/>
        </w:rPr>
        <w:t xml:space="preserve"> </w:t>
      </w:r>
      <w:r w:rsidR="00381B74" w:rsidRPr="000E10D1">
        <w:rPr>
          <w:rFonts w:ascii="Times New Roman" w:hAnsi="Times New Roman" w:cs="Times New Roman"/>
          <w:sz w:val="24"/>
          <w:szCs w:val="24"/>
        </w:rPr>
        <w:t>(</w:t>
      </w:r>
      <w:r w:rsidR="00381B74">
        <w:rPr>
          <w:rFonts w:ascii="Times New Roman" w:hAnsi="Times New Roman" w:cs="Times New Roman"/>
          <w:sz w:val="24"/>
          <w:szCs w:val="24"/>
        </w:rPr>
        <w:t>d</w:t>
      </w:r>
      <w:r w:rsidR="00381B74" w:rsidRPr="00381B74">
        <w:rPr>
          <w:rFonts w:ascii="Times New Roman" w:hAnsi="Times New Roman" w:cs="Times New Roman"/>
          <w:sz w:val="24"/>
          <w:szCs w:val="24"/>
        </w:rPr>
        <w:t>)</w:t>
      </w:r>
      <w:r w:rsidRPr="003255DF">
        <w:rPr>
          <w:rFonts w:ascii="Times New Roman" w:hAnsi="Times New Roman" w:cs="Times New Roman"/>
          <w:sz w:val="24"/>
          <w:szCs w:val="24"/>
        </w:rPr>
        <w:t xml:space="preserve"> GND density map. The red curves delineate the boundaries between the </w:t>
      </w:r>
      <w:r w:rsidR="00D65D0A">
        <w:rPr>
          <w:rFonts w:ascii="Times New Roman" w:hAnsi="Times New Roman" w:cs="Times New Roman"/>
          <w:sz w:val="24"/>
          <w:szCs w:val="24"/>
        </w:rPr>
        <w:t>SFD</w:t>
      </w:r>
      <w:r w:rsidRPr="003255DF">
        <w:rPr>
          <w:rFonts w:ascii="Times New Roman" w:hAnsi="Times New Roman" w:cs="Times New Roman"/>
          <w:sz w:val="24"/>
          <w:szCs w:val="24"/>
        </w:rPr>
        <w:t xml:space="preserve"> and </w:t>
      </w:r>
      <w:r w:rsidR="00D65D0A">
        <w:rPr>
          <w:rFonts w:ascii="Times New Roman" w:hAnsi="Times New Roman" w:cs="Times New Roman"/>
          <w:sz w:val="24"/>
          <w:szCs w:val="24"/>
        </w:rPr>
        <w:t>FGR</w:t>
      </w:r>
      <w:r w:rsidRPr="003255DF">
        <w:rPr>
          <w:rFonts w:ascii="Times New Roman" w:hAnsi="Times New Roman" w:cs="Times New Roman"/>
          <w:sz w:val="24"/>
          <w:szCs w:val="24"/>
        </w:rPr>
        <w:t xml:space="preserve"> regions, while the </w:t>
      </w:r>
      <w:r w:rsidR="00137B96" w:rsidRPr="00137B96">
        <w:rPr>
          <w:rFonts w:ascii="Times New Roman" w:hAnsi="Times New Roman" w:cs="Times New Roman"/>
          <w:sz w:val="24"/>
          <w:szCs w:val="24"/>
        </w:rPr>
        <w:t>orange</w:t>
      </w:r>
      <w:r w:rsidRPr="003255DF">
        <w:rPr>
          <w:rFonts w:ascii="Times New Roman" w:hAnsi="Times New Roman" w:cs="Times New Roman"/>
          <w:sz w:val="24"/>
          <w:szCs w:val="24"/>
        </w:rPr>
        <w:t xml:space="preserve"> curves outline the </w:t>
      </w:r>
      <w:r w:rsidR="00D65D0A">
        <w:rPr>
          <w:rFonts w:ascii="Times New Roman" w:hAnsi="Times New Roman" w:cs="Times New Roman"/>
          <w:sz w:val="24"/>
          <w:szCs w:val="24"/>
        </w:rPr>
        <w:t>FGR</w:t>
      </w:r>
      <w:r w:rsidRPr="003255DF">
        <w:rPr>
          <w:rFonts w:ascii="Times New Roman" w:hAnsi="Times New Roman" w:cs="Times New Roman"/>
          <w:sz w:val="24"/>
          <w:szCs w:val="24"/>
        </w:rPr>
        <w:t xml:space="preserve"> adjacent to the </w:t>
      </w:r>
      <w:r w:rsidR="00D65D0A">
        <w:rPr>
          <w:rFonts w:ascii="Times New Roman" w:hAnsi="Times New Roman" w:cs="Times New Roman"/>
          <w:sz w:val="24"/>
          <w:szCs w:val="24"/>
        </w:rPr>
        <w:t>SFD</w:t>
      </w:r>
      <w:r w:rsidRPr="003255DF">
        <w:rPr>
          <w:rFonts w:ascii="Times New Roman" w:hAnsi="Times New Roman" w:cs="Times New Roman"/>
          <w:sz w:val="24"/>
          <w:szCs w:val="24"/>
        </w:rPr>
        <w:t xml:space="preserve"> boundaries. SB denotes special boundaries, corresponding to deformation twins.</w:t>
      </w:r>
    </w:p>
    <w:p w14:paraId="6A0CEE21" w14:textId="0FB96D95" w:rsidR="003255DF" w:rsidRDefault="003255DF" w:rsidP="008D7548">
      <w:pPr>
        <w:widowControl/>
        <w:spacing w:line="360" w:lineRule="auto"/>
        <w:jc w:val="left"/>
        <w:rPr>
          <w:rFonts w:ascii="Times New Roman" w:hAnsi="Times New Roman" w:cs="Times New Roman"/>
          <w:sz w:val="24"/>
          <w:szCs w:val="24"/>
        </w:rPr>
      </w:pPr>
      <w:r>
        <w:rPr>
          <w:rFonts w:ascii="Times New Roman" w:hAnsi="Times New Roman" w:cs="Times New Roman"/>
          <w:sz w:val="24"/>
          <w:szCs w:val="24"/>
        </w:rPr>
        <w:br w:type="page"/>
      </w:r>
    </w:p>
    <w:p w14:paraId="3C66A217" w14:textId="7CA8D3FF" w:rsidR="003255DF" w:rsidRDefault="00320075" w:rsidP="008D7548">
      <w:pPr>
        <w:widowControl/>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1D7E3D5" wp14:editId="2D6CBBB9">
            <wp:extent cx="5220586" cy="6433990"/>
            <wp:effectExtent l="0" t="0" r="0" b="508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r="3300"/>
                    <a:stretch/>
                  </pic:blipFill>
                  <pic:spPr bwMode="auto">
                    <a:xfrm>
                      <a:off x="0" y="0"/>
                      <a:ext cx="5227421" cy="6442414"/>
                    </a:xfrm>
                    <a:prstGeom prst="rect">
                      <a:avLst/>
                    </a:prstGeom>
                    <a:noFill/>
                    <a:ln>
                      <a:noFill/>
                    </a:ln>
                    <a:extLst>
                      <a:ext uri="{53640926-AAD7-44D8-BBD7-CCE9431645EC}">
                        <a14:shadowObscured xmlns:a14="http://schemas.microsoft.com/office/drawing/2010/main"/>
                      </a:ext>
                    </a:extLst>
                  </pic:spPr>
                </pic:pic>
              </a:graphicData>
            </a:graphic>
          </wp:inline>
        </w:drawing>
      </w:r>
    </w:p>
    <w:p w14:paraId="42CAC4E3" w14:textId="249C3C34" w:rsidR="00320075" w:rsidRDefault="003255DF" w:rsidP="00381B74">
      <w:pPr>
        <w:widowControl/>
        <w:spacing w:line="360" w:lineRule="auto"/>
        <w:rPr>
          <w:rFonts w:ascii="Times New Roman" w:hAnsi="Times New Roman" w:cs="Times New Roman"/>
          <w:sz w:val="24"/>
          <w:szCs w:val="24"/>
        </w:rPr>
      </w:pPr>
      <w:r w:rsidRPr="008D7548">
        <w:rPr>
          <w:rFonts w:ascii="Times New Roman" w:hAnsi="Times New Roman" w:cs="Times New Roman"/>
          <w:b/>
          <w:bCs/>
          <w:sz w:val="24"/>
          <w:szCs w:val="24"/>
        </w:rPr>
        <w:t>Fig. S4</w:t>
      </w:r>
      <w:r w:rsidR="008A2090">
        <w:rPr>
          <w:rFonts w:ascii="Times New Roman" w:hAnsi="Times New Roman" w:cs="Times New Roman"/>
          <w:b/>
          <w:bCs/>
          <w:sz w:val="24"/>
          <w:szCs w:val="24"/>
        </w:rPr>
        <w:t xml:space="preserve"> |</w:t>
      </w:r>
      <w:r w:rsidR="008A2090" w:rsidRPr="008A2090">
        <w:rPr>
          <w:rFonts w:ascii="Times New Roman" w:hAnsi="Times New Roman" w:cs="Times New Roman"/>
          <w:b/>
          <w:bCs/>
          <w:sz w:val="24"/>
          <w:szCs w:val="24"/>
        </w:rPr>
        <w:t xml:space="preserve"> </w:t>
      </w:r>
      <w:r w:rsidRPr="003255DF">
        <w:rPr>
          <w:rFonts w:ascii="Times New Roman" w:hAnsi="Times New Roman" w:cs="Times New Roman"/>
          <w:sz w:val="24"/>
          <w:szCs w:val="24"/>
        </w:rPr>
        <w:t xml:space="preserve">The SAED diffraction patterns of the FCC and BCC phases in </w:t>
      </w:r>
      <w:r w:rsidR="00D65D0A">
        <w:rPr>
          <w:rFonts w:ascii="Times New Roman" w:hAnsi="Times New Roman" w:cs="Times New Roman"/>
          <w:sz w:val="24"/>
          <w:szCs w:val="24"/>
        </w:rPr>
        <w:t>FLH</w:t>
      </w:r>
      <w:r w:rsidRPr="003255DF">
        <w:rPr>
          <w:rFonts w:ascii="Times New Roman" w:hAnsi="Times New Roman" w:cs="Times New Roman"/>
          <w:sz w:val="24"/>
          <w:szCs w:val="24"/>
        </w:rPr>
        <w:t xml:space="preserve"> and </w:t>
      </w:r>
      <w:r w:rsidR="00D65D0A">
        <w:rPr>
          <w:rFonts w:ascii="Times New Roman" w:hAnsi="Times New Roman" w:cs="Times New Roman"/>
          <w:sz w:val="24"/>
          <w:szCs w:val="24"/>
        </w:rPr>
        <w:t>FGR</w:t>
      </w:r>
      <w:r w:rsidRPr="003255DF">
        <w:rPr>
          <w:rFonts w:ascii="Times New Roman" w:hAnsi="Times New Roman" w:cs="Times New Roman"/>
          <w:sz w:val="24"/>
          <w:szCs w:val="24"/>
        </w:rPr>
        <w:t xml:space="preserve">, as well as the B2 precipitates in </w:t>
      </w:r>
      <w:r w:rsidR="00D65D0A">
        <w:rPr>
          <w:rFonts w:ascii="Times New Roman" w:hAnsi="Times New Roman" w:cs="Times New Roman"/>
          <w:sz w:val="24"/>
          <w:szCs w:val="24"/>
        </w:rPr>
        <w:t>SFD</w:t>
      </w:r>
      <w:r w:rsidRPr="003255DF">
        <w:rPr>
          <w:rFonts w:ascii="Times New Roman" w:hAnsi="Times New Roman" w:cs="Times New Roman"/>
          <w:sz w:val="24"/>
          <w:szCs w:val="24"/>
        </w:rPr>
        <w:t>.</w:t>
      </w:r>
    </w:p>
    <w:p w14:paraId="50F903B6" w14:textId="77777777" w:rsidR="00320075" w:rsidRDefault="00320075">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744EFF05" w14:textId="43D50EA1" w:rsidR="003255DF" w:rsidRDefault="00320075" w:rsidP="008D7548">
      <w:pPr>
        <w:widowControl/>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9F0B7F2" wp14:editId="4A7F84F7">
            <wp:extent cx="5256000" cy="2533475"/>
            <wp:effectExtent l="0" t="0" r="1905" b="6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56000" cy="2533475"/>
                    </a:xfrm>
                    <a:prstGeom prst="rect">
                      <a:avLst/>
                    </a:prstGeom>
                    <a:noFill/>
                  </pic:spPr>
                </pic:pic>
              </a:graphicData>
            </a:graphic>
          </wp:inline>
        </w:drawing>
      </w:r>
    </w:p>
    <w:p w14:paraId="5E908BAA" w14:textId="310D8F58" w:rsidR="003255DF" w:rsidRDefault="003255DF" w:rsidP="00381B74">
      <w:pPr>
        <w:widowControl/>
        <w:spacing w:line="360" w:lineRule="auto"/>
        <w:rPr>
          <w:rFonts w:ascii="Times New Roman" w:hAnsi="Times New Roman" w:cs="Times New Roman"/>
          <w:sz w:val="24"/>
          <w:szCs w:val="24"/>
        </w:rPr>
      </w:pPr>
      <w:r w:rsidRPr="008D7548">
        <w:rPr>
          <w:rFonts w:ascii="Times New Roman" w:hAnsi="Times New Roman" w:cs="Times New Roman"/>
          <w:b/>
          <w:bCs/>
          <w:sz w:val="24"/>
          <w:szCs w:val="24"/>
        </w:rPr>
        <w:t>Fig. S5</w:t>
      </w:r>
      <w:r w:rsidR="008A2090">
        <w:rPr>
          <w:rFonts w:ascii="Times New Roman" w:hAnsi="Times New Roman" w:cs="Times New Roman"/>
          <w:b/>
          <w:bCs/>
          <w:sz w:val="24"/>
          <w:szCs w:val="24"/>
        </w:rPr>
        <w:t xml:space="preserve"> |</w:t>
      </w:r>
      <w:r w:rsidR="008A2090" w:rsidRPr="008A2090">
        <w:rPr>
          <w:rFonts w:ascii="Times New Roman" w:hAnsi="Times New Roman" w:cs="Times New Roman"/>
          <w:b/>
          <w:bCs/>
          <w:sz w:val="24"/>
          <w:szCs w:val="24"/>
        </w:rPr>
        <w:t xml:space="preserve"> </w:t>
      </w:r>
      <w:r w:rsidRPr="003255DF">
        <w:rPr>
          <w:rFonts w:ascii="Times New Roman" w:hAnsi="Times New Roman" w:cs="Times New Roman"/>
          <w:sz w:val="24"/>
          <w:szCs w:val="24"/>
        </w:rPr>
        <w:t xml:space="preserve">HAADF image and elemental distribution map of </w:t>
      </w:r>
      <w:r w:rsidR="00D65D0A">
        <w:rPr>
          <w:rFonts w:ascii="Times New Roman" w:hAnsi="Times New Roman" w:cs="Times New Roman"/>
          <w:sz w:val="24"/>
          <w:szCs w:val="24"/>
        </w:rPr>
        <w:t>FGR</w:t>
      </w:r>
      <w:r w:rsidRPr="003255DF">
        <w:rPr>
          <w:rFonts w:ascii="Times New Roman" w:hAnsi="Times New Roman" w:cs="Times New Roman"/>
          <w:sz w:val="24"/>
          <w:szCs w:val="24"/>
        </w:rPr>
        <w:t xml:space="preserve"> in </w:t>
      </w:r>
      <w:r w:rsidR="00D65D0A">
        <w:rPr>
          <w:rFonts w:ascii="Times New Roman" w:hAnsi="Times New Roman" w:cs="Times New Roman"/>
          <w:sz w:val="24"/>
          <w:szCs w:val="24"/>
        </w:rPr>
        <w:t>FLH</w:t>
      </w:r>
      <w:r w:rsidRPr="003255DF">
        <w:rPr>
          <w:rFonts w:ascii="Times New Roman" w:hAnsi="Times New Roman" w:cs="Times New Roman"/>
          <w:sz w:val="24"/>
          <w:szCs w:val="24"/>
        </w:rPr>
        <w:t>.</w:t>
      </w:r>
    </w:p>
    <w:p w14:paraId="30B41B29" w14:textId="159A6139" w:rsidR="003255DF" w:rsidRDefault="003255DF" w:rsidP="008D7548">
      <w:pPr>
        <w:widowControl/>
        <w:spacing w:line="360" w:lineRule="auto"/>
        <w:jc w:val="left"/>
        <w:rPr>
          <w:rFonts w:ascii="Times New Roman" w:hAnsi="Times New Roman" w:cs="Times New Roman"/>
          <w:sz w:val="24"/>
          <w:szCs w:val="24"/>
        </w:rPr>
      </w:pPr>
      <w:r>
        <w:rPr>
          <w:rFonts w:ascii="Times New Roman" w:hAnsi="Times New Roman" w:cs="Times New Roman"/>
          <w:sz w:val="24"/>
          <w:szCs w:val="24"/>
        </w:rPr>
        <w:br w:type="page"/>
      </w:r>
    </w:p>
    <w:p w14:paraId="79A49106" w14:textId="49A3D8F3" w:rsidR="003255DF" w:rsidRDefault="002B0BCD" w:rsidP="008D7548">
      <w:pPr>
        <w:widowControl/>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69CA254" wp14:editId="465EFC7C">
            <wp:extent cx="5256000" cy="1687954"/>
            <wp:effectExtent l="0" t="0" r="1905" b="762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56000" cy="1687954"/>
                    </a:xfrm>
                    <a:prstGeom prst="rect">
                      <a:avLst/>
                    </a:prstGeom>
                    <a:noFill/>
                  </pic:spPr>
                </pic:pic>
              </a:graphicData>
            </a:graphic>
          </wp:inline>
        </w:drawing>
      </w:r>
    </w:p>
    <w:p w14:paraId="07642E21" w14:textId="0394D7E6" w:rsidR="003255DF" w:rsidRDefault="003255DF" w:rsidP="00381B74">
      <w:pPr>
        <w:widowControl/>
        <w:spacing w:line="360" w:lineRule="auto"/>
        <w:rPr>
          <w:rFonts w:ascii="Times New Roman" w:hAnsi="Times New Roman" w:cs="Times New Roman"/>
          <w:sz w:val="24"/>
          <w:szCs w:val="24"/>
        </w:rPr>
      </w:pPr>
      <w:r w:rsidRPr="008D7548">
        <w:rPr>
          <w:rFonts w:ascii="Times New Roman" w:hAnsi="Times New Roman" w:cs="Times New Roman"/>
          <w:b/>
          <w:bCs/>
          <w:sz w:val="24"/>
          <w:szCs w:val="24"/>
        </w:rPr>
        <w:t>Fig. S6</w:t>
      </w:r>
      <w:r w:rsidR="008A2090">
        <w:rPr>
          <w:rFonts w:ascii="Times New Roman" w:hAnsi="Times New Roman" w:cs="Times New Roman"/>
          <w:b/>
          <w:bCs/>
          <w:sz w:val="24"/>
          <w:szCs w:val="24"/>
        </w:rPr>
        <w:t xml:space="preserve"> |</w:t>
      </w:r>
      <w:r w:rsidR="008A2090" w:rsidRPr="008A2090">
        <w:rPr>
          <w:rFonts w:ascii="Times New Roman" w:hAnsi="Times New Roman" w:cs="Times New Roman"/>
          <w:b/>
          <w:bCs/>
          <w:sz w:val="24"/>
          <w:szCs w:val="24"/>
        </w:rPr>
        <w:t xml:space="preserve"> </w:t>
      </w:r>
      <w:r w:rsidRPr="000E10D1">
        <w:rPr>
          <w:rFonts w:ascii="Times New Roman" w:hAnsi="Times New Roman" w:cs="Times New Roman"/>
          <w:sz w:val="24"/>
          <w:szCs w:val="24"/>
        </w:rPr>
        <w:t>(</w:t>
      </w:r>
      <w:r w:rsidRPr="003255DF">
        <w:rPr>
          <w:rFonts w:ascii="Times New Roman" w:hAnsi="Times New Roman" w:cs="Times New Roman"/>
          <w:sz w:val="24"/>
          <w:szCs w:val="24"/>
        </w:rPr>
        <w:t>a) IFFT corresponding to the FCC</w:t>
      </w:r>
      <w:r w:rsidRPr="000E10D1">
        <w:rPr>
          <w:rFonts w:ascii="Times New Roman" w:hAnsi="Times New Roman" w:cs="Times New Roman"/>
          <w:sz w:val="24"/>
          <w:szCs w:val="24"/>
        </w:rPr>
        <w:t>(</w:t>
      </w:r>
      <w:r w:rsidRPr="003255DF">
        <w:rPr>
          <w:rFonts w:ascii="Times New Roman" w:hAnsi="Times New Roman" w:cs="Times New Roman"/>
          <w:sz w:val="24"/>
          <w:szCs w:val="24"/>
        </w:rPr>
        <w:t>111)//BCC</w:t>
      </w:r>
      <w:r w:rsidRPr="000E10D1">
        <w:rPr>
          <w:rFonts w:ascii="Times New Roman" w:hAnsi="Times New Roman" w:cs="Times New Roman"/>
          <w:sz w:val="24"/>
          <w:szCs w:val="24"/>
        </w:rPr>
        <w:t>(</w:t>
      </w:r>
      <w:r w:rsidRPr="003255DF">
        <w:rPr>
          <w:rFonts w:ascii="Times New Roman" w:hAnsi="Times New Roman" w:cs="Times New Roman"/>
          <w:sz w:val="24"/>
          <w:szCs w:val="24"/>
        </w:rPr>
        <w:t xml:space="preserve">110) planes and </w:t>
      </w:r>
      <w:r w:rsidRPr="000E10D1">
        <w:rPr>
          <w:rFonts w:ascii="Times New Roman" w:hAnsi="Times New Roman" w:cs="Times New Roman"/>
          <w:sz w:val="24"/>
          <w:szCs w:val="24"/>
        </w:rPr>
        <w:t>(</w:t>
      </w:r>
      <w:r w:rsidRPr="003255DF">
        <w:rPr>
          <w:rFonts w:ascii="Times New Roman" w:hAnsi="Times New Roman" w:cs="Times New Roman"/>
          <w:sz w:val="24"/>
          <w:szCs w:val="24"/>
        </w:rPr>
        <w:t xml:space="preserve">b) HRTEM image of the interface between the FCC matrix and the B2 precipitate in the </w:t>
      </w:r>
      <w:r w:rsidR="00D65D0A">
        <w:rPr>
          <w:rFonts w:ascii="Times New Roman" w:hAnsi="Times New Roman" w:cs="Times New Roman"/>
          <w:sz w:val="24"/>
          <w:szCs w:val="24"/>
        </w:rPr>
        <w:t>SFD</w:t>
      </w:r>
      <w:r w:rsidRPr="003255DF">
        <w:rPr>
          <w:rFonts w:ascii="Times New Roman" w:hAnsi="Times New Roman" w:cs="Times New Roman"/>
          <w:sz w:val="24"/>
          <w:szCs w:val="24"/>
        </w:rPr>
        <w:t xml:space="preserve">. </w:t>
      </w:r>
      <w:r w:rsidRPr="000E10D1">
        <w:rPr>
          <w:rFonts w:ascii="Times New Roman" w:hAnsi="Times New Roman" w:cs="Times New Roman"/>
          <w:sz w:val="24"/>
          <w:szCs w:val="24"/>
        </w:rPr>
        <w:t>(</w:t>
      </w:r>
      <w:r w:rsidRPr="003255DF">
        <w:rPr>
          <w:rFonts w:ascii="Times New Roman" w:hAnsi="Times New Roman" w:cs="Times New Roman"/>
          <w:sz w:val="24"/>
          <w:szCs w:val="24"/>
        </w:rPr>
        <w:t>c) HRTEM image of the interface between the FCC matrix and the L1</w:t>
      </w:r>
      <w:r w:rsidRPr="00381B74">
        <w:rPr>
          <w:rFonts w:ascii="Times New Roman" w:hAnsi="Times New Roman" w:cs="Times New Roman"/>
          <w:sz w:val="24"/>
          <w:szCs w:val="24"/>
          <w:vertAlign w:val="subscript"/>
        </w:rPr>
        <w:t>2</w:t>
      </w:r>
      <w:r w:rsidRPr="003255DF">
        <w:rPr>
          <w:rFonts w:ascii="Times New Roman" w:hAnsi="Times New Roman" w:cs="Times New Roman"/>
          <w:sz w:val="24"/>
          <w:szCs w:val="24"/>
        </w:rPr>
        <w:t xml:space="preserve"> precipitate in the </w:t>
      </w:r>
      <w:r w:rsidR="00D65D0A">
        <w:rPr>
          <w:rFonts w:ascii="Times New Roman" w:hAnsi="Times New Roman" w:cs="Times New Roman"/>
          <w:sz w:val="24"/>
          <w:szCs w:val="24"/>
        </w:rPr>
        <w:t>SFD</w:t>
      </w:r>
      <w:r w:rsidRPr="003255DF">
        <w:rPr>
          <w:rFonts w:ascii="Times New Roman" w:hAnsi="Times New Roman" w:cs="Times New Roman"/>
          <w:sz w:val="24"/>
          <w:szCs w:val="24"/>
        </w:rPr>
        <w:t>.</w:t>
      </w:r>
    </w:p>
    <w:p w14:paraId="6247DE8E" w14:textId="77777777" w:rsidR="003255DF" w:rsidRDefault="003255DF" w:rsidP="008D7548">
      <w:pPr>
        <w:widowControl/>
        <w:spacing w:line="360" w:lineRule="auto"/>
        <w:jc w:val="left"/>
        <w:rPr>
          <w:rFonts w:ascii="Times New Roman" w:hAnsi="Times New Roman" w:cs="Times New Roman"/>
          <w:sz w:val="24"/>
          <w:szCs w:val="24"/>
        </w:rPr>
      </w:pPr>
      <w:r>
        <w:rPr>
          <w:rFonts w:ascii="Times New Roman" w:hAnsi="Times New Roman" w:cs="Times New Roman"/>
          <w:sz w:val="24"/>
          <w:szCs w:val="24"/>
        </w:rPr>
        <w:br w:type="page"/>
      </w:r>
    </w:p>
    <w:p w14:paraId="18950B17" w14:textId="7510D307" w:rsidR="003255DF" w:rsidRDefault="0055728A" w:rsidP="008D7548">
      <w:pPr>
        <w:widowControl/>
        <w:spacing w:line="360" w:lineRule="auto"/>
        <w:jc w:val="center"/>
        <w:rPr>
          <w:rFonts w:ascii="Times New Roman" w:hAnsi="Times New Roman" w:cs="Times New Roman"/>
          <w:sz w:val="24"/>
          <w:szCs w:val="24"/>
        </w:rPr>
      </w:pPr>
      <w:r>
        <w:rPr>
          <w:noProof/>
        </w:rPr>
        <w:lastRenderedPageBreak/>
        <w:drawing>
          <wp:inline distT="0" distB="0" distL="0" distR="0" wp14:anchorId="2C71D799" wp14:editId="67925C40">
            <wp:extent cx="3095653" cy="2512376"/>
            <wp:effectExtent l="0" t="0" r="0" b="254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00293" cy="2516141"/>
                    </a:xfrm>
                    <a:prstGeom prst="rect">
                      <a:avLst/>
                    </a:prstGeom>
                    <a:noFill/>
                    <a:ln>
                      <a:noFill/>
                    </a:ln>
                  </pic:spPr>
                </pic:pic>
              </a:graphicData>
            </a:graphic>
          </wp:inline>
        </w:drawing>
      </w:r>
    </w:p>
    <w:p w14:paraId="62B484AC" w14:textId="7318EB5E" w:rsidR="003255DF" w:rsidRDefault="003255DF" w:rsidP="00381B74">
      <w:pPr>
        <w:widowControl/>
        <w:spacing w:line="360" w:lineRule="auto"/>
        <w:rPr>
          <w:rFonts w:ascii="Times New Roman" w:hAnsi="Times New Roman" w:cs="Times New Roman"/>
          <w:sz w:val="24"/>
          <w:szCs w:val="24"/>
        </w:rPr>
      </w:pPr>
      <w:r w:rsidRPr="008D7548">
        <w:rPr>
          <w:rFonts w:ascii="Times New Roman" w:hAnsi="Times New Roman" w:cs="Times New Roman"/>
          <w:b/>
          <w:bCs/>
          <w:sz w:val="24"/>
          <w:szCs w:val="24"/>
        </w:rPr>
        <w:t>Fig. S7</w:t>
      </w:r>
      <w:r w:rsidR="008A2090">
        <w:rPr>
          <w:rFonts w:ascii="Times New Roman" w:hAnsi="Times New Roman" w:cs="Times New Roman"/>
          <w:b/>
          <w:bCs/>
          <w:sz w:val="24"/>
          <w:szCs w:val="24"/>
        </w:rPr>
        <w:t xml:space="preserve"> |</w:t>
      </w:r>
      <w:r w:rsidR="008A2090" w:rsidRPr="008A2090">
        <w:rPr>
          <w:rFonts w:ascii="Times New Roman" w:hAnsi="Times New Roman" w:cs="Times New Roman"/>
          <w:b/>
          <w:bCs/>
          <w:sz w:val="24"/>
          <w:szCs w:val="24"/>
        </w:rPr>
        <w:t xml:space="preserve"> </w:t>
      </w:r>
      <w:r w:rsidRPr="003255DF">
        <w:rPr>
          <w:rFonts w:ascii="Times New Roman" w:hAnsi="Times New Roman" w:cs="Times New Roman"/>
          <w:sz w:val="24"/>
          <w:szCs w:val="24"/>
        </w:rPr>
        <w:t xml:space="preserve">Temperature-dependent intensity evolution of the diffraction peaks exhibiting negligible variations during </w:t>
      </w:r>
      <w:r w:rsidRPr="00381B74">
        <w:rPr>
          <w:rFonts w:ascii="Times New Roman" w:hAnsi="Times New Roman" w:cs="Times New Roman"/>
          <w:i/>
          <w:iCs/>
          <w:sz w:val="24"/>
          <w:szCs w:val="24"/>
        </w:rPr>
        <w:t>in</w:t>
      </w:r>
      <w:r w:rsidR="00381B74" w:rsidRPr="00381B74">
        <w:rPr>
          <w:rFonts w:ascii="Times New Roman" w:hAnsi="Times New Roman" w:cs="Times New Roman"/>
          <w:i/>
          <w:iCs/>
          <w:sz w:val="24"/>
          <w:szCs w:val="24"/>
        </w:rPr>
        <w:t>-</w:t>
      </w:r>
      <w:r w:rsidRPr="00381B74">
        <w:rPr>
          <w:rFonts w:ascii="Times New Roman" w:hAnsi="Times New Roman" w:cs="Times New Roman"/>
          <w:i/>
          <w:iCs/>
          <w:sz w:val="24"/>
          <w:szCs w:val="24"/>
        </w:rPr>
        <w:t>situ</w:t>
      </w:r>
      <w:r w:rsidRPr="003255DF">
        <w:rPr>
          <w:rFonts w:ascii="Times New Roman" w:hAnsi="Times New Roman" w:cs="Times New Roman"/>
          <w:sz w:val="24"/>
          <w:szCs w:val="24"/>
        </w:rPr>
        <w:t xml:space="preserve"> HESXRD</w:t>
      </w:r>
      <w:r>
        <w:rPr>
          <w:rFonts w:ascii="Times New Roman" w:hAnsi="Times New Roman" w:cs="Times New Roman"/>
          <w:sz w:val="24"/>
          <w:szCs w:val="24"/>
        </w:rPr>
        <w:t>.</w:t>
      </w:r>
      <w:r w:rsidR="00BF7C5A">
        <w:rPr>
          <w:rFonts w:ascii="Times New Roman" w:hAnsi="Times New Roman" w:cs="Times New Roman"/>
          <w:sz w:val="24"/>
          <w:szCs w:val="24"/>
        </w:rPr>
        <w:t xml:space="preserve"> A</w:t>
      </w:r>
      <w:r w:rsidR="00BF7C5A" w:rsidRPr="00BF7C5A">
        <w:rPr>
          <w:rFonts w:ascii="Times New Roman" w:hAnsi="Times New Roman" w:cs="Times New Roman"/>
          <w:sz w:val="24"/>
          <w:szCs w:val="24"/>
        </w:rPr>
        <w:t>ccompanied by the differential scanning calorimeter</w:t>
      </w:r>
      <w:r w:rsidR="00900DF4">
        <w:rPr>
          <w:rFonts w:ascii="Times New Roman" w:hAnsi="Times New Roman" w:cs="Times New Roman"/>
          <w:sz w:val="24"/>
          <w:szCs w:val="24"/>
        </w:rPr>
        <w:t xml:space="preserve"> </w:t>
      </w:r>
      <w:r w:rsidR="00BF7C5A" w:rsidRPr="00BF7C5A">
        <w:rPr>
          <w:rFonts w:ascii="Times New Roman" w:hAnsi="Times New Roman" w:cs="Times New Roman"/>
          <w:sz w:val="24"/>
          <w:szCs w:val="24"/>
        </w:rPr>
        <w:t>curve as a calorimetric reference.</w:t>
      </w:r>
    </w:p>
    <w:p w14:paraId="3A7DB9B0" w14:textId="77777777" w:rsidR="003255DF" w:rsidRDefault="003255DF" w:rsidP="008D7548">
      <w:pPr>
        <w:widowControl/>
        <w:spacing w:line="360" w:lineRule="auto"/>
        <w:jc w:val="left"/>
        <w:rPr>
          <w:rFonts w:ascii="Times New Roman" w:hAnsi="Times New Roman" w:cs="Times New Roman"/>
          <w:sz w:val="24"/>
          <w:szCs w:val="24"/>
        </w:rPr>
      </w:pPr>
      <w:r>
        <w:rPr>
          <w:rFonts w:ascii="Times New Roman" w:hAnsi="Times New Roman" w:cs="Times New Roman"/>
          <w:sz w:val="24"/>
          <w:szCs w:val="24"/>
        </w:rPr>
        <w:br w:type="page"/>
      </w:r>
    </w:p>
    <w:p w14:paraId="665728C1" w14:textId="3659362F" w:rsidR="003255DF" w:rsidRDefault="003C64E8" w:rsidP="008D7548">
      <w:pPr>
        <w:widowControl/>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16824E0" wp14:editId="50C720CF">
            <wp:extent cx="5256000" cy="5245521"/>
            <wp:effectExtent l="0" t="0" r="190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r="3035"/>
                    <a:stretch/>
                  </pic:blipFill>
                  <pic:spPr bwMode="auto">
                    <a:xfrm>
                      <a:off x="0" y="0"/>
                      <a:ext cx="5256000" cy="5245521"/>
                    </a:xfrm>
                    <a:prstGeom prst="rect">
                      <a:avLst/>
                    </a:prstGeom>
                    <a:noFill/>
                    <a:ln>
                      <a:noFill/>
                    </a:ln>
                    <a:extLst>
                      <a:ext uri="{53640926-AAD7-44D8-BBD7-CCE9431645EC}">
                        <a14:shadowObscured xmlns:a14="http://schemas.microsoft.com/office/drawing/2010/main"/>
                      </a:ext>
                    </a:extLst>
                  </pic:spPr>
                </pic:pic>
              </a:graphicData>
            </a:graphic>
          </wp:inline>
        </w:drawing>
      </w:r>
    </w:p>
    <w:p w14:paraId="74B10B4E" w14:textId="47A13BCA" w:rsidR="003255DF" w:rsidRDefault="003255DF" w:rsidP="00381B74">
      <w:pPr>
        <w:widowControl/>
        <w:spacing w:line="360" w:lineRule="auto"/>
        <w:rPr>
          <w:rFonts w:ascii="Times New Roman" w:hAnsi="Times New Roman" w:cs="Times New Roman"/>
          <w:sz w:val="24"/>
          <w:szCs w:val="24"/>
        </w:rPr>
      </w:pPr>
      <w:r w:rsidRPr="008D7548">
        <w:rPr>
          <w:rFonts w:ascii="Times New Roman" w:hAnsi="Times New Roman" w:cs="Times New Roman"/>
          <w:b/>
          <w:bCs/>
          <w:sz w:val="24"/>
          <w:szCs w:val="24"/>
        </w:rPr>
        <w:t>Fig. S8</w:t>
      </w:r>
      <w:r w:rsidR="008A2090">
        <w:rPr>
          <w:rFonts w:ascii="Times New Roman" w:hAnsi="Times New Roman" w:cs="Times New Roman"/>
          <w:b/>
          <w:bCs/>
          <w:sz w:val="24"/>
          <w:szCs w:val="24"/>
        </w:rPr>
        <w:t xml:space="preserve"> |</w:t>
      </w:r>
      <w:r w:rsidR="008A2090" w:rsidRPr="008A2090">
        <w:rPr>
          <w:rFonts w:ascii="Times New Roman" w:hAnsi="Times New Roman" w:cs="Times New Roman"/>
          <w:b/>
          <w:bCs/>
          <w:sz w:val="24"/>
          <w:szCs w:val="24"/>
        </w:rPr>
        <w:t xml:space="preserve"> </w:t>
      </w:r>
      <w:r w:rsidR="00C1570F" w:rsidRPr="00C1570F">
        <w:rPr>
          <w:rFonts w:ascii="Times New Roman" w:hAnsi="Times New Roman" w:cs="Times New Roman"/>
          <w:sz w:val="24"/>
          <w:szCs w:val="24"/>
        </w:rPr>
        <w:t>Microstructural characterization of ATON-Opt at 0</w:t>
      </w:r>
      <w:r w:rsidR="00C1570F">
        <w:rPr>
          <w:rFonts w:ascii="Times New Roman" w:hAnsi="Times New Roman" w:cs="Times New Roman"/>
          <w:sz w:val="24"/>
          <w:szCs w:val="24"/>
        </w:rPr>
        <w:t xml:space="preserve"> </w:t>
      </w:r>
      <w:r w:rsidR="00C1570F" w:rsidRPr="00C1570F">
        <w:rPr>
          <w:rFonts w:ascii="Times New Roman" w:hAnsi="Times New Roman" w:cs="Times New Roman"/>
          <w:sz w:val="24"/>
          <w:szCs w:val="24"/>
        </w:rPr>
        <w:t xml:space="preserve">% strain within the FLH </w:t>
      </w:r>
      <w:r w:rsidR="00C1570F">
        <w:rPr>
          <w:rFonts w:ascii="Times New Roman" w:hAnsi="Times New Roman" w:cs="Times New Roman"/>
          <w:sz w:val="24"/>
          <w:szCs w:val="24"/>
        </w:rPr>
        <w:t xml:space="preserve">and </w:t>
      </w:r>
      <w:r w:rsidR="00C1570F" w:rsidRPr="00C1570F">
        <w:rPr>
          <w:rFonts w:ascii="Times New Roman" w:hAnsi="Times New Roman" w:cs="Times New Roman"/>
          <w:sz w:val="24"/>
          <w:szCs w:val="24"/>
        </w:rPr>
        <w:t xml:space="preserve">FGR </w:t>
      </w:r>
      <w:r w:rsidR="004356FD">
        <w:rPr>
          <w:rFonts w:ascii="Times New Roman" w:hAnsi="Times New Roman" w:cs="Times New Roman"/>
          <w:sz w:val="24"/>
          <w:szCs w:val="24"/>
        </w:rPr>
        <w:t>regions</w:t>
      </w:r>
      <w:r w:rsidR="00C1570F" w:rsidRPr="00C1570F">
        <w:rPr>
          <w:rFonts w:ascii="Times New Roman" w:hAnsi="Times New Roman" w:cs="Times New Roman"/>
          <w:sz w:val="24"/>
          <w:szCs w:val="24"/>
        </w:rPr>
        <w:t>.</w:t>
      </w:r>
      <w:r w:rsidR="00C1570F">
        <w:rPr>
          <w:rFonts w:ascii="Times New Roman" w:hAnsi="Times New Roman" w:cs="Times New Roman"/>
          <w:sz w:val="24"/>
          <w:szCs w:val="24"/>
        </w:rPr>
        <w:t xml:space="preserve"> </w:t>
      </w:r>
      <w:r w:rsidRPr="003255DF">
        <w:rPr>
          <w:rFonts w:ascii="Times New Roman" w:hAnsi="Times New Roman" w:cs="Times New Roman"/>
          <w:sz w:val="24"/>
          <w:szCs w:val="24"/>
        </w:rPr>
        <w:t>BF-STEM, HRTEM, and corresponding SAED patterns</w:t>
      </w:r>
      <w:r w:rsidR="00FA7DFD">
        <w:rPr>
          <w:rFonts w:ascii="Times New Roman" w:hAnsi="Times New Roman" w:cs="Times New Roman"/>
          <w:sz w:val="24"/>
          <w:szCs w:val="24"/>
        </w:rPr>
        <w:t xml:space="preserve"> images</w:t>
      </w:r>
      <w:r w:rsidRPr="003255DF">
        <w:rPr>
          <w:rFonts w:ascii="Times New Roman" w:hAnsi="Times New Roman" w:cs="Times New Roman"/>
          <w:sz w:val="24"/>
          <w:szCs w:val="24"/>
        </w:rPr>
        <w:t xml:space="preserve"> of </w:t>
      </w:r>
      <w:r w:rsidRPr="000E10D1">
        <w:rPr>
          <w:rFonts w:ascii="Times New Roman" w:hAnsi="Times New Roman" w:cs="Times New Roman"/>
          <w:sz w:val="24"/>
          <w:szCs w:val="24"/>
        </w:rPr>
        <w:t>(</w:t>
      </w:r>
      <w:r w:rsidRPr="003255DF">
        <w:rPr>
          <w:rFonts w:ascii="Times New Roman" w:hAnsi="Times New Roman" w:cs="Times New Roman"/>
          <w:sz w:val="24"/>
          <w:szCs w:val="24"/>
        </w:rPr>
        <w:t xml:space="preserve">a-c) </w:t>
      </w:r>
      <w:r w:rsidR="00D65D0A">
        <w:rPr>
          <w:rFonts w:ascii="Times New Roman" w:hAnsi="Times New Roman" w:cs="Times New Roman"/>
          <w:sz w:val="24"/>
          <w:szCs w:val="24"/>
        </w:rPr>
        <w:t>FLH</w:t>
      </w:r>
      <w:r w:rsidRPr="003255DF">
        <w:rPr>
          <w:rFonts w:ascii="Times New Roman" w:hAnsi="Times New Roman" w:cs="Times New Roman"/>
          <w:sz w:val="24"/>
          <w:szCs w:val="24"/>
        </w:rPr>
        <w:t xml:space="preserve"> and </w:t>
      </w:r>
      <w:r w:rsidRPr="000E10D1">
        <w:rPr>
          <w:rFonts w:ascii="Times New Roman" w:hAnsi="Times New Roman" w:cs="Times New Roman"/>
          <w:sz w:val="24"/>
          <w:szCs w:val="24"/>
        </w:rPr>
        <w:t>(</w:t>
      </w:r>
      <w:r w:rsidRPr="003255DF">
        <w:rPr>
          <w:rFonts w:ascii="Times New Roman" w:hAnsi="Times New Roman" w:cs="Times New Roman"/>
          <w:sz w:val="24"/>
          <w:szCs w:val="24"/>
        </w:rPr>
        <w:t xml:space="preserve">d-f) </w:t>
      </w:r>
      <w:r w:rsidR="00D65D0A">
        <w:rPr>
          <w:rFonts w:ascii="Times New Roman" w:hAnsi="Times New Roman" w:cs="Times New Roman"/>
          <w:sz w:val="24"/>
          <w:szCs w:val="24"/>
        </w:rPr>
        <w:t>FGR</w:t>
      </w:r>
      <w:r w:rsidRPr="003255DF">
        <w:rPr>
          <w:rFonts w:ascii="Times New Roman" w:hAnsi="Times New Roman" w:cs="Times New Roman"/>
          <w:sz w:val="24"/>
          <w:szCs w:val="24"/>
        </w:rPr>
        <w:t xml:space="preserve"> in </w:t>
      </w:r>
      <w:r w:rsidR="00D65D0A">
        <w:rPr>
          <w:rFonts w:ascii="Times New Roman" w:hAnsi="Times New Roman" w:cs="Times New Roman"/>
          <w:sz w:val="24"/>
          <w:szCs w:val="24"/>
        </w:rPr>
        <w:t>SFD</w:t>
      </w:r>
      <w:r w:rsidRPr="003255DF">
        <w:rPr>
          <w:rFonts w:ascii="Times New Roman" w:hAnsi="Times New Roman" w:cs="Times New Roman"/>
          <w:sz w:val="24"/>
          <w:szCs w:val="24"/>
        </w:rPr>
        <w:t xml:space="preserve">. Additionally, </w:t>
      </w:r>
      <w:r w:rsidRPr="000E10D1">
        <w:rPr>
          <w:rFonts w:ascii="Times New Roman" w:hAnsi="Times New Roman" w:cs="Times New Roman"/>
          <w:sz w:val="24"/>
          <w:szCs w:val="24"/>
        </w:rPr>
        <w:t>(</w:t>
      </w:r>
      <w:r w:rsidRPr="003255DF">
        <w:rPr>
          <w:rFonts w:ascii="Times New Roman" w:hAnsi="Times New Roman" w:cs="Times New Roman"/>
          <w:sz w:val="24"/>
          <w:szCs w:val="24"/>
        </w:rPr>
        <w:t xml:space="preserve">g) HRTEM and </w:t>
      </w:r>
      <w:r w:rsidRPr="000E10D1">
        <w:rPr>
          <w:rFonts w:ascii="Times New Roman" w:hAnsi="Times New Roman" w:cs="Times New Roman"/>
          <w:sz w:val="24"/>
          <w:szCs w:val="24"/>
        </w:rPr>
        <w:t>(</w:t>
      </w:r>
      <w:r w:rsidRPr="003255DF">
        <w:rPr>
          <w:rFonts w:ascii="Times New Roman" w:hAnsi="Times New Roman" w:cs="Times New Roman"/>
          <w:sz w:val="24"/>
          <w:szCs w:val="24"/>
        </w:rPr>
        <w:t xml:space="preserve">h) SAED patterns </w:t>
      </w:r>
      <w:r w:rsidR="00FA7DFD">
        <w:rPr>
          <w:rFonts w:ascii="Times New Roman" w:hAnsi="Times New Roman" w:cs="Times New Roman"/>
          <w:sz w:val="24"/>
          <w:szCs w:val="24"/>
        </w:rPr>
        <w:t xml:space="preserve">images </w:t>
      </w:r>
      <w:r w:rsidRPr="003255DF">
        <w:rPr>
          <w:rFonts w:ascii="Times New Roman" w:hAnsi="Times New Roman" w:cs="Times New Roman"/>
          <w:sz w:val="24"/>
          <w:szCs w:val="24"/>
        </w:rPr>
        <w:t xml:space="preserve">of twins on </w:t>
      </w:r>
      <w:r w:rsidR="00D65D0A">
        <w:rPr>
          <w:rFonts w:ascii="Times New Roman" w:hAnsi="Times New Roman" w:cs="Times New Roman"/>
          <w:sz w:val="24"/>
          <w:szCs w:val="24"/>
        </w:rPr>
        <w:t>FGR</w:t>
      </w:r>
      <w:r w:rsidRPr="003255DF">
        <w:rPr>
          <w:rFonts w:ascii="Times New Roman" w:hAnsi="Times New Roman" w:cs="Times New Roman"/>
          <w:sz w:val="24"/>
          <w:szCs w:val="24"/>
        </w:rPr>
        <w:t xml:space="preserve"> in </w:t>
      </w:r>
      <w:r w:rsidR="00D65D0A">
        <w:rPr>
          <w:rFonts w:ascii="Times New Roman" w:hAnsi="Times New Roman" w:cs="Times New Roman"/>
          <w:sz w:val="24"/>
          <w:szCs w:val="24"/>
        </w:rPr>
        <w:t>SFD</w:t>
      </w:r>
      <w:r w:rsidRPr="003255DF">
        <w:rPr>
          <w:rFonts w:ascii="Times New Roman" w:hAnsi="Times New Roman" w:cs="Times New Roman"/>
          <w:sz w:val="24"/>
          <w:szCs w:val="24"/>
        </w:rPr>
        <w:t>.</w:t>
      </w:r>
      <w:r w:rsidR="00FA7DFD">
        <w:rPr>
          <w:rFonts w:ascii="Times New Roman" w:hAnsi="Times New Roman" w:cs="Times New Roman"/>
          <w:sz w:val="24"/>
          <w:szCs w:val="24"/>
        </w:rPr>
        <w:t xml:space="preserve"> </w:t>
      </w:r>
    </w:p>
    <w:p w14:paraId="4F1E4392" w14:textId="77777777" w:rsidR="003255DF" w:rsidRDefault="003255DF" w:rsidP="008D7548">
      <w:pPr>
        <w:widowControl/>
        <w:spacing w:line="360" w:lineRule="auto"/>
        <w:jc w:val="left"/>
        <w:rPr>
          <w:rFonts w:ascii="Times New Roman" w:hAnsi="Times New Roman" w:cs="Times New Roman"/>
          <w:sz w:val="24"/>
          <w:szCs w:val="24"/>
        </w:rPr>
      </w:pPr>
      <w:r>
        <w:rPr>
          <w:rFonts w:ascii="Times New Roman" w:hAnsi="Times New Roman" w:cs="Times New Roman"/>
          <w:sz w:val="24"/>
          <w:szCs w:val="24"/>
        </w:rPr>
        <w:br w:type="page"/>
      </w:r>
    </w:p>
    <w:p w14:paraId="1081D617" w14:textId="611C3C66" w:rsidR="003255DF" w:rsidRDefault="002A7761" w:rsidP="008D7548">
      <w:pPr>
        <w:widowControl/>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86EB20C" wp14:editId="6C77757C">
            <wp:extent cx="5256000" cy="5075053"/>
            <wp:effectExtent l="0" t="0" r="190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56000" cy="5075053"/>
                    </a:xfrm>
                    <a:prstGeom prst="rect">
                      <a:avLst/>
                    </a:prstGeom>
                    <a:noFill/>
                  </pic:spPr>
                </pic:pic>
              </a:graphicData>
            </a:graphic>
          </wp:inline>
        </w:drawing>
      </w:r>
    </w:p>
    <w:p w14:paraId="64C441B6" w14:textId="0F7F7DE4" w:rsidR="003255DF" w:rsidRDefault="003255DF" w:rsidP="008D7548">
      <w:pPr>
        <w:widowControl/>
        <w:spacing w:line="360" w:lineRule="auto"/>
        <w:rPr>
          <w:rFonts w:ascii="Times New Roman" w:hAnsi="Times New Roman" w:cs="Times New Roman"/>
          <w:sz w:val="24"/>
          <w:szCs w:val="24"/>
        </w:rPr>
      </w:pPr>
      <w:r w:rsidRPr="008D7548">
        <w:rPr>
          <w:rFonts w:ascii="Times New Roman" w:hAnsi="Times New Roman" w:cs="Times New Roman"/>
          <w:b/>
          <w:bCs/>
          <w:sz w:val="24"/>
          <w:szCs w:val="24"/>
        </w:rPr>
        <w:t>Fig. S9</w:t>
      </w:r>
      <w:r w:rsidR="008A2090">
        <w:rPr>
          <w:rFonts w:ascii="Times New Roman" w:hAnsi="Times New Roman" w:cs="Times New Roman"/>
          <w:b/>
          <w:bCs/>
          <w:sz w:val="24"/>
          <w:szCs w:val="24"/>
        </w:rPr>
        <w:t xml:space="preserve"> |</w:t>
      </w:r>
      <w:r w:rsidR="008A2090" w:rsidRPr="008A2090">
        <w:rPr>
          <w:rFonts w:ascii="Times New Roman" w:hAnsi="Times New Roman" w:cs="Times New Roman"/>
          <w:b/>
          <w:bCs/>
          <w:sz w:val="24"/>
          <w:szCs w:val="24"/>
        </w:rPr>
        <w:t xml:space="preserve"> </w:t>
      </w:r>
      <w:r w:rsidR="00C1570F">
        <w:rPr>
          <w:rFonts w:ascii="Times New Roman" w:hAnsi="Times New Roman" w:cs="Times New Roman"/>
          <w:sz w:val="24"/>
          <w:szCs w:val="24"/>
        </w:rPr>
        <w:t>M</w:t>
      </w:r>
      <w:r w:rsidRPr="003255DF">
        <w:rPr>
          <w:rFonts w:ascii="Times New Roman" w:hAnsi="Times New Roman" w:cs="Times New Roman"/>
          <w:sz w:val="24"/>
          <w:szCs w:val="24"/>
        </w:rPr>
        <w:t xml:space="preserve">icrostructural characterization of </w:t>
      </w:r>
      <w:r w:rsidR="00DC331E">
        <w:rPr>
          <w:rFonts w:ascii="Times New Roman" w:hAnsi="Times New Roman" w:cs="Times New Roman"/>
          <w:sz w:val="24"/>
          <w:szCs w:val="24"/>
        </w:rPr>
        <w:t>ATON-Opt</w:t>
      </w:r>
      <w:r w:rsidRPr="003255DF">
        <w:rPr>
          <w:rFonts w:ascii="Times New Roman" w:hAnsi="Times New Roman" w:cs="Times New Roman"/>
          <w:sz w:val="24"/>
          <w:szCs w:val="24"/>
        </w:rPr>
        <w:t xml:space="preserve"> at 20</w:t>
      </w:r>
      <w:r w:rsidR="002B0F3B">
        <w:rPr>
          <w:rFonts w:ascii="Times New Roman" w:hAnsi="Times New Roman" w:cs="Times New Roman"/>
          <w:sz w:val="24"/>
          <w:szCs w:val="24"/>
        </w:rPr>
        <w:t xml:space="preserve"> </w:t>
      </w:r>
      <w:r w:rsidRPr="003255DF">
        <w:rPr>
          <w:rFonts w:ascii="Times New Roman" w:hAnsi="Times New Roman" w:cs="Times New Roman"/>
          <w:sz w:val="24"/>
          <w:szCs w:val="24"/>
        </w:rPr>
        <w:t xml:space="preserve">% strain within the </w:t>
      </w:r>
      <w:r w:rsidR="00D65D0A">
        <w:rPr>
          <w:rFonts w:ascii="Times New Roman" w:hAnsi="Times New Roman" w:cs="Times New Roman"/>
          <w:sz w:val="24"/>
          <w:szCs w:val="24"/>
        </w:rPr>
        <w:t>FLH</w:t>
      </w:r>
      <w:r w:rsidRPr="003255DF">
        <w:rPr>
          <w:rFonts w:ascii="Times New Roman" w:hAnsi="Times New Roman" w:cs="Times New Roman"/>
          <w:sz w:val="24"/>
          <w:szCs w:val="24"/>
        </w:rPr>
        <w:t xml:space="preserve"> </w:t>
      </w:r>
      <w:r w:rsidR="004356FD">
        <w:rPr>
          <w:rFonts w:ascii="Times New Roman" w:hAnsi="Times New Roman" w:cs="Times New Roman"/>
          <w:sz w:val="24"/>
          <w:szCs w:val="24"/>
        </w:rPr>
        <w:t>regions</w:t>
      </w:r>
      <w:r w:rsidRPr="003255DF">
        <w:rPr>
          <w:rFonts w:ascii="Times New Roman" w:hAnsi="Times New Roman" w:cs="Times New Roman"/>
          <w:sz w:val="24"/>
          <w:szCs w:val="24"/>
        </w:rPr>
        <w:t xml:space="preserve">. </w:t>
      </w:r>
      <w:r w:rsidRPr="000E10D1">
        <w:rPr>
          <w:rFonts w:ascii="Times New Roman" w:hAnsi="Times New Roman" w:cs="Times New Roman"/>
          <w:sz w:val="24"/>
          <w:szCs w:val="24"/>
        </w:rPr>
        <w:t>(</w:t>
      </w:r>
      <w:r w:rsidRPr="003255DF">
        <w:rPr>
          <w:rFonts w:ascii="Times New Roman" w:hAnsi="Times New Roman" w:cs="Times New Roman"/>
          <w:sz w:val="24"/>
          <w:szCs w:val="24"/>
        </w:rPr>
        <w:t xml:space="preserve">a) BF-TEM image showing the lamellar heterogeneous structure. </w:t>
      </w:r>
      <w:r w:rsidRPr="000E10D1">
        <w:rPr>
          <w:rFonts w:ascii="Times New Roman" w:hAnsi="Times New Roman" w:cs="Times New Roman"/>
          <w:sz w:val="24"/>
          <w:szCs w:val="24"/>
        </w:rPr>
        <w:t>(</w:t>
      </w:r>
      <w:r w:rsidRPr="003255DF">
        <w:rPr>
          <w:rFonts w:ascii="Times New Roman" w:hAnsi="Times New Roman" w:cs="Times New Roman"/>
          <w:sz w:val="24"/>
          <w:szCs w:val="24"/>
        </w:rPr>
        <w:t xml:space="preserve">b) HRTEM image of SFs within the FCC matrix, with the inset showing the corresponding SAED pattern of the SFs. </w:t>
      </w:r>
      <w:r w:rsidRPr="000E10D1">
        <w:rPr>
          <w:rFonts w:ascii="Times New Roman" w:hAnsi="Times New Roman" w:cs="Times New Roman"/>
          <w:sz w:val="24"/>
          <w:szCs w:val="24"/>
        </w:rPr>
        <w:t>(</w:t>
      </w:r>
      <w:r w:rsidRPr="003255DF">
        <w:rPr>
          <w:rFonts w:ascii="Times New Roman" w:hAnsi="Times New Roman" w:cs="Times New Roman"/>
          <w:sz w:val="24"/>
          <w:szCs w:val="24"/>
        </w:rPr>
        <w:t xml:space="preserve">c) BF-TEM image showing deformation twins within the FCC phase. </w:t>
      </w:r>
      <w:r w:rsidRPr="000E10D1">
        <w:rPr>
          <w:rFonts w:ascii="Times New Roman" w:hAnsi="Times New Roman" w:cs="Times New Roman"/>
          <w:sz w:val="24"/>
          <w:szCs w:val="24"/>
        </w:rPr>
        <w:t>(</w:t>
      </w:r>
      <w:r w:rsidRPr="003255DF">
        <w:rPr>
          <w:rFonts w:ascii="Times New Roman" w:hAnsi="Times New Roman" w:cs="Times New Roman"/>
          <w:sz w:val="24"/>
          <w:szCs w:val="24"/>
        </w:rPr>
        <w:t>d, e) HRTEM images of the 9R phase at the FCC/BCC interface; as indicated by the red circles, an intersection between the 9R</w:t>
      </w:r>
      <w:r w:rsidR="008D7548">
        <w:rPr>
          <w:rFonts w:ascii="Times New Roman" w:hAnsi="Times New Roman" w:cs="Times New Roman"/>
          <w:sz w:val="24"/>
          <w:szCs w:val="24"/>
        </w:rPr>
        <w:t xml:space="preserve"> and</w:t>
      </w:r>
      <w:r w:rsidRPr="003255DF">
        <w:rPr>
          <w:rFonts w:ascii="Times New Roman" w:hAnsi="Times New Roman" w:cs="Times New Roman"/>
          <w:sz w:val="24"/>
          <w:szCs w:val="24"/>
        </w:rPr>
        <w:t xml:space="preserve"> SFs is observed within the FCC matrix. </w:t>
      </w:r>
      <w:r w:rsidRPr="000E10D1">
        <w:rPr>
          <w:rFonts w:ascii="Times New Roman" w:hAnsi="Times New Roman" w:cs="Times New Roman"/>
          <w:sz w:val="24"/>
          <w:szCs w:val="24"/>
        </w:rPr>
        <w:t>(</w:t>
      </w:r>
      <w:r w:rsidRPr="003255DF">
        <w:rPr>
          <w:rFonts w:ascii="Times New Roman" w:hAnsi="Times New Roman" w:cs="Times New Roman"/>
          <w:sz w:val="24"/>
          <w:szCs w:val="24"/>
        </w:rPr>
        <w:t xml:space="preserve">f, h) SAED patterns of the FCC and BCC phases, respectively; the circled superlattice reflections indicate the presence of ordered structures in both phases. </w:t>
      </w:r>
      <w:r w:rsidRPr="000E10D1">
        <w:rPr>
          <w:rFonts w:ascii="Times New Roman" w:hAnsi="Times New Roman" w:cs="Times New Roman"/>
          <w:sz w:val="24"/>
          <w:szCs w:val="24"/>
        </w:rPr>
        <w:t>(</w:t>
      </w:r>
      <w:r w:rsidRPr="003255DF">
        <w:rPr>
          <w:rFonts w:ascii="Times New Roman" w:hAnsi="Times New Roman" w:cs="Times New Roman"/>
          <w:sz w:val="24"/>
          <w:szCs w:val="24"/>
        </w:rPr>
        <w:t>g) BF-TEM images revealing L1</w:t>
      </w:r>
      <w:r w:rsidRPr="008D7548">
        <w:rPr>
          <w:rFonts w:ascii="Times New Roman" w:hAnsi="Times New Roman" w:cs="Times New Roman"/>
          <w:sz w:val="24"/>
          <w:szCs w:val="24"/>
          <w:vertAlign w:val="subscript"/>
        </w:rPr>
        <w:t>2</w:t>
      </w:r>
      <w:r w:rsidRPr="003255DF">
        <w:rPr>
          <w:rFonts w:ascii="Times New Roman" w:hAnsi="Times New Roman" w:cs="Times New Roman"/>
          <w:sz w:val="24"/>
          <w:szCs w:val="24"/>
        </w:rPr>
        <w:t xml:space="preserve"> nanoprecipitates within the FCC phase and </w:t>
      </w:r>
      <w:proofErr w:type="spellStart"/>
      <w:r w:rsidRPr="003255DF">
        <w:rPr>
          <w:rFonts w:ascii="Times New Roman" w:hAnsi="Times New Roman" w:cs="Times New Roman"/>
          <w:sz w:val="24"/>
          <w:szCs w:val="24"/>
        </w:rPr>
        <w:t>and</w:t>
      </w:r>
      <w:proofErr w:type="spellEnd"/>
      <w:r w:rsidRPr="003255DF">
        <w:rPr>
          <w:rFonts w:ascii="Times New Roman" w:hAnsi="Times New Roman" w:cs="Times New Roman"/>
          <w:sz w:val="24"/>
          <w:szCs w:val="24"/>
        </w:rPr>
        <w:t xml:space="preserve"> </w:t>
      </w:r>
      <w:r w:rsidRPr="000E10D1">
        <w:rPr>
          <w:rFonts w:ascii="Times New Roman" w:hAnsi="Times New Roman" w:cs="Times New Roman"/>
          <w:sz w:val="24"/>
          <w:szCs w:val="24"/>
        </w:rPr>
        <w:t>(</w:t>
      </w:r>
      <w:proofErr w:type="spellStart"/>
      <w:r w:rsidRPr="003255DF">
        <w:rPr>
          <w:rFonts w:ascii="Times New Roman" w:hAnsi="Times New Roman" w:cs="Times New Roman"/>
          <w:sz w:val="24"/>
          <w:szCs w:val="24"/>
        </w:rPr>
        <w:t>i</w:t>
      </w:r>
      <w:proofErr w:type="spellEnd"/>
      <w:r w:rsidRPr="003255DF">
        <w:rPr>
          <w:rFonts w:ascii="Times New Roman" w:hAnsi="Times New Roman" w:cs="Times New Roman"/>
          <w:sz w:val="24"/>
          <w:szCs w:val="24"/>
        </w:rPr>
        <w:t>) the morphology of the BCC phase.</w:t>
      </w:r>
    </w:p>
    <w:p w14:paraId="6B7BF06C" w14:textId="77777777" w:rsidR="003255DF" w:rsidRDefault="003255DF" w:rsidP="008D7548">
      <w:pPr>
        <w:widowControl/>
        <w:spacing w:line="360" w:lineRule="auto"/>
        <w:jc w:val="left"/>
        <w:rPr>
          <w:rFonts w:ascii="Times New Roman" w:hAnsi="Times New Roman" w:cs="Times New Roman"/>
          <w:sz w:val="24"/>
          <w:szCs w:val="24"/>
        </w:rPr>
      </w:pPr>
      <w:r>
        <w:rPr>
          <w:rFonts w:ascii="Times New Roman" w:hAnsi="Times New Roman" w:cs="Times New Roman"/>
          <w:sz w:val="24"/>
          <w:szCs w:val="24"/>
        </w:rPr>
        <w:br w:type="page"/>
      </w:r>
    </w:p>
    <w:p w14:paraId="4B07C372" w14:textId="45DDAE42" w:rsidR="003255DF" w:rsidRPr="003255DF" w:rsidRDefault="00320075" w:rsidP="008D7548">
      <w:pPr>
        <w:widowControl/>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6146144" wp14:editId="638A4760">
            <wp:extent cx="5220586" cy="1687940"/>
            <wp:effectExtent l="0" t="0" r="0" b="762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
                      <a:extLst>
                        <a:ext uri="{28A0092B-C50C-407E-A947-70E740481C1C}">
                          <a14:useLocalDpi xmlns:a14="http://schemas.microsoft.com/office/drawing/2010/main" val="0"/>
                        </a:ext>
                      </a:extLst>
                    </a:blip>
                    <a:srcRect r="255"/>
                    <a:stretch/>
                  </pic:blipFill>
                  <pic:spPr bwMode="auto">
                    <a:xfrm>
                      <a:off x="0" y="0"/>
                      <a:ext cx="5233286" cy="1692046"/>
                    </a:xfrm>
                    <a:prstGeom prst="rect">
                      <a:avLst/>
                    </a:prstGeom>
                    <a:noFill/>
                    <a:ln>
                      <a:noFill/>
                    </a:ln>
                    <a:extLst>
                      <a:ext uri="{53640926-AAD7-44D8-BBD7-CCE9431645EC}">
                        <a14:shadowObscured xmlns:a14="http://schemas.microsoft.com/office/drawing/2010/main"/>
                      </a:ext>
                    </a:extLst>
                  </pic:spPr>
                </pic:pic>
              </a:graphicData>
            </a:graphic>
          </wp:inline>
        </w:drawing>
      </w:r>
    </w:p>
    <w:p w14:paraId="5F0F676D" w14:textId="290D4E93" w:rsidR="003255DF" w:rsidRDefault="003255DF" w:rsidP="008D7548">
      <w:pPr>
        <w:widowControl/>
        <w:spacing w:line="360" w:lineRule="auto"/>
        <w:rPr>
          <w:rFonts w:ascii="Times New Roman" w:hAnsi="Times New Roman" w:cs="Times New Roman"/>
          <w:sz w:val="24"/>
          <w:szCs w:val="24"/>
        </w:rPr>
      </w:pPr>
      <w:r w:rsidRPr="008D7548">
        <w:rPr>
          <w:rFonts w:ascii="Times New Roman" w:hAnsi="Times New Roman" w:cs="Times New Roman"/>
          <w:b/>
          <w:bCs/>
          <w:sz w:val="24"/>
          <w:szCs w:val="24"/>
        </w:rPr>
        <w:t>Fig. S10</w:t>
      </w:r>
      <w:r w:rsidR="008A2090">
        <w:rPr>
          <w:rFonts w:ascii="Times New Roman" w:hAnsi="Times New Roman" w:cs="Times New Roman"/>
          <w:b/>
          <w:bCs/>
          <w:sz w:val="24"/>
          <w:szCs w:val="24"/>
        </w:rPr>
        <w:t xml:space="preserve"> |</w:t>
      </w:r>
      <w:r w:rsidR="008A2090" w:rsidRPr="008A2090">
        <w:rPr>
          <w:rFonts w:ascii="Times New Roman" w:hAnsi="Times New Roman" w:cs="Times New Roman"/>
          <w:b/>
          <w:bCs/>
          <w:sz w:val="24"/>
          <w:szCs w:val="24"/>
        </w:rPr>
        <w:t xml:space="preserve"> </w:t>
      </w:r>
      <w:r w:rsidR="00DA7809">
        <w:rPr>
          <w:rFonts w:ascii="Times New Roman" w:hAnsi="Times New Roman" w:cs="Times New Roman"/>
          <w:sz w:val="24"/>
          <w:szCs w:val="24"/>
        </w:rPr>
        <w:t>M</w:t>
      </w:r>
      <w:r w:rsidRPr="003255DF">
        <w:rPr>
          <w:rFonts w:ascii="Times New Roman" w:hAnsi="Times New Roman" w:cs="Times New Roman"/>
          <w:sz w:val="24"/>
          <w:szCs w:val="24"/>
        </w:rPr>
        <w:t xml:space="preserve">icrostructural characterization of </w:t>
      </w:r>
      <w:r w:rsidR="00DC331E">
        <w:rPr>
          <w:rFonts w:ascii="Times New Roman" w:hAnsi="Times New Roman" w:cs="Times New Roman"/>
          <w:sz w:val="24"/>
          <w:szCs w:val="24"/>
        </w:rPr>
        <w:t>ATON-Opt</w:t>
      </w:r>
      <w:r w:rsidRPr="003255DF">
        <w:rPr>
          <w:rFonts w:ascii="Times New Roman" w:hAnsi="Times New Roman" w:cs="Times New Roman"/>
          <w:sz w:val="24"/>
          <w:szCs w:val="24"/>
        </w:rPr>
        <w:t xml:space="preserve"> at 20</w:t>
      </w:r>
      <w:r w:rsidR="002B0F3B">
        <w:rPr>
          <w:rFonts w:ascii="Times New Roman" w:hAnsi="Times New Roman" w:cs="Times New Roman"/>
          <w:sz w:val="24"/>
          <w:szCs w:val="24"/>
        </w:rPr>
        <w:t xml:space="preserve"> </w:t>
      </w:r>
      <w:r w:rsidRPr="003255DF">
        <w:rPr>
          <w:rFonts w:ascii="Times New Roman" w:hAnsi="Times New Roman" w:cs="Times New Roman"/>
          <w:sz w:val="24"/>
          <w:szCs w:val="24"/>
        </w:rPr>
        <w:t xml:space="preserve">% strain within the </w:t>
      </w:r>
      <w:r w:rsidR="00D65D0A">
        <w:rPr>
          <w:rFonts w:ascii="Times New Roman" w:hAnsi="Times New Roman" w:cs="Times New Roman"/>
          <w:sz w:val="24"/>
          <w:szCs w:val="24"/>
        </w:rPr>
        <w:t>FGR</w:t>
      </w:r>
      <w:r w:rsidRPr="003255DF">
        <w:rPr>
          <w:rFonts w:ascii="Times New Roman" w:hAnsi="Times New Roman" w:cs="Times New Roman"/>
          <w:sz w:val="24"/>
          <w:szCs w:val="24"/>
        </w:rPr>
        <w:t xml:space="preserve"> </w:t>
      </w:r>
      <w:r w:rsidR="004356FD">
        <w:rPr>
          <w:rFonts w:ascii="Times New Roman" w:hAnsi="Times New Roman" w:cs="Times New Roman"/>
          <w:sz w:val="24"/>
          <w:szCs w:val="24"/>
        </w:rPr>
        <w:t>regions</w:t>
      </w:r>
      <w:r w:rsidR="00DC331E">
        <w:rPr>
          <w:rFonts w:ascii="Times New Roman" w:hAnsi="Times New Roman" w:cs="Times New Roman"/>
          <w:sz w:val="24"/>
          <w:szCs w:val="24"/>
        </w:rPr>
        <w:t xml:space="preserve"> at </w:t>
      </w:r>
      <w:r w:rsidR="00DC331E" w:rsidRPr="00DC331E">
        <w:rPr>
          <w:rFonts w:ascii="Times New Roman" w:hAnsi="Times New Roman" w:cs="Times New Roman"/>
          <w:sz w:val="24"/>
          <w:szCs w:val="24"/>
        </w:rPr>
        <w:t>FLH</w:t>
      </w:r>
      <w:r w:rsidRPr="003255DF">
        <w:rPr>
          <w:rFonts w:ascii="Times New Roman" w:hAnsi="Times New Roman" w:cs="Times New Roman"/>
          <w:sz w:val="24"/>
          <w:szCs w:val="24"/>
        </w:rPr>
        <w:t xml:space="preserve">. </w:t>
      </w:r>
      <w:r w:rsidRPr="000E10D1">
        <w:rPr>
          <w:rFonts w:ascii="Times New Roman" w:hAnsi="Times New Roman" w:cs="Times New Roman"/>
          <w:sz w:val="24"/>
          <w:szCs w:val="24"/>
        </w:rPr>
        <w:t>(</w:t>
      </w:r>
      <w:r w:rsidRPr="003255DF">
        <w:rPr>
          <w:rFonts w:ascii="Times New Roman" w:hAnsi="Times New Roman" w:cs="Times New Roman"/>
          <w:sz w:val="24"/>
          <w:szCs w:val="24"/>
        </w:rPr>
        <w:t xml:space="preserve">a) BF-TEM image of deformation twins in the FCC phase. </w:t>
      </w:r>
      <w:r w:rsidRPr="000E10D1">
        <w:rPr>
          <w:rFonts w:ascii="Times New Roman" w:hAnsi="Times New Roman" w:cs="Times New Roman"/>
          <w:sz w:val="24"/>
          <w:szCs w:val="24"/>
        </w:rPr>
        <w:t>(</w:t>
      </w:r>
      <w:r w:rsidRPr="003255DF">
        <w:rPr>
          <w:rFonts w:ascii="Times New Roman" w:hAnsi="Times New Roman" w:cs="Times New Roman"/>
          <w:sz w:val="24"/>
          <w:szCs w:val="24"/>
        </w:rPr>
        <w:t xml:space="preserve">b) BF-STEM micrograph illustrating the interconnected dual-phase network structure of the </w:t>
      </w:r>
      <w:r w:rsidR="00D65D0A">
        <w:rPr>
          <w:rFonts w:ascii="Times New Roman" w:hAnsi="Times New Roman" w:cs="Times New Roman"/>
          <w:sz w:val="24"/>
          <w:szCs w:val="24"/>
        </w:rPr>
        <w:t>FGR</w:t>
      </w:r>
      <w:r w:rsidRPr="003255DF">
        <w:rPr>
          <w:rFonts w:ascii="Times New Roman" w:hAnsi="Times New Roman" w:cs="Times New Roman"/>
          <w:sz w:val="24"/>
          <w:szCs w:val="24"/>
        </w:rPr>
        <w:t xml:space="preserve"> sample, complemented by a </w:t>
      </w:r>
      <w:r w:rsidRPr="000E10D1">
        <w:rPr>
          <w:rFonts w:ascii="Times New Roman" w:hAnsi="Times New Roman" w:cs="Times New Roman"/>
          <w:sz w:val="24"/>
          <w:szCs w:val="24"/>
        </w:rPr>
        <w:t>(</w:t>
      </w:r>
      <w:r w:rsidRPr="003255DF">
        <w:rPr>
          <w:rFonts w:ascii="Times New Roman" w:hAnsi="Times New Roman" w:cs="Times New Roman"/>
          <w:sz w:val="24"/>
          <w:szCs w:val="24"/>
        </w:rPr>
        <w:t>c) WBDF image of the FCC phase.</w:t>
      </w:r>
    </w:p>
    <w:p w14:paraId="1AFF9C86" w14:textId="77777777" w:rsidR="003255DF" w:rsidRDefault="003255DF" w:rsidP="008D7548">
      <w:pPr>
        <w:widowControl/>
        <w:spacing w:line="360" w:lineRule="auto"/>
        <w:jc w:val="left"/>
        <w:rPr>
          <w:rFonts w:ascii="Times New Roman" w:hAnsi="Times New Roman" w:cs="Times New Roman"/>
          <w:sz w:val="24"/>
          <w:szCs w:val="24"/>
        </w:rPr>
      </w:pPr>
      <w:r>
        <w:rPr>
          <w:rFonts w:ascii="Times New Roman" w:hAnsi="Times New Roman" w:cs="Times New Roman"/>
          <w:sz w:val="24"/>
          <w:szCs w:val="24"/>
        </w:rPr>
        <w:br w:type="page"/>
      </w:r>
    </w:p>
    <w:p w14:paraId="3A4E8A2F" w14:textId="24ECE6FB" w:rsidR="003255DF" w:rsidRDefault="00320075" w:rsidP="008D7548">
      <w:pPr>
        <w:widowControl/>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0EA88D0" wp14:editId="2D21C012">
            <wp:extent cx="3505835" cy="322166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7">
                      <a:extLst>
                        <a:ext uri="{28A0092B-C50C-407E-A947-70E740481C1C}">
                          <a14:useLocalDpi xmlns:a14="http://schemas.microsoft.com/office/drawing/2010/main" val="0"/>
                        </a:ext>
                      </a:extLst>
                    </a:blip>
                    <a:srcRect l="1199" b="3214"/>
                    <a:stretch/>
                  </pic:blipFill>
                  <pic:spPr bwMode="auto">
                    <a:xfrm>
                      <a:off x="0" y="0"/>
                      <a:ext cx="3505849" cy="3221678"/>
                    </a:xfrm>
                    <a:prstGeom prst="rect">
                      <a:avLst/>
                    </a:prstGeom>
                    <a:noFill/>
                    <a:ln>
                      <a:noFill/>
                    </a:ln>
                    <a:extLst>
                      <a:ext uri="{53640926-AAD7-44D8-BBD7-CCE9431645EC}">
                        <a14:shadowObscured xmlns:a14="http://schemas.microsoft.com/office/drawing/2010/main"/>
                      </a:ext>
                    </a:extLst>
                  </pic:spPr>
                </pic:pic>
              </a:graphicData>
            </a:graphic>
          </wp:inline>
        </w:drawing>
      </w:r>
    </w:p>
    <w:p w14:paraId="4A2744A8" w14:textId="42FA28A5" w:rsidR="003255DF" w:rsidRDefault="003255DF" w:rsidP="008D7548">
      <w:pPr>
        <w:widowControl/>
        <w:spacing w:line="360" w:lineRule="auto"/>
        <w:rPr>
          <w:rFonts w:ascii="Times New Roman" w:hAnsi="Times New Roman" w:cs="Times New Roman"/>
          <w:sz w:val="24"/>
          <w:szCs w:val="24"/>
        </w:rPr>
      </w:pPr>
      <w:r w:rsidRPr="008D7548">
        <w:rPr>
          <w:rFonts w:ascii="Times New Roman" w:hAnsi="Times New Roman" w:cs="Times New Roman"/>
          <w:b/>
          <w:bCs/>
          <w:sz w:val="24"/>
          <w:szCs w:val="24"/>
        </w:rPr>
        <w:t>Fig. S11</w:t>
      </w:r>
      <w:r w:rsidR="008A2090">
        <w:rPr>
          <w:rFonts w:ascii="Times New Roman" w:hAnsi="Times New Roman" w:cs="Times New Roman"/>
          <w:b/>
          <w:bCs/>
          <w:sz w:val="24"/>
          <w:szCs w:val="24"/>
        </w:rPr>
        <w:t xml:space="preserve"> |</w:t>
      </w:r>
      <w:r w:rsidR="008A2090" w:rsidRPr="008A2090">
        <w:rPr>
          <w:rFonts w:ascii="Times New Roman" w:hAnsi="Times New Roman" w:cs="Times New Roman"/>
          <w:b/>
          <w:bCs/>
          <w:sz w:val="24"/>
          <w:szCs w:val="24"/>
        </w:rPr>
        <w:t xml:space="preserve"> </w:t>
      </w:r>
      <w:r w:rsidRPr="000E10D1">
        <w:rPr>
          <w:rFonts w:ascii="Times New Roman" w:hAnsi="Times New Roman" w:cs="Times New Roman"/>
          <w:sz w:val="24"/>
          <w:szCs w:val="24"/>
        </w:rPr>
        <w:t>(</w:t>
      </w:r>
      <w:r w:rsidRPr="003255DF">
        <w:rPr>
          <w:rFonts w:ascii="Times New Roman" w:hAnsi="Times New Roman" w:cs="Times New Roman"/>
          <w:sz w:val="24"/>
          <w:szCs w:val="24"/>
        </w:rPr>
        <w:t xml:space="preserve">a) BF-TEM image of </w:t>
      </w:r>
      <w:r w:rsidR="00D65D0A">
        <w:rPr>
          <w:rFonts w:ascii="Times New Roman" w:hAnsi="Times New Roman" w:cs="Times New Roman"/>
          <w:sz w:val="24"/>
          <w:szCs w:val="24"/>
        </w:rPr>
        <w:t>SFD</w:t>
      </w:r>
      <w:r w:rsidRPr="003255DF">
        <w:rPr>
          <w:rFonts w:ascii="Times New Roman" w:hAnsi="Times New Roman" w:cs="Times New Roman"/>
          <w:sz w:val="24"/>
          <w:szCs w:val="24"/>
        </w:rPr>
        <w:t xml:space="preserve"> at 0</w:t>
      </w:r>
      <w:r w:rsidR="002B0F3B">
        <w:rPr>
          <w:rFonts w:ascii="Times New Roman" w:hAnsi="Times New Roman" w:cs="Times New Roman"/>
          <w:sz w:val="24"/>
          <w:szCs w:val="24"/>
        </w:rPr>
        <w:t xml:space="preserve"> </w:t>
      </w:r>
      <w:r w:rsidRPr="003255DF">
        <w:rPr>
          <w:rFonts w:ascii="Times New Roman" w:hAnsi="Times New Roman" w:cs="Times New Roman"/>
          <w:sz w:val="24"/>
          <w:szCs w:val="24"/>
        </w:rPr>
        <w:t>% strain.</w:t>
      </w:r>
    </w:p>
    <w:p w14:paraId="639BEA8E" w14:textId="77777777" w:rsidR="003255DF" w:rsidRDefault="003255DF" w:rsidP="008D7548">
      <w:pPr>
        <w:widowControl/>
        <w:spacing w:line="360" w:lineRule="auto"/>
        <w:jc w:val="left"/>
        <w:rPr>
          <w:rFonts w:ascii="Times New Roman" w:hAnsi="Times New Roman" w:cs="Times New Roman"/>
          <w:sz w:val="24"/>
          <w:szCs w:val="24"/>
        </w:rPr>
      </w:pPr>
      <w:r>
        <w:rPr>
          <w:rFonts w:ascii="Times New Roman" w:hAnsi="Times New Roman" w:cs="Times New Roman"/>
          <w:sz w:val="24"/>
          <w:szCs w:val="24"/>
        </w:rPr>
        <w:br w:type="page"/>
      </w:r>
    </w:p>
    <w:p w14:paraId="3B30FD25" w14:textId="3243DBD4" w:rsidR="003255DF" w:rsidRPr="003255DF" w:rsidRDefault="00320075" w:rsidP="008D7548">
      <w:pPr>
        <w:widowControl/>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395C36A" wp14:editId="385F4D88">
            <wp:extent cx="5241852" cy="1717911"/>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a:extLst>
                        <a:ext uri="{28A0092B-C50C-407E-A947-70E740481C1C}">
                          <a14:useLocalDpi xmlns:a14="http://schemas.microsoft.com/office/drawing/2010/main" val="0"/>
                        </a:ext>
                      </a:extLst>
                    </a:blip>
                    <a:srcRect l="607" r="1" b="6590"/>
                    <a:stretch/>
                  </pic:blipFill>
                  <pic:spPr bwMode="auto">
                    <a:xfrm>
                      <a:off x="0" y="0"/>
                      <a:ext cx="5255225" cy="1722294"/>
                    </a:xfrm>
                    <a:prstGeom prst="rect">
                      <a:avLst/>
                    </a:prstGeom>
                    <a:noFill/>
                    <a:ln>
                      <a:noFill/>
                    </a:ln>
                    <a:extLst>
                      <a:ext uri="{53640926-AAD7-44D8-BBD7-CCE9431645EC}">
                        <a14:shadowObscured xmlns:a14="http://schemas.microsoft.com/office/drawing/2010/main"/>
                      </a:ext>
                    </a:extLst>
                  </pic:spPr>
                </pic:pic>
              </a:graphicData>
            </a:graphic>
          </wp:inline>
        </w:drawing>
      </w:r>
    </w:p>
    <w:p w14:paraId="11AB9A36" w14:textId="7E8C2076" w:rsidR="003255DF" w:rsidRDefault="003255DF" w:rsidP="008D7548">
      <w:pPr>
        <w:widowControl/>
        <w:spacing w:line="360" w:lineRule="auto"/>
        <w:rPr>
          <w:rFonts w:ascii="Times New Roman" w:hAnsi="Times New Roman" w:cs="Times New Roman"/>
          <w:sz w:val="24"/>
          <w:szCs w:val="24"/>
        </w:rPr>
      </w:pPr>
      <w:r w:rsidRPr="008D7548">
        <w:rPr>
          <w:rFonts w:ascii="Times New Roman" w:hAnsi="Times New Roman" w:cs="Times New Roman"/>
          <w:b/>
          <w:bCs/>
          <w:sz w:val="24"/>
          <w:szCs w:val="24"/>
        </w:rPr>
        <w:t>Fig. S12</w:t>
      </w:r>
      <w:r w:rsidR="008A2090">
        <w:rPr>
          <w:rFonts w:ascii="Times New Roman" w:hAnsi="Times New Roman" w:cs="Times New Roman"/>
          <w:b/>
          <w:bCs/>
          <w:sz w:val="24"/>
          <w:szCs w:val="24"/>
        </w:rPr>
        <w:t xml:space="preserve"> |</w:t>
      </w:r>
      <w:r w:rsidR="008A2090" w:rsidRPr="008A2090">
        <w:rPr>
          <w:rFonts w:ascii="Times New Roman" w:hAnsi="Times New Roman" w:cs="Times New Roman"/>
          <w:b/>
          <w:bCs/>
          <w:sz w:val="24"/>
          <w:szCs w:val="24"/>
        </w:rPr>
        <w:t xml:space="preserve"> </w:t>
      </w:r>
      <w:r w:rsidR="00C1570F">
        <w:rPr>
          <w:rFonts w:ascii="Times New Roman" w:hAnsi="Times New Roman" w:cs="Times New Roman"/>
          <w:sz w:val="24"/>
          <w:szCs w:val="24"/>
        </w:rPr>
        <w:t>M</w:t>
      </w:r>
      <w:r w:rsidRPr="003255DF">
        <w:rPr>
          <w:rFonts w:ascii="Times New Roman" w:hAnsi="Times New Roman" w:cs="Times New Roman"/>
          <w:sz w:val="24"/>
          <w:szCs w:val="24"/>
        </w:rPr>
        <w:t xml:space="preserve">icrostructural characterization of </w:t>
      </w:r>
      <w:r w:rsidR="00DC331E">
        <w:rPr>
          <w:rFonts w:ascii="Times New Roman" w:hAnsi="Times New Roman" w:cs="Times New Roman"/>
          <w:sz w:val="24"/>
          <w:szCs w:val="24"/>
        </w:rPr>
        <w:t>ATON-Opt</w:t>
      </w:r>
      <w:r w:rsidRPr="003255DF">
        <w:rPr>
          <w:rFonts w:ascii="Times New Roman" w:hAnsi="Times New Roman" w:cs="Times New Roman"/>
          <w:sz w:val="24"/>
          <w:szCs w:val="24"/>
        </w:rPr>
        <w:t xml:space="preserve"> at 20</w:t>
      </w:r>
      <w:r w:rsidR="002B0F3B">
        <w:rPr>
          <w:rFonts w:ascii="Times New Roman" w:hAnsi="Times New Roman" w:cs="Times New Roman"/>
          <w:sz w:val="24"/>
          <w:szCs w:val="24"/>
        </w:rPr>
        <w:t xml:space="preserve"> </w:t>
      </w:r>
      <w:r w:rsidRPr="003255DF">
        <w:rPr>
          <w:rFonts w:ascii="Times New Roman" w:hAnsi="Times New Roman" w:cs="Times New Roman"/>
          <w:sz w:val="24"/>
          <w:szCs w:val="24"/>
        </w:rPr>
        <w:t xml:space="preserve">% strain within the </w:t>
      </w:r>
      <w:r w:rsidR="00D65D0A">
        <w:rPr>
          <w:rFonts w:ascii="Times New Roman" w:hAnsi="Times New Roman" w:cs="Times New Roman"/>
          <w:sz w:val="24"/>
          <w:szCs w:val="24"/>
        </w:rPr>
        <w:t>FLH</w:t>
      </w:r>
      <w:r w:rsidRPr="003255DF">
        <w:rPr>
          <w:rFonts w:ascii="Times New Roman" w:hAnsi="Times New Roman" w:cs="Times New Roman"/>
          <w:sz w:val="24"/>
          <w:szCs w:val="24"/>
        </w:rPr>
        <w:t xml:space="preserve"> </w:t>
      </w:r>
      <w:r w:rsidR="004356FD">
        <w:rPr>
          <w:rFonts w:ascii="Times New Roman" w:hAnsi="Times New Roman" w:cs="Times New Roman"/>
          <w:sz w:val="24"/>
          <w:szCs w:val="24"/>
        </w:rPr>
        <w:t>regions</w:t>
      </w:r>
      <w:r w:rsidRPr="003255DF">
        <w:rPr>
          <w:rFonts w:ascii="Times New Roman" w:hAnsi="Times New Roman" w:cs="Times New Roman"/>
          <w:sz w:val="24"/>
          <w:szCs w:val="24"/>
        </w:rPr>
        <w:t xml:space="preserve">. </w:t>
      </w:r>
      <w:r w:rsidRPr="000E10D1">
        <w:rPr>
          <w:rFonts w:ascii="Times New Roman" w:hAnsi="Times New Roman" w:cs="Times New Roman"/>
          <w:sz w:val="24"/>
          <w:szCs w:val="24"/>
        </w:rPr>
        <w:t>(</w:t>
      </w:r>
      <w:r w:rsidRPr="003255DF">
        <w:rPr>
          <w:rFonts w:ascii="Times New Roman" w:hAnsi="Times New Roman" w:cs="Times New Roman"/>
          <w:sz w:val="24"/>
          <w:szCs w:val="24"/>
        </w:rPr>
        <w:t xml:space="preserve">a) BF-STEM imaging reveals dense dislocation tangles within the FCC matrix and in the vicinity of B2 precipitates. </w:t>
      </w:r>
      <w:r w:rsidRPr="000E10D1">
        <w:rPr>
          <w:rFonts w:ascii="Times New Roman" w:hAnsi="Times New Roman" w:cs="Times New Roman"/>
          <w:sz w:val="24"/>
          <w:szCs w:val="24"/>
        </w:rPr>
        <w:t>(</w:t>
      </w:r>
      <w:r w:rsidRPr="003255DF">
        <w:rPr>
          <w:rFonts w:ascii="Times New Roman" w:hAnsi="Times New Roman" w:cs="Times New Roman"/>
          <w:sz w:val="24"/>
          <w:szCs w:val="24"/>
        </w:rPr>
        <w:t xml:space="preserve">b) HRTEM image showing dense SFs on the FCC matrix of </w:t>
      </w:r>
      <w:r w:rsidR="00D65D0A">
        <w:rPr>
          <w:rFonts w:ascii="Times New Roman" w:hAnsi="Times New Roman" w:cs="Times New Roman"/>
          <w:sz w:val="24"/>
          <w:szCs w:val="24"/>
        </w:rPr>
        <w:t>SFD</w:t>
      </w:r>
      <w:r w:rsidRPr="003255DF">
        <w:rPr>
          <w:rFonts w:ascii="Times New Roman" w:hAnsi="Times New Roman" w:cs="Times New Roman"/>
          <w:sz w:val="24"/>
          <w:szCs w:val="24"/>
        </w:rPr>
        <w:t xml:space="preserve"> at 20</w:t>
      </w:r>
      <w:r w:rsidR="002B0F3B">
        <w:rPr>
          <w:rFonts w:ascii="Times New Roman" w:hAnsi="Times New Roman" w:cs="Times New Roman"/>
          <w:sz w:val="24"/>
          <w:szCs w:val="24"/>
        </w:rPr>
        <w:t xml:space="preserve"> </w:t>
      </w:r>
      <w:r w:rsidRPr="003255DF">
        <w:rPr>
          <w:rFonts w:ascii="Times New Roman" w:hAnsi="Times New Roman" w:cs="Times New Roman"/>
          <w:sz w:val="24"/>
          <w:szCs w:val="24"/>
        </w:rPr>
        <w:t xml:space="preserve">% strain. </w:t>
      </w:r>
      <w:r w:rsidRPr="000E10D1">
        <w:rPr>
          <w:rFonts w:ascii="Times New Roman" w:hAnsi="Times New Roman" w:cs="Times New Roman"/>
          <w:sz w:val="24"/>
          <w:szCs w:val="24"/>
        </w:rPr>
        <w:t>(</w:t>
      </w:r>
      <w:r w:rsidRPr="003255DF">
        <w:rPr>
          <w:rFonts w:ascii="Times New Roman" w:hAnsi="Times New Roman" w:cs="Times New Roman"/>
          <w:sz w:val="24"/>
          <w:szCs w:val="24"/>
        </w:rPr>
        <w:t>c) lattice distortion at the interface between the FCC matrix and the B2 precipitates.</w:t>
      </w:r>
    </w:p>
    <w:p w14:paraId="0C884C83" w14:textId="77777777" w:rsidR="003255DF" w:rsidRDefault="003255DF" w:rsidP="008D7548">
      <w:pPr>
        <w:widowControl/>
        <w:spacing w:line="360" w:lineRule="auto"/>
        <w:jc w:val="left"/>
        <w:rPr>
          <w:rFonts w:ascii="Times New Roman" w:hAnsi="Times New Roman" w:cs="Times New Roman"/>
          <w:sz w:val="24"/>
          <w:szCs w:val="24"/>
        </w:rPr>
      </w:pPr>
      <w:r>
        <w:rPr>
          <w:rFonts w:ascii="Times New Roman" w:hAnsi="Times New Roman" w:cs="Times New Roman"/>
          <w:sz w:val="24"/>
          <w:szCs w:val="24"/>
        </w:rPr>
        <w:br w:type="page"/>
      </w:r>
    </w:p>
    <w:p w14:paraId="71AF3A93" w14:textId="7459B70B" w:rsidR="003255DF" w:rsidRDefault="00137B96" w:rsidP="008D7548">
      <w:pPr>
        <w:widowControl/>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F3ED10A" wp14:editId="2F9FF4FD">
            <wp:extent cx="5255296" cy="3001993"/>
            <wp:effectExtent l="0" t="0" r="2540" b="825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b="1612"/>
                    <a:stretch/>
                  </pic:blipFill>
                  <pic:spPr bwMode="auto">
                    <a:xfrm>
                      <a:off x="0" y="0"/>
                      <a:ext cx="5256000" cy="3002395"/>
                    </a:xfrm>
                    <a:prstGeom prst="rect">
                      <a:avLst/>
                    </a:prstGeom>
                    <a:noFill/>
                    <a:ln>
                      <a:noFill/>
                    </a:ln>
                    <a:extLst>
                      <a:ext uri="{53640926-AAD7-44D8-BBD7-CCE9431645EC}">
                        <a14:shadowObscured xmlns:a14="http://schemas.microsoft.com/office/drawing/2010/main"/>
                      </a:ext>
                    </a:extLst>
                  </pic:spPr>
                </pic:pic>
              </a:graphicData>
            </a:graphic>
          </wp:inline>
        </w:drawing>
      </w:r>
    </w:p>
    <w:p w14:paraId="0BEA2F13" w14:textId="3058F3F1" w:rsidR="003255DF" w:rsidRDefault="003255DF" w:rsidP="008D7548">
      <w:pPr>
        <w:widowControl/>
        <w:spacing w:line="360" w:lineRule="auto"/>
        <w:rPr>
          <w:rFonts w:ascii="Times New Roman" w:hAnsi="Times New Roman" w:cs="Times New Roman"/>
          <w:sz w:val="24"/>
          <w:szCs w:val="24"/>
        </w:rPr>
      </w:pPr>
      <w:r w:rsidRPr="008D7548">
        <w:rPr>
          <w:rFonts w:ascii="Times New Roman" w:hAnsi="Times New Roman" w:cs="Times New Roman"/>
          <w:b/>
          <w:bCs/>
          <w:sz w:val="24"/>
          <w:szCs w:val="24"/>
        </w:rPr>
        <w:t>Fig. S13</w:t>
      </w:r>
      <w:r w:rsidR="008A2090">
        <w:rPr>
          <w:rFonts w:ascii="Times New Roman" w:hAnsi="Times New Roman" w:cs="Times New Roman"/>
          <w:b/>
          <w:bCs/>
          <w:sz w:val="24"/>
          <w:szCs w:val="24"/>
        </w:rPr>
        <w:t xml:space="preserve"> |</w:t>
      </w:r>
      <w:r w:rsidR="008A2090" w:rsidRPr="008A2090">
        <w:rPr>
          <w:rFonts w:ascii="Times New Roman" w:hAnsi="Times New Roman" w:cs="Times New Roman"/>
          <w:b/>
          <w:bCs/>
          <w:sz w:val="24"/>
          <w:szCs w:val="24"/>
        </w:rPr>
        <w:t xml:space="preserve"> </w:t>
      </w:r>
      <w:r w:rsidRPr="000E10D1">
        <w:rPr>
          <w:rFonts w:ascii="Times New Roman" w:hAnsi="Times New Roman" w:cs="Times New Roman"/>
          <w:sz w:val="24"/>
          <w:szCs w:val="24"/>
        </w:rPr>
        <w:t>(</w:t>
      </w:r>
      <w:r w:rsidR="00480165">
        <w:rPr>
          <w:rFonts w:ascii="Times New Roman" w:hAnsi="Times New Roman" w:cs="Times New Roman"/>
          <w:sz w:val="24"/>
          <w:szCs w:val="24"/>
        </w:rPr>
        <w:t>a</w:t>
      </w:r>
      <w:r w:rsidR="008D7548">
        <w:rPr>
          <w:rFonts w:ascii="Times New Roman" w:hAnsi="Times New Roman" w:cs="Times New Roman"/>
          <w:sz w:val="24"/>
          <w:szCs w:val="24"/>
        </w:rPr>
        <w:t>-</w:t>
      </w:r>
      <w:r w:rsidR="00480165">
        <w:rPr>
          <w:rFonts w:ascii="Times New Roman" w:hAnsi="Times New Roman" w:cs="Times New Roman"/>
          <w:sz w:val="24"/>
          <w:szCs w:val="24"/>
        </w:rPr>
        <w:t>c</w:t>
      </w:r>
      <w:r w:rsidRPr="003255DF">
        <w:rPr>
          <w:rFonts w:ascii="Times New Roman" w:hAnsi="Times New Roman" w:cs="Times New Roman"/>
          <w:sz w:val="24"/>
          <w:szCs w:val="24"/>
        </w:rPr>
        <w:t xml:space="preserve">) </w:t>
      </w:r>
      <w:r w:rsidR="008C3FCE" w:rsidRPr="008C3FCE">
        <w:rPr>
          <w:rFonts w:ascii="Times New Roman" w:hAnsi="Times New Roman" w:cs="Times New Roman"/>
          <w:i/>
          <w:iCs/>
          <w:sz w:val="24"/>
          <w:szCs w:val="24"/>
        </w:rPr>
        <w:t>In-situ</w:t>
      </w:r>
      <w:r w:rsidR="008C3FCE" w:rsidRPr="008C3FCE">
        <w:rPr>
          <w:rFonts w:ascii="Times New Roman" w:hAnsi="Times New Roman" w:cs="Times New Roman"/>
          <w:sz w:val="24"/>
          <w:szCs w:val="24"/>
        </w:rPr>
        <w:t xml:space="preserve"> DIC results of ATON-Opt</w:t>
      </w:r>
      <w:r w:rsidRPr="008C3FCE">
        <w:rPr>
          <w:rFonts w:ascii="Times New Roman" w:hAnsi="Times New Roman" w:cs="Times New Roman"/>
          <w:sz w:val="24"/>
          <w:szCs w:val="24"/>
        </w:rPr>
        <w:t xml:space="preserve"> </w:t>
      </w:r>
      <w:r w:rsidRPr="003255DF">
        <w:rPr>
          <w:rFonts w:ascii="Times New Roman" w:hAnsi="Times New Roman" w:cs="Times New Roman"/>
          <w:sz w:val="24"/>
          <w:szCs w:val="24"/>
        </w:rPr>
        <w:t>during tensile deformation and the corresponding SEM images of the same locations. The tensile direction is horizontal in all images.</w:t>
      </w:r>
      <w:r w:rsidR="00480165" w:rsidRPr="00480165">
        <w:rPr>
          <w:rFonts w:ascii="Times New Roman" w:hAnsi="Times New Roman" w:cs="Times New Roman"/>
          <w:sz w:val="24"/>
          <w:szCs w:val="24"/>
        </w:rPr>
        <w:t xml:space="preserve"> </w:t>
      </w:r>
      <w:r w:rsidR="00480165" w:rsidRPr="000E10D1">
        <w:rPr>
          <w:rFonts w:ascii="Times New Roman" w:hAnsi="Times New Roman" w:cs="Times New Roman"/>
          <w:sz w:val="24"/>
          <w:szCs w:val="24"/>
        </w:rPr>
        <w:t>(</w:t>
      </w:r>
      <w:r w:rsidR="00480165">
        <w:rPr>
          <w:rFonts w:ascii="Times New Roman" w:hAnsi="Times New Roman" w:cs="Times New Roman"/>
          <w:sz w:val="24"/>
          <w:szCs w:val="24"/>
        </w:rPr>
        <w:t>d-f</w:t>
      </w:r>
      <w:r w:rsidR="00480165" w:rsidRPr="003255DF">
        <w:rPr>
          <w:rFonts w:ascii="Times New Roman" w:hAnsi="Times New Roman" w:cs="Times New Roman"/>
          <w:sz w:val="24"/>
          <w:szCs w:val="24"/>
        </w:rPr>
        <w:t xml:space="preserve">) </w:t>
      </w:r>
      <w:r w:rsidR="00F350B9">
        <w:rPr>
          <w:rFonts w:ascii="Times New Roman" w:hAnsi="Times New Roman" w:cs="Times New Roman"/>
          <w:sz w:val="24"/>
          <w:szCs w:val="24"/>
        </w:rPr>
        <w:t>U</w:t>
      </w:r>
      <w:r w:rsidR="00F350B9" w:rsidRPr="003255DF">
        <w:rPr>
          <w:rFonts w:ascii="Times New Roman" w:hAnsi="Times New Roman" w:cs="Times New Roman"/>
          <w:sz w:val="24"/>
          <w:szCs w:val="24"/>
        </w:rPr>
        <w:t xml:space="preserve">nder </w:t>
      </w:r>
      <w:r w:rsidR="00480165" w:rsidRPr="003255DF">
        <w:rPr>
          <w:rFonts w:ascii="Times New Roman" w:hAnsi="Times New Roman" w:cs="Times New Roman"/>
          <w:sz w:val="24"/>
          <w:szCs w:val="24"/>
        </w:rPr>
        <w:t>unstrained conditions, HRTEM images and corresponding</w:t>
      </w:r>
      <w:r w:rsidR="00480165">
        <w:rPr>
          <w:rFonts w:ascii="Times New Roman" w:hAnsi="Times New Roman" w:cs="Times New Roman"/>
          <w:sz w:val="24"/>
          <w:szCs w:val="24"/>
        </w:rPr>
        <w:t xml:space="preserve"> </w:t>
      </w:r>
      <w:r w:rsidR="00480165" w:rsidRPr="003255DF">
        <w:rPr>
          <w:rFonts w:ascii="Times New Roman" w:hAnsi="Times New Roman" w:cs="Times New Roman"/>
          <w:sz w:val="24"/>
          <w:szCs w:val="24"/>
        </w:rPr>
        <w:t xml:space="preserve">GPA of the interface between the FCC phase in the </w:t>
      </w:r>
      <w:r w:rsidR="00D65D0A">
        <w:rPr>
          <w:rFonts w:ascii="Times New Roman" w:hAnsi="Times New Roman" w:cs="Times New Roman"/>
          <w:sz w:val="24"/>
          <w:szCs w:val="24"/>
        </w:rPr>
        <w:t>SFD</w:t>
      </w:r>
      <w:r w:rsidR="00480165" w:rsidRPr="003255DF">
        <w:rPr>
          <w:rFonts w:ascii="Times New Roman" w:hAnsi="Times New Roman" w:cs="Times New Roman"/>
          <w:sz w:val="24"/>
          <w:szCs w:val="24"/>
        </w:rPr>
        <w:t xml:space="preserve"> </w:t>
      </w:r>
      <w:r w:rsidR="004356FD">
        <w:rPr>
          <w:rFonts w:ascii="Times New Roman" w:hAnsi="Times New Roman" w:cs="Times New Roman"/>
          <w:sz w:val="24"/>
          <w:szCs w:val="24"/>
        </w:rPr>
        <w:t>regions</w:t>
      </w:r>
      <w:r w:rsidR="00480165" w:rsidRPr="003255DF">
        <w:rPr>
          <w:rFonts w:ascii="Times New Roman" w:hAnsi="Times New Roman" w:cs="Times New Roman"/>
          <w:sz w:val="24"/>
          <w:szCs w:val="24"/>
        </w:rPr>
        <w:t xml:space="preserve"> and the BCC phase in the </w:t>
      </w:r>
      <w:r w:rsidR="00D65D0A">
        <w:rPr>
          <w:rFonts w:ascii="Times New Roman" w:hAnsi="Times New Roman" w:cs="Times New Roman"/>
          <w:sz w:val="24"/>
          <w:szCs w:val="24"/>
        </w:rPr>
        <w:t>FGR</w:t>
      </w:r>
      <w:r w:rsidR="00480165" w:rsidRPr="003255DF">
        <w:rPr>
          <w:rFonts w:ascii="Times New Roman" w:hAnsi="Times New Roman" w:cs="Times New Roman"/>
          <w:sz w:val="24"/>
          <w:szCs w:val="24"/>
        </w:rPr>
        <w:t xml:space="preserve"> </w:t>
      </w:r>
      <w:r w:rsidR="004356FD">
        <w:rPr>
          <w:rFonts w:ascii="Times New Roman" w:hAnsi="Times New Roman" w:cs="Times New Roman"/>
          <w:sz w:val="24"/>
          <w:szCs w:val="24"/>
        </w:rPr>
        <w:t>regions</w:t>
      </w:r>
      <w:r w:rsidR="00480165" w:rsidRPr="003255DF">
        <w:rPr>
          <w:rFonts w:ascii="Times New Roman" w:hAnsi="Times New Roman" w:cs="Times New Roman"/>
          <w:sz w:val="24"/>
          <w:szCs w:val="24"/>
        </w:rPr>
        <w:t xml:space="preserve">, showing the horizontal normal strain </w:t>
      </w:r>
      <w:r w:rsidR="00480165" w:rsidRPr="000E10D1">
        <w:rPr>
          <w:rFonts w:ascii="Times New Roman" w:hAnsi="Times New Roman" w:cs="Times New Roman"/>
          <w:sz w:val="24"/>
          <w:szCs w:val="24"/>
        </w:rPr>
        <w:t>(</w:t>
      </w:r>
      <w:proofErr w:type="spellStart"/>
      <w:r w:rsidR="00480165" w:rsidRPr="008D7548">
        <w:rPr>
          <w:rFonts w:ascii="Times New Roman" w:hAnsi="Times New Roman" w:cs="Times New Roman"/>
          <w:i/>
          <w:iCs/>
          <w:sz w:val="24"/>
          <w:szCs w:val="24"/>
        </w:rPr>
        <w:t>ε</w:t>
      </w:r>
      <w:r w:rsidR="00480165" w:rsidRPr="008D7548">
        <w:rPr>
          <w:rFonts w:ascii="Times New Roman" w:hAnsi="Times New Roman" w:cs="Times New Roman"/>
          <w:sz w:val="24"/>
          <w:szCs w:val="24"/>
          <w:vertAlign w:val="subscript"/>
        </w:rPr>
        <w:t>xx</w:t>
      </w:r>
      <w:proofErr w:type="spellEnd"/>
      <w:r w:rsidR="00480165" w:rsidRPr="003255DF">
        <w:rPr>
          <w:rFonts w:ascii="Times New Roman" w:hAnsi="Times New Roman" w:cs="Times New Roman"/>
          <w:sz w:val="24"/>
          <w:szCs w:val="24"/>
        </w:rPr>
        <w:t xml:space="preserve">) of the </w:t>
      </w:r>
      <w:r w:rsidR="00DC331E">
        <w:rPr>
          <w:rFonts w:ascii="Times New Roman" w:hAnsi="Times New Roman" w:cs="Times New Roman"/>
          <w:sz w:val="24"/>
          <w:szCs w:val="24"/>
        </w:rPr>
        <w:t>ATON-Opt</w:t>
      </w:r>
      <w:r w:rsidR="00480165" w:rsidRPr="003255DF">
        <w:rPr>
          <w:rFonts w:ascii="Times New Roman" w:hAnsi="Times New Roman" w:cs="Times New Roman"/>
          <w:sz w:val="24"/>
          <w:szCs w:val="24"/>
        </w:rPr>
        <w:t xml:space="preserve"> alloy. GB denotes the grain boundary, yellow arrows indicate dislocations, and </w:t>
      </w:r>
      <w:r w:rsidR="00480165" w:rsidRPr="000E10D1">
        <w:rPr>
          <w:rFonts w:ascii="Times New Roman" w:hAnsi="Times New Roman" w:cs="Times New Roman"/>
          <w:sz w:val="24"/>
          <w:szCs w:val="24"/>
        </w:rPr>
        <w:t>(</w:t>
      </w:r>
      <w:r w:rsidR="00480165">
        <w:rPr>
          <w:rFonts w:ascii="Times New Roman" w:hAnsi="Times New Roman" w:cs="Times New Roman"/>
          <w:sz w:val="24"/>
          <w:szCs w:val="24"/>
        </w:rPr>
        <w:t>f</w:t>
      </w:r>
      <w:r w:rsidR="00480165" w:rsidRPr="003255DF">
        <w:rPr>
          <w:rFonts w:ascii="Times New Roman" w:hAnsi="Times New Roman" w:cs="Times New Roman"/>
          <w:sz w:val="24"/>
          <w:szCs w:val="24"/>
        </w:rPr>
        <w:t>) shows the strain</w:t>
      </w:r>
      <w:r w:rsidR="00480165">
        <w:rPr>
          <w:rFonts w:ascii="Times New Roman" w:hAnsi="Times New Roman" w:cs="Times New Roman"/>
          <w:sz w:val="24"/>
          <w:szCs w:val="24"/>
        </w:rPr>
        <w:t xml:space="preserve"> </w:t>
      </w:r>
      <w:r w:rsidR="00480165" w:rsidRPr="003255DF">
        <w:rPr>
          <w:rFonts w:ascii="Times New Roman" w:hAnsi="Times New Roman" w:cs="Times New Roman"/>
          <w:sz w:val="24"/>
          <w:szCs w:val="24"/>
        </w:rPr>
        <w:t xml:space="preserve">distribution along the white arrow direction in </w:t>
      </w:r>
      <w:r w:rsidR="00480165" w:rsidRPr="000E10D1">
        <w:rPr>
          <w:rFonts w:ascii="Times New Roman" w:hAnsi="Times New Roman" w:cs="Times New Roman"/>
          <w:sz w:val="24"/>
          <w:szCs w:val="24"/>
        </w:rPr>
        <w:t>(</w:t>
      </w:r>
      <w:r w:rsidR="00480165">
        <w:rPr>
          <w:rFonts w:ascii="Times New Roman" w:hAnsi="Times New Roman" w:cs="Times New Roman"/>
          <w:sz w:val="24"/>
          <w:szCs w:val="24"/>
        </w:rPr>
        <w:t>e</w:t>
      </w:r>
      <w:r w:rsidR="00480165" w:rsidRPr="003255DF">
        <w:rPr>
          <w:rFonts w:ascii="Times New Roman" w:hAnsi="Times New Roman" w:cs="Times New Roman"/>
          <w:sz w:val="24"/>
          <w:szCs w:val="24"/>
        </w:rPr>
        <w:t>).</w:t>
      </w:r>
    </w:p>
    <w:p w14:paraId="585F844E" w14:textId="77777777" w:rsidR="003255DF" w:rsidRDefault="003255DF" w:rsidP="008D7548">
      <w:pPr>
        <w:widowControl/>
        <w:spacing w:line="360" w:lineRule="auto"/>
        <w:jc w:val="left"/>
        <w:rPr>
          <w:rFonts w:ascii="Times New Roman" w:hAnsi="Times New Roman" w:cs="Times New Roman"/>
          <w:sz w:val="24"/>
          <w:szCs w:val="24"/>
        </w:rPr>
      </w:pPr>
      <w:r>
        <w:rPr>
          <w:rFonts w:ascii="Times New Roman" w:hAnsi="Times New Roman" w:cs="Times New Roman"/>
          <w:sz w:val="24"/>
          <w:szCs w:val="24"/>
        </w:rPr>
        <w:br w:type="page"/>
      </w:r>
    </w:p>
    <w:p w14:paraId="6F0FF963" w14:textId="4C09B72A" w:rsidR="003255DF" w:rsidRDefault="00273C5E" w:rsidP="008D7548">
      <w:pPr>
        <w:widowControl/>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3742712" wp14:editId="698B30AC">
            <wp:extent cx="2976113" cy="2147541"/>
            <wp:effectExtent l="0" t="0" r="0" b="571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92308" cy="2159227"/>
                    </a:xfrm>
                    <a:prstGeom prst="rect">
                      <a:avLst/>
                    </a:prstGeom>
                    <a:noFill/>
                  </pic:spPr>
                </pic:pic>
              </a:graphicData>
            </a:graphic>
          </wp:inline>
        </w:drawing>
      </w:r>
    </w:p>
    <w:p w14:paraId="2E9B64DA" w14:textId="382516B8" w:rsidR="003255DF" w:rsidRDefault="003255DF" w:rsidP="00381B74">
      <w:pPr>
        <w:widowControl/>
        <w:spacing w:line="360" w:lineRule="auto"/>
        <w:rPr>
          <w:rFonts w:ascii="Times New Roman" w:hAnsi="Times New Roman" w:cs="Times New Roman"/>
          <w:sz w:val="24"/>
          <w:szCs w:val="24"/>
        </w:rPr>
      </w:pPr>
      <w:r w:rsidRPr="008D7548">
        <w:rPr>
          <w:rFonts w:ascii="Times New Roman" w:hAnsi="Times New Roman" w:cs="Times New Roman"/>
          <w:b/>
          <w:bCs/>
          <w:sz w:val="24"/>
          <w:szCs w:val="24"/>
        </w:rPr>
        <w:t>Fig. S14</w:t>
      </w:r>
      <w:r w:rsidR="008A2090">
        <w:rPr>
          <w:rFonts w:ascii="Times New Roman" w:hAnsi="Times New Roman" w:cs="Times New Roman"/>
          <w:b/>
          <w:bCs/>
          <w:sz w:val="24"/>
          <w:szCs w:val="24"/>
        </w:rPr>
        <w:t xml:space="preserve"> |</w:t>
      </w:r>
      <w:r w:rsidR="008A2090" w:rsidRPr="008A2090">
        <w:rPr>
          <w:rFonts w:ascii="Times New Roman" w:hAnsi="Times New Roman" w:cs="Times New Roman"/>
          <w:b/>
          <w:bCs/>
          <w:sz w:val="24"/>
          <w:szCs w:val="24"/>
        </w:rPr>
        <w:t xml:space="preserve"> </w:t>
      </w:r>
      <w:r w:rsidRPr="003255DF">
        <w:rPr>
          <w:rFonts w:ascii="Times New Roman" w:hAnsi="Times New Roman" w:cs="Times New Roman"/>
          <w:sz w:val="24"/>
          <w:szCs w:val="24"/>
        </w:rPr>
        <w:t xml:space="preserve">SEM image of the fracture surface of </w:t>
      </w:r>
      <w:r w:rsidR="00DC331E">
        <w:rPr>
          <w:rFonts w:ascii="Times New Roman" w:hAnsi="Times New Roman" w:cs="Times New Roman"/>
          <w:sz w:val="24"/>
          <w:szCs w:val="24"/>
        </w:rPr>
        <w:t>ATON-Opt</w:t>
      </w:r>
      <w:r w:rsidRPr="003255DF">
        <w:rPr>
          <w:rFonts w:ascii="Times New Roman" w:hAnsi="Times New Roman" w:cs="Times New Roman"/>
          <w:sz w:val="24"/>
          <w:szCs w:val="24"/>
        </w:rPr>
        <w:t xml:space="preserve"> at 20</w:t>
      </w:r>
      <w:r w:rsidR="002B0F3B">
        <w:rPr>
          <w:rFonts w:ascii="Times New Roman" w:hAnsi="Times New Roman" w:cs="Times New Roman"/>
          <w:sz w:val="24"/>
          <w:szCs w:val="24"/>
        </w:rPr>
        <w:t xml:space="preserve"> </w:t>
      </w:r>
      <w:r w:rsidRPr="003255DF">
        <w:rPr>
          <w:rFonts w:ascii="Times New Roman" w:hAnsi="Times New Roman" w:cs="Times New Roman"/>
          <w:sz w:val="24"/>
          <w:szCs w:val="24"/>
        </w:rPr>
        <w:t>% strain.</w:t>
      </w:r>
    </w:p>
    <w:p w14:paraId="69D8F628" w14:textId="1B6B4CAB" w:rsidR="003255DF" w:rsidRDefault="003255DF" w:rsidP="008D7548">
      <w:pPr>
        <w:widowControl/>
        <w:spacing w:line="360" w:lineRule="auto"/>
        <w:jc w:val="left"/>
        <w:rPr>
          <w:rFonts w:ascii="Times New Roman" w:hAnsi="Times New Roman" w:cs="Times New Roman"/>
          <w:sz w:val="24"/>
          <w:szCs w:val="24"/>
        </w:rPr>
      </w:pPr>
      <w:r>
        <w:rPr>
          <w:rFonts w:ascii="Times New Roman" w:hAnsi="Times New Roman" w:cs="Times New Roman"/>
          <w:sz w:val="24"/>
          <w:szCs w:val="24"/>
        </w:rPr>
        <w:br w:type="page"/>
      </w:r>
    </w:p>
    <w:p w14:paraId="73FA3070" w14:textId="7911A6E5" w:rsidR="004F35BB" w:rsidRPr="0089504A" w:rsidRDefault="00AD0572" w:rsidP="0089504A">
      <w:pPr>
        <w:widowControl/>
        <w:spacing w:line="360" w:lineRule="auto"/>
        <w:jc w:val="left"/>
        <w:rPr>
          <w:rFonts w:ascii="Times New Roman" w:hAnsi="Times New Roman" w:cs="Times New Roman"/>
          <w:b/>
          <w:bCs/>
          <w:sz w:val="24"/>
          <w:szCs w:val="24"/>
        </w:rPr>
      </w:pPr>
      <w:r w:rsidRPr="00AD0572">
        <w:rPr>
          <w:rFonts w:ascii="Times New Roman" w:hAnsi="Times New Roman" w:cs="Times New Roman"/>
          <w:b/>
          <w:bCs/>
          <w:sz w:val="24"/>
          <w:szCs w:val="24"/>
        </w:rPr>
        <w:lastRenderedPageBreak/>
        <w:t>References</w:t>
      </w:r>
    </w:p>
    <w:p w14:paraId="730969EC" w14:textId="155E8FFE" w:rsidR="005C7473" w:rsidRPr="00976CD6" w:rsidRDefault="005C7473" w:rsidP="00976CD6">
      <w:pPr>
        <w:pStyle w:val="EndNoteBibliography"/>
        <w:spacing w:line="360" w:lineRule="auto"/>
        <w:ind w:left="720" w:hanging="720"/>
        <w:rPr>
          <w:rFonts w:ascii="Times New Roman" w:hAnsi="Times New Roman" w:cs="Times New Roman"/>
          <w:sz w:val="24"/>
          <w:szCs w:val="24"/>
        </w:rPr>
      </w:pPr>
      <w:r w:rsidRPr="00976CD6">
        <w:rPr>
          <w:rFonts w:ascii="Times New Roman" w:hAnsi="Times New Roman" w:cs="Times New Roman"/>
          <w:sz w:val="24"/>
          <w:szCs w:val="24"/>
        </w:rPr>
        <w:t>1.</w:t>
      </w:r>
      <w:r w:rsidRPr="00976CD6">
        <w:rPr>
          <w:rFonts w:ascii="Times New Roman" w:hAnsi="Times New Roman" w:cs="Times New Roman"/>
          <w:sz w:val="24"/>
          <w:szCs w:val="24"/>
        </w:rPr>
        <w:tab/>
        <w:t xml:space="preserve">Gal Y, Ghahramani Z. Dropout as a Bayesian Approximation: Representing Model Uncertainty in Deep Learning. </w:t>
      </w:r>
      <w:r w:rsidRPr="00976CD6">
        <w:rPr>
          <w:rFonts w:ascii="Times New Roman" w:hAnsi="Times New Roman" w:cs="Times New Roman"/>
          <w:i/>
          <w:sz w:val="24"/>
          <w:szCs w:val="24"/>
        </w:rPr>
        <w:t>INTERNATIONAL CONFERENCE ON MACHINE LEARNING, VOL 48</w:t>
      </w:r>
      <w:r w:rsidRPr="00976CD6">
        <w:rPr>
          <w:rFonts w:ascii="Times New Roman" w:hAnsi="Times New Roman" w:cs="Times New Roman"/>
          <w:sz w:val="24"/>
          <w:szCs w:val="24"/>
        </w:rPr>
        <w:t>; 2016.</w:t>
      </w:r>
    </w:p>
    <w:p w14:paraId="33234027" w14:textId="17552DF1" w:rsidR="005C7473" w:rsidRPr="00976CD6" w:rsidRDefault="005C7473" w:rsidP="00976CD6">
      <w:pPr>
        <w:pStyle w:val="EndNoteBibliography"/>
        <w:spacing w:line="360" w:lineRule="auto"/>
        <w:ind w:left="720" w:hanging="720"/>
        <w:rPr>
          <w:rFonts w:ascii="Times New Roman" w:hAnsi="Times New Roman" w:cs="Times New Roman"/>
          <w:sz w:val="24"/>
          <w:szCs w:val="24"/>
        </w:rPr>
      </w:pPr>
      <w:r w:rsidRPr="00976CD6">
        <w:rPr>
          <w:rFonts w:ascii="Times New Roman" w:hAnsi="Times New Roman" w:cs="Times New Roman"/>
          <w:sz w:val="24"/>
          <w:szCs w:val="24"/>
        </w:rPr>
        <w:t>2.</w:t>
      </w:r>
      <w:r w:rsidRPr="00976CD6">
        <w:rPr>
          <w:rFonts w:ascii="Times New Roman" w:hAnsi="Times New Roman" w:cs="Times New Roman"/>
          <w:sz w:val="24"/>
          <w:szCs w:val="24"/>
        </w:rPr>
        <w:tab/>
        <w:t xml:space="preserve">Kingma DP, Ba J. Adam: A method for stochastic optimization. </w:t>
      </w:r>
      <w:r w:rsidRPr="00976CD6">
        <w:rPr>
          <w:rFonts w:ascii="Times New Roman" w:hAnsi="Times New Roman" w:cs="Times New Roman"/>
          <w:i/>
          <w:sz w:val="24"/>
          <w:szCs w:val="24"/>
        </w:rPr>
        <w:t>arXiv preprint arXiv:14126980</w:t>
      </w:r>
      <w:r w:rsidRPr="00976CD6">
        <w:rPr>
          <w:rFonts w:ascii="Times New Roman" w:hAnsi="Times New Roman" w:cs="Times New Roman"/>
          <w:sz w:val="24"/>
          <w:szCs w:val="24"/>
        </w:rPr>
        <w:t xml:space="preserve"> 2014.</w:t>
      </w:r>
    </w:p>
    <w:p w14:paraId="74D34195" w14:textId="1C3E55FB" w:rsidR="005C7473" w:rsidRPr="00976CD6" w:rsidRDefault="005C7473" w:rsidP="00976CD6">
      <w:pPr>
        <w:pStyle w:val="EndNoteBibliography"/>
        <w:spacing w:line="360" w:lineRule="auto"/>
        <w:ind w:left="720" w:hanging="720"/>
        <w:rPr>
          <w:rFonts w:ascii="Times New Roman" w:hAnsi="Times New Roman" w:cs="Times New Roman"/>
          <w:sz w:val="24"/>
          <w:szCs w:val="24"/>
        </w:rPr>
      </w:pPr>
      <w:r w:rsidRPr="00976CD6">
        <w:rPr>
          <w:rFonts w:ascii="Times New Roman" w:hAnsi="Times New Roman" w:cs="Times New Roman"/>
          <w:sz w:val="24"/>
          <w:szCs w:val="24"/>
        </w:rPr>
        <w:t>3.</w:t>
      </w:r>
      <w:r w:rsidRPr="00976CD6">
        <w:rPr>
          <w:rFonts w:ascii="Times New Roman" w:hAnsi="Times New Roman" w:cs="Times New Roman"/>
          <w:sz w:val="24"/>
          <w:szCs w:val="24"/>
        </w:rPr>
        <w:tab/>
        <w:t xml:space="preserve">Daulton S, Balandat M, Bakshy E. Parallel Bayesian Optimization of Multiple Noisy Objectives with Expected Hypervolume Improvement. </w:t>
      </w:r>
      <w:r w:rsidRPr="00976CD6">
        <w:rPr>
          <w:rFonts w:ascii="Times New Roman" w:hAnsi="Times New Roman" w:cs="Times New Roman"/>
          <w:i/>
          <w:sz w:val="24"/>
          <w:szCs w:val="24"/>
        </w:rPr>
        <w:t>ADVANCES IN NEURAL INFORMATION PROCESSING SYSTEMS 34 (NEURIPS 2021)</w:t>
      </w:r>
      <w:r w:rsidRPr="00976CD6">
        <w:rPr>
          <w:rFonts w:ascii="Times New Roman" w:hAnsi="Times New Roman" w:cs="Times New Roman"/>
          <w:sz w:val="24"/>
          <w:szCs w:val="24"/>
        </w:rPr>
        <w:t>; 2021.</w:t>
      </w:r>
    </w:p>
    <w:p w14:paraId="1DF103EE" w14:textId="4ED32B7D" w:rsidR="005C7473" w:rsidRPr="00976CD6" w:rsidRDefault="005C7473" w:rsidP="00976CD6">
      <w:pPr>
        <w:pStyle w:val="EndNoteBibliography"/>
        <w:spacing w:line="360" w:lineRule="auto"/>
        <w:ind w:left="720" w:hanging="720"/>
        <w:rPr>
          <w:rFonts w:ascii="Times New Roman" w:hAnsi="Times New Roman" w:cs="Times New Roman"/>
          <w:sz w:val="24"/>
          <w:szCs w:val="24"/>
        </w:rPr>
      </w:pPr>
      <w:r w:rsidRPr="00976CD6">
        <w:rPr>
          <w:rFonts w:ascii="Times New Roman" w:hAnsi="Times New Roman" w:cs="Times New Roman"/>
          <w:sz w:val="24"/>
          <w:szCs w:val="24"/>
        </w:rPr>
        <w:t>4.</w:t>
      </w:r>
      <w:r w:rsidRPr="00976CD6">
        <w:rPr>
          <w:rFonts w:ascii="Times New Roman" w:hAnsi="Times New Roman" w:cs="Times New Roman"/>
          <w:sz w:val="24"/>
          <w:szCs w:val="24"/>
        </w:rPr>
        <w:tab/>
        <w:t>Cao B, Xiong J, Ma J, Tian Y, Hu Y, He M</w:t>
      </w:r>
      <w:r w:rsidRPr="00976CD6">
        <w:rPr>
          <w:rFonts w:ascii="Times New Roman" w:hAnsi="Times New Roman" w:cs="Times New Roman"/>
          <w:i/>
          <w:sz w:val="24"/>
          <w:szCs w:val="24"/>
        </w:rPr>
        <w:t>, et al.</w:t>
      </w:r>
      <w:r w:rsidRPr="00976CD6">
        <w:rPr>
          <w:rFonts w:ascii="Times New Roman" w:hAnsi="Times New Roman" w:cs="Times New Roman"/>
          <w:sz w:val="24"/>
          <w:szCs w:val="24"/>
        </w:rPr>
        <w:t xml:space="preserve"> Bgolearn: a Unified Bayesian Optimization Framework for Accelerating Materials Discovery. </w:t>
      </w:r>
      <w:r w:rsidRPr="00976CD6">
        <w:rPr>
          <w:rFonts w:ascii="Times New Roman" w:hAnsi="Times New Roman" w:cs="Times New Roman"/>
          <w:i/>
          <w:sz w:val="24"/>
          <w:szCs w:val="24"/>
        </w:rPr>
        <w:t>arXiv preprint arXiv:260106820</w:t>
      </w:r>
      <w:r w:rsidRPr="00976CD6">
        <w:rPr>
          <w:rFonts w:ascii="Times New Roman" w:hAnsi="Times New Roman" w:cs="Times New Roman"/>
          <w:sz w:val="24"/>
          <w:szCs w:val="24"/>
        </w:rPr>
        <w:t xml:space="preserve"> 2026.</w:t>
      </w:r>
    </w:p>
    <w:p w14:paraId="3D0447AB" w14:textId="29C801B0" w:rsidR="005C7473" w:rsidRPr="00976CD6" w:rsidRDefault="005C7473" w:rsidP="00976CD6">
      <w:pPr>
        <w:pStyle w:val="EndNoteBibliography"/>
        <w:spacing w:line="360" w:lineRule="auto"/>
        <w:ind w:left="720" w:hanging="720"/>
        <w:rPr>
          <w:rFonts w:ascii="Times New Roman" w:hAnsi="Times New Roman" w:cs="Times New Roman"/>
          <w:sz w:val="24"/>
          <w:szCs w:val="24"/>
        </w:rPr>
      </w:pPr>
      <w:r w:rsidRPr="00976CD6">
        <w:rPr>
          <w:rFonts w:ascii="Times New Roman" w:hAnsi="Times New Roman" w:cs="Times New Roman"/>
          <w:sz w:val="24"/>
          <w:szCs w:val="24"/>
        </w:rPr>
        <w:t>5.</w:t>
      </w:r>
      <w:r w:rsidRPr="00976CD6">
        <w:rPr>
          <w:rFonts w:ascii="Times New Roman" w:hAnsi="Times New Roman" w:cs="Times New Roman"/>
          <w:sz w:val="24"/>
          <w:szCs w:val="24"/>
        </w:rPr>
        <w:tab/>
        <w:t>Li Q, Xue S, Wang J, Shao S, Kwong AH, Giwa A</w:t>
      </w:r>
      <w:r w:rsidRPr="00976CD6">
        <w:rPr>
          <w:rFonts w:ascii="Times New Roman" w:hAnsi="Times New Roman" w:cs="Times New Roman"/>
          <w:i/>
          <w:sz w:val="24"/>
          <w:szCs w:val="24"/>
        </w:rPr>
        <w:t>, et al.</w:t>
      </w:r>
      <w:r w:rsidRPr="00976CD6">
        <w:rPr>
          <w:rFonts w:ascii="Times New Roman" w:hAnsi="Times New Roman" w:cs="Times New Roman"/>
          <w:sz w:val="24"/>
          <w:szCs w:val="24"/>
        </w:rPr>
        <w:t xml:space="preserve"> High-Strength Nanotwinned Al Alloys with 9R Phase. </w:t>
      </w:r>
      <w:r w:rsidRPr="00976CD6">
        <w:rPr>
          <w:rFonts w:ascii="Times New Roman" w:hAnsi="Times New Roman" w:cs="Times New Roman"/>
          <w:i/>
          <w:sz w:val="24"/>
          <w:szCs w:val="24"/>
        </w:rPr>
        <w:t>ADVANCED MATERIALS</w:t>
      </w:r>
      <w:r w:rsidRPr="00976CD6">
        <w:rPr>
          <w:rFonts w:ascii="Times New Roman" w:hAnsi="Times New Roman" w:cs="Times New Roman"/>
          <w:sz w:val="24"/>
          <w:szCs w:val="24"/>
        </w:rPr>
        <w:t xml:space="preserve"> 2018, </w:t>
      </w:r>
      <w:r w:rsidRPr="00976CD6">
        <w:rPr>
          <w:rFonts w:ascii="Times New Roman" w:hAnsi="Times New Roman" w:cs="Times New Roman"/>
          <w:b/>
          <w:sz w:val="24"/>
          <w:szCs w:val="24"/>
        </w:rPr>
        <w:t>30</w:t>
      </w:r>
      <w:r w:rsidRPr="00976CD6">
        <w:rPr>
          <w:rFonts w:ascii="Times New Roman" w:hAnsi="Times New Roman" w:cs="Times New Roman"/>
          <w:sz w:val="24"/>
          <w:szCs w:val="24"/>
        </w:rPr>
        <w:t>(11).</w:t>
      </w:r>
    </w:p>
    <w:p w14:paraId="6123E9CC" w14:textId="014BA5F3" w:rsidR="005C7473" w:rsidRPr="00976CD6" w:rsidRDefault="005C7473" w:rsidP="00976CD6">
      <w:pPr>
        <w:pStyle w:val="EndNoteBibliography"/>
        <w:spacing w:line="360" w:lineRule="auto"/>
        <w:ind w:left="720" w:hanging="720"/>
        <w:rPr>
          <w:rFonts w:ascii="Times New Roman" w:hAnsi="Times New Roman" w:cs="Times New Roman"/>
          <w:sz w:val="24"/>
          <w:szCs w:val="24"/>
        </w:rPr>
      </w:pPr>
      <w:r w:rsidRPr="00976CD6">
        <w:rPr>
          <w:rFonts w:ascii="Times New Roman" w:hAnsi="Times New Roman" w:cs="Times New Roman"/>
          <w:sz w:val="24"/>
          <w:szCs w:val="24"/>
        </w:rPr>
        <w:t>6.</w:t>
      </w:r>
      <w:r w:rsidRPr="00976CD6">
        <w:rPr>
          <w:rFonts w:ascii="Times New Roman" w:hAnsi="Times New Roman" w:cs="Times New Roman"/>
          <w:sz w:val="24"/>
          <w:szCs w:val="24"/>
        </w:rPr>
        <w:tab/>
        <w:t>Chung H, Choi WS, Jun H, Do H-S, Lee B-J, Choi P-P</w:t>
      </w:r>
      <w:r w:rsidRPr="00976CD6">
        <w:rPr>
          <w:rFonts w:ascii="Times New Roman" w:hAnsi="Times New Roman" w:cs="Times New Roman"/>
          <w:i/>
          <w:sz w:val="24"/>
          <w:szCs w:val="24"/>
        </w:rPr>
        <w:t>, et al.</w:t>
      </w:r>
      <w:r w:rsidRPr="00976CD6">
        <w:rPr>
          <w:rFonts w:ascii="Times New Roman" w:hAnsi="Times New Roman" w:cs="Times New Roman"/>
          <w:sz w:val="24"/>
          <w:szCs w:val="24"/>
        </w:rPr>
        <w:t xml:space="preserve"> Doubled strength and ductility via maraging effect and dynamic precipitate transformation in ultrastrong medium-entropy alloy. </w:t>
      </w:r>
      <w:r w:rsidRPr="00976CD6">
        <w:rPr>
          <w:rFonts w:ascii="Times New Roman" w:hAnsi="Times New Roman" w:cs="Times New Roman"/>
          <w:i/>
          <w:sz w:val="24"/>
          <w:szCs w:val="24"/>
        </w:rPr>
        <w:t>Nature Communications</w:t>
      </w:r>
      <w:r w:rsidRPr="00976CD6">
        <w:rPr>
          <w:rFonts w:ascii="Times New Roman" w:hAnsi="Times New Roman" w:cs="Times New Roman"/>
          <w:sz w:val="24"/>
          <w:szCs w:val="24"/>
        </w:rPr>
        <w:t xml:space="preserve"> 2023, </w:t>
      </w:r>
      <w:r w:rsidRPr="00976CD6">
        <w:rPr>
          <w:rFonts w:ascii="Times New Roman" w:hAnsi="Times New Roman" w:cs="Times New Roman"/>
          <w:b/>
          <w:sz w:val="24"/>
          <w:szCs w:val="24"/>
        </w:rPr>
        <w:t>14</w:t>
      </w:r>
      <w:r w:rsidRPr="00976CD6">
        <w:rPr>
          <w:rFonts w:ascii="Times New Roman" w:hAnsi="Times New Roman" w:cs="Times New Roman"/>
          <w:sz w:val="24"/>
          <w:szCs w:val="24"/>
        </w:rPr>
        <w:t>(1)</w:t>
      </w:r>
      <w:r w:rsidRPr="00976CD6">
        <w:rPr>
          <w:rFonts w:ascii="Times New Roman" w:hAnsi="Times New Roman" w:cs="Times New Roman"/>
          <w:b/>
          <w:sz w:val="24"/>
          <w:szCs w:val="24"/>
        </w:rPr>
        <w:t>:</w:t>
      </w:r>
      <w:r w:rsidRPr="00976CD6">
        <w:rPr>
          <w:rFonts w:ascii="Times New Roman" w:hAnsi="Times New Roman" w:cs="Times New Roman"/>
          <w:sz w:val="24"/>
          <w:szCs w:val="24"/>
        </w:rPr>
        <w:t xml:space="preserve"> 145.</w:t>
      </w:r>
    </w:p>
    <w:p w14:paraId="19082BB4" w14:textId="23BFEFC8" w:rsidR="005B4C12" w:rsidRPr="00D72132" w:rsidRDefault="005C7473" w:rsidP="00976CD6">
      <w:pPr>
        <w:pStyle w:val="EndNoteBibliography"/>
        <w:spacing w:line="360" w:lineRule="auto"/>
        <w:ind w:left="720" w:hanging="720"/>
        <w:rPr>
          <w:rFonts w:ascii="Times New Roman" w:hAnsi="Times New Roman" w:cs="Times New Roman"/>
          <w:sz w:val="24"/>
          <w:szCs w:val="24"/>
        </w:rPr>
      </w:pPr>
      <w:r w:rsidRPr="00976CD6">
        <w:rPr>
          <w:rFonts w:ascii="Times New Roman" w:hAnsi="Times New Roman" w:cs="Times New Roman"/>
          <w:sz w:val="24"/>
          <w:szCs w:val="24"/>
        </w:rPr>
        <w:t>7.</w:t>
      </w:r>
      <w:r w:rsidRPr="00976CD6">
        <w:rPr>
          <w:rFonts w:ascii="Times New Roman" w:hAnsi="Times New Roman" w:cs="Times New Roman"/>
          <w:sz w:val="24"/>
          <w:szCs w:val="24"/>
        </w:rPr>
        <w:tab/>
        <w:t>Zhou L, Duan F, Zhou Y, Bai X, Jiang Z, Zhou T</w:t>
      </w:r>
      <w:r w:rsidRPr="00976CD6">
        <w:rPr>
          <w:rFonts w:ascii="Times New Roman" w:hAnsi="Times New Roman" w:cs="Times New Roman"/>
          <w:i/>
          <w:sz w:val="24"/>
          <w:szCs w:val="24"/>
        </w:rPr>
        <w:t>, et al.</w:t>
      </w:r>
      <w:r w:rsidRPr="00976CD6">
        <w:rPr>
          <w:rFonts w:ascii="Times New Roman" w:hAnsi="Times New Roman" w:cs="Times New Roman"/>
          <w:sz w:val="24"/>
          <w:szCs w:val="24"/>
        </w:rPr>
        <w:t xml:space="preserve"> Nanotwinned precipitates induced ultra-strong AlCoCrFeNi</w:t>
      </w:r>
      <w:r w:rsidRPr="00976CD6">
        <w:rPr>
          <w:rFonts w:ascii="Times New Roman" w:hAnsi="Times New Roman" w:cs="Times New Roman"/>
          <w:sz w:val="24"/>
          <w:szCs w:val="24"/>
          <w:vertAlign w:val="subscript"/>
        </w:rPr>
        <w:t>2.1</w:t>
      </w:r>
      <w:r w:rsidRPr="00976CD6">
        <w:rPr>
          <w:rFonts w:ascii="Times New Roman" w:hAnsi="Times New Roman" w:cs="Times New Roman"/>
          <w:sz w:val="24"/>
          <w:szCs w:val="24"/>
        </w:rPr>
        <w:t xml:space="preserve"> eutectic high-entropy alloy through additive manufacturing. </w:t>
      </w:r>
      <w:r w:rsidRPr="00976CD6">
        <w:rPr>
          <w:rFonts w:ascii="Times New Roman" w:hAnsi="Times New Roman" w:cs="Times New Roman"/>
          <w:i/>
          <w:sz w:val="24"/>
          <w:szCs w:val="24"/>
        </w:rPr>
        <w:t>Materials Today</w:t>
      </w:r>
      <w:r w:rsidRPr="00976CD6">
        <w:rPr>
          <w:rFonts w:ascii="Times New Roman" w:hAnsi="Times New Roman" w:cs="Times New Roman"/>
          <w:sz w:val="24"/>
          <w:szCs w:val="24"/>
        </w:rPr>
        <w:t xml:space="preserve"> 2025, </w:t>
      </w:r>
      <w:r w:rsidRPr="00976CD6">
        <w:rPr>
          <w:rFonts w:ascii="Times New Roman" w:hAnsi="Times New Roman" w:cs="Times New Roman"/>
          <w:b/>
          <w:sz w:val="24"/>
          <w:szCs w:val="24"/>
        </w:rPr>
        <w:t>88:</w:t>
      </w:r>
      <w:r w:rsidRPr="00976CD6">
        <w:rPr>
          <w:rFonts w:ascii="Times New Roman" w:hAnsi="Times New Roman" w:cs="Times New Roman"/>
          <w:sz w:val="24"/>
          <w:szCs w:val="24"/>
        </w:rPr>
        <w:t xml:space="preserve"> 99-108.</w:t>
      </w:r>
    </w:p>
    <w:sectPr w:rsidR="005B4C12" w:rsidRPr="00D72132">
      <w:footerReference w:type="default" r:id="rId2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1983C2" w14:textId="77777777" w:rsidR="00357F67" w:rsidRDefault="00357F67" w:rsidP="005A2D0B">
      <w:r>
        <w:separator/>
      </w:r>
    </w:p>
  </w:endnote>
  <w:endnote w:type="continuationSeparator" w:id="0">
    <w:p w14:paraId="758D2FE7" w14:textId="77777777" w:rsidR="00357F67" w:rsidRDefault="00357F67" w:rsidP="005A2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354585"/>
      <w:docPartObj>
        <w:docPartGallery w:val="Page Numbers (Bottom of Page)"/>
        <w:docPartUnique/>
      </w:docPartObj>
    </w:sdtPr>
    <w:sdtEndPr>
      <w:rPr>
        <w:rFonts w:ascii="Times New Roman" w:hAnsi="Times New Roman" w:cs="Times New Roman"/>
        <w:sz w:val="21"/>
        <w:szCs w:val="21"/>
      </w:rPr>
    </w:sdtEndPr>
    <w:sdtContent>
      <w:p w14:paraId="4AE52EAE" w14:textId="11004A24" w:rsidR="00946309" w:rsidRPr="00F45C95" w:rsidRDefault="00946309">
        <w:pPr>
          <w:pStyle w:val="a6"/>
          <w:jc w:val="center"/>
          <w:rPr>
            <w:rFonts w:ascii="Times New Roman" w:hAnsi="Times New Roman" w:cs="Times New Roman"/>
            <w:sz w:val="21"/>
            <w:szCs w:val="21"/>
          </w:rPr>
        </w:pPr>
        <w:r w:rsidRPr="00F45C95">
          <w:rPr>
            <w:rFonts w:ascii="Times New Roman" w:hAnsi="Times New Roman" w:cs="Times New Roman"/>
            <w:sz w:val="21"/>
            <w:szCs w:val="21"/>
          </w:rPr>
          <w:fldChar w:fldCharType="begin"/>
        </w:r>
        <w:r w:rsidRPr="00F45C95">
          <w:rPr>
            <w:rFonts w:ascii="Times New Roman" w:hAnsi="Times New Roman" w:cs="Times New Roman"/>
            <w:sz w:val="21"/>
            <w:szCs w:val="21"/>
          </w:rPr>
          <w:instrText>PAGE   \* MERGEFORMAT</w:instrText>
        </w:r>
        <w:r w:rsidRPr="00F45C95">
          <w:rPr>
            <w:rFonts w:ascii="Times New Roman" w:hAnsi="Times New Roman" w:cs="Times New Roman"/>
            <w:sz w:val="21"/>
            <w:szCs w:val="21"/>
          </w:rPr>
          <w:fldChar w:fldCharType="separate"/>
        </w:r>
        <w:r w:rsidRPr="00F45C95">
          <w:rPr>
            <w:rFonts w:ascii="Times New Roman" w:hAnsi="Times New Roman" w:cs="Times New Roman"/>
            <w:sz w:val="21"/>
            <w:szCs w:val="21"/>
            <w:lang w:val="zh-CN"/>
          </w:rPr>
          <w:t>2</w:t>
        </w:r>
        <w:r w:rsidRPr="00F45C95">
          <w:rPr>
            <w:rFonts w:ascii="Times New Roman" w:hAnsi="Times New Roman" w:cs="Times New Roman"/>
            <w:sz w:val="21"/>
            <w:szCs w:val="21"/>
          </w:rPr>
          <w:fldChar w:fldCharType="end"/>
        </w:r>
      </w:p>
    </w:sdtContent>
  </w:sdt>
  <w:p w14:paraId="3E75BB7B" w14:textId="77777777" w:rsidR="00946309" w:rsidRDefault="00946309">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020346" w14:textId="77777777" w:rsidR="00357F67" w:rsidRDefault="00357F67" w:rsidP="005A2D0B">
      <w:r>
        <w:separator/>
      </w:r>
    </w:p>
  </w:footnote>
  <w:footnote w:type="continuationSeparator" w:id="0">
    <w:p w14:paraId="52322618" w14:textId="77777777" w:rsidR="00357F67" w:rsidRDefault="00357F67" w:rsidP="005A2D0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Nature Materials&lt;/Style&gt;&lt;LeftDelim&gt;{&lt;/LeftDelim&gt;&lt;RightDelim&gt;}&lt;/RightDelim&gt;&lt;FontName&gt;等线&lt;/FontName&gt;&lt;FontSize&gt;14&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sra5zwtad9p0uedtenvtp0maz2e5059rt2w&quot;&gt;My EndNote Library-Converted&lt;record-ids&gt;&lt;item&gt;2981&lt;/item&gt;&lt;item&gt;2998&lt;/item&gt;&lt;item&gt;2999&lt;/item&gt;&lt;item&gt;3010&lt;/item&gt;&lt;item&gt;3012&lt;/item&gt;&lt;item&gt;3013&lt;/item&gt;&lt;item&gt;3015&lt;/item&gt;&lt;/record-ids&gt;&lt;/item&gt;&lt;/Libraries&gt;"/>
  </w:docVars>
  <w:rsids>
    <w:rsidRoot w:val="00A451EF"/>
    <w:rsid w:val="000016D8"/>
    <w:rsid w:val="00012146"/>
    <w:rsid w:val="00024A9E"/>
    <w:rsid w:val="00031019"/>
    <w:rsid w:val="00041883"/>
    <w:rsid w:val="00061B31"/>
    <w:rsid w:val="00066713"/>
    <w:rsid w:val="00067E23"/>
    <w:rsid w:val="0007099D"/>
    <w:rsid w:val="00072EBB"/>
    <w:rsid w:val="00096326"/>
    <w:rsid w:val="0009721A"/>
    <w:rsid w:val="000B17BA"/>
    <w:rsid w:val="000E10D1"/>
    <w:rsid w:val="000E722F"/>
    <w:rsid w:val="00120DA5"/>
    <w:rsid w:val="00121F61"/>
    <w:rsid w:val="00133255"/>
    <w:rsid w:val="00137B96"/>
    <w:rsid w:val="001516B4"/>
    <w:rsid w:val="001533E4"/>
    <w:rsid w:val="00164C5C"/>
    <w:rsid w:val="00170CAB"/>
    <w:rsid w:val="001F321E"/>
    <w:rsid w:val="001F62AE"/>
    <w:rsid w:val="00211A86"/>
    <w:rsid w:val="00214DBB"/>
    <w:rsid w:val="00215E66"/>
    <w:rsid w:val="00221364"/>
    <w:rsid w:val="00237666"/>
    <w:rsid w:val="002456A4"/>
    <w:rsid w:val="00250B16"/>
    <w:rsid w:val="0025288D"/>
    <w:rsid w:val="00273C5E"/>
    <w:rsid w:val="00276F21"/>
    <w:rsid w:val="0029019D"/>
    <w:rsid w:val="002A2421"/>
    <w:rsid w:val="002A31EC"/>
    <w:rsid w:val="002A4D6A"/>
    <w:rsid w:val="002A7761"/>
    <w:rsid w:val="002B0BCD"/>
    <w:rsid w:val="002B0F3B"/>
    <w:rsid w:val="002B566B"/>
    <w:rsid w:val="002B7C36"/>
    <w:rsid w:val="002E3618"/>
    <w:rsid w:val="002E397C"/>
    <w:rsid w:val="002F5BD7"/>
    <w:rsid w:val="00307203"/>
    <w:rsid w:val="00320075"/>
    <w:rsid w:val="003255DF"/>
    <w:rsid w:val="00332C4C"/>
    <w:rsid w:val="00333EAC"/>
    <w:rsid w:val="00342003"/>
    <w:rsid w:val="0034445D"/>
    <w:rsid w:val="00357F67"/>
    <w:rsid w:val="00372666"/>
    <w:rsid w:val="00381B74"/>
    <w:rsid w:val="00385C4F"/>
    <w:rsid w:val="00392E8E"/>
    <w:rsid w:val="003936C6"/>
    <w:rsid w:val="003A33A2"/>
    <w:rsid w:val="003A6B2C"/>
    <w:rsid w:val="003B6AA1"/>
    <w:rsid w:val="003C1656"/>
    <w:rsid w:val="003C1928"/>
    <w:rsid w:val="003C64E8"/>
    <w:rsid w:val="003D0C84"/>
    <w:rsid w:val="003D2378"/>
    <w:rsid w:val="003D3A08"/>
    <w:rsid w:val="003D54A0"/>
    <w:rsid w:val="003D6B1E"/>
    <w:rsid w:val="003F7D82"/>
    <w:rsid w:val="00411F97"/>
    <w:rsid w:val="00417A38"/>
    <w:rsid w:val="00421D8C"/>
    <w:rsid w:val="004226DC"/>
    <w:rsid w:val="00422947"/>
    <w:rsid w:val="00425410"/>
    <w:rsid w:val="00431405"/>
    <w:rsid w:val="004356FD"/>
    <w:rsid w:val="00447E90"/>
    <w:rsid w:val="004525EF"/>
    <w:rsid w:val="004640A5"/>
    <w:rsid w:val="00466AC7"/>
    <w:rsid w:val="00472A64"/>
    <w:rsid w:val="00480165"/>
    <w:rsid w:val="00481035"/>
    <w:rsid w:val="0049314A"/>
    <w:rsid w:val="004A6B16"/>
    <w:rsid w:val="004C7A6D"/>
    <w:rsid w:val="004C7F44"/>
    <w:rsid w:val="004F35BB"/>
    <w:rsid w:val="00530F51"/>
    <w:rsid w:val="0055161D"/>
    <w:rsid w:val="00554C7F"/>
    <w:rsid w:val="0055728A"/>
    <w:rsid w:val="0056486B"/>
    <w:rsid w:val="00574492"/>
    <w:rsid w:val="0058022B"/>
    <w:rsid w:val="00580F3A"/>
    <w:rsid w:val="005952D1"/>
    <w:rsid w:val="005A1DFF"/>
    <w:rsid w:val="005A2D0B"/>
    <w:rsid w:val="005A3F00"/>
    <w:rsid w:val="005B4C12"/>
    <w:rsid w:val="005B719B"/>
    <w:rsid w:val="005C6881"/>
    <w:rsid w:val="005C7473"/>
    <w:rsid w:val="005E0968"/>
    <w:rsid w:val="005E3BA0"/>
    <w:rsid w:val="005F180F"/>
    <w:rsid w:val="005F2243"/>
    <w:rsid w:val="005F27BB"/>
    <w:rsid w:val="005F2F2D"/>
    <w:rsid w:val="005F3230"/>
    <w:rsid w:val="00616036"/>
    <w:rsid w:val="006445C1"/>
    <w:rsid w:val="0065137E"/>
    <w:rsid w:val="006753D0"/>
    <w:rsid w:val="006A193A"/>
    <w:rsid w:val="006A507A"/>
    <w:rsid w:val="006A6044"/>
    <w:rsid w:val="006B1DEC"/>
    <w:rsid w:val="006C10E6"/>
    <w:rsid w:val="006C2143"/>
    <w:rsid w:val="006C4A99"/>
    <w:rsid w:val="006C6E74"/>
    <w:rsid w:val="006E273D"/>
    <w:rsid w:val="006E44B0"/>
    <w:rsid w:val="006F2E84"/>
    <w:rsid w:val="00706629"/>
    <w:rsid w:val="0071459F"/>
    <w:rsid w:val="00721257"/>
    <w:rsid w:val="0072244E"/>
    <w:rsid w:val="00735671"/>
    <w:rsid w:val="00762F3B"/>
    <w:rsid w:val="00773446"/>
    <w:rsid w:val="00774325"/>
    <w:rsid w:val="007857F8"/>
    <w:rsid w:val="007A3578"/>
    <w:rsid w:val="007B2621"/>
    <w:rsid w:val="007D3980"/>
    <w:rsid w:val="007F5485"/>
    <w:rsid w:val="008436FD"/>
    <w:rsid w:val="00857F1E"/>
    <w:rsid w:val="00864556"/>
    <w:rsid w:val="00870A72"/>
    <w:rsid w:val="008867E8"/>
    <w:rsid w:val="00890C6C"/>
    <w:rsid w:val="0089504A"/>
    <w:rsid w:val="0089615E"/>
    <w:rsid w:val="008A0304"/>
    <w:rsid w:val="008A1C83"/>
    <w:rsid w:val="008A2090"/>
    <w:rsid w:val="008B0C0A"/>
    <w:rsid w:val="008C2246"/>
    <w:rsid w:val="008C3FCE"/>
    <w:rsid w:val="008D0D73"/>
    <w:rsid w:val="008D1A35"/>
    <w:rsid w:val="008D57F6"/>
    <w:rsid w:val="008D7548"/>
    <w:rsid w:val="008E722B"/>
    <w:rsid w:val="008F511F"/>
    <w:rsid w:val="0090012E"/>
    <w:rsid w:val="00900DF4"/>
    <w:rsid w:val="009379C3"/>
    <w:rsid w:val="00943254"/>
    <w:rsid w:val="00943D6C"/>
    <w:rsid w:val="00946309"/>
    <w:rsid w:val="00953635"/>
    <w:rsid w:val="00976CD6"/>
    <w:rsid w:val="00986E74"/>
    <w:rsid w:val="009A448F"/>
    <w:rsid w:val="009B29E8"/>
    <w:rsid w:val="009C03EE"/>
    <w:rsid w:val="009F0D9A"/>
    <w:rsid w:val="00A110EF"/>
    <w:rsid w:val="00A241E4"/>
    <w:rsid w:val="00A30150"/>
    <w:rsid w:val="00A451EF"/>
    <w:rsid w:val="00A46A96"/>
    <w:rsid w:val="00A508B3"/>
    <w:rsid w:val="00A53488"/>
    <w:rsid w:val="00A63AAB"/>
    <w:rsid w:val="00A64A5D"/>
    <w:rsid w:val="00A7701D"/>
    <w:rsid w:val="00A7786A"/>
    <w:rsid w:val="00A823D7"/>
    <w:rsid w:val="00A87C49"/>
    <w:rsid w:val="00A9468D"/>
    <w:rsid w:val="00AB113C"/>
    <w:rsid w:val="00AD0572"/>
    <w:rsid w:val="00AE7361"/>
    <w:rsid w:val="00AE7E52"/>
    <w:rsid w:val="00B0146A"/>
    <w:rsid w:val="00B07919"/>
    <w:rsid w:val="00B2135A"/>
    <w:rsid w:val="00B224B6"/>
    <w:rsid w:val="00B276DF"/>
    <w:rsid w:val="00B346A6"/>
    <w:rsid w:val="00B37367"/>
    <w:rsid w:val="00B430AE"/>
    <w:rsid w:val="00B64203"/>
    <w:rsid w:val="00B7668E"/>
    <w:rsid w:val="00B81881"/>
    <w:rsid w:val="00B843EB"/>
    <w:rsid w:val="00BA1429"/>
    <w:rsid w:val="00BA37E7"/>
    <w:rsid w:val="00BD3726"/>
    <w:rsid w:val="00BD40DC"/>
    <w:rsid w:val="00BD6CA2"/>
    <w:rsid w:val="00BD78E4"/>
    <w:rsid w:val="00BE61D2"/>
    <w:rsid w:val="00BF7C5A"/>
    <w:rsid w:val="00C01198"/>
    <w:rsid w:val="00C03D55"/>
    <w:rsid w:val="00C11840"/>
    <w:rsid w:val="00C1570F"/>
    <w:rsid w:val="00C270FB"/>
    <w:rsid w:val="00C3235D"/>
    <w:rsid w:val="00C35722"/>
    <w:rsid w:val="00C35AF0"/>
    <w:rsid w:val="00C44F5E"/>
    <w:rsid w:val="00C5006B"/>
    <w:rsid w:val="00C60FF5"/>
    <w:rsid w:val="00C75153"/>
    <w:rsid w:val="00C81BED"/>
    <w:rsid w:val="00C827DF"/>
    <w:rsid w:val="00C843CA"/>
    <w:rsid w:val="00C84C3D"/>
    <w:rsid w:val="00CB26A6"/>
    <w:rsid w:val="00CB6BBE"/>
    <w:rsid w:val="00CB7717"/>
    <w:rsid w:val="00D0710D"/>
    <w:rsid w:val="00D13E1C"/>
    <w:rsid w:val="00D30243"/>
    <w:rsid w:val="00D322C9"/>
    <w:rsid w:val="00D36532"/>
    <w:rsid w:val="00D40339"/>
    <w:rsid w:val="00D4163C"/>
    <w:rsid w:val="00D4397B"/>
    <w:rsid w:val="00D5043E"/>
    <w:rsid w:val="00D56673"/>
    <w:rsid w:val="00D65D0A"/>
    <w:rsid w:val="00D72132"/>
    <w:rsid w:val="00D766FE"/>
    <w:rsid w:val="00D8311D"/>
    <w:rsid w:val="00D971CE"/>
    <w:rsid w:val="00DA7809"/>
    <w:rsid w:val="00DB5D40"/>
    <w:rsid w:val="00DC331E"/>
    <w:rsid w:val="00DC3A47"/>
    <w:rsid w:val="00DE2FA2"/>
    <w:rsid w:val="00DF0E0D"/>
    <w:rsid w:val="00DF2B19"/>
    <w:rsid w:val="00E03D36"/>
    <w:rsid w:val="00E129C9"/>
    <w:rsid w:val="00E14087"/>
    <w:rsid w:val="00E25C68"/>
    <w:rsid w:val="00E3114D"/>
    <w:rsid w:val="00E64BB6"/>
    <w:rsid w:val="00E73764"/>
    <w:rsid w:val="00E94031"/>
    <w:rsid w:val="00EC5680"/>
    <w:rsid w:val="00ED1A35"/>
    <w:rsid w:val="00ED750E"/>
    <w:rsid w:val="00F00177"/>
    <w:rsid w:val="00F02916"/>
    <w:rsid w:val="00F058C5"/>
    <w:rsid w:val="00F05D7B"/>
    <w:rsid w:val="00F210CC"/>
    <w:rsid w:val="00F267E9"/>
    <w:rsid w:val="00F33EE4"/>
    <w:rsid w:val="00F350B9"/>
    <w:rsid w:val="00F40E29"/>
    <w:rsid w:val="00F45C95"/>
    <w:rsid w:val="00F553B5"/>
    <w:rsid w:val="00F67E85"/>
    <w:rsid w:val="00F71607"/>
    <w:rsid w:val="00F729CB"/>
    <w:rsid w:val="00F76F17"/>
    <w:rsid w:val="00F815EE"/>
    <w:rsid w:val="00FA79C9"/>
    <w:rsid w:val="00FA7DFD"/>
    <w:rsid w:val="00FC5539"/>
    <w:rsid w:val="00FE15B9"/>
    <w:rsid w:val="00FE216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4C16157"/>
  <w14:defaultImageDpi w14:val="32767"/>
  <w15:chartTrackingRefBased/>
  <w15:docId w15:val="{67E3CCD1-71A2-4140-A550-C64B8CCBD3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FE15B9"/>
    <w:pPr>
      <w:widowControl w:val="0"/>
      <w:jc w:val="both"/>
    </w:pPr>
    <w:rPr>
      <w:rFonts w:eastAsia="宋体"/>
      <w:sz w:val="28"/>
    </w:rPr>
  </w:style>
  <w:style w:type="paragraph" w:styleId="1">
    <w:name w:val="heading 1"/>
    <w:basedOn w:val="a"/>
    <w:next w:val="a0"/>
    <w:link w:val="10"/>
    <w:uiPriority w:val="9"/>
    <w:qFormat/>
    <w:rsid w:val="00A63AAB"/>
    <w:pPr>
      <w:keepNext/>
      <w:keepLines/>
      <w:widowControl/>
      <w:spacing w:before="360" w:after="80"/>
      <w:jc w:val="left"/>
      <w:outlineLvl w:val="0"/>
    </w:pPr>
    <w:rPr>
      <w:rFonts w:asciiTheme="majorHAnsi" w:eastAsiaTheme="majorEastAsia" w:hAnsiTheme="majorHAnsi" w:cstheme="majorBidi"/>
      <w:color w:val="000000" w:themeColor="text1"/>
      <w:kern w:val="0"/>
      <w:sz w:val="40"/>
      <w:szCs w:val="40"/>
      <w:lang w:eastAsia="en-US"/>
    </w:rPr>
  </w:style>
  <w:style w:type="paragraph" w:styleId="2">
    <w:name w:val="heading 2"/>
    <w:basedOn w:val="a"/>
    <w:next w:val="a"/>
    <w:link w:val="20"/>
    <w:uiPriority w:val="9"/>
    <w:unhideWhenUsed/>
    <w:qFormat/>
    <w:rsid w:val="00D40339"/>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a5"/>
    <w:uiPriority w:val="99"/>
    <w:unhideWhenUsed/>
    <w:rsid w:val="005A2D0B"/>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1"/>
    <w:link w:val="a4"/>
    <w:uiPriority w:val="99"/>
    <w:rsid w:val="005A2D0B"/>
    <w:rPr>
      <w:rFonts w:eastAsia="宋体"/>
      <w:sz w:val="18"/>
      <w:szCs w:val="18"/>
    </w:rPr>
  </w:style>
  <w:style w:type="paragraph" w:styleId="a6">
    <w:name w:val="footer"/>
    <w:basedOn w:val="a"/>
    <w:link w:val="a7"/>
    <w:uiPriority w:val="99"/>
    <w:unhideWhenUsed/>
    <w:rsid w:val="005A2D0B"/>
    <w:pPr>
      <w:tabs>
        <w:tab w:val="center" w:pos="4153"/>
        <w:tab w:val="right" w:pos="8306"/>
      </w:tabs>
      <w:snapToGrid w:val="0"/>
      <w:jc w:val="left"/>
    </w:pPr>
    <w:rPr>
      <w:sz w:val="18"/>
      <w:szCs w:val="18"/>
    </w:rPr>
  </w:style>
  <w:style w:type="character" w:customStyle="1" w:styleId="a7">
    <w:name w:val="页脚 字符"/>
    <w:basedOn w:val="a1"/>
    <w:link w:val="a6"/>
    <w:uiPriority w:val="99"/>
    <w:rsid w:val="005A2D0B"/>
    <w:rPr>
      <w:rFonts w:eastAsia="宋体"/>
      <w:sz w:val="18"/>
      <w:szCs w:val="18"/>
    </w:rPr>
  </w:style>
  <w:style w:type="character" w:customStyle="1" w:styleId="10">
    <w:name w:val="标题 1 字符"/>
    <w:basedOn w:val="a1"/>
    <w:link w:val="1"/>
    <w:uiPriority w:val="9"/>
    <w:rsid w:val="00A63AAB"/>
    <w:rPr>
      <w:rFonts w:asciiTheme="majorHAnsi" w:eastAsiaTheme="majorEastAsia" w:hAnsiTheme="majorHAnsi" w:cstheme="majorBidi"/>
      <w:color w:val="000000" w:themeColor="text1"/>
      <w:kern w:val="0"/>
      <w:sz w:val="40"/>
      <w:szCs w:val="40"/>
      <w:lang w:eastAsia="en-US"/>
    </w:rPr>
  </w:style>
  <w:style w:type="paragraph" w:styleId="a0">
    <w:name w:val="Body Text"/>
    <w:basedOn w:val="a"/>
    <w:link w:val="a8"/>
    <w:qFormat/>
    <w:rsid w:val="00A63AAB"/>
    <w:pPr>
      <w:widowControl/>
      <w:spacing w:before="180" w:after="180" w:line="312" w:lineRule="auto"/>
      <w:jc w:val="left"/>
    </w:pPr>
    <w:rPr>
      <w:rFonts w:eastAsiaTheme="minorEastAsia"/>
      <w:kern w:val="0"/>
      <w:sz w:val="24"/>
      <w:szCs w:val="24"/>
      <w:lang w:eastAsia="en-US"/>
    </w:rPr>
  </w:style>
  <w:style w:type="character" w:customStyle="1" w:styleId="a8">
    <w:name w:val="正文文本 字符"/>
    <w:basedOn w:val="a1"/>
    <w:link w:val="a0"/>
    <w:rsid w:val="00A63AAB"/>
    <w:rPr>
      <w:kern w:val="0"/>
      <w:sz w:val="24"/>
      <w:szCs w:val="24"/>
      <w:lang w:eastAsia="en-US"/>
    </w:rPr>
  </w:style>
  <w:style w:type="paragraph" w:customStyle="1" w:styleId="FirstParagraph">
    <w:name w:val="First Paragraph"/>
    <w:basedOn w:val="a0"/>
    <w:next w:val="a0"/>
    <w:qFormat/>
    <w:rsid w:val="00A63AAB"/>
  </w:style>
  <w:style w:type="character" w:styleId="a9">
    <w:name w:val="Placeholder Text"/>
    <w:basedOn w:val="a1"/>
    <w:uiPriority w:val="99"/>
    <w:semiHidden/>
    <w:rsid w:val="00A63AAB"/>
    <w:rPr>
      <w:color w:val="808080"/>
    </w:rPr>
  </w:style>
  <w:style w:type="table" w:styleId="aa">
    <w:name w:val="Table Grid"/>
    <w:basedOn w:val="a2"/>
    <w:uiPriority w:val="39"/>
    <w:rsid w:val="00A63AAB"/>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basedOn w:val="a1"/>
    <w:uiPriority w:val="99"/>
    <w:semiHidden/>
    <w:unhideWhenUsed/>
    <w:rsid w:val="00E03D36"/>
    <w:rPr>
      <w:sz w:val="21"/>
      <w:szCs w:val="21"/>
    </w:rPr>
  </w:style>
  <w:style w:type="paragraph" w:styleId="ac">
    <w:name w:val="annotation text"/>
    <w:basedOn w:val="a"/>
    <w:link w:val="ad"/>
    <w:uiPriority w:val="99"/>
    <w:unhideWhenUsed/>
    <w:rsid w:val="00E03D36"/>
    <w:pPr>
      <w:jc w:val="left"/>
    </w:pPr>
  </w:style>
  <w:style w:type="character" w:customStyle="1" w:styleId="ad">
    <w:name w:val="批注文字 字符"/>
    <w:basedOn w:val="a1"/>
    <w:link w:val="ac"/>
    <w:uiPriority w:val="99"/>
    <w:rsid w:val="00E03D36"/>
    <w:rPr>
      <w:rFonts w:eastAsia="宋体"/>
      <w:sz w:val="28"/>
    </w:rPr>
  </w:style>
  <w:style w:type="paragraph" w:styleId="ae">
    <w:name w:val="annotation subject"/>
    <w:basedOn w:val="ac"/>
    <w:next w:val="ac"/>
    <w:link w:val="af"/>
    <w:uiPriority w:val="99"/>
    <w:semiHidden/>
    <w:unhideWhenUsed/>
    <w:rsid w:val="00E03D36"/>
    <w:rPr>
      <w:b/>
      <w:bCs/>
    </w:rPr>
  </w:style>
  <w:style w:type="character" w:customStyle="1" w:styleId="af">
    <w:name w:val="批注主题 字符"/>
    <w:basedOn w:val="ad"/>
    <w:link w:val="ae"/>
    <w:uiPriority w:val="99"/>
    <w:semiHidden/>
    <w:rsid w:val="00E03D36"/>
    <w:rPr>
      <w:rFonts w:eastAsia="宋体"/>
      <w:b/>
      <w:bCs/>
      <w:sz w:val="28"/>
    </w:rPr>
  </w:style>
  <w:style w:type="paragraph" w:customStyle="1" w:styleId="EndNoteBibliographyTitle">
    <w:name w:val="EndNote Bibliography Title"/>
    <w:basedOn w:val="a"/>
    <w:link w:val="EndNoteBibliographyTitle0"/>
    <w:rsid w:val="004F35BB"/>
    <w:pPr>
      <w:jc w:val="center"/>
    </w:pPr>
    <w:rPr>
      <w:rFonts w:ascii="等线" w:eastAsia="等线" w:hAnsi="等线"/>
      <w:noProof/>
    </w:rPr>
  </w:style>
  <w:style w:type="character" w:customStyle="1" w:styleId="EndNoteBibliographyTitle0">
    <w:name w:val="EndNote Bibliography Title 字符"/>
    <w:basedOn w:val="a1"/>
    <w:link w:val="EndNoteBibliographyTitle"/>
    <w:rsid w:val="004F35BB"/>
    <w:rPr>
      <w:rFonts w:ascii="等线" w:eastAsia="等线" w:hAnsi="等线"/>
      <w:noProof/>
      <w:sz w:val="28"/>
    </w:rPr>
  </w:style>
  <w:style w:type="paragraph" w:customStyle="1" w:styleId="EndNoteBibliography">
    <w:name w:val="EndNote Bibliography"/>
    <w:basedOn w:val="a"/>
    <w:link w:val="EndNoteBibliography0"/>
    <w:rsid w:val="004F35BB"/>
    <w:rPr>
      <w:rFonts w:ascii="等线" w:eastAsia="等线" w:hAnsi="等线"/>
      <w:noProof/>
    </w:rPr>
  </w:style>
  <w:style w:type="character" w:customStyle="1" w:styleId="EndNoteBibliography0">
    <w:name w:val="EndNote Bibliography 字符"/>
    <w:basedOn w:val="a1"/>
    <w:link w:val="EndNoteBibliography"/>
    <w:rsid w:val="004F35BB"/>
    <w:rPr>
      <w:rFonts w:ascii="等线" w:eastAsia="等线" w:hAnsi="等线"/>
      <w:noProof/>
      <w:sz w:val="28"/>
    </w:rPr>
  </w:style>
  <w:style w:type="character" w:customStyle="1" w:styleId="20">
    <w:name w:val="标题 2 字符"/>
    <w:basedOn w:val="a1"/>
    <w:link w:val="2"/>
    <w:uiPriority w:val="9"/>
    <w:rsid w:val="00D40339"/>
    <w:rPr>
      <w:rFonts w:asciiTheme="majorHAnsi" w:eastAsiaTheme="majorEastAsia" w:hAnsiTheme="majorHAnsi" w:cstheme="majorBidi"/>
      <w:b/>
      <w:bCs/>
      <w:sz w:val="32"/>
      <w:szCs w:val="32"/>
    </w:rPr>
  </w:style>
  <w:style w:type="paragraph" w:styleId="TOC">
    <w:name w:val="TOC Heading"/>
    <w:basedOn w:val="1"/>
    <w:next w:val="a"/>
    <w:uiPriority w:val="39"/>
    <w:unhideWhenUsed/>
    <w:qFormat/>
    <w:rsid w:val="00735671"/>
    <w:pPr>
      <w:spacing w:before="240" w:after="0" w:line="259" w:lineRule="auto"/>
      <w:outlineLvl w:val="9"/>
    </w:pPr>
    <w:rPr>
      <w:color w:val="2F5496" w:themeColor="accent1" w:themeShade="BF"/>
      <w:sz w:val="32"/>
      <w:szCs w:val="32"/>
      <w:lang w:eastAsia="zh-CN"/>
    </w:rPr>
  </w:style>
  <w:style w:type="paragraph" w:styleId="TOC2">
    <w:name w:val="toc 2"/>
    <w:basedOn w:val="a"/>
    <w:next w:val="a"/>
    <w:autoRedefine/>
    <w:uiPriority w:val="39"/>
    <w:unhideWhenUsed/>
    <w:rsid w:val="00735671"/>
    <w:pPr>
      <w:widowControl/>
      <w:spacing w:after="100" w:line="259" w:lineRule="auto"/>
      <w:ind w:left="220"/>
      <w:jc w:val="left"/>
    </w:pPr>
    <w:rPr>
      <w:rFonts w:eastAsiaTheme="minorEastAsia" w:cs="Times New Roman"/>
      <w:kern w:val="0"/>
      <w:sz w:val="22"/>
    </w:rPr>
  </w:style>
  <w:style w:type="paragraph" w:styleId="TOC1">
    <w:name w:val="toc 1"/>
    <w:basedOn w:val="a"/>
    <w:next w:val="a"/>
    <w:autoRedefine/>
    <w:uiPriority w:val="39"/>
    <w:unhideWhenUsed/>
    <w:rsid w:val="00735671"/>
    <w:pPr>
      <w:widowControl/>
      <w:spacing w:after="100" w:line="259" w:lineRule="auto"/>
      <w:jc w:val="left"/>
    </w:pPr>
    <w:rPr>
      <w:rFonts w:eastAsiaTheme="minorEastAsia" w:cs="Times New Roman"/>
      <w:kern w:val="0"/>
      <w:sz w:val="22"/>
    </w:rPr>
  </w:style>
  <w:style w:type="paragraph" w:styleId="TOC3">
    <w:name w:val="toc 3"/>
    <w:basedOn w:val="a"/>
    <w:next w:val="a"/>
    <w:autoRedefine/>
    <w:uiPriority w:val="39"/>
    <w:unhideWhenUsed/>
    <w:rsid w:val="003A6B2C"/>
    <w:pPr>
      <w:widowControl/>
      <w:spacing w:after="100" w:line="259" w:lineRule="auto"/>
      <w:ind w:left="446"/>
      <w:jc w:val="center"/>
    </w:pPr>
    <w:rPr>
      <w:rFonts w:eastAsiaTheme="minorEastAsia" w:cs="Times New Roman"/>
      <w:kern w:val="0"/>
      <w:sz w:val="22"/>
    </w:rPr>
  </w:style>
  <w:style w:type="character" w:styleId="af0">
    <w:name w:val="Hyperlink"/>
    <w:basedOn w:val="a1"/>
    <w:uiPriority w:val="99"/>
    <w:unhideWhenUsed/>
    <w:rsid w:val="00D5043E"/>
    <w:rPr>
      <w:color w:val="0563C1" w:themeColor="hyperlink"/>
      <w:u w:val="single"/>
    </w:rPr>
  </w:style>
  <w:style w:type="paragraph" w:styleId="af1">
    <w:name w:val="Revision"/>
    <w:hidden/>
    <w:uiPriority w:val="99"/>
    <w:semiHidden/>
    <w:rsid w:val="00BE61D2"/>
    <w:rPr>
      <w:rFonts w:eastAsia="宋体"/>
      <w:sz w:val="28"/>
    </w:rPr>
  </w:style>
  <w:style w:type="paragraph" w:styleId="af2">
    <w:name w:val="Balloon Text"/>
    <w:basedOn w:val="a"/>
    <w:link w:val="af3"/>
    <w:uiPriority w:val="99"/>
    <w:semiHidden/>
    <w:unhideWhenUsed/>
    <w:rsid w:val="00946309"/>
    <w:rPr>
      <w:sz w:val="18"/>
      <w:szCs w:val="18"/>
    </w:rPr>
  </w:style>
  <w:style w:type="character" w:customStyle="1" w:styleId="af3">
    <w:name w:val="批注框文本 字符"/>
    <w:basedOn w:val="a1"/>
    <w:link w:val="af2"/>
    <w:uiPriority w:val="99"/>
    <w:semiHidden/>
    <w:rsid w:val="00946309"/>
    <w:rPr>
      <w:rFonts w:eastAsia="宋体"/>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694471">
      <w:bodyDiv w:val="1"/>
      <w:marLeft w:val="0"/>
      <w:marRight w:val="0"/>
      <w:marTop w:val="0"/>
      <w:marBottom w:val="0"/>
      <w:divBdr>
        <w:top w:val="none" w:sz="0" w:space="0" w:color="auto"/>
        <w:left w:val="none" w:sz="0" w:space="0" w:color="auto"/>
        <w:bottom w:val="none" w:sz="0" w:space="0" w:color="auto"/>
        <w:right w:val="none" w:sz="0" w:space="0" w:color="auto"/>
      </w:divBdr>
    </w:div>
    <w:div w:id="270474542">
      <w:bodyDiv w:val="1"/>
      <w:marLeft w:val="0"/>
      <w:marRight w:val="0"/>
      <w:marTop w:val="0"/>
      <w:marBottom w:val="0"/>
      <w:divBdr>
        <w:top w:val="none" w:sz="0" w:space="0" w:color="auto"/>
        <w:left w:val="none" w:sz="0" w:space="0" w:color="auto"/>
        <w:bottom w:val="none" w:sz="0" w:space="0" w:color="auto"/>
        <w:right w:val="none" w:sz="0" w:space="0" w:color="auto"/>
      </w:divBdr>
    </w:div>
    <w:div w:id="514535982">
      <w:bodyDiv w:val="1"/>
      <w:marLeft w:val="0"/>
      <w:marRight w:val="0"/>
      <w:marTop w:val="0"/>
      <w:marBottom w:val="0"/>
      <w:divBdr>
        <w:top w:val="none" w:sz="0" w:space="0" w:color="auto"/>
        <w:left w:val="none" w:sz="0" w:space="0" w:color="auto"/>
        <w:bottom w:val="none" w:sz="0" w:space="0" w:color="auto"/>
        <w:right w:val="none" w:sz="0" w:space="0" w:color="auto"/>
      </w:divBdr>
    </w:div>
    <w:div w:id="530919971">
      <w:bodyDiv w:val="1"/>
      <w:marLeft w:val="0"/>
      <w:marRight w:val="0"/>
      <w:marTop w:val="0"/>
      <w:marBottom w:val="0"/>
      <w:divBdr>
        <w:top w:val="none" w:sz="0" w:space="0" w:color="auto"/>
        <w:left w:val="none" w:sz="0" w:space="0" w:color="auto"/>
        <w:bottom w:val="none" w:sz="0" w:space="0" w:color="auto"/>
        <w:right w:val="none" w:sz="0" w:space="0" w:color="auto"/>
      </w:divBdr>
    </w:div>
    <w:div w:id="534774139">
      <w:bodyDiv w:val="1"/>
      <w:marLeft w:val="0"/>
      <w:marRight w:val="0"/>
      <w:marTop w:val="0"/>
      <w:marBottom w:val="0"/>
      <w:divBdr>
        <w:top w:val="none" w:sz="0" w:space="0" w:color="auto"/>
        <w:left w:val="none" w:sz="0" w:space="0" w:color="auto"/>
        <w:bottom w:val="none" w:sz="0" w:space="0" w:color="auto"/>
        <w:right w:val="none" w:sz="0" w:space="0" w:color="auto"/>
      </w:divBdr>
    </w:div>
    <w:div w:id="539778324">
      <w:bodyDiv w:val="1"/>
      <w:marLeft w:val="0"/>
      <w:marRight w:val="0"/>
      <w:marTop w:val="0"/>
      <w:marBottom w:val="0"/>
      <w:divBdr>
        <w:top w:val="none" w:sz="0" w:space="0" w:color="auto"/>
        <w:left w:val="none" w:sz="0" w:space="0" w:color="auto"/>
        <w:bottom w:val="none" w:sz="0" w:space="0" w:color="auto"/>
        <w:right w:val="none" w:sz="0" w:space="0" w:color="auto"/>
      </w:divBdr>
    </w:div>
    <w:div w:id="547382271">
      <w:bodyDiv w:val="1"/>
      <w:marLeft w:val="0"/>
      <w:marRight w:val="0"/>
      <w:marTop w:val="0"/>
      <w:marBottom w:val="0"/>
      <w:divBdr>
        <w:top w:val="none" w:sz="0" w:space="0" w:color="auto"/>
        <w:left w:val="none" w:sz="0" w:space="0" w:color="auto"/>
        <w:bottom w:val="none" w:sz="0" w:space="0" w:color="auto"/>
        <w:right w:val="none" w:sz="0" w:space="0" w:color="auto"/>
      </w:divBdr>
    </w:div>
    <w:div w:id="751975256">
      <w:bodyDiv w:val="1"/>
      <w:marLeft w:val="0"/>
      <w:marRight w:val="0"/>
      <w:marTop w:val="0"/>
      <w:marBottom w:val="0"/>
      <w:divBdr>
        <w:top w:val="none" w:sz="0" w:space="0" w:color="auto"/>
        <w:left w:val="none" w:sz="0" w:space="0" w:color="auto"/>
        <w:bottom w:val="none" w:sz="0" w:space="0" w:color="auto"/>
        <w:right w:val="none" w:sz="0" w:space="0" w:color="auto"/>
      </w:divBdr>
    </w:div>
    <w:div w:id="826827734">
      <w:bodyDiv w:val="1"/>
      <w:marLeft w:val="0"/>
      <w:marRight w:val="0"/>
      <w:marTop w:val="0"/>
      <w:marBottom w:val="0"/>
      <w:divBdr>
        <w:top w:val="none" w:sz="0" w:space="0" w:color="auto"/>
        <w:left w:val="none" w:sz="0" w:space="0" w:color="auto"/>
        <w:bottom w:val="none" w:sz="0" w:space="0" w:color="auto"/>
        <w:right w:val="none" w:sz="0" w:space="0" w:color="auto"/>
      </w:divBdr>
    </w:div>
    <w:div w:id="989869764">
      <w:bodyDiv w:val="1"/>
      <w:marLeft w:val="0"/>
      <w:marRight w:val="0"/>
      <w:marTop w:val="0"/>
      <w:marBottom w:val="0"/>
      <w:divBdr>
        <w:top w:val="none" w:sz="0" w:space="0" w:color="auto"/>
        <w:left w:val="none" w:sz="0" w:space="0" w:color="auto"/>
        <w:bottom w:val="none" w:sz="0" w:space="0" w:color="auto"/>
        <w:right w:val="none" w:sz="0" w:space="0" w:color="auto"/>
      </w:divBdr>
    </w:div>
    <w:div w:id="1149328337">
      <w:bodyDiv w:val="1"/>
      <w:marLeft w:val="0"/>
      <w:marRight w:val="0"/>
      <w:marTop w:val="0"/>
      <w:marBottom w:val="0"/>
      <w:divBdr>
        <w:top w:val="none" w:sz="0" w:space="0" w:color="auto"/>
        <w:left w:val="none" w:sz="0" w:space="0" w:color="auto"/>
        <w:bottom w:val="none" w:sz="0" w:space="0" w:color="auto"/>
        <w:right w:val="none" w:sz="0" w:space="0" w:color="auto"/>
      </w:divBdr>
    </w:div>
    <w:div w:id="1350447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tiff"/><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D05D7D-1DCC-4C36-9E70-C85B9669D7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3215</Words>
  <Characters>18328</Characters>
  <Application>Microsoft Office Word</Application>
  <DocSecurity>0</DocSecurity>
  <Lines>152</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 D</dc:creator>
  <cp:keywords/>
  <dc:description/>
  <cp:lastModifiedBy>Jie Xiong</cp:lastModifiedBy>
  <cp:revision>3</cp:revision>
  <dcterms:created xsi:type="dcterms:W3CDTF">2026-06-26T10:30:00Z</dcterms:created>
  <dcterms:modified xsi:type="dcterms:W3CDTF">2026-06-26T10:30:00Z</dcterms:modified>
</cp:coreProperties>
</file>