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5200" w14:textId="42D9736E" w:rsidR="00C40C13" w:rsidRPr="00B746AF" w:rsidRDefault="00B746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46A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3E6E4B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0830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746AF">
        <w:rPr>
          <w:rFonts w:ascii="Times New Roman" w:hAnsi="Times New Roman" w:cs="Times New Roman"/>
          <w:b/>
          <w:bCs/>
          <w:sz w:val="24"/>
          <w:szCs w:val="24"/>
        </w:rPr>
        <w:t>. Patient characteristics</w:t>
      </w:r>
      <w:r w:rsidR="0072297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6A361D">
        <w:rPr>
          <w:rFonts w:ascii="Times New Roman" w:hAnsi="Times New Roman" w:cs="Times New Roman" w:hint="eastAsia"/>
          <w:b/>
          <w:bCs/>
          <w:sz w:val="24"/>
          <w:szCs w:val="24"/>
        </w:rPr>
        <w:t>in the</w:t>
      </w:r>
      <w:r w:rsidR="003E6E4B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molecular profiling cohort (Caris dataset)</w:t>
      </w:r>
    </w:p>
    <w:tbl>
      <w:tblPr>
        <w:tblStyle w:val="a3"/>
        <w:tblW w:w="3558" w:type="pct"/>
        <w:tblLook w:val="04A0" w:firstRow="1" w:lastRow="0" w:firstColumn="1" w:lastColumn="0" w:noHBand="0" w:noVBand="1"/>
      </w:tblPr>
      <w:tblGrid>
        <w:gridCol w:w="2632"/>
        <w:gridCol w:w="1232"/>
        <w:gridCol w:w="1086"/>
        <w:gridCol w:w="1094"/>
      </w:tblGrid>
      <w:tr w:rsidR="003E6E4B" w:rsidRPr="006D50AA" w14:paraId="5C6386E7" w14:textId="77777777" w:rsidTr="003E6E4B">
        <w:tc>
          <w:tcPr>
            <w:tcW w:w="3197" w:type="pct"/>
            <w:gridSpan w:val="2"/>
            <w:vAlign w:val="center"/>
          </w:tcPr>
          <w:p w14:paraId="15AD9163" w14:textId="77777777" w:rsidR="003E6E4B" w:rsidRDefault="003E6E4B" w:rsidP="008F0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pct"/>
            <w:gridSpan w:val="2"/>
            <w:vAlign w:val="center"/>
          </w:tcPr>
          <w:p w14:paraId="3EAF4953" w14:textId="3CDB0F82" w:rsidR="003E6E4B" w:rsidRDefault="003E6E4B" w:rsidP="008F0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15025</w:t>
            </w:r>
          </w:p>
        </w:tc>
      </w:tr>
      <w:tr w:rsidR="003E6E4B" w:rsidRPr="006D50AA" w14:paraId="53043764" w14:textId="77777777" w:rsidTr="003E6E4B">
        <w:tc>
          <w:tcPr>
            <w:tcW w:w="2178" w:type="pct"/>
          </w:tcPr>
          <w:p w14:paraId="50BF26F0" w14:textId="77777777" w:rsidR="003E6E4B" w:rsidRPr="006D50AA" w:rsidRDefault="003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</w:t>
            </w:r>
          </w:p>
        </w:tc>
        <w:tc>
          <w:tcPr>
            <w:tcW w:w="1018" w:type="pct"/>
          </w:tcPr>
          <w:p w14:paraId="5045AE03" w14:textId="77777777" w:rsidR="003E6E4B" w:rsidRDefault="003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edian</w:t>
            </w:r>
          </w:p>
          <w:p w14:paraId="1C31875A" w14:textId="77777777" w:rsidR="003E6E4B" w:rsidRPr="006D50AA" w:rsidRDefault="003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Range)</w:t>
            </w:r>
          </w:p>
        </w:tc>
        <w:tc>
          <w:tcPr>
            <w:tcW w:w="1803" w:type="pct"/>
            <w:gridSpan w:val="2"/>
          </w:tcPr>
          <w:p w14:paraId="33224E81" w14:textId="6555151B" w:rsidR="003E6E4B" w:rsidRDefault="003E6E4B" w:rsidP="0034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62A774A" w14:textId="56BC9EB0" w:rsidR="003E6E4B" w:rsidRPr="006D50AA" w:rsidRDefault="003E6E4B" w:rsidP="0034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14-&gt;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E6E4B" w:rsidRPr="006D50AA" w14:paraId="1219784C" w14:textId="77777777" w:rsidTr="003E6E4B">
        <w:tc>
          <w:tcPr>
            <w:tcW w:w="2178" w:type="pct"/>
          </w:tcPr>
          <w:p w14:paraId="63CDE22D" w14:textId="77777777" w:rsidR="003E6E4B" w:rsidRPr="006D50AA" w:rsidRDefault="003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</w:t>
            </w:r>
          </w:p>
        </w:tc>
        <w:tc>
          <w:tcPr>
            <w:tcW w:w="1018" w:type="pct"/>
          </w:tcPr>
          <w:p w14:paraId="6C6AB2EF" w14:textId="77777777" w:rsidR="003E6E4B" w:rsidRDefault="003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</w:p>
          <w:p w14:paraId="545F6BD1" w14:textId="6555F44C" w:rsidR="003E6E4B" w:rsidRPr="006D50AA" w:rsidRDefault="003E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emale</w:t>
            </w:r>
          </w:p>
        </w:tc>
        <w:tc>
          <w:tcPr>
            <w:tcW w:w="898" w:type="pct"/>
          </w:tcPr>
          <w:p w14:paraId="6BB80777" w14:textId="09A5DF4B" w:rsidR="003E6E4B" w:rsidRDefault="003E6E4B" w:rsidP="003466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8236</w:t>
            </w:r>
          </w:p>
          <w:p w14:paraId="0E035892" w14:textId="74CD878B" w:rsidR="003E6E4B" w:rsidRPr="006D50AA" w:rsidRDefault="003E6E4B" w:rsidP="00243A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6789</w:t>
            </w:r>
          </w:p>
        </w:tc>
        <w:tc>
          <w:tcPr>
            <w:tcW w:w="905" w:type="pct"/>
          </w:tcPr>
          <w:p w14:paraId="316981BA" w14:textId="373D0F52" w:rsidR="003E6E4B" w:rsidRDefault="003E6E4B" w:rsidP="003466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(54.8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14:paraId="37A28840" w14:textId="52A7A539" w:rsidR="003E6E4B" w:rsidRPr="006D50AA" w:rsidRDefault="003E6E4B" w:rsidP="00243A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3E6E4B" w:rsidRPr="006D50AA" w14:paraId="628841E7" w14:textId="77777777" w:rsidTr="003E6E4B">
        <w:tc>
          <w:tcPr>
            <w:tcW w:w="2178" w:type="pct"/>
          </w:tcPr>
          <w:p w14:paraId="40B0F75B" w14:textId="599B6818" w:rsidR="003E6E4B" w:rsidRDefault="003E6E4B" w:rsidP="00110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rimary tumor sidedness</w:t>
            </w:r>
          </w:p>
        </w:tc>
        <w:tc>
          <w:tcPr>
            <w:tcW w:w="1018" w:type="pct"/>
          </w:tcPr>
          <w:p w14:paraId="39F546C6" w14:textId="77777777" w:rsidR="003E6E4B" w:rsidRDefault="003E6E4B" w:rsidP="00110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eft</w:t>
            </w:r>
          </w:p>
          <w:p w14:paraId="50082FFC" w14:textId="77777777" w:rsidR="003E6E4B" w:rsidRDefault="003E6E4B" w:rsidP="00110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ight</w:t>
            </w:r>
          </w:p>
          <w:p w14:paraId="600E2A69" w14:textId="1C494FEA" w:rsidR="003E6E4B" w:rsidRDefault="003E6E4B" w:rsidP="00110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nknown</w:t>
            </w:r>
          </w:p>
        </w:tc>
        <w:tc>
          <w:tcPr>
            <w:tcW w:w="898" w:type="pct"/>
          </w:tcPr>
          <w:p w14:paraId="1F2B2972" w14:textId="3511521E" w:rsidR="003E6E4B" w:rsidRDefault="003E6E4B" w:rsidP="00110F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8264</w:t>
            </w:r>
          </w:p>
          <w:p w14:paraId="717E5CC5" w14:textId="07917637" w:rsidR="003E6E4B" w:rsidRDefault="003E6E4B" w:rsidP="002E5B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4632</w:t>
            </w:r>
          </w:p>
          <w:p w14:paraId="1A7DDB82" w14:textId="7E001316" w:rsidR="003E6E4B" w:rsidRDefault="003E6E4B" w:rsidP="002E5B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2129</w:t>
            </w:r>
          </w:p>
        </w:tc>
        <w:tc>
          <w:tcPr>
            <w:tcW w:w="905" w:type="pct"/>
          </w:tcPr>
          <w:p w14:paraId="52DB4963" w14:textId="7E885153" w:rsidR="003E6E4B" w:rsidRDefault="003E6E4B" w:rsidP="00110F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(64.1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14:paraId="4352B3AD" w14:textId="38C6970A" w:rsidR="003E6E4B" w:rsidRDefault="003E6E4B" w:rsidP="002E5B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14:paraId="695ACA23" w14:textId="32C1BBE8" w:rsidR="003E6E4B" w:rsidRDefault="003E6E4B" w:rsidP="002E5B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3E6E4B" w:rsidRPr="006D50AA" w14:paraId="7BD82F6F" w14:textId="77777777" w:rsidTr="003E6E4B">
        <w:tc>
          <w:tcPr>
            <w:tcW w:w="2178" w:type="pct"/>
          </w:tcPr>
          <w:p w14:paraId="7B53F101" w14:textId="50FC224F" w:rsidR="003E6E4B" w:rsidRDefault="003E6E4B" w:rsidP="00110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Location of tumor sampling</w:t>
            </w:r>
          </w:p>
        </w:tc>
        <w:tc>
          <w:tcPr>
            <w:tcW w:w="1018" w:type="pct"/>
          </w:tcPr>
          <w:p w14:paraId="6F0498C4" w14:textId="0AFDE060" w:rsidR="003E6E4B" w:rsidRDefault="003E6E4B" w:rsidP="00110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rimary</w:t>
            </w:r>
          </w:p>
          <w:p w14:paraId="2C34667A" w14:textId="6B954185" w:rsidR="003E6E4B" w:rsidRDefault="003E6E4B" w:rsidP="00110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etastatic</w:t>
            </w:r>
          </w:p>
          <w:p w14:paraId="5E51A3AE" w14:textId="3764229A" w:rsidR="003E6E4B" w:rsidRDefault="003E6E4B" w:rsidP="00110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nknown</w:t>
            </w:r>
          </w:p>
        </w:tc>
        <w:tc>
          <w:tcPr>
            <w:tcW w:w="898" w:type="pct"/>
          </w:tcPr>
          <w:p w14:paraId="6716E130" w14:textId="35F21424" w:rsidR="003E6E4B" w:rsidRDefault="003E6E4B" w:rsidP="00110F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8334</w:t>
            </w:r>
          </w:p>
          <w:p w14:paraId="092A413D" w14:textId="66F15150" w:rsidR="003E6E4B" w:rsidRDefault="003E6E4B" w:rsidP="00110F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6380</w:t>
            </w:r>
          </w:p>
          <w:p w14:paraId="7D012ED6" w14:textId="18A30C9B" w:rsidR="003E6E4B" w:rsidRDefault="003E6E4B" w:rsidP="00110F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311</w:t>
            </w:r>
          </w:p>
        </w:tc>
        <w:tc>
          <w:tcPr>
            <w:tcW w:w="905" w:type="pct"/>
          </w:tcPr>
          <w:p w14:paraId="4C19A868" w14:textId="410B8CC0" w:rsidR="003E6E4B" w:rsidRDefault="003E6E4B" w:rsidP="00110F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(56.6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14:paraId="576AD402" w14:textId="5A1F80D5" w:rsidR="003E6E4B" w:rsidRDefault="003E6E4B" w:rsidP="00110F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(43.4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14:paraId="316EC5C6" w14:textId="71BDFA98" w:rsidR="003E6E4B" w:rsidRDefault="003E6E4B" w:rsidP="00110F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</w:tbl>
    <w:p w14:paraId="506E5A3D" w14:textId="123CB8F4" w:rsidR="00B746AF" w:rsidRPr="009E6046" w:rsidRDefault="000830B5" w:rsidP="00292B99">
      <w:pPr>
        <w:rPr>
          <w:rFonts w:ascii="Times New Roman" w:hAnsi="Times New Roman" w:cs="Times New Roman"/>
        </w:rPr>
      </w:pPr>
      <w:r w:rsidRPr="000830B5">
        <w:rPr>
          <w:rFonts w:ascii="Times New Roman" w:hAnsi="Times New Roman" w:cs="Times New Roman"/>
        </w:rPr>
        <w:t>Unknown groups were not included in the analysis</w:t>
      </w:r>
      <w:r>
        <w:rPr>
          <w:rFonts w:ascii="Times New Roman" w:hAnsi="Times New Roman" w:cs="Times New Roman"/>
        </w:rPr>
        <w:t>.</w:t>
      </w:r>
    </w:p>
    <w:sectPr w:rsidR="00B746AF" w:rsidRPr="009E6046" w:rsidSect="00B746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5B51" w14:textId="77777777" w:rsidR="00C85C0E" w:rsidRDefault="00C85C0E" w:rsidP="008F02BF">
      <w:r>
        <w:separator/>
      </w:r>
    </w:p>
  </w:endnote>
  <w:endnote w:type="continuationSeparator" w:id="0">
    <w:p w14:paraId="4128530D" w14:textId="77777777" w:rsidR="00C85C0E" w:rsidRDefault="00C85C0E" w:rsidP="008F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A5D1" w14:textId="77777777" w:rsidR="00C85C0E" w:rsidRDefault="00C85C0E" w:rsidP="008F02BF">
      <w:r>
        <w:separator/>
      </w:r>
    </w:p>
  </w:footnote>
  <w:footnote w:type="continuationSeparator" w:id="0">
    <w:p w14:paraId="773792C9" w14:textId="77777777" w:rsidR="00C85C0E" w:rsidRDefault="00C85C0E" w:rsidP="008F0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AF"/>
    <w:rsid w:val="000201BA"/>
    <w:rsid w:val="00065218"/>
    <w:rsid w:val="000830B5"/>
    <w:rsid w:val="00103626"/>
    <w:rsid w:val="00110F10"/>
    <w:rsid w:val="00195575"/>
    <w:rsid w:val="001A663A"/>
    <w:rsid w:val="00243A59"/>
    <w:rsid w:val="00290451"/>
    <w:rsid w:val="00292B99"/>
    <w:rsid w:val="002B2A59"/>
    <w:rsid w:val="002B4069"/>
    <w:rsid w:val="002E5B93"/>
    <w:rsid w:val="00302B42"/>
    <w:rsid w:val="003148B9"/>
    <w:rsid w:val="0034666B"/>
    <w:rsid w:val="00352E04"/>
    <w:rsid w:val="003A5881"/>
    <w:rsid w:val="003E6E4B"/>
    <w:rsid w:val="004F41D4"/>
    <w:rsid w:val="005060CF"/>
    <w:rsid w:val="005117EE"/>
    <w:rsid w:val="00551A14"/>
    <w:rsid w:val="00583049"/>
    <w:rsid w:val="005A1111"/>
    <w:rsid w:val="005B3766"/>
    <w:rsid w:val="005E4A08"/>
    <w:rsid w:val="006A0FF9"/>
    <w:rsid w:val="006A361D"/>
    <w:rsid w:val="006D50AA"/>
    <w:rsid w:val="0072297C"/>
    <w:rsid w:val="007373A1"/>
    <w:rsid w:val="007D387D"/>
    <w:rsid w:val="00802989"/>
    <w:rsid w:val="0083769A"/>
    <w:rsid w:val="008F02BF"/>
    <w:rsid w:val="00931C37"/>
    <w:rsid w:val="00973B70"/>
    <w:rsid w:val="009853D9"/>
    <w:rsid w:val="009E6046"/>
    <w:rsid w:val="009F17B3"/>
    <w:rsid w:val="00A40AA0"/>
    <w:rsid w:val="00AA16EE"/>
    <w:rsid w:val="00AC65FB"/>
    <w:rsid w:val="00B12EB5"/>
    <w:rsid w:val="00B35665"/>
    <w:rsid w:val="00B746AF"/>
    <w:rsid w:val="00BC467B"/>
    <w:rsid w:val="00C10A87"/>
    <w:rsid w:val="00C26035"/>
    <w:rsid w:val="00C40C13"/>
    <w:rsid w:val="00C85C0E"/>
    <w:rsid w:val="00CD56DB"/>
    <w:rsid w:val="00D97F1D"/>
    <w:rsid w:val="00DD747E"/>
    <w:rsid w:val="00DF6FCD"/>
    <w:rsid w:val="00E0615D"/>
    <w:rsid w:val="00E70580"/>
    <w:rsid w:val="00E93AB3"/>
    <w:rsid w:val="00F25222"/>
    <w:rsid w:val="00F3652A"/>
    <w:rsid w:val="00F41E85"/>
    <w:rsid w:val="00F8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C4D91"/>
  <w15:chartTrackingRefBased/>
  <w15:docId w15:val="{2B235201-545C-42FE-B613-F1E0CB0B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2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2BF"/>
  </w:style>
  <w:style w:type="paragraph" w:styleId="a6">
    <w:name w:val="footer"/>
    <w:basedOn w:val="a"/>
    <w:link w:val="a7"/>
    <w:uiPriority w:val="99"/>
    <w:unhideWhenUsed/>
    <w:rsid w:val="008F0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 Arai</dc:creator>
  <cp:keywords/>
  <dc:description/>
  <cp:lastModifiedBy>Hiroyuki Arai</cp:lastModifiedBy>
  <cp:revision>52</cp:revision>
  <dcterms:created xsi:type="dcterms:W3CDTF">2023-05-09T22:40:00Z</dcterms:created>
  <dcterms:modified xsi:type="dcterms:W3CDTF">2025-05-11T07:19:00Z</dcterms:modified>
</cp:coreProperties>
</file>