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E1FA1">
      <w:pPr>
        <w:keepNext w:val="0"/>
        <w:keepLines w:val="0"/>
        <w:widowControl/>
        <w:suppressLineNumbers w:val="0"/>
        <w:ind w:left="0" w:firstLine="0"/>
        <w:jc w:val="left"/>
        <w:rPr>
          <w:rFonts w:ascii="宋体" w:hAnsi="宋体" w:eastAsia="宋体" w:cs="宋体"/>
          <w:i w:val="0"/>
          <w:iCs w:val="0"/>
          <w:caps w:val="0"/>
          <w:color w:val="000000"/>
          <w:spacing w:val="0"/>
          <w:kern w:val="0"/>
          <w:sz w:val="24"/>
          <w:szCs w:val="24"/>
          <w:lang w:val="en-US" w:eastAsia="zh-CN" w:bidi="ar"/>
        </w:rPr>
      </w:pPr>
    </w:p>
    <w:p w14:paraId="50F2491C">
      <w:pPr>
        <w:keepNext w:val="0"/>
        <w:keepLines w:val="0"/>
        <w:widowControl/>
        <w:suppressLineNumbers w:val="0"/>
        <w:ind w:left="0" w:firstLine="0"/>
        <w:jc w:val="left"/>
        <w:rPr>
          <w:rFonts w:ascii="宋体" w:hAnsi="宋体" w:eastAsia="宋体" w:cs="宋体"/>
          <w:i w:val="0"/>
          <w:iCs w:val="0"/>
          <w:caps w:val="0"/>
          <w:color w:val="000000"/>
          <w:spacing w:val="0"/>
          <w:kern w:val="0"/>
          <w:sz w:val="24"/>
          <w:szCs w:val="24"/>
          <w:lang w:val="en-US" w:eastAsia="zh-CN" w:bidi="ar"/>
        </w:rPr>
      </w:pPr>
    </w:p>
    <w:p w14:paraId="0A0F8AA2">
      <w:pPr>
        <w:keepNext w:val="0"/>
        <w:keepLines w:val="0"/>
        <w:widowControl/>
        <w:suppressLineNumbers w:val="0"/>
        <w:ind w:left="0" w:firstLine="0"/>
        <w:jc w:val="left"/>
        <w:rPr>
          <w:rFonts w:ascii="宋体" w:hAnsi="宋体" w:eastAsia="宋体" w:cs="宋体"/>
          <w:i w:val="0"/>
          <w:iCs w:val="0"/>
          <w:caps w:val="0"/>
          <w:color w:val="000000"/>
          <w:spacing w:val="0"/>
          <w:kern w:val="0"/>
          <w:sz w:val="24"/>
          <w:szCs w:val="24"/>
          <w:lang w:val="en-US" w:eastAsia="zh-CN" w:bidi="ar"/>
        </w:rPr>
      </w:pPr>
    </w:p>
    <w:p w14:paraId="3A0EB034">
      <w:pPr>
        <w:keepNext w:val="0"/>
        <w:keepLines w:val="0"/>
        <w:widowControl/>
        <w:suppressLineNumbers w:val="0"/>
        <w:ind w:left="0" w:firstLine="0"/>
        <w:jc w:val="center"/>
        <w:rPr>
          <w:rFonts w:hint="default" w:ascii="Times New Roman" w:hAnsi="Times New Roman" w:cs="Times New Roman"/>
          <w:i w:val="0"/>
          <w:iCs w:val="0"/>
          <w:caps w:val="0"/>
          <w:color w:val="000000"/>
          <w:spacing w:val="0"/>
          <w:sz w:val="28"/>
          <w:szCs w:val="28"/>
        </w:rPr>
      </w:pPr>
      <w:r>
        <w:rPr>
          <w:rFonts w:hint="default" w:ascii="Times New Roman" w:hAnsi="Times New Roman" w:eastAsia="宋体" w:cs="Times New Roman"/>
          <w:i w:val="0"/>
          <w:iCs w:val="0"/>
          <w:caps w:val="0"/>
          <w:color w:val="000000"/>
          <w:spacing w:val="0"/>
          <w:kern w:val="0"/>
          <w:sz w:val="28"/>
          <w:szCs w:val="28"/>
          <w:lang w:val="en-US" w:eastAsia="zh-CN" w:bidi="ar"/>
        </w:rPr>
        <w:t>Data Sharing Statement</w:t>
      </w:r>
    </w:p>
    <w:p w14:paraId="75DDC2B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24"/>
          <w:szCs w:val="24"/>
          <w:lang w:val="en-US" w:eastAsia="zh-CN" w:bidi="ar"/>
        </w:rPr>
        <w:t xml:space="preserve">Pursuant to the data sharing guidelines of the </w:t>
      </w:r>
      <w:r>
        <w:rPr>
          <w:rFonts w:hint="default" w:ascii="Times New Roman Italic" w:hAnsi="Times New Roman Italic" w:eastAsia="宋体" w:cs="Times New Roman Italic"/>
          <w:i/>
          <w:iCs/>
          <w:sz w:val="24"/>
          <w:lang w:val="en-US" w:eastAsia="zh-CN"/>
        </w:rPr>
        <w:t>Biomedical Microdevices</w:t>
      </w:r>
      <w:r>
        <w:rPr>
          <w:rFonts w:hint="default" w:ascii="Times New Roman" w:hAnsi="Times New Roman" w:eastAsia="宋体" w:cs="Times New Roman"/>
          <w:i w:val="0"/>
          <w:iCs w:val="0"/>
          <w:caps w:val="0"/>
          <w:color w:val="000000"/>
          <w:spacing w:val="0"/>
          <w:kern w:val="0"/>
          <w:sz w:val="24"/>
          <w:szCs w:val="24"/>
          <w:lang w:val="en-US" w:eastAsia="zh-CN" w:bidi="ar"/>
        </w:rPr>
        <w:t xml:space="preserve">, we commit to sharing all data related to this study to ensure research reproducibility and transparency. All raw data, experimental protocols, and analytical procedures that underpin the study’s findings have been uploaded to the Dryad Digital Repository and are publicly accessible via the following </w:t>
      </w:r>
      <w:r>
        <w:rPr>
          <w:rFonts w:hint="default" w:ascii="Times New Roman" w:hAnsi="Times New Roman" w:eastAsia="宋体" w:cs="Times New Roman"/>
          <w:i w:val="0"/>
          <w:iCs w:val="0"/>
          <w:caps w:val="0"/>
          <w:color w:val="0000FF"/>
          <w:spacing w:val="0"/>
          <w:kern w:val="0"/>
          <w:sz w:val="24"/>
          <w:szCs w:val="24"/>
          <w:lang w:val="en-US" w:eastAsia="zh-CN" w:bidi="ar"/>
        </w:rPr>
        <w:t>Dataset DOI: 10.5061/dryad.31zcrjf2z.</w:t>
      </w:r>
      <w:r>
        <w:rPr>
          <w:rFonts w:hint="default" w:ascii="Times New Roman" w:hAnsi="Times New Roman" w:eastAsia="宋体" w:cs="Times New Roman"/>
          <w:i w:val="0"/>
          <w:iCs w:val="0"/>
          <w:caps w:val="0"/>
          <w:color w:val="000000"/>
          <w:spacing w:val="0"/>
          <w:kern w:val="0"/>
          <w:sz w:val="24"/>
          <w:szCs w:val="24"/>
          <w:lang w:val="en-US" w:eastAsia="zh-CN" w:bidi="ar"/>
        </w:rPr>
        <w:t xml:space="preserve"> This data sharing practice aligns with the journal’s commitment to advancing scientific integrity and facilitating further research in the field of renal physiology.</w:t>
      </w:r>
    </w:p>
    <w:p w14:paraId="5BFA3667">
      <w:pPr>
        <w:jc w:val="both"/>
        <w:rPr>
          <w:rFonts w:hint="default"/>
          <w:lang w:val="en-U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Times New Roman Italic">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B0EE3"/>
    <w:rsid w:val="76CB0EE3"/>
    <w:rsid w:val="77DF636B"/>
    <w:rsid w:val="DBBF39FC"/>
    <w:rsid w:val="DD7E3D41"/>
    <w:rsid w:val="F7652D31"/>
    <w:rsid w:val="FBFE18E9"/>
    <w:rsid w:val="FFFB8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2026-05-21T00:02:00Z</dcterms:created>
  <dc:creator>河洛</dc:creator>
  <cp:lastModifiedBy>河洛</cp:lastModifiedBy>
  <dcterms:modified xsi:type="dcterms:W3CDTF">2026-06-26T16:46:52Z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E81577E1CDC7FCCF28190C6A293E5849_41</vt:lpwstr>
  </property>
</Properties>
</file>