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90C145" w14:textId="77777777" w:rsidR="002C7189" w:rsidRDefault="002C7189">
      <w:r>
        <w:rPr>
          <w:noProof/>
        </w:rPr>
        <w:drawing>
          <wp:inline distT="0" distB="0" distL="0" distR="0" wp14:anchorId="0B08044F" wp14:editId="3A44B7F9">
            <wp:extent cx="3911600" cy="3429000"/>
            <wp:effectExtent l="0" t="0" r="0" b="0"/>
            <wp:docPr id="1651928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28545" name="Picture 1651928545"/>
                    <pic:cNvPicPr/>
                  </pic:nvPicPr>
                  <pic:blipFill>
                    <a:blip r:embed="rId4" cstate="print">
                      <a:extLst>
                        <a:ext uri="{28A0092B-C50C-407E-A947-70E740481C1C}">
                          <a14:useLocalDpi xmlns:a14="http://schemas.microsoft.com/office/drawing/2010/main" val="0"/>
                        </a:ext>
                      </a:extLst>
                    </a:blip>
                    <a:stretch>
                      <a:fillRect/>
                    </a:stretch>
                  </pic:blipFill>
                  <pic:spPr>
                    <a:xfrm>
                      <a:off x="0" y="0"/>
                      <a:ext cx="3911600" cy="3429000"/>
                    </a:xfrm>
                    <a:prstGeom prst="rect">
                      <a:avLst/>
                    </a:prstGeom>
                  </pic:spPr>
                </pic:pic>
              </a:graphicData>
            </a:graphic>
          </wp:inline>
        </w:drawing>
      </w:r>
    </w:p>
    <w:p w14:paraId="2D527B77" w14:textId="77777777" w:rsidR="002C7189" w:rsidRPr="002C7189" w:rsidRDefault="002C7189" w:rsidP="002C7189">
      <w:pPr>
        <w:spacing w:line="240" w:lineRule="auto"/>
        <w:jc w:val="both"/>
        <w:rPr>
          <w:rFonts w:ascii="Helvetica" w:hAnsi="Helvetica"/>
        </w:rPr>
      </w:pPr>
      <w:r w:rsidRPr="002C7189">
        <w:rPr>
          <w:rFonts w:ascii="Helvetica" w:hAnsi="Helvetica"/>
          <w:b/>
          <w:bCs/>
        </w:rPr>
        <w:t xml:space="preserve">Fig. S1. Plaque titration assay of TBEV </w:t>
      </w:r>
      <w:proofErr w:type="spellStart"/>
      <w:r w:rsidRPr="002C7189">
        <w:rPr>
          <w:rFonts w:ascii="Helvetica" w:hAnsi="Helvetica"/>
          <w:b/>
          <w:bCs/>
        </w:rPr>
        <w:t>Hypr</w:t>
      </w:r>
      <w:proofErr w:type="spellEnd"/>
      <w:r w:rsidRPr="002C7189">
        <w:rPr>
          <w:rFonts w:ascii="Helvetica" w:hAnsi="Helvetica"/>
          <w:b/>
          <w:bCs/>
        </w:rPr>
        <w:t xml:space="preserve"> strain used in this study.</w:t>
      </w:r>
      <w:r w:rsidRPr="002C7189">
        <w:rPr>
          <w:rFonts w:ascii="Helvetica" w:hAnsi="Helvetica"/>
        </w:rPr>
        <w:t xml:space="preserve"> 10-fold dilution series (from 10</w:t>
      </w:r>
      <w:r w:rsidRPr="002C7189">
        <w:rPr>
          <w:rFonts w:ascii="Helvetica" w:hAnsi="Helvetica"/>
          <w:vertAlign w:val="superscript"/>
        </w:rPr>
        <w:t>0</w:t>
      </w:r>
      <w:r w:rsidRPr="002C7189">
        <w:rPr>
          <w:rFonts w:ascii="Helvetica" w:hAnsi="Helvetica"/>
        </w:rPr>
        <w:t xml:space="preserve"> to 10</w:t>
      </w:r>
      <w:r w:rsidRPr="002C7189">
        <w:rPr>
          <w:rFonts w:ascii="Helvetica" w:hAnsi="Helvetica"/>
          <w:vertAlign w:val="superscript"/>
        </w:rPr>
        <w:t>-9</w:t>
      </w:r>
      <w:r w:rsidRPr="002C7189">
        <w:rPr>
          <w:rFonts w:ascii="Helvetica" w:hAnsi="Helvetica"/>
        </w:rPr>
        <w:t xml:space="preserve">) of the virus were used to infect BHK-21 cells in technical duplicates. </w:t>
      </w:r>
    </w:p>
    <w:p w14:paraId="50AD53CF" w14:textId="77777777" w:rsidR="002C7189" w:rsidRDefault="002C7189"/>
    <w:p w14:paraId="2B9968BF" w14:textId="77777777" w:rsidR="002C7189" w:rsidRDefault="002C7189">
      <w:r>
        <w:rPr>
          <w:noProof/>
        </w:rPr>
        <w:lastRenderedPageBreak/>
        <w:drawing>
          <wp:inline distT="0" distB="0" distL="0" distR="0" wp14:anchorId="45D0960C" wp14:editId="0E1AEEB8">
            <wp:extent cx="5943600" cy="5565775"/>
            <wp:effectExtent l="0" t="0" r="0" b="0"/>
            <wp:docPr id="12419575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957577" name="Picture 124195757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565775"/>
                    </a:xfrm>
                    <a:prstGeom prst="rect">
                      <a:avLst/>
                    </a:prstGeom>
                  </pic:spPr>
                </pic:pic>
              </a:graphicData>
            </a:graphic>
          </wp:inline>
        </w:drawing>
      </w:r>
    </w:p>
    <w:p w14:paraId="0C7EACF0" w14:textId="77777777" w:rsidR="002C7189" w:rsidRPr="002C7189" w:rsidRDefault="002C7189" w:rsidP="002C7189">
      <w:pPr>
        <w:jc w:val="both"/>
        <w:rPr>
          <w:rFonts w:ascii="Helvetica" w:hAnsi="Helvetica"/>
        </w:rPr>
      </w:pPr>
      <w:proofErr w:type="spellStart"/>
      <w:r w:rsidRPr="002C7189">
        <w:rPr>
          <w:rFonts w:ascii="Helvetica" w:hAnsi="Helvetica"/>
          <w:b/>
          <w:bCs/>
          <w:lang w:val="sk-SK"/>
        </w:rPr>
        <w:t>Fig</w:t>
      </w:r>
      <w:proofErr w:type="spellEnd"/>
      <w:r w:rsidRPr="002C7189">
        <w:rPr>
          <w:rFonts w:ascii="Helvetica" w:hAnsi="Helvetica"/>
          <w:b/>
          <w:bCs/>
          <w:lang w:val="sk-SK"/>
        </w:rPr>
        <w:t>. S2.</w:t>
      </w:r>
      <w:r w:rsidRPr="002C7189">
        <w:rPr>
          <w:rFonts w:ascii="Helvetica" w:hAnsi="Helvetica"/>
          <w:lang w:val="sk-SK"/>
        </w:rPr>
        <w:t xml:space="preserve"> </w:t>
      </w:r>
      <w:r w:rsidRPr="002C7189">
        <w:rPr>
          <w:rFonts w:ascii="Helvetica" w:hAnsi="Helvetica"/>
          <w:b/>
          <w:bCs/>
          <w:lang w:val="en-GB"/>
        </w:rPr>
        <w:t xml:space="preserve">Melting curve analysis. </w:t>
      </w:r>
      <w:r w:rsidRPr="002C7189">
        <w:rPr>
          <w:rFonts w:ascii="Helvetica" w:hAnsi="Helvetica"/>
          <w:lang w:val="en-GB"/>
        </w:rPr>
        <w:t xml:space="preserve">To demonstrate the specificity of the amplicons, black, blue, or red lines denote several coinfected tick cDNA samples used in qPCR, while the green lines are no template controls (NTC), showing the absence of primer-dimer formation. </w:t>
      </w:r>
    </w:p>
    <w:p w14:paraId="34B6527F" w14:textId="77777777" w:rsidR="002C7189" w:rsidRDefault="002C7189"/>
    <w:p w14:paraId="568B4BEC" w14:textId="0DE52A6E" w:rsidR="00014C7F" w:rsidRDefault="002C7189">
      <w:r>
        <w:rPr>
          <w:noProof/>
        </w:rPr>
        <w:lastRenderedPageBreak/>
        <w:drawing>
          <wp:inline distT="0" distB="0" distL="0" distR="0" wp14:anchorId="20C8852D" wp14:editId="3EBA59FC">
            <wp:extent cx="2954867" cy="3391546"/>
            <wp:effectExtent l="0" t="0" r="4445" b="0"/>
            <wp:docPr id="1156996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6457" name="Picture 115699645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72959" cy="3412312"/>
                    </a:xfrm>
                    <a:prstGeom prst="rect">
                      <a:avLst/>
                    </a:prstGeom>
                  </pic:spPr>
                </pic:pic>
              </a:graphicData>
            </a:graphic>
          </wp:inline>
        </w:drawing>
      </w:r>
    </w:p>
    <w:p w14:paraId="10A2B711" w14:textId="77777777" w:rsidR="002C7189" w:rsidRDefault="002C7189" w:rsidP="002C7189">
      <w:pPr>
        <w:jc w:val="both"/>
        <w:rPr>
          <w:rFonts w:ascii="Helvetica" w:hAnsi="Helvetica"/>
        </w:rPr>
      </w:pPr>
      <w:r w:rsidRPr="002C7189">
        <w:rPr>
          <w:rFonts w:ascii="Helvetica" w:hAnsi="Helvetica"/>
          <w:b/>
          <w:bCs/>
          <w:lang/>
        </w:rPr>
        <w:t>Fig. S</w:t>
      </w:r>
      <w:r w:rsidRPr="002C7189">
        <w:rPr>
          <w:rFonts w:ascii="Helvetica" w:hAnsi="Helvetica"/>
          <w:b/>
          <w:bCs/>
          <w:lang w:val="sk-SK"/>
        </w:rPr>
        <w:t>3</w:t>
      </w:r>
      <w:r w:rsidRPr="002C7189">
        <w:rPr>
          <w:rFonts w:ascii="Helvetica" w:hAnsi="Helvetica"/>
          <w:b/>
          <w:bCs/>
          <w:lang/>
        </w:rPr>
        <w:t>.</w:t>
      </w:r>
      <w:r w:rsidRPr="002C7189">
        <w:rPr>
          <w:rFonts w:ascii="Helvetica" w:hAnsi="Helvetica"/>
          <w:lang/>
        </w:rPr>
        <w:t xml:space="preserve"> </w:t>
      </w:r>
      <w:r w:rsidRPr="002C7189">
        <w:rPr>
          <w:rFonts w:ascii="Helvetica" w:hAnsi="Helvetica"/>
          <w:b/>
          <w:bCs/>
          <w:lang w:val="en-GB"/>
        </w:rPr>
        <w:t xml:space="preserve">Bacterial load in unfed </w:t>
      </w:r>
      <w:r w:rsidRPr="002C7189">
        <w:rPr>
          <w:rFonts w:ascii="Helvetica" w:hAnsi="Helvetica"/>
          <w:b/>
          <w:bCs/>
          <w:i/>
          <w:iCs/>
          <w:lang w:val="en-GB"/>
        </w:rPr>
        <w:t xml:space="preserve">Ixodes </w:t>
      </w:r>
      <w:proofErr w:type="spellStart"/>
      <w:r w:rsidRPr="002C7189">
        <w:rPr>
          <w:rFonts w:ascii="Helvetica" w:hAnsi="Helvetica"/>
          <w:b/>
          <w:bCs/>
          <w:i/>
          <w:iCs/>
          <w:lang w:val="en-GB"/>
        </w:rPr>
        <w:t>ricinus</w:t>
      </w:r>
      <w:proofErr w:type="spellEnd"/>
      <w:r w:rsidRPr="002C7189">
        <w:rPr>
          <w:rFonts w:ascii="Helvetica" w:hAnsi="Helvetica"/>
          <w:b/>
          <w:bCs/>
          <w:lang w:val="en-GB"/>
        </w:rPr>
        <w:t xml:space="preserve"> nymphal ticks. </w:t>
      </w:r>
      <w:r w:rsidRPr="002C7189">
        <w:rPr>
          <w:rFonts w:ascii="Helvetica" w:hAnsi="Helvetica"/>
          <w:lang w:val="en-GB"/>
        </w:rPr>
        <w:t>Bars represent the average colony numbers of tick pool samples (n = 10 ticks/pool) from 2 (</w:t>
      </w:r>
      <w:proofErr w:type="spellStart"/>
      <w:r w:rsidRPr="002C7189">
        <w:rPr>
          <w:rFonts w:ascii="Helvetica" w:hAnsi="Helvetica"/>
          <w:lang w:val="en-GB"/>
        </w:rPr>
        <w:t>Hypr</w:t>
      </w:r>
      <w:proofErr w:type="spellEnd"/>
      <w:r w:rsidRPr="002C7189">
        <w:rPr>
          <w:rFonts w:ascii="Helvetica" w:hAnsi="Helvetica"/>
          <w:lang w:val="en-GB"/>
        </w:rPr>
        <w:t>-infected ticks) and 3 (naïve ticks) independent experiments, with standard error of the mean (SEM). ns = statistically insignificant difference.</w:t>
      </w:r>
      <w:r w:rsidRPr="002C7189">
        <w:rPr>
          <w:rFonts w:ascii="Helvetica" w:hAnsi="Helvetica"/>
        </w:rPr>
        <w:t xml:space="preserve"> </w:t>
      </w:r>
    </w:p>
    <w:p w14:paraId="01E79AFF" w14:textId="77777777" w:rsidR="002C7189" w:rsidRDefault="002C7189" w:rsidP="002C7189">
      <w:pPr>
        <w:jc w:val="both"/>
        <w:rPr>
          <w:rFonts w:ascii="Helvetica" w:hAnsi="Helvetica"/>
        </w:rPr>
      </w:pPr>
    </w:p>
    <w:p w14:paraId="63843EC1" w14:textId="77777777" w:rsidR="002C7189" w:rsidRDefault="002C7189" w:rsidP="002C7189">
      <w:pPr>
        <w:jc w:val="both"/>
        <w:rPr>
          <w:rFonts w:ascii="Helvetica" w:hAnsi="Helvetica"/>
        </w:rPr>
      </w:pPr>
    </w:p>
    <w:p w14:paraId="7515397B" w14:textId="77777777" w:rsidR="002C7189" w:rsidRDefault="002C7189" w:rsidP="002C7189">
      <w:pPr>
        <w:jc w:val="both"/>
        <w:rPr>
          <w:rFonts w:ascii="Helvetica" w:hAnsi="Helvetica"/>
        </w:rPr>
      </w:pPr>
    </w:p>
    <w:p w14:paraId="3F679051" w14:textId="77777777" w:rsidR="002C7189" w:rsidRDefault="002C7189" w:rsidP="002C7189">
      <w:pPr>
        <w:jc w:val="both"/>
        <w:rPr>
          <w:rFonts w:ascii="Helvetica" w:hAnsi="Helvetica"/>
        </w:rPr>
      </w:pPr>
    </w:p>
    <w:p w14:paraId="54E62C0F" w14:textId="77777777" w:rsidR="002C7189" w:rsidRDefault="002C7189" w:rsidP="002C7189">
      <w:pPr>
        <w:jc w:val="both"/>
        <w:rPr>
          <w:rFonts w:ascii="Helvetica" w:hAnsi="Helvetica"/>
        </w:rPr>
      </w:pPr>
    </w:p>
    <w:p w14:paraId="179B8AC7" w14:textId="77777777" w:rsidR="002C7189" w:rsidRDefault="002C7189" w:rsidP="002C7189">
      <w:pPr>
        <w:jc w:val="both"/>
        <w:rPr>
          <w:rFonts w:ascii="Helvetica" w:hAnsi="Helvetica"/>
        </w:rPr>
      </w:pPr>
    </w:p>
    <w:p w14:paraId="1EBAB276" w14:textId="77777777" w:rsidR="002C7189" w:rsidRDefault="002C7189" w:rsidP="002C7189">
      <w:pPr>
        <w:jc w:val="both"/>
        <w:rPr>
          <w:rFonts w:ascii="Helvetica" w:hAnsi="Helvetica"/>
        </w:rPr>
      </w:pPr>
    </w:p>
    <w:p w14:paraId="40C2A330" w14:textId="77777777" w:rsidR="002C7189" w:rsidRDefault="002C7189" w:rsidP="002C7189">
      <w:pPr>
        <w:jc w:val="both"/>
        <w:rPr>
          <w:rFonts w:ascii="Helvetica" w:hAnsi="Helvetica"/>
        </w:rPr>
      </w:pPr>
    </w:p>
    <w:p w14:paraId="0FE8D4F9" w14:textId="77777777" w:rsidR="002C7189" w:rsidRDefault="002C7189" w:rsidP="002C7189">
      <w:pPr>
        <w:jc w:val="both"/>
        <w:rPr>
          <w:rFonts w:ascii="Helvetica" w:hAnsi="Helvetica"/>
        </w:rPr>
      </w:pPr>
    </w:p>
    <w:p w14:paraId="7B0EA9F0" w14:textId="77777777" w:rsidR="002C7189" w:rsidRDefault="002C7189" w:rsidP="002C7189">
      <w:pPr>
        <w:jc w:val="both"/>
        <w:rPr>
          <w:rFonts w:ascii="Helvetica" w:hAnsi="Helvetica"/>
        </w:rPr>
      </w:pPr>
    </w:p>
    <w:p w14:paraId="4A050C6C" w14:textId="77777777" w:rsidR="002C7189" w:rsidRPr="002C7189" w:rsidRDefault="002C7189" w:rsidP="002C7189">
      <w:pPr>
        <w:jc w:val="both"/>
        <w:rPr>
          <w:rFonts w:ascii="Helvetica" w:hAnsi="Helvetica"/>
        </w:rPr>
      </w:pPr>
    </w:p>
    <w:p w14:paraId="597C9DDF" w14:textId="2E3DB7E1" w:rsidR="002C7189" w:rsidRPr="002C7189" w:rsidRDefault="002C7189" w:rsidP="002C7189">
      <w:pPr>
        <w:pStyle w:val="Caption"/>
        <w:keepNext/>
        <w:rPr>
          <w:rFonts w:ascii="Arial" w:hAnsi="Arial" w:cs="Arial"/>
          <w:i w:val="0"/>
          <w:iCs w:val="0"/>
          <w:color w:val="auto"/>
          <w:sz w:val="24"/>
          <w:szCs w:val="24"/>
        </w:rPr>
      </w:pPr>
      <w:r w:rsidRPr="002C7189">
        <w:rPr>
          <w:rFonts w:ascii="Arial" w:hAnsi="Arial" w:cs="Arial"/>
          <w:b/>
          <w:bCs/>
          <w:i w:val="0"/>
          <w:iCs w:val="0"/>
          <w:color w:val="auto"/>
          <w:sz w:val="24"/>
          <w:szCs w:val="24"/>
        </w:rPr>
        <w:lastRenderedPageBreak/>
        <w:t xml:space="preserve">Tab. </w:t>
      </w:r>
      <w:r w:rsidR="00D60B75">
        <w:rPr>
          <w:rFonts w:ascii="Arial" w:hAnsi="Arial" w:cs="Arial"/>
          <w:b/>
          <w:bCs/>
          <w:i w:val="0"/>
          <w:iCs w:val="0"/>
          <w:color w:val="auto"/>
          <w:sz w:val="24"/>
          <w:szCs w:val="24"/>
        </w:rPr>
        <w:t>S</w:t>
      </w:r>
      <w:r w:rsidRPr="002C7189">
        <w:rPr>
          <w:rFonts w:ascii="Arial" w:hAnsi="Arial" w:cs="Arial"/>
          <w:b/>
          <w:bCs/>
          <w:i w:val="0"/>
          <w:iCs w:val="0"/>
          <w:color w:val="auto"/>
          <w:sz w:val="24"/>
          <w:szCs w:val="24"/>
        </w:rPr>
        <w:fldChar w:fldCharType="begin"/>
      </w:r>
      <w:r w:rsidRPr="002C7189">
        <w:rPr>
          <w:rFonts w:ascii="Arial" w:hAnsi="Arial" w:cs="Arial"/>
          <w:b/>
          <w:bCs/>
          <w:i w:val="0"/>
          <w:iCs w:val="0"/>
          <w:color w:val="auto"/>
          <w:sz w:val="24"/>
          <w:szCs w:val="24"/>
        </w:rPr>
        <w:instrText xml:space="preserve"> SEQ Tabuľka \* ARABIC </w:instrText>
      </w:r>
      <w:r w:rsidRPr="002C7189">
        <w:rPr>
          <w:rFonts w:ascii="Arial" w:hAnsi="Arial" w:cs="Arial"/>
          <w:b/>
          <w:bCs/>
          <w:i w:val="0"/>
          <w:iCs w:val="0"/>
          <w:color w:val="auto"/>
          <w:sz w:val="24"/>
          <w:szCs w:val="24"/>
        </w:rPr>
        <w:fldChar w:fldCharType="separate"/>
      </w:r>
      <w:r w:rsidRPr="002C7189">
        <w:rPr>
          <w:rFonts w:ascii="Arial" w:hAnsi="Arial" w:cs="Arial"/>
          <w:b/>
          <w:bCs/>
          <w:i w:val="0"/>
          <w:iCs w:val="0"/>
          <w:noProof/>
          <w:color w:val="auto"/>
          <w:sz w:val="24"/>
          <w:szCs w:val="24"/>
        </w:rPr>
        <w:t>1</w:t>
      </w:r>
      <w:r w:rsidRPr="002C7189">
        <w:rPr>
          <w:rFonts w:ascii="Arial" w:hAnsi="Arial" w:cs="Arial"/>
          <w:b/>
          <w:bCs/>
          <w:i w:val="0"/>
          <w:iCs w:val="0"/>
          <w:color w:val="auto"/>
          <w:sz w:val="24"/>
          <w:szCs w:val="24"/>
        </w:rPr>
        <w:fldChar w:fldCharType="end"/>
      </w:r>
      <w:r w:rsidRPr="002C7189">
        <w:rPr>
          <w:rFonts w:ascii="Arial" w:hAnsi="Arial" w:cs="Arial"/>
          <w:b/>
          <w:bCs/>
          <w:i w:val="0"/>
          <w:iCs w:val="0"/>
          <w:color w:val="auto"/>
          <w:sz w:val="24"/>
          <w:szCs w:val="24"/>
        </w:rPr>
        <w:t>.</w:t>
      </w:r>
      <w:r w:rsidRPr="002C7189">
        <w:rPr>
          <w:rFonts w:ascii="Arial" w:hAnsi="Arial" w:cs="Arial"/>
          <w:i w:val="0"/>
          <w:iCs w:val="0"/>
          <w:color w:val="auto"/>
          <w:sz w:val="24"/>
          <w:szCs w:val="24"/>
        </w:rPr>
        <w:t xml:space="preserve"> List of </w:t>
      </w:r>
      <w:proofErr w:type="spellStart"/>
      <w:r w:rsidRPr="002C7189">
        <w:rPr>
          <w:rFonts w:ascii="Arial" w:hAnsi="Arial" w:cs="Arial"/>
          <w:i w:val="0"/>
          <w:iCs w:val="0"/>
          <w:color w:val="auto"/>
          <w:sz w:val="24"/>
          <w:szCs w:val="24"/>
        </w:rPr>
        <w:t>the</w:t>
      </w:r>
      <w:proofErr w:type="spellEnd"/>
      <w:r w:rsidRPr="002C7189">
        <w:rPr>
          <w:rFonts w:ascii="Arial" w:hAnsi="Arial" w:cs="Arial"/>
          <w:i w:val="0"/>
          <w:iCs w:val="0"/>
          <w:color w:val="auto"/>
          <w:sz w:val="24"/>
          <w:szCs w:val="24"/>
        </w:rPr>
        <w:t xml:space="preserve"> </w:t>
      </w:r>
      <w:proofErr w:type="spellStart"/>
      <w:r w:rsidRPr="002C7189">
        <w:rPr>
          <w:rFonts w:ascii="Arial" w:hAnsi="Arial" w:cs="Arial"/>
          <w:i w:val="0"/>
          <w:iCs w:val="0"/>
          <w:color w:val="auto"/>
          <w:sz w:val="24"/>
          <w:szCs w:val="24"/>
        </w:rPr>
        <w:t>primers</w:t>
      </w:r>
      <w:proofErr w:type="spellEnd"/>
      <w:r w:rsidRPr="002C7189">
        <w:rPr>
          <w:rFonts w:ascii="Arial" w:hAnsi="Arial" w:cs="Arial"/>
          <w:i w:val="0"/>
          <w:iCs w:val="0"/>
          <w:color w:val="auto"/>
          <w:sz w:val="24"/>
          <w:szCs w:val="24"/>
        </w:rPr>
        <w:t xml:space="preserve"> </w:t>
      </w:r>
      <w:proofErr w:type="spellStart"/>
      <w:r w:rsidRPr="002C7189">
        <w:rPr>
          <w:rFonts w:ascii="Arial" w:hAnsi="Arial" w:cs="Arial"/>
          <w:i w:val="0"/>
          <w:iCs w:val="0"/>
          <w:color w:val="auto"/>
          <w:sz w:val="24"/>
          <w:szCs w:val="24"/>
        </w:rPr>
        <w:t>used</w:t>
      </w:r>
      <w:proofErr w:type="spellEnd"/>
      <w:r w:rsidRPr="002C7189">
        <w:rPr>
          <w:rFonts w:ascii="Arial" w:hAnsi="Arial" w:cs="Arial"/>
          <w:i w:val="0"/>
          <w:iCs w:val="0"/>
          <w:color w:val="auto"/>
          <w:sz w:val="24"/>
          <w:szCs w:val="24"/>
        </w:rPr>
        <w:t xml:space="preserve"> in </w:t>
      </w:r>
      <w:proofErr w:type="spellStart"/>
      <w:r w:rsidRPr="002C7189">
        <w:rPr>
          <w:rFonts w:ascii="Arial" w:hAnsi="Arial" w:cs="Arial"/>
          <w:i w:val="0"/>
          <w:iCs w:val="0"/>
          <w:color w:val="auto"/>
          <w:sz w:val="24"/>
          <w:szCs w:val="24"/>
        </w:rPr>
        <w:t>this</w:t>
      </w:r>
      <w:proofErr w:type="spellEnd"/>
      <w:r w:rsidRPr="002C7189">
        <w:rPr>
          <w:rFonts w:ascii="Arial" w:hAnsi="Arial" w:cs="Arial"/>
          <w:i w:val="0"/>
          <w:iCs w:val="0"/>
          <w:color w:val="auto"/>
          <w:sz w:val="24"/>
          <w:szCs w:val="24"/>
        </w:rPr>
        <w:t xml:space="preserve"> study. </w:t>
      </w:r>
      <w:proofErr w:type="spellStart"/>
      <w:r w:rsidRPr="002C7189">
        <w:rPr>
          <w:rFonts w:ascii="Arial" w:hAnsi="Arial" w:cs="Arial"/>
          <w:i w:val="0"/>
          <w:iCs w:val="0"/>
          <w:color w:val="auto"/>
          <w:sz w:val="24"/>
          <w:szCs w:val="24"/>
        </w:rPr>
        <w:t>Numbers</w:t>
      </w:r>
      <w:proofErr w:type="spellEnd"/>
      <w:r w:rsidRPr="002C7189">
        <w:rPr>
          <w:rFonts w:ascii="Arial" w:hAnsi="Arial" w:cs="Arial"/>
          <w:i w:val="0"/>
          <w:iCs w:val="0"/>
          <w:color w:val="auto"/>
          <w:sz w:val="24"/>
          <w:szCs w:val="24"/>
        </w:rPr>
        <w:t xml:space="preserve"> in </w:t>
      </w:r>
      <w:proofErr w:type="spellStart"/>
      <w:r w:rsidRPr="002C7189">
        <w:rPr>
          <w:rFonts w:ascii="Arial" w:hAnsi="Arial" w:cs="Arial"/>
          <w:i w:val="0"/>
          <w:iCs w:val="0"/>
          <w:color w:val="auto"/>
          <w:sz w:val="24"/>
          <w:szCs w:val="24"/>
        </w:rPr>
        <w:t>brackets</w:t>
      </w:r>
      <w:proofErr w:type="spellEnd"/>
      <w:r w:rsidRPr="002C7189">
        <w:rPr>
          <w:rFonts w:ascii="Arial" w:hAnsi="Arial" w:cs="Arial"/>
          <w:i w:val="0"/>
          <w:iCs w:val="0"/>
          <w:color w:val="auto"/>
          <w:sz w:val="24"/>
          <w:szCs w:val="24"/>
        </w:rPr>
        <w:t xml:space="preserve"> </w:t>
      </w:r>
      <w:proofErr w:type="spellStart"/>
      <w:r w:rsidRPr="002C7189">
        <w:rPr>
          <w:rFonts w:ascii="Arial" w:hAnsi="Arial" w:cs="Arial"/>
          <w:i w:val="0"/>
          <w:iCs w:val="0"/>
          <w:color w:val="auto"/>
          <w:sz w:val="24"/>
          <w:szCs w:val="24"/>
        </w:rPr>
        <w:t>denote</w:t>
      </w:r>
      <w:proofErr w:type="spellEnd"/>
      <w:r w:rsidRPr="002C7189">
        <w:rPr>
          <w:rFonts w:ascii="Arial" w:hAnsi="Arial" w:cs="Arial"/>
          <w:i w:val="0"/>
          <w:iCs w:val="0"/>
          <w:color w:val="auto"/>
          <w:sz w:val="24"/>
          <w:szCs w:val="24"/>
        </w:rPr>
        <w:t> </w:t>
      </w:r>
      <w:proofErr w:type="spellStart"/>
      <w:r w:rsidRPr="002C7189">
        <w:rPr>
          <w:rFonts w:ascii="Arial" w:hAnsi="Arial" w:cs="Arial"/>
          <w:i w:val="0"/>
          <w:iCs w:val="0"/>
          <w:color w:val="auto"/>
          <w:sz w:val="24"/>
          <w:szCs w:val="24"/>
        </w:rPr>
        <w:t>gene</w:t>
      </w:r>
      <w:proofErr w:type="spellEnd"/>
      <w:r w:rsidRPr="002C7189">
        <w:rPr>
          <w:rFonts w:ascii="Arial" w:hAnsi="Arial" w:cs="Arial"/>
          <w:i w:val="0"/>
          <w:iCs w:val="0"/>
          <w:color w:val="auto"/>
          <w:sz w:val="24"/>
          <w:szCs w:val="24"/>
        </w:rPr>
        <w:t xml:space="preserve"> </w:t>
      </w:r>
      <w:proofErr w:type="spellStart"/>
      <w:r w:rsidRPr="002C7189">
        <w:rPr>
          <w:rFonts w:ascii="Arial" w:hAnsi="Arial" w:cs="Arial"/>
          <w:i w:val="0"/>
          <w:iCs w:val="0"/>
          <w:color w:val="auto"/>
          <w:sz w:val="24"/>
          <w:szCs w:val="24"/>
        </w:rPr>
        <w:t>accession</w:t>
      </w:r>
      <w:proofErr w:type="spellEnd"/>
      <w:r w:rsidRPr="002C7189">
        <w:rPr>
          <w:rFonts w:ascii="Arial" w:hAnsi="Arial" w:cs="Arial"/>
          <w:i w:val="0"/>
          <w:iCs w:val="0"/>
          <w:color w:val="auto"/>
          <w:sz w:val="24"/>
          <w:szCs w:val="24"/>
        </w:rPr>
        <w:t xml:space="preserve"> </w:t>
      </w:r>
      <w:proofErr w:type="spellStart"/>
      <w:r w:rsidRPr="002C7189">
        <w:rPr>
          <w:rFonts w:ascii="Arial" w:hAnsi="Arial" w:cs="Arial"/>
          <w:i w:val="0"/>
          <w:iCs w:val="0"/>
          <w:color w:val="auto"/>
          <w:sz w:val="24"/>
          <w:szCs w:val="24"/>
        </w:rPr>
        <w:t>numbers</w:t>
      </w:r>
      <w:proofErr w:type="spellEnd"/>
      <w:r w:rsidRPr="002C7189">
        <w:rPr>
          <w:rFonts w:ascii="Arial" w:hAnsi="Arial" w:cs="Arial"/>
          <w:i w:val="0"/>
          <w:iCs w:val="0"/>
          <w:color w:val="auto"/>
          <w:sz w:val="24"/>
          <w:szCs w:val="24"/>
        </w:rPr>
        <w:t xml:space="preserve"> in </w:t>
      </w:r>
      <w:proofErr w:type="spellStart"/>
      <w:r w:rsidRPr="002C7189">
        <w:rPr>
          <w:rFonts w:ascii="Arial" w:hAnsi="Arial" w:cs="Arial"/>
          <w:i w:val="0"/>
          <w:iCs w:val="0"/>
          <w:color w:val="auto"/>
          <w:sz w:val="24"/>
          <w:szCs w:val="24"/>
        </w:rPr>
        <w:t>the</w:t>
      </w:r>
      <w:proofErr w:type="spellEnd"/>
      <w:r w:rsidRPr="002C7189">
        <w:rPr>
          <w:rFonts w:ascii="Arial" w:hAnsi="Arial" w:cs="Arial"/>
          <w:i w:val="0"/>
          <w:iCs w:val="0"/>
          <w:color w:val="auto"/>
          <w:sz w:val="24"/>
          <w:szCs w:val="24"/>
        </w:rPr>
        <w:t xml:space="preserve"> </w:t>
      </w:r>
      <w:proofErr w:type="spellStart"/>
      <w:r w:rsidRPr="002C7189">
        <w:rPr>
          <w:rFonts w:ascii="Arial" w:hAnsi="Arial" w:cs="Arial"/>
          <w:i w:val="0"/>
          <w:iCs w:val="0"/>
          <w:color w:val="auto"/>
          <w:sz w:val="24"/>
          <w:szCs w:val="24"/>
        </w:rPr>
        <w:t>VectorBase</w:t>
      </w:r>
      <w:proofErr w:type="spellEnd"/>
      <w:r w:rsidRPr="002C7189">
        <w:rPr>
          <w:rFonts w:ascii="Arial" w:hAnsi="Arial" w:cs="Arial"/>
          <w:i w:val="0"/>
          <w:iCs w:val="0"/>
          <w:color w:val="auto"/>
          <w:sz w:val="24"/>
          <w:szCs w:val="24"/>
        </w:rPr>
        <w:t xml:space="preserve"> </w:t>
      </w:r>
      <w:proofErr w:type="spellStart"/>
      <w:r w:rsidRPr="002C7189">
        <w:rPr>
          <w:rFonts w:ascii="Arial" w:hAnsi="Arial" w:cs="Arial"/>
          <w:i w:val="0"/>
          <w:iCs w:val="0"/>
          <w:color w:val="auto"/>
          <w:sz w:val="24"/>
          <w:szCs w:val="24"/>
        </w:rPr>
        <w:t>database</w:t>
      </w:r>
      <w:proofErr w:type="spellEnd"/>
      <w:r w:rsidRPr="002C7189">
        <w:rPr>
          <w:rFonts w:ascii="Arial" w:hAnsi="Arial" w:cs="Arial"/>
          <w:i w:val="0"/>
          <w:iCs w:val="0"/>
          <w:color w:val="auto"/>
          <w:sz w:val="24"/>
          <w:szCs w:val="24"/>
        </w:rPr>
        <w:t xml:space="preserve">. </w:t>
      </w:r>
    </w:p>
    <w:tbl>
      <w:tblPr>
        <w:tblStyle w:val="TableGrid"/>
        <w:tblW w:w="9782" w:type="dxa"/>
        <w:jc w:val="center"/>
        <w:tblLayout w:type="fixed"/>
        <w:tblLook w:val="04A0" w:firstRow="1" w:lastRow="0" w:firstColumn="1" w:lastColumn="0" w:noHBand="0" w:noVBand="1"/>
      </w:tblPr>
      <w:tblGrid>
        <w:gridCol w:w="2127"/>
        <w:gridCol w:w="4536"/>
        <w:gridCol w:w="850"/>
        <w:gridCol w:w="2269"/>
      </w:tblGrid>
      <w:tr w:rsidR="002C7189" w:rsidRPr="00BE3AC6" w14:paraId="5D76946A" w14:textId="77777777" w:rsidTr="00097FD4">
        <w:trPr>
          <w:jc w:val="center"/>
        </w:trPr>
        <w:tc>
          <w:tcPr>
            <w:tcW w:w="2127" w:type="dxa"/>
            <w:tcBorders>
              <w:top w:val="single" w:sz="12" w:space="0" w:color="000000" w:themeColor="text1"/>
              <w:left w:val="nil"/>
              <w:bottom w:val="single" w:sz="12" w:space="0" w:color="000000" w:themeColor="text1"/>
              <w:right w:val="nil"/>
            </w:tcBorders>
          </w:tcPr>
          <w:p w14:paraId="1CC15C04" w14:textId="77777777" w:rsidR="002C7189" w:rsidRPr="00BE3AC6" w:rsidRDefault="002C7189" w:rsidP="00097FD4">
            <w:pPr>
              <w:spacing w:line="360" w:lineRule="auto"/>
              <w:rPr>
                <w:rFonts w:ascii="Arial" w:hAnsi="Arial" w:cs="Arial"/>
                <w:b/>
                <w:bCs/>
                <w:sz w:val="22"/>
                <w:szCs w:val="22"/>
              </w:rPr>
            </w:pPr>
            <w:proofErr w:type="spellStart"/>
            <w:r w:rsidRPr="00BE3AC6">
              <w:rPr>
                <w:rFonts w:ascii="Arial" w:hAnsi="Arial" w:cs="Arial"/>
                <w:b/>
                <w:bCs/>
                <w:sz w:val="22"/>
                <w:szCs w:val="22"/>
              </w:rPr>
              <w:t>Gene</w:t>
            </w:r>
            <w:proofErr w:type="spellEnd"/>
            <w:r>
              <w:rPr>
                <w:rFonts w:ascii="Arial" w:hAnsi="Arial" w:cs="Arial"/>
                <w:b/>
                <w:bCs/>
                <w:sz w:val="22"/>
                <w:szCs w:val="22"/>
              </w:rPr>
              <w:t xml:space="preserve"> </w:t>
            </w:r>
            <w:proofErr w:type="spellStart"/>
            <w:r w:rsidRPr="00BE3AC6">
              <w:rPr>
                <w:rFonts w:ascii="Arial" w:hAnsi="Arial" w:cs="Arial"/>
                <w:b/>
                <w:bCs/>
                <w:sz w:val="22"/>
                <w:szCs w:val="22"/>
              </w:rPr>
              <w:t>name</w:t>
            </w:r>
            <w:proofErr w:type="spellEnd"/>
          </w:p>
        </w:tc>
        <w:tc>
          <w:tcPr>
            <w:tcW w:w="4536" w:type="dxa"/>
            <w:tcBorders>
              <w:top w:val="single" w:sz="12" w:space="0" w:color="000000" w:themeColor="text1"/>
              <w:left w:val="nil"/>
              <w:bottom w:val="single" w:sz="12" w:space="0" w:color="000000" w:themeColor="text1"/>
              <w:right w:val="nil"/>
            </w:tcBorders>
          </w:tcPr>
          <w:p w14:paraId="40F3BD6D" w14:textId="77777777" w:rsidR="002C7189" w:rsidRPr="00BE3AC6" w:rsidRDefault="002C7189" w:rsidP="00097FD4">
            <w:pPr>
              <w:spacing w:line="360" w:lineRule="auto"/>
              <w:rPr>
                <w:rFonts w:ascii="Arial" w:hAnsi="Arial" w:cs="Arial"/>
                <w:b/>
                <w:bCs/>
                <w:sz w:val="22"/>
                <w:szCs w:val="22"/>
              </w:rPr>
            </w:pPr>
            <w:proofErr w:type="spellStart"/>
            <w:r>
              <w:rPr>
                <w:rFonts w:ascii="Arial" w:hAnsi="Arial" w:cs="Arial"/>
                <w:b/>
                <w:bCs/>
                <w:sz w:val="22"/>
                <w:szCs w:val="22"/>
              </w:rPr>
              <w:t>Primer</w:t>
            </w:r>
            <w:proofErr w:type="spellEnd"/>
            <w:r>
              <w:rPr>
                <w:rFonts w:ascii="Arial" w:hAnsi="Arial" w:cs="Arial"/>
                <w:b/>
                <w:bCs/>
                <w:sz w:val="22"/>
                <w:szCs w:val="22"/>
              </w:rPr>
              <w:t xml:space="preserve"> </w:t>
            </w:r>
            <w:proofErr w:type="spellStart"/>
            <w:r>
              <w:rPr>
                <w:rFonts w:ascii="Arial" w:hAnsi="Arial" w:cs="Arial"/>
                <w:b/>
                <w:bCs/>
                <w:sz w:val="22"/>
                <w:szCs w:val="22"/>
              </w:rPr>
              <w:t>s</w:t>
            </w:r>
            <w:r w:rsidRPr="00BE3AC6">
              <w:rPr>
                <w:rFonts w:ascii="Arial" w:hAnsi="Arial" w:cs="Arial"/>
                <w:b/>
                <w:bCs/>
                <w:sz w:val="22"/>
                <w:szCs w:val="22"/>
              </w:rPr>
              <w:t>equence</w:t>
            </w:r>
            <w:proofErr w:type="spellEnd"/>
          </w:p>
        </w:tc>
        <w:tc>
          <w:tcPr>
            <w:tcW w:w="850" w:type="dxa"/>
            <w:tcBorders>
              <w:top w:val="single" w:sz="12" w:space="0" w:color="000000" w:themeColor="text1"/>
              <w:left w:val="nil"/>
              <w:bottom w:val="single" w:sz="12" w:space="0" w:color="000000" w:themeColor="text1"/>
              <w:right w:val="nil"/>
            </w:tcBorders>
          </w:tcPr>
          <w:p w14:paraId="61B6CC5F" w14:textId="77777777" w:rsidR="002C7189" w:rsidRPr="00BE3AC6" w:rsidRDefault="002C7189" w:rsidP="00097FD4">
            <w:pPr>
              <w:spacing w:line="360" w:lineRule="auto"/>
              <w:rPr>
                <w:rFonts w:ascii="Arial" w:hAnsi="Arial" w:cs="Arial"/>
                <w:b/>
                <w:bCs/>
                <w:sz w:val="22"/>
                <w:szCs w:val="22"/>
              </w:rPr>
            </w:pPr>
            <w:proofErr w:type="spellStart"/>
            <w:r w:rsidRPr="00BE3AC6">
              <w:rPr>
                <w:rFonts w:ascii="Arial" w:hAnsi="Arial" w:cs="Arial"/>
                <w:b/>
                <w:bCs/>
                <w:sz w:val="22"/>
                <w:szCs w:val="22"/>
              </w:rPr>
              <w:t>Size</w:t>
            </w:r>
            <w:proofErr w:type="spellEnd"/>
          </w:p>
        </w:tc>
        <w:tc>
          <w:tcPr>
            <w:tcW w:w="2269" w:type="dxa"/>
            <w:tcBorders>
              <w:top w:val="single" w:sz="12" w:space="0" w:color="000000" w:themeColor="text1"/>
              <w:left w:val="nil"/>
              <w:bottom w:val="single" w:sz="12" w:space="0" w:color="000000" w:themeColor="text1"/>
              <w:right w:val="nil"/>
            </w:tcBorders>
          </w:tcPr>
          <w:p w14:paraId="3CCB472E" w14:textId="77777777" w:rsidR="002C7189" w:rsidRPr="00BE3AC6" w:rsidRDefault="002C7189" w:rsidP="00097FD4">
            <w:pPr>
              <w:spacing w:line="360" w:lineRule="auto"/>
              <w:rPr>
                <w:rFonts w:ascii="Arial" w:hAnsi="Arial" w:cs="Arial"/>
                <w:b/>
                <w:bCs/>
                <w:sz w:val="22"/>
                <w:szCs w:val="22"/>
              </w:rPr>
            </w:pPr>
            <w:proofErr w:type="spellStart"/>
            <w:r w:rsidRPr="00BE3AC6">
              <w:rPr>
                <w:rFonts w:ascii="Arial" w:hAnsi="Arial" w:cs="Arial"/>
                <w:b/>
                <w:bCs/>
                <w:sz w:val="22"/>
                <w:szCs w:val="22"/>
              </w:rPr>
              <w:t>Reference</w:t>
            </w:r>
            <w:proofErr w:type="spellEnd"/>
          </w:p>
        </w:tc>
      </w:tr>
      <w:tr w:rsidR="002C7189" w:rsidRPr="00BE3AC6" w14:paraId="252ADD6A" w14:textId="77777777" w:rsidTr="00097FD4">
        <w:trPr>
          <w:jc w:val="center"/>
        </w:trPr>
        <w:tc>
          <w:tcPr>
            <w:tcW w:w="2127" w:type="dxa"/>
            <w:tcBorders>
              <w:top w:val="single" w:sz="12" w:space="0" w:color="000000" w:themeColor="text1"/>
              <w:left w:val="nil"/>
              <w:right w:val="nil"/>
            </w:tcBorders>
          </w:tcPr>
          <w:p w14:paraId="29288525" w14:textId="77777777" w:rsidR="002C7189" w:rsidRPr="00BE3AC6" w:rsidRDefault="002C7189" w:rsidP="00097FD4">
            <w:pPr>
              <w:rPr>
                <w:rFonts w:ascii="Arial" w:hAnsi="Arial" w:cs="Arial"/>
                <w:b/>
                <w:bCs/>
                <w:sz w:val="20"/>
                <w:szCs w:val="20"/>
              </w:rPr>
            </w:pPr>
            <w:r w:rsidRPr="00BE3AC6">
              <w:rPr>
                <w:rStyle w:val="Emphasis"/>
                <w:rFonts w:ascii="Arial" w:eastAsiaTheme="majorEastAsia" w:hAnsi="Arial" w:cs="Arial"/>
                <w:b/>
                <w:bCs/>
                <w:color w:val="000000"/>
                <w:sz w:val="20"/>
                <w:szCs w:val="20"/>
              </w:rPr>
              <w:t>β-</w:t>
            </w:r>
            <w:proofErr w:type="spellStart"/>
            <w:r w:rsidRPr="00BE3AC6">
              <w:rPr>
                <w:rFonts w:ascii="Arial" w:hAnsi="Arial" w:cs="Arial"/>
                <w:b/>
                <w:bCs/>
                <w:sz w:val="20"/>
                <w:szCs w:val="20"/>
              </w:rPr>
              <w:t>actin</w:t>
            </w:r>
            <w:proofErr w:type="spellEnd"/>
          </w:p>
        </w:tc>
        <w:tc>
          <w:tcPr>
            <w:tcW w:w="4536" w:type="dxa"/>
            <w:tcBorders>
              <w:top w:val="single" w:sz="12" w:space="0" w:color="000000" w:themeColor="text1"/>
              <w:left w:val="nil"/>
              <w:right w:val="nil"/>
            </w:tcBorders>
          </w:tcPr>
          <w:p w14:paraId="12889FBB" w14:textId="77777777" w:rsidR="002C7189" w:rsidRPr="00BE3AC6" w:rsidRDefault="002C7189" w:rsidP="00097FD4">
            <w:pPr>
              <w:rPr>
                <w:rFonts w:ascii="Arial" w:hAnsi="Arial" w:cs="Arial"/>
                <w:sz w:val="20"/>
                <w:szCs w:val="20"/>
              </w:rPr>
            </w:pPr>
            <w:r w:rsidRPr="00BE3AC6">
              <w:rPr>
                <w:rFonts w:ascii="Arial" w:hAnsi="Arial" w:cs="Arial"/>
                <w:color w:val="000000"/>
                <w:sz w:val="20"/>
                <w:szCs w:val="20"/>
                <w:shd w:val="clear" w:color="auto" w:fill="FFFFFF"/>
              </w:rPr>
              <w:t>F:5′-AGAGGGAAATCGTGCGTGAC-3′</w:t>
            </w:r>
          </w:p>
          <w:p w14:paraId="1E6480C2" w14:textId="77777777" w:rsidR="002C7189" w:rsidRPr="00BE3AC6" w:rsidRDefault="002C7189" w:rsidP="00097FD4">
            <w:pPr>
              <w:rPr>
                <w:rFonts w:ascii="Arial" w:hAnsi="Arial" w:cs="Arial"/>
                <w:sz w:val="20"/>
                <w:szCs w:val="20"/>
              </w:rPr>
            </w:pPr>
            <w:r w:rsidRPr="00BE3AC6">
              <w:rPr>
                <w:rFonts w:ascii="Arial" w:hAnsi="Arial" w:cs="Arial"/>
                <w:color w:val="000000"/>
                <w:sz w:val="20"/>
                <w:szCs w:val="20"/>
                <w:shd w:val="clear" w:color="auto" w:fill="FFFFFF"/>
              </w:rPr>
              <w:t>R:5′-CAATAGTGATGACCTGGCCGT-3′</w:t>
            </w:r>
          </w:p>
        </w:tc>
        <w:tc>
          <w:tcPr>
            <w:tcW w:w="850" w:type="dxa"/>
            <w:tcBorders>
              <w:top w:val="single" w:sz="12" w:space="0" w:color="000000" w:themeColor="text1"/>
              <w:left w:val="nil"/>
              <w:right w:val="nil"/>
            </w:tcBorders>
          </w:tcPr>
          <w:p w14:paraId="10AC5252" w14:textId="77777777" w:rsidR="002C7189" w:rsidRPr="00BE3AC6" w:rsidRDefault="002C7189" w:rsidP="00097FD4">
            <w:pPr>
              <w:rPr>
                <w:rFonts w:ascii="Arial" w:hAnsi="Arial" w:cs="Arial"/>
                <w:sz w:val="20"/>
                <w:szCs w:val="20"/>
              </w:rPr>
            </w:pPr>
            <w:r w:rsidRPr="00BE3AC6">
              <w:rPr>
                <w:rFonts w:ascii="Arial" w:hAnsi="Arial" w:cs="Arial"/>
                <w:sz w:val="20"/>
                <w:szCs w:val="20"/>
              </w:rPr>
              <w:t>122</w:t>
            </w:r>
            <w:r>
              <w:rPr>
                <w:rFonts w:ascii="Arial" w:hAnsi="Arial" w:cs="Arial"/>
                <w:sz w:val="20"/>
                <w:szCs w:val="20"/>
              </w:rPr>
              <w:t xml:space="preserve"> </w:t>
            </w:r>
            <w:proofErr w:type="spellStart"/>
            <w:r w:rsidRPr="00BE3AC6">
              <w:rPr>
                <w:rFonts w:ascii="Arial" w:hAnsi="Arial" w:cs="Arial"/>
                <w:sz w:val="20"/>
                <w:szCs w:val="20"/>
              </w:rPr>
              <w:t>bp</w:t>
            </w:r>
            <w:proofErr w:type="spellEnd"/>
          </w:p>
        </w:tc>
        <w:tc>
          <w:tcPr>
            <w:tcW w:w="2269" w:type="dxa"/>
            <w:tcBorders>
              <w:top w:val="single" w:sz="12" w:space="0" w:color="000000" w:themeColor="text1"/>
              <w:left w:val="nil"/>
              <w:right w:val="nil"/>
            </w:tcBorders>
          </w:tcPr>
          <w:p w14:paraId="3DDEBDF9" w14:textId="77777777" w:rsidR="002C7189" w:rsidRPr="00BE3AC6" w:rsidRDefault="002C7189" w:rsidP="00097FD4">
            <w:pPr>
              <w:rPr>
                <w:rFonts w:ascii="Arial" w:hAnsi="Arial" w:cs="Arial"/>
                <w:sz w:val="15"/>
                <w:szCs w:val="15"/>
                <w:lang w:val="en-US"/>
              </w:rPr>
            </w:pPr>
            <w:proofErr w:type="spellStart"/>
            <w:r>
              <w:rPr>
                <w:rFonts w:ascii="Arial" w:hAnsi="Arial" w:cs="Arial"/>
                <w:sz w:val="15"/>
                <w:szCs w:val="15"/>
              </w:rPr>
              <w:t>Smith</w:t>
            </w:r>
            <w:proofErr w:type="spellEnd"/>
            <w:r>
              <w:rPr>
                <w:rFonts w:ascii="Arial" w:hAnsi="Arial" w:cs="Arial"/>
                <w:sz w:val="15"/>
                <w:szCs w:val="15"/>
              </w:rPr>
              <w:t xml:space="preserve"> </w:t>
            </w:r>
            <w:r w:rsidRPr="00BE3AC6">
              <w:rPr>
                <w:rFonts w:ascii="Arial" w:hAnsi="Arial" w:cs="Arial"/>
                <w:sz w:val="15"/>
                <w:szCs w:val="15"/>
                <w:lang w:val="en-US"/>
              </w:rPr>
              <w:t>et</w:t>
            </w:r>
            <w:r>
              <w:rPr>
                <w:rFonts w:ascii="Arial" w:hAnsi="Arial" w:cs="Arial"/>
                <w:sz w:val="15"/>
                <w:szCs w:val="15"/>
                <w:lang w:val="en-US"/>
              </w:rPr>
              <w:t xml:space="preserve"> </w:t>
            </w:r>
            <w:r w:rsidRPr="00BE3AC6">
              <w:rPr>
                <w:rFonts w:ascii="Arial" w:hAnsi="Arial" w:cs="Arial"/>
                <w:sz w:val="15"/>
                <w:szCs w:val="15"/>
                <w:lang w:val="en-US"/>
              </w:rPr>
              <w:t>al.,</w:t>
            </w:r>
            <w:r>
              <w:rPr>
                <w:rFonts w:ascii="Arial" w:hAnsi="Arial" w:cs="Arial"/>
                <w:sz w:val="15"/>
                <w:szCs w:val="15"/>
                <w:lang w:val="en-US"/>
              </w:rPr>
              <w:t xml:space="preserve"> </w:t>
            </w:r>
            <w:r w:rsidRPr="00BE3AC6">
              <w:rPr>
                <w:rFonts w:ascii="Arial" w:hAnsi="Arial" w:cs="Arial"/>
                <w:sz w:val="15"/>
                <w:szCs w:val="15"/>
                <w:lang w:val="en-US"/>
              </w:rPr>
              <w:t>201</w:t>
            </w:r>
            <w:r>
              <w:rPr>
                <w:rFonts w:ascii="Arial" w:hAnsi="Arial" w:cs="Arial"/>
                <w:sz w:val="15"/>
                <w:szCs w:val="15"/>
                <w:lang w:val="en-US"/>
              </w:rPr>
              <w:t>7</w:t>
            </w:r>
          </w:p>
        </w:tc>
      </w:tr>
      <w:tr w:rsidR="002C7189" w:rsidRPr="00BE3AC6" w14:paraId="45660948" w14:textId="77777777" w:rsidTr="00097FD4">
        <w:trPr>
          <w:jc w:val="center"/>
        </w:trPr>
        <w:tc>
          <w:tcPr>
            <w:tcW w:w="2127" w:type="dxa"/>
            <w:tcBorders>
              <w:left w:val="nil"/>
              <w:right w:val="nil"/>
            </w:tcBorders>
          </w:tcPr>
          <w:p w14:paraId="787CEAD2" w14:textId="77777777" w:rsidR="002C7189" w:rsidRPr="00BE3AC6" w:rsidRDefault="002C7189" w:rsidP="00097FD4">
            <w:pPr>
              <w:rPr>
                <w:rFonts w:ascii="Arial" w:hAnsi="Arial" w:cs="Arial"/>
                <w:b/>
                <w:bCs/>
                <w:sz w:val="20"/>
                <w:szCs w:val="20"/>
              </w:rPr>
            </w:pPr>
            <w:proofErr w:type="spellStart"/>
            <w:r w:rsidRPr="00BE3AC6">
              <w:rPr>
                <w:rFonts w:ascii="Arial" w:hAnsi="Arial" w:cs="Arial"/>
                <w:b/>
                <w:bCs/>
                <w:sz w:val="20"/>
                <w:szCs w:val="20"/>
              </w:rPr>
              <w:t>Toll</w:t>
            </w:r>
            <w:proofErr w:type="spellEnd"/>
            <w:r>
              <w:rPr>
                <w:rFonts w:ascii="Arial" w:hAnsi="Arial" w:cs="Arial"/>
                <w:b/>
                <w:bCs/>
                <w:sz w:val="20"/>
                <w:szCs w:val="20"/>
              </w:rPr>
              <w:t xml:space="preserve"> </w:t>
            </w:r>
            <w:r w:rsidRPr="00BE3AC6">
              <w:rPr>
                <w:rFonts w:ascii="Arial" w:hAnsi="Arial" w:cs="Arial"/>
                <w:b/>
                <w:bCs/>
                <w:sz w:val="20"/>
                <w:szCs w:val="20"/>
              </w:rPr>
              <w:t>4</w:t>
            </w:r>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ISCW020989)</w:t>
            </w:r>
          </w:p>
        </w:tc>
        <w:tc>
          <w:tcPr>
            <w:tcW w:w="4536" w:type="dxa"/>
            <w:tcBorders>
              <w:left w:val="nil"/>
              <w:right w:val="nil"/>
            </w:tcBorders>
          </w:tcPr>
          <w:p w14:paraId="6B4966C8" w14:textId="77777777" w:rsidR="002C7189" w:rsidRPr="00BE3AC6" w:rsidRDefault="002C7189" w:rsidP="00097FD4">
            <w:pPr>
              <w:rPr>
                <w:rFonts w:ascii="Arial" w:hAnsi="Arial" w:cs="Arial"/>
                <w:sz w:val="20"/>
                <w:szCs w:val="20"/>
              </w:rPr>
            </w:pPr>
            <w:r w:rsidRPr="00BE3AC6">
              <w:rPr>
                <w:rFonts w:ascii="Arial" w:hAnsi="Arial" w:cs="Arial"/>
                <w:sz w:val="20"/>
                <w:szCs w:val="20"/>
              </w:rPr>
              <w:t>F:5‘-AACTTCAGCCTCATCCAGCC</w:t>
            </w:r>
            <w:r w:rsidRPr="00BE3AC6">
              <w:rPr>
                <w:rFonts w:ascii="Arial" w:hAnsi="Arial" w:cs="Arial"/>
                <w:color w:val="000000"/>
                <w:sz w:val="20"/>
                <w:szCs w:val="20"/>
              </w:rPr>
              <w:t>-3‘</w:t>
            </w:r>
          </w:p>
          <w:p w14:paraId="79F90774" w14:textId="77777777" w:rsidR="002C7189" w:rsidRPr="00BE3AC6" w:rsidRDefault="002C7189" w:rsidP="00097FD4">
            <w:pPr>
              <w:rPr>
                <w:rFonts w:ascii="Arial" w:hAnsi="Arial" w:cs="Arial"/>
                <w:sz w:val="20"/>
                <w:szCs w:val="20"/>
              </w:rPr>
            </w:pPr>
            <w:r w:rsidRPr="00BE3AC6">
              <w:rPr>
                <w:rFonts w:ascii="Arial" w:hAnsi="Arial" w:cs="Arial"/>
                <w:sz w:val="20"/>
                <w:szCs w:val="20"/>
              </w:rPr>
              <w:t>R:5‘-TGTGACCCAAGTCTAACCGC</w:t>
            </w:r>
            <w:r w:rsidRPr="00BE3AC6">
              <w:rPr>
                <w:rFonts w:ascii="Arial" w:hAnsi="Arial" w:cs="Arial"/>
                <w:color w:val="000000"/>
                <w:sz w:val="20"/>
                <w:szCs w:val="20"/>
              </w:rPr>
              <w:t>-3‘</w:t>
            </w:r>
          </w:p>
        </w:tc>
        <w:tc>
          <w:tcPr>
            <w:tcW w:w="850" w:type="dxa"/>
            <w:tcBorders>
              <w:left w:val="nil"/>
              <w:right w:val="nil"/>
            </w:tcBorders>
          </w:tcPr>
          <w:p w14:paraId="619FF6A2" w14:textId="77777777" w:rsidR="002C7189" w:rsidRPr="00BE3AC6" w:rsidRDefault="002C7189" w:rsidP="00097FD4">
            <w:pPr>
              <w:rPr>
                <w:rFonts w:ascii="Arial" w:hAnsi="Arial" w:cs="Arial"/>
                <w:sz w:val="20"/>
                <w:szCs w:val="20"/>
              </w:rPr>
            </w:pPr>
            <w:r w:rsidRPr="00BE3AC6">
              <w:rPr>
                <w:rFonts w:ascii="Arial" w:hAnsi="Arial" w:cs="Arial"/>
                <w:sz w:val="20"/>
                <w:szCs w:val="20"/>
              </w:rPr>
              <w:t>295</w:t>
            </w:r>
            <w:r>
              <w:rPr>
                <w:rFonts w:ascii="Arial" w:hAnsi="Arial" w:cs="Arial"/>
                <w:sz w:val="20"/>
                <w:szCs w:val="20"/>
              </w:rPr>
              <w:t xml:space="preserve"> </w:t>
            </w:r>
            <w:proofErr w:type="spellStart"/>
            <w:r w:rsidRPr="00BE3AC6">
              <w:rPr>
                <w:rFonts w:ascii="Arial" w:hAnsi="Arial" w:cs="Arial"/>
                <w:sz w:val="20"/>
                <w:szCs w:val="20"/>
              </w:rPr>
              <w:t>bp</w:t>
            </w:r>
            <w:proofErr w:type="spellEnd"/>
          </w:p>
        </w:tc>
        <w:tc>
          <w:tcPr>
            <w:tcW w:w="2269" w:type="dxa"/>
            <w:tcBorders>
              <w:left w:val="nil"/>
              <w:right w:val="nil"/>
            </w:tcBorders>
          </w:tcPr>
          <w:p w14:paraId="50C58AAE" w14:textId="77777777" w:rsidR="002C7189" w:rsidRPr="00BE3AC6" w:rsidRDefault="002C7189" w:rsidP="00097FD4">
            <w:pPr>
              <w:rPr>
                <w:rFonts w:ascii="Arial" w:hAnsi="Arial" w:cs="Arial"/>
                <w:sz w:val="15"/>
                <w:szCs w:val="15"/>
              </w:rPr>
            </w:pPr>
            <w:proofErr w:type="spellStart"/>
            <w:r w:rsidRPr="00BE3AC6">
              <w:rPr>
                <w:rFonts w:ascii="Arial" w:hAnsi="Arial" w:cs="Arial"/>
                <w:sz w:val="15"/>
                <w:szCs w:val="15"/>
              </w:rPr>
              <w:t>This</w:t>
            </w:r>
            <w:proofErr w:type="spellEnd"/>
            <w:r>
              <w:rPr>
                <w:rFonts w:ascii="Arial" w:hAnsi="Arial" w:cs="Arial"/>
                <w:sz w:val="15"/>
                <w:szCs w:val="15"/>
              </w:rPr>
              <w:t xml:space="preserve"> </w:t>
            </w:r>
            <w:r w:rsidRPr="00BE3AC6">
              <w:rPr>
                <w:rFonts w:ascii="Arial" w:hAnsi="Arial" w:cs="Arial"/>
                <w:sz w:val="15"/>
                <w:szCs w:val="15"/>
              </w:rPr>
              <w:t>study</w:t>
            </w:r>
          </w:p>
        </w:tc>
      </w:tr>
      <w:tr w:rsidR="002C7189" w:rsidRPr="00BE3AC6" w14:paraId="75D18E75" w14:textId="77777777" w:rsidTr="00097FD4">
        <w:trPr>
          <w:jc w:val="center"/>
        </w:trPr>
        <w:tc>
          <w:tcPr>
            <w:tcW w:w="2127" w:type="dxa"/>
            <w:tcBorders>
              <w:left w:val="nil"/>
              <w:right w:val="nil"/>
            </w:tcBorders>
          </w:tcPr>
          <w:p w14:paraId="767EE159" w14:textId="77777777" w:rsidR="002C7189" w:rsidRPr="00BE3AC6" w:rsidRDefault="002C7189" w:rsidP="00097FD4">
            <w:pPr>
              <w:rPr>
                <w:rFonts w:ascii="Arial" w:hAnsi="Arial" w:cs="Arial"/>
                <w:b/>
                <w:bCs/>
                <w:sz w:val="20"/>
                <w:szCs w:val="20"/>
              </w:rPr>
            </w:pPr>
            <w:proofErr w:type="spellStart"/>
            <w:r w:rsidRPr="00BE3AC6">
              <w:rPr>
                <w:rFonts w:ascii="Arial" w:hAnsi="Arial" w:cs="Arial"/>
                <w:b/>
                <w:bCs/>
                <w:sz w:val="20"/>
                <w:szCs w:val="20"/>
              </w:rPr>
              <w:t>Spatzle</w:t>
            </w:r>
            <w:proofErr w:type="spellEnd"/>
            <w:r>
              <w:rPr>
                <w:rFonts w:ascii="Arial" w:hAnsi="Arial" w:cs="Arial"/>
                <w:b/>
                <w:bCs/>
                <w:sz w:val="20"/>
                <w:szCs w:val="20"/>
              </w:rPr>
              <w:t xml:space="preserve"> </w:t>
            </w:r>
            <w:r w:rsidRPr="00BE3AC6">
              <w:rPr>
                <w:rFonts w:ascii="Arial" w:hAnsi="Arial" w:cs="Arial"/>
                <w:b/>
                <w:bCs/>
                <w:sz w:val="20"/>
                <w:szCs w:val="20"/>
              </w:rPr>
              <w:t>1</w:t>
            </w:r>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ISCW022569)</w:t>
            </w:r>
          </w:p>
        </w:tc>
        <w:tc>
          <w:tcPr>
            <w:tcW w:w="4536" w:type="dxa"/>
            <w:tcBorders>
              <w:left w:val="nil"/>
              <w:right w:val="nil"/>
            </w:tcBorders>
          </w:tcPr>
          <w:p w14:paraId="7C981D7F" w14:textId="77777777" w:rsidR="002C7189" w:rsidRPr="00BE3AC6" w:rsidRDefault="002C7189" w:rsidP="00097FD4">
            <w:pPr>
              <w:rPr>
                <w:rFonts w:ascii="Arial" w:hAnsi="Arial" w:cs="Arial"/>
                <w:color w:val="000000"/>
                <w:sz w:val="20"/>
                <w:szCs w:val="20"/>
              </w:rPr>
            </w:pPr>
            <w:r w:rsidRPr="00BE3AC6">
              <w:rPr>
                <w:rFonts w:ascii="Arial" w:hAnsi="Arial" w:cs="Arial"/>
                <w:sz w:val="20"/>
                <w:szCs w:val="20"/>
              </w:rPr>
              <w:t>F:5‘-</w:t>
            </w:r>
            <w:r w:rsidRPr="00BE3AC6">
              <w:rPr>
                <w:rFonts w:ascii="Arial" w:hAnsi="Arial" w:cs="Arial"/>
                <w:color w:val="000000"/>
                <w:sz w:val="20"/>
                <w:szCs w:val="20"/>
              </w:rPr>
              <w:t>ATCGAGGTCTGCAGGAACGA-3‘</w:t>
            </w:r>
          </w:p>
          <w:p w14:paraId="72B08F3D" w14:textId="77777777" w:rsidR="002C7189" w:rsidRPr="00BE3AC6" w:rsidRDefault="002C7189" w:rsidP="00097FD4">
            <w:pPr>
              <w:rPr>
                <w:rFonts w:ascii="Arial" w:hAnsi="Arial" w:cs="Arial"/>
                <w:sz w:val="20"/>
                <w:szCs w:val="20"/>
              </w:rPr>
            </w:pPr>
            <w:r w:rsidRPr="00BE3AC6">
              <w:rPr>
                <w:rFonts w:ascii="Arial" w:hAnsi="Arial" w:cs="Arial"/>
                <w:sz w:val="20"/>
                <w:szCs w:val="20"/>
              </w:rPr>
              <w:t>R:5‘-TGGGAAAGAGAACCTGGACG</w:t>
            </w:r>
            <w:r w:rsidRPr="00BE3AC6">
              <w:rPr>
                <w:rFonts w:ascii="Arial" w:hAnsi="Arial" w:cs="Arial"/>
                <w:color w:val="000000"/>
                <w:sz w:val="20"/>
                <w:szCs w:val="20"/>
              </w:rPr>
              <w:t>-3‘</w:t>
            </w:r>
          </w:p>
        </w:tc>
        <w:tc>
          <w:tcPr>
            <w:tcW w:w="850" w:type="dxa"/>
            <w:tcBorders>
              <w:left w:val="nil"/>
              <w:right w:val="nil"/>
            </w:tcBorders>
          </w:tcPr>
          <w:p w14:paraId="7A740BF8" w14:textId="77777777" w:rsidR="002C7189" w:rsidRPr="00BE3AC6" w:rsidRDefault="002C7189" w:rsidP="00097FD4">
            <w:pPr>
              <w:rPr>
                <w:rFonts w:ascii="Arial" w:hAnsi="Arial" w:cs="Arial"/>
                <w:sz w:val="20"/>
                <w:szCs w:val="20"/>
              </w:rPr>
            </w:pPr>
            <w:r w:rsidRPr="00BE3AC6">
              <w:rPr>
                <w:rFonts w:ascii="Arial" w:hAnsi="Arial" w:cs="Arial"/>
                <w:sz w:val="20"/>
                <w:szCs w:val="20"/>
              </w:rPr>
              <w:t>165</w:t>
            </w:r>
            <w:r>
              <w:rPr>
                <w:rFonts w:ascii="Arial" w:hAnsi="Arial" w:cs="Arial"/>
                <w:sz w:val="20"/>
                <w:szCs w:val="20"/>
              </w:rPr>
              <w:t xml:space="preserve"> </w:t>
            </w:r>
            <w:proofErr w:type="spellStart"/>
            <w:r w:rsidRPr="00BE3AC6">
              <w:rPr>
                <w:rFonts w:ascii="Arial" w:hAnsi="Arial" w:cs="Arial"/>
                <w:sz w:val="20"/>
                <w:szCs w:val="20"/>
              </w:rPr>
              <w:t>bp</w:t>
            </w:r>
            <w:proofErr w:type="spellEnd"/>
          </w:p>
        </w:tc>
        <w:tc>
          <w:tcPr>
            <w:tcW w:w="2269" w:type="dxa"/>
            <w:tcBorders>
              <w:left w:val="nil"/>
              <w:right w:val="nil"/>
            </w:tcBorders>
          </w:tcPr>
          <w:p w14:paraId="50FC3030" w14:textId="77777777" w:rsidR="002C7189" w:rsidRDefault="002C7189" w:rsidP="00097FD4">
            <w:proofErr w:type="spellStart"/>
            <w:r w:rsidRPr="00BD728A">
              <w:rPr>
                <w:rFonts w:ascii="Arial" w:hAnsi="Arial" w:cs="Arial"/>
                <w:sz w:val="15"/>
                <w:szCs w:val="15"/>
              </w:rPr>
              <w:t>This</w:t>
            </w:r>
            <w:proofErr w:type="spellEnd"/>
            <w:r w:rsidRPr="00BD728A">
              <w:rPr>
                <w:rFonts w:ascii="Arial" w:hAnsi="Arial" w:cs="Arial"/>
                <w:sz w:val="15"/>
                <w:szCs w:val="15"/>
              </w:rPr>
              <w:t xml:space="preserve"> study</w:t>
            </w:r>
          </w:p>
        </w:tc>
      </w:tr>
      <w:tr w:rsidR="002C7189" w:rsidRPr="00BE3AC6" w14:paraId="5485E63A" w14:textId="77777777" w:rsidTr="00097FD4">
        <w:trPr>
          <w:jc w:val="center"/>
        </w:trPr>
        <w:tc>
          <w:tcPr>
            <w:tcW w:w="2127" w:type="dxa"/>
            <w:tcBorders>
              <w:left w:val="nil"/>
              <w:right w:val="nil"/>
            </w:tcBorders>
          </w:tcPr>
          <w:p w14:paraId="0353035D" w14:textId="77777777" w:rsidR="002C7189" w:rsidRPr="00BE3AC6" w:rsidRDefault="002C7189" w:rsidP="00097FD4">
            <w:pPr>
              <w:rPr>
                <w:rFonts w:ascii="Arial" w:hAnsi="Arial" w:cs="Arial"/>
                <w:b/>
                <w:bCs/>
                <w:sz w:val="20"/>
                <w:szCs w:val="20"/>
              </w:rPr>
            </w:pPr>
            <w:r w:rsidRPr="00BE3AC6">
              <w:rPr>
                <w:rFonts w:ascii="Arial" w:hAnsi="Arial" w:cs="Arial"/>
                <w:b/>
                <w:bCs/>
                <w:sz w:val="20"/>
                <w:szCs w:val="20"/>
              </w:rPr>
              <w:t>Myd88</w:t>
            </w:r>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ISCW008802)</w:t>
            </w:r>
          </w:p>
        </w:tc>
        <w:tc>
          <w:tcPr>
            <w:tcW w:w="4536" w:type="dxa"/>
            <w:tcBorders>
              <w:left w:val="nil"/>
              <w:right w:val="nil"/>
            </w:tcBorders>
          </w:tcPr>
          <w:p w14:paraId="22B4A6A2" w14:textId="77777777" w:rsidR="002C7189" w:rsidRPr="00BE3AC6" w:rsidRDefault="002C7189" w:rsidP="00097FD4">
            <w:pPr>
              <w:rPr>
                <w:rFonts w:ascii="Arial" w:hAnsi="Arial" w:cs="Arial"/>
                <w:color w:val="000000"/>
                <w:sz w:val="20"/>
                <w:szCs w:val="20"/>
              </w:rPr>
            </w:pPr>
            <w:r w:rsidRPr="00BE3AC6">
              <w:rPr>
                <w:rFonts w:ascii="Arial" w:hAnsi="Arial" w:cs="Arial"/>
                <w:sz w:val="20"/>
                <w:szCs w:val="20"/>
              </w:rPr>
              <w:t>F:5‘-</w:t>
            </w:r>
            <w:r w:rsidRPr="00BE3AC6">
              <w:rPr>
                <w:rFonts w:ascii="Arial" w:hAnsi="Arial" w:cs="Arial"/>
                <w:color w:val="000000"/>
                <w:sz w:val="20"/>
                <w:szCs w:val="20"/>
              </w:rPr>
              <w:t>ATGGATCTCGCGTCGCC-3‘</w:t>
            </w:r>
          </w:p>
          <w:p w14:paraId="07694FE7" w14:textId="77777777" w:rsidR="002C7189" w:rsidRPr="00BE3AC6" w:rsidRDefault="002C7189" w:rsidP="00097FD4">
            <w:pPr>
              <w:rPr>
                <w:rFonts w:ascii="Arial" w:hAnsi="Arial" w:cs="Arial"/>
                <w:sz w:val="20"/>
                <w:szCs w:val="20"/>
              </w:rPr>
            </w:pPr>
            <w:r w:rsidRPr="00BE3AC6">
              <w:rPr>
                <w:rFonts w:ascii="Arial" w:hAnsi="Arial" w:cs="Arial"/>
                <w:sz w:val="20"/>
                <w:szCs w:val="20"/>
              </w:rPr>
              <w:t>R:5‘-CTCCTTTCTGCTCTGCGCCA</w:t>
            </w:r>
            <w:r w:rsidRPr="00BE3AC6">
              <w:rPr>
                <w:rFonts w:ascii="Arial" w:hAnsi="Arial" w:cs="Arial"/>
                <w:color w:val="000000"/>
                <w:sz w:val="20"/>
                <w:szCs w:val="20"/>
              </w:rPr>
              <w:t>-3‘</w:t>
            </w:r>
          </w:p>
        </w:tc>
        <w:tc>
          <w:tcPr>
            <w:tcW w:w="850" w:type="dxa"/>
            <w:tcBorders>
              <w:left w:val="nil"/>
              <w:right w:val="nil"/>
            </w:tcBorders>
          </w:tcPr>
          <w:p w14:paraId="6E2AFA20" w14:textId="77777777" w:rsidR="002C7189" w:rsidRPr="00BE3AC6" w:rsidRDefault="002C7189" w:rsidP="00097FD4">
            <w:pPr>
              <w:rPr>
                <w:rFonts w:ascii="Arial" w:hAnsi="Arial" w:cs="Arial"/>
                <w:sz w:val="20"/>
                <w:szCs w:val="20"/>
              </w:rPr>
            </w:pPr>
            <w:r w:rsidRPr="00BE3AC6">
              <w:rPr>
                <w:rFonts w:ascii="Arial" w:hAnsi="Arial" w:cs="Arial"/>
                <w:sz w:val="20"/>
                <w:szCs w:val="20"/>
              </w:rPr>
              <w:t>261</w:t>
            </w:r>
            <w:r>
              <w:rPr>
                <w:rFonts w:ascii="Arial" w:hAnsi="Arial" w:cs="Arial"/>
                <w:sz w:val="20"/>
                <w:szCs w:val="20"/>
              </w:rPr>
              <w:t xml:space="preserve"> </w:t>
            </w:r>
            <w:proofErr w:type="spellStart"/>
            <w:r w:rsidRPr="00BE3AC6">
              <w:rPr>
                <w:rFonts w:ascii="Arial" w:hAnsi="Arial" w:cs="Arial"/>
                <w:sz w:val="20"/>
                <w:szCs w:val="20"/>
              </w:rPr>
              <w:t>bp</w:t>
            </w:r>
            <w:proofErr w:type="spellEnd"/>
          </w:p>
        </w:tc>
        <w:tc>
          <w:tcPr>
            <w:tcW w:w="2269" w:type="dxa"/>
            <w:tcBorders>
              <w:left w:val="nil"/>
              <w:right w:val="nil"/>
            </w:tcBorders>
          </w:tcPr>
          <w:p w14:paraId="01CA9A16" w14:textId="77777777" w:rsidR="002C7189" w:rsidRDefault="002C7189" w:rsidP="00097FD4">
            <w:proofErr w:type="spellStart"/>
            <w:r w:rsidRPr="00BD728A">
              <w:rPr>
                <w:rFonts w:ascii="Arial" w:hAnsi="Arial" w:cs="Arial"/>
                <w:sz w:val="15"/>
                <w:szCs w:val="15"/>
              </w:rPr>
              <w:t>This</w:t>
            </w:r>
            <w:proofErr w:type="spellEnd"/>
            <w:r w:rsidRPr="00BD728A">
              <w:rPr>
                <w:rFonts w:ascii="Arial" w:hAnsi="Arial" w:cs="Arial"/>
                <w:sz w:val="15"/>
                <w:szCs w:val="15"/>
              </w:rPr>
              <w:t xml:space="preserve"> study</w:t>
            </w:r>
          </w:p>
        </w:tc>
      </w:tr>
      <w:tr w:rsidR="002C7189" w:rsidRPr="00BE3AC6" w14:paraId="177135F9" w14:textId="77777777" w:rsidTr="00097FD4">
        <w:trPr>
          <w:jc w:val="center"/>
        </w:trPr>
        <w:tc>
          <w:tcPr>
            <w:tcW w:w="2127" w:type="dxa"/>
            <w:tcBorders>
              <w:left w:val="nil"/>
              <w:right w:val="nil"/>
            </w:tcBorders>
          </w:tcPr>
          <w:p w14:paraId="2FDE2DAB" w14:textId="77777777" w:rsidR="002C7189" w:rsidRPr="00BE3AC6" w:rsidRDefault="002C7189" w:rsidP="00097FD4">
            <w:pPr>
              <w:rPr>
                <w:rFonts w:ascii="Arial" w:hAnsi="Arial" w:cs="Arial"/>
                <w:b/>
                <w:bCs/>
                <w:sz w:val="20"/>
                <w:szCs w:val="20"/>
              </w:rPr>
            </w:pPr>
            <w:proofErr w:type="spellStart"/>
            <w:r w:rsidRPr="00BE3AC6">
              <w:rPr>
                <w:rFonts w:ascii="Arial" w:hAnsi="Arial" w:cs="Arial"/>
                <w:b/>
                <w:bCs/>
                <w:sz w:val="20"/>
                <w:szCs w:val="20"/>
              </w:rPr>
              <w:t>Cactus</w:t>
            </w:r>
            <w:proofErr w:type="spellEnd"/>
            <w:r>
              <w:rPr>
                <w:rFonts w:ascii="Arial" w:hAnsi="Arial" w:cs="Arial"/>
                <w:b/>
                <w:bCs/>
                <w:sz w:val="20"/>
                <w:szCs w:val="20"/>
              </w:rPr>
              <w:t xml:space="preserve"> </w:t>
            </w:r>
            <w:r w:rsidRPr="00BE3AC6">
              <w:rPr>
                <w:rFonts w:ascii="Arial" w:hAnsi="Arial" w:cs="Arial"/>
                <w:b/>
                <w:bCs/>
                <w:sz w:val="20"/>
                <w:szCs w:val="20"/>
              </w:rPr>
              <w:t>2</w:t>
            </w:r>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ISCW007030)</w:t>
            </w:r>
          </w:p>
        </w:tc>
        <w:tc>
          <w:tcPr>
            <w:tcW w:w="4536" w:type="dxa"/>
            <w:tcBorders>
              <w:left w:val="nil"/>
              <w:right w:val="nil"/>
            </w:tcBorders>
          </w:tcPr>
          <w:p w14:paraId="798AC77E" w14:textId="77777777" w:rsidR="002C7189" w:rsidRPr="00BE3AC6" w:rsidRDefault="002C7189" w:rsidP="00097FD4">
            <w:pPr>
              <w:rPr>
                <w:rFonts w:ascii="Arial" w:hAnsi="Arial" w:cs="Arial"/>
                <w:color w:val="000000" w:themeColor="text1"/>
                <w:sz w:val="20"/>
                <w:szCs w:val="20"/>
              </w:rPr>
            </w:pPr>
            <w:r w:rsidRPr="00BE3AC6">
              <w:rPr>
                <w:rFonts w:ascii="Arial" w:hAnsi="Arial" w:cs="Arial"/>
                <w:sz w:val="20"/>
                <w:szCs w:val="20"/>
              </w:rPr>
              <w:t>F:5‘-</w:t>
            </w:r>
            <w:r w:rsidRPr="00BE3AC6">
              <w:rPr>
                <w:rFonts w:ascii="Arial" w:hAnsi="Arial" w:cs="Arial"/>
                <w:color w:val="000000" w:themeColor="text1"/>
                <w:sz w:val="20"/>
                <w:szCs w:val="20"/>
              </w:rPr>
              <w:t>GTCGGCGCGAAGAGGACAAC</w:t>
            </w:r>
            <w:r w:rsidRPr="00BE3AC6">
              <w:rPr>
                <w:rFonts w:ascii="Arial" w:hAnsi="Arial" w:cs="Arial"/>
                <w:color w:val="000000"/>
                <w:sz w:val="20"/>
                <w:szCs w:val="20"/>
              </w:rPr>
              <w:t>-3‘</w:t>
            </w:r>
          </w:p>
          <w:p w14:paraId="5C142CD3" w14:textId="77777777" w:rsidR="002C7189" w:rsidRPr="00BE3AC6" w:rsidRDefault="002C7189" w:rsidP="00097FD4">
            <w:pPr>
              <w:rPr>
                <w:rFonts w:ascii="Arial" w:hAnsi="Arial" w:cs="Arial"/>
                <w:color w:val="7F7F7F" w:themeColor="text1" w:themeTint="80"/>
                <w:sz w:val="20"/>
                <w:szCs w:val="20"/>
              </w:rPr>
            </w:pPr>
            <w:r w:rsidRPr="00BE3AC6">
              <w:rPr>
                <w:rFonts w:ascii="Arial" w:hAnsi="Arial" w:cs="Arial"/>
                <w:sz w:val="20"/>
                <w:szCs w:val="20"/>
              </w:rPr>
              <w:t>R:5‘-</w:t>
            </w:r>
            <w:r w:rsidRPr="00BE3AC6">
              <w:rPr>
                <w:rFonts w:ascii="Arial" w:hAnsi="Arial" w:cs="Arial"/>
                <w:color w:val="000000" w:themeColor="text1"/>
                <w:sz w:val="20"/>
                <w:szCs w:val="20"/>
              </w:rPr>
              <w:t>GCTGCTTCCGGATGAGTAGT</w:t>
            </w:r>
            <w:r w:rsidRPr="00BE3AC6">
              <w:rPr>
                <w:rFonts w:ascii="Arial" w:hAnsi="Arial" w:cs="Arial"/>
                <w:color w:val="000000"/>
                <w:sz w:val="20"/>
                <w:szCs w:val="20"/>
              </w:rPr>
              <w:t>-3‘</w:t>
            </w:r>
          </w:p>
        </w:tc>
        <w:tc>
          <w:tcPr>
            <w:tcW w:w="850" w:type="dxa"/>
            <w:tcBorders>
              <w:left w:val="nil"/>
              <w:right w:val="nil"/>
            </w:tcBorders>
          </w:tcPr>
          <w:p w14:paraId="0D0884D4" w14:textId="77777777" w:rsidR="002C7189" w:rsidRPr="00BE3AC6" w:rsidRDefault="002C7189" w:rsidP="00097FD4">
            <w:pPr>
              <w:rPr>
                <w:rFonts w:ascii="Arial" w:hAnsi="Arial" w:cs="Arial"/>
                <w:color w:val="7F7F7F" w:themeColor="text1" w:themeTint="80"/>
                <w:sz w:val="20"/>
                <w:szCs w:val="20"/>
              </w:rPr>
            </w:pPr>
            <w:r w:rsidRPr="00BE3AC6">
              <w:rPr>
                <w:rFonts w:ascii="Arial" w:hAnsi="Arial" w:cs="Arial"/>
                <w:color w:val="000000" w:themeColor="text1"/>
                <w:sz w:val="20"/>
                <w:szCs w:val="20"/>
              </w:rPr>
              <w:t>266</w:t>
            </w:r>
            <w:r>
              <w:rPr>
                <w:rFonts w:ascii="Arial" w:hAnsi="Arial" w:cs="Arial"/>
                <w:color w:val="000000" w:themeColor="text1"/>
                <w:sz w:val="20"/>
                <w:szCs w:val="20"/>
              </w:rPr>
              <w:t xml:space="preserve"> </w:t>
            </w:r>
            <w:proofErr w:type="spellStart"/>
            <w:r w:rsidRPr="00BE3AC6">
              <w:rPr>
                <w:rFonts w:ascii="Arial" w:hAnsi="Arial" w:cs="Arial"/>
                <w:color w:val="000000" w:themeColor="text1"/>
                <w:sz w:val="20"/>
                <w:szCs w:val="20"/>
              </w:rPr>
              <w:t>bp</w:t>
            </w:r>
            <w:proofErr w:type="spellEnd"/>
          </w:p>
        </w:tc>
        <w:tc>
          <w:tcPr>
            <w:tcW w:w="2269" w:type="dxa"/>
            <w:tcBorders>
              <w:left w:val="nil"/>
              <w:right w:val="nil"/>
            </w:tcBorders>
          </w:tcPr>
          <w:p w14:paraId="1ADC7B41" w14:textId="77777777" w:rsidR="002C7189" w:rsidRDefault="002C7189" w:rsidP="00097FD4">
            <w:proofErr w:type="spellStart"/>
            <w:r w:rsidRPr="00BD728A">
              <w:rPr>
                <w:rFonts w:ascii="Arial" w:hAnsi="Arial" w:cs="Arial"/>
                <w:sz w:val="15"/>
                <w:szCs w:val="15"/>
              </w:rPr>
              <w:t>This</w:t>
            </w:r>
            <w:proofErr w:type="spellEnd"/>
            <w:r w:rsidRPr="00BD728A">
              <w:rPr>
                <w:rFonts w:ascii="Arial" w:hAnsi="Arial" w:cs="Arial"/>
                <w:sz w:val="15"/>
                <w:szCs w:val="15"/>
              </w:rPr>
              <w:t xml:space="preserve"> study</w:t>
            </w:r>
          </w:p>
        </w:tc>
      </w:tr>
      <w:tr w:rsidR="002C7189" w:rsidRPr="00BE3AC6" w14:paraId="3525A18F" w14:textId="77777777" w:rsidTr="00097FD4">
        <w:trPr>
          <w:jc w:val="center"/>
        </w:trPr>
        <w:tc>
          <w:tcPr>
            <w:tcW w:w="2127" w:type="dxa"/>
            <w:tcBorders>
              <w:left w:val="nil"/>
              <w:right w:val="nil"/>
            </w:tcBorders>
          </w:tcPr>
          <w:p w14:paraId="6D303E43" w14:textId="77777777" w:rsidR="002C7189" w:rsidRPr="00BE3AC6" w:rsidRDefault="002C7189" w:rsidP="00097FD4">
            <w:pPr>
              <w:rPr>
                <w:rFonts w:ascii="Arial" w:hAnsi="Arial" w:cs="Arial"/>
                <w:b/>
                <w:bCs/>
                <w:sz w:val="20"/>
                <w:szCs w:val="20"/>
              </w:rPr>
            </w:pPr>
            <w:proofErr w:type="spellStart"/>
            <w:r w:rsidRPr="00BE3AC6">
              <w:rPr>
                <w:rFonts w:ascii="Arial" w:hAnsi="Arial" w:cs="Arial"/>
                <w:b/>
                <w:bCs/>
                <w:sz w:val="20"/>
                <w:szCs w:val="20"/>
              </w:rPr>
              <w:t>Dorsal</w:t>
            </w:r>
            <w:proofErr w:type="spellEnd"/>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ISCW000140)</w:t>
            </w:r>
          </w:p>
        </w:tc>
        <w:tc>
          <w:tcPr>
            <w:tcW w:w="4536" w:type="dxa"/>
            <w:tcBorders>
              <w:left w:val="nil"/>
              <w:right w:val="nil"/>
            </w:tcBorders>
          </w:tcPr>
          <w:p w14:paraId="6ED18201" w14:textId="77777777" w:rsidR="002C7189" w:rsidRPr="00BE3AC6" w:rsidRDefault="002C7189" w:rsidP="00097FD4">
            <w:pPr>
              <w:rPr>
                <w:rFonts w:ascii="Arial" w:hAnsi="Arial" w:cs="Arial"/>
                <w:color w:val="000000"/>
                <w:sz w:val="20"/>
                <w:szCs w:val="20"/>
                <w14:textFill>
                  <w14:solidFill>
                    <w14:srgbClr w14:val="000000">
                      <w14:lumMod w14:val="50000"/>
                      <w14:lumOff w14:val="50000"/>
                    </w14:srgbClr>
                  </w14:solidFill>
                </w14:textFill>
              </w:rPr>
            </w:pPr>
            <w:r w:rsidRPr="00BE3AC6">
              <w:rPr>
                <w:rFonts w:ascii="Arial" w:hAnsi="Arial" w:cs="Arial"/>
                <w:sz w:val="20"/>
                <w:szCs w:val="20"/>
              </w:rPr>
              <w:t>F:5‘-ACGACATTGAGGTGTGGTTT</w:t>
            </w:r>
            <w:r w:rsidRPr="00BE3AC6">
              <w:rPr>
                <w:rFonts w:ascii="Arial" w:hAnsi="Arial" w:cs="Arial"/>
                <w:color w:val="000000"/>
                <w:sz w:val="20"/>
                <w:szCs w:val="20"/>
              </w:rPr>
              <w:t>-3‘</w:t>
            </w:r>
          </w:p>
          <w:p w14:paraId="76754F54" w14:textId="77777777" w:rsidR="002C7189" w:rsidRPr="00BE3AC6" w:rsidRDefault="002C7189" w:rsidP="00097FD4">
            <w:pPr>
              <w:rPr>
                <w:rFonts w:ascii="Arial" w:hAnsi="Arial" w:cs="Arial"/>
                <w:color w:val="7F7F7F" w:themeColor="text1" w:themeTint="80"/>
                <w:sz w:val="20"/>
                <w:szCs w:val="20"/>
              </w:rPr>
            </w:pPr>
            <w:r w:rsidRPr="00BE3AC6">
              <w:rPr>
                <w:rFonts w:ascii="Arial" w:hAnsi="Arial" w:cs="Arial"/>
                <w:sz w:val="20"/>
                <w:szCs w:val="20"/>
              </w:rPr>
              <w:t>R:5‘-GTTGGGGTGCAGGGTGAAG</w:t>
            </w:r>
            <w:r w:rsidRPr="00BE3AC6">
              <w:rPr>
                <w:rFonts w:ascii="Arial" w:hAnsi="Arial" w:cs="Arial"/>
                <w:color w:val="000000"/>
                <w:sz w:val="20"/>
                <w:szCs w:val="20"/>
              </w:rPr>
              <w:t>-3‘</w:t>
            </w:r>
          </w:p>
        </w:tc>
        <w:tc>
          <w:tcPr>
            <w:tcW w:w="850" w:type="dxa"/>
            <w:tcBorders>
              <w:left w:val="nil"/>
              <w:right w:val="nil"/>
            </w:tcBorders>
          </w:tcPr>
          <w:p w14:paraId="0D714A2C" w14:textId="77777777" w:rsidR="002C7189" w:rsidRPr="00BE3AC6" w:rsidRDefault="002C7189" w:rsidP="00097FD4">
            <w:pPr>
              <w:rPr>
                <w:rFonts w:ascii="Arial" w:hAnsi="Arial" w:cs="Arial"/>
                <w:color w:val="000000" w:themeColor="text1"/>
                <w:sz w:val="20"/>
                <w:szCs w:val="20"/>
              </w:rPr>
            </w:pPr>
            <w:r w:rsidRPr="00BE3AC6">
              <w:rPr>
                <w:rFonts w:ascii="Arial" w:hAnsi="Arial" w:cs="Arial"/>
                <w:color w:val="000000" w:themeColor="text1"/>
                <w:sz w:val="20"/>
                <w:szCs w:val="20"/>
              </w:rPr>
              <w:t>224</w:t>
            </w:r>
            <w:r>
              <w:rPr>
                <w:rFonts w:ascii="Arial" w:hAnsi="Arial" w:cs="Arial"/>
                <w:color w:val="000000" w:themeColor="text1"/>
                <w:sz w:val="20"/>
                <w:szCs w:val="20"/>
              </w:rPr>
              <w:t xml:space="preserve"> </w:t>
            </w:r>
            <w:proofErr w:type="spellStart"/>
            <w:r w:rsidRPr="00BE3AC6">
              <w:rPr>
                <w:rFonts w:ascii="Arial" w:hAnsi="Arial" w:cs="Arial"/>
                <w:color w:val="000000" w:themeColor="text1"/>
                <w:sz w:val="20"/>
                <w:szCs w:val="20"/>
              </w:rPr>
              <w:t>bp</w:t>
            </w:r>
            <w:proofErr w:type="spellEnd"/>
          </w:p>
        </w:tc>
        <w:tc>
          <w:tcPr>
            <w:tcW w:w="2269" w:type="dxa"/>
            <w:tcBorders>
              <w:left w:val="nil"/>
              <w:right w:val="nil"/>
            </w:tcBorders>
          </w:tcPr>
          <w:p w14:paraId="4E3728D0" w14:textId="77777777" w:rsidR="002C7189" w:rsidRDefault="002C7189" w:rsidP="00097FD4">
            <w:proofErr w:type="spellStart"/>
            <w:r w:rsidRPr="00BD728A">
              <w:rPr>
                <w:rFonts w:ascii="Arial" w:hAnsi="Arial" w:cs="Arial"/>
                <w:sz w:val="15"/>
                <w:szCs w:val="15"/>
              </w:rPr>
              <w:t>This</w:t>
            </w:r>
            <w:proofErr w:type="spellEnd"/>
            <w:r w:rsidRPr="00BD728A">
              <w:rPr>
                <w:rFonts w:ascii="Arial" w:hAnsi="Arial" w:cs="Arial"/>
                <w:sz w:val="15"/>
                <w:szCs w:val="15"/>
              </w:rPr>
              <w:t xml:space="preserve"> study</w:t>
            </w:r>
          </w:p>
        </w:tc>
      </w:tr>
      <w:tr w:rsidR="002C7189" w:rsidRPr="00BE3AC6" w14:paraId="3EB270DB" w14:textId="77777777" w:rsidTr="00097FD4">
        <w:trPr>
          <w:jc w:val="center"/>
        </w:trPr>
        <w:tc>
          <w:tcPr>
            <w:tcW w:w="2127" w:type="dxa"/>
            <w:tcBorders>
              <w:left w:val="nil"/>
              <w:right w:val="nil"/>
            </w:tcBorders>
          </w:tcPr>
          <w:p w14:paraId="7FB3B74C" w14:textId="77777777" w:rsidR="002C7189" w:rsidRPr="00BE3AC6" w:rsidRDefault="002C7189" w:rsidP="00097FD4">
            <w:pPr>
              <w:rPr>
                <w:rFonts w:ascii="Arial" w:hAnsi="Arial" w:cs="Arial"/>
                <w:b/>
                <w:bCs/>
                <w:sz w:val="20"/>
                <w:szCs w:val="20"/>
              </w:rPr>
            </w:pPr>
            <w:r w:rsidRPr="00BE3AC6">
              <w:rPr>
                <w:rFonts w:ascii="Arial" w:hAnsi="Arial" w:cs="Arial"/>
                <w:b/>
                <w:bCs/>
                <w:sz w:val="20"/>
                <w:szCs w:val="20"/>
              </w:rPr>
              <w:t>Uev1a</w:t>
            </w:r>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ISCW019147)</w:t>
            </w:r>
          </w:p>
        </w:tc>
        <w:tc>
          <w:tcPr>
            <w:tcW w:w="4536" w:type="dxa"/>
            <w:tcBorders>
              <w:left w:val="nil"/>
              <w:right w:val="nil"/>
            </w:tcBorders>
          </w:tcPr>
          <w:p w14:paraId="2C8BE256" w14:textId="77777777" w:rsidR="002C7189" w:rsidRPr="00BE3AC6" w:rsidRDefault="002C7189" w:rsidP="00097FD4">
            <w:pPr>
              <w:rPr>
                <w:rFonts w:ascii="Arial" w:hAnsi="Arial" w:cs="Arial"/>
                <w:color w:val="000000" w:themeColor="text1"/>
                <w:sz w:val="20"/>
                <w:szCs w:val="20"/>
              </w:rPr>
            </w:pPr>
            <w:r w:rsidRPr="00BE3AC6">
              <w:rPr>
                <w:rFonts w:ascii="Arial" w:hAnsi="Arial" w:cs="Arial"/>
                <w:sz w:val="20"/>
                <w:szCs w:val="20"/>
              </w:rPr>
              <w:t>F:5‘-</w:t>
            </w:r>
            <w:r w:rsidRPr="00BE3AC6">
              <w:rPr>
                <w:rFonts w:ascii="Arial" w:hAnsi="Arial" w:cs="Arial"/>
                <w:color w:val="000000" w:themeColor="text1"/>
                <w:sz w:val="20"/>
                <w:szCs w:val="20"/>
              </w:rPr>
              <w:t>ATGTGTACTCTTGCGTCGCC</w:t>
            </w:r>
            <w:r w:rsidRPr="00BE3AC6">
              <w:rPr>
                <w:rFonts w:ascii="Arial" w:hAnsi="Arial" w:cs="Arial"/>
                <w:color w:val="000000"/>
                <w:sz w:val="20"/>
                <w:szCs w:val="20"/>
              </w:rPr>
              <w:t>-3‘</w:t>
            </w:r>
          </w:p>
          <w:p w14:paraId="0D76BD29" w14:textId="77777777" w:rsidR="002C7189" w:rsidRPr="00BE3AC6" w:rsidRDefault="002C7189" w:rsidP="00097FD4">
            <w:pPr>
              <w:rPr>
                <w:rFonts w:ascii="Arial" w:hAnsi="Arial" w:cs="Arial"/>
                <w:color w:val="7F7F7F" w:themeColor="text1" w:themeTint="80"/>
                <w:sz w:val="20"/>
                <w:szCs w:val="20"/>
              </w:rPr>
            </w:pPr>
            <w:r w:rsidRPr="00BE3AC6">
              <w:rPr>
                <w:rFonts w:ascii="Arial" w:hAnsi="Arial" w:cs="Arial"/>
                <w:sz w:val="20"/>
                <w:szCs w:val="20"/>
              </w:rPr>
              <w:t>R:5‘-</w:t>
            </w:r>
            <w:r w:rsidRPr="00BE3AC6">
              <w:rPr>
                <w:rFonts w:ascii="Arial" w:hAnsi="Arial" w:cs="Arial"/>
                <w:color w:val="000000" w:themeColor="text1"/>
                <w:sz w:val="20"/>
                <w:szCs w:val="20"/>
              </w:rPr>
              <w:t>CAGGATACTGCTGCCCGCAT</w:t>
            </w:r>
            <w:r w:rsidRPr="00BE3AC6">
              <w:rPr>
                <w:rFonts w:ascii="Arial" w:hAnsi="Arial" w:cs="Arial"/>
                <w:color w:val="000000"/>
                <w:sz w:val="20"/>
                <w:szCs w:val="20"/>
              </w:rPr>
              <w:t>-3‘</w:t>
            </w:r>
          </w:p>
        </w:tc>
        <w:tc>
          <w:tcPr>
            <w:tcW w:w="850" w:type="dxa"/>
            <w:tcBorders>
              <w:left w:val="nil"/>
              <w:right w:val="nil"/>
            </w:tcBorders>
          </w:tcPr>
          <w:p w14:paraId="1F437F0D" w14:textId="77777777" w:rsidR="002C7189" w:rsidRPr="00BE3AC6" w:rsidRDefault="002C7189" w:rsidP="00097FD4">
            <w:pPr>
              <w:rPr>
                <w:rFonts w:ascii="Arial" w:hAnsi="Arial" w:cs="Arial"/>
                <w:color w:val="7F7F7F" w:themeColor="text1" w:themeTint="80"/>
                <w:sz w:val="20"/>
                <w:szCs w:val="20"/>
              </w:rPr>
            </w:pPr>
            <w:r w:rsidRPr="00BE3AC6">
              <w:rPr>
                <w:rFonts w:ascii="Arial" w:hAnsi="Arial" w:cs="Arial"/>
                <w:color w:val="000000" w:themeColor="text1"/>
                <w:sz w:val="20"/>
                <w:szCs w:val="20"/>
              </w:rPr>
              <w:t>238</w:t>
            </w:r>
            <w:r>
              <w:rPr>
                <w:rFonts w:ascii="Arial" w:hAnsi="Arial" w:cs="Arial"/>
                <w:color w:val="000000" w:themeColor="text1"/>
                <w:sz w:val="20"/>
                <w:szCs w:val="20"/>
              </w:rPr>
              <w:t xml:space="preserve"> </w:t>
            </w:r>
            <w:proofErr w:type="spellStart"/>
            <w:r w:rsidRPr="00BE3AC6">
              <w:rPr>
                <w:rFonts w:ascii="Arial" w:hAnsi="Arial" w:cs="Arial"/>
                <w:color w:val="000000" w:themeColor="text1"/>
                <w:sz w:val="20"/>
                <w:szCs w:val="20"/>
              </w:rPr>
              <w:t>bp</w:t>
            </w:r>
            <w:proofErr w:type="spellEnd"/>
          </w:p>
        </w:tc>
        <w:tc>
          <w:tcPr>
            <w:tcW w:w="2269" w:type="dxa"/>
            <w:tcBorders>
              <w:left w:val="nil"/>
              <w:right w:val="nil"/>
            </w:tcBorders>
          </w:tcPr>
          <w:p w14:paraId="7B6DCF30" w14:textId="77777777" w:rsidR="002C7189" w:rsidRDefault="002C7189" w:rsidP="00097FD4">
            <w:proofErr w:type="spellStart"/>
            <w:r w:rsidRPr="00BD728A">
              <w:rPr>
                <w:rFonts w:ascii="Arial" w:hAnsi="Arial" w:cs="Arial"/>
                <w:sz w:val="15"/>
                <w:szCs w:val="15"/>
              </w:rPr>
              <w:t>This</w:t>
            </w:r>
            <w:proofErr w:type="spellEnd"/>
            <w:r w:rsidRPr="00BD728A">
              <w:rPr>
                <w:rFonts w:ascii="Arial" w:hAnsi="Arial" w:cs="Arial"/>
                <w:sz w:val="15"/>
                <w:szCs w:val="15"/>
              </w:rPr>
              <w:t xml:space="preserve"> study</w:t>
            </w:r>
          </w:p>
        </w:tc>
      </w:tr>
      <w:tr w:rsidR="002C7189" w:rsidRPr="00BE3AC6" w14:paraId="146E7571" w14:textId="77777777" w:rsidTr="00097FD4">
        <w:trPr>
          <w:jc w:val="center"/>
        </w:trPr>
        <w:tc>
          <w:tcPr>
            <w:tcW w:w="2127" w:type="dxa"/>
            <w:tcBorders>
              <w:left w:val="nil"/>
              <w:right w:val="nil"/>
            </w:tcBorders>
          </w:tcPr>
          <w:p w14:paraId="5EA0442B" w14:textId="77777777" w:rsidR="002C7189" w:rsidRPr="00BE3AC6" w:rsidRDefault="002C7189" w:rsidP="00097FD4">
            <w:pPr>
              <w:rPr>
                <w:rFonts w:ascii="Arial" w:hAnsi="Arial" w:cs="Arial"/>
                <w:b/>
                <w:bCs/>
                <w:sz w:val="20"/>
                <w:szCs w:val="20"/>
              </w:rPr>
            </w:pPr>
            <w:proofErr w:type="spellStart"/>
            <w:r w:rsidRPr="00BE3AC6">
              <w:rPr>
                <w:rFonts w:ascii="Arial" w:hAnsi="Arial" w:cs="Arial"/>
                <w:b/>
                <w:bCs/>
                <w:sz w:val="20"/>
                <w:szCs w:val="20"/>
              </w:rPr>
              <w:t>Bendless</w:t>
            </w:r>
            <w:proofErr w:type="spellEnd"/>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ISCW006743)</w:t>
            </w:r>
          </w:p>
        </w:tc>
        <w:tc>
          <w:tcPr>
            <w:tcW w:w="4536" w:type="dxa"/>
            <w:tcBorders>
              <w:left w:val="nil"/>
              <w:right w:val="nil"/>
            </w:tcBorders>
          </w:tcPr>
          <w:p w14:paraId="456411D1" w14:textId="77777777" w:rsidR="002C7189" w:rsidRPr="00BE3AC6" w:rsidRDefault="002C7189" w:rsidP="00097FD4">
            <w:pPr>
              <w:rPr>
                <w:rFonts w:ascii="Arial" w:hAnsi="Arial" w:cs="Arial"/>
                <w:sz w:val="20"/>
                <w:szCs w:val="20"/>
              </w:rPr>
            </w:pPr>
            <w:r w:rsidRPr="00BE3AC6">
              <w:rPr>
                <w:rFonts w:ascii="Arial" w:hAnsi="Arial" w:cs="Arial"/>
                <w:sz w:val="20"/>
                <w:szCs w:val="20"/>
              </w:rPr>
              <w:t>F:5‘-CATCGACAAGCTGGGACGTA</w:t>
            </w:r>
            <w:r w:rsidRPr="00BE3AC6">
              <w:rPr>
                <w:rFonts w:ascii="Arial" w:hAnsi="Arial" w:cs="Arial"/>
                <w:color w:val="000000"/>
                <w:sz w:val="20"/>
                <w:szCs w:val="20"/>
              </w:rPr>
              <w:t>-3‘</w:t>
            </w:r>
          </w:p>
          <w:p w14:paraId="2B0C63DB" w14:textId="77777777" w:rsidR="002C7189" w:rsidRPr="00BE3AC6" w:rsidRDefault="002C7189" w:rsidP="00097FD4">
            <w:pPr>
              <w:rPr>
                <w:rFonts w:ascii="Arial" w:hAnsi="Arial" w:cs="Arial"/>
                <w:sz w:val="20"/>
                <w:szCs w:val="20"/>
              </w:rPr>
            </w:pPr>
            <w:r w:rsidRPr="00BE3AC6">
              <w:rPr>
                <w:rFonts w:ascii="Arial" w:hAnsi="Arial" w:cs="Arial"/>
                <w:sz w:val="20"/>
                <w:szCs w:val="20"/>
              </w:rPr>
              <w:t>R:5‘-AGCCTGGATCGAGAGTAGCA</w:t>
            </w:r>
            <w:r w:rsidRPr="00BE3AC6">
              <w:rPr>
                <w:rFonts w:ascii="Arial" w:hAnsi="Arial" w:cs="Arial"/>
                <w:color w:val="000000"/>
                <w:sz w:val="20"/>
                <w:szCs w:val="20"/>
              </w:rPr>
              <w:t>-3‘</w:t>
            </w:r>
          </w:p>
        </w:tc>
        <w:tc>
          <w:tcPr>
            <w:tcW w:w="850" w:type="dxa"/>
            <w:tcBorders>
              <w:left w:val="nil"/>
              <w:right w:val="nil"/>
            </w:tcBorders>
          </w:tcPr>
          <w:p w14:paraId="155F95BD" w14:textId="77777777" w:rsidR="002C7189" w:rsidRPr="00BE3AC6" w:rsidRDefault="002C7189" w:rsidP="00097FD4">
            <w:pPr>
              <w:rPr>
                <w:rFonts w:ascii="Arial" w:hAnsi="Arial" w:cs="Arial"/>
                <w:color w:val="000000" w:themeColor="text1"/>
                <w:sz w:val="20"/>
                <w:szCs w:val="20"/>
              </w:rPr>
            </w:pPr>
            <w:r w:rsidRPr="00BE3AC6">
              <w:rPr>
                <w:rFonts w:ascii="Arial" w:hAnsi="Arial" w:cs="Arial"/>
                <w:color w:val="000000" w:themeColor="text1"/>
                <w:sz w:val="20"/>
                <w:szCs w:val="20"/>
              </w:rPr>
              <w:t>94</w:t>
            </w:r>
            <w:r>
              <w:rPr>
                <w:rFonts w:ascii="Arial" w:hAnsi="Arial" w:cs="Arial"/>
                <w:color w:val="000000" w:themeColor="text1"/>
                <w:sz w:val="20"/>
                <w:szCs w:val="20"/>
              </w:rPr>
              <w:t xml:space="preserve"> </w:t>
            </w:r>
            <w:proofErr w:type="spellStart"/>
            <w:r w:rsidRPr="00BE3AC6">
              <w:rPr>
                <w:rFonts w:ascii="Arial" w:hAnsi="Arial" w:cs="Arial"/>
                <w:color w:val="000000" w:themeColor="text1"/>
                <w:sz w:val="20"/>
                <w:szCs w:val="20"/>
              </w:rPr>
              <w:t>bp</w:t>
            </w:r>
            <w:proofErr w:type="spellEnd"/>
          </w:p>
        </w:tc>
        <w:tc>
          <w:tcPr>
            <w:tcW w:w="2269" w:type="dxa"/>
            <w:tcBorders>
              <w:left w:val="nil"/>
              <w:right w:val="nil"/>
            </w:tcBorders>
          </w:tcPr>
          <w:p w14:paraId="0F002A96" w14:textId="77777777" w:rsidR="002C7189" w:rsidRDefault="002C7189" w:rsidP="00097FD4">
            <w:proofErr w:type="spellStart"/>
            <w:r w:rsidRPr="00BD728A">
              <w:rPr>
                <w:rFonts w:ascii="Arial" w:hAnsi="Arial" w:cs="Arial"/>
                <w:sz w:val="15"/>
                <w:szCs w:val="15"/>
              </w:rPr>
              <w:t>This</w:t>
            </w:r>
            <w:proofErr w:type="spellEnd"/>
            <w:r w:rsidRPr="00BD728A">
              <w:rPr>
                <w:rFonts w:ascii="Arial" w:hAnsi="Arial" w:cs="Arial"/>
                <w:sz w:val="15"/>
                <w:szCs w:val="15"/>
              </w:rPr>
              <w:t xml:space="preserve"> study</w:t>
            </w:r>
          </w:p>
        </w:tc>
      </w:tr>
      <w:tr w:rsidR="002C7189" w:rsidRPr="00BE3AC6" w14:paraId="4A5842BD" w14:textId="77777777" w:rsidTr="00097FD4">
        <w:trPr>
          <w:jc w:val="center"/>
        </w:trPr>
        <w:tc>
          <w:tcPr>
            <w:tcW w:w="2127" w:type="dxa"/>
            <w:tcBorders>
              <w:left w:val="nil"/>
              <w:right w:val="nil"/>
            </w:tcBorders>
          </w:tcPr>
          <w:p w14:paraId="6C9C2553" w14:textId="77777777" w:rsidR="002C7189" w:rsidRPr="00BE3AC6" w:rsidRDefault="002C7189" w:rsidP="00097FD4">
            <w:pPr>
              <w:rPr>
                <w:rFonts w:ascii="Arial" w:hAnsi="Arial" w:cs="Arial"/>
                <w:b/>
                <w:bCs/>
                <w:sz w:val="20"/>
                <w:szCs w:val="20"/>
              </w:rPr>
            </w:pPr>
            <w:proofErr w:type="spellStart"/>
            <w:r w:rsidRPr="00BE3AC6">
              <w:rPr>
                <w:rFonts w:ascii="Arial" w:hAnsi="Arial" w:cs="Arial"/>
                <w:b/>
                <w:bCs/>
                <w:sz w:val="20"/>
                <w:szCs w:val="20"/>
              </w:rPr>
              <w:t>Caspar</w:t>
            </w:r>
            <w:proofErr w:type="spellEnd"/>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ISCW015648)</w:t>
            </w:r>
          </w:p>
        </w:tc>
        <w:tc>
          <w:tcPr>
            <w:tcW w:w="4536" w:type="dxa"/>
            <w:tcBorders>
              <w:left w:val="nil"/>
              <w:right w:val="nil"/>
            </w:tcBorders>
          </w:tcPr>
          <w:p w14:paraId="3D50C09D" w14:textId="77777777" w:rsidR="002C7189" w:rsidRPr="00BE3AC6" w:rsidRDefault="002C7189" w:rsidP="00097FD4">
            <w:pPr>
              <w:rPr>
                <w:rFonts w:ascii="Arial" w:hAnsi="Arial" w:cs="Arial"/>
                <w:color w:val="000000"/>
                <w:sz w:val="20"/>
                <w:szCs w:val="20"/>
              </w:rPr>
            </w:pPr>
            <w:r w:rsidRPr="00BE3AC6">
              <w:rPr>
                <w:rFonts w:ascii="Arial" w:hAnsi="Arial" w:cs="Arial"/>
                <w:sz w:val="20"/>
                <w:szCs w:val="20"/>
              </w:rPr>
              <w:t>F:5‘-CAGCTGGTGCCCGAGGAA</w:t>
            </w:r>
            <w:r w:rsidRPr="00BE3AC6">
              <w:rPr>
                <w:rFonts w:ascii="Arial" w:hAnsi="Arial" w:cs="Arial"/>
                <w:color w:val="000000"/>
                <w:sz w:val="20"/>
                <w:szCs w:val="20"/>
              </w:rPr>
              <w:t>-3‘</w:t>
            </w:r>
          </w:p>
          <w:p w14:paraId="5DFA0A3F" w14:textId="77777777" w:rsidR="002C7189" w:rsidRPr="00BE3AC6" w:rsidRDefault="002C7189" w:rsidP="00097FD4">
            <w:pPr>
              <w:rPr>
                <w:rFonts w:ascii="Arial" w:hAnsi="Arial" w:cs="Arial"/>
                <w:sz w:val="20"/>
                <w:szCs w:val="20"/>
              </w:rPr>
            </w:pPr>
            <w:r w:rsidRPr="00BE3AC6">
              <w:rPr>
                <w:rFonts w:ascii="Arial" w:hAnsi="Arial" w:cs="Arial"/>
                <w:sz w:val="20"/>
                <w:szCs w:val="20"/>
              </w:rPr>
              <w:t>R:5‘-CTGGCCAGGACCTTGTACTC</w:t>
            </w:r>
            <w:r w:rsidRPr="00BE3AC6">
              <w:rPr>
                <w:rFonts w:ascii="Arial" w:hAnsi="Arial" w:cs="Arial"/>
                <w:color w:val="000000"/>
                <w:sz w:val="20"/>
                <w:szCs w:val="20"/>
              </w:rPr>
              <w:t>-3‘</w:t>
            </w:r>
          </w:p>
        </w:tc>
        <w:tc>
          <w:tcPr>
            <w:tcW w:w="850" w:type="dxa"/>
            <w:tcBorders>
              <w:left w:val="nil"/>
              <w:right w:val="nil"/>
            </w:tcBorders>
          </w:tcPr>
          <w:p w14:paraId="5C67EA1A" w14:textId="77777777" w:rsidR="002C7189" w:rsidRPr="00BE3AC6" w:rsidRDefault="002C7189" w:rsidP="00097FD4">
            <w:pPr>
              <w:rPr>
                <w:rFonts w:ascii="Arial" w:hAnsi="Arial" w:cs="Arial"/>
                <w:color w:val="000000" w:themeColor="text1"/>
                <w:sz w:val="20"/>
                <w:szCs w:val="20"/>
              </w:rPr>
            </w:pPr>
            <w:r w:rsidRPr="00BE3AC6">
              <w:rPr>
                <w:rFonts w:ascii="Arial" w:hAnsi="Arial" w:cs="Arial"/>
                <w:color w:val="000000" w:themeColor="text1"/>
                <w:sz w:val="20"/>
                <w:szCs w:val="20"/>
              </w:rPr>
              <w:t>176</w:t>
            </w:r>
            <w:r>
              <w:rPr>
                <w:rFonts w:ascii="Arial" w:hAnsi="Arial" w:cs="Arial"/>
                <w:color w:val="000000" w:themeColor="text1"/>
                <w:sz w:val="20"/>
                <w:szCs w:val="20"/>
              </w:rPr>
              <w:t xml:space="preserve"> </w:t>
            </w:r>
            <w:proofErr w:type="spellStart"/>
            <w:r w:rsidRPr="00BE3AC6">
              <w:rPr>
                <w:rFonts w:ascii="Arial" w:hAnsi="Arial" w:cs="Arial"/>
                <w:color w:val="000000" w:themeColor="text1"/>
                <w:sz w:val="20"/>
                <w:szCs w:val="20"/>
              </w:rPr>
              <w:t>bp</w:t>
            </w:r>
            <w:proofErr w:type="spellEnd"/>
          </w:p>
        </w:tc>
        <w:tc>
          <w:tcPr>
            <w:tcW w:w="2269" w:type="dxa"/>
            <w:tcBorders>
              <w:left w:val="nil"/>
              <w:right w:val="nil"/>
            </w:tcBorders>
          </w:tcPr>
          <w:p w14:paraId="198CD1C5" w14:textId="77777777" w:rsidR="002C7189" w:rsidRDefault="002C7189" w:rsidP="00097FD4">
            <w:proofErr w:type="spellStart"/>
            <w:r w:rsidRPr="00BD728A">
              <w:rPr>
                <w:rFonts w:ascii="Arial" w:hAnsi="Arial" w:cs="Arial"/>
                <w:sz w:val="15"/>
                <w:szCs w:val="15"/>
              </w:rPr>
              <w:t>This</w:t>
            </w:r>
            <w:proofErr w:type="spellEnd"/>
            <w:r w:rsidRPr="00BD728A">
              <w:rPr>
                <w:rFonts w:ascii="Arial" w:hAnsi="Arial" w:cs="Arial"/>
                <w:sz w:val="15"/>
                <w:szCs w:val="15"/>
              </w:rPr>
              <w:t xml:space="preserve"> study</w:t>
            </w:r>
          </w:p>
        </w:tc>
      </w:tr>
      <w:tr w:rsidR="002C7189" w:rsidRPr="00BE3AC6" w14:paraId="391A2A7B" w14:textId="77777777" w:rsidTr="00097FD4">
        <w:trPr>
          <w:jc w:val="center"/>
        </w:trPr>
        <w:tc>
          <w:tcPr>
            <w:tcW w:w="2127" w:type="dxa"/>
            <w:tcBorders>
              <w:left w:val="nil"/>
              <w:right w:val="nil"/>
            </w:tcBorders>
          </w:tcPr>
          <w:p w14:paraId="37053423" w14:textId="77777777" w:rsidR="002C7189" w:rsidRPr="00BE3AC6" w:rsidRDefault="002C7189" w:rsidP="00097FD4">
            <w:pPr>
              <w:rPr>
                <w:rFonts w:ascii="Arial" w:hAnsi="Arial" w:cs="Arial"/>
                <w:b/>
                <w:bCs/>
                <w:sz w:val="20"/>
                <w:szCs w:val="20"/>
              </w:rPr>
            </w:pPr>
            <w:proofErr w:type="spellStart"/>
            <w:r w:rsidRPr="00BE3AC6">
              <w:rPr>
                <w:rFonts w:ascii="Arial" w:hAnsi="Arial" w:cs="Arial"/>
                <w:b/>
                <w:bCs/>
                <w:sz w:val="20"/>
                <w:szCs w:val="20"/>
              </w:rPr>
              <w:t>Relish</w:t>
            </w:r>
            <w:proofErr w:type="spellEnd"/>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ISCW018935)</w:t>
            </w:r>
          </w:p>
        </w:tc>
        <w:tc>
          <w:tcPr>
            <w:tcW w:w="4536" w:type="dxa"/>
            <w:tcBorders>
              <w:left w:val="nil"/>
              <w:right w:val="nil"/>
            </w:tcBorders>
          </w:tcPr>
          <w:p w14:paraId="5DADF6A2" w14:textId="77777777" w:rsidR="002C7189" w:rsidRPr="00BE3AC6" w:rsidRDefault="002C7189" w:rsidP="00097FD4">
            <w:pPr>
              <w:rPr>
                <w:rFonts w:ascii="Arial" w:hAnsi="Arial" w:cs="Arial"/>
                <w:sz w:val="20"/>
                <w:szCs w:val="20"/>
              </w:rPr>
            </w:pPr>
            <w:r w:rsidRPr="00BE3AC6">
              <w:rPr>
                <w:rFonts w:ascii="Arial" w:hAnsi="Arial" w:cs="Arial"/>
                <w:sz w:val="20"/>
                <w:szCs w:val="20"/>
              </w:rPr>
              <w:t>F:5‘-AGGAGGGAGCAAAGTGGGCC</w:t>
            </w:r>
            <w:r w:rsidRPr="00BE3AC6">
              <w:rPr>
                <w:rFonts w:ascii="Arial" w:hAnsi="Arial" w:cs="Arial"/>
                <w:color w:val="000000"/>
                <w:sz w:val="20"/>
                <w:szCs w:val="20"/>
              </w:rPr>
              <w:t>-3‘</w:t>
            </w:r>
          </w:p>
          <w:p w14:paraId="75DB8F79" w14:textId="77777777" w:rsidR="002C7189" w:rsidRPr="00BE3AC6" w:rsidRDefault="002C7189" w:rsidP="00097FD4">
            <w:pPr>
              <w:rPr>
                <w:rFonts w:ascii="Arial" w:hAnsi="Arial" w:cs="Arial"/>
                <w:sz w:val="20"/>
                <w:szCs w:val="20"/>
              </w:rPr>
            </w:pPr>
            <w:r w:rsidRPr="00BE3AC6">
              <w:rPr>
                <w:rFonts w:ascii="Arial" w:hAnsi="Arial" w:cs="Arial"/>
                <w:sz w:val="20"/>
                <w:szCs w:val="20"/>
              </w:rPr>
              <w:t>R:5‘-CCAGCCTTGGAATTTGCCAC</w:t>
            </w:r>
            <w:r w:rsidRPr="00BE3AC6">
              <w:rPr>
                <w:rFonts w:ascii="Arial" w:hAnsi="Arial" w:cs="Arial"/>
                <w:color w:val="000000"/>
                <w:sz w:val="20"/>
                <w:szCs w:val="20"/>
              </w:rPr>
              <w:t>-3‘</w:t>
            </w:r>
          </w:p>
        </w:tc>
        <w:tc>
          <w:tcPr>
            <w:tcW w:w="850" w:type="dxa"/>
            <w:tcBorders>
              <w:left w:val="nil"/>
              <w:right w:val="nil"/>
            </w:tcBorders>
          </w:tcPr>
          <w:p w14:paraId="031C0102" w14:textId="77777777" w:rsidR="002C7189" w:rsidRPr="00BE3AC6" w:rsidRDefault="002C7189" w:rsidP="00097FD4">
            <w:pPr>
              <w:rPr>
                <w:rFonts w:ascii="Arial" w:hAnsi="Arial" w:cs="Arial"/>
                <w:color w:val="000000" w:themeColor="text1"/>
                <w:sz w:val="20"/>
                <w:szCs w:val="20"/>
              </w:rPr>
            </w:pPr>
            <w:r w:rsidRPr="00BE3AC6">
              <w:rPr>
                <w:rFonts w:ascii="Arial" w:hAnsi="Arial" w:cs="Arial"/>
                <w:color w:val="000000" w:themeColor="text1"/>
                <w:sz w:val="20"/>
                <w:szCs w:val="20"/>
              </w:rPr>
              <w:t>186</w:t>
            </w:r>
            <w:r>
              <w:rPr>
                <w:rFonts w:ascii="Arial" w:hAnsi="Arial" w:cs="Arial"/>
                <w:color w:val="000000" w:themeColor="text1"/>
                <w:sz w:val="20"/>
                <w:szCs w:val="20"/>
              </w:rPr>
              <w:t xml:space="preserve"> </w:t>
            </w:r>
            <w:proofErr w:type="spellStart"/>
            <w:r w:rsidRPr="00BE3AC6">
              <w:rPr>
                <w:rFonts w:ascii="Arial" w:hAnsi="Arial" w:cs="Arial"/>
                <w:color w:val="000000" w:themeColor="text1"/>
                <w:sz w:val="20"/>
                <w:szCs w:val="20"/>
              </w:rPr>
              <w:t>bp</w:t>
            </w:r>
            <w:proofErr w:type="spellEnd"/>
          </w:p>
        </w:tc>
        <w:tc>
          <w:tcPr>
            <w:tcW w:w="2269" w:type="dxa"/>
            <w:tcBorders>
              <w:left w:val="nil"/>
              <w:right w:val="nil"/>
            </w:tcBorders>
          </w:tcPr>
          <w:p w14:paraId="645F5A5A" w14:textId="77777777" w:rsidR="002C7189" w:rsidRDefault="002C7189" w:rsidP="00097FD4">
            <w:proofErr w:type="spellStart"/>
            <w:r w:rsidRPr="00BD728A">
              <w:rPr>
                <w:rFonts w:ascii="Arial" w:hAnsi="Arial" w:cs="Arial"/>
                <w:sz w:val="15"/>
                <w:szCs w:val="15"/>
              </w:rPr>
              <w:t>This</w:t>
            </w:r>
            <w:proofErr w:type="spellEnd"/>
            <w:r w:rsidRPr="00BD728A">
              <w:rPr>
                <w:rFonts w:ascii="Arial" w:hAnsi="Arial" w:cs="Arial"/>
                <w:sz w:val="15"/>
                <w:szCs w:val="15"/>
              </w:rPr>
              <w:t xml:space="preserve"> study</w:t>
            </w:r>
          </w:p>
        </w:tc>
      </w:tr>
      <w:tr w:rsidR="002C7189" w:rsidRPr="00BE3AC6" w14:paraId="1FD46FE0" w14:textId="77777777" w:rsidTr="00097FD4">
        <w:trPr>
          <w:jc w:val="center"/>
        </w:trPr>
        <w:tc>
          <w:tcPr>
            <w:tcW w:w="2127" w:type="dxa"/>
            <w:tcBorders>
              <w:left w:val="nil"/>
              <w:right w:val="nil"/>
            </w:tcBorders>
          </w:tcPr>
          <w:p w14:paraId="3BDC7DDC" w14:textId="77777777" w:rsidR="002C7189" w:rsidRPr="00BE3AC6" w:rsidRDefault="002C7189" w:rsidP="00097FD4">
            <w:pPr>
              <w:rPr>
                <w:rFonts w:ascii="Arial" w:hAnsi="Arial" w:cs="Arial"/>
                <w:b/>
                <w:bCs/>
                <w:sz w:val="20"/>
                <w:szCs w:val="20"/>
              </w:rPr>
            </w:pPr>
            <w:proofErr w:type="spellStart"/>
            <w:r w:rsidRPr="00BE3AC6">
              <w:rPr>
                <w:rFonts w:ascii="Arial" w:hAnsi="Arial" w:cs="Arial"/>
                <w:b/>
                <w:bCs/>
                <w:sz w:val="20"/>
                <w:szCs w:val="20"/>
              </w:rPr>
              <w:t>Domless</w:t>
            </w:r>
            <w:proofErr w:type="spellEnd"/>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ISCW016699)</w:t>
            </w:r>
          </w:p>
        </w:tc>
        <w:tc>
          <w:tcPr>
            <w:tcW w:w="4536" w:type="dxa"/>
            <w:tcBorders>
              <w:left w:val="nil"/>
              <w:right w:val="nil"/>
            </w:tcBorders>
          </w:tcPr>
          <w:p w14:paraId="14D53E36" w14:textId="77777777" w:rsidR="002C7189" w:rsidRPr="00BE3AC6" w:rsidRDefault="002C7189" w:rsidP="00097FD4">
            <w:pPr>
              <w:rPr>
                <w:rFonts w:ascii="Arial" w:hAnsi="Arial" w:cs="Arial"/>
                <w:color w:val="000000"/>
                <w:sz w:val="20"/>
                <w:szCs w:val="20"/>
              </w:rPr>
            </w:pPr>
            <w:r w:rsidRPr="00BE3AC6">
              <w:rPr>
                <w:rFonts w:ascii="Arial" w:hAnsi="Arial" w:cs="Arial"/>
                <w:sz w:val="20"/>
                <w:szCs w:val="20"/>
              </w:rPr>
              <w:t>F:5‘-</w:t>
            </w:r>
            <w:r w:rsidRPr="00BE3AC6">
              <w:rPr>
                <w:rFonts w:ascii="Arial" w:hAnsi="Arial" w:cs="Arial"/>
                <w:color w:val="000000"/>
                <w:sz w:val="20"/>
                <w:szCs w:val="20"/>
              </w:rPr>
              <w:t>GGACTACGGGAGCTTCAAGG-3‘</w:t>
            </w:r>
          </w:p>
          <w:p w14:paraId="53C05690" w14:textId="77777777" w:rsidR="002C7189" w:rsidRPr="00BE3AC6" w:rsidRDefault="002C7189" w:rsidP="00097FD4">
            <w:pPr>
              <w:rPr>
                <w:rFonts w:ascii="Arial" w:hAnsi="Arial" w:cs="Arial"/>
                <w:sz w:val="20"/>
                <w:szCs w:val="20"/>
              </w:rPr>
            </w:pPr>
            <w:r w:rsidRPr="00BE3AC6">
              <w:rPr>
                <w:rFonts w:ascii="Arial" w:hAnsi="Arial" w:cs="Arial"/>
                <w:sz w:val="20"/>
                <w:szCs w:val="20"/>
              </w:rPr>
              <w:t>R:5‘-</w:t>
            </w:r>
            <w:r w:rsidRPr="00BE3AC6">
              <w:rPr>
                <w:rFonts w:ascii="Arial" w:hAnsi="Arial" w:cs="Arial"/>
                <w:color w:val="000000"/>
                <w:sz w:val="20"/>
                <w:szCs w:val="20"/>
              </w:rPr>
              <w:t>GGGTCGACTGCAGGATGAAG-3‘</w:t>
            </w:r>
          </w:p>
        </w:tc>
        <w:tc>
          <w:tcPr>
            <w:tcW w:w="850" w:type="dxa"/>
            <w:tcBorders>
              <w:left w:val="nil"/>
              <w:right w:val="nil"/>
            </w:tcBorders>
          </w:tcPr>
          <w:p w14:paraId="14C5ADF4" w14:textId="77777777" w:rsidR="002C7189" w:rsidRPr="00BE3AC6" w:rsidRDefault="002C7189" w:rsidP="00097FD4">
            <w:pPr>
              <w:rPr>
                <w:rFonts w:ascii="Arial" w:hAnsi="Arial" w:cs="Arial"/>
                <w:color w:val="000000" w:themeColor="text1"/>
                <w:sz w:val="20"/>
                <w:szCs w:val="20"/>
              </w:rPr>
            </w:pPr>
            <w:r w:rsidRPr="00BE3AC6">
              <w:rPr>
                <w:rFonts w:ascii="Arial" w:hAnsi="Arial" w:cs="Arial"/>
                <w:color w:val="000000" w:themeColor="text1"/>
                <w:sz w:val="20"/>
                <w:szCs w:val="20"/>
              </w:rPr>
              <w:t>131</w:t>
            </w:r>
            <w:r>
              <w:rPr>
                <w:rFonts w:ascii="Arial" w:hAnsi="Arial" w:cs="Arial"/>
                <w:color w:val="000000" w:themeColor="text1"/>
                <w:sz w:val="20"/>
                <w:szCs w:val="20"/>
              </w:rPr>
              <w:t xml:space="preserve"> </w:t>
            </w:r>
            <w:proofErr w:type="spellStart"/>
            <w:r w:rsidRPr="00BE3AC6">
              <w:rPr>
                <w:rFonts w:ascii="Arial" w:hAnsi="Arial" w:cs="Arial"/>
                <w:color w:val="000000" w:themeColor="text1"/>
                <w:sz w:val="20"/>
                <w:szCs w:val="20"/>
              </w:rPr>
              <w:t>bp</w:t>
            </w:r>
            <w:proofErr w:type="spellEnd"/>
          </w:p>
        </w:tc>
        <w:tc>
          <w:tcPr>
            <w:tcW w:w="2269" w:type="dxa"/>
            <w:tcBorders>
              <w:left w:val="nil"/>
              <w:right w:val="nil"/>
            </w:tcBorders>
          </w:tcPr>
          <w:p w14:paraId="7EAF22BC" w14:textId="77777777" w:rsidR="002C7189" w:rsidRDefault="002C7189" w:rsidP="00097FD4">
            <w:proofErr w:type="spellStart"/>
            <w:r w:rsidRPr="00BD728A">
              <w:rPr>
                <w:rFonts w:ascii="Arial" w:hAnsi="Arial" w:cs="Arial"/>
                <w:sz w:val="15"/>
                <w:szCs w:val="15"/>
              </w:rPr>
              <w:t>This</w:t>
            </w:r>
            <w:proofErr w:type="spellEnd"/>
            <w:r w:rsidRPr="00BD728A">
              <w:rPr>
                <w:rFonts w:ascii="Arial" w:hAnsi="Arial" w:cs="Arial"/>
                <w:sz w:val="15"/>
                <w:szCs w:val="15"/>
              </w:rPr>
              <w:t xml:space="preserve"> study</w:t>
            </w:r>
          </w:p>
        </w:tc>
      </w:tr>
      <w:tr w:rsidR="002C7189" w:rsidRPr="00BE3AC6" w14:paraId="3DC3C790" w14:textId="77777777" w:rsidTr="00097FD4">
        <w:trPr>
          <w:jc w:val="center"/>
        </w:trPr>
        <w:tc>
          <w:tcPr>
            <w:tcW w:w="2127" w:type="dxa"/>
            <w:tcBorders>
              <w:left w:val="nil"/>
              <w:right w:val="nil"/>
            </w:tcBorders>
          </w:tcPr>
          <w:p w14:paraId="33D4954E" w14:textId="77777777" w:rsidR="002C7189" w:rsidRPr="00BE3AC6" w:rsidRDefault="002C7189" w:rsidP="00097FD4">
            <w:pPr>
              <w:rPr>
                <w:rFonts w:ascii="Arial" w:hAnsi="Arial" w:cs="Arial"/>
                <w:b/>
                <w:bCs/>
                <w:sz w:val="20"/>
                <w:szCs w:val="20"/>
              </w:rPr>
            </w:pPr>
            <w:r w:rsidRPr="00BE3AC6">
              <w:rPr>
                <w:rFonts w:ascii="Arial" w:hAnsi="Arial" w:cs="Arial"/>
                <w:b/>
                <w:bCs/>
                <w:sz w:val="20"/>
                <w:szCs w:val="20"/>
              </w:rPr>
              <w:t>STAT</w:t>
            </w:r>
            <w:r>
              <w:rPr>
                <w:rFonts w:ascii="Arial" w:hAnsi="Arial" w:cs="Arial"/>
                <w:b/>
                <w:bCs/>
                <w:sz w:val="20"/>
                <w:szCs w:val="20"/>
              </w:rPr>
              <w:t xml:space="preserve"> </w:t>
            </w:r>
            <w:r w:rsidRPr="00BE3AC6">
              <w:rPr>
                <w:rFonts w:ascii="Arial" w:hAnsi="Arial" w:cs="Arial"/>
                <w:sz w:val="20"/>
                <w:szCs w:val="20"/>
                <w:vertAlign w:val="subscript"/>
              </w:rPr>
              <w:t>(</w:t>
            </w:r>
            <w:r w:rsidRPr="00BE3AC6">
              <w:rPr>
                <w:rFonts w:ascii="Arial" w:hAnsi="Arial" w:cs="Arial"/>
                <w:color w:val="000000"/>
                <w:sz w:val="20"/>
                <w:szCs w:val="20"/>
                <w:vertAlign w:val="subscript"/>
              </w:rPr>
              <w:t>ISCW016158)</w:t>
            </w:r>
          </w:p>
        </w:tc>
        <w:tc>
          <w:tcPr>
            <w:tcW w:w="4536" w:type="dxa"/>
            <w:tcBorders>
              <w:left w:val="nil"/>
              <w:right w:val="nil"/>
            </w:tcBorders>
          </w:tcPr>
          <w:p w14:paraId="7D709C43" w14:textId="77777777" w:rsidR="002C7189" w:rsidRPr="00BE3AC6" w:rsidRDefault="002C7189" w:rsidP="00097FD4">
            <w:pPr>
              <w:rPr>
                <w:rFonts w:ascii="Arial" w:hAnsi="Arial" w:cs="Arial"/>
                <w:sz w:val="20"/>
                <w:szCs w:val="20"/>
              </w:rPr>
            </w:pPr>
            <w:r w:rsidRPr="00BE3AC6">
              <w:rPr>
                <w:rFonts w:ascii="Arial" w:hAnsi="Arial" w:cs="Arial"/>
                <w:sz w:val="20"/>
                <w:szCs w:val="20"/>
              </w:rPr>
              <w:t>F:5‘-</w:t>
            </w:r>
            <w:r w:rsidRPr="00BE3AC6">
              <w:rPr>
                <w:rFonts w:ascii="Arial" w:hAnsi="Arial" w:cs="Arial"/>
                <w:color w:val="000000"/>
                <w:sz w:val="20"/>
                <w:szCs w:val="20"/>
              </w:rPr>
              <w:t>ATGGT</w:t>
            </w:r>
            <w:r w:rsidRPr="00BE3AC6">
              <w:rPr>
                <w:rFonts w:ascii="Arial" w:hAnsi="Arial" w:cs="Arial"/>
                <w:sz w:val="20"/>
                <w:szCs w:val="20"/>
              </w:rPr>
              <w:t>T</w:t>
            </w:r>
            <w:r w:rsidRPr="00BE3AC6">
              <w:rPr>
                <w:rFonts w:ascii="Arial" w:hAnsi="Arial" w:cs="Arial"/>
                <w:color w:val="000000"/>
                <w:sz w:val="20"/>
                <w:szCs w:val="20"/>
              </w:rPr>
              <w:t>TCTTCGGTGGGGAT-3‘</w:t>
            </w:r>
          </w:p>
          <w:p w14:paraId="6427A8C1" w14:textId="77777777" w:rsidR="002C7189" w:rsidRPr="00BE3AC6" w:rsidRDefault="002C7189" w:rsidP="00097FD4">
            <w:pPr>
              <w:rPr>
                <w:rFonts w:ascii="Arial" w:hAnsi="Arial" w:cs="Arial"/>
                <w:sz w:val="20"/>
                <w:szCs w:val="20"/>
              </w:rPr>
            </w:pPr>
            <w:r w:rsidRPr="00BE3AC6">
              <w:rPr>
                <w:rFonts w:ascii="Arial" w:hAnsi="Arial" w:cs="Arial"/>
                <w:sz w:val="20"/>
                <w:szCs w:val="20"/>
              </w:rPr>
              <w:t>R:5‘-</w:t>
            </w:r>
            <w:r w:rsidRPr="00BE3AC6">
              <w:rPr>
                <w:rFonts w:ascii="Arial" w:hAnsi="Arial" w:cs="Arial"/>
                <w:color w:val="000000"/>
                <w:sz w:val="20"/>
                <w:szCs w:val="20"/>
              </w:rPr>
              <w:t>AAAACCGGTACCTCAGACCC-3‘</w:t>
            </w:r>
          </w:p>
        </w:tc>
        <w:tc>
          <w:tcPr>
            <w:tcW w:w="850" w:type="dxa"/>
            <w:tcBorders>
              <w:left w:val="nil"/>
              <w:right w:val="nil"/>
            </w:tcBorders>
          </w:tcPr>
          <w:p w14:paraId="6081DC0A" w14:textId="77777777" w:rsidR="002C7189" w:rsidRPr="00BE3AC6" w:rsidRDefault="002C7189" w:rsidP="00097FD4">
            <w:pPr>
              <w:rPr>
                <w:rFonts w:ascii="Arial" w:hAnsi="Arial" w:cs="Arial"/>
                <w:color w:val="000000" w:themeColor="text1"/>
                <w:sz w:val="20"/>
                <w:szCs w:val="20"/>
              </w:rPr>
            </w:pPr>
            <w:r w:rsidRPr="00BE3AC6">
              <w:rPr>
                <w:rFonts w:ascii="Arial" w:hAnsi="Arial" w:cs="Arial"/>
                <w:color w:val="000000" w:themeColor="text1"/>
                <w:sz w:val="20"/>
                <w:szCs w:val="20"/>
              </w:rPr>
              <w:t>221</w:t>
            </w:r>
            <w:r>
              <w:rPr>
                <w:rFonts w:ascii="Arial" w:hAnsi="Arial" w:cs="Arial"/>
                <w:color w:val="000000" w:themeColor="text1"/>
                <w:sz w:val="20"/>
                <w:szCs w:val="20"/>
              </w:rPr>
              <w:t xml:space="preserve"> </w:t>
            </w:r>
            <w:proofErr w:type="spellStart"/>
            <w:r w:rsidRPr="00BE3AC6">
              <w:rPr>
                <w:rFonts w:ascii="Arial" w:hAnsi="Arial" w:cs="Arial"/>
                <w:color w:val="000000" w:themeColor="text1"/>
                <w:sz w:val="20"/>
                <w:szCs w:val="20"/>
              </w:rPr>
              <w:t>bp</w:t>
            </w:r>
            <w:proofErr w:type="spellEnd"/>
          </w:p>
          <w:p w14:paraId="70E342FF" w14:textId="77777777" w:rsidR="002C7189" w:rsidRPr="00BE3AC6" w:rsidRDefault="002C7189" w:rsidP="00097FD4">
            <w:pPr>
              <w:rPr>
                <w:rFonts w:ascii="Arial" w:hAnsi="Arial" w:cs="Arial"/>
                <w:color w:val="000000" w:themeColor="text1"/>
                <w:sz w:val="20"/>
                <w:szCs w:val="20"/>
              </w:rPr>
            </w:pPr>
          </w:p>
        </w:tc>
        <w:tc>
          <w:tcPr>
            <w:tcW w:w="2269" w:type="dxa"/>
            <w:tcBorders>
              <w:left w:val="nil"/>
              <w:right w:val="nil"/>
            </w:tcBorders>
          </w:tcPr>
          <w:p w14:paraId="598E28E5" w14:textId="77777777" w:rsidR="002C7189" w:rsidRDefault="002C7189" w:rsidP="00097FD4">
            <w:proofErr w:type="spellStart"/>
            <w:r w:rsidRPr="00BD728A">
              <w:rPr>
                <w:rFonts w:ascii="Arial" w:hAnsi="Arial" w:cs="Arial"/>
                <w:sz w:val="15"/>
                <w:szCs w:val="15"/>
              </w:rPr>
              <w:t>This</w:t>
            </w:r>
            <w:proofErr w:type="spellEnd"/>
            <w:r w:rsidRPr="00BD728A">
              <w:rPr>
                <w:rFonts w:ascii="Arial" w:hAnsi="Arial" w:cs="Arial"/>
                <w:sz w:val="15"/>
                <w:szCs w:val="15"/>
              </w:rPr>
              <w:t xml:space="preserve"> study</w:t>
            </w:r>
          </w:p>
        </w:tc>
      </w:tr>
      <w:tr w:rsidR="002C7189" w:rsidRPr="00BE3AC6" w14:paraId="72046A11" w14:textId="77777777" w:rsidTr="00097FD4">
        <w:trPr>
          <w:jc w:val="center"/>
        </w:trPr>
        <w:tc>
          <w:tcPr>
            <w:tcW w:w="2127" w:type="dxa"/>
            <w:tcBorders>
              <w:top w:val="single" w:sz="4" w:space="0" w:color="auto"/>
              <w:left w:val="nil"/>
              <w:bottom w:val="single" w:sz="12" w:space="0" w:color="000000" w:themeColor="text1"/>
              <w:right w:val="nil"/>
            </w:tcBorders>
          </w:tcPr>
          <w:p w14:paraId="1ACBA825" w14:textId="77777777" w:rsidR="002C7189" w:rsidRPr="00BE3AC6" w:rsidRDefault="002C7189" w:rsidP="00097FD4">
            <w:pPr>
              <w:rPr>
                <w:rFonts w:ascii="Arial" w:hAnsi="Arial" w:cs="Arial"/>
                <w:b/>
                <w:bCs/>
                <w:sz w:val="20"/>
                <w:szCs w:val="20"/>
              </w:rPr>
            </w:pPr>
            <w:r w:rsidRPr="00BE3AC6">
              <w:rPr>
                <w:rFonts w:ascii="Arial" w:hAnsi="Arial" w:cs="Arial"/>
                <w:b/>
                <w:bCs/>
                <w:sz w:val="20"/>
                <w:szCs w:val="20"/>
              </w:rPr>
              <w:t>TBEV</w:t>
            </w:r>
          </w:p>
        </w:tc>
        <w:tc>
          <w:tcPr>
            <w:tcW w:w="4536" w:type="dxa"/>
            <w:tcBorders>
              <w:top w:val="single" w:sz="4" w:space="0" w:color="auto"/>
              <w:left w:val="nil"/>
              <w:bottom w:val="single" w:sz="12" w:space="0" w:color="000000" w:themeColor="text1"/>
              <w:right w:val="nil"/>
            </w:tcBorders>
          </w:tcPr>
          <w:p w14:paraId="11FE5C33" w14:textId="77777777" w:rsidR="002C7189" w:rsidRPr="00BE3AC6" w:rsidRDefault="002C7189" w:rsidP="00097FD4">
            <w:pPr>
              <w:rPr>
                <w:rFonts w:ascii="Arial" w:hAnsi="Arial" w:cs="Arial"/>
                <w:sz w:val="20"/>
                <w:szCs w:val="20"/>
              </w:rPr>
            </w:pPr>
            <w:r w:rsidRPr="00BE3AC6">
              <w:rPr>
                <w:rFonts w:ascii="Arial" w:hAnsi="Arial" w:cs="Arial"/>
                <w:sz w:val="20"/>
                <w:szCs w:val="20"/>
              </w:rPr>
              <w:t>F:5‘-GGGCGGTTCTTGTTCTCC</w:t>
            </w:r>
            <w:r w:rsidRPr="00BE3AC6">
              <w:rPr>
                <w:rFonts w:ascii="Arial" w:hAnsi="Arial" w:cs="Arial"/>
                <w:color w:val="000000"/>
                <w:sz w:val="20"/>
                <w:szCs w:val="20"/>
              </w:rPr>
              <w:t>-3‘</w:t>
            </w:r>
          </w:p>
          <w:p w14:paraId="6623D250" w14:textId="77777777" w:rsidR="002C7189" w:rsidRPr="00BE3AC6" w:rsidRDefault="002C7189" w:rsidP="00097FD4">
            <w:pPr>
              <w:rPr>
                <w:rFonts w:ascii="Arial" w:hAnsi="Arial" w:cs="Arial"/>
              </w:rPr>
            </w:pPr>
            <w:r w:rsidRPr="00BE3AC6">
              <w:rPr>
                <w:rFonts w:ascii="Arial" w:hAnsi="Arial" w:cs="Arial"/>
                <w:sz w:val="20"/>
                <w:szCs w:val="20"/>
              </w:rPr>
              <w:t>R:5‘-TCCTTGTCAGACTRTCTGTGTCT</w:t>
            </w:r>
            <w:r w:rsidRPr="00BE3AC6">
              <w:rPr>
                <w:rFonts w:ascii="Arial" w:hAnsi="Arial" w:cs="Arial"/>
                <w:color w:val="000000"/>
                <w:sz w:val="20"/>
                <w:szCs w:val="20"/>
              </w:rPr>
              <w:t>-3‘</w:t>
            </w:r>
          </w:p>
        </w:tc>
        <w:tc>
          <w:tcPr>
            <w:tcW w:w="850" w:type="dxa"/>
            <w:tcBorders>
              <w:top w:val="single" w:sz="4" w:space="0" w:color="auto"/>
              <w:left w:val="nil"/>
              <w:bottom w:val="single" w:sz="12" w:space="0" w:color="000000" w:themeColor="text1"/>
              <w:right w:val="nil"/>
            </w:tcBorders>
          </w:tcPr>
          <w:p w14:paraId="07483356" w14:textId="77777777" w:rsidR="002C7189" w:rsidRPr="00BE3AC6" w:rsidRDefault="002C7189" w:rsidP="00097FD4">
            <w:pPr>
              <w:rPr>
                <w:rFonts w:ascii="Arial" w:hAnsi="Arial" w:cs="Arial"/>
                <w:color w:val="000000" w:themeColor="text1"/>
                <w:sz w:val="20"/>
                <w:szCs w:val="20"/>
              </w:rPr>
            </w:pPr>
            <w:r w:rsidRPr="00BE3AC6">
              <w:rPr>
                <w:rFonts w:ascii="Arial" w:hAnsi="Arial" w:cs="Arial"/>
                <w:color w:val="000000" w:themeColor="text1"/>
                <w:sz w:val="20"/>
                <w:szCs w:val="20"/>
              </w:rPr>
              <w:t>58</w:t>
            </w:r>
            <w:r>
              <w:rPr>
                <w:rFonts w:ascii="Arial" w:hAnsi="Arial" w:cs="Arial"/>
                <w:color w:val="000000" w:themeColor="text1"/>
                <w:sz w:val="20"/>
                <w:szCs w:val="20"/>
              </w:rPr>
              <w:t xml:space="preserve"> </w:t>
            </w:r>
            <w:proofErr w:type="spellStart"/>
            <w:r w:rsidRPr="00BE3AC6">
              <w:rPr>
                <w:rFonts w:ascii="Arial" w:hAnsi="Arial" w:cs="Arial"/>
                <w:color w:val="000000" w:themeColor="text1"/>
                <w:sz w:val="20"/>
                <w:szCs w:val="20"/>
              </w:rPr>
              <w:t>bp</w:t>
            </w:r>
            <w:proofErr w:type="spellEnd"/>
          </w:p>
        </w:tc>
        <w:tc>
          <w:tcPr>
            <w:tcW w:w="2269" w:type="dxa"/>
            <w:tcBorders>
              <w:top w:val="single" w:sz="4" w:space="0" w:color="auto"/>
              <w:left w:val="nil"/>
              <w:bottom w:val="single" w:sz="12" w:space="0" w:color="000000" w:themeColor="text1"/>
              <w:right w:val="nil"/>
            </w:tcBorders>
          </w:tcPr>
          <w:p w14:paraId="77E62FC6" w14:textId="77777777" w:rsidR="002C7189" w:rsidRPr="00BE3AC6" w:rsidRDefault="002C7189" w:rsidP="00097FD4">
            <w:pPr>
              <w:spacing w:after="120"/>
              <w:rPr>
                <w:rFonts w:ascii="Arial" w:hAnsi="Arial" w:cs="Arial"/>
                <w:color w:val="000000" w:themeColor="text1"/>
                <w:sz w:val="15"/>
                <w:szCs w:val="15"/>
              </w:rPr>
            </w:pPr>
            <w:proofErr w:type="spellStart"/>
            <w:r w:rsidRPr="00BE3AC6">
              <w:rPr>
                <w:rFonts w:ascii="Arial" w:hAnsi="Arial" w:cs="Arial"/>
                <w:color w:val="000000" w:themeColor="text1"/>
                <w:sz w:val="15"/>
                <w:szCs w:val="15"/>
              </w:rPr>
              <w:t>Schwaiger</w:t>
            </w:r>
            <w:proofErr w:type="spellEnd"/>
            <w:r>
              <w:rPr>
                <w:rFonts w:ascii="Arial" w:hAnsi="Arial" w:cs="Arial"/>
                <w:color w:val="000000" w:themeColor="text1"/>
                <w:sz w:val="15"/>
                <w:szCs w:val="15"/>
              </w:rPr>
              <w:t xml:space="preserve"> </w:t>
            </w:r>
            <w:r>
              <w:rPr>
                <w:rFonts w:ascii="Arial" w:hAnsi="Arial" w:cs="Arial"/>
                <w:color w:val="000000" w:themeColor="text1"/>
                <w:sz w:val="15"/>
                <w:szCs w:val="15"/>
                <w:lang w:val="en-US"/>
              </w:rPr>
              <w:t xml:space="preserve">&amp; </w:t>
            </w:r>
            <w:proofErr w:type="spellStart"/>
            <w:r w:rsidRPr="00BE3AC6">
              <w:rPr>
                <w:rFonts w:ascii="Arial" w:hAnsi="Arial" w:cs="Arial"/>
                <w:color w:val="000000" w:themeColor="text1"/>
                <w:sz w:val="15"/>
                <w:szCs w:val="15"/>
              </w:rPr>
              <w:t>Cassinotti</w:t>
            </w:r>
            <w:proofErr w:type="spellEnd"/>
            <w:r>
              <w:rPr>
                <w:rFonts w:ascii="Arial" w:hAnsi="Arial" w:cs="Arial"/>
                <w:color w:val="000000" w:themeColor="text1"/>
                <w:sz w:val="15"/>
                <w:szCs w:val="15"/>
              </w:rPr>
              <w:t xml:space="preserve"> </w:t>
            </w:r>
            <w:r w:rsidRPr="00BE3AC6">
              <w:rPr>
                <w:rFonts w:ascii="Arial" w:hAnsi="Arial" w:cs="Arial"/>
                <w:color w:val="000000" w:themeColor="text1"/>
                <w:sz w:val="15"/>
                <w:szCs w:val="15"/>
              </w:rPr>
              <w:t>2003</w:t>
            </w:r>
          </w:p>
          <w:p w14:paraId="54C3AE59" w14:textId="77777777" w:rsidR="002C7189" w:rsidRPr="00BE3AC6" w:rsidRDefault="002C7189" w:rsidP="00097FD4">
            <w:pPr>
              <w:rPr>
                <w:rFonts w:ascii="Arial" w:hAnsi="Arial" w:cs="Arial"/>
                <w:color w:val="000000" w:themeColor="text1"/>
                <w:sz w:val="15"/>
                <w:szCs w:val="15"/>
              </w:rPr>
            </w:pPr>
            <w:r w:rsidRPr="00BE3AC6">
              <w:rPr>
                <w:rFonts w:ascii="Arial" w:hAnsi="Arial" w:cs="Arial"/>
                <w:color w:val="000000" w:themeColor="text1"/>
                <w:sz w:val="15"/>
                <w:szCs w:val="15"/>
              </w:rPr>
              <w:t>Ličková</w:t>
            </w:r>
            <w:r>
              <w:rPr>
                <w:rFonts w:ascii="Arial" w:hAnsi="Arial" w:cs="Arial"/>
                <w:color w:val="000000" w:themeColor="text1"/>
                <w:sz w:val="15"/>
                <w:szCs w:val="15"/>
              </w:rPr>
              <w:t xml:space="preserve"> </w:t>
            </w:r>
            <w:r w:rsidRPr="00BE3AC6">
              <w:rPr>
                <w:rFonts w:ascii="Arial" w:hAnsi="Arial" w:cs="Arial"/>
                <w:color w:val="000000" w:themeColor="text1"/>
                <w:sz w:val="15"/>
                <w:szCs w:val="15"/>
              </w:rPr>
              <w:t>et</w:t>
            </w:r>
            <w:r>
              <w:rPr>
                <w:rFonts w:ascii="Arial" w:hAnsi="Arial" w:cs="Arial"/>
                <w:color w:val="000000" w:themeColor="text1"/>
                <w:sz w:val="15"/>
                <w:szCs w:val="15"/>
              </w:rPr>
              <w:t xml:space="preserve"> </w:t>
            </w:r>
            <w:r w:rsidRPr="00BE3AC6">
              <w:rPr>
                <w:rFonts w:ascii="Arial" w:hAnsi="Arial" w:cs="Arial"/>
                <w:color w:val="000000" w:themeColor="text1"/>
                <w:sz w:val="15"/>
                <w:szCs w:val="15"/>
              </w:rPr>
              <w:t>al.,</w:t>
            </w:r>
            <w:r>
              <w:rPr>
                <w:rFonts w:ascii="Arial" w:hAnsi="Arial" w:cs="Arial"/>
                <w:color w:val="000000" w:themeColor="text1"/>
                <w:sz w:val="15"/>
                <w:szCs w:val="15"/>
              </w:rPr>
              <w:t xml:space="preserve"> </w:t>
            </w:r>
            <w:r w:rsidRPr="00BE3AC6">
              <w:rPr>
                <w:rFonts w:ascii="Arial" w:hAnsi="Arial" w:cs="Arial"/>
                <w:color w:val="000000" w:themeColor="text1"/>
                <w:sz w:val="15"/>
                <w:szCs w:val="15"/>
              </w:rPr>
              <w:t>2020</w:t>
            </w:r>
          </w:p>
        </w:tc>
      </w:tr>
    </w:tbl>
    <w:p w14:paraId="6644191E" w14:textId="77777777" w:rsidR="002C7189" w:rsidRDefault="002C7189"/>
    <w:sectPr w:rsidR="002C7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189"/>
    <w:rsid w:val="00014C7F"/>
    <w:rsid w:val="002C7189"/>
    <w:rsid w:val="007C7AC7"/>
    <w:rsid w:val="00B77B3E"/>
    <w:rsid w:val="00C91A90"/>
    <w:rsid w:val="00D15922"/>
    <w:rsid w:val="00D60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E927BD"/>
  <w15:chartTrackingRefBased/>
  <w15:docId w15:val="{7EB32A5F-D810-AD41-B881-3F8B7A1E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1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1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1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1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1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1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1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1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1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1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1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1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1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1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1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189"/>
    <w:rPr>
      <w:rFonts w:eastAsiaTheme="majorEastAsia" w:cstheme="majorBidi"/>
      <w:color w:val="272727" w:themeColor="text1" w:themeTint="D8"/>
    </w:rPr>
  </w:style>
  <w:style w:type="paragraph" w:styleId="Title">
    <w:name w:val="Title"/>
    <w:basedOn w:val="Normal"/>
    <w:next w:val="Normal"/>
    <w:link w:val="TitleChar"/>
    <w:uiPriority w:val="10"/>
    <w:qFormat/>
    <w:rsid w:val="002C7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1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1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1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189"/>
    <w:pPr>
      <w:spacing w:before="160"/>
      <w:jc w:val="center"/>
    </w:pPr>
    <w:rPr>
      <w:i/>
      <w:iCs/>
      <w:color w:val="404040" w:themeColor="text1" w:themeTint="BF"/>
    </w:rPr>
  </w:style>
  <w:style w:type="character" w:customStyle="1" w:styleId="QuoteChar">
    <w:name w:val="Quote Char"/>
    <w:basedOn w:val="DefaultParagraphFont"/>
    <w:link w:val="Quote"/>
    <w:uiPriority w:val="29"/>
    <w:rsid w:val="002C7189"/>
    <w:rPr>
      <w:i/>
      <w:iCs/>
      <w:color w:val="404040" w:themeColor="text1" w:themeTint="BF"/>
    </w:rPr>
  </w:style>
  <w:style w:type="paragraph" w:styleId="ListParagraph">
    <w:name w:val="List Paragraph"/>
    <w:basedOn w:val="Normal"/>
    <w:uiPriority w:val="34"/>
    <w:qFormat/>
    <w:rsid w:val="002C7189"/>
    <w:pPr>
      <w:ind w:left="720"/>
      <w:contextualSpacing/>
    </w:pPr>
  </w:style>
  <w:style w:type="character" w:styleId="IntenseEmphasis">
    <w:name w:val="Intense Emphasis"/>
    <w:basedOn w:val="DefaultParagraphFont"/>
    <w:uiPriority w:val="21"/>
    <w:qFormat/>
    <w:rsid w:val="002C7189"/>
    <w:rPr>
      <w:i/>
      <w:iCs/>
      <w:color w:val="0F4761" w:themeColor="accent1" w:themeShade="BF"/>
    </w:rPr>
  </w:style>
  <w:style w:type="paragraph" w:styleId="IntenseQuote">
    <w:name w:val="Intense Quote"/>
    <w:basedOn w:val="Normal"/>
    <w:next w:val="Normal"/>
    <w:link w:val="IntenseQuoteChar"/>
    <w:uiPriority w:val="30"/>
    <w:qFormat/>
    <w:rsid w:val="002C7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189"/>
    <w:rPr>
      <w:i/>
      <w:iCs/>
      <w:color w:val="0F4761" w:themeColor="accent1" w:themeShade="BF"/>
    </w:rPr>
  </w:style>
  <w:style w:type="character" w:styleId="IntenseReference">
    <w:name w:val="Intense Reference"/>
    <w:basedOn w:val="DefaultParagraphFont"/>
    <w:uiPriority w:val="32"/>
    <w:qFormat/>
    <w:rsid w:val="002C7189"/>
    <w:rPr>
      <w:b/>
      <w:bCs/>
      <w:smallCaps/>
      <w:color w:val="0F4761" w:themeColor="accent1" w:themeShade="BF"/>
      <w:spacing w:val="5"/>
    </w:rPr>
  </w:style>
  <w:style w:type="character" w:styleId="Emphasis">
    <w:name w:val="Emphasis"/>
    <w:basedOn w:val="DefaultParagraphFont"/>
    <w:uiPriority w:val="20"/>
    <w:qFormat/>
    <w:rsid w:val="002C7189"/>
    <w:rPr>
      <w:i/>
      <w:iCs/>
    </w:rPr>
  </w:style>
  <w:style w:type="table" w:styleId="TableGrid">
    <w:name w:val="Table Grid"/>
    <w:basedOn w:val="TableNormal"/>
    <w:uiPriority w:val="39"/>
    <w:rsid w:val="002C7189"/>
    <w:pPr>
      <w:spacing w:after="0" w:line="240" w:lineRule="auto"/>
    </w:pPr>
    <w:rPr>
      <w:kern w:val="0"/>
      <w:lang w:val="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C7189"/>
    <w:pPr>
      <w:spacing w:after="200" w:line="240" w:lineRule="auto"/>
    </w:pPr>
    <w:rPr>
      <w:rFonts w:ascii="Times New Roman" w:eastAsia="Times New Roman" w:hAnsi="Times New Roman" w:cs="Times New Roman"/>
      <w:i/>
      <w:iCs/>
      <w:color w:val="0E2841" w:themeColor="text2"/>
      <w:kern w:val="0"/>
      <w:sz w:val="18"/>
      <w:szCs w:val="18"/>
      <w:lang w:val="sk-SK"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koci</dc:creator>
  <cp:keywords/>
  <dc:description/>
  <cp:lastModifiedBy>juraj koci</cp:lastModifiedBy>
  <cp:revision>2</cp:revision>
  <dcterms:created xsi:type="dcterms:W3CDTF">2026-06-25T20:55:00Z</dcterms:created>
  <dcterms:modified xsi:type="dcterms:W3CDTF">2026-06-25T21:00:00Z</dcterms:modified>
</cp:coreProperties>
</file>