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6EC" w:rsidRDefault="009536EC" w:rsidP="009536EC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9536EC" w:rsidRPr="00274745" w:rsidRDefault="009536EC" w:rsidP="009536EC">
      <w:pPr>
        <w:spacing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274745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Table</w:t>
      </w:r>
      <w:proofErr w:type="spellEnd"/>
      <w:r w:rsidRPr="00274745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 1.</w:t>
      </w:r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Demographic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Characteristics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and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Clinical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Practice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Data of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the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Participants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05"/>
        <w:gridCol w:w="2532"/>
        <w:gridCol w:w="2546"/>
      </w:tblGrid>
      <w:tr w:rsidR="009536EC" w:rsidRPr="00274745" w:rsidTr="00390DFF"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Surgical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Resident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(n=50)</w:t>
            </w:r>
          </w:p>
        </w:tc>
        <w:tc>
          <w:tcPr>
            <w:tcW w:w="2546" w:type="dxa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Control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(n=51)</w:t>
            </w:r>
          </w:p>
        </w:tc>
      </w:tr>
      <w:tr w:rsidR="009536EC" w:rsidRPr="00274745" w:rsidTr="00390DFF"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Age,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</w:p>
        </w:tc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31.16 ± 2.83 (26 – 41)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29.44 ± 3.92 (25 – 43)</w:t>
            </w:r>
          </w:p>
        </w:tc>
      </w:tr>
      <w:tr w:rsidR="009536EC" w:rsidRPr="00274745" w:rsidTr="00390DFF"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proofErr w:type="spellEnd"/>
          </w:p>
        </w:tc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20/30 (40/60)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22/29 (43.1/56.8)</w:t>
            </w:r>
          </w:p>
        </w:tc>
      </w:tr>
      <w:tr w:rsidR="009536EC" w:rsidRPr="00274745" w:rsidTr="00390DFF"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General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Orthopedics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Obstetrics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Gynecology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ENT</w:t>
            </w:r>
          </w:p>
          <w:p w:rsidR="009536EC" w:rsidRPr="00274745" w:rsidRDefault="009536EC" w:rsidP="009536E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Emergency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Medicine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Neurosurgery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Ophthalmology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Anesthesiology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residents</w:t>
            </w:r>
            <w:proofErr w:type="spellEnd"/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proofErr w:type="gram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proofErr w:type="gram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10 (</w:t>
            </w:r>
            <w:proofErr w:type="gram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  <w:proofErr w:type="gram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12 (</w:t>
            </w:r>
            <w:proofErr w:type="gram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  <w:proofErr w:type="gram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13 (</w:t>
            </w:r>
            <w:proofErr w:type="gram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  <w:proofErr w:type="gram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proofErr w:type="gram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proofErr w:type="gram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proofErr w:type="gram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proofErr w:type="gram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proofErr w:type="gram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proofErr w:type="gram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proofErr w:type="gram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proofErr w:type="gram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51 (100)</w:t>
            </w:r>
          </w:p>
        </w:tc>
      </w:tr>
      <w:tr w:rsidR="009536EC" w:rsidRPr="00274745" w:rsidTr="00390DFF"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experience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0-18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month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19-36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month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37-60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month</w:t>
            </w:r>
            <w:proofErr w:type="spellEnd"/>
          </w:p>
        </w:tc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6 (12)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24 (48)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20 (40)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proofErr w:type="gram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  <w:proofErr w:type="gram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20 (</w:t>
            </w:r>
            <w:proofErr w:type="gram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39.2</w:t>
            </w:r>
            <w:proofErr w:type="gram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24 (47)</w:t>
            </w:r>
          </w:p>
        </w:tc>
      </w:tr>
      <w:tr w:rsidR="009536EC" w:rsidRPr="00274745" w:rsidTr="00390DFF"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Route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of LA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administration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*  </w:t>
            </w:r>
          </w:p>
          <w:p w:rsidR="009536EC" w:rsidRPr="00274745" w:rsidRDefault="009536EC" w:rsidP="009536E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Subcutaneous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, IM </w:t>
            </w:r>
          </w:p>
          <w:p w:rsidR="009536EC" w:rsidRPr="00274745" w:rsidRDefault="009536EC" w:rsidP="009536E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Topical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Neuraxial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IV (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Intravenous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36EC" w:rsidRPr="00274745" w:rsidRDefault="009536EC" w:rsidP="009536E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Intra-articular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Intranasal</w:t>
            </w:r>
            <w:proofErr w:type="spellEnd"/>
          </w:p>
        </w:tc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42 (84)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16 (32)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5 (10)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3 (6)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51 (100)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51 (100)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36EC" w:rsidRPr="00274745" w:rsidTr="00390DFF"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of LA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, (n=50)</w:t>
            </w:r>
          </w:p>
          <w:p w:rsidR="009536EC" w:rsidRPr="00274745" w:rsidRDefault="009536EC" w:rsidP="009536EC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Everyday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2–3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</w:rPr>
              <w:t xml:space="preserve">At </w:t>
            </w:r>
            <w:proofErr w:type="spellStart"/>
            <w:r w:rsidRPr="00274745">
              <w:rPr>
                <w:rFonts w:ascii="Times New Roman" w:hAnsi="Times New Roman" w:cs="Times New Roman"/>
              </w:rPr>
              <w:t>least</w:t>
            </w:r>
            <w:proofErr w:type="spellEnd"/>
            <w:r w:rsidRPr="002747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4745">
              <w:rPr>
                <w:rFonts w:ascii="Times New Roman" w:hAnsi="Times New Roman" w:cs="Times New Roman"/>
              </w:rPr>
              <w:t>once</w:t>
            </w:r>
            <w:proofErr w:type="spellEnd"/>
            <w:r w:rsidRPr="00274745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274745">
              <w:rPr>
                <w:rFonts w:ascii="Times New Roman" w:hAnsi="Times New Roman" w:cs="Times New Roman"/>
              </w:rPr>
              <w:t>week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At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least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once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month</w:t>
            </w:r>
            <w:proofErr w:type="spellEnd"/>
          </w:p>
          <w:p w:rsidR="009536EC" w:rsidRPr="00274745" w:rsidRDefault="009536EC" w:rsidP="009536EC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2–3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</w:p>
          <w:p w:rsidR="009536EC" w:rsidRPr="00274745" w:rsidRDefault="009536EC" w:rsidP="00390DFF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24 (48)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20 (40)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3 (6)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2 (4)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51 (100)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36EC" w:rsidRPr="00274745" w:rsidTr="00390DFF"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05C">
              <w:rPr>
                <w:rFonts w:ascii="Times New Roman" w:hAnsi="Times New Roman" w:cs="Times New Roman"/>
                <w:sz w:val="24"/>
                <w:szCs w:val="24"/>
              </w:rPr>
              <w:t>Surgical</w:t>
            </w:r>
            <w:proofErr w:type="spellEnd"/>
            <w:r w:rsidRPr="001B0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05C">
              <w:rPr>
                <w:rFonts w:ascii="Times New Roman" w:hAnsi="Times New Roman" w:cs="Times New Roman"/>
                <w:sz w:val="24"/>
                <w:szCs w:val="24"/>
              </w:rPr>
              <w:t>Residents</w:t>
            </w:r>
            <w:proofErr w:type="spellEnd"/>
            <w:r w:rsidRPr="001B0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05C">
              <w:rPr>
                <w:rFonts w:ascii="Times New Roman" w:hAnsi="Times New Roman" w:cs="Times New Roman"/>
                <w:sz w:val="24"/>
                <w:szCs w:val="24"/>
              </w:rPr>
              <w:t>Satisfaction</w:t>
            </w:r>
            <w:proofErr w:type="spellEnd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0" w:type="auto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54.04 ± 6.17 (34 – 60)</w:t>
            </w:r>
          </w:p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9536EC" w:rsidRPr="00274745" w:rsidRDefault="009536EC" w:rsidP="0039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536EC" w:rsidRPr="00274745" w:rsidRDefault="009536EC" w:rsidP="009536EC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Values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are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presented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as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mean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± SD (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range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or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 (%). </w:t>
      </w:r>
    </w:p>
    <w:p w:rsidR="009536EC" w:rsidRPr="00274745" w:rsidRDefault="009536EC" w:rsidP="009536EC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*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Participants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could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select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more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than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one</w:t>
      </w:r>
      <w:proofErr w:type="spellEnd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2747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route</w:t>
      </w:r>
      <w:proofErr w:type="spellEnd"/>
    </w:p>
    <w:p w:rsidR="009536EC" w:rsidRPr="00274745" w:rsidRDefault="009536EC" w:rsidP="009536EC">
      <w:pPr>
        <w:spacing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9536EC" w:rsidRPr="00274745" w:rsidRDefault="009536EC" w:rsidP="009536EC">
      <w:pPr>
        <w:spacing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9536EC" w:rsidRPr="00274745" w:rsidRDefault="009536EC" w:rsidP="009536EC">
      <w:pPr>
        <w:spacing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9536EC" w:rsidRPr="00952C48" w:rsidRDefault="009536EC" w:rsidP="009536EC">
      <w:pPr>
        <w:spacing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Table</w:t>
      </w:r>
      <w:proofErr w:type="spellEnd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2. </w:t>
      </w:r>
      <w:proofErr w:type="spellStart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Comparison</w:t>
      </w:r>
      <w:proofErr w:type="spellEnd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of Knowledge </w:t>
      </w:r>
      <w:proofErr w:type="spellStart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Scores</w:t>
      </w:r>
      <w:proofErr w:type="spellEnd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and</w:t>
      </w:r>
      <w:proofErr w:type="spellEnd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Clinical</w:t>
      </w:r>
      <w:proofErr w:type="spellEnd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Performance</w:t>
      </w:r>
      <w:proofErr w:type="spellEnd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Profiles</w:t>
      </w:r>
      <w:proofErr w:type="spellEnd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Within</w:t>
      </w:r>
      <w:proofErr w:type="spellEnd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and</w:t>
      </w:r>
      <w:proofErr w:type="spellEnd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Between</w:t>
      </w:r>
      <w:proofErr w:type="spellEnd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Groups</w:t>
      </w:r>
      <w:proofErr w:type="spellEnd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Regarding</w:t>
      </w:r>
      <w:proofErr w:type="spellEnd"/>
      <w:r w:rsidRPr="00952C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LAST Management Training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7"/>
        <w:gridCol w:w="1321"/>
        <w:gridCol w:w="1316"/>
        <w:gridCol w:w="726"/>
        <w:gridCol w:w="1320"/>
        <w:gridCol w:w="982"/>
      </w:tblGrid>
      <w:tr w:rsidR="009536EC" w:rsidRPr="00952C48" w:rsidTr="00E90CED">
        <w:tc>
          <w:tcPr>
            <w:tcW w:w="3397" w:type="dxa"/>
            <w:vAlign w:val="center"/>
          </w:tcPr>
          <w:p w:rsidR="009536EC" w:rsidRPr="00952C48" w:rsidRDefault="009536EC" w:rsidP="00390DF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  <w:gridSpan w:val="3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C48">
              <w:rPr>
                <w:rFonts w:ascii="Times New Roman" w:hAnsi="Times New Roman" w:cs="Times New Roman"/>
              </w:rPr>
              <w:t>Within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C48">
              <w:rPr>
                <w:rFonts w:ascii="Times New Roman" w:hAnsi="Times New Roman" w:cs="Times New Roman"/>
              </w:rPr>
              <w:t>rotation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C48">
              <w:rPr>
                <w:rFonts w:ascii="Times New Roman" w:hAnsi="Times New Roman" w:cs="Times New Roman"/>
              </w:rPr>
              <w:t>group</w:t>
            </w:r>
            <w:proofErr w:type="spellEnd"/>
          </w:p>
        </w:tc>
        <w:tc>
          <w:tcPr>
            <w:tcW w:w="2291" w:type="dxa"/>
            <w:gridSpan w:val="2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C48">
              <w:rPr>
                <w:rFonts w:ascii="Times New Roman" w:hAnsi="Times New Roman" w:cs="Times New Roman"/>
              </w:rPr>
              <w:t>Between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C48">
              <w:rPr>
                <w:rFonts w:ascii="Times New Roman" w:hAnsi="Times New Roman" w:cs="Times New Roman"/>
              </w:rPr>
              <w:t>rotation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C48">
              <w:rPr>
                <w:rFonts w:ascii="Times New Roman" w:hAnsi="Times New Roman" w:cs="Times New Roman"/>
              </w:rPr>
              <w:t>and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</w:t>
            </w:r>
          </w:p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 xml:space="preserve">Control </w:t>
            </w:r>
            <w:proofErr w:type="spellStart"/>
            <w:r w:rsidRPr="00952C48">
              <w:rPr>
                <w:rFonts w:ascii="Times New Roman" w:hAnsi="Times New Roman" w:cs="Times New Roman"/>
              </w:rPr>
              <w:t>groups</w:t>
            </w:r>
            <w:proofErr w:type="spellEnd"/>
          </w:p>
        </w:tc>
      </w:tr>
      <w:tr w:rsidR="009536EC" w:rsidRPr="00952C48" w:rsidTr="00390DFF">
        <w:tc>
          <w:tcPr>
            <w:tcW w:w="3397" w:type="dxa"/>
            <w:vAlign w:val="center"/>
          </w:tcPr>
          <w:p w:rsidR="009536EC" w:rsidRPr="00952C48" w:rsidRDefault="009536EC" w:rsidP="00390DF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C48">
              <w:rPr>
                <w:rFonts w:ascii="Times New Roman" w:hAnsi="Times New Roman" w:cs="Times New Roman"/>
              </w:rPr>
              <w:t>Pre</w:t>
            </w:r>
            <w:proofErr w:type="spellEnd"/>
            <w:r w:rsidRPr="00952C48">
              <w:rPr>
                <w:rFonts w:ascii="Times New Roman" w:hAnsi="Times New Roman" w:cs="Times New Roman"/>
              </w:rPr>
              <w:t>-test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Post-test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C48">
              <w:rPr>
                <w:rFonts w:ascii="Times New Roman" w:hAnsi="Times New Roman" w:cs="Times New Roman"/>
                <w:i/>
                <w:iCs/>
              </w:rPr>
              <w:t>p</w:t>
            </w:r>
            <w:r w:rsidRPr="00952C48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982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C48">
              <w:rPr>
                <w:rFonts w:ascii="Times New Roman" w:hAnsi="Times New Roman" w:cs="Times New Roman"/>
                <w:i/>
                <w:iCs/>
              </w:rPr>
              <w:t>p</w:t>
            </w:r>
            <w:r w:rsidRPr="00952C48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</w:tr>
      <w:tr w:rsidR="009536EC" w:rsidRPr="00952C48" w:rsidTr="00390DFF">
        <w:tc>
          <w:tcPr>
            <w:tcW w:w="3397" w:type="dxa"/>
            <w:vAlign w:val="center"/>
          </w:tcPr>
          <w:p w:rsidR="009536EC" w:rsidRPr="00952C48" w:rsidRDefault="009536EC" w:rsidP="00390D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Test 1:</w:t>
            </w:r>
            <w:r w:rsidRPr="00952C48">
              <w:t xml:space="preserve"> </w:t>
            </w:r>
            <w:r w:rsidRPr="00952C48">
              <w:rPr>
                <w:rFonts w:ascii="Times New Roman" w:hAnsi="Times New Roman" w:cs="Times New Roman"/>
              </w:rPr>
              <w:t>General Information</w:t>
            </w:r>
          </w:p>
        </w:tc>
        <w:tc>
          <w:tcPr>
            <w:tcW w:w="1321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2.04 ± 1.12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3.68 ± 0.91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&lt;.</w:t>
            </w:r>
            <w:r w:rsidRPr="00952C48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3.24 ± 1.23</w:t>
            </w:r>
          </w:p>
        </w:tc>
        <w:tc>
          <w:tcPr>
            <w:tcW w:w="982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.</w:t>
            </w:r>
            <w:r w:rsidRPr="00952C48">
              <w:rPr>
                <w:rFonts w:ascii="Times New Roman" w:hAnsi="Times New Roman" w:cs="Times New Roman"/>
                <w:b/>
                <w:bCs/>
              </w:rPr>
              <w:t>041</w:t>
            </w:r>
          </w:p>
        </w:tc>
      </w:tr>
      <w:tr w:rsidR="009536EC" w:rsidRPr="00952C48" w:rsidTr="00390DFF">
        <w:tc>
          <w:tcPr>
            <w:tcW w:w="3397" w:type="dxa"/>
            <w:vAlign w:val="center"/>
          </w:tcPr>
          <w:p w:rsidR="009536EC" w:rsidRPr="00952C48" w:rsidRDefault="009536EC" w:rsidP="00390D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Test 2:</w:t>
            </w:r>
            <w:r w:rsidRPr="00952C48">
              <w:t xml:space="preserve"> </w:t>
            </w:r>
            <w:proofErr w:type="spellStart"/>
            <w:r w:rsidRPr="00952C48">
              <w:rPr>
                <w:rFonts w:ascii="Times New Roman" w:hAnsi="Times New Roman" w:cs="Times New Roman"/>
              </w:rPr>
              <w:t>Clinical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C48">
              <w:rPr>
                <w:rFonts w:ascii="Times New Roman" w:hAnsi="Times New Roman" w:cs="Times New Roman"/>
              </w:rPr>
              <w:t>Findings</w:t>
            </w:r>
            <w:proofErr w:type="spellEnd"/>
          </w:p>
        </w:tc>
        <w:tc>
          <w:tcPr>
            <w:tcW w:w="1321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3.16 ± 1.00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3.94 ± 0.47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&lt;.</w:t>
            </w:r>
            <w:r w:rsidRPr="00952C48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4.06 ± 0.73</w:t>
            </w:r>
          </w:p>
        </w:tc>
        <w:tc>
          <w:tcPr>
            <w:tcW w:w="982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.334</w:t>
            </w:r>
          </w:p>
        </w:tc>
      </w:tr>
      <w:tr w:rsidR="009536EC" w:rsidRPr="00952C48" w:rsidTr="00390DFF">
        <w:tc>
          <w:tcPr>
            <w:tcW w:w="3397" w:type="dxa"/>
            <w:vAlign w:val="center"/>
          </w:tcPr>
          <w:p w:rsidR="009536EC" w:rsidRPr="00952C48" w:rsidRDefault="009536EC" w:rsidP="00390D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Test 3:</w:t>
            </w:r>
            <w:r w:rsidRPr="00952C48">
              <w:t xml:space="preserve"> </w:t>
            </w:r>
            <w:r w:rsidRPr="00952C48">
              <w:rPr>
                <w:rFonts w:ascii="Times New Roman" w:hAnsi="Times New Roman" w:cs="Times New Roman"/>
              </w:rPr>
              <w:t xml:space="preserve">Risk </w:t>
            </w:r>
            <w:proofErr w:type="spellStart"/>
            <w:r w:rsidRPr="00952C48">
              <w:rPr>
                <w:rFonts w:ascii="Times New Roman" w:hAnsi="Times New Roman" w:cs="Times New Roman"/>
              </w:rPr>
              <w:t>Factors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C48">
              <w:rPr>
                <w:rFonts w:ascii="Times New Roman" w:hAnsi="Times New Roman" w:cs="Times New Roman"/>
              </w:rPr>
              <w:t>and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C48">
              <w:rPr>
                <w:rFonts w:ascii="Times New Roman" w:hAnsi="Times New Roman" w:cs="Times New Roman"/>
              </w:rPr>
              <w:t>Prevention</w:t>
            </w:r>
            <w:proofErr w:type="spellEnd"/>
          </w:p>
        </w:tc>
        <w:tc>
          <w:tcPr>
            <w:tcW w:w="1321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3.40 ± 0.99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4.44 ± 0.84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&lt;.</w:t>
            </w:r>
            <w:r w:rsidRPr="00952C48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4.12 ± 0.74</w:t>
            </w:r>
          </w:p>
        </w:tc>
        <w:tc>
          <w:tcPr>
            <w:tcW w:w="982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.</w:t>
            </w:r>
            <w:r w:rsidRPr="00952C48">
              <w:rPr>
                <w:rFonts w:ascii="Times New Roman" w:hAnsi="Times New Roman" w:cs="Times New Roman"/>
                <w:b/>
                <w:bCs/>
              </w:rPr>
              <w:t>043</w:t>
            </w:r>
          </w:p>
        </w:tc>
      </w:tr>
      <w:tr w:rsidR="009536EC" w:rsidRPr="00952C48" w:rsidTr="00390DFF">
        <w:tc>
          <w:tcPr>
            <w:tcW w:w="3397" w:type="dxa"/>
            <w:vAlign w:val="center"/>
          </w:tcPr>
          <w:p w:rsidR="009536EC" w:rsidRPr="00952C48" w:rsidRDefault="009536EC" w:rsidP="00390D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Test 4:</w:t>
            </w:r>
            <w:r w:rsidRPr="00952C48">
              <w:t xml:space="preserve"> </w:t>
            </w:r>
            <w:proofErr w:type="spellStart"/>
            <w:r w:rsidRPr="00952C48">
              <w:rPr>
                <w:rFonts w:ascii="Times New Roman" w:hAnsi="Times New Roman" w:cs="Times New Roman"/>
              </w:rPr>
              <w:t>Treatment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C48">
              <w:rPr>
                <w:rFonts w:ascii="Times New Roman" w:hAnsi="Times New Roman" w:cs="Times New Roman"/>
              </w:rPr>
              <w:t>and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Management</w:t>
            </w:r>
          </w:p>
        </w:tc>
        <w:tc>
          <w:tcPr>
            <w:tcW w:w="1321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4.20 ± 1.85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7.20 ± 1.48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&lt;.</w:t>
            </w:r>
            <w:r w:rsidRPr="00952C48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6.61 ± 2.05</w:t>
            </w:r>
          </w:p>
        </w:tc>
        <w:tc>
          <w:tcPr>
            <w:tcW w:w="982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.099</w:t>
            </w:r>
          </w:p>
        </w:tc>
      </w:tr>
      <w:tr w:rsidR="009536EC" w:rsidRPr="00952C48" w:rsidTr="00390DFF">
        <w:tc>
          <w:tcPr>
            <w:tcW w:w="3397" w:type="dxa"/>
            <w:vAlign w:val="center"/>
          </w:tcPr>
          <w:p w:rsidR="009536EC" w:rsidRPr="00952C48" w:rsidRDefault="009536EC" w:rsidP="00390DFF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52C48">
              <w:rPr>
                <w:rFonts w:ascii="Times New Roman" w:hAnsi="Times New Roman" w:cs="Times New Roman"/>
              </w:rPr>
              <w:t>Overall</w:t>
            </w:r>
            <w:proofErr w:type="spellEnd"/>
          </w:p>
        </w:tc>
        <w:tc>
          <w:tcPr>
            <w:tcW w:w="1321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12.80 ± 3.10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 xml:space="preserve">19.26 ± </w:t>
            </w:r>
          </w:p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&lt;.</w:t>
            </w:r>
            <w:r w:rsidRPr="00952C48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18.02 ± 3.48</w:t>
            </w:r>
          </w:p>
        </w:tc>
        <w:tc>
          <w:tcPr>
            <w:tcW w:w="982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.</w:t>
            </w:r>
            <w:r w:rsidRPr="00952C48">
              <w:rPr>
                <w:rFonts w:ascii="Times New Roman" w:hAnsi="Times New Roman" w:cs="Times New Roman"/>
                <w:b/>
                <w:bCs/>
              </w:rPr>
              <w:t>043</w:t>
            </w:r>
          </w:p>
        </w:tc>
      </w:tr>
      <w:tr w:rsidR="009536EC" w:rsidRPr="00952C48" w:rsidTr="00390DFF">
        <w:tc>
          <w:tcPr>
            <w:tcW w:w="3397" w:type="dxa"/>
            <w:vAlign w:val="center"/>
          </w:tcPr>
          <w:p w:rsidR="009536EC" w:rsidRPr="00952C48" w:rsidRDefault="009536EC" w:rsidP="00390DFF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52C48">
              <w:rPr>
                <w:rFonts w:ascii="Times New Roman" w:hAnsi="Times New Roman" w:cs="Times New Roman"/>
              </w:rPr>
              <w:t>Pre-gain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321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51.20 ± 12.41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36EC" w:rsidRPr="00952C48" w:rsidTr="00390DFF">
        <w:tc>
          <w:tcPr>
            <w:tcW w:w="3397" w:type="dxa"/>
            <w:vAlign w:val="center"/>
          </w:tcPr>
          <w:p w:rsidR="009536EC" w:rsidRPr="00952C48" w:rsidRDefault="009536EC" w:rsidP="00390D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Post-</w:t>
            </w:r>
            <w:proofErr w:type="spellStart"/>
            <w:r w:rsidRPr="00952C48">
              <w:rPr>
                <w:rFonts w:ascii="Times New Roman" w:hAnsi="Times New Roman" w:cs="Times New Roman"/>
              </w:rPr>
              <w:t>gain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321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 xml:space="preserve">77.04 ± </w:t>
            </w:r>
          </w:p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0CED" w:rsidRPr="00952C48" w:rsidTr="000F697B">
        <w:tc>
          <w:tcPr>
            <w:tcW w:w="3397" w:type="dxa"/>
            <w:vAlign w:val="center"/>
          </w:tcPr>
          <w:p w:rsidR="00E90CED" w:rsidRPr="00952C48" w:rsidRDefault="00E90CED" w:rsidP="00390DFF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52C48">
              <w:rPr>
                <w:rFonts w:ascii="Times New Roman" w:hAnsi="Times New Roman" w:cs="Times New Roman"/>
              </w:rPr>
              <w:t>Normalized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C48">
              <w:rPr>
                <w:rFonts w:ascii="Times New Roman" w:hAnsi="Times New Roman" w:cs="Times New Roman"/>
              </w:rPr>
              <w:t>Gain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(g)*</w:t>
            </w:r>
          </w:p>
        </w:tc>
        <w:tc>
          <w:tcPr>
            <w:tcW w:w="3374" w:type="dxa"/>
            <w:gridSpan w:val="3"/>
            <w:vAlign w:val="center"/>
          </w:tcPr>
          <w:p w:rsidR="00E90CED" w:rsidRPr="00952C48" w:rsidRDefault="00E90CED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0.49 ± 0.28</w:t>
            </w:r>
          </w:p>
        </w:tc>
        <w:tc>
          <w:tcPr>
            <w:tcW w:w="0" w:type="auto"/>
            <w:vAlign w:val="center"/>
          </w:tcPr>
          <w:p w:rsidR="00E90CED" w:rsidRPr="00952C48" w:rsidRDefault="00E90CED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:rsidR="00E90CED" w:rsidRPr="00952C48" w:rsidRDefault="00E90CED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36EC" w:rsidRPr="00952C48" w:rsidTr="00390DFF">
        <w:tc>
          <w:tcPr>
            <w:tcW w:w="3397" w:type="dxa"/>
            <w:vAlign w:val="center"/>
          </w:tcPr>
          <w:p w:rsidR="009536EC" w:rsidRPr="00952C48" w:rsidRDefault="009536EC" w:rsidP="00390D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 xml:space="preserve">OSCE </w:t>
            </w:r>
            <w:proofErr w:type="spellStart"/>
            <w:r w:rsidRPr="00952C48">
              <w:rPr>
                <w:rFonts w:ascii="Times New Roman" w:hAnsi="Times New Roman" w:cs="Times New Roman"/>
              </w:rPr>
              <w:t>Scenario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C48">
              <w:rPr>
                <w:rFonts w:ascii="Times New Roman" w:hAnsi="Times New Roman" w:cs="Times New Roman"/>
              </w:rPr>
              <w:t>Score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52C48">
              <w:rPr>
                <w:rFonts w:ascii="Times New Roman" w:hAnsi="Times New Roman" w:cs="Times New Roman"/>
              </w:rPr>
              <w:t>Practical</w:t>
            </w:r>
            <w:proofErr w:type="spellEnd"/>
            <w:r w:rsidRPr="00952C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1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7.16 ± 7.18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10.50 ± 8.97</w:t>
            </w: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17.41 ± 6.35</w:t>
            </w:r>
          </w:p>
        </w:tc>
        <w:tc>
          <w:tcPr>
            <w:tcW w:w="982" w:type="dxa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&lt;.001</w:t>
            </w:r>
          </w:p>
        </w:tc>
      </w:tr>
      <w:tr w:rsidR="009536EC" w:rsidRPr="00952C48" w:rsidTr="00390DFF">
        <w:tc>
          <w:tcPr>
            <w:tcW w:w="3397" w:type="dxa"/>
            <w:vAlign w:val="center"/>
          </w:tcPr>
          <w:p w:rsidR="009536EC" w:rsidRPr="00952C48" w:rsidRDefault="009536EC" w:rsidP="00390DFF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52C48">
              <w:rPr>
                <w:rFonts w:ascii="Times New Roman" w:hAnsi="Times New Roman" w:cs="Times New Roman"/>
              </w:rPr>
              <w:t>Mean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OSCE </w:t>
            </w:r>
            <w:proofErr w:type="spellStart"/>
            <w:r w:rsidRPr="00952C48">
              <w:rPr>
                <w:rFonts w:ascii="Times New Roman" w:hAnsi="Times New Roman" w:cs="Times New Roman"/>
              </w:rPr>
              <w:t>Difference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5665" w:type="dxa"/>
            <w:gridSpan w:val="5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>+3.34 (95% CI 2.60–</w:t>
            </w:r>
            <w:bookmarkStart w:id="0" w:name="_GoBack"/>
            <w:bookmarkEnd w:id="0"/>
            <w:r w:rsidRPr="00952C48">
              <w:rPr>
                <w:rFonts w:ascii="Times New Roman" w:hAnsi="Times New Roman" w:cs="Times New Roman"/>
              </w:rPr>
              <w:t>4.08)</w:t>
            </w:r>
          </w:p>
        </w:tc>
      </w:tr>
      <w:tr w:rsidR="009536EC" w:rsidRPr="00952C48" w:rsidTr="00390DFF">
        <w:tc>
          <w:tcPr>
            <w:tcW w:w="3397" w:type="dxa"/>
            <w:vAlign w:val="center"/>
          </w:tcPr>
          <w:p w:rsidR="009536EC" w:rsidRPr="00952C48" w:rsidRDefault="009536EC" w:rsidP="00390D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2C48">
              <w:rPr>
                <w:rFonts w:ascii="Times New Roman" w:hAnsi="Times New Roman" w:cs="Times New Roman"/>
              </w:rPr>
              <w:t xml:space="preserve">OSCE </w:t>
            </w:r>
            <w:proofErr w:type="spellStart"/>
            <w:r w:rsidRPr="00952C48">
              <w:rPr>
                <w:rFonts w:ascii="Times New Roman" w:hAnsi="Times New Roman" w:cs="Times New Roman"/>
              </w:rPr>
              <w:t>Behavioral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C48">
              <w:rPr>
                <w:rFonts w:ascii="Times New Roman" w:hAnsi="Times New Roman" w:cs="Times New Roman"/>
              </w:rPr>
              <w:t>Effect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Size</w:t>
            </w:r>
          </w:p>
        </w:tc>
        <w:tc>
          <w:tcPr>
            <w:tcW w:w="5665" w:type="dxa"/>
            <w:gridSpan w:val="5"/>
            <w:vAlign w:val="center"/>
          </w:tcPr>
          <w:p w:rsidR="009536EC" w:rsidRPr="00952C48" w:rsidRDefault="009536EC" w:rsidP="00390DF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C48">
              <w:rPr>
                <w:rFonts w:ascii="Times New Roman" w:hAnsi="Times New Roman" w:cs="Times New Roman"/>
              </w:rPr>
              <w:t>Cohen's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C48">
              <w:rPr>
                <w:rFonts w:ascii="Times New Roman" w:hAnsi="Times New Roman" w:cs="Times New Roman"/>
              </w:rPr>
              <w:t>d</w:t>
            </w:r>
            <w:r w:rsidRPr="00952C48">
              <w:rPr>
                <w:rFonts w:ascii="Times New Roman" w:hAnsi="Times New Roman" w:cs="Times New Roman"/>
                <w:vertAlign w:val="subscript"/>
              </w:rPr>
              <w:t>z</w:t>
            </w:r>
            <w:proofErr w:type="spellEnd"/>
            <w:r w:rsidRPr="00952C48">
              <w:rPr>
                <w:rFonts w:ascii="Times New Roman" w:hAnsi="Times New Roman" w:cs="Times New Roman"/>
              </w:rPr>
              <w:t xml:space="preserve"> = 1.29</w:t>
            </w:r>
          </w:p>
        </w:tc>
      </w:tr>
    </w:tbl>
    <w:p w:rsidR="009536EC" w:rsidRPr="00952C48" w:rsidRDefault="009536EC" w:rsidP="009536EC">
      <w:pPr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Values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are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presented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as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mean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± SD.</w:t>
      </w:r>
    </w:p>
    <w:p w:rsidR="009536EC" w:rsidRPr="00952C48" w:rsidRDefault="009536EC" w:rsidP="009536EC">
      <w:pPr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proofErr w:type="gramStart"/>
      <w:r w:rsidRPr="00952C48">
        <w:rPr>
          <w:rFonts w:ascii="Times New Roman" w:hAnsi="Times New Roman" w:cs="Times New Roman"/>
          <w:kern w:val="2"/>
          <w14:ligatures w14:val="standardContextual"/>
        </w:rPr>
        <w:t>a</w:t>
      </w:r>
      <w:proofErr w:type="gram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: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Comparison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of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pre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-test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and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post-test/post-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training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scores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within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the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surgical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resident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group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(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Paired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samples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t-test). </w:t>
      </w:r>
    </w:p>
    <w:p w:rsidR="009536EC" w:rsidRPr="00952C48" w:rsidRDefault="009536EC" w:rsidP="009536EC">
      <w:pPr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proofErr w:type="gramStart"/>
      <w:r w:rsidRPr="00952C48">
        <w:rPr>
          <w:rFonts w:ascii="Times New Roman" w:hAnsi="Times New Roman" w:cs="Times New Roman"/>
          <w:kern w:val="2"/>
          <w14:ligatures w14:val="standardContextual"/>
        </w:rPr>
        <w:t>b</w:t>
      </w:r>
      <w:proofErr w:type="gram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: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Comparison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between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the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post-test/post-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training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scores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of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surgical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residents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and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the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anesthesiology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control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group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(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Independent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samples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t-test /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Welch's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t-test). </w:t>
      </w:r>
    </w:p>
    <w:p w:rsidR="009536EC" w:rsidRPr="00952C48" w:rsidRDefault="009536EC" w:rsidP="009536EC">
      <w:pPr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952C48">
        <w:rPr>
          <w:rFonts w:ascii="Times New Roman" w:hAnsi="Times New Roman" w:cs="Times New Roman"/>
          <w:kern w:val="2"/>
          <w14:ligatures w14:val="standardContextual"/>
        </w:rPr>
        <w:t>*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Normalized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learning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gain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(g)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calculated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via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Hake's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proofErr w:type="spellStart"/>
      <w:r w:rsidRPr="00952C48">
        <w:rPr>
          <w:rFonts w:ascii="Times New Roman" w:hAnsi="Times New Roman" w:cs="Times New Roman"/>
          <w:kern w:val="2"/>
          <w14:ligatures w14:val="standardContextual"/>
        </w:rPr>
        <w:t>formula</w:t>
      </w:r>
      <w:proofErr w:type="spellEnd"/>
      <w:r w:rsidRPr="00952C48">
        <w:rPr>
          <w:rFonts w:ascii="Times New Roman" w:hAnsi="Times New Roman" w:cs="Times New Roman"/>
          <w:kern w:val="2"/>
          <w14:ligatures w14:val="standardContextual"/>
        </w:rPr>
        <w:t>.</w:t>
      </w:r>
    </w:p>
    <w:p w:rsidR="009536EC" w:rsidRPr="00952C48" w:rsidRDefault="009536EC" w:rsidP="009536EC">
      <w:pPr>
        <w:spacing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D10FB8" w:rsidRDefault="00D10FB8"/>
    <w:sectPr w:rsidR="00D10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26276"/>
    <w:multiLevelType w:val="hybridMultilevel"/>
    <w:tmpl w:val="19845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7552B"/>
    <w:multiLevelType w:val="hybridMultilevel"/>
    <w:tmpl w:val="16D8A7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555AB"/>
    <w:multiLevelType w:val="hybridMultilevel"/>
    <w:tmpl w:val="7CF41A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450F8E"/>
    <w:multiLevelType w:val="hybridMultilevel"/>
    <w:tmpl w:val="BC8E14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36D"/>
    <w:rsid w:val="001356EA"/>
    <w:rsid w:val="004613FF"/>
    <w:rsid w:val="006847AF"/>
    <w:rsid w:val="006F2C46"/>
    <w:rsid w:val="0070773E"/>
    <w:rsid w:val="0074221B"/>
    <w:rsid w:val="007A50E9"/>
    <w:rsid w:val="00852253"/>
    <w:rsid w:val="008E5CF2"/>
    <w:rsid w:val="0091036D"/>
    <w:rsid w:val="009536EC"/>
    <w:rsid w:val="00AE5C08"/>
    <w:rsid w:val="00BC2683"/>
    <w:rsid w:val="00C11097"/>
    <w:rsid w:val="00D10FB8"/>
    <w:rsid w:val="00E90CED"/>
    <w:rsid w:val="00F5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1FF21-207A-4E95-8ADC-40642AEAB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6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536EC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2035</Characters>
  <Application>Microsoft Office Word</Application>
  <DocSecurity>0</DocSecurity>
  <Lines>16</Lines>
  <Paragraphs>4</Paragraphs>
  <ScaleCrop>false</ScaleCrop>
  <Company>SilentAll Team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Faruk ÇİÇEKCİ</dc:creator>
  <cp:keywords/>
  <dc:description/>
  <cp:lastModifiedBy>Faruk ÇİÇEKCİ</cp:lastModifiedBy>
  <cp:revision>3</cp:revision>
  <dcterms:created xsi:type="dcterms:W3CDTF">2026-06-15T10:31:00Z</dcterms:created>
  <dcterms:modified xsi:type="dcterms:W3CDTF">2026-06-25T12:19:00Z</dcterms:modified>
</cp:coreProperties>
</file>