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3E992" w14:textId="77777777" w:rsidR="00E939FE" w:rsidRPr="00C27967" w:rsidRDefault="00E939FE" w:rsidP="00E939F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C5244">
        <w:rPr>
          <w:rFonts w:ascii="Times New Roman" w:hAnsi="Times New Roman" w:cs="Times New Roman"/>
          <w:b/>
          <w:bCs/>
          <w:sz w:val="20"/>
          <w:szCs w:val="20"/>
        </w:rPr>
        <w:t>Supplementary Table S1</w:t>
      </w:r>
      <w:r w:rsidRPr="00C27967">
        <w:rPr>
          <w:rFonts w:ascii="Times New Roman" w:hAnsi="Times New Roman" w:cs="Times New Roman"/>
          <w:b/>
          <w:bCs/>
          <w:sz w:val="20"/>
          <w:szCs w:val="20"/>
        </w:rPr>
        <w:t>. Per-sample assembly benchmarking statistics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5"/>
        <w:gridCol w:w="694"/>
        <w:gridCol w:w="2315"/>
        <w:gridCol w:w="811"/>
        <w:gridCol w:w="2300"/>
        <w:gridCol w:w="1709"/>
      </w:tblGrid>
      <w:tr w:rsidR="00E939FE" w:rsidRPr="00C27967" w14:paraId="046C5AB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E433F8" w14:textId="77777777" w:rsidR="00E939FE" w:rsidRPr="00C27967" w:rsidRDefault="00E939FE" w:rsidP="00E939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Pipeline</w:t>
            </w:r>
          </w:p>
        </w:tc>
        <w:tc>
          <w:tcPr>
            <w:tcW w:w="0" w:type="auto"/>
            <w:vAlign w:val="center"/>
            <w:hideMark/>
          </w:tcPr>
          <w:p w14:paraId="3BAA9832" w14:textId="77777777" w:rsidR="00E939FE" w:rsidRPr="00C27967" w:rsidRDefault="00E939FE" w:rsidP="00E939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0" w:type="auto"/>
            <w:vAlign w:val="center"/>
            <w:hideMark/>
          </w:tcPr>
          <w:p w14:paraId="1A9D8D9C" w14:textId="77777777" w:rsidR="00E939FE" w:rsidRPr="00C27967" w:rsidRDefault="00E939FE" w:rsidP="00E939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assembly length (bp)</w:t>
            </w:r>
          </w:p>
        </w:tc>
        <w:tc>
          <w:tcPr>
            <w:tcW w:w="0" w:type="auto"/>
            <w:vAlign w:val="center"/>
            <w:hideMark/>
          </w:tcPr>
          <w:p w14:paraId="294E4C2D" w14:textId="77777777" w:rsidR="00E939FE" w:rsidRPr="00C27967" w:rsidRDefault="00E939FE" w:rsidP="00E939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N50 (bp)</w:t>
            </w:r>
          </w:p>
        </w:tc>
        <w:tc>
          <w:tcPr>
            <w:tcW w:w="0" w:type="auto"/>
            <w:vAlign w:val="center"/>
            <w:hideMark/>
          </w:tcPr>
          <w:p w14:paraId="3BCD1E29" w14:textId="77777777" w:rsidR="00E939FE" w:rsidRPr="00C27967" w:rsidRDefault="00E939FE" w:rsidP="00E939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contigs (≥0 bp)</w:t>
            </w:r>
          </w:p>
        </w:tc>
        <w:tc>
          <w:tcPr>
            <w:tcW w:w="0" w:type="auto"/>
            <w:vAlign w:val="center"/>
            <w:hideMark/>
          </w:tcPr>
          <w:p w14:paraId="470ACD22" w14:textId="77777777" w:rsidR="00E939FE" w:rsidRPr="00C27967" w:rsidRDefault="00E939FE" w:rsidP="00E939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Largest contig (bp)</w:t>
            </w:r>
          </w:p>
        </w:tc>
      </w:tr>
      <w:tr w:rsidR="00E939FE" w:rsidRPr="00C27967" w14:paraId="0A36E6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0A4ED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Shotgun-NF</w:t>
            </w:r>
          </w:p>
        </w:tc>
        <w:tc>
          <w:tcPr>
            <w:tcW w:w="0" w:type="auto"/>
            <w:vAlign w:val="center"/>
            <w:hideMark/>
          </w:tcPr>
          <w:p w14:paraId="0423E368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G0_T0</w:t>
            </w:r>
          </w:p>
        </w:tc>
        <w:tc>
          <w:tcPr>
            <w:tcW w:w="0" w:type="auto"/>
            <w:vAlign w:val="center"/>
            <w:hideMark/>
          </w:tcPr>
          <w:p w14:paraId="6FD7AEF2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256,817,923</w:t>
            </w:r>
          </w:p>
        </w:tc>
        <w:tc>
          <w:tcPr>
            <w:tcW w:w="0" w:type="auto"/>
            <w:vAlign w:val="center"/>
            <w:hideMark/>
          </w:tcPr>
          <w:p w14:paraId="405F7386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2,167</w:t>
            </w:r>
          </w:p>
        </w:tc>
        <w:tc>
          <w:tcPr>
            <w:tcW w:w="0" w:type="auto"/>
            <w:vAlign w:val="center"/>
            <w:hideMark/>
          </w:tcPr>
          <w:p w14:paraId="28DFAE07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329,524</w:t>
            </w:r>
          </w:p>
        </w:tc>
        <w:tc>
          <w:tcPr>
            <w:tcW w:w="0" w:type="auto"/>
            <w:vAlign w:val="center"/>
            <w:hideMark/>
          </w:tcPr>
          <w:p w14:paraId="28240DEC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506,833</w:t>
            </w:r>
          </w:p>
        </w:tc>
      </w:tr>
      <w:tr w:rsidR="00E939FE" w:rsidRPr="00C27967" w14:paraId="095CE6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2B5AEB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Shotgun-NF</w:t>
            </w:r>
          </w:p>
        </w:tc>
        <w:tc>
          <w:tcPr>
            <w:tcW w:w="0" w:type="auto"/>
            <w:vAlign w:val="center"/>
            <w:hideMark/>
          </w:tcPr>
          <w:p w14:paraId="554BE261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G0_T1</w:t>
            </w:r>
          </w:p>
        </w:tc>
        <w:tc>
          <w:tcPr>
            <w:tcW w:w="0" w:type="auto"/>
            <w:vAlign w:val="center"/>
            <w:hideMark/>
          </w:tcPr>
          <w:p w14:paraId="5B388A90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304,582,691</w:t>
            </w:r>
          </w:p>
        </w:tc>
        <w:tc>
          <w:tcPr>
            <w:tcW w:w="0" w:type="auto"/>
            <w:vAlign w:val="center"/>
            <w:hideMark/>
          </w:tcPr>
          <w:p w14:paraId="2328A2A9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1,552</w:t>
            </w:r>
          </w:p>
        </w:tc>
        <w:tc>
          <w:tcPr>
            <w:tcW w:w="0" w:type="auto"/>
            <w:vAlign w:val="center"/>
            <w:hideMark/>
          </w:tcPr>
          <w:p w14:paraId="68F4F9E5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449,371</w:t>
            </w:r>
          </w:p>
        </w:tc>
        <w:tc>
          <w:tcPr>
            <w:tcW w:w="0" w:type="auto"/>
            <w:vAlign w:val="center"/>
            <w:hideMark/>
          </w:tcPr>
          <w:p w14:paraId="1923B17E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432,165</w:t>
            </w:r>
          </w:p>
        </w:tc>
      </w:tr>
      <w:tr w:rsidR="00E939FE" w:rsidRPr="00C27967" w14:paraId="13D410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17BAE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Shotgun-NF</w:t>
            </w:r>
          </w:p>
        </w:tc>
        <w:tc>
          <w:tcPr>
            <w:tcW w:w="0" w:type="auto"/>
            <w:vAlign w:val="center"/>
            <w:hideMark/>
          </w:tcPr>
          <w:p w14:paraId="6FF29B00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G0_T2</w:t>
            </w:r>
          </w:p>
        </w:tc>
        <w:tc>
          <w:tcPr>
            <w:tcW w:w="0" w:type="auto"/>
            <w:vAlign w:val="center"/>
            <w:hideMark/>
          </w:tcPr>
          <w:p w14:paraId="49313234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313,527,149</w:t>
            </w:r>
          </w:p>
        </w:tc>
        <w:tc>
          <w:tcPr>
            <w:tcW w:w="0" w:type="auto"/>
            <w:vAlign w:val="center"/>
            <w:hideMark/>
          </w:tcPr>
          <w:p w14:paraId="7F5FE19C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1,678</w:t>
            </w:r>
          </w:p>
        </w:tc>
        <w:tc>
          <w:tcPr>
            <w:tcW w:w="0" w:type="auto"/>
            <w:vAlign w:val="center"/>
            <w:hideMark/>
          </w:tcPr>
          <w:p w14:paraId="1C5F0D05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472,736</w:t>
            </w:r>
          </w:p>
        </w:tc>
        <w:tc>
          <w:tcPr>
            <w:tcW w:w="0" w:type="auto"/>
            <w:vAlign w:val="center"/>
            <w:hideMark/>
          </w:tcPr>
          <w:p w14:paraId="0583294D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319,161</w:t>
            </w:r>
          </w:p>
        </w:tc>
      </w:tr>
      <w:tr w:rsidR="00E939FE" w:rsidRPr="00C27967" w14:paraId="42C44F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A2722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Shotgun-NF</w:t>
            </w:r>
          </w:p>
        </w:tc>
        <w:tc>
          <w:tcPr>
            <w:tcW w:w="0" w:type="auto"/>
            <w:vAlign w:val="center"/>
            <w:hideMark/>
          </w:tcPr>
          <w:p w14:paraId="6E3C28F4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G0_T3</w:t>
            </w:r>
          </w:p>
        </w:tc>
        <w:tc>
          <w:tcPr>
            <w:tcW w:w="0" w:type="auto"/>
            <w:vAlign w:val="center"/>
            <w:hideMark/>
          </w:tcPr>
          <w:p w14:paraId="14FBFE2C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296,407,684</w:t>
            </w:r>
          </w:p>
        </w:tc>
        <w:tc>
          <w:tcPr>
            <w:tcW w:w="0" w:type="auto"/>
            <w:vAlign w:val="center"/>
            <w:hideMark/>
          </w:tcPr>
          <w:p w14:paraId="22529642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1,671</w:t>
            </w:r>
          </w:p>
        </w:tc>
        <w:tc>
          <w:tcPr>
            <w:tcW w:w="0" w:type="auto"/>
            <w:vAlign w:val="center"/>
            <w:hideMark/>
          </w:tcPr>
          <w:p w14:paraId="555B2543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429,069</w:t>
            </w:r>
          </w:p>
        </w:tc>
        <w:tc>
          <w:tcPr>
            <w:tcW w:w="0" w:type="auto"/>
            <w:vAlign w:val="center"/>
            <w:hideMark/>
          </w:tcPr>
          <w:p w14:paraId="24B15987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500,670</w:t>
            </w:r>
          </w:p>
        </w:tc>
      </w:tr>
      <w:tr w:rsidR="00E939FE" w:rsidRPr="00C27967" w14:paraId="4EB65D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3961A7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nf</w:t>
            </w:r>
            <w:proofErr w:type="spellEnd"/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-core/mag</w:t>
            </w:r>
          </w:p>
        </w:tc>
        <w:tc>
          <w:tcPr>
            <w:tcW w:w="0" w:type="auto"/>
            <w:vAlign w:val="center"/>
            <w:hideMark/>
          </w:tcPr>
          <w:p w14:paraId="34640143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G0_T0</w:t>
            </w:r>
          </w:p>
        </w:tc>
        <w:tc>
          <w:tcPr>
            <w:tcW w:w="0" w:type="auto"/>
            <w:vAlign w:val="center"/>
            <w:hideMark/>
          </w:tcPr>
          <w:p w14:paraId="7B9126A7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256,803,583</w:t>
            </w:r>
          </w:p>
        </w:tc>
        <w:tc>
          <w:tcPr>
            <w:tcW w:w="0" w:type="auto"/>
            <w:vAlign w:val="center"/>
            <w:hideMark/>
          </w:tcPr>
          <w:p w14:paraId="0A84CF8E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2,177</w:t>
            </w:r>
          </w:p>
        </w:tc>
        <w:tc>
          <w:tcPr>
            <w:tcW w:w="0" w:type="auto"/>
            <w:vAlign w:val="center"/>
            <w:hideMark/>
          </w:tcPr>
          <w:p w14:paraId="241B29DE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328,510</w:t>
            </w:r>
          </w:p>
        </w:tc>
        <w:tc>
          <w:tcPr>
            <w:tcW w:w="0" w:type="auto"/>
            <w:vAlign w:val="center"/>
            <w:hideMark/>
          </w:tcPr>
          <w:p w14:paraId="4121F4BA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506,833</w:t>
            </w:r>
          </w:p>
        </w:tc>
      </w:tr>
      <w:tr w:rsidR="00E939FE" w:rsidRPr="00C27967" w14:paraId="315897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0168F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nf</w:t>
            </w:r>
            <w:proofErr w:type="spellEnd"/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-core/mag</w:t>
            </w:r>
          </w:p>
        </w:tc>
        <w:tc>
          <w:tcPr>
            <w:tcW w:w="0" w:type="auto"/>
            <w:vAlign w:val="center"/>
            <w:hideMark/>
          </w:tcPr>
          <w:p w14:paraId="60DE3D18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G0_T1</w:t>
            </w:r>
          </w:p>
        </w:tc>
        <w:tc>
          <w:tcPr>
            <w:tcW w:w="0" w:type="auto"/>
            <w:vAlign w:val="center"/>
            <w:hideMark/>
          </w:tcPr>
          <w:p w14:paraId="48DAB70E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304,486,567</w:t>
            </w:r>
          </w:p>
        </w:tc>
        <w:tc>
          <w:tcPr>
            <w:tcW w:w="0" w:type="auto"/>
            <w:vAlign w:val="center"/>
            <w:hideMark/>
          </w:tcPr>
          <w:p w14:paraId="09AD7F29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1,556</w:t>
            </w:r>
          </w:p>
        </w:tc>
        <w:tc>
          <w:tcPr>
            <w:tcW w:w="0" w:type="auto"/>
            <w:vAlign w:val="center"/>
            <w:hideMark/>
          </w:tcPr>
          <w:p w14:paraId="5FF41106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448,351</w:t>
            </w:r>
          </w:p>
        </w:tc>
        <w:tc>
          <w:tcPr>
            <w:tcW w:w="0" w:type="auto"/>
            <w:vAlign w:val="center"/>
            <w:hideMark/>
          </w:tcPr>
          <w:p w14:paraId="313DF7CF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432,165</w:t>
            </w:r>
          </w:p>
        </w:tc>
      </w:tr>
      <w:tr w:rsidR="00E939FE" w:rsidRPr="00C27967" w14:paraId="5BF74F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6E70E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nf</w:t>
            </w:r>
            <w:proofErr w:type="spellEnd"/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-core/mag</w:t>
            </w:r>
          </w:p>
        </w:tc>
        <w:tc>
          <w:tcPr>
            <w:tcW w:w="0" w:type="auto"/>
            <w:vAlign w:val="center"/>
            <w:hideMark/>
          </w:tcPr>
          <w:p w14:paraId="1F9AE1E6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G0_T2</w:t>
            </w:r>
          </w:p>
        </w:tc>
        <w:tc>
          <w:tcPr>
            <w:tcW w:w="0" w:type="auto"/>
            <w:vAlign w:val="center"/>
            <w:hideMark/>
          </w:tcPr>
          <w:p w14:paraId="13D8F7EB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313,451,363</w:t>
            </w:r>
          </w:p>
        </w:tc>
        <w:tc>
          <w:tcPr>
            <w:tcW w:w="0" w:type="auto"/>
            <w:vAlign w:val="center"/>
            <w:hideMark/>
          </w:tcPr>
          <w:p w14:paraId="05ABB12A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1,685</w:t>
            </w:r>
          </w:p>
        </w:tc>
        <w:tc>
          <w:tcPr>
            <w:tcW w:w="0" w:type="auto"/>
            <w:vAlign w:val="center"/>
            <w:hideMark/>
          </w:tcPr>
          <w:p w14:paraId="26B853FA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471,407</w:t>
            </w:r>
          </w:p>
        </w:tc>
        <w:tc>
          <w:tcPr>
            <w:tcW w:w="0" w:type="auto"/>
            <w:vAlign w:val="center"/>
            <w:hideMark/>
          </w:tcPr>
          <w:p w14:paraId="087A6EBF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241,282</w:t>
            </w:r>
          </w:p>
        </w:tc>
      </w:tr>
      <w:tr w:rsidR="00E939FE" w:rsidRPr="00C27967" w14:paraId="5598CB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B00C94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nf</w:t>
            </w:r>
            <w:proofErr w:type="spellEnd"/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-core/mag</w:t>
            </w:r>
          </w:p>
        </w:tc>
        <w:tc>
          <w:tcPr>
            <w:tcW w:w="0" w:type="auto"/>
            <w:vAlign w:val="center"/>
            <w:hideMark/>
          </w:tcPr>
          <w:p w14:paraId="31DF51C6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G0_T3</w:t>
            </w:r>
          </w:p>
        </w:tc>
        <w:tc>
          <w:tcPr>
            <w:tcW w:w="0" w:type="auto"/>
            <w:vAlign w:val="center"/>
            <w:hideMark/>
          </w:tcPr>
          <w:p w14:paraId="5F50E1C2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296,335,631</w:t>
            </w:r>
          </w:p>
        </w:tc>
        <w:tc>
          <w:tcPr>
            <w:tcW w:w="0" w:type="auto"/>
            <w:vAlign w:val="center"/>
            <w:hideMark/>
          </w:tcPr>
          <w:p w14:paraId="3CF1BE99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1,675</w:t>
            </w:r>
          </w:p>
        </w:tc>
        <w:tc>
          <w:tcPr>
            <w:tcW w:w="0" w:type="auto"/>
            <w:vAlign w:val="center"/>
            <w:hideMark/>
          </w:tcPr>
          <w:p w14:paraId="2129B55F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427,904</w:t>
            </w:r>
          </w:p>
        </w:tc>
        <w:tc>
          <w:tcPr>
            <w:tcW w:w="0" w:type="auto"/>
            <w:vAlign w:val="center"/>
            <w:hideMark/>
          </w:tcPr>
          <w:p w14:paraId="581FC36B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420,712</w:t>
            </w:r>
          </w:p>
        </w:tc>
      </w:tr>
    </w:tbl>
    <w:p w14:paraId="61CE0D9F" w14:textId="17B42175" w:rsidR="00E939FE" w:rsidRPr="00C27967" w:rsidRDefault="00E939FE" w:rsidP="00E939FE">
      <w:pPr>
        <w:rPr>
          <w:rFonts w:ascii="Times New Roman" w:hAnsi="Times New Roman" w:cs="Times New Roman"/>
          <w:sz w:val="20"/>
          <w:szCs w:val="20"/>
        </w:rPr>
      </w:pPr>
    </w:p>
    <w:p w14:paraId="38ED6A6C" w14:textId="77777777" w:rsidR="00E939FE" w:rsidRPr="00C27967" w:rsidRDefault="00E939FE" w:rsidP="00E939F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27967">
        <w:rPr>
          <w:rFonts w:ascii="Times New Roman" w:hAnsi="Times New Roman" w:cs="Times New Roman"/>
          <w:b/>
          <w:bCs/>
          <w:sz w:val="20"/>
          <w:szCs w:val="20"/>
        </w:rPr>
        <w:t>Supplementary Table S2. Summary assembly statistics across the four CAMI benchmark samples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0"/>
        <w:gridCol w:w="2170"/>
        <w:gridCol w:w="2185"/>
      </w:tblGrid>
      <w:tr w:rsidR="00E939FE" w:rsidRPr="00C27967" w14:paraId="00B7F03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188D06" w14:textId="77777777" w:rsidR="00E939FE" w:rsidRPr="00C27967" w:rsidRDefault="00E939FE" w:rsidP="00E939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Metric</w:t>
            </w:r>
          </w:p>
        </w:tc>
        <w:tc>
          <w:tcPr>
            <w:tcW w:w="0" w:type="auto"/>
            <w:vAlign w:val="center"/>
            <w:hideMark/>
          </w:tcPr>
          <w:p w14:paraId="53E6E636" w14:textId="77777777" w:rsidR="00E939FE" w:rsidRPr="00C27967" w:rsidRDefault="00E939FE" w:rsidP="00E939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Shotgun-NF</w:t>
            </w:r>
          </w:p>
        </w:tc>
        <w:tc>
          <w:tcPr>
            <w:tcW w:w="0" w:type="auto"/>
            <w:vAlign w:val="center"/>
            <w:hideMark/>
          </w:tcPr>
          <w:p w14:paraId="5C1A86F3" w14:textId="77777777" w:rsidR="00E939FE" w:rsidRPr="00C27967" w:rsidRDefault="00E939FE" w:rsidP="00E939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nf</w:t>
            </w:r>
            <w:proofErr w:type="spellEnd"/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-core/mag</w:t>
            </w:r>
          </w:p>
        </w:tc>
      </w:tr>
      <w:tr w:rsidR="00E939FE" w:rsidRPr="00C27967" w14:paraId="37AF3F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85DCE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assembly length (bp)</w:t>
            </w:r>
          </w:p>
        </w:tc>
        <w:tc>
          <w:tcPr>
            <w:tcW w:w="0" w:type="auto"/>
            <w:vAlign w:val="center"/>
            <w:hideMark/>
          </w:tcPr>
          <w:p w14:paraId="2983752A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292,833,862 ± 25,007,780</w:t>
            </w:r>
          </w:p>
        </w:tc>
        <w:tc>
          <w:tcPr>
            <w:tcW w:w="0" w:type="auto"/>
            <w:vAlign w:val="center"/>
            <w:hideMark/>
          </w:tcPr>
          <w:p w14:paraId="33329C9F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292,769,286 ± 24,975,278</w:t>
            </w:r>
          </w:p>
        </w:tc>
      </w:tr>
      <w:tr w:rsidR="00E939FE" w:rsidRPr="00C27967" w14:paraId="23D33B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51855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0" w:type="auto"/>
            <w:vAlign w:val="center"/>
            <w:hideMark/>
          </w:tcPr>
          <w:p w14:paraId="1953607B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300,495,188</w:t>
            </w:r>
          </w:p>
        </w:tc>
        <w:tc>
          <w:tcPr>
            <w:tcW w:w="0" w:type="auto"/>
            <w:vAlign w:val="center"/>
            <w:hideMark/>
          </w:tcPr>
          <w:p w14:paraId="2EA8FBDE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300,411,099</w:t>
            </w:r>
          </w:p>
        </w:tc>
      </w:tr>
      <w:tr w:rsidR="00E939FE" w:rsidRPr="00C27967" w14:paraId="4CB91C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BC53F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0" w:type="auto"/>
            <w:vAlign w:val="center"/>
            <w:hideMark/>
          </w:tcPr>
          <w:p w14:paraId="67EAFD5E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256,817,923–313,527,149</w:t>
            </w:r>
          </w:p>
        </w:tc>
        <w:tc>
          <w:tcPr>
            <w:tcW w:w="0" w:type="auto"/>
            <w:vAlign w:val="center"/>
            <w:hideMark/>
          </w:tcPr>
          <w:p w14:paraId="3D06E62D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256,803,583–313,451,363</w:t>
            </w:r>
          </w:p>
        </w:tc>
      </w:tr>
      <w:tr w:rsidR="00E939FE" w:rsidRPr="00C27967" w14:paraId="6350A2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38146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D3443A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ED5132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9FE" w:rsidRPr="00C27967" w14:paraId="180813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0E424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N50 (bp)</w:t>
            </w:r>
          </w:p>
        </w:tc>
        <w:tc>
          <w:tcPr>
            <w:tcW w:w="0" w:type="auto"/>
            <w:vAlign w:val="center"/>
            <w:hideMark/>
          </w:tcPr>
          <w:p w14:paraId="16BCEFA1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1,767 ± 273</w:t>
            </w:r>
          </w:p>
        </w:tc>
        <w:tc>
          <w:tcPr>
            <w:tcW w:w="0" w:type="auto"/>
            <w:vAlign w:val="center"/>
            <w:hideMark/>
          </w:tcPr>
          <w:p w14:paraId="6941AFF4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1,773 ± 275</w:t>
            </w:r>
          </w:p>
        </w:tc>
      </w:tr>
      <w:tr w:rsidR="00E939FE" w:rsidRPr="00C27967" w14:paraId="289248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FA2B1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0" w:type="auto"/>
            <w:vAlign w:val="center"/>
            <w:hideMark/>
          </w:tcPr>
          <w:p w14:paraId="6C410EC1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1,674.5</w:t>
            </w:r>
          </w:p>
        </w:tc>
        <w:tc>
          <w:tcPr>
            <w:tcW w:w="0" w:type="auto"/>
            <w:vAlign w:val="center"/>
            <w:hideMark/>
          </w:tcPr>
          <w:p w14:paraId="16DFF3A2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1,680</w:t>
            </w:r>
          </w:p>
        </w:tc>
      </w:tr>
      <w:tr w:rsidR="00E939FE" w:rsidRPr="00C27967" w14:paraId="48D533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4F8C7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0" w:type="auto"/>
            <w:vAlign w:val="center"/>
            <w:hideMark/>
          </w:tcPr>
          <w:p w14:paraId="66F89154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1,552–2,167</w:t>
            </w:r>
          </w:p>
        </w:tc>
        <w:tc>
          <w:tcPr>
            <w:tcW w:w="0" w:type="auto"/>
            <w:vAlign w:val="center"/>
            <w:hideMark/>
          </w:tcPr>
          <w:p w14:paraId="68EC35B4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1,556–2,177</w:t>
            </w:r>
          </w:p>
        </w:tc>
      </w:tr>
      <w:tr w:rsidR="00E939FE" w:rsidRPr="00C27967" w14:paraId="5E2EE6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D36CA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9BB846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3F94DEB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9FE" w:rsidRPr="00C27967" w14:paraId="2B0A48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AC855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contigs (≥0 bp)</w:t>
            </w:r>
          </w:p>
        </w:tc>
        <w:tc>
          <w:tcPr>
            <w:tcW w:w="0" w:type="auto"/>
            <w:vAlign w:val="center"/>
            <w:hideMark/>
          </w:tcPr>
          <w:p w14:paraId="5DC432E1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420,175 ± 63,013</w:t>
            </w:r>
          </w:p>
        </w:tc>
        <w:tc>
          <w:tcPr>
            <w:tcW w:w="0" w:type="auto"/>
            <w:vAlign w:val="center"/>
            <w:hideMark/>
          </w:tcPr>
          <w:p w14:paraId="4AE0BEF3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419,043 ± 62,917</w:t>
            </w:r>
          </w:p>
        </w:tc>
      </w:tr>
      <w:tr w:rsidR="00E939FE" w:rsidRPr="00C27967" w14:paraId="05BC0F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90B528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0" w:type="auto"/>
            <w:vAlign w:val="center"/>
            <w:hideMark/>
          </w:tcPr>
          <w:p w14:paraId="7E829E9D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439,220</w:t>
            </w:r>
          </w:p>
        </w:tc>
        <w:tc>
          <w:tcPr>
            <w:tcW w:w="0" w:type="auto"/>
            <w:vAlign w:val="center"/>
            <w:hideMark/>
          </w:tcPr>
          <w:p w14:paraId="740BDA21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438,128</w:t>
            </w:r>
          </w:p>
        </w:tc>
      </w:tr>
      <w:tr w:rsidR="00E939FE" w:rsidRPr="00C27967" w14:paraId="30850D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760BA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0" w:type="auto"/>
            <w:vAlign w:val="center"/>
            <w:hideMark/>
          </w:tcPr>
          <w:p w14:paraId="080681F6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329,524–472,736</w:t>
            </w:r>
          </w:p>
        </w:tc>
        <w:tc>
          <w:tcPr>
            <w:tcW w:w="0" w:type="auto"/>
            <w:vAlign w:val="center"/>
            <w:hideMark/>
          </w:tcPr>
          <w:p w14:paraId="7CB46B4B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328,510–471,407</w:t>
            </w:r>
          </w:p>
        </w:tc>
      </w:tr>
      <w:tr w:rsidR="00E939FE" w:rsidRPr="00C27967" w14:paraId="345122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65332F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46979EC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7749A6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9FE" w:rsidRPr="00C27967" w14:paraId="39F46C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770BE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Largest contig (bp)</w:t>
            </w:r>
          </w:p>
        </w:tc>
        <w:tc>
          <w:tcPr>
            <w:tcW w:w="0" w:type="auto"/>
            <w:vAlign w:val="center"/>
            <w:hideMark/>
          </w:tcPr>
          <w:p w14:paraId="436CEB09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439,707 ± 87,198</w:t>
            </w:r>
          </w:p>
        </w:tc>
        <w:tc>
          <w:tcPr>
            <w:tcW w:w="0" w:type="auto"/>
            <w:vAlign w:val="center"/>
            <w:hideMark/>
          </w:tcPr>
          <w:p w14:paraId="44819315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400,248 ± 112,647</w:t>
            </w:r>
          </w:p>
        </w:tc>
      </w:tr>
      <w:tr w:rsidR="00E939FE" w:rsidRPr="00C27967" w14:paraId="08D90E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E6516F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0" w:type="auto"/>
            <w:vAlign w:val="center"/>
            <w:hideMark/>
          </w:tcPr>
          <w:p w14:paraId="4ECF08C8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466,418</w:t>
            </w:r>
          </w:p>
        </w:tc>
        <w:tc>
          <w:tcPr>
            <w:tcW w:w="0" w:type="auto"/>
            <w:vAlign w:val="center"/>
            <w:hideMark/>
          </w:tcPr>
          <w:p w14:paraId="7790CB6D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426,439</w:t>
            </w:r>
          </w:p>
        </w:tc>
      </w:tr>
      <w:tr w:rsidR="00E939FE" w:rsidRPr="00C27967" w14:paraId="42E6F1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138E2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0" w:type="auto"/>
            <w:vAlign w:val="center"/>
            <w:hideMark/>
          </w:tcPr>
          <w:p w14:paraId="51BFE5E8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319,161–506,833</w:t>
            </w:r>
          </w:p>
        </w:tc>
        <w:tc>
          <w:tcPr>
            <w:tcW w:w="0" w:type="auto"/>
            <w:vAlign w:val="center"/>
            <w:hideMark/>
          </w:tcPr>
          <w:p w14:paraId="49E3CAC6" w14:textId="77777777" w:rsidR="00E939FE" w:rsidRPr="00C27967" w:rsidRDefault="00E939FE" w:rsidP="00E9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67">
              <w:rPr>
                <w:rFonts w:ascii="Times New Roman" w:hAnsi="Times New Roman" w:cs="Times New Roman"/>
                <w:sz w:val="20"/>
                <w:szCs w:val="20"/>
              </w:rPr>
              <w:t>241,282–506,833</w:t>
            </w:r>
          </w:p>
        </w:tc>
      </w:tr>
    </w:tbl>
    <w:p w14:paraId="30C9118E" w14:textId="77777777" w:rsidR="00E939FE" w:rsidRPr="00C27967" w:rsidRDefault="00E939FE" w:rsidP="00E939FE">
      <w:pPr>
        <w:rPr>
          <w:rFonts w:ascii="Times New Roman" w:hAnsi="Times New Roman" w:cs="Times New Roman"/>
          <w:sz w:val="20"/>
          <w:szCs w:val="20"/>
        </w:rPr>
      </w:pPr>
      <w:r w:rsidRPr="00C27967">
        <w:rPr>
          <w:rFonts w:ascii="Times New Roman" w:hAnsi="Times New Roman" w:cs="Times New Roman"/>
          <w:sz w:val="20"/>
          <w:szCs w:val="20"/>
        </w:rPr>
        <w:t xml:space="preserve">Values are reported as </w:t>
      </w:r>
      <w:r w:rsidRPr="00C27967">
        <w:rPr>
          <w:rFonts w:ascii="Times New Roman" w:hAnsi="Times New Roman" w:cs="Times New Roman"/>
          <w:b/>
          <w:bCs/>
          <w:sz w:val="20"/>
          <w:szCs w:val="20"/>
        </w:rPr>
        <w:t>mean ± standard deviation</w:t>
      </w:r>
      <w:r w:rsidRPr="00C27967">
        <w:rPr>
          <w:rFonts w:ascii="Times New Roman" w:hAnsi="Times New Roman" w:cs="Times New Roman"/>
          <w:sz w:val="20"/>
          <w:szCs w:val="20"/>
        </w:rPr>
        <w:t xml:space="preserve"> across the four independently assembled CAMISIM mouse gut benchmark samples (G0_T0–G0_T3). Assembly statistics were obtained directly from QUAST reports generated following sample-wise MEGAHIT assembly.</w:t>
      </w:r>
    </w:p>
    <w:p w14:paraId="3C671E4C" w14:textId="77777777" w:rsidR="00C27967" w:rsidRPr="00C27967" w:rsidRDefault="00C27967" w:rsidP="00E939F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440" w:type="dxa"/>
        <w:tblLook w:val="04A0" w:firstRow="1" w:lastRow="0" w:firstColumn="1" w:lastColumn="0" w:noHBand="0" w:noVBand="1"/>
      </w:tblPr>
      <w:tblGrid>
        <w:gridCol w:w="1190"/>
        <w:gridCol w:w="1584"/>
        <w:gridCol w:w="2356"/>
        <w:gridCol w:w="1710"/>
        <w:gridCol w:w="1600"/>
        <w:gridCol w:w="1000"/>
      </w:tblGrid>
      <w:tr w:rsidR="00C27967" w:rsidRPr="00C27967" w14:paraId="24DE7679" w14:textId="77777777" w:rsidTr="00C27967">
        <w:trPr>
          <w:trHeight w:val="420"/>
        </w:trPr>
        <w:tc>
          <w:tcPr>
            <w:tcW w:w="6840" w:type="dxa"/>
            <w:gridSpan w:val="4"/>
            <w:noWrap/>
            <w:vAlign w:val="center"/>
            <w:hideMark/>
          </w:tcPr>
          <w:p w14:paraId="65DE22BD" w14:textId="18052048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 Table S</w:t>
            </w:r>
            <w:r w:rsidR="00A349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C279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 Detailed information for environmental samples.</w:t>
            </w:r>
          </w:p>
        </w:tc>
        <w:tc>
          <w:tcPr>
            <w:tcW w:w="1600" w:type="dxa"/>
            <w:noWrap/>
            <w:vAlign w:val="center"/>
            <w:hideMark/>
          </w:tcPr>
          <w:p w14:paraId="15E78F58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14:paraId="6F72DEE9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01EC0195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0573D41B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SampleID</w:t>
            </w:r>
            <w:proofErr w:type="spellEnd"/>
          </w:p>
        </w:tc>
        <w:tc>
          <w:tcPr>
            <w:tcW w:w="1584" w:type="dxa"/>
            <w:noWrap/>
            <w:vAlign w:val="center"/>
            <w:hideMark/>
          </w:tcPr>
          <w:p w14:paraId="479CC29C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Group</w:t>
            </w:r>
          </w:p>
        </w:tc>
        <w:tc>
          <w:tcPr>
            <w:tcW w:w="2356" w:type="dxa"/>
            <w:noWrap/>
            <w:vAlign w:val="center"/>
            <w:hideMark/>
          </w:tcPr>
          <w:p w14:paraId="63E2BA5A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PhageID</w:t>
            </w:r>
            <w:proofErr w:type="spellEnd"/>
          </w:p>
        </w:tc>
        <w:tc>
          <w:tcPr>
            <w:tcW w:w="1710" w:type="dxa"/>
            <w:noWrap/>
            <w:vAlign w:val="center"/>
            <w:hideMark/>
          </w:tcPr>
          <w:p w14:paraId="0C140D2E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RunAccession</w:t>
            </w:r>
            <w:proofErr w:type="spellEnd"/>
          </w:p>
        </w:tc>
        <w:tc>
          <w:tcPr>
            <w:tcW w:w="1600" w:type="dxa"/>
            <w:noWrap/>
            <w:vAlign w:val="center"/>
            <w:hideMark/>
          </w:tcPr>
          <w:p w14:paraId="784A4233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BioProject</w:t>
            </w:r>
            <w:proofErr w:type="spellEnd"/>
          </w:p>
        </w:tc>
        <w:tc>
          <w:tcPr>
            <w:tcW w:w="1000" w:type="dxa"/>
            <w:noWrap/>
            <w:vAlign w:val="center"/>
            <w:hideMark/>
          </w:tcPr>
          <w:p w14:paraId="53DA89F9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20F65A29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560568BA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CO1</w:t>
            </w:r>
          </w:p>
        </w:tc>
        <w:tc>
          <w:tcPr>
            <w:tcW w:w="1584" w:type="dxa"/>
            <w:noWrap/>
            <w:vAlign w:val="center"/>
            <w:hideMark/>
          </w:tcPr>
          <w:p w14:paraId="288F78DF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Cooling</w:t>
            </w:r>
          </w:p>
        </w:tc>
        <w:tc>
          <w:tcPr>
            <w:tcW w:w="2356" w:type="dxa"/>
            <w:noWrap/>
            <w:vAlign w:val="center"/>
            <w:hideMark/>
          </w:tcPr>
          <w:p w14:paraId="231CD091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CoolingD21_1</w:t>
            </w:r>
          </w:p>
        </w:tc>
        <w:tc>
          <w:tcPr>
            <w:tcW w:w="1710" w:type="dxa"/>
            <w:noWrap/>
            <w:vAlign w:val="center"/>
            <w:hideMark/>
          </w:tcPr>
          <w:p w14:paraId="2379FE14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SRR23005867</w:t>
            </w:r>
          </w:p>
        </w:tc>
        <w:tc>
          <w:tcPr>
            <w:tcW w:w="1600" w:type="dxa"/>
            <w:noWrap/>
            <w:vAlign w:val="center"/>
            <w:hideMark/>
          </w:tcPr>
          <w:p w14:paraId="1A150FF9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PRJNA918803</w:t>
            </w:r>
          </w:p>
        </w:tc>
        <w:tc>
          <w:tcPr>
            <w:tcW w:w="1000" w:type="dxa"/>
            <w:noWrap/>
            <w:vAlign w:val="center"/>
            <w:hideMark/>
          </w:tcPr>
          <w:p w14:paraId="35127A9B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56E5F491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25EDA62C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CO2</w:t>
            </w:r>
          </w:p>
        </w:tc>
        <w:tc>
          <w:tcPr>
            <w:tcW w:w="1584" w:type="dxa"/>
            <w:noWrap/>
            <w:vAlign w:val="center"/>
            <w:hideMark/>
          </w:tcPr>
          <w:p w14:paraId="290CA035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Cooling</w:t>
            </w:r>
          </w:p>
        </w:tc>
        <w:tc>
          <w:tcPr>
            <w:tcW w:w="2356" w:type="dxa"/>
            <w:noWrap/>
            <w:vAlign w:val="center"/>
            <w:hideMark/>
          </w:tcPr>
          <w:p w14:paraId="646AC9E6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CoolingD21_3</w:t>
            </w:r>
          </w:p>
        </w:tc>
        <w:tc>
          <w:tcPr>
            <w:tcW w:w="1710" w:type="dxa"/>
            <w:noWrap/>
            <w:vAlign w:val="center"/>
            <w:hideMark/>
          </w:tcPr>
          <w:p w14:paraId="6FD062AE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SRR23005866</w:t>
            </w:r>
          </w:p>
        </w:tc>
        <w:tc>
          <w:tcPr>
            <w:tcW w:w="1600" w:type="dxa"/>
            <w:noWrap/>
            <w:vAlign w:val="center"/>
            <w:hideMark/>
          </w:tcPr>
          <w:p w14:paraId="28669D28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PRJNA918803</w:t>
            </w:r>
          </w:p>
        </w:tc>
        <w:tc>
          <w:tcPr>
            <w:tcW w:w="1000" w:type="dxa"/>
            <w:noWrap/>
            <w:vAlign w:val="center"/>
            <w:hideMark/>
          </w:tcPr>
          <w:p w14:paraId="03A7C966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47AF69DD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4EE44673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CO3</w:t>
            </w:r>
          </w:p>
        </w:tc>
        <w:tc>
          <w:tcPr>
            <w:tcW w:w="1584" w:type="dxa"/>
            <w:noWrap/>
            <w:vAlign w:val="center"/>
            <w:hideMark/>
          </w:tcPr>
          <w:p w14:paraId="266F9992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Cooling</w:t>
            </w:r>
          </w:p>
        </w:tc>
        <w:tc>
          <w:tcPr>
            <w:tcW w:w="2356" w:type="dxa"/>
            <w:noWrap/>
            <w:vAlign w:val="center"/>
            <w:hideMark/>
          </w:tcPr>
          <w:p w14:paraId="2263502E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CoolingD21_5</w:t>
            </w:r>
          </w:p>
        </w:tc>
        <w:tc>
          <w:tcPr>
            <w:tcW w:w="1710" w:type="dxa"/>
            <w:noWrap/>
            <w:vAlign w:val="center"/>
            <w:hideMark/>
          </w:tcPr>
          <w:p w14:paraId="5707BBE4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SRR23005865</w:t>
            </w:r>
          </w:p>
        </w:tc>
        <w:tc>
          <w:tcPr>
            <w:tcW w:w="1600" w:type="dxa"/>
            <w:noWrap/>
            <w:vAlign w:val="center"/>
            <w:hideMark/>
          </w:tcPr>
          <w:p w14:paraId="5EC00918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PRJNA918803</w:t>
            </w:r>
          </w:p>
        </w:tc>
        <w:tc>
          <w:tcPr>
            <w:tcW w:w="1000" w:type="dxa"/>
            <w:noWrap/>
            <w:vAlign w:val="center"/>
            <w:hideMark/>
          </w:tcPr>
          <w:p w14:paraId="0829D3CF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33F3B12E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2F7D2FEF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CO4</w:t>
            </w:r>
          </w:p>
        </w:tc>
        <w:tc>
          <w:tcPr>
            <w:tcW w:w="1584" w:type="dxa"/>
            <w:noWrap/>
            <w:vAlign w:val="center"/>
            <w:hideMark/>
          </w:tcPr>
          <w:p w14:paraId="70A4A5D5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Cooling</w:t>
            </w:r>
          </w:p>
        </w:tc>
        <w:tc>
          <w:tcPr>
            <w:tcW w:w="2356" w:type="dxa"/>
            <w:noWrap/>
            <w:vAlign w:val="center"/>
            <w:hideMark/>
          </w:tcPr>
          <w:p w14:paraId="777ADD8D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CoolingD21_6</w:t>
            </w:r>
          </w:p>
        </w:tc>
        <w:tc>
          <w:tcPr>
            <w:tcW w:w="1710" w:type="dxa"/>
            <w:noWrap/>
            <w:vAlign w:val="center"/>
            <w:hideMark/>
          </w:tcPr>
          <w:p w14:paraId="3F92701F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SRR23005864</w:t>
            </w:r>
          </w:p>
        </w:tc>
        <w:tc>
          <w:tcPr>
            <w:tcW w:w="1600" w:type="dxa"/>
            <w:noWrap/>
            <w:vAlign w:val="center"/>
            <w:hideMark/>
          </w:tcPr>
          <w:p w14:paraId="6FE41F83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PRJNA918803</w:t>
            </w:r>
          </w:p>
        </w:tc>
        <w:tc>
          <w:tcPr>
            <w:tcW w:w="1000" w:type="dxa"/>
            <w:noWrap/>
            <w:vAlign w:val="center"/>
            <w:hideMark/>
          </w:tcPr>
          <w:p w14:paraId="1D99E505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63A7FB55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26E10CAD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MA1</w:t>
            </w:r>
          </w:p>
        </w:tc>
        <w:tc>
          <w:tcPr>
            <w:tcW w:w="1584" w:type="dxa"/>
            <w:noWrap/>
            <w:vAlign w:val="center"/>
            <w:hideMark/>
          </w:tcPr>
          <w:p w14:paraId="22B00FF5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Mature</w:t>
            </w:r>
          </w:p>
        </w:tc>
        <w:tc>
          <w:tcPr>
            <w:tcW w:w="2356" w:type="dxa"/>
            <w:noWrap/>
            <w:vAlign w:val="center"/>
            <w:hideMark/>
          </w:tcPr>
          <w:p w14:paraId="5760EBF1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MatureD35_1</w:t>
            </w:r>
          </w:p>
        </w:tc>
        <w:tc>
          <w:tcPr>
            <w:tcW w:w="1710" w:type="dxa"/>
            <w:noWrap/>
            <w:vAlign w:val="center"/>
            <w:hideMark/>
          </w:tcPr>
          <w:p w14:paraId="3C485065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SRR23005863</w:t>
            </w:r>
          </w:p>
        </w:tc>
        <w:tc>
          <w:tcPr>
            <w:tcW w:w="1600" w:type="dxa"/>
            <w:noWrap/>
            <w:vAlign w:val="center"/>
            <w:hideMark/>
          </w:tcPr>
          <w:p w14:paraId="3D411659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PRJNA918803</w:t>
            </w:r>
          </w:p>
        </w:tc>
        <w:tc>
          <w:tcPr>
            <w:tcW w:w="1000" w:type="dxa"/>
            <w:noWrap/>
            <w:vAlign w:val="center"/>
            <w:hideMark/>
          </w:tcPr>
          <w:p w14:paraId="05031E24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47A3D55C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3E61C4D2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MA2</w:t>
            </w:r>
          </w:p>
        </w:tc>
        <w:tc>
          <w:tcPr>
            <w:tcW w:w="1584" w:type="dxa"/>
            <w:noWrap/>
            <w:vAlign w:val="center"/>
            <w:hideMark/>
          </w:tcPr>
          <w:p w14:paraId="47C87711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Mature</w:t>
            </w:r>
          </w:p>
        </w:tc>
        <w:tc>
          <w:tcPr>
            <w:tcW w:w="2356" w:type="dxa"/>
            <w:noWrap/>
            <w:vAlign w:val="center"/>
            <w:hideMark/>
          </w:tcPr>
          <w:p w14:paraId="708CABA7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MatureD35_3</w:t>
            </w:r>
          </w:p>
        </w:tc>
        <w:tc>
          <w:tcPr>
            <w:tcW w:w="1710" w:type="dxa"/>
            <w:noWrap/>
            <w:vAlign w:val="center"/>
            <w:hideMark/>
          </w:tcPr>
          <w:p w14:paraId="5FA215C2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SRR23005873</w:t>
            </w:r>
          </w:p>
        </w:tc>
        <w:tc>
          <w:tcPr>
            <w:tcW w:w="1600" w:type="dxa"/>
            <w:noWrap/>
            <w:vAlign w:val="center"/>
            <w:hideMark/>
          </w:tcPr>
          <w:p w14:paraId="6829A97D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PRJNA918803</w:t>
            </w:r>
          </w:p>
        </w:tc>
        <w:tc>
          <w:tcPr>
            <w:tcW w:w="1000" w:type="dxa"/>
            <w:noWrap/>
            <w:vAlign w:val="center"/>
            <w:hideMark/>
          </w:tcPr>
          <w:p w14:paraId="2157FD79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0000975B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733D126B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MA3</w:t>
            </w:r>
          </w:p>
        </w:tc>
        <w:tc>
          <w:tcPr>
            <w:tcW w:w="1584" w:type="dxa"/>
            <w:noWrap/>
            <w:vAlign w:val="center"/>
            <w:hideMark/>
          </w:tcPr>
          <w:p w14:paraId="08F89793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Mature</w:t>
            </w:r>
          </w:p>
        </w:tc>
        <w:tc>
          <w:tcPr>
            <w:tcW w:w="2356" w:type="dxa"/>
            <w:noWrap/>
            <w:vAlign w:val="center"/>
            <w:hideMark/>
          </w:tcPr>
          <w:p w14:paraId="43DB89E4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MatureD35_5</w:t>
            </w:r>
          </w:p>
        </w:tc>
        <w:tc>
          <w:tcPr>
            <w:tcW w:w="1710" w:type="dxa"/>
            <w:noWrap/>
            <w:vAlign w:val="center"/>
            <w:hideMark/>
          </w:tcPr>
          <w:p w14:paraId="5845BF1A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SRR23005872</w:t>
            </w:r>
          </w:p>
        </w:tc>
        <w:tc>
          <w:tcPr>
            <w:tcW w:w="1600" w:type="dxa"/>
            <w:noWrap/>
            <w:vAlign w:val="center"/>
            <w:hideMark/>
          </w:tcPr>
          <w:p w14:paraId="06C12908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PRJNA918803</w:t>
            </w:r>
          </w:p>
        </w:tc>
        <w:tc>
          <w:tcPr>
            <w:tcW w:w="1000" w:type="dxa"/>
            <w:noWrap/>
            <w:vAlign w:val="center"/>
            <w:hideMark/>
          </w:tcPr>
          <w:p w14:paraId="3B4FD08D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768B1913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31BB2147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MA4</w:t>
            </w:r>
          </w:p>
        </w:tc>
        <w:tc>
          <w:tcPr>
            <w:tcW w:w="1584" w:type="dxa"/>
            <w:noWrap/>
            <w:vAlign w:val="center"/>
            <w:hideMark/>
          </w:tcPr>
          <w:p w14:paraId="72F86281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Mature</w:t>
            </w:r>
          </w:p>
        </w:tc>
        <w:tc>
          <w:tcPr>
            <w:tcW w:w="2356" w:type="dxa"/>
            <w:noWrap/>
            <w:vAlign w:val="center"/>
            <w:hideMark/>
          </w:tcPr>
          <w:p w14:paraId="3DE7E1F4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MatureD35_6</w:t>
            </w:r>
          </w:p>
        </w:tc>
        <w:tc>
          <w:tcPr>
            <w:tcW w:w="1710" w:type="dxa"/>
            <w:noWrap/>
            <w:vAlign w:val="center"/>
            <w:hideMark/>
          </w:tcPr>
          <w:p w14:paraId="03D4277C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SRR23005871</w:t>
            </w:r>
          </w:p>
        </w:tc>
        <w:tc>
          <w:tcPr>
            <w:tcW w:w="1600" w:type="dxa"/>
            <w:noWrap/>
            <w:vAlign w:val="center"/>
            <w:hideMark/>
          </w:tcPr>
          <w:p w14:paraId="7CFB6B5A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PRJNA918803</w:t>
            </w:r>
          </w:p>
        </w:tc>
        <w:tc>
          <w:tcPr>
            <w:tcW w:w="1000" w:type="dxa"/>
            <w:noWrap/>
            <w:vAlign w:val="center"/>
            <w:hideMark/>
          </w:tcPr>
          <w:p w14:paraId="54525B72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677F5419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514DE6FC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ME1</w:t>
            </w:r>
          </w:p>
        </w:tc>
        <w:tc>
          <w:tcPr>
            <w:tcW w:w="1584" w:type="dxa"/>
            <w:noWrap/>
            <w:vAlign w:val="center"/>
            <w:hideMark/>
          </w:tcPr>
          <w:p w14:paraId="34A33FC4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Mesophilic</w:t>
            </w:r>
          </w:p>
        </w:tc>
        <w:tc>
          <w:tcPr>
            <w:tcW w:w="2356" w:type="dxa"/>
            <w:noWrap/>
            <w:vAlign w:val="center"/>
            <w:hideMark/>
          </w:tcPr>
          <w:p w14:paraId="75D22375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MesophilicD3_11</w:t>
            </w:r>
          </w:p>
        </w:tc>
        <w:tc>
          <w:tcPr>
            <w:tcW w:w="1710" w:type="dxa"/>
            <w:noWrap/>
            <w:vAlign w:val="center"/>
            <w:hideMark/>
          </w:tcPr>
          <w:p w14:paraId="19A736DE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SRR23005537</w:t>
            </w:r>
          </w:p>
        </w:tc>
        <w:tc>
          <w:tcPr>
            <w:tcW w:w="1600" w:type="dxa"/>
            <w:noWrap/>
            <w:vAlign w:val="center"/>
            <w:hideMark/>
          </w:tcPr>
          <w:p w14:paraId="3EF0A3C3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PRJNA917055</w:t>
            </w:r>
          </w:p>
        </w:tc>
        <w:tc>
          <w:tcPr>
            <w:tcW w:w="1000" w:type="dxa"/>
            <w:noWrap/>
            <w:vAlign w:val="center"/>
            <w:hideMark/>
          </w:tcPr>
          <w:p w14:paraId="30C743C3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5AA46AB7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1ACA2F22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ME2</w:t>
            </w:r>
          </w:p>
        </w:tc>
        <w:tc>
          <w:tcPr>
            <w:tcW w:w="1584" w:type="dxa"/>
            <w:noWrap/>
            <w:vAlign w:val="center"/>
            <w:hideMark/>
          </w:tcPr>
          <w:p w14:paraId="597EDBFB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Mesophilic</w:t>
            </w:r>
          </w:p>
        </w:tc>
        <w:tc>
          <w:tcPr>
            <w:tcW w:w="2356" w:type="dxa"/>
            <w:noWrap/>
            <w:vAlign w:val="center"/>
            <w:hideMark/>
          </w:tcPr>
          <w:p w14:paraId="72CA0199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MesophilicD3_31</w:t>
            </w:r>
          </w:p>
        </w:tc>
        <w:tc>
          <w:tcPr>
            <w:tcW w:w="1710" w:type="dxa"/>
            <w:noWrap/>
            <w:vAlign w:val="center"/>
            <w:hideMark/>
          </w:tcPr>
          <w:p w14:paraId="4AAC4D7B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SRR23005520</w:t>
            </w:r>
          </w:p>
        </w:tc>
        <w:tc>
          <w:tcPr>
            <w:tcW w:w="1600" w:type="dxa"/>
            <w:noWrap/>
            <w:vAlign w:val="center"/>
            <w:hideMark/>
          </w:tcPr>
          <w:p w14:paraId="4F254E1C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PRJNA917055</w:t>
            </w:r>
          </w:p>
        </w:tc>
        <w:tc>
          <w:tcPr>
            <w:tcW w:w="1000" w:type="dxa"/>
            <w:noWrap/>
            <w:vAlign w:val="center"/>
            <w:hideMark/>
          </w:tcPr>
          <w:p w14:paraId="65326D9F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4C57EA58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709ED548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ME3</w:t>
            </w:r>
          </w:p>
        </w:tc>
        <w:tc>
          <w:tcPr>
            <w:tcW w:w="1584" w:type="dxa"/>
            <w:noWrap/>
            <w:vAlign w:val="center"/>
            <w:hideMark/>
          </w:tcPr>
          <w:p w14:paraId="18690D17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Mesophilic</w:t>
            </w:r>
          </w:p>
        </w:tc>
        <w:tc>
          <w:tcPr>
            <w:tcW w:w="2356" w:type="dxa"/>
            <w:noWrap/>
            <w:vAlign w:val="center"/>
            <w:hideMark/>
          </w:tcPr>
          <w:p w14:paraId="1127EE6B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MesophilicD3_51</w:t>
            </w:r>
          </w:p>
        </w:tc>
        <w:tc>
          <w:tcPr>
            <w:tcW w:w="1710" w:type="dxa"/>
            <w:noWrap/>
            <w:vAlign w:val="center"/>
            <w:hideMark/>
          </w:tcPr>
          <w:p w14:paraId="43F24827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SRR23005517</w:t>
            </w:r>
          </w:p>
        </w:tc>
        <w:tc>
          <w:tcPr>
            <w:tcW w:w="1600" w:type="dxa"/>
            <w:noWrap/>
            <w:vAlign w:val="center"/>
            <w:hideMark/>
          </w:tcPr>
          <w:p w14:paraId="40C6CC5F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PRJNA917055</w:t>
            </w:r>
          </w:p>
        </w:tc>
        <w:tc>
          <w:tcPr>
            <w:tcW w:w="1000" w:type="dxa"/>
            <w:noWrap/>
            <w:vAlign w:val="center"/>
            <w:hideMark/>
          </w:tcPr>
          <w:p w14:paraId="259B27F0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33FA9934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63C608BC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ME4</w:t>
            </w:r>
          </w:p>
        </w:tc>
        <w:tc>
          <w:tcPr>
            <w:tcW w:w="1584" w:type="dxa"/>
            <w:noWrap/>
            <w:vAlign w:val="center"/>
            <w:hideMark/>
          </w:tcPr>
          <w:p w14:paraId="3F49FB2C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Mesophilic</w:t>
            </w:r>
          </w:p>
        </w:tc>
        <w:tc>
          <w:tcPr>
            <w:tcW w:w="2356" w:type="dxa"/>
            <w:noWrap/>
            <w:vAlign w:val="center"/>
            <w:hideMark/>
          </w:tcPr>
          <w:p w14:paraId="1435AFE3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MesophilicD3_61</w:t>
            </w:r>
          </w:p>
        </w:tc>
        <w:tc>
          <w:tcPr>
            <w:tcW w:w="1710" w:type="dxa"/>
            <w:noWrap/>
            <w:vAlign w:val="center"/>
            <w:hideMark/>
          </w:tcPr>
          <w:p w14:paraId="6AA95654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SRR23005514</w:t>
            </w:r>
          </w:p>
        </w:tc>
        <w:tc>
          <w:tcPr>
            <w:tcW w:w="1600" w:type="dxa"/>
            <w:noWrap/>
            <w:vAlign w:val="center"/>
            <w:hideMark/>
          </w:tcPr>
          <w:p w14:paraId="7D61BD90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PRJNA917055</w:t>
            </w:r>
          </w:p>
        </w:tc>
        <w:tc>
          <w:tcPr>
            <w:tcW w:w="1000" w:type="dxa"/>
            <w:noWrap/>
            <w:vAlign w:val="center"/>
            <w:hideMark/>
          </w:tcPr>
          <w:p w14:paraId="29B2307B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2C72FC69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2FD43469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TH1</w:t>
            </w:r>
          </w:p>
        </w:tc>
        <w:tc>
          <w:tcPr>
            <w:tcW w:w="1584" w:type="dxa"/>
            <w:noWrap/>
            <w:vAlign w:val="center"/>
            <w:hideMark/>
          </w:tcPr>
          <w:p w14:paraId="7AEB75C9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Thermophilic</w:t>
            </w:r>
          </w:p>
        </w:tc>
        <w:tc>
          <w:tcPr>
            <w:tcW w:w="2356" w:type="dxa"/>
            <w:noWrap/>
            <w:vAlign w:val="center"/>
            <w:hideMark/>
          </w:tcPr>
          <w:p w14:paraId="36129176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ThermophilicD7_11</w:t>
            </w:r>
          </w:p>
        </w:tc>
        <w:tc>
          <w:tcPr>
            <w:tcW w:w="1710" w:type="dxa"/>
            <w:noWrap/>
            <w:vAlign w:val="center"/>
            <w:hideMark/>
          </w:tcPr>
          <w:p w14:paraId="01633603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SRR23005533</w:t>
            </w:r>
          </w:p>
        </w:tc>
        <w:tc>
          <w:tcPr>
            <w:tcW w:w="1600" w:type="dxa"/>
            <w:noWrap/>
            <w:vAlign w:val="center"/>
            <w:hideMark/>
          </w:tcPr>
          <w:p w14:paraId="561BB1E8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PRJNA917055</w:t>
            </w:r>
          </w:p>
        </w:tc>
        <w:tc>
          <w:tcPr>
            <w:tcW w:w="1000" w:type="dxa"/>
            <w:noWrap/>
            <w:vAlign w:val="center"/>
            <w:hideMark/>
          </w:tcPr>
          <w:p w14:paraId="7F85008C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3D1CE7C3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524A243B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TH2</w:t>
            </w:r>
          </w:p>
        </w:tc>
        <w:tc>
          <w:tcPr>
            <w:tcW w:w="1584" w:type="dxa"/>
            <w:noWrap/>
            <w:vAlign w:val="center"/>
            <w:hideMark/>
          </w:tcPr>
          <w:p w14:paraId="015CCE58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Thermophilic</w:t>
            </w:r>
          </w:p>
        </w:tc>
        <w:tc>
          <w:tcPr>
            <w:tcW w:w="2356" w:type="dxa"/>
            <w:noWrap/>
            <w:vAlign w:val="center"/>
            <w:hideMark/>
          </w:tcPr>
          <w:p w14:paraId="6064B074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ThermophilicD7_31</w:t>
            </w:r>
          </w:p>
        </w:tc>
        <w:tc>
          <w:tcPr>
            <w:tcW w:w="1710" w:type="dxa"/>
            <w:noWrap/>
            <w:vAlign w:val="center"/>
            <w:hideMark/>
          </w:tcPr>
          <w:p w14:paraId="11D22B9C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SRR23005530</w:t>
            </w:r>
          </w:p>
        </w:tc>
        <w:tc>
          <w:tcPr>
            <w:tcW w:w="1600" w:type="dxa"/>
            <w:noWrap/>
            <w:vAlign w:val="center"/>
            <w:hideMark/>
          </w:tcPr>
          <w:p w14:paraId="46DFB9F7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PRJNA917055</w:t>
            </w:r>
          </w:p>
        </w:tc>
        <w:tc>
          <w:tcPr>
            <w:tcW w:w="1000" w:type="dxa"/>
            <w:noWrap/>
            <w:vAlign w:val="center"/>
            <w:hideMark/>
          </w:tcPr>
          <w:p w14:paraId="0FEE1EB6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5FFDED5D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18F3EDCC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TH3</w:t>
            </w:r>
          </w:p>
        </w:tc>
        <w:tc>
          <w:tcPr>
            <w:tcW w:w="1584" w:type="dxa"/>
            <w:noWrap/>
            <w:vAlign w:val="center"/>
            <w:hideMark/>
          </w:tcPr>
          <w:p w14:paraId="60F6694C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Thermophilic</w:t>
            </w:r>
          </w:p>
        </w:tc>
        <w:tc>
          <w:tcPr>
            <w:tcW w:w="2356" w:type="dxa"/>
            <w:noWrap/>
            <w:vAlign w:val="center"/>
            <w:hideMark/>
          </w:tcPr>
          <w:p w14:paraId="68327FAB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ThermophilicD7_51</w:t>
            </w:r>
          </w:p>
        </w:tc>
        <w:tc>
          <w:tcPr>
            <w:tcW w:w="1710" w:type="dxa"/>
            <w:noWrap/>
            <w:vAlign w:val="center"/>
            <w:hideMark/>
          </w:tcPr>
          <w:p w14:paraId="7458B502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SRR23005527</w:t>
            </w:r>
          </w:p>
        </w:tc>
        <w:tc>
          <w:tcPr>
            <w:tcW w:w="1600" w:type="dxa"/>
            <w:noWrap/>
            <w:vAlign w:val="center"/>
            <w:hideMark/>
          </w:tcPr>
          <w:p w14:paraId="0A251187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PRJNA917055</w:t>
            </w:r>
          </w:p>
        </w:tc>
        <w:tc>
          <w:tcPr>
            <w:tcW w:w="1000" w:type="dxa"/>
            <w:noWrap/>
            <w:vAlign w:val="center"/>
            <w:hideMark/>
          </w:tcPr>
          <w:p w14:paraId="4B1E2F00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27967" w:rsidRPr="00C27967" w14:paraId="5A558249" w14:textId="77777777" w:rsidTr="00C27967">
        <w:trPr>
          <w:trHeight w:val="290"/>
        </w:trPr>
        <w:tc>
          <w:tcPr>
            <w:tcW w:w="1190" w:type="dxa"/>
            <w:noWrap/>
            <w:vAlign w:val="center"/>
            <w:hideMark/>
          </w:tcPr>
          <w:p w14:paraId="2B87E4E0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TH4</w:t>
            </w:r>
          </w:p>
        </w:tc>
        <w:tc>
          <w:tcPr>
            <w:tcW w:w="1584" w:type="dxa"/>
            <w:noWrap/>
            <w:vAlign w:val="center"/>
            <w:hideMark/>
          </w:tcPr>
          <w:p w14:paraId="176421EB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Thermophilic</w:t>
            </w:r>
          </w:p>
        </w:tc>
        <w:tc>
          <w:tcPr>
            <w:tcW w:w="2356" w:type="dxa"/>
            <w:noWrap/>
            <w:vAlign w:val="center"/>
            <w:hideMark/>
          </w:tcPr>
          <w:p w14:paraId="77760537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ThermophilicD7_61</w:t>
            </w:r>
          </w:p>
        </w:tc>
        <w:tc>
          <w:tcPr>
            <w:tcW w:w="1710" w:type="dxa"/>
            <w:noWrap/>
            <w:vAlign w:val="center"/>
            <w:hideMark/>
          </w:tcPr>
          <w:p w14:paraId="05B30ED0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SRR23005523</w:t>
            </w:r>
          </w:p>
        </w:tc>
        <w:tc>
          <w:tcPr>
            <w:tcW w:w="1600" w:type="dxa"/>
            <w:noWrap/>
            <w:vAlign w:val="center"/>
            <w:hideMark/>
          </w:tcPr>
          <w:p w14:paraId="414BF08B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79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PRJNA917055</w:t>
            </w:r>
          </w:p>
        </w:tc>
        <w:tc>
          <w:tcPr>
            <w:tcW w:w="1000" w:type="dxa"/>
            <w:noWrap/>
            <w:vAlign w:val="center"/>
            <w:hideMark/>
          </w:tcPr>
          <w:p w14:paraId="1957DA11" w14:textId="77777777" w:rsidR="00C27967" w:rsidRPr="00C27967" w:rsidRDefault="00C27967" w:rsidP="00C2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B16EFF5" w14:textId="77777777" w:rsidR="00C27967" w:rsidRPr="00C27967" w:rsidRDefault="00C27967" w:rsidP="00E939FE">
      <w:pPr>
        <w:rPr>
          <w:rFonts w:ascii="Times New Roman" w:hAnsi="Times New Roman" w:cs="Times New Roman"/>
          <w:sz w:val="20"/>
          <w:szCs w:val="20"/>
        </w:rPr>
      </w:pPr>
    </w:p>
    <w:p w14:paraId="44E89C1F" w14:textId="77777777" w:rsidR="00D54898" w:rsidRPr="00C27967" w:rsidRDefault="00D54898">
      <w:pPr>
        <w:rPr>
          <w:rFonts w:ascii="Times New Roman" w:hAnsi="Times New Roman" w:cs="Times New Roman"/>
          <w:sz w:val="20"/>
          <w:szCs w:val="20"/>
        </w:rPr>
      </w:pPr>
    </w:p>
    <w:sectPr w:rsidR="00D54898" w:rsidRPr="00C279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FE"/>
    <w:rsid w:val="005A3F76"/>
    <w:rsid w:val="008B18DD"/>
    <w:rsid w:val="00901FBD"/>
    <w:rsid w:val="00A349B5"/>
    <w:rsid w:val="00C27967"/>
    <w:rsid w:val="00D54898"/>
    <w:rsid w:val="00E939FE"/>
    <w:rsid w:val="00FC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DC95"/>
  <w15:chartTrackingRefBased/>
  <w15:docId w15:val="{3B2A1549-A7C5-4038-BBC7-854F880E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9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9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9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9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9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9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9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9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9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9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9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Izadi, Fereshteh Dr (Sch of Biosciences)</dc:creator>
  <cp:keywords/>
  <dc:description/>
  <cp:lastModifiedBy>Izadi, Fereshteh Dr (Sch of Biosciences)</cp:lastModifiedBy>
  <cp:revision>7</cp:revision>
  <dcterms:created xsi:type="dcterms:W3CDTF">2026-06-17T12:20:00Z</dcterms:created>
  <dcterms:modified xsi:type="dcterms:W3CDTF">2026-06-29T10:55:00Z</dcterms:modified>
</cp:coreProperties>
</file>