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11527" w14:textId="77777777" w:rsidR="00A224EA" w:rsidRDefault="002F27A0">
      <w:pPr>
        <w:spacing w:before="200" w:after="100" w:line="480" w:lineRule="auto"/>
      </w:pPr>
      <w:r>
        <w:rPr>
          <w:b/>
          <w:bCs/>
        </w:rPr>
        <w:t>Table 1: Background socio-demographic factors disaggregated by study age categories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5"/>
        <w:gridCol w:w="1715"/>
        <w:gridCol w:w="540"/>
        <w:gridCol w:w="540"/>
        <w:gridCol w:w="540"/>
        <w:gridCol w:w="540"/>
        <w:gridCol w:w="540"/>
        <w:gridCol w:w="540"/>
        <w:gridCol w:w="540"/>
        <w:gridCol w:w="900"/>
        <w:gridCol w:w="900"/>
      </w:tblGrid>
      <w:tr w:rsidR="00A224EA" w:rsidRPr="00F47A2B" w14:paraId="37CD45E3" w14:textId="77777777" w:rsidTr="004F73EB">
        <w:trPr>
          <w:tblHeader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9F536B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Variable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F41263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Options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1640DC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20-24 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670960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20-24 %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3838807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35-39 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AA5C4C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35-39 %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47AD4D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Total 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7433D8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Total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99D2C2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APR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DB3BD8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37A59A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p-value</w:t>
            </w:r>
          </w:p>
        </w:tc>
      </w:tr>
      <w:tr w:rsidR="00A224EA" w:rsidRPr="00F47A2B" w14:paraId="07B14EAC" w14:textId="77777777" w:rsidTr="004F73EB">
        <w:trPr>
          <w:trHeight w:val="2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FEEB8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Sex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9F9B7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Male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1C589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160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7F2DF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48.3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13FF1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2D76B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34.4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2FF2D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225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8504D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43.2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169B6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553B60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D3B41B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F47A2B" w14:paraId="186290C4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23CE50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AEA4E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Female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F8596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171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8B96F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51.7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2A8E6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124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A663C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65.6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4FB3D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295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B44A4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56.7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925E95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435D6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1.14-1.86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63528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0.003</w:t>
            </w:r>
          </w:p>
        </w:tc>
      </w:tr>
      <w:tr w:rsidR="00A224EA" w:rsidRPr="00F47A2B" w14:paraId="5B42B1D1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5862C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Marital status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D15EC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Never married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2CE76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B5693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61.6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91B82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515AF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13.2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1CCB6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229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B3A49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44.0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BE89A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B3A01D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124735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F47A2B" w14:paraId="36CC792C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AC788B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99294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Married/cohabiting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D0D51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127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8BC6F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38.4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5CFC5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158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49BD8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83.6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F8735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285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6D47D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54.8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697745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5.1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11511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3.46-7.46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60634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&lt;0.001</w:t>
            </w:r>
          </w:p>
        </w:tc>
      </w:tr>
      <w:tr w:rsidR="00A224EA" w:rsidRPr="00F47A2B" w14:paraId="7D888EAD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516E8A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0A910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Divorced/Widowed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69AA4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B65A9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BECCF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CA05B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49D2C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274CC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B9EC4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9.2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AB222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6.33-13.3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4ACC3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&lt;0.001</w:t>
            </w:r>
          </w:p>
        </w:tc>
      </w:tr>
      <w:tr w:rsidR="00A224EA" w:rsidRPr="00F47A2B" w14:paraId="141CE7A5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D66DF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Highest level of education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469FE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None/not disclosed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708F9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169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429D8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51.1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A22AE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95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55624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50.3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A7D64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264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D4E44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50.8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47046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8110F3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742E31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F47A2B" w14:paraId="2C3AA928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EF5040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E680A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Primary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E1E1C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81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A0679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24.5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B2D7E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11C72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28.0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1133B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134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FB22C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25.8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71A71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253C0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0.84-1.43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7BFA3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0.483</w:t>
            </w:r>
          </w:p>
        </w:tc>
      </w:tr>
      <w:tr w:rsidR="00A224EA" w:rsidRPr="00F47A2B" w14:paraId="4D8FA450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783E91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05351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Secondary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D37DB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8AA9B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9D182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B4B88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19.1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1818D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7EBFD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93322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F7530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0.70-1.30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3976C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0.760</w:t>
            </w:r>
          </w:p>
        </w:tc>
      </w:tr>
      <w:tr w:rsidR="00A224EA" w:rsidRPr="00F47A2B" w14:paraId="66243240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9F64FC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F1DBC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Tertiary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8A59E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A70A3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40CFE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73BF0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747D1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EF6D0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36ED6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3D666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0.38-1.74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8F225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0.600</w:t>
            </w:r>
          </w:p>
        </w:tc>
      </w:tr>
      <w:tr w:rsidR="00A224EA" w:rsidRPr="00F47A2B" w14:paraId="230C31C6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A89D4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Number of biological children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A5EF4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None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D94BC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161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3C50E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48.6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F99EC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4D8D8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3BBF2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164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21E53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31.5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63F80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2E0398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4CD820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F47A2B" w14:paraId="109DDE4A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DE2CDB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6BA2A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1-2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4CADD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B73AD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33.8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5973D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BD02B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1E5F5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125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3BF77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24.0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91D49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968E4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1.65-19.5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DE4F8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0.006</w:t>
            </w:r>
          </w:p>
        </w:tc>
      </w:tr>
      <w:tr w:rsidR="00A224EA" w:rsidRPr="00F47A2B" w14:paraId="68B38695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65741C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2404A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3-4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D25FA5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ABF78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14.5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441E4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499B8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29.6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DF48F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FE8F1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C4F02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29.4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3EC15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9.44-91.7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8D16E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&lt;0.001</w:t>
            </w:r>
          </w:p>
        </w:tc>
      </w:tr>
      <w:tr w:rsidR="00A224EA" w:rsidRPr="00F47A2B" w14:paraId="2463520D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3F01F5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3AE93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5-9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11112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CC1E3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B1343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2E3B2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58.7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A091C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0538C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22.9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5F76E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51.0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60F1C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16.6-156.0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2931A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&lt;0.001</w:t>
            </w:r>
          </w:p>
        </w:tc>
      </w:tr>
      <w:tr w:rsidR="00A224EA" w:rsidRPr="00F47A2B" w14:paraId="32A42B39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4F89E7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6A255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10+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27689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E3385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F6140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6B104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5C006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8776D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E7A5C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41.0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D04ED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12.4-135.0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6E404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&lt;0.001</w:t>
            </w:r>
          </w:p>
        </w:tc>
      </w:tr>
      <w:tr w:rsidR="00A224EA" w:rsidRPr="00F47A2B" w14:paraId="0D548CEF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1AFE3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Wealth quintile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97CCB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Lowest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95538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77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B36EF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23.3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B3CCC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C47F4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14.3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52D5F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E6B65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EE63D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787A48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F7F3E5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F47A2B" w14:paraId="6BC382D8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AF6026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087BE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Second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862E8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B4A4B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19.3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1F39D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FA227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21.2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097F7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6B7CE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A2814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45795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0.99-2.22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4C2F6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0.058</w:t>
            </w:r>
          </w:p>
        </w:tc>
      </w:tr>
      <w:tr w:rsidR="00A224EA" w:rsidRPr="00F47A2B" w14:paraId="78CD6EE9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7F7F0C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39BC7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Middle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FFD12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08DB8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18.4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D9BF2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86119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21.7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5E3F1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A883F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19.6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DB96B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329BB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1.03-2.31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8D7BA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0.033</w:t>
            </w:r>
          </w:p>
        </w:tc>
      </w:tr>
      <w:tr w:rsidR="00A224EA" w:rsidRPr="00F47A2B" w14:paraId="03717D7B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24D827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854595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Fourth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CB30E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1F1A15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19.6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38522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B4505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21.2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7A614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F37A5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A90FA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C9F95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0.98-2.20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706F7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0.064</w:t>
            </w:r>
          </w:p>
        </w:tc>
      </w:tr>
      <w:tr w:rsidR="00A224EA" w:rsidRPr="00F47A2B" w14:paraId="76B402DF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E78936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87B8E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Highest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CE53E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75D62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19.3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A48AB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6ADA2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21.7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3F3F0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614F2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27393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CA6125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1.00-2.25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FDBFC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0.047</w:t>
            </w:r>
          </w:p>
        </w:tc>
      </w:tr>
      <w:tr w:rsidR="00A224EA" w:rsidRPr="00F47A2B" w14:paraId="03439237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DF185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Family history of CVD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B516F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3F1AD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F454A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66.5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5FB81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266A7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54.0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CFAA8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322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CDDF9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61.9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06DED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9FF982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33BF6D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F47A2B" w14:paraId="32F9A403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4D04BF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BBF92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51BE2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F9DE5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33.5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D2FA6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87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DD431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46.0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64BFD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198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20BB8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38.1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C6FFC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4EADE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1.11-1.74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71B355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0.004</w:t>
            </w:r>
          </w:p>
        </w:tc>
      </w:tr>
      <w:tr w:rsidR="00A224EA" w:rsidRPr="00F47A2B" w14:paraId="7BAB2E0B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15E2A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Parents alive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A4F92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None alive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F7613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59C4E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E40C7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BFFC3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16.9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3AA30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8D9C2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7.1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ACAF75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D3D7D2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0B7598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F47A2B" w14:paraId="05EB6E8A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12566D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8A8C4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One parent alive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357E27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90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3574A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27.2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C85C3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91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86A35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48.2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360A8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181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3E3AC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34.8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62A3F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38036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0.48-0.71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E68E3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&lt;0.001</w:t>
            </w:r>
          </w:p>
        </w:tc>
      </w:tr>
      <w:tr w:rsidR="00A224EA" w:rsidRPr="00F47A2B" w14:paraId="2005CE8B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FC5669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8BCF6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Both parents alive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A0E41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236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5BCE7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71.3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0D031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3CBBA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34.9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F90E1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9EDA0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58.1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1E3B0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CBF74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0.20-0.32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DB2AC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&lt;0.001</w:t>
            </w:r>
          </w:p>
        </w:tc>
      </w:tr>
      <w:tr w:rsidR="00A224EA" w:rsidRPr="00F47A2B" w14:paraId="76D40F7E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D17CB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Occupation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A9761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Subsistence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24C18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145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220C9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43.8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4A2346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37F82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63.5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3844E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265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B7AC4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51.0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59FF2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9D8A2C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CABD7C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</w:tr>
      <w:tr w:rsidR="00A224EA" w:rsidRPr="00F47A2B" w14:paraId="1564F414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633F9F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8C918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Skilled manual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B6B411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26BE7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6.0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66210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0E6ADB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4.2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260E75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05492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D3AB1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586AD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0.35-1.15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07F59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0.333</w:t>
            </w:r>
          </w:p>
        </w:tc>
      </w:tr>
      <w:tr w:rsidR="00A224EA" w:rsidRPr="00F47A2B" w14:paraId="13B5B2D2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F4576A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CA678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Skilled office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F2A71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83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002F2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25.1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1D242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00251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9AA23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90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4D014D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17.3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37B61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51AFB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0.08-0.35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CF59D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&lt;0.001</w:t>
            </w:r>
          </w:p>
        </w:tc>
      </w:tr>
      <w:tr w:rsidR="00A224EA" w:rsidRPr="00F47A2B" w14:paraId="6F167496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99DA7C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5FA9B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Semi-skilled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FF26E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78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83453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23.6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02B00A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28226F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27.0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BDDC0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129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AE10D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24.8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C8F952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11AA3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0.68-1.12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BCABC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0.290</w:t>
            </w:r>
          </w:p>
        </w:tc>
      </w:tr>
      <w:tr w:rsidR="00A224EA" w:rsidRPr="00F47A2B" w14:paraId="36ED99D0" w14:textId="77777777" w:rsidTr="004F73EB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839E65" w14:textId="77777777" w:rsidR="00A224EA" w:rsidRPr="00F47A2B" w:rsidRDefault="00A224EA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6064EE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None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0CC8F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858E2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AB6ED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C74368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71D3D0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D77CAC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1.5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D6AF79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167864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0.33-2.05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158073" w14:textId="77777777" w:rsidR="00A224EA" w:rsidRPr="00F47A2B" w:rsidRDefault="002F27A0" w:rsidP="004F73EB">
            <w:pPr>
              <w:pStyle w:val="NoSpacing"/>
              <w:rPr>
                <w:sz w:val="20"/>
                <w:szCs w:val="20"/>
              </w:rPr>
              <w:spacing w:line="480" w:lineRule="auto"/>
            </w:pPr>
            <w:r w:rsidRPr="00F47A2B">
              <w:rPr>
                <w:sz w:val="20"/>
                <w:szCs w:val="20"/>
              </w:rPr>
              <w:t>0.683</w:t>
            </w:r>
          </w:p>
        </w:tc>
      </w:tr>
    </w:tbl>
    <w:sectPr w:rsidR="00A224EA">
      <w:footerReference w:type="default" r:id="rId1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55E0" w14:textId="77777777" w:rsidR="002F27A0" w:rsidRDefault="002F27A0">
      <w:r>
        <w:separator/>
      </w:r>
    </w:p>
  </w:endnote>
  <w:endnote w:type="continuationSeparator" w:id="0">
    <w:p w14:paraId="78313EBC" w14:textId="77777777" w:rsidR="002F27A0" w:rsidRDefault="002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612C09E-E7D6-4DFD-B527-CE98BDDC1DBC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FFC36FB-CBF8-439C-8911-E7A75FB9FB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B994D1-10F0-403D-A53E-235F75885C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37EC" w14:textId="77777777" w:rsidR="00A224EA" w:rsidRDefault="002F27A0">
    <w:pPr>
      <w:jc w:val="right"/>
    </w:pPr>
    <w:r>
      <w:fldChar w:fldCharType="begin"/>
    </w:r>
    <w:r>
      <w:instrText>PAGE</w:instrText>
    </w:r>
    <w:r>
      <w:fldChar w:fldCharType="separate"/>
    </w:r>
    <w:r w:rsidR="00106A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E91F7" w14:textId="77777777" w:rsidR="002F27A0" w:rsidRDefault="002F27A0">
      <w:r>
        <w:separator/>
      </w:r>
    </w:p>
  </w:footnote>
  <w:footnote w:type="continuationSeparator" w:id="0">
    <w:p w14:paraId="77F87137" w14:textId="77777777" w:rsidR="002F27A0" w:rsidRDefault="002F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8696B"/>
    <w:multiLevelType w:val="multilevel"/>
    <w:tmpl w:val="DEFC240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12430996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y William Mayega">
    <w15:presenceInfo w15:providerId="None" w15:userId="Roy William Mayeg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4EA"/>
    <w:rsid w:val="00030797"/>
    <w:rsid w:val="000329E8"/>
    <w:rsid w:val="000576F6"/>
    <w:rsid w:val="00071733"/>
    <w:rsid w:val="000B1B5E"/>
    <w:rsid w:val="00106A99"/>
    <w:rsid w:val="00161ADB"/>
    <w:rsid w:val="00235E90"/>
    <w:rsid w:val="002F27A0"/>
    <w:rsid w:val="003B5036"/>
    <w:rsid w:val="004F73EB"/>
    <w:rsid w:val="0063279D"/>
    <w:rsid w:val="00645CD3"/>
    <w:rsid w:val="008F73C7"/>
    <w:rsid w:val="009933BE"/>
    <w:rsid w:val="00A224EA"/>
    <w:rsid w:val="00BB1260"/>
    <w:rsid w:val="00EC1E40"/>
    <w:rsid w:val="00F21E94"/>
    <w:rsid w:val="00F47A2B"/>
    <w:rsid w:val="00F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F746"/>
  <w15:docId w15:val="{BC0EA2E2-58E6-4520-B2B3-920535E4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06A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A9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47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.kajungu@gmail.com" TargetMode="External"/><Relationship Id="rId13" Type="http://schemas.openxmlformats.org/officeDocument/2006/relationships/hyperlink" Target="mailto:m.joloba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kirunda@musph.ac.ug" TargetMode="External"/><Relationship Id="rId12" Type="http://schemas.openxmlformats.org/officeDocument/2006/relationships/hyperlink" Target="mailto:kyambadde_paul@yahoo.co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wilson@ranlab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mutyoba@musph.ac.u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runa.Gigante@ki.se" TargetMode="External"/><Relationship Id="rId10" Type="http://schemas.openxmlformats.org/officeDocument/2006/relationships/hyperlink" Target="mailto:wilson@ranlab.org" TargetMode="Externa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mailto:assebagereka@ranlab.org" TargetMode="External"/><Relationship Id="rId14" Type="http://schemas.openxmlformats.org/officeDocument/2006/relationships/hyperlink" Target="mailto:cibingira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11318</Words>
  <Characters>64514</Characters>
  <Application>Microsoft Office Word</Application>
  <DocSecurity>0</DocSecurity>
  <Lines>537</Lines>
  <Paragraphs>151</Paragraphs>
  <ScaleCrop>false</ScaleCrop>
  <Company/>
  <LinksUpToDate>false</LinksUpToDate>
  <CharactersWithSpaces>75681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William Mayega</dc:creator>
  <cp:lastModifiedBy>Roy William Mayega</cp:lastModifiedBy>
  <cp:revision>3</cp:revision>
  <dcterms:created xsi:type="dcterms:W3CDTF">2026-06-09T11:00:00Z</dcterms:created>
  <dcterms:modified xsi:type="dcterms:W3CDTF">2026-06-09T11:04:00Z</dcterms:modified>
</cp:coreProperties>
</file>