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052" w:rsidRPr="007647D8" w:rsidRDefault="00A25052" w:rsidP="00A25052">
      <w:pPr>
        <w:spacing w:line="48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sectPr w:rsidR="00A25052" w:rsidRPr="007647D8" w:rsidSect="00A25052">
          <w:pgSz w:w="11906" w:h="16838"/>
          <w:pgMar w:top="1440" w:right="1440" w:bottom="1440" w:left="1440" w:header="720" w:footer="720" w:gutter="0"/>
          <w:lnNumType w:countBy="1" w:restart="continuous"/>
          <w:cols w:space="425"/>
          <w:docGrid w:linePitch="360"/>
        </w:sectPr>
      </w:pPr>
      <w:r w:rsidRPr="007647D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Phytochemical investigation and evaluation of Anti-microbial activities of some indigenous </w:t>
      </w:r>
      <w:r w:rsidRPr="007647D8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 xml:space="preserve">Artemisia </w:t>
      </w:r>
      <w:r w:rsidRPr="007647D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spp. of Ethiopia: Rapid method of isolation artemisinin from </w:t>
      </w:r>
      <w:r w:rsidRPr="007647D8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Artemisia annua</w:t>
      </w:r>
    </w:p>
    <w:p w:rsidR="00A25052" w:rsidRPr="007647D8" w:rsidRDefault="00A25052" w:rsidP="00A25052">
      <w:pPr>
        <w:spacing w:line="48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7647D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Seid Mohammed</w:t>
      </w:r>
      <w:r w:rsidRPr="007647D8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</w:rPr>
        <w:t>1</w:t>
      </w:r>
      <w:r w:rsidRPr="007647D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* </w:t>
      </w:r>
      <w:r w:rsidRPr="007647D8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</w:rPr>
        <w:t>2</w:t>
      </w:r>
      <w:r w:rsidRPr="007647D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Aman Dekabo and </w:t>
      </w:r>
      <w:r w:rsidR="00460221" w:rsidRPr="007647D8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</w:rPr>
        <w:t>1</w:t>
      </w:r>
      <w:r w:rsidRPr="007647D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Tilahun Hailu</w:t>
      </w:r>
    </w:p>
    <w:p w:rsidR="00460221" w:rsidRPr="007647D8" w:rsidRDefault="00460221" w:rsidP="00460221">
      <w:pPr>
        <w:spacing w:line="480" w:lineRule="auto"/>
        <w:jc w:val="both"/>
        <w:rPr>
          <w:rFonts w:ascii="Times New Roman" w:hAnsi="Times New Roman"/>
          <w:iCs/>
          <w:sz w:val="24"/>
          <w:szCs w:val="24"/>
        </w:rPr>
      </w:pPr>
      <w:r w:rsidRPr="007647D8">
        <w:rPr>
          <w:rFonts w:ascii="Times New Roman" w:hAnsi="Times New Roman"/>
          <w:iCs/>
          <w:sz w:val="24"/>
          <w:szCs w:val="24"/>
          <w:vertAlign w:val="superscript"/>
        </w:rPr>
        <w:t>1</w:t>
      </w:r>
      <w:r w:rsidRPr="007647D8">
        <w:rPr>
          <w:rFonts w:ascii="Times New Roman" w:hAnsi="Times New Roman"/>
          <w:iCs/>
          <w:sz w:val="24"/>
          <w:szCs w:val="24"/>
        </w:rPr>
        <w:t>Adama Science and Technology University, Ethiopia</w:t>
      </w:r>
    </w:p>
    <w:p w:rsidR="00A25052" w:rsidRPr="007647D8" w:rsidRDefault="00A25052" w:rsidP="00A25052">
      <w:pPr>
        <w:spacing w:line="480" w:lineRule="auto"/>
        <w:jc w:val="both"/>
        <w:rPr>
          <w:rFonts w:ascii="Times New Roman" w:hAnsi="Times New Roman"/>
          <w:iCs/>
          <w:sz w:val="24"/>
          <w:szCs w:val="24"/>
        </w:rPr>
      </w:pPr>
      <w:r w:rsidRPr="007647D8">
        <w:rPr>
          <w:rFonts w:ascii="Times New Roman" w:hAnsi="Times New Roman"/>
          <w:iCs/>
          <w:sz w:val="24"/>
          <w:szCs w:val="24"/>
          <w:vertAlign w:val="superscript"/>
        </w:rPr>
        <w:t>2</w:t>
      </w:r>
      <w:r w:rsidRPr="007647D8">
        <w:rPr>
          <w:rFonts w:ascii="Times New Roman" w:hAnsi="Times New Roman"/>
          <w:iCs/>
          <w:sz w:val="24"/>
          <w:szCs w:val="24"/>
        </w:rPr>
        <w:t>Program of Applied Chemistry</w:t>
      </w:r>
    </w:p>
    <w:p w:rsidR="00A25052" w:rsidRPr="007647D8" w:rsidRDefault="00A25052" w:rsidP="00A25052">
      <w:pPr>
        <w:spacing w:line="480" w:lineRule="auto"/>
        <w:jc w:val="both"/>
        <w:rPr>
          <w:rFonts w:ascii="Times New Roman" w:hAnsi="Times New Roman"/>
          <w:iCs/>
          <w:sz w:val="24"/>
          <w:szCs w:val="24"/>
        </w:rPr>
      </w:pPr>
      <w:r w:rsidRPr="007647D8">
        <w:rPr>
          <w:rFonts w:ascii="Times New Roman" w:hAnsi="Times New Roman"/>
          <w:iCs/>
          <w:sz w:val="24"/>
          <w:szCs w:val="24"/>
        </w:rPr>
        <w:t xml:space="preserve">E-mail: </w:t>
      </w:r>
      <w:hyperlink r:id="rId7" w:history="1">
        <w:r w:rsidR="00460221" w:rsidRPr="002511D7">
          <w:rPr>
            <w:rStyle w:val="Hyperlink"/>
            <w:rFonts w:ascii="Times New Roman" w:hAnsi="Times New Roman"/>
            <w:iCs/>
            <w:sz w:val="24"/>
            <w:szCs w:val="24"/>
          </w:rPr>
          <w:t>seid.mohammed@astu.edu.et</w:t>
        </w:r>
      </w:hyperlink>
      <w:r w:rsidR="00460221">
        <w:rPr>
          <w:rFonts w:ascii="Times New Roman" w:hAnsi="Times New Roman"/>
          <w:iCs/>
          <w:sz w:val="24"/>
          <w:szCs w:val="24"/>
        </w:rPr>
        <w:t xml:space="preserve"> </w:t>
      </w:r>
    </w:p>
    <w:p w:rsidR="00A25052" w:rsidRPr="007647D8" w:rsidRDefault="00A25052" w:rsidP="00A25052">
      <w:pPr>
        <w:spacing w:line="480" w:lineRule="auto"/>
        <w:rPr>
          <w:rFonts w:ascii="Times New Roman" w:hAnsi="Times New Roman"/>
          <w:sz w:val="24"/>
          <w:szCs w:val="24"/>
        </w:rPr>
      </w:pPr>
      <w:r w:rsidRPr="007647D8">
        <w:rPr>
          <w:rFonts w:ascii="Times New Roman" w:eastAsia="TimesNewRomanPSMT" w:hAnsi="Times New Roman"/>
          <w:sz w:val="24"/>
          <w:szCs w:val="24"/>
        </w:rPr>
        <w:t>*Author for correspondence: Seid Mohammed Ebu</w:t>
      </w:r>
    </w:p>
    <w:p w:rsidR="00A25052" w:rsidRPr="007647D8" w:rsidRDefault="00A25052" w:rsidP="00A25052">
      <w:pPr>
        <w:spacing w:line="480" w:lineRule="auto"/>
        <w:rPr>
          <w:rFonts w:ascii="Times New Roman" w:eastAsia="TimesNewRomanPSMT" w:hAnsi="Times New Roman"/>
          <w:sz w:val="24"/>
          <w:szCs w:val="24"/>
        </w:rPr>
      </w:pPr>
      <w:r w:rsidRPr="007647D8">
        <w:rPr>
          <w:rFonts w:ascii="Times New Roman" w:hAnsi="Times New Roman"/>
          <w:sz w:val="24"/>
          <w:szCs w:val="24"/>
        </w:rPr>
        <w:t>Head of Department*</w:t>
      </w:r>
      <w:r w:rsidRPr="007647D8">
        <w:rPr>
          <w:rFonts w:ascii="Times New Roman" w:hAnsi="Times New Roman"/>
          <w:sz w:val="24"/>
          <w:szCs w:val="24"/>
        </w:rPr>
        <w:br/>
        <w:t xml:space="preserve">School of Applied Natural Science </w:t>
      </w:r>
      <w:r w:rsidRPr="007647D8">
        <w:rPr>
          <w:rFonts w:ascii="Times New Roman" w:hAnsi="Times New Roman"/>
          <w:sz w:val="24"/>
          <w:szCs w:val="24"/>
        </w:rPr>
        <w:br/>
        <w:t xml:space="preserve">Mobile (Current and Home): +251-912-223580* </w:t>
      </w:r>
      <w:r w:rsidRPr="007647D8">
        <w:rPr>
          <w:rFonts w:ascii="Times New Roman" w:hAnsi="Times New Roman"/>
          <w:sz w:val="24"/>
          <w:szCs w:val="24"/>
        </w:rPr>
        <w:br/>
        <w:t>Address (current and Home):  </w:t>
      </w:r>
      <w:r w:rsidRPr="007647D8">
        <w:rPr>
          <w:rFonts w:ascii="Times New Roman" w:hAnsi="Times New Roman"/>
          <w:iCs/>
          <w:sz w:val="24"/>
          <w:szCs w:val="24"/>
        </w:rPr>
        <w:t>Adama Science and Technology University</w:t>
      </w:r>
      <w:r w:rsidRPr="007647D8">
        <w:rPr>
          <w:rFonts w:ascii="Times New Roman" w:hAnsi="Times New Roman"/>
          <w:sz w:val="24"/>
          <w:szCs w:val="24"/>
        </w:rPr>
        <w:t>, Oromia, Ethiopia*</w:t>
      </w:r>
    </w:p>
    <w:p w:rsidR="00A25052" w:rsidRPr="007647D8" w:rsidRDefault="00A25052" w:rsidP="00A25052">
      <w:pPr>
        <w:spacing w:line="48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8"/>
        </w:rPr>
      </w:pPr>
      <w:r w:rsidRPr="007647D8">
        <w:rPr>
          <w:rFonts w:ascii="Times New Roman" w:eastAsia="Times New Roman" w:hAnsi="Times New Roman"/>
          <w:bCs/>
          <w:color w:val="000000"/>
          <w:sz w:val="24"/>
          <w:szCs w:val="28"/>
        </w:rPr>
        <w:t>Running Title: Full research article</w:t>
      </w:r>
    </w:p>
    <w:p w:rsidR="00A25052" w:rsidRPr="007647D8" w:rsidRDefault="00A25052" w:rsidP="00A25052">
      <w:pPr>
        <w:spacing w:line="48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25052" w:rsidRPr="007647D8" w:rsidRDefault="00A25052" w:rsidP="00A25052">
      <w:pPr>
        <w:spacing w:line="48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25052" w:rsidRPr="007647D8" w:rsidRDefault="00A25052" w:rsidP="00A25052">
      <w:pPr>
        <w:spacing w:line="48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25052" w:rsidRPr="007647D8" w:rsidRDefault="00A25052" w:rsidP="00A25052">
      <w:pPr>
        <w:spacing w:line="48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25052" w:rsidRPr="007647D8" w:rsidRDefault="00A25052" w:rsidP="00A25052">
      <w:pPr>
        <w:spacing w:line="48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25052" w:rsidRPr="007647D8" w:rsidRDefault="00A25052" w:rsidP="00A25052">
      <w:pPr>
        <w:spacing w:line="48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8515A" w:rsidRPr="0088515A" w:rsidRDefault="0088515A" w:rsidP="0088515A">
      <w:pPr>
        <w:spacing w:line="480" w:lineRule="auto"/>
        <w:jc w:val="both"/>
        <w:rPr>
          <w:rFonts w:ascii="Times New Roman" w:hAnsi="Times New Roman"/>
          <w:color w:val="000000"/>
        </w:rPr>
        <w:sectPr w:rsidR="0088515A" w:rsidRPr="0088515A" w:rsidSect="000F677F">
          <w:type w:val="continuous"/>
          <w:pgSz w:w="11906" w:h="16838"/>
          <w:pgMar w:top="1440" w:right="1440" w:bottom="1440" w:left="1440" w:header="720" w:footer="720" w:gutter="0"/>
          <w:lnNumType w:countBy="1" w:restart="continuous"/>
          <w:cols w:space="425"/>
          <w:docGrid w:linePitch="360"/>
        </w:sectPr>
      </w:pPr>
    </w:p>
    <w:p w:rsidR="00A25052" w:rsidRPr="00F464EB" w:rsidRDefault="00A25052" w:rsidP="00F464EB">
      <w:pPr>
        <w:pStyle w:val="Heading1"/>
        <w:spacing w:before="0" w:beforeAutospacing="0" w:after="0" w:afterAutospacing="0"/>
        <w:rPr>
          <w:color w:val="000000"/>
        </w:rPr>
        <w:sectPr w:rsidR="00A25052" w:rsidRPr="00F464EB" w:rsidSect="00B20903">
          <w:type w:val="continuous"/>
          <w:pgSz w:w="11906" w:h="16838"/>
          <w:pgMar w:top="1440" w:right="1440" w:bottom="1440" w:left="1440" w:header="720" w:footer="720" w:gutter="0"/>
          <w:lnNumType w:countBy="1" w:restart="continuous"/>
          <w:cols w:space="425"/>
          <w:docGrid w:linePitch="360"/>
        </w:sectPr>
      </w:pPr>
    </w:p>
    <w:p w:rsidR="00F464EB" w:rsidRPr="00714859" w:rsidRDefault="0064251C" w:rsidP="00F464E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MinionPro-Regular" w:hAnsi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/>
          <w:color w:val="000000"/>
          <w:sz w:val="24"/>
        </w:rPr>
        <w:lastRenderedPageBreak/>
        <w:t xml:space="preserve"> </w:t>
      </w:r>
    </w:p>
    <w:p w:rsidR="00F464EB" w:rsidRPr="00714859" w:rsidRDefault="00F464EB" w:rsidP="00F464EB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val="en-GB" w:eastAsia="en-GB"/>
        </w:rPr>
        <w:drawing>
          <wp:inline distT="0" distB="0" distL="0" distR="0" wp14:anchorId="7AF4F927" wp14:editId="23075397">
            <wp:extent cx="5705475" cy="19050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4EB" w:rsidRDefault="00F464EB" w:rsidP="00F464E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</w:rPr>
      </w:pPr>
      <w:r>
        <w:rPr>
          <w:noProof/>
          <w:color w:val="000000"/>
          <w:lang w:val="en-GB" w:eastAsia="en-GB"/>
        </w:rPr>
        <w:drawing>
          <wp:inline distT="0" distB="0" distL="0" distR="0" wp14:anchorId="6B1E9C72" wp14:editId="1064C464">
            <wp:extent cx="5705475" cy="18573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4EB" w:rsidRDefault="00F464EB" w:rsidP="00F464E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</w:rPr>
      </w:pPr>
    </w:p>
    <w:p w:rsidR="00F464EB" w:rsidRDefault="002A35E6" w:rsidP="009D6535">
      <w:pPr>
        <w:spacing w:after="0" w:line="480" w:lineRule="auto"/>
        <w:jc w:val="both"/>
        <w:rPr>
          <w:rFonts w:ascii="Times New Roman" w:eastAsia="Times New Roman" w:hAnsi="Times New Roman"/>
          <w:b/>
          <w:bCs/>
          <w:i/>
          <w:color w:val="000000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</w:rPr>
        <w:t>Fig.</w:t>
      </w:r>
      <w:proofErr w:type="gramEnd"/>
      <w:r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F464EB">
        <w:rPr>
          <w:rFonts w:ascii="Times New Roman" w:eastAsia="Times New Roman" w:hAnsi="Times New Roman"/>
          <w:b/>
          <w:bCs/>
          <w:color w:val="000000"/>
        </w:rPr>
        <w:t>S</w:t>
      </w:r>
      <w:r>
        <w:rPr>
          <w:rFonts w:ascii="Times New Roman" w:eastAsia="Times New Roman" w:hAnsi="Times New Roman"/>
          <w:b/>
          <w:bCs/>
          <w:color w:val="000000"/>
        </w:rPr>
        <w:t>1</w:t>
      </w:r>
      <w:r w:rsidR="00F464EB" w:rsidRPr="00714859">
        <w:rPr>
          <w:rFonts w:ascii="Times New Roman" w:eastAsia="Times New Roman" w:hAnsi="Times New Roman"/>
          <w:b/>
          <w:bCs/>
          <w:color w:val="000000"/>
        </w:rPr>
        <w:t>: (a) Bale Robe (</w:t>
      </w:r>
      <w:proofErr w:type="spellStart"/>
      <w:r w:rsidR="00F464EB" w:rsidRPr="00714859">
        <w:rPr>
          <w:rFonts w:ascii="Times New Roman" w:eastAsia="Times New Roman" w:hAnsi="Times New Roman"/>
          <w:b/>
          <w:bCs/>
          <w:i/>
          <w:color w:val="000000"/>
        </w:rPr>
        <w:t>Enidato</w:t>
      </w:r>
      <w:proofErr w:type="spellEnd"/>
      <w:r w:rsidR="00F464EB" w:rsidRPr="00714859">
        <w:rPr>
          <w:rFonts w:ascii="Times New Roman" w:eastAsia="Times New Roman" w:hAnsi="Times New Roman"/>
          <w:b/>
          <w:bCs/>
          <w:i/>
          <w:color w:val="000000"/>
        </w:rPr>
        <w:t xml:space="preserve"> </w:t>
      </w:r>
      <w:proofErr w:type="spellStart"/>
      <w:r w:rsidR="00F464EB" w:rsidRPr="00714859">
        <w:rPr>
          <w:rFonts w:ascii="Times New Roman" w:eastAsia="Times New Roman" w:hAnsi="Times New Roman"/>
          <w:b/>
          <w:bCs/>
          <w:i/>
          <w:color w:val="000000"/>
        </w:rPr>
        <w:t>Gasera</w:t>
      </w:r>
      <w:proofErr w:type="spellEnd"/>
      <w:proofErr w:type="gramStart"/>
      <w:r w:rsidR="00F464EB" w:rsidRPr="00714859">
        <w:rPr>
          <w:rFonts w:ascii="Times New Roman" w:eastAsia="Times New Roman" w:hAnsi="Times New Roman"/>
          <w:b/>
          <w:bCs/>
          <w:color w:val="000000"/>
        </w:rPr>
        <w:t>)-</w:t>
      </w:r>
      <w:proofErr w:type="gramEnd"/>
      <w:r w:rsidR="00F464EB" w:rsidRPr="00714859">
        <w:rPr>
          <w:rFonts w:ascii="Times New Roman" w:eastAsia="Times New Roman" w:hAnsi="Times New Roman"/>
          <w:b/>
          <w:bCs/>
          <w:color w:val="000000"/>
        </w:rPr>
        <w:t xml:space="preserve"> is area where </w:t>
      </w:r>
      <w:r w:rsidR="00F464EB" w:rsidRPr="00714859">
        <w:rPr>
          <w:rFonts w:ascii="Times New Roman" w:eastAsia="Times New Roman" w:hAnsi="Times New Roman"/>
          <w:b/>
          <w:bCs/>
          <w:i/>
          <w:color w:val="000000"/>
        </w:rPr>
        <w:t>Artemisia absinthium (</w:t>
      </w:r>
      <w:r w:rsidR="00F464EB" w:rsidRPr="00714859">
        <w:rPr>
          <w:rFonts w:ascii="Times New Roman" w:eastAsia="Times New Roman" w:hAnsi="Times New Roman"/>
          <w:b/>
          <w:bCs/>
          <w:i/>
          <w:iCs/>
          <w:color w:val="000000"/>
        </w:rPr>
        <w:t>Arity</w:t>
      </w:r>
      <w:r w:rsidR="00F464EB" w:rsidRPr="00714859">
        <w:rPr>
          <w:rFonts w:ascii="Times New Roman" w:eastAsia="Times New Roman" w:hAnsi="Times New Roman"/>
          <w:b/>
          <w:bCs/>
          <w:color w:val="000000"/>
        </w:rPr>
        <w:t xml:space="preserve">) was collected. (b) </w:t>
      </w:r>
      <w:r w:rsidR="00F464EB" w:rsidRPr="00714859">
        <w:rPr>
          <w:rFonts w:ascii="Times New Roman" w:eastAsia="Times New Roman" w:hAnsi="Times New Roman"/>
          <w:b/>
          <w:bCs/>
          <w:i/>
          <w:color w:val="000000"/>
        </w:rPr>
        <w:t xml:space="preserve">Artemisia absinthium </w:t>
      </w:r>
      <w:r w:rsidR="00F464EB" w:rsidRPr="00714859">
        <w:rPr>
          <w:rFonts w:ascii="Times New Roman" w:eastAsia="Times New Roman" w:hAnsi="Times New Roman"/>
          <w:b/>
          <w:bCs/>
          <w:color w:val="000000"/>
        </w:rPr>
        <w:t xml:space="preserve">(c) Wondogenet Agricultural research center, area where Exotic </w:t>
      </w:r>
      <w:r w:rsidR="00F464EB" w:rsidRPr="00714859">
        <w:rPr>
          <w:rFonts w:ascii="Times New Roman" w:eastAsia="Times New Roman" w:hAnsi="Times New Roman"/>
          <w:b/>
          <w:bCs/>
          <w:i/>
          <w:color w:val="000000"/>
        </w:rPr>
        <w:t>A. annua</w:t>
      </w:r>
      <w:r w:rsidR="00F464EB" w:rsidRPr="00714859">
        <w:rPr>
          <w:rFonts w:ascii="Times New Roman" w:eastAsia="Times New Roman" w:hAnsi="Times New Roman"/>
          <w:b/>
          <w:bCs/>
          <w:color w:val="000000"/>
        </w:rPr>
        <w:t xml:space="preserve">, </w:t>
      </w:r>
      <w:r w:rsidR="00F464EB" w:rsidRPr="00714859">
        <w:rPr>
          <w:rFonts w:ascii="Times New Roman" w:eastAsia="Times New Roman" w:hAnsi="Times New Roman"/>
          <w:b/>
          <w:bCs/>
          <w:i/>
          <w:iCs/>
          <w:color w:val="000000"/>
        </w:rPr>
        <w:t>Artemisia absinthium</w:t>
      </w:r>
      <w:r w:rsidR="00F464EB" w:rsidRPr="00714859">
        <w:rPr>
          <w:rFonts w:ascii="Times New Roman" w:eastAsia="Times New Roman" w:hAnsi="Times New Roman"/>
          <w:b/>
          <w:bCs/>
          <w:i/>
          <w:color w:val="000000"/>
        </w:rPr>
        <w:t xml:space="preserve"> </w:t>
      </w:r>
      <w:r w:rsidR="00F464EB" w:rsidRPr="00714859">
        <w:rPr>
          <w:rFonts w:ascii="Times New Roman" w:eastAsia="Times New Roman" w:hAnsi="Times New Roman"/>
          <w:b/>
          <w:bCs/>
          <w:iCs/>
          <w:color w:val="000000"/>
        </w:rPr>
        <w:t xml:space="preserve">and other Ethiopian endogenous medicinal plants were collected. (d) Dried and ground </w:t>
      </w:r>
      <w:r w:rsidR="00F464EB" w:rsidRPr="00714859">
        <w:rPr>
          <w:rFonts w:ascii="Times New Roman" w:eastAsia="Times New Roman" w:hAnsi="Times New Roman"/>
          <w:b/>
          <w:bCs/>
          <w:i/>
          <w:color w:val="000000"/>
        </w:rPr>
        <w:t>A. annua</w:t>
      </w:r>
      <w:r w:rsidR="00F464EB">
        <w:rPr>
          <w:rFonts w:ascii="Times New Roman" w:eastAsia="Times New Roman" w:hAnsi="Times New Roman"/>
          <w:b/>
          <w:bCs/>
          <w:i/>
          <w:color w:val="000000"/>
        </w:rPr>
        <w:t>.</w:t>
      </w:r>
    </w:p>
    <w:p w:rsidR="009D6535" w:rsidRDefault="009D6535" w:rsidP="009D6535">
      <w:pPr>
        <w:spacing w:after="0" w:line="480" w:lineRule="auto"/>
        <w:jc w:val="both"/>
        <w:rPr>
          <w:rFonts w:ascii="Times New Roman" w:eastAsia="Times New Roman" w:hAnsi="Times New Roman"/>
          <w:b/>
          <w:bCs/>
          <w:i/>
          <w:color w:val="000000"/>
        </w:rPr>
      </w:pPr>
    </w:p>
    <w:p w:rsidR="009D6535" w:rsidRDefault="009D6535" w:rsidP="009D6535">
      <w:pPr>
        <w:spacing w:after="0" w:line="480" w:lineRule="auto"/>
        <w:jc w:val="both"/>
        <w:rPr>
          <w:rFonts w:ascii="Times New Roman" w:eastAsia="Times New Roman" w:hAnsi="Times New Roman"/>
          <w:b/>
          <w:bCs/>
          <w:i/>
          <w:color w:val="000000"/>
        </w:rPr>
      </w:pPr>
    </w:p>
    <w:p w:rsidR="009D6535" w:rsidRPr="0088515A" w:rsidRDefault="009D6535" w:rsidP="009D6535">
      <w:pPr>
        <w:spacing w:after="0" w:line="480" w:lineRule="auto"/>
        <w:jc w:val="both"/>
        <w:rPr>
          <w:rFonts w:ascii="Times New Roman" w:hAnsi="Times New Roman"/>
          <w:color w:val="000000"/>
        </w:rPr>
      </w:pPr>
    </w:p>
    <w:p w:rsidR="00A25052" w:rsidRDefault="00A25052" w:rsidP="00F464EB">
      <w:pPr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</w:p>
    <w:p w:rsidR="00A25052" w:rsidRDefault="00A25052" w:rsidP="0088515A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6535" w:rsidRDefault="009D6535" w:rsidP="0088515A">
      <w:pPr>
        <w:spacing w:after="0" w:line="240" w:lineRule="auto"/>
        <w:jc w:val="both"/>
        <w:rPr>
          <w:rFonts w:ascii="Times New Roman" w:hAnsi="Times New Roman"/>
          <w:noProof/>
          <w:color w:val="000000"/>
          <w:lang w:val="en-GB" w:eastAsia="en-GB"/>
        </w:rPr>
      </w:pPr>
    </w:p>
    <w:p w:rsidR="009D3644" w:rsidRDefault="009D3644" w:rsidP="0088515A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val="en-GB" w:eastAsia="en-GB"/>
        </w:rPr>
        <w:drawing>
          <wp:inline distT="0" distB="0" distL="0" distR="0" wp14:anchorId="3F33593E" wp14:editId="2FF36835">
            <wp:extent cx="5734050" cy="19999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51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644" w:rsidRPr="00714859" w:rsidRDefault="009D3644" w:rsidP="0088515A">
      <w:pPr>
        <w:spacing w:after="0" w:line="240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</w:p>
    <w:p w:rsidR="00A25052" w:rsidRPr="006B31BD" w:rsidRDefault="002A35E6" w:rsidP="009D6535">
      <w:pPr>
        <w:spacing w:after="0" w:line="48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1"/>
        </w:rPr>
      </w:pPr>
      <w:r w:rsidRPr="002A35E6">
        <w:rPr>
          <w:rFonts w:ascii="Times New Roman" w:eastAsia="Times New Roman" w:hAnsi="Times New Roman"/>
          <w:b/>
          <w:bCs/>
          <w:color w:val="000000"/>
          <w:sz w:val="24"/>
          <w:szCs w:val="21"/>
        </w:rPr>
        <w:t>Fig. S2</w:t>
      </w:r>
      <w:r w:rsidR="00A25052" w:rsidRPr="002A35E6">
        <w:rPr>
          <w:rFonts w:ascii="Times New Roman" w:eastAsia="Times New Roman" w:hAnsi="Times New Roman"/>
          <w:b/>
          <w:bCs/>
          <w:color w:val="000000"/>
          <w:sz w:val="24"/>
          <w:szCs w:val="21"/>
        </w:rPr>
        <w:t xml:space="preserve">: </w:t>
      </w:r>
      <w:r w:rsidR="006B31BD" w:rsidRPr="002A35E6">
        <w:rPr>
          <w:rFonts w:ascii="Times New Roman" w:eastAsia="Times New Roman" w:hAnsi="Times New Roman"/>
          <w:bCs/>
          <w:color w:val="000000"/>
          <w:sz w:val="24"/>
          <w:szCs w:val="21"/>
        </w:rPr>
        <w:t>(a</w:t>
      </w:r>
      <w:r w:rsidRPr="002A35E6">
        <w:rPr>
          <w:rFonts w:ascii="Times New Roman" w:eastAsia="Times New Roman" w:hAnsi="Times New Roman"/>
          <w:bCs/>
          <w:color w:val="000000"/>
          <w:sz w:val="24"/>
          <w:szCs w:val="21"/>
        </w:rPr>
        <w:t xml:space="preserve">) </w:t>
      </w:r>
      <w:r w:rsidRPr="002A35E6">
        <w:rPr>
          <w:rFonts w:ascii="Times New Roman" w:eastAsia="Times New Roman" w:hAnsi="Times New Roman"/>
          <w:b/>
          <w:bCs/>
          <w:color w:val="000000"/>
          <w:sz w:val="24"/>
          <w:szCs w:val="20"/>
        </w:rPr>
        <w:t>Zone</w:t>
      </w:r>
      <w:r w:rsidR="00A25052" w:rsidRPr="002A35E6">
        <w:rPr>
          <w:rFonts w:ascii="Times New Roman" w:eastAsia="Times New Roman" w:hAnsi="Times New Roman"/>
          <w:b/>
          <w:bCs/>
          <w:color w:val="000000"/>
          <w:sz w:val="24"/>
          <w:szCs w:val="20"/>
        </w:rPr>
        <w:t xml:space="preserve"> of inhibition was detected for negative control. (</w:t>
      </w:r>
      <w:r w:rsidR="00F464EB" w:rsidRPr="002A35E6">
        <w:rPr>
          <w:rFonts w:ascii="Times New Roman" w:eastAsia="Times New Roman" w:hAnsi="Times New Roman"/>
          <w:b/>
          <w:bCs/>
          <w:color w:val="000000"/>
          <w:sz w:val="24"/>
          <w:szCs w:val="20"/>
        </w:rPr>
        <w:t>b</w:t>
      </w:r>
      <w:r w:rsidR="00A25052" w:rsidRPr="002A35E6">
        <w:rPr>
          <w:rFonts w:ascii="Times New Roman" w:eastAsia="Times New Roman" w:hAnsi="Times New Roman"/>
          <w:b/>
          <w:bCs/>
          <w:color w:val="000000"/>
          <w:sz w:val="24"/>
          <w:szCs w:val="20"/>
        </w:rPr>
        <w:t>) Considerable amount of zone of inhibition was detected for test extract of Artemisia species especially with very clear zone of inhibition due to A.ap. (</w:t>
      </w:r>
      <w:r w:rsidR="00F464EB" w:rsidRPr="002A35E6">
        <w:rPr>
          <w:rFonts w:ascii="Times New Roman" w:eastAsia="Times New Roman" w:hAnsi="Times New Roman"/>
          <w:b/>
          <w:bCs/>
          <w:color w:val="000000"/>
          <w:sz w:val="24"/>
          <w:szCs w:val="20"/>
        </w:rPr>
        <w:t>c</w:t>
      </w:r>
      <w:r w:rsidR="00A25052" w:rsidRPr="002A35E6">
        <w:rPr>
          <w:rFonts w:ascii="Times New Roman" w:eastAsia="Times New Roman" w:hAnsi="Times New Roman"/>
          <w:b/>
          <w:bCs/>
          <w:color w:val="000000"/>
          <w:sz w:val="24"/>
          <w:szCs w:val="20"/>
        </w:rPr>
        <w:t>) Acceptable zone of inhibitions were also detected for some impregnated antibiotics.</w:t>
      </w:r>
    </w:p>
    <w:p w:rsidR="009A1494" w:rsidRDefault="009A1494" w:rsidP="00A25052"/>
    <w:sectPr w:rsidR="009A14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JOFO D+ Adv Gulliver">
    <w:altName w:val="Adv Gulliver"/>
    <w:charset w:val="00"/>
    <w:family w:val="roman"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nionPro-Regular">
    <w:altName w:val="Times New Roman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80B006"/>
    <w:multiLevelType w:val="singleLevel"/>
    <w:tmpl w:val="8C80B006"/>
    <w:lvl w:ilvl="0">
      <w:start w:val="19"/>
      <w:numFmt w:val="upperLetter"/>
      <w:suff w:val="space"/>
      <w:lvlText w:val="%1."/>
      <w:lvlJc w:val="left"/>
    </w:lvl>
  </w:abstractNum>
  <w:abstractNum w:abstractNumId="1">
    <w:nsid w:val="E5248E9D"/>
    <w:multiLevelType w:val="singleLevel"/>
    <w:tmpl w:val="E5248E9D"/>
    <w:lvl w:ilvl="0">
      <w:start w:val="19"/>
      <w:numFmt w:val="upperLetter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052"/>
    <w:rsid w:val="000D38F7"/>
    <w:rsid w:val="00103162"/>
    <w:rsid w:val="00176CAC"/>
    <w:rsid w:val="0026010C"/>
    <w:rsid w:val="002A35E6"/>
    <w:rsid w:val="00321C9F"/>
    <w:rsid w:val="00415E1D"/>
    <w:rsid w:val="00460221"/>
    <w:rsid w:val="0064251C"/>
    <w:rsid w:val="006B31BD"/>
    <w:rsid w:val="006F2DA5"/>
    <w:rsid w:val="0088515A"/>
    <w:rsid w:val="009A1494"/>
    <w:rsid w:val="009D3644"/>
    <w:rsid w:val="009D6535"/>
    <w:rsid w:val="00A25052"/>
    <w:rsid w:val="00AC6C17"/>
    <w:rsid w:val="00BE1E19"/>
    <w:rsid w:val="00C60276"/>
    <w:rsid w:val="00C928BC"/>
    <w:rsid w:val="00F464EB"/>
    <w:rsid w:val="00F6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annotation reference" w:uiPriority="0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HTML Cite" w:qFormat="1"/>
    <w:lsdException w:name="annotation subject" w:uiPriority="0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052"/>
    <w:rPr>
      <w:rFonts w:ascii="Calibri" w:eastAsia="SimSun" w:hAnsi="Calibri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A250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paragraph" w:styleId="Heading3">
    <w:name w:val="heading 3"/>
    <w:basedOn w:val="Normal"/>
    <w:next w:val="Normal"/>
    <w:link w:val="Heading3Char"/>
    <w:unhideWhenUsed/>
    <w:qFormat/>
    <w:rsid w:val="00A2505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05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rsid w:val="00A2505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BalloonText">
    <w:name w:val="Balloon Text"/>
    <w:basedOn w:val="Normal"/>
    <w:link w:val="BalloonTextChar"/>
    <w:qFormat/>
    <w:rsid w:val="00A2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qFormat/>
    <w:rsid w:val="00A25052"/>
    <w:rPr>
      <w:rFonts w:ascii="Tahoma" w:eastAsia="SimSun" w:hAnsi="Tahoma" w:cs="Tahoma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qFormat/>
    <w:rsid w:val="00A250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sid w:val="00A25052"/>
    <w:rPr>
      <w:rFonts w:ascii="Calibri" w:eastAsia="SimSu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5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A25052"/>
    <w:rPr>
      <w:rFonts w:ascii="Calibri" w:eastAsia="SimSun" w:hAnsi="Calibri" w:cs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qFormat/>
    <w:rsid w:val="00A250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A25052"/>
    <w:rPr>
      <w:rFonts w:ascii="Calibri" w:eastAsia="SimSun" w:hAnsi="Calibri" w:cs="Times New Roman"/>
      <w:sz w:val="18"/>
      <w:szCs w:val="18"/>
      <w:lang w:val="en-US"/>
    </w:rPr>
  </w:style>
  <w:style w:type="paragraph" w:styleId="Header">
    <w:name w:val="header"/>
    <w:basedOn w:val="Normal"/>
    <w:link w:val="HeaderChar"/>
    <w:qFormat/>
    <w:rsid w:val="00A250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25052"/>
    <w:rPr>
      <w:rFonts w:ascii="Calibri" w:eastAsia="SimSun" w:hAnsi="Calibri" w:cs="Times New Roman"/>
      <w:sz w:val="18"/>
      <w:szCs w:val="18"/>
      <w:lang w:val="en-US"/>
    </w:rPr>
  </w:style>
  <w:style w:type="character" w:styleId="CommentReference">
    <w:name w:val="annotation reference"/>
    <w:qFormat/>
    <w:rsid w:val="00A25052"/>
    <w:rPr>
      <w:sz w:val="16"/>
      <w:szCs w:val="16"/>
    </w:rPr>
  </w:style>
  <w:style w:type="character" w:styleId="Emphasis">
    <w:name w:val="Emphasis"/>
    <w:uiPriority w:val="20"/>
    <w:qFormat/>
    <w:rsid w:val="00A25052"/>
    <w:rPr>
      <w:i/>
      <w:iCs/>
    </w:rPr>
  </w:style>
  <w:style w:type="character" w:styleId="HTMLCite">
    <w:name w:val="HTML Cite"/>
    <w:uiPriority w:val="99"/>
    <w:unhideWhenUsed/>
    <w:qFormat/>
    <w:rsid w:val="00A25052"/>
    <w:rPr>
      <w:i/>
      <w:iCs/>
    </w:rPr>
  </w:style>
  <w:style w:type="character" w:styleId="Hyperlink">
    <w:name w:val="Hyperlink"/>
    <w:qFormat/>
    <w:rsid w:val="00A25052"/>
    <w:rPr>
      <w:color w:val="0000FF"/>
      <w:u w:val="single"/>
    </w:rPr>
  </w:style>
  <w:style w:type="table" w:styleId="TableGrid">
    <w:name w:val="Table Grid"/>
    <w:basedOn w:val="TableNormal"/>
    <w:qFormat/>
    <w:rsid w:val="00A2505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unhideWhenUsed/>
    <w:qFormat/>
    <w:rsid w:val="00A25052"/>
    <w:pPr>
      <w:widowControl w:val="0"/>
      <w:autoSpaceDE w:val="0"/>
      <w:autoSpaceDN w:val="0"/>
      <w:adjustRightInd w:val="0"/>
    </w:pPr>
    <w:rPr>
      <w:rFonts w:ascii="FJOFO D+ Adv Gulliver" w:eastAsia="FJOFO D+ Adv Gulliver" w:hAnsi="FJOFO D+ Adv Gulliver" w:cs="Times New Roman"/>
      <w:color w:val="000000"/>
      <w:sz w:val="24"/>
      <w:szCs w:val="20"/>
      <w:lang w:val="en-US"/>
    </w:rPr>
  </w:style>
  <w:style w:type="paragraph" w:styleId="ListParagraph">
    <w:name w:val="List Paragraph"/>
    <w:basedOn w:val="Normal"/>
    <w:uiPriority w:val="99"/>
    <w:unhideWhenUsed/>
    <w:qFormat/>
    <w:rsid w:val="00A25052"/>
    <w:pPr>
      <w:ind w:left="720"/>
      <w:contextualSpacing/>
    </w:pPr>
  </w:style>
  <w:style w:type="character" w:customStyle="1" w:styleId="hlfld-contribauthor">
    <w:name w:val="hlfld-contribauthor"/>
    <w:basedOn w:val="DefaultParagraphFont"/>
    <w:qFormat/>
    <w:rsid w:val="00A25052"/>
  </w:style>
  <w:style w:type="character" w:customStyle="1" w:styleId="citationyear">
    <w:name w:val="citation_year"/>
    <w:basedOn w:val="DefaultParagraphFont"/>
    <w:qFormat/>
    <w:rsid w:val="00A25052"/>
  </w:style>
  <w:style w:type="character" w:customStyle="1" w:styleId="citationvolume">
    <w:name w:val="citation_volume"/>
    <w:basedOn w:val="DefaultParagraphFont"/>
    <w:qFormat/>
    <w:rsid w:val="00A25052"/>
  </w:style>
  <w:style w:type="character" w:styleId="LineNumber">
    <w:name w:val="line number"/>
    <w:basedOn w:val="DefaultParagraphFont"/>
    <w:semiHidden/>
    <w:unhideWhenUsed/>
    <w:rsid w:val="00A25052"/>
  </w:style>
  <w:style w:type="paragraph" w:styleId="Bibliography">
    <w:name w:val="Bibliography"/>
    <w:basedOn w:val="Normal"/>
    <w:next w:val="Normal"/>
    <w:uiPriority w:val="37"/>
    <w:unhideWhenUsed/>
    <w:rsid w:val="00A25052"/>
    <w:pPr>
      <w:spacing w:after="240" w:line="240" w:lineRule="auto"/>
    </w:pPr>
  </w:style>
  <w:style w:type="paragraph" w:styleId="Revision">
    <w:name w:val="Revision"/>
    <w:hidden/>
    <w:uiPriority w:val="99"/>
    <w:unhideWhenUsed/>
    <w:rsid w:val="00A25052"/>
    <w:pPr>
      <w:spacing w:after="0" w:line="240" w:lineRule="auto"/>
    </w:pPr>
    <w:rPr>
      <w:rFonts w:ascii="Calibri" w:eastAsia="SimSun" w:hAnsi="Calibri" w:cs="Times New Roman"/>
      <w:lang w:val="en-US"/>
    </w:rPr>
  </w:style>
  <w:style w:type="table" w:styleId="LightShading">
    <w:name w:val="Light Shading"/>
    <w:basedOn w:val="TableNormal"/>
    <w:uiPriority w:val="60"/>
    <w:rsid w:val="00A25052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Strong">
    <w:name w:val="Strong"/>
    <w:qFormat/>
    <w:rsid w:val="00A250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annotation reference" w:uiPriority="0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HTML Cite" w:qFormat="1"/>
    <w:lsdException w:name="annotation subject" w:uiPriority="0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052"/>
    <w:rPr>
      <w:rFonts w:ascii="Calibri" w:eastAsia="SimSun" w:hAnsi="Calibri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A250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paragraph" w:styleId="Heading3">
    <w:name w:val="heading 3"/>
    <w:basedOn w:val="Normal"/>
    <w:next w:val="Normal"/>
    <w:link w:val="Heading3Char"/>
    <w:unhideWhenUsed/>
    <w:qFormat/>
    <w:rsid w:val="00A2505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05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rsid w:val="00A2505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BalloonText">
    <w:name w:val="Balloon Text"/>
    <w:basedOn w:val="Normal"/>
    <w:link w:val="BalloonTextChar"/>
    <w:qFormat/>
    <w:rsid w:val="00A2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qFormat/>
    <w:rsid w:val="00A25052"/>
    <w:rPr>
      <w:rFonts w:ascii="Tahoma" w:eastAsia="SimSun" w:hAnsi="Tahoma" w:cs="Tahoma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qFormat/>
    <w:rsid w:val="00A250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sid w:val="00A25052"/>
    <w:rPr>
      <w:rFonts w:ascii="Calibri" w:eastAsia="SimSu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5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A25052"/>
    <w:rPr>
      <w:rFonts w:ascii="Calibri" w:eastAsia="SimSun" w:hAnsi="Calibri" w:cs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qFormat/>
    <w:rsid w:val="00A250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A25052"/>
    <w:rPr>
      <w:rFonts w:ascii="Calibri" w:eastAsia="SimSun" w:hAnsi="Calibri" w:cs="Times New Roman"/>
      <w:sz w:val="18"/>
      <w:szCs w:val="18"/>
      <w:lang w:val="en-US"/>
    </w:rPr>
  </w:style>
  <w:style w:type="paragraph" w:styleId="Header">
    <w:name w:val="header"/>
    <w:basedOn w:val="Normal"/>
    <w:link w:val="HeaderChar"/>
    <w:qFormat/>
    <w:rsid w:val="00A250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25052"/>
    <w:rPr>
      <w:rFonts w:ascii="Calibri" w:eastAsia="SimSun" w:hAnsi="Calibri" w:cs="Times New Roman"/>
      <w:sz w:val="18"/>
      <w:szCs w:val="18"/>
      <w:lang w:val="en-US"/>
    </w:rPr>
  </w:style>
  <w:style w:type="character" w:styleId="CommentReference">
    <w:name w:val="annotation reference"/>
    <w:qFormat/>
    <w:rsid w:val="00A25052"/>
    <w:rPr>
      <w:sz w:val="16"/>
      <w:szCs w:val="16"/>
    </w:rPr>
  </w:style>
  <w:style w:type="character" w:styleId="Emphasis">
    <w:name w:val="Emphasis"/>
    <w:uiPriority w:val="20"/>
    <w:qFormat/>
    <w:rsid w:val="00A25052"/>
    <w:rPr>
      <w:i/>
      <w:iCs/>
    </w:rPr>
  </w:style>
  <w:style w:type="character" w:styleId="HTMLCite">
    <w:name w:val="HTML Cite"/>
    <w:uiPriority w:val="99"/>
    <w:unhideWhenUsed/>
    <w:qFormat/>
    <w:rsid w:val="00A25052"/>
    <w:rPr>
      <w:i/>
      <w:iCs/>
    </w:rPr>
  </w:style>
  <w:style w:type="character" w:styleId="Hyperlink">
    <w:name w:val="Hyperlink"/>
    <w:qFormat/>
    <w:rsid w:val="00A25052"/>
    <w:rPr>
      <w:color w:val="0000FF"/>
      <w:u w:val="single"/>
    </w:rPr>
  </w:style>
  <w:style w:type="table" w:styleId="TableGrid">
    <w:name w:val="Table Grid"/>
    <w:basedOn w:val="TableNormal"/>
    <w:qFormat/>
    <w:rsid w:val="00A2505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unhideWhenUsed/>
    <w:qFormat/>
    <w:rsid w:val="00A25052"/>
    <w:pPr>
      <w:widowControl w:val="0"/>
      <w:autoSpaceDE w:val="0"/>
      <w:autoSpaceDN w:val="0"/>
      <w:adjustRightInd w:val="0"/>
    </w:pPr>
    <w:rPr>
      <w:rFonts w:ascii="FJOFO D+ Adv Gulliver" w:eastAsia="FJOFO D+ Adv Gulliver" w:hAnsi="FJOFO D+ Adv Gulliver" w:cs="Times New Roman"/>
      <w:color w:val="000000"/>
      <w:sz w:val="24"/>
      <w:szCs w:val="20"/>
      <w:lang w:val="en-US"/>
    </w:rPr>
  </w:style>
  <w:style w:type="paragraph" w:styleId="ListParagraph">
    <w:name w:val="List Paragraph"/>
    <w:basedOn w:val="Normal"/>
    <w:uiPriority w:val="99"/>
    <w:unhideWhenUsed/>
    <w:qFormat/>
    <w:rsid w:val="00A25052"/>
    <w:pPr>
      <w:ind w:left="720"/>
      <w:contextualSpacing/>
    </w:pPr>
  </w:style>
  <w:style w:type="character" w:customStyle="1" w:styleId="hlfld-contribauthor">
    <w:name w:val="hlfld-contribauthor"/>
    <w:basedOn w:val="DefaultParagraphFont"/>
    <w:qFormat/>
    <w:rsid w:val="00A25052"/>
  </w:style>
  <w:style w:type="character" w:customStyle="1" w:styleId="citationyear">
    <w:name w:val="citation_year"/>
    <w:basedOn w:val="DefaultParagraphFont"/>
    <w:qFormat/>
    <w:rsid w:val="00A25052"/>
  </w:style>
  <w:style w:type="character" w:customStyle="1" w:styleId="citationvolume">
    <w:name w:val="citation_volume"/>
    <w:basedOn w:val="DefaultParagraphFont"/>
    <w:qFormat/>
    <w:rsid w:val="00A25052"/>
  </w:style>
  <w:style w:type="character" w:styleId="LineNumber">
    <w:name w:val="line number"/>
    <w:basedOn w:val="DefaultParagraphFont"/>
    <w:semiHidden/>
    <w:unhideWhenUsed/>
    <w:rsid w:val="00A25052"/>
  </w:style>
  <w:style w:type="paragraph" w:styleId="Bibliography">
    <w:name w:val="Bibliography"/>
    <w:basedOn w:val="Normal"/>
    <w:next w:val="Normal"/>
    <w:uiPriority w:val="37"/>
    <w:unhideWhenUsed/>
    <w:rsid w:val="00A25052"/>
    <w:pPr>
      <w:spacing w:after="240" w:line="240" w:lineRule="auto"/>
    </w:pPr>
  </w:style>
  <w:style w:type="paragraph" w:styleId="Revision">
    <w:name w:val="Revision"/>
    <w:hidden/>
    <w:uiPriority w:val="99"/>
    <w:unhideWhenUsed/>
    <w:rsid w:val="00A25052"/>
    <w:pPr>
      <w:spacing w:after="0" w:line="240" w:lineRule="auto"/>
    </w:pPr>
    <w:rPr>
      <w:rFonts w:ascii="Calibri" w:eastAsia="SimSun" w:hAnsi="Calibri" w:cs="Times New Roman"/>
      <w:lang w:val="en-US"/>
    </w:rPr>
  </w:style>
  <w:style w:type="table" w:styleId="LightShading">
    <w:name w:val="Light Shading"/>
    <w:basedOn w:val="TableNormal"/>
    <w:uiPriority w:val="60"/>
    <w:rsid w:val="00A25052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Strong">
    <w:name w:val="Strong"/>
    <w:qFormat/>
    <w:rsid w:val="00A250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seid.mohammed@astu.edu.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CC143-B2A1-4F80-BC8D-B408DD3BD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2021-10-22T09:38:00Z</cp:lastPrinted>
  <dcterms:created xsi:type="dcterms:W3CDTF">2021-11-06T17:23:00Z</dcterms:created>
  <dcterms:modified xsi:type="dcterms:W3CDTF">2021-11-08T09:47:00Z</dcterms:modified>
</cp:coreProperties>
</file>