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49B" w:rsidRPr="0062349B" w:rsidRDefault="0062349B">
      <w:pPr>
        <w:rPr>
          <w:rFonts w:ascii="Times New Roman" w:eastAsia="Calibri" w:hAnsi="Times New Roman" w:cs="Times New Roman"/>
          <w:b/>
          <w:noProof/>
          <w:sz w:val="24"/>
          <w:szCs w:val="24"/>
        </w:rPr>
      </w:pPr>
      <w:bookmarkStart w:id="0" w:name="_GoBack"/>
      <w:r w:rsidRPr="0062349B">
        <w:rPr>
          <w:rFonts w:ascii="Times New Roman" w:eastAsia="Calibri" w:hAnsi="Times New Roman" w:cs="Times New Roman"/>
          <w:b/>
          <w:noProof/>
          <w:sz w:val="24"/>
          <w:szCs w:val="24"/>
        </w:rPr>
        <w:t>Graphical Abstract</w:t>
      </w:r>
    </w:p>
    <w:bookmarkEnd w:id="0"/>
    <w:p w:rsidR="005F0070" w:rsidRDefault="0062349B">
      <w:r w:rsidRPr="00B736A8">
        <w:rPr>
          <w:rFonts w:ascii="Times New Roman" w:eastAsia="Calibri" w:hAnsi="Times New Roman" w:cs="Times New Roman"/>
          <w:noProof/>
          <w:sz w:val="24"/>
          <w:szCs w:val="24"/>
        </w:rPr>
        <w:drawing>
          <wp:inline distT="0" distB="0" distL="0" distR="0" wp14:anchorId="46E7594B" wp14:editId="34597860">
            <wp:extent cx="4019550" cy="2618160"/>
            <wp:effectExtent l="0" t="0" r="0" b="0"/>
            <wp:docPr id="1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440" cy="261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349B" w:rsidRPr="00B736A8" w:rsidRDefault="0062349B" w:rsidP="0062349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bCs/>
        </w:rPr>
        <w:t>Figure 1</w:t>
      </w:r>
      <w:r w:rsidRPr="00B736A8">
        <w:rPr>
          <w:rFonts w:ascii="Times New Roman" w:eastAsia="Calibri" w:hAnsi="Times New Roman" w:cs="Times New Roman"/>
          <w:b/>
          <w:bCs/>
        </w:rPr>
        <w:t xml:space="preserve">:   </w:t>
      </w:r>
      <w:r w:rsidRPr="00B736A8">
        <w:rPr>
          <w:rFonts w:ascii="Times New Roman" w:eastAsia="Calibri" w:hAnsi="Times New Roman" w:cs="Times New Roman"/>
        </w:rPr>
        <w:t xml:space="preserve">depicts the </w:t>
      </w:r>
      <w:proofErr w:type="spellStart"/>
      <w:r w:rsidRPr="00B736A8">
        <w:rPr>
          <w:rFonts w:ascii="Times New Roman" w:eastAsia="Calibri" w:hAnsi="Times New Roman" w:cs="Times New Roman"/>
        </w:rPr>
        <w:t>SDS</w:t>
      </w:r>
      <w:proofErr w:type="spellEnd"/>
      <w:r w:rsidRPr="00B736A8">
        <w:rPr>
          <w:rFonts w:ascii="Times New Roman" w:eastAsia="Calibri" w:hAnsi="Times New Roman" w:cs="Times New Roman"/>
        </w:rPr>
        <w:t xml:space="preserve">-PAGE gel of crude enzyme protein extracted from the recombinant </w:t>
      </w:r>
      <w:r w:rsidRPr="00B736A8">
        <w:rPr>
          <w:rFonts w:ascii="Times New Roman" w:eastAsia="Calibri" w:hAnsi="Times New Roman" w:cs="Times New Roman"/>
          <w:i/>
        </w:rPr>
        <w:t xml:space="preserve">P. </w:t>
      </w:r>
      <w:proofErr w:type="spellStart"/>
      <w:r w:rsidRPr="00B736A8">
        <w:rPr>
          <w:rFonts w:ascii="Times New Roman" w:eastAsia="Calibri" w:hAnsi="Times New Roman" w:cs="Times New Roman"/>
          <w:i/>
        </w:rPr>
        <w:t>pastoris</w:t>
      </w:r>
      <w:proofErr w:type="spellEnd"/>
      <w:r w:rsidRPr="00B736A8">
        <w:rPr>
          <w:rFonts w:ascii="Times New Roman" w:eastAsia="Calibri" w:hAnsi="Times New Roman" w:cs="Times New Roman"/>
        </w:rPr>
        <w:t xml:space="preserve"> and concentrated by vacuum concentrator after </w:t>
      </w:r>
      <w:proofErr w:type="spellStart"/>
      <w:r w:rsidRPr="00B736A8">
        <w:rPr>
          <w:rFonts w:ascii="Times New Roman" w:eastAsia="Calibri" w:hAnsi="Times New Roman" w:cs="Times New Roman"/>
        </w:rPr>
        <w:t>Coomassie</w:t>
      </w:r>
      <w:proofErr w:type="spellEnd"/>
      <w:r w:rsidRPr="00B736A8">
        <w:rPr>
          <w:rFonts w:ascii="Times New Roman" w:eastAsia="Calibri" w:hAnsi="Times New Roman" w:cs="Times New Roman"/>
        </w:rPr>
        <w:t xml:space="preserve"> Blue Brilliant staining. The molecular marker is shown in lane 1, and the lanes 2-9 are loaded with concentrated samples from</w:t>
      </w:r>
      <w:r w:rsidRPr="00B736A8">
        <w:rPr>
          <w:rFonts w:ascii="Times New Roman" w:eastAsia="Calibri" w:hAnsi="Times New Roman" w:cs="Times New Roman"/>
          <w:bCs/>
        </w:rPr>
        <w:t xml:space="preserve"> day 2 pH5, pH7, day 4 pH5, pH7, day 6 pH5, pH7 and day 6 controls pH5 and </w:t>
      </w:r>
      <w:proofErr w:type="spellStart"/>
      <w:r w:rsidRPr="00B736A8">
        <w:rPr>
          <w:rFonts w:ascii="Times New Roman" w:eastAsia="Calibri" w:hAnsi="Times New Roman" w:cs="Times New Roman"/>
          <w:bCs/>
        </w:rPr>
        <w:t>pH</w:t>
      </w:r>
      <w:r w:rsidRPr="00B736A8">
        <w:rPr>
          <w:rFonts w:ascii="Times New Roman" w:eastAsia="Calibri" w:hAnsi="Times New Roman" w:cs="Times New Roman"/>
        </w:rPr>
        <w:t>.</w:t>
      </w:r>
      <w:proofErr w:type="spellEnd"/>
      <w:r w:rsidRPr="00B736A8">
        <w:rPr>
          <w:rFonts w:ascii="Times New Roman" w:eastAsia="Calibri" w:hAnsi="Times New Roman" w:cs="Times New Roman"/>
        </w:rPr>
        <w:t xml:space="preserve"> The black arrows in lanes 2, 4 and 6 indicate the bands between 32 and 46 </w:t>
      </w:r>
      <w:proofErr w:type="spellStart"/>
      <w:r w:rsidRPr="00B736A8">
        <w:rPr>
          <w:rFonts w:ascii="Times New Roman" w:eastAsia="Calibri" w:hAnsi="Times New Roman" w:cs="Times New Roman"/>
        </w:rPr>
        <w:t>kDa</w:t>
      </w:r>
      <w:proofErr w:type="spellEnd"/>
    </w:p>
    <w:p w:rsidR="0062349B" w:rsidRDefault="0062349B"/>
    <w:sectPr w:rsidR="00623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bMwMLAwNjQyNTU3NjNU0lEKTi0uzszPAykwrAUAkB9X1iwAAAA="/>
  </w:docVars>
  <w:rsids>
    <w:rsidRoot w:val="0062349B"/>
    <w:rsid w:val="00251D0D"/>
    <w:rsid w:val="0062349B"/>
    <w:rsid w:val="00DE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3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4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3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34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Toshiba-User</dc:creator>
  <cp:lastModifiedBy>Toshiba-User</cp:lastModifiedBy>
  <cp:revision>1</cp:revision>
  <dcterms:created xsi:type="dcterms:W3CDTF">2020-10-10T10:53:00Z</dcterms:created>
  <dcterms:modified xsi:type="dcterms:W3CDTF">2020-10-10T10:54:00Z</dcterms:modified>
</cp:coreProperties>
</file>