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97481" w14:textId="77777777" w:rsidR="008F0995" w:rsidRPr="00182AFE" w:rsidRDefault="008F0995" w:rsidP="008F0995">
      <w:pPr>
        <w:rPr>
          <w:b/>
          <w:bCs/>
        </w:rPr>
      </w:pPr>
      <w:r>
        <w:rPr>
          <w:b/>
          <w:bCs/>
        </w:rPr>
        <w:t>Supplementary</w:t>
      </w:r>
      <w:r w:rsidRPr="00182AFE">
        <w:rPr>
          <w:b/>
          <w:bCs/>
        </w:rPr>
        <w:t xml:space="preserve"> Table 1. </w:t>
      </w:r>
      <w:r w:rsidRPr="00182AFE">
        <w:t>Sensitivity analysis using difference-in-differences logistic regression for any COPD exacerbation per patient-period.</w:t>
      </w:r>
      <w:r>
        <w:t xml:space="preserve"> </w:t>
      </w:r>
      <w:r w:rsidRPr="00FE292D">
        <w:t>Bold indicates P&lt;.05.</w:t>
      </w:r>
    </w:p>
    <w:p w14:paraId="655747E9" w14:textId="77777777" w:rsidR="008F0995" w:rsidRPr="00182AFE" w:rsidRDefault="008F0995" w:rsidP="008F0995"/>
    <w:tbl>
      <w:tblPr>
        <w:tblStyle w:val="TableGrid"/>
        <w:tblW w:w="8220" w:type="dxa"/>
        <w:tblLook w:val="04A0" w:firstRow="1" w:lastRow="0" w:firstColumn="1" w:lastColumn="0" w:noHBand="0" w:noVBand="1"/>
      </w:tblPr>
      <w:tblGrid>
        <w:gridCol w:w="2200"/>
        <w:gridCol w:w="1860"/>
        <w:gridCol w:w="2080"/>
        <w:gridCol w:w="2080"/>
      </w:tblGrid>
      <w:tr w:rsidR="008F0995" w:rsidRPr="00182AFE" w14:paraId="30644595" w14:textId="77777777" w:rsidTr="00783EFF">
        <w:trPr>
          <w:trHeight w:val="600"/>
        </w:trPr>
        <w:tc>
          <w:tcPr>
            <w:tcW w:w="2200" w:type="dxa"/>
            <w:hideMark/>
          </w:tcPr>
          <w:p w14:paraId="606EA7AF" w14:textId="77777777" w:rsidR="008F0995" w:rsidRPr="00182AFE" w:rsidRDefault="008F0995" w:rsidP="00783EFF">
            <w:pPr>
              <w:jc w:val="center"/>
              <w:rPr>
                <w:b/>
                <w:bCs/>
              </w:rPr>
            </w:pPr>
            <w:r w:rsidRPr="00182AFE">
              <w:rPr>
                <w:b/>
                <w:bCs/>
              </w:rPr>
              <w:t>Comparison</w:t>
            </w:r>
          </w:p>
        </w:tc>
        <w:tc>
          <w:tcPr>
            <w:tcW w:w="1860" w:type="dxa"/>
            <w:hideMark/>
          </w:tcPr>
          <w:p w14:paraId="1023CFF3" w14:textId="77777777" w:rsidR="008F0995" w:rsidRPr="00182AFE" w:rsidRDefault="008F0995" w:rsidP="00783EFF">
            <w:pPr>
              <w:jc w:val="center"/>
              <w:rPr>
                <w:b/>
                <w:bCs/>
              </w:rPr>
            </w:pPr>
            <w:r w:rsidRPr="00182AFE">
              <w:rPr>
                <w:b/>
                <w:bCs/>
              </w:rPr>
              <w:t>Pre-Pandemic OR (95% CI)</w:t>
            </w:r>
          </w:p>
        </w:tc>
        <w:tc>
          <w:tcPr>
            <w:tcW w:w="2080" w:type="dxa"/>
            <w:hideMark/>
          </w:tcPr>
          <w:p w14:paraId="48ED5BEB" w14:textId="77777777" w:rsidR="008F0995" w:rsidRDefault="008F0995" w:rsidP="00783EFF">
            <w:pPr>
              <w:jc w:val="center"/>
              <w:rPr>
                <w:b/>
                <w:bCs/>
              </w:rPr>
            </w:pPr>
            <w:r w:rsidRPr="00182AFE">
              <w:rPr>
                <w:b/>
                <w:bCs/>
              </w:rPr>
              <w:t xml:space="preserve">DiD </w:t>
            </w:r>
          </w:p>
          <w:p w14:paraId="54EC1A84" w14:textId="77777777" w:rsidR="008F0995" w:rsidRPr="00182AFE" w:rsidRDefault="008F0995" w:rsidP="00783EFF">
            <w:pPr>
              <w:jc w:val="center"/>
              <w:rPr>
                <w:b/>
                <w:bCs/>
              </w:rPr>
            </w:pPr>
            <w:r w:rsidRPr="00182AFE">
              <w:rPr>
                <w:b/>
                <w:bCs/>
              </w:rPr>
              <w:t>OR (95% CI)</w:t>
            </w:r>
          </w:p>
        </w:tc>
        <w:tc>
          <w:tcPr>
            <w:tcW w:w="2080" w:type="dxa"/>
            <w:hideMark/>
          </w:tcPr>
          <w:p w14:paraId="00C2131F" w14:textId="77777777" w:rsidR="008F0995" w:rsidRPr="00182AFE" w:rsidRDefault="008F0995" w:rsidP="00783EFF">
            <w:pPr>
              <w:jc w:val="center"/>
              <w:rPr>
                <w:b/>
                <w:bCs/>
              </w:rPr>
            </w:pPr>
            <w:r w:rsidRPr="00182AFE">
              <w:rPr>
                <w:b/>
                <w:bCs/>
              </w:rPr>
              <w:t>Post-Pandemic OR (95% CI)</w:t>
            </w:r>
          </w:p>
        </w:tc>
      </w:tr>
      <w:tr w:rsidR="008F0995" w:rsidRPr="00182AFE" w14:paraId="61DA3CCE" w14:textId="77777777" w:rsidTr="00783EFF">
        <w:trPr>
          <w:trHeight w:val="300"/>
        </w:trPr>
        <w:tc>
          <w:tcPr>
            <w:tcW w:w="2200" w:type="dxa"/>
            <w:hideMark/>
          </w:tcPr>
          <w:p w14:paraId="11CE3D40" w14:textId="77777777" w:rsidR="008F0995" w:rsidRPr="00182AFE" w:rsidRDefault="008F0995" w:rsidP="00783EFF">
            <w:pPr>
              <w:jc w:val="center"/>
              <w:rPr>
                <w:b/>
                <w:bCs/>
              </w:rPr>
            </w:pPr>
            <w:r w:rsidRPr="00182AFE">
              <w:rPr>
                <w:b/>
                <w:bCs/>
              </w:rPr>
              <w:t>Sex</w:t>
            </w:r>
          </w:p>
        </w:tc>
        <w:tc>
          <w:tcPr>
            <w:tcW w:w="1860" w:type="dxa"/>
            <w:hideMark/>
          </w:tcPr>
          <w:p w14:paraId="3010703E" w14:textId="77777777" w:rsidR="008F0995" w:rsidRPr="00182AFE" w:rsidRDefault="008F0995" w:rsidP="00783EFF">
            <w:pPr>
              <w:jc w:val="center"/>
              <w:rPr>
                <w:b/>
                <w:bCs/>
              </w:rPr>
            </w:pPr>
          </w:p>
        </w:tc>
        <w:tc>
          <w:tcPr>
            <w:tcW w:w="2080" w:type="dxa"/>
            <w:hideMark/>
          </w:tcPr>
          <w:p w14:paraId="01AECE43" w14:textId="77777777" w:rsidR="008F0995" w:rsidRPr="00182AFE" w:rsidRDefault="008F0995" w:rsidP="00783EFF">
            <w:pPr>
              <w:jc w:val="center"/>
            </w:pPr>
          </w:p>
        </w:tc>
        <w:tc>
          <w:tcPr>
            <w:tcW w:w="2080" w:type="dxa"/>
            <w:hideMark/>
          </w:tcPr>
          <w:p w14:paraId="2A2B8000" w14:textId="77777777" w:rsidR="008F0995" w:rsidRPr="00182AFE" w:rsidRDefault="008F0995" w:rsidP="00783EFF">
            <w:pPr>
              <w:jc w:val="center"/>
            </w:pPr>
          </w:p>
        </w:tc>
      </w:tr>
      <w:tr w:rsidR="008F0995" w:rsidRPr="00182AFE" w14:paraId="100EDD23" w14:textId="77777777" w:rsidTr="00783EFF">
        <w:trPr>
          <w:trHeight w:val="300"/>
        </w:trPr>
        <w:tc>
          <w:tcPr>
            <w:tcW w:w="2200" w:type="dxa"/>
            <w:hideMark/>
          </w:tcPr>
          <w:p w14:paraId="0C5B97E6" w14:textId="77777777" w:rsidR="008F0995" w:rsidRPr="00182AFE" w:rsidRDefault="008F0995" w:rsidP="00783EFF">
            <w:pPr>
              <w:jc w:val="center"/>
            </w:pPr>
            <w:r w:rsidRPr="00182AFE">
              <w:t>Male vs Female</w:t>
            </w:r>
          </w:p>
        </w:tc>
        <w:tc>
          <w:tcPr>
            <w:tcW w:w="1860" w:type="dxa"/>
            <w:vAlign w:val="center"/>
            <w:hideMark/>
          </w:tcPr>
          <w:p w14:paraId="30DF0150" w14:textId="77777777" w:rsidR="008F0995" w:rsidRPr="00182AFE" w:rsidRDefault="008F0995" w:rsidP="00783EFF">
            <w:pPr>
              <w:jc w:val="center"/>
              <w:rPr>
                <w:b/>
                <w:bCs/>
              </w:rPr>
            </w:pPr>
            <w:r w:rsidRPr="00182AFE">
              <w:rPr>
                <w:b/>
                <w:bCs/>
                <w:color w:val="000000"/>
              </w:rPr>
              <w:t>1.11 (1.08</w:t>
            </w:r>
            <w:r>
              <w:rPr>
                <w:b/>
                <w:bCs/>
                <w:color w:val="000000"/>
              </w:rPr>
              <w:t>-</w:t>
            </w:r>
            <w:r w:rsidRPr="00182AFE">
              <w:rPr>
                <w:b/>
                <w:bCs/>
                <w:color w:val="000000"/>
              </w:rPr>
              <w:t>1.15)</w:t>
            </w:r>
          </w:p>
        </w:tc>
        <w:tc>
          <w:tcPr>
            <w:tcW w:w="2080" w:type="dxa"/>
            <w:vAlign w:val="center"/>
            <w:hideMark/>
          </w:tcPr>
          <w:p w14:paraId="76421AB9" w14:textId="77777777" w:rsidR="008F0995" w:rsidRPr="00182AFE" w:rsidRDefault="008F0995" w:rsidP="00783EFF">
            <w:pPr>
              <w:jc w:val="center"/>
              <w:rPr>
                <w:b/>
                <w:bCs/>
              </w:rPr>
            </w:pPr>
            <w:r w:rsidRPr="00182AFE">
              <w:rPr>
                <w:b/>
                <w:bCs/>
                <w:color w:val="000000"/>
              </w:rPr>
              <w:t>0.93 (0.89</w:t>
            </w:r>
            <w:r>
              <w:rPr>
                <w:b/>
                <w:bCs/>
                <w:color w:val="000000"/>
              </w:rPr>
              <w:t>-</w:t>
            </w:r>
            <w:r w:rsidRPr="00182AFE">
              <w:rPr>
                <w:b/>
                <w:bCs/>
                <w:color w:val="000000"/>
              </w:rPr>
              <w:t>0.96)</w:t>
            </w:r>
          </w:p>
        </w:tc>
        <w:tc>
          <w:tcPr>
            <w:tcW w:w="2080" w:type="dxa"/>
            <w:vAlign w:val="center"/>
            <w:hideMark/>
          </w:tcPr>
          <w:p w14:paraId="6108220B" w14:textId="77777777" w:rsidR="008F0995" w:rsidRPr="00182AFE" w:rsidRDefault="008F0995" w:rsidP="00783EFF">
            <w:pPr>
              <w:jc w:val="center"/>
            </w:pPr>
            <w:r w:rsidRPr="00182AFE">
              <w:rPr>
                <w:color w:val="000000"/>
              </w:rPr>
              <w:t>1.03 (1.00</w:t>
            </w:r>
            <w:r>
              <w:rPr>
                <w:color w:val="000000"/>
              </w:rPr>
              <w:t>-</w:t>
            </w:r>
            <w:r w:rsidRPr="00182AFE">
              <w:rPr>
                <w:color w:val="000000"/>
              </w:rPr>
              <w:t>1.06)</w:t>
            </w:r>
          </w:p>
        </w:tc>
      </w:tr>
      <w:tr w:rsidR="008F0995" w:rsidRPr="00182AFE" w14:paraId="7A1C4801" w14:textId="77777777" w:rsidTr="00783EFF">
        <w:trPr>
          <w:trHeight w:val="300"/>
        </w:trPr>
        <w:tc>
          <w:tcPr>
            <w:tcW w:w="2200" w:type="dxa"/>
            <w:hideMark/>
          </w:tcPr>
          <w:p w14:paraId="254632BA" w14:textId="77777777" w:rsidR="008F0995" w:rsidRPr="00182AFE" w:rsidRDefault="008F0995" w:rsidP="00783EFF">
            <w:pPr>
              <w:jc w:val="center"/>
              <w:rPr>
                <w:b/>
                <w:bCs/>
              </w:rPr>
            </w:pPr>
            <w:r w:rsidRPr="00182AFE">
              <w:rPr>
                <w:b/>
                <w:bCs/>
              </w:rPr>
              <w:t>Race/Ethnicity</w:t>
            </w:r>
          </w:p>
        </w:tc>
        <w:tc>
          <w:tcPr>
            <w:tcW w:w="1860" w:type="dxa"/>
            <w:hideMark/>
          </w:tcPr>
          <w:p w14:paraId="1114C717" w14:textId="77777777" w:rsidR="008F0995" w:rsidRPr="00182AFE" w:rsidRDefault="008F0995" w:rsidP="00783EFF">
            <w:pPr>
              <w:jc w:val="center"/>
              <w:rPr>
                <w:b/>
                <w:bCs/>
              </w:rPr>
            </w:pPr>
          </w:p>
        </w:tc>
        <w:tc>
          <w:tcPr>
            <w:tcW w:w="2080" w:type="dxa"/>
            <w:hideMark/>
          </w:tcPr>
          <w:p w14:paraId="652675B3" w14:textId="77777777" w:rsidR="008F0995" w:rsidRPr="00182AFE" w:rsidRDefault="008F0995" w:rsidP="00783EFF">
            <w:pPr>
              <w:jc w:val="center"/>
            </w:pPr>
          </w:p>
        </w:tc>
        <w:tc>
          <w:tcPr>
            <w:tcW w:w="2080" w:type="dxa"/>
            <w:hideMark/>
          </w:tcPr>
          <w:p w14:paraId="0F7E44A6" w14:textId="77777777" w:rsidR="008F0995" w:rsidRPr="00182AFE" w:rsidRDefault="008F0995" w:rsidP="00783EFF">
            <w:pPr>
              <w:jc w:val="center"/>
            </w:pPr>
          </w:p>
        </w:tc>
      </w:tr>
      <w:tr w:rsidR="008F0995" w:rsidRPr="00182AFE" w14:paraId="1CB06216" w14:textId="77777777" w:rsidTr="00783EFF">
        <w:trPr>
          <w:trHeight w:val="300"/>
        </w:trPr>
        <w:tc>
          <w:tcPr>
            <w:tcW w:w="2200" w:type="dxa"/>
            <w:hideMark/>
          </w:tcPr>
          <w:p w14:paraId="2A0334F1" w14:textId="77777777" w:rsidR="008F0995" w:rsidRPr="00182AFE" w:rsidRDefault="008F0995" w:rsidP="00783EFF">
            <w:pPr>
              <w:jc w:val="center"/>
            </w:pPr>
            <w:r w:rsidRPr="00182AFE">
              <w:t>Black vs White</w:t>
            </w:r>
          </w:p>
        </w:tc>
        <w:tc>
          <w:tcPr>
            <w:tcW w:w="1860" w:type="dxa"/>
            <w:vAlign w:val="center"/>
            <w:hideMark/>
          </w:tcPr>
          <w:p w14:paraId="5812CEA7" w14:textId="77777777" w:rsidR="008F0995" w:rsidRPr="00182AFE" w:rsidRDefault="008F0995" w:rsidP="00783EFF">
            <w:pPr>
              <w:jc w:val="center"/>
            </w:pPr>
            <w:r w:rsidRPr="00182AFE">
              <w:rPr>
                <w:color w:val="000000"/>
              </w:rPr>
              <w:t>1.03 (0.94</w:t>
            </w:r>
            <w:r>
              <w:rPr>
                <w:color w:val="000000"/>
              </w:rPr>
              <w:t>-</w:t>
            </w:r>
            <w:r w:rsidRPr="00182AFE">
              <w:rPr>
                <w:color w:val="000000"/>
              </w:rPr>
              <w:t>1.12)</w:t>
            </w:r>
          </w:p>
        </w:tc>
        <w:tc>
          <w:tcPr>
            <w:tcW w:w="2080" w:type="dxa"/>
            <w:vAlign w:val="center"/>
            <w:hideMark/>
          </w:tcPr>
          <w:p w14:paraId="648EB2FC" w14:textId="77777777" w:rsidR="008F0995" w:rsidRPr="00182AFE" w:rsidRDefault="008F0995" w:rsidP="00783EFF">
            <w:pPr>
              <w:jc w:val="center"/>
            </w:pPr>
            <w:r w:rsidRPr="00182AFE">
              <w:rPr>
                <w:color w:val="000000"/>
              </w:rPr>
              <w:t>1.01 (0.89</w:t>
            </w:r>
            <w:r>
              <w:rPr>
                <w:color w:val="000000"/>
              </w:rPr>
              <w:t>-</w:t>
            </w:r>
            <w:r w:rsidRPr="00182AFE">
              <w:rPr>
                <w:color w:val="000000"/>
              </w:rPr>
              <w:t>1.14)</w:t>
            </w:r>
          </w:p>
        </w:tc>
        <w:tc>
          <w:tcPr>
            <w:tcW w:w="2080" w:type="dxa"/>
            <w:vAlign w:val="center"/>
            <w:hideMark/>
          </w:tcPr>
          <w:p w14:paraId="517550FA" w14:textId="77777777" w:rsidR="008F0995" w:rsidRPr="00182AFE" w:rsidRDefault="008F0995" w:rsidP="00783EFF">
            <w:pPr>
              <w:jc w:val="center"/>
            </w:pPr>
            <w:r w:rsidRPr="00182AFE">
              <w:rPr>
                <w:color w:val="000000"/>
              </w:rPr>
              <w:t>1.04 (0.95</w:t>
            </w:r>
            <w:r>
              <w:rPr>
                <w:color w:val="000000"/>
              </w:rPr>
              <w:t>-</w:t>
            </w:r>
            <w:r w:rsidRPr="00182AFE">
              <w:rPr>
                <w:color w:val="000000"/>
              </w:rPr>
              <w:t>1.13)</w:t>
            </w:r>
          </w:p>
        </w:tc>
      </w:tr>
      <w:tr w:rsidR="008F0995" w:rsidRPr="00182AFE" w14:paraId="6F1684AE" w14:textId="77777777" w:rsidTr="00783EFF">
        <w:trPr>
          <w:trHeight w:val="188"/>
        </w:trPr>
        <w:tc>
          <w:tcPr>
            <w:tcW w:w="2200" w:type="dxa"/>
            <w:hideMark/>
          </w:tcPr>
          <w:p w14:paraId="35AFA29C" w14:textId="77777777" w:rsidR="008F0995" w:rsidRPr="00182AFE" w:rsidRDefault="008F0995" w:rsidP="00783EFF">
            <w:pPr>
              <w:jc w:val="center"/>
            </w:pPr>
            <w:r w:rsidRPr="00182AFE">
              <w:t>Hispanic vs White</w:t>
            </w:r>
          </w:p>
        </w:tc>
        <w:tc>
          <w:tcPr>
            <w:tcW w:w="1860" w:type="dxa"/>
            <w:vAlign w:val="center"/>
            <w:hideMark/>
          </w:tcPr>
          <w:p w14:paraId="2DFE127D" w14:textId="77777777" w:rsidR="008F0995" w:rsidRPr="00182AFE" w:rsidRDefault="008F0995" w:rsidP="00783EFF">
            <w:pPr>
              <w:jc w:val="center"/>
              <w:rPr>
                <w:b/>
                <w:bCs/>
              </w:rPr>
            </w:pPr>
            <w:r w:rsidRPr="00182AFE">
              <w:rPr>
                <w:b/>
                <w:bCs/>
                <w:color w:val="000000"/>
              </w:rPr>
              <w:t>1.16 (1.06</w:t>
            </w:r>
            <w:r>
              <w:rPr>
                <w:b/>
                <w:bCs/>
                <w:color w:val="000000"/>
              </w:rPr>
              <w:t>-</w:t>
            </w:r>
            <w:r w:rsidRPr="00182AFE">
              <w:rPr>
                <w:b/>
                <w:bCs/>
                <w:color w:val="000000"/>
              </w:rPr>
              <w:t>1.26)</w:t>
            </w:r>
          </w:p>
        </w:tc>
        <w:tc>
          <w:tcPr>
            <w:tcW w:w="2080" w:type="dxa"/>
            <w:vAlign w:val="center"/>
            <w:hideMark/>
          </w:tcPr>
          <w:p w14:paraId="07181AC2" w14:textId="77777777" w:rsidR="008F0995" w:rsidRPr="00182AFE" w:rsidRDefault="008F0995" w:rsidP="00783EFF">
            <w:pPr>
              <w:jc w:val="center"/>
            </w:pPr>
            <w:r w:rsidRPr="00182AFE">
              <w:rPr>
                <w:color w:val="000000"/>
              </w:rPr>
              <w:t>0.89 (0.79</w:t>
            </w:r>
            <w:r>
              <w:rPr>
                <w:color w:val="000000"/>
              </w:rPr>
              <w:t>-</w:t>
            </w:r>
            <w:r w:rsidRPr="00182AFE">
              <w:rPr>
                <w:color w:val="000000"/>
              </w:rPr>
              <w:t>1.00)</w:t>
            </w:r>
          </w:p>
        </w:tc>
        <w:tc>
          <w:tcPr>
            <w:tcW w:w="2080" w:type="dxa"/>
            <w:vAlign w:val="center"/>
            <w:hideMark/>
          </w:tcPr>
          <w:p w14:paraId="42C733AE" w14:textId="77777777" w:rsidR="008F0995" w:rsidRPr="00182AFE" w:rsidRDefault="008F0995" w:rsidP="00783EFF">
            <w:pPr>
              <w:jc w:val="center"/>
            </w:pPr>
            <w:r w:rsidRPr="00182AFE">
              <w:rPr>
                <w:color w:val="000000"/>
              </w:rPr>
              <w:t>1.02 (0.94</w:t>
            </w:r>
            <w:r>
              <w:rPr>
                <w:color w:val="000000"/>
              </w:rPr>
              <w:t>-</w:t>
            </w:r>
            <w:r w:rsidRPr="00182AFE">
              <w:rPr>
                <w:color w:val="000000"/>
              </w:rPr>
              <w:t>1.11)</w:t>
            </w:r>
          </w:p>
        </w:tc>
      </w:tr>
      <w:tr w:rsidR="008F0995" w:rsidRPr="00182AFE" w14:paraId="28E2F645" w14:textId="77777777" w:rsidTr="00783EFF">
        <w:trPr>
          <w:trHeight w:val="300"/>
        </w:trPr>
        <w:tc>
          <w:tcPr>
            <w:tcW w:w="2200" w:type="dxa"/>
            <w:hideMark/>
          </w:tcPr>
          <w:p w14:paraId="4DED0BAF" w14:textId="77777777" w:rsidR="008F0995" w:rsidRPr="00182AFE" w:rsidRDefault="008F0995" w:rsidP="00783EFF">
            <w:pPr>
              <w:jc w:val="center"/>
            </w:pPr>
            <w:r w:rsidRPr="00182AFE">
              <w:t>Other vs White</w:t>
            </w:r>
          </w:p>
        </w:tc>
        <w:tc>
          <w:tcPr>
            <w:tcW w:w="1860" w:type="dxa"/>
            <w:vAlign w:val="center"/>
            <w:hideMark/>
          </w:tcPr>
          <w:p w14:paraId="19E617D0" w14:textId="77777777" w:rsidR="008F0995" w:rsidRPr="00182AFE" w:rsidRDefault="008F0995" w:rsidP="00783EFF">
            <w:pPr>
              <w:jc w:val="center"/>
              <w:rPr>
                <w:b/>
                <w:bCs/>
              </w:rPr>
            </w:pPr>
            <w:r w:rsidRPr="00182AFE">
              <w:rPr>
                <w:b/>
                <w:bCs/>
                <w:color w:val="000000"/>
              </w:rPr>
              <w:t>0.84 (0.75</w:t>
            </w:r>
            <w:r>
              <w:rPr>
                <w:b/>
                <w:bCs/>
                <w:color w:val="000000"/>
              </w:rPr>
              <w:t>-</w:t>
            </w:r>
            <w:r w:rsidRPr="00182AFE">
              <w:rPr>
                <w:b/>
                <w:bCs/>
                <w:color w:val="000000"/>
              </w:rPr>
              <w:t>0.94)</w:t>
            </w:r>
          </w:p>
        </w:tc>
        <w:tc>
          <w:tcPr>
            <w:tcW w:w="2080" w:type="dxa"/>
            <w:vAlign w:val="center"/>
            <w:hideMark/>
          </w:tcPr>
          <w:p w14:paraId="2B2C34DF" w14:textId="77777777" w:rsidR="008F0995" w:rsidRPr="00182AFE" w:rsidRDefault="008F0995" w:rsidP="00783EFF">
            <w:pPr>
              <w:jc w:val="center"/>
              <w:rPr>
                <w:b/>
                <w:bCs/>
              </w:rPr>
            </w:pPr>
            <w:r w:rsidRPr="00182AFE">
              <w:rPr>
                <w:b/>
                <w:bCs/>
                <w:color w:val="000000"/>
              </w:rPr>
              <w:t>0.83 (0.70</w:t>
            </w:r>
            <w:r>
              <w:rPr>
                <w:b/>
                <w:bCs/>
                <w:color w:val="000000"/>
              </w:rPr>
              <w:t>-</w:t>
            </w:r>
            <w:r w:rsidRPr="00182AFE">
              <w:rPr>
                <w:b/>
                <w:bCs/>
                <w:color w:val="000000"/>
              </w:rPr>
              <w:t>0.97)</w:t>
            </w:r>
          </w:p>
        </w:tc>
        <w:tc>
          <w:tcPr>
            <w:tcW w:w="2080" w:type="dxa"/>
            <w:vAlign w:val="center"/>
            <w:hideMark/>
          </w:tcPr>
          <w:p w14:paraId="59F50C3A" w14:textId="77777777" w:rsidR="008F0995" w:rsidRPr="00182AFE" w:rsidRDefault="008F0995" w:rsidP="00783EFF">
            <w:pPr>
              <w:jc w:val="center"/>
              <w:rPr>
                <w:b/>
                <w:bCs/>
              </w:rPr>
            </w:pPr>
            <w:r w:rsidRPr="00182AFE">
              <w:rPr>
                <w:b/>
                <w:bCs/>
                <w:color w:val="000000"/>
              </w:rPr>
              <w:t>0.69 (0.62</w:t>
            </w:r>
            <w:r>
              <w:rPr>
                <w:b/>
                <w:bCs/>
                <w:color w:val="000000"/>
              </w:rPr>
              <w:t>-</w:t>
            </w:r>
            <w:r w:rsidRPr="00182AFE">
              <w:rPr>
                <w:b/>
                <w:bCs/>
                <w:color w:val="000000"/>
              </w:rPr>
              <w:t>0.77)</w:t>
            </w:r>
          </w:p>
        </w:tc>
      </w:tr>
      <w:tr w:rsidR="008F0995" w:rsidRPr="00182AFE" w14:paraId="6E406A88" w14:textId="77777777" w:rsidTr="00783EFF">
        <w:trPr>
          <w:trHeight w:val="300"/>
        </w:trPr>
        <w:tc>
          <w:tcPr>
            <w:tcW w:w="2200" w:type="dxa"/>
            <w:hideMark/>
          </w:tcPr>
          <w:p w14:paraId="260E8FCE" w14:textId="77777777" w:rsidR="008F0995" w:rsidRPr="00182AFE" w:rsidRDefault="008F0995" w:rsidP="00783EFF">
            <w:pPr>
              <w:jc w:val="center"/>
              <w:rPr>
                <w:b/>
                <w:bCs/>
              </w:rPr>
            </w:pPr>
            <w:r w:rsidRPr="00182AFE">
              <w:rPr>
                <w:b/>
                <w:bCs/>
              </w:rPr>
              <w:t>Insurance</w:t>
            </w:r>
          </w:p>
        </w:tc>
        <w:tc>
          <w:tcPr>
            <w:tcW w:w="1860" w:type="dxa"/>
            <w:hideMark/>
          </w:tcPr>
          <w:p w14:paraId="17AFAA67" w14:textId="77777777" w:rsidR="008F0995" w:rsidRPr="00182AFE" w:rsidRDefault="008F0995" w:rsidP="00783EFF">
            <w:pPr>
              <w:jc w:val="center"/>
              <w:rPr>
                <w:b/>
                <w:bCs/>
              </w:rPr>
            </w:pPr>
          </w:p>
        </w:tc>
        <w:tc>
          <w:tcPr>
            <w:tcW w:w="2080" w:type="dxa"/>
            <w:hideMark/>
          </w:tcPr>
          <w:p w14:paraId="4928FFB8" w14:textId="77777777" w:rsidR="008F0995" w:rsidRPr="00182AFE" w:rsidRDefault="008F0995" w:rsidP="00783EFF">
            <w:pPr>
              <w:jc w:val="center"/>
            </w:pPr>
          </w:p>
        </w:tc>
        <w:tc>
          <w:tcPr>
            <w:tcW w:w="2080" w:type="dxa"/>
            <w:hideMark/>
          </w:tcPr>
          <w:p w14:paraId="44E70891" w14:textId="77777777" w:rsidR="008F0995" w:rsidRPr="00182AFE" w:rsidRDefault="008F0995" w:rsidP="00783EFF">
            <w:pPr>
              <w:jc w:val="center"/>
            </w:pPr>
          </w:p>
        </w:tc>
      </w:tr>
      <w:tr w:rsidR="008F0995" w:rsidRPr="00182AFE" w14:paraId="16F21212" w14:textId="77777777" w:rsidTr="00783EFF">
        <w:trPr>
          <w:trHeight w:val="300"/>
        </w:trPr>
        <w:tc>
          <w:tcPr>
            <w:tcW w:w="2200" w:type="dxa"/>
            <w:hideMark/>
          </w:tcPr>
          <w:p w14:paraId="3843C4AA" w14:textId="77777777" w:rsidR="008F0995" w:rsidRPr="00182AFE" w:rsidRDefault="008F0995" w:rsidP="00783EFF">
            <w:pPr>
              <w:jc w:val="center"/>
            </w:pPr>
            <w:r w:rsidRPr="00182AFE">
              <w:t>Medicaid vs Private</w:t>
            </w:r>
          </w:p>
        </w:tc>
        <w:tc>
          <w:tcPr>
            <w:tcW w:w="1860" w:type="dxa"/>
            <w:vAlign w:val="center"/>
            <w:hideMark/>
          </w:tcPr>
          <w:p w14:paraId="1ADC7EE8" w14:textId="77777777" w:rsidR="008F0995" w:rsidRPr="00182AFE" w:rsidRDefault="008F0995" w:rsidP="00783EFF">
            <w:pPr>
              <w:jc w:val="center"/>
              <w:rPr>
                <w:b/>
                <w:bCs/>
              </w:rPr>
            </w:pPr>
            <w:r w:rsidRPr="00182AFE">
              <w:rPr>
                <w:b/>
                <w:bCs/>
                <w:color w:val="000000"/>
              </w:rPr>
              <w:t>1.57 (1.51</w:t>
            </w:r>
            <w:r>
              <w:rPr>
                <w:b/>
                <w:bCs/>
                <w:color w:val="000000"/>
              </w:rPr>
              <w:t>-</w:t>
            </w:r>
            <w:r w:rsidRPr="00182AFE">
              <w:rPr>
                <w:b/>
                <w:bCs/>
                <w:color w:val="000000"/>
              </w:rPr>
              <w:t>1.62)</w:t>
            </w:r>
          </w:p>
        </w:tc>
        <w:tc>
          <w:tcPr>
            <w:tcW w:w="2080" w:type="dxa"/>
            <w:vAlign w:val="center"/>
            <w:hideMark/>
          </w:tcPr>
          <w:p w14:paraId="17FD5942" w14:textId="77777777" w:rsidR="008F0995" w:rsidRPr="00182AFE" w:rsidRDefault="008F0995" w:rsidP="00783EFF">
            <w:pPr>
              <w:jc w:val="center"/>
              <w:rPr>
                <w:b/>
                <w:bCs/>
              </w:rPr>
            </w:pPr>
            <w:r w:rsidRPr="00182AFE">
              <w:rPr>
                <w:b/>
                <w:bCs/>
                <w:color w:val="000000"/>
              </w:rPr>
              <w:t>0.93 (0.89</w:t>
            </w:r>
            <w:r>
              <w:rPr>
                <w:b/>
                <w:bCs/>
                <w:color w:val="000000"/>
              </w:rPr>
              <w:t>-</w:t>
            </w:r>
            <w:r w:rsidRPr="00182AFE">
              <w:rPr>
                <w:b/>
                <w:bCs/>
                <w:color w:val="000000"/>
              </w:rPr>
              <w:t>0.98)</w:t>
            </w:r>
          </w:p>
        </w:tc>
        <w:tc>
          <w:tcPr>
            <w:tcW w:w="2080" w:type="dxa"/>
            <w:vAlign w:val="center"/>
            <w:hideMark/>
          </w:tcPr>
          <w:p w14:paraId="6D55FDAF" w14:textId="77777777" w:rsidR="008F0995" w:rsidRPr="00182AFE" w:rsidRDefault="008F0995" w:rsidP="00783EFF">
            <w:pPr>
              <w:jc w:val="center"/>
              <w:rPr>
                <w:b/>
                <w:bCs/>
              </w:rPr>
            </w:pPr>
            <w:r w:rsidRPr="00182AFE">
              <w:rPr>
                <w:b/>
                <w:bCs/>
                <w:color w:val="000000"/>
              </w:rPr>
              <w:t>1.46 (1.41</w:t>
            </w:r>
            <w:r>
              <w:rPr>
                <w:b/>
                <w:bCs/>
                <w:color w:val="000000"/>
              </w:rPr>
              <w:t>-</w:t>
            </w:r>
            <w:r w:rsidRPr="00182AFE">
              <w:rPr>
                <w:b/>
                <w:bCs/>
                <w:color w:val="000000"/>
              </w:rPr>
              <w:t>1.51)</w:t>
            </w:r>
          </w:p>
        </w:tc>
      </w:tr>
      <w:tr w:rsidR="008F0995" w:rsidRPr="00182AFE" w14:paraId="063E031A" w14:textId="77777777" w:rsidTr="00783EFF">
        <w:trPr>
          <w:trHeight w:val="300"/>
        </w:trPr>
        <w:tc>
          <w:tcPr>
            <w:tcW w:w="2200" w:type="dxa"/>
            <w:hideMark/>
          </w:tcPr>
          <w:p w14:paraId="5FABFACE" w14:textId="77777777" w:rsidR="008F0995" w:rsidRPr="00182AFE" w:rsidRDefault="008F0995" w:rsidP="00783EFF">
            <w:pPr>
              <w:jc w:val="center"/>
            </w:pPr>
            <w:r w:rsidRPr="00182AFE">
              <w:t>Medicare vs Private</w:t>
            </w:r>
          </w:p>
        </w:tc>
        <w:tc>
          <w:tcPr>
            <w:tcW w:w="1860" w:type="dxa"/>
            <w:vAlign w:val="center"/>
            <w:hideMark/>
          </w:tcPr>
          <w:p w14:paraId="63C18880" w14:textId="77777777" w:rsidR="008F0995" w:rsidRPr="00182AFE" w:rsidRDefault="008F0995" w:rsidP="00783EFF">
            <w:pPr>
              <w:jc w:val="center"/>
              <w:rPr>
                <w:b/>
                <w:bCs/>
              </w:rPr>
            </w:pPr>
            <w:r w:rsidRPr="00182AFE">
              <w:rPr>
                <w:b/>
                <w:bCs/>
                <w:color w:val="000000"/>
              </w:rPr>
              <w:t>1.94 (1.88</w:t>
            </w:r>
            <w:r>
              <w:rPr>
                <w:b/>
                <w:bCs/>
                <w:color w:val="000000"/>
              </w:rPr>
              <w:t>-</w:t>
            </w:r>
            <w:r w:rsidRPr="00182AFE">
              <w:rPr>
                <w:b/>
                <w:bCs/>
                <w:color w:val="000000"/>
              </w:rPr>
              <w:t>2.01)</w:t>
            </w:r>
          </w:p>
        </w:tc>
        <w:tc>
          <w:tcPr>
            <w:tcW w:w="2080" w:type="dxa"/>
            <w:vAlign w:val="center"/>
            <w:hideMark/>
          </w:tcPr>
          <w:p w14:paraId="129E8446" w14:textId="77777777" w:rsidR="008F0995" w:rsidRPr="00182AFE" w:rsidRDefault="008F0995" w:rsidP="00783EFF">
            <w:pPr>
              <w:jc w:val="center"/>
              <w:rPr>
                <w:b/>
                <w:bCs/>
              </w:rPr>
            </w:pPr>
            <w:r w:rsidRPr="00182AFE">
              <w:rPr>
                <w:b/>
                <w:bCs/>
                <w:color w:val="000000"/>
              </w:rPr>
              <w:t>0.90 (0.87</w:t>
            </w:r>
            <w:r>
              <w:rPr>
                <w:b/>
                <w:bCs/>
                <w:color w:val="000000"/>
              </w:rPr>
              <w:t>-</w:t>
            </w:r>
            <w:r w:rsidRPr="00182AFE">
              <w:rPr>
                <w:b/>
                <w:bCs/>
                <w:color w:val="000000"/>
              </w:rPr>
              <w:t>0.94)</w:t>
            </w:r>
          </w:p>
        </w:tc>
        <w:tc>
          <w:tcPr>
            <w:tcW w:w="2080" w:type="dxa"/>
            <w:vAlign w:val="center"/>
            <w:hideMark/>
          </w:tcPr>
          <w:p w14:paraId="664528E0" w14:textId="77777777" w:rsidR="008F0995" w:rsidRPr="00182AFE" w:rsidRDefault="008F0995" w:rsidP="00783EFF">
            <w:pPr>
              <w:jc w:val="center"/>
              <w:rPr>
                <w:b/>
                <w:bCs/>
              </w:rPr>
            </w:pPr>
            <w:r w:rsidRPr="00182AFE">
              <w:rPr>
                <w:b/>
                <w:bCs/>
                <w:color w:val="000000"/>
              </w:rPr>
              <w:t>1.76 (1.70</w:t>
            </w:r>
            <w:r>
              <w:rPr>
                <w:b/>
                <w:bCs/>
                <w:color w:val="000000"/>
              </w:rPr>
              <w:t>-</w:t>
            </w:r>
            <w:r w:rsidRPr="00182AFE">
              <w:rPr>
                <w:b/>
                <w:bCs/>
                <w:color w:val="000000"/>
              </w:rPr>
              <w:t>1.81)</w:t>
            </w:r>
          </w:p>
        </w:tc>
      </w:tr>
      <w:tr w:rsidR="008F0995" w:rsidRPr="00182AFE" w14:paraId="5E63EB16" w14:textId="77777777" w:rsidTr="00783EFF">
        <w:trPr>
          <w:trHeight w:val="300"/>
        </w:trPr>
        <w:tc>
          <w:tcPr>
            <w:tcW w:w="2200" w:type="dxa"/>
            <w:hideMark/>
          </w:tcPr>
          <w:p w14:paraId="1409BB3D" w14:textId="77777777" w:rsidR="008F0995" w:rsidRPr="00182AFE" w:rsidRDefault="008F0995" w:rsidP="00783EFF">
            <w:pPr>
              <w:jc w:val="center"/>
              <w:rPr>
                <w:b/>
                <w:bCs/>
              </w:rPr>
            </w:pPr>
            <w:r w:rsidRPr="00182AFE">
              <w:rPr>
                <w:b/>
                <w:bCs/>
              </w:rPr>
              <w:t>Income Quartile</w:t>
            </w:r>
          </w:p>
        </w:tc>
        <w:tc>
          <w:tcPr>
            <w:tcW w:w="1860" w:type="dxa"/>
            <w:hideMark/>
          </w:tcPr>
          <w:p w14:paraId="5460CEE1" w14:textId="77777777" w:rsidR="008F0995" w:rsidRPr="00182AFE" w:rsidRDefault="008F0995" w:rsidP="00783EFF">
            <w:pPr>
              <w:jc w:val="center"/>
              <w:rPr>
                <w:b/>
                <w:bCs/>
              </w:rPr>
            </w:pPr>
          </w:p>
        </w:tc>
        <w:tc>
          <w:tcPr>
            <w:tcW w:w="2080" w:type="dxa"/>
            <w:hideMark/>
          </w:tcPr>
          <w:p w14:paraId="20ED5EAA" w14:textId="77777777" w:rsidR="008F0995" w:rsidRPr="00182AFE" w:rsidRDefault="008F0995" w:rsidP="00783EFF">
            <w:pPr>
              <w:jc w:val="center"/>
            </w:pPr>
          </w:p>
        </w:tc>
        <w:tc>
          <w:tcPr>
            <w:tcW w:w="2080" w:type="dxa"/>
            <w:hideMark/>
          </w:tcPr>
          <w:p w14:paraId="4D5559D4" w14:textId="77777777" w:rsidR="008F0995" w:rsidRPr="00182AFE" w:rsidRDefault="008F0995" w:rsidP="00783EFF">
            <w:pPr>
              <w:jc w:val="center"/>
            </w:pPr>
          </w:p>
        </w:tc>
      </w:tr>
      <w:tr w:rsidR="008F0995" w:rsidRPr="00182AFE" w14:paraId="6A16F6B2" w14:textId="77777777" w:rsidTr="00783EFF">
        <w:trPr>
          <w:trHeight w:val="300"/>
        </w:trPr>
        <w:tc>
          <w:tcPr>
            <w:tcW w:w="2200" w:type="dxa"/>
            <w:hideMark/>
          </w:tcPr>
          <w:p w14:paraId="3A3E995D" w14:textId="77777777" w:rsidR="008F0995" w:rsidRPr="00182AFE" w:rsidRDefault="008F0995" w:rsidP="00783EFF">
            <w:pPr>
              <w:jc w:val="center"/>
            </w:pPr>
            <w:r w:rsidRPr="00182AFE">
              <w:t>Q1 vs Q4</w:t>
            </w:r>
          </w:p>
        </w:tc>
        <w:tc>
          <w:tcPr>
            <w:tcW w:w="1860" w:type="dxa"/>
            <w:vAlign w:val="center"/>
            <w:hideMark/>
          </w:tcPr>
          <w:p w14:paraId="0E8E4D9E" w14:textId="77777777" w:rsidR="008F0995" w:rsidRPr="00182AFE" w:rsidRDefault="008F0995" w:rsidP="00783EFF">
            <w:pPr>
              <w:jc w:val="center"/>
              <w:rPr>
                <w:b/>
                <w:bCs/>
              </w:rPr>
            </w:pPr>
            <w:r w:rsidRPr="00182AFE">
              <w:rPr>
                <w:b/>
                <w:bCs/>
                <w:color w:val="000000"/>
              </w:rPr>
              <w:t>1.12 (1.03</w:t>
            </w:r>
            <w:r>
              <w:rPr>
                <w:b/>
                <w:bCs/>
                <w:color w:val="000000"/>
              </w:rPr>
              <w:t>-</w:t>
            </w:r>
            <w:r w:rsidRPr="00182AFE">
              <w:rPr>
                <w:b/>
                <w:bCs/>
                <w:color w:val="000000"/>
              </w:rPr>
              <w:t>1.21)</w:t>
            </w:r>
          </w:p>
        </w:tc>
        <w:tc>
          <w:tcPr>
            <w:tcW w:w="2080" w:type="dxa"/>
            <w:vAlign w:val="center"/>
            <w:hideMark/>
          </w:tcPr>
          <w:p w14:paraId="04446F28" w14:textId="77777777" w:rsidR="008F0995" w:rsidRPr="00182AFE" w:rsidRDefault="008F0995" w:rsidP="00783EFF">
            <w:pPr>
              <w:jc w:val="center"/>
            </w:pPr>
            <w:r w:rsidRPr="00182AFE">
              <w:rPr>
                <w:color w:val="000000"/>
              </w:rPr>
              <w:t>0.98 (0.87</w:t>
            </w:r>
            <w:r>
              <w:rPr>
                <w:color w:val="000000"/>
              </w:rPr>
              <w:t>-</w:t>
            </w:r>
            <w:r w:rsidRPr="00182AFE">
              <w:rPr>
                <w:color w:val="000000"/>
              </w:rPr>
              <w:t>1.10)</w:t>
            </w:r>
          </w:p>
        </w:tc>
        <w:tc>
          <w:tcPr>
            <w:tcW w:w="2080" w:type="dxa"/>
            <w:vAlign w:val="center"/>
            <w:hideMark/>
          </w:tcPr>
          <w:p w14:paraId="50691351" w14:textId="77777777" w:rsidR="008F0995" w:rsidRPr="00182AFE" w:rsidRDefault="008F0995" w:rsidP="00783EFF">
            <w:pPr>
              <w:jc w:val="center"/>
              <w:rPr>
                <w:b/>
                <w:bCs/>
              </w:rPr>
            </w:pPr>
            <w:r w:rsidRPr="00182AFE">
              <w:rPr>
                <w:b/>
                <w:bCs/>
                <w:color w:val="000000"/>
              </w:rPr>
              <w:t>1.09 (1.01</w:t>
            </w:r>
            <w:r>
              <w:rPr>
                <w:b/>
                <w:bCs/>
                <w:color w:val="000000"/>
              </w:rPr>
              <w:t>-</w:t>
            </w:r>
            <w:r w:rsidRPr="00182AFE">
              <w:rPr>
                <w:b/>
                <w:bCs/>
                <w:color w:val="000000"/>
              </w:rPr>
              <w:t>1.19)</w:t>
            </w:r>
          </w:p>
        </w:tc>
      </w:tr>
      <w:tr w:rsidR="008F0995" w:rsidRPr="00182AFE" w14:paraId="60AB82F1" w14:textId="77777777" w:rsidTr="00783EFF">
        <w:trPr>
          <w:trHeight w:val="300"/>
        </w:trPr>
        <w:tc>
          <w:tcPr>
            <w:tcW w:w="2200" w:type="dxa"/>
            <w:hideMark/>
          </w:tcPr>
          <w:p w14:paraId="0E02F690" w14:textId="77777777" w:rsidR="008F0995" w:rsidRPr="00182AFE" w:rsidRDefault="008F0995" w:rsidP="00783EFF">
            <w:pPr>
              <w:jc w:val="center"/>
            </w:pPr>
            <w:r w:rsidRPr="00182AFE">
              <w:t>Q2 vs Q4</w:t>
            </w:r>
          </w:p>
        </w:tc>
        <w:tc>
          <w:tcPr>
            <w:tcW w:w="1860" w:type="dxa"/>
            <w:vAlign w:val="center"/>
            <w:hideMark/>
          </w:tcPr>
          <w:p w14:paraId="22B9BB5F" w14:textId="77777777" w:rsidR="008F0995" w:rsidRPr="00182AFE" w:rsidRDefault="008F0995" w:rsidP="00783EFF">
            <w:pPr>
              <w:jc w:val="center"/>
              <w:rPr>
                <w:b/>
                <w:bCs/>
              </w:rPr>
            </w:pPr>
            <w:r w:rsidRPr="00182AFE">
              <w:rPr>
                <w:b/>
                <w:bCs/>
                <w:color w:val="000000"/>
              </w:rPr>
              <w:t>1.23 (1.13</w:t>
            </w:r>
            <w:r>
              <w:rPr>
                <w:b/>
                <w:bCs/>
                <w:color w:val="000000"/>
              </w:rPr>
              <w:t>-</w:t>
            </w:r>
            <w:r w:rsidRPr="00182AFE">
              <w:rPr>
                <w:b/>
                <w:bCs/>
                <w:color w:val="000000"/>
              </w:rPr>
              <w:t>1.34)</w:t>
            </w:r>
          </w:p>
        </w:tc>
        <w:tc>
          <w:tcPr>
            <w:tcW w:w="2080" w:type="dxa"/>
            <w:vAlign w:val="center"/>
            <w:hideMark/>
          </w:tcPr>
          <w:p w14:paraId="4A55E2CF" w14:textId="77777777" w:rsidR="008F0995" w:rsidRPr="00182AFE" w:rsidRDefault="008F0995" w:rsidP="00783EFF">
            <w:pPr>
              <w:jc w:val="center"/>
            </w:pPr>
            <w:r w:rsidRPr="00182AFE">
              <w:rPr>
                <w:color w:val="000000"/>
              </w:rPr>
              <w:t>1.04 (0.93</w:t>
            </w:r>
            <w:r>
              <w:rPr>
                <w:color w:val="000000"/>
              </w:rPr>
              <w:t>-</w:t>
            </w:r>
            <w:r w:rsidRPr="00182AFE">
              <w:rPr>
                <w:color w:val="000000"/>
              </w:rPr>
              <w:t>1.18)</w:t>
            </w:r>
          </w:p>
        </w:tc>
        <w:tc>
          <w:tcPr>
            <w:tcW w:w="2080" w:type="dxa"/>
            <w:vAlign w:val="center"/>
            <w:hideMark/>
          </w:tcPr>
          <w:p w14:paraId="5BEAFAFC" w14:textId="77777777" w:rsidR="008F0995" w:rsidRPr="00182AFE" w:rsidRDefault="008F0995" w:rsidP="00783EFF">
            <w:pPr>
              <w:jc w:val="center"/>
              <w:rPr>
                <w:b/>
                <w:bCs/>
              </w:rPr>
            </w:pPr>
            <w:r w:rsidRPr="00182AFE">
              <w:rPr>
                <w:b/>
                <w:bCs/>
                <w:color w:val="000000"/>
              </w:rPr>
              <w:t>1.29 (1.18</w:t>
            </w:r>
            <w:r>
              <w:rPr>
                <w:b/>
                <w:bCs/>
                <w:color w:val="000000"/>
              </w:rPr>
              <w:t>-</w:t>
            </w:r>
            <w:r w:rsidRPr="00182AFE">
              <w:rPr>
                <w:b/>
                <w:bCs/>
                <w:color w:val="000000"/>
              </w:rPr>
              <w:t>1.40)</w:t>
            </w:r>
          </w:p>
        </w:tc>
      </w:tr>
      <w:tr w:rsidR="008F0995" w:rsidRPr="00182AFE" w14:paraId="6A6AFE3C" w14:textId="77777777" w:rsidTr="00783EFF">
        <w:trPr>
          <w:trHeight w:val="300"/>
        </w:trPr>
        <w:tc>
          <w:tcPr>
            <w:tcW w:w="2200" w:type="dxa"/>
            <w:hideMark/>
          </w:tcPr>
          <w:p w14:paraId="2ECB38E2" w14:textId="77777777" w:rsidR="008F0995" w:rsidRPr="00182AFE" w:rsidRDefault="008F0995" w:rsidP="00783EFF">
            <w:pPr>
              <w:jc w:val="center"/>
            </w:pPr>
            <w:r w:rsidRPr="00182AFE">
              <w:t>Q3 vs Q4</w:t>
            </w:r>
          </w:p>
        </w:tc>
        <w:tc>
          <w:tcPr>
            <w:tcW w:w="1860" w:type="dxa"/>
            <w:vAlign w:val="center"/>
            <w:hideMark/>
          </w:tcPr>
          <w:p w14:paraId="45520E11" w14:textId="77777777" w:rsidR="008F0995" w:rsidRPr="00182AFE" w:rsidRDefault="008F0995" w:rsidP="00783EFF">
            <w:pPr>
              <w:jc w:val="center"/>
              <w:rPr>
                <w:b/>
                <w:bCs/>
              </w:rPr>
            </w:pPr>
            <w:r w:rsidRPr="00182AFE">
              <w:rPr>
                <w:b/>
                <w:bCs/>
                <w:color w:val="000000"/>
              </w:rPr>
              <w:t>1.13 (1.04</w:t>
            </w:r>
            <w:r>
              <w:rPr>
                <w:b/>
                <w:bCs/>
                <w:color w:val="000000"/>
              </w:rPr>
              <w:t>-</w:t>
            </w:r>
            <w:r w:rsidRPr="00182AFE">
              <w:rPr>
                <w:b/>
                <w:bCs/>
                <w:color w:val="000000"/>
              </w:rPr>
              <w:t>1.23)</w:t>
            </w:r>
          </w:p>
        </w:tc>
        <w:tc>
          <w:tcPr>
            <w:tcW w:w="2080" w:type="dxa"/>
            <w:vAlign w:val="center"/>
            <w:hideMark/>
          </w:tcPr>
          <w:p w14:paraId="77F28574" w14:textId="77777777" w:rsidR="008F0995" w:rsidRPr="00182AFE" w:rsidRDefault="008F0995" w:rsidP="00783EFF">
            <w:pPr>
              <w:jc w:val="center"/>
              <w:rPr>
                <w:b/>
                <w:bCs/>
              </w:rPr>
            </w:pPr>
            <w:r w:rsidRPr="00182AFE">
              <w:rPr>
                <w:b/>
                <w:bCs/>
                <w:color w:val="000000"/>
              </w:rPr>
              <w:t>1.14 (1.01</w:t>
            </w:r>
            <w:r>
              <w:rPr>
                <w:b/>
                <w:bCs/>
                <w:color w:val="000000"/>
              </w:rPr>
              <w:t>-</w:t>
            </w:r>
            <w:r w:rsidRPr="00182AFE">
              <w:rPr>
                <w:b/>
                <w:bCs/>
                <w:color w:val="000000"/>
              </w:rPr>
              <w:t>1.28)</w:t>
            </w:r>
          </w:p>
        </w:tc>
        <w:tc>
          <w:tcPr>
            <w:tcW w:w="2080" w:type="dxa"/>
            <w:vAlign w:val="center"/>
            <w:hideMark/>
          </w:tcPr>
          <w:p w14:paraId="2DF6A6D5" w14:textId="77777777" w:rsidR="008F0995" w:rsidRPr="00182AFE" w:rsidRDefault="008F0995" w:rsidP="00783EFF">
            <w:pPr>
              <w:jc w:val="center"/>
              <w:rPr>
                <w:b/>
                <w:bCs/>
              </w:rPr>
            </w:pPr>
            <w:r w:rsidRPr="00182AFE">
              <w:rPr>
                <w:b/>
                <w:bCs/>
                <w:color w:val="000000"/>
              </w:rPr>
              <w:t>1.29 (1.19</w:t>
            </w:r>
            <w:r>
              <w:rPr>
                <w:b/>
                <w:bCs/>
                <w:color w:val="000000"/>
              </w:rPr>
              <w:t>-</w:t>
            </w:r>
            <w:r w:rsidRPr="00182AFE">
              <w:rPr>
                <w:b/>
                <w:bCs/>
                <w:color w:val="000000"/>
              </w:rPr>
              <w:t>1.39)</w:t>
            </w:r>
          </w:p>
        </w:tc>
      </w:tr>
      <w:tr w:rsidR="008F0995" w:rsidRPr="00182AFE" w14:paraId="1CD0B21F" w14:textId="77777777" w:rsidTr="00783EFF">
        <w:trPr>
          <w:trHeight w:val="300"/>
        </w:trPr>
        <w:tc>
          <w:tcPr>
            <w:tcW w:w="2200" w:type="dxa"/>
            <w:hideMark/>
          </w:tcPr>
          <w:p w14:paraId="25A8413B" w14:textId="77777777" w:rsidR="008F0995" w:rsidRPr="00182AFE" w:rsidRDefault="008F0995" w:rsidP="00783EFF">
            <w:pPr>
              <w:jc w:val="center"/>
              <w:rPr>
                <w:b/>
                <w:bCs/>
              </w:rPr>
            </w:pPr>
            <w:r w:rsidRPr="00182AFE">
              <w:rPr>
                <w:b/>
                <w:bCs/>
              </w:rPr>
              <w:t>Unmet Need</w:t>
            </w:r>
          </w:p>
        </w:tc>
        <w:tc>
          <w:tcPr>
            <w:tcW w:w="1860" w:type="dxa"/>
            <w:hideMark/>
          </w:tcPr>
          <w:p w14:paraId="42DB2A75" w14:textId="77777777" w:rsidR="008F0995" w:rsidRPr="00182AFE" w:rsidRDefault="008F0995" w:rsidP="00783EFF">
            <w:pPr>
              <w:jc w:val="center"/>
              <w:rPr>
                <w:b/>
                <w:bCs/>
              </w:rPr>
            </w:pPr>
          </w:p>
        </w:tc>
        <w:tc>
          <w:tcPr>
            <w:tcW w:w="2080" w:type="dxa"/>
            <w:hideMark/>
          </w:tcPr>
          <w:p w14:paraId="6CF8A2EB" w14:textId="77777777" w:rsidR="008F0995" w:rsidRPr="00182AFE" w:rsidRDefault="008F0995" w:rsidP="00783EFF">
            <w:pPr>
              <w:jc w:val="center"/>
            </w:pPr>
          </w:p>
        </w:tc>
        <w:tc>
          <w:tcPr>
            <w:tcW w:w="2080" w:type="dxa"/>
            <w:hideMark/>
          </w:tcPr>
          <w:p w14:paraId="198EF81A" w14:textId="77777777" w:rsidR="008F0995" w:rsidRPr="00182AFE" w:rsidRDefault="008F0995" w:rsidP="00783EFF">
            <w:pPr>
              <w:jc w:val="center"/>
            </w:pPr>
          </w:p>
        </w:tc>
      </w:tr>
      <w:tr w:rsidR="008F0995" w:rsidRPr="00182AFE" w14:paraId="7F493DFD" w14:textId="77777777" w:rsidTr="00783EFF">
        <w:trPr>
          <w:trHeight w:val="300"/>
        </w:trPr>
        <w:tc>
          <w:tcPr>
            <w:tcW w:w="2200" w:type="dxa"/>
            <w:hideMark/>
          </w:tcPr>
          <w:p w14:paraId="0D4E1D57" w14:textId="77777777" w:rsidR="008F0995" w:rsidRPr="00182AFE" w:rsidRDefault="008F0995" w:rsidP="00783EFF">
            <w:pPr>
              <w:jc w:val="center"/>
            </w:pPr>
            <w:r w:rsidRPr="00182AFE">
              <w:t>Unmet vs None</w:t>
            </w:r>
          </w:p>
        </w:tc>
        <w:tc>
          <w:tcPr>
            <w:tcW w:w="1860" w:type="dxa"/>
            <w:vAlign w:val="center"/>
            <w:hideMark/>
          </w:tcPr>
          <w:p w14:paraId="08C8506D" w14:textId="77777777" w:rsidR="008F0995" w:rsidRPr="00182AFE" w:rsidRDefault="008F0995" w:rsidP="00783EFF">
            <w:pPr>
              <w:jc w:val="center"/>
              <w:rPr>
                <w:b/>
                <w:bCs/>
              </w:rPr>
            </w:pPr>
            <w:r w:rsidRPr="00182AFE">
              <w:rPr>
                <w:b/>
                <w:bCs/>
                <w:color w:val="000000"/>
              </w:rPr>
              <w:t>1.01 (0.90</w:t>
            </w:r>
            <w:r>
              <w:rPr>
                <w:b/>
                <w:bCs/>
                <w:color w:val="000000"/>
              </w:rPr>
              <w:t>-</w:t>
            </w:r>
            <w:r w:rsidRPr="00182AFE">
              <w:rPr>
                <w:b/>
                <w:bCs/>
                <w:color w:val="000000"/>
              </w:rPr>
              <w:t>1.13)</w:t>
            </w:r>
          </w:p>
        </w:tc>
        <w:tc>
          <w:tcPr>
            <w:tcW w:w="2080" w:type="dxa"/>
            <w:vAlign w:val="center"/>
            <w:hideMark/>
          </w:tcPr>
          <w:p w14:paraId="07C21375" w14:textId="77777777" w:rsidR="008F0995" w:rsidRPr="00182AFE" w:rsidRDefault="008F0995" w:rsidP="00783EFF">
            <w:pPr>
              <w:jc w:val="center"/>
              <w:rPr>
                <w:b/>
                <w:bCs/>
              </w:rPr>
            </w:pPr>
            <w:r w:rsidRPr="00182AFE">
              <w:rPr>
                <w:b/>
                <w:bCs/>
                <w:color w:val="000000"/>
              </w:rPr>
              <w:t>1.63 (1.41</w:t>
            </w:r>
            <w:r>
              <w:rPr>
                <w:b/>
                <w:bCs/>
                <w:color w:val="000000"/>
              </w:rPr>
              <w:t>-</w:t>
            </w:r>
            <w:r w:rsidRPr="00182AFE">
              <w:rPr>
                <w:b/>
                <w:bCs/>
                <w:color w:val="000000"/>
              </w:rPr>
              <w:t>1.89)</w:t>
            </w:r>
          </w:p>
        </w:tc>
        <w:tc>
          <w:tcPr>
            <w:tcW w:w="2080" w:type="dxa"/>
            <w:vAlign w:val="center"/>
            <w:hideMark/>
          </w:tcPr>
          <w:p w14:paraId="3B712946" w14:textId="77777777" w:rsidR="008F0995" w:rsidRPr="00182AFE" w:rsidRDefault="008F0995" w:rsidP="00783EFF">
            <w:pPr>
              <w:jc w:val="center"/>
              <w:rPr>
                <w:b/>
                <w:bCs/>
              </w:rPr>
            </w:pPr>
            <w:r w:rsidRPr="00182AFE">
              <w:rPr>
                <w:b/>
                <w:bCs/>
                <w:color w:val="000000"/>
              </w:rPr>
              <w:t>1.64 (1.50</w:t>
            </w:r>
            <w:r>
              <w:rPr>
                <w:b/>
                <w:bCs/>
                <w:color w:val="000000"/>
              </w:rPr>
              <w:t>-</w:t>
            </w:r>
            <w:r w:rsidRPr="00182AFE">
              <w:rPr>
                <w:b/>
                <w:bCs/>
                <w:color w:val="000000"/>
              </w:rPr>
              <w:t>1.80)</w:t>
            </w:r>
          </w:p>
        </w:tc>
      </w:tr>
    </w:tbl>
    <w:p w14:paraId="37DC11C4" w14:textId="77777777" w:rsidR="008F0995" w:rsidRPr="00182AFE" w:rsidRDefault="008F0995" w:rsidP="008F0995"/>
    <w:p w14:paraId="10A2539D" w14:textId="77777777" w:rsidR="008F0995" w:rsidRDefault="008F0995" w:rsidP="008F0995">
      <w:r>
        <w:br w:type="page"/>
      </w:r>
    </w:p>
    <w:p w14:paraId="3E6E657C" w14:textId="77777777" w:rsidR="008F0995" w:rsidRDefault="008F0995" w:rsidP="008F0995">
      <w:r w:rsidRPr="00FE292D">
        <w:rPr>
          <w:b/>
          <w:bCs/>
        </w:rPr>
        <w:lastRenderedPageBreak/>
        <w:t>Supplementary Table 2.</w:t>
      </w:r>
      <w:r w:rsidRPr="00FE292D">
        <w:t xml:space="preserve"> Difference-in-differences analysis of COPD exacerbation rates in the balanced cohort (patients observed in both pre- and post-pandemic periods; n=26,610).</w:t>
      </w:r>
      <w:r>
        <w:t xml:space="preserve"> </w:t>
      </w:r>
      <w:r w:rsidRPr="00FE292D">
        <w:t>Bold indicates P&lt;.05. Balanced cohort restricted to 26,610 patients (60.1%) with at least one observed visit in both the pre-pandemic (March 2018</w:t>
      </w:r>
      <w:r>
        <w:t>-</w:t>
      </w:r>
      <w:r w:rsidRPr="00FE292D">
        <w:t>February 2020) and post-pandemic (March 2022</w:t>
      </w:r>
      <w:r>
        <w:t>-</w:t>
      </w:r>
      <w:r w:rsidRPr="00FE292D">
        <w:t xml:space="preserve">February 2025) periods. </w:t>
      </w:r>
    </w:p>
    <w:p w14:paraId="2C380969" w14:textId="77777777" w:rsidR="008F0995" w:rsidRDefault="008F0995" w:rsidP="008F0995"/>
    <w:tbl>
      <w:tblPr>
        <w:tblStyle w:val="TableGrid"/>
        <w:tblW w:w="8220" w:type="dxa"/>
        <w:tblLook w:val="04A0" w:firstRow="1" w:lastRow="0" w:firstColumn="1" w:lastColumn="0" w:noHBand="0" w:noVBand="1"/>
      </w:tblPr>
      <w:tblGrid>
        <w:gridCol w:w="2200"/>
        <w:gridCol w:w="1860"/>
        <w:gridCol w:w="2080"/>
        <w:gridCol w:w="2080"/>
      </w:tblGrid>
      <w:tr w:rsidR="008F0995" w:rsidRPr="00182AFE" w14:paraId="4167212C" w14:textId="77777777" w:rsidTr="00783EFF">
        <w:trPr>
          <w:trHeight w:val="600"/>
        </w:trPr>
        <w:tc>
          <w:tcPr>
            <w:tcW w:w="2200" w:type="dxa"/>
            <w:hideMark/>
          </w:tcPr>
          <w:p w14:paraId="7CCDBFEE" w14:textId="77777777" w:rsidR="008F0995" w:rsidRPr="00C30CCB" w:rsidRDefault="008F0995" w:rsidP="00783EFF">
            <w:pPr>
              <w:jc w:val="center"/>
              <w:rPr>
                <w:b/>
                <w:bCs/>
              </w:rPr>
            </w:pPr>
            <w:r w:rsidRPr="00C30CCB">
              <w:rPr>
                <w:b/>
                <w:bCs/>
              </w:rPr>
              <w:t>Comparison</w:t>
            </w:r>
          </w:p>
        </w:tc>
        <w:tc>
          <w:tcPr>
            <w:tcW w:w="1860" w:type="dxa"/>
            <w:hideMark/>
          </w:tcPr>
          <w:p w14:paraId="7C4915E7" w14:textId="77777777" w:rsidR="008F0995" w:rsidRPr="00C30CCB" w:rsidRDefault="008F0995" w:rsidP="00783EFF">
            <w:pPr>
              <w:jc w:val="center"/>
              <w:rPr>
                <w:b/>
                <w:bCs/>
              </w:rPr>
            </w:pPr>
            <w:r w:rsidRPr="00C30CCB">
              <w:rPr>
                <w:b/>
                <w:bCs/>
              </w:rPr>
              <w:t>Pre-Pandemic IRR (95% CI)</w:t>
            </w:r>
          </w:p>
        </w:tc>
        <w:tc>
          <w:tcPr>
            <w:tcW w:w="2080" w:type="dxa"/>
            <w:hideMark/>
          </w:tcPr>
          <w:p w14:paraId="1ADA3648" w14:textId="77777777" w:rsidR="008F0995" w:rsidRDefault="008F0995" w:rsidP="00783EFF">
            <w:pPr>
              <w:jc w:val="center"/>
              <w:rPr>
                <w:b/>
                <w:bCs/>
              </w:rPr>
            </w:pPr>
            <w:r w:rsidRPr="00C30CCB">
              <w:rPr>
                <w:b/>
                <w:bCs/>
              </w:rPr>
              <w:t xml:space="preserve">DiD IRR </w:t>
            </w:r>
          </w:p>
          <w:p w14:paraId="40612945" w14:textId="77777777" w:rsidR="008F0995" w:rsidRPr="00C30CCB" w:rsidRDefault="008F0995" w:rsidP="00783EFF">
            <w:pPr>
              <w:jc w:val="center"/>
              <w:rPr>
                <w:b/>
                <w:bCs/>
              </w:rPr>
            </w:pPr>
            <w:r w:rsidRPr="00C30CCB">
              <w:rPr>
                <w:b/>
                <w:bCs/>
              </w:rPr>
              <w:t>(95% CI)</w:t>
            </w:r>
          </w:p>
        </w:tc>
        <w:tc>
          <w:tcPr>
            <w:tcW w:w="2080" w:type="dxa"/>
            <w:hideMark/>
          </w:tcPr>
          <w:p w14:paraId="6A790FFC" w14:textId="77777777" w:rsidR="008F0995" w:rsidRPr="00C30CCB" w:rsidRDefault="008F0995" w:rsidP="00783EFF">
            <w:pPr>
              <w:jc w:val="center"/>
              <w:rPr>
                <w:b/>
                <w:bCs/>
              </w:rPr>
            </w:pPr>
            <w:r w:rsidRPr="00C30CCB">
              <w:rPr>
                <w:b/>
                <w:bCs/>
              </w:rPr>
              <w:t>Post-Pandemic IRR (95% CI)</w:t>
            </w:r>
          </w:p>
        </w:tc>
      </w:tr>
      <w:tr w:rsidR="008F0995" w:rsidRPr="00182AFE" w14:paraId="39935FB3" w14:textId="77777777" w:rsidTr="00783EFF">
        <w:trPr>
          <w:trHeight w:val="300"/>
        </w:trPr>
        <w:tc>
          <w:tcPr>
            <w:tcW w:w="2200" w:type="dxa"/>
            <w:hideMark/>
          </w:tcPr>
          <w:p w14:paraId="2C705AAB" w14:textId="77777777" w:rsidR="008F0995" w:rsidRPr="00C30CCB" w:rsidRDefault="008F0995" w:rsidP="00783EFF">
            <w:pPr>
              <w:jc w:val="center"/>
              <w:rPr>
                <w:b/>
                <w:bCs/>
              </w:rPr>
            </w:pPr>
            <w:r w:rsidRPr="00C30CCB">
              <w:rPr>
                <w:b/>
                <w:bCs/>
              </w:rPr>
              <w:t>Sex</w:t>
            </w:r>
          </w:p>
        </w:tc>
        <w:tc>
          <w:tcPr>
            <w:tcW w:w="1860" w:type="dxa"/>
            <w:hideMark/>
          </w:tcPr>
          <w:p w14:paraId="6D53291C" w14:textId="77777777" w:rsidR="008F0995" w:rsidRPr="00C30CCB" w:rsidRDefault="008F0995" w:rsidP="00783EFF">
            <w:pPr>
              <w:jc w:val="center"/>
              <w:rPr>
                <w:b/>
                <w:bCs/>
              </w:rPr>
            </w:pPr>
          </w:p>
        </w:tc>
        <w:tc>
          <w:tcPr>
            <w:tcW w:w="2080" w:type="dxa"/>
            <w:hideMark/>
          </w:tcPr>
          <w:p w14:paraId="2A5D12F4" w14:textId="77777777" w:rsidR="008F0995" w:rsidRPr="00C30CCB" w:rsidRDefault="008F0995" w:rsidP="00783EFF">
            <w:pPr>
              <w:jc w:val="center"/>
            </w:pPr>
          </w:p>
        </w:tc>
        <w:tc>
          <w:tcPr>
            <w:tcW w:w="2080" w:type="dxa"/>
            <w:hideMark/>
          </w:tcPr>
          <w:p w14:paraId="4FACF72D" w14:textId="77777777" w:rsidR="008F0995" w:rsidRPr="00C30CCB" w:rsidRDefault="008F0995" w:rsidP="00783EFF">
            <w:pPr>
              <w:jc w:val="center"/>
            </w:pPr>
          </w:p>
        </w:tc>
      </w:tr>
      <w:tr w:rsidR="008F0995" w:rsidRPr="00182AFE" w14:paraId="512CDDD1" w14:textId="77777777" w:rsidTr="00783EFF">
        <w:trPr>
          <w:trHeight w:val="300"/>
        </w:trPr>
        <w:tc>
          <w:tcPr>
            <w:tcW w:w="2200" w:type="dxa"/>
            <w:hideMark/>
          </w:tcPr>
          <w:p w14:paraId="65CB3483" w14:textId="77777777" w:rsidR="008F0995" w:rsidRPr="00C30CCB" w:rsidRDefault="008F0995" w:rsidP="00783EFF">
            <w:pPr>
              <w:jc w:val="center"/>
            </w:pPr>
            <w:r w:rsidRPr="00C30CCB">
              <w:t>Male vs Female</w:t>
            </w:r>
          </w:p>
        </w:tc>
        <w:tc>
          <w:tcPr>
            <w:tcW w:w="1860" w:type="dxa"/>
            <w:vAlign w:val="center"/>
            <w:hideMark/>
          </w:tcPr>
          <w:p w14:paraId="3FAA614D" w14:textId="77777777" w:rsidR="008F0995" w:rsidRPr="00C30CCB" w:rsidRDefault="008F0995" w:rsidP="00783EFF">
            <w:pPr>
              <w:jc w:val="center"/>
              <w:rPr>
                <w:b/>
                <w:bCs/>
              </w:rPr>
            </w:pPr>
            <w:r w:rsidRPr="000A0922">
              <w:rPr>
                <w:b/>
                <w:bCs/>
                <w:color w:val="000000"/>
                <w:sz w:val="22"/>
                <w:szCs w:val="22"/>
              </w:rPr>
              <w:t>1.23 (1.08-1.41)</w:t>
            </w:r>
          </w:p>
        </w:tc>
        <w:tc>
          <w:tcPr>
            <w:tcW w:w="2080" w:type="dxa"/>
            <w:vAlign w:val="center"/>
            <w:hideMark/>
          </w:tcPr>
          <w:p w14:paraId="0663AD67" w14:textId="77777777" w:rsidR="008F0995" w:rsidRPr="00C30CCB" w:rsidRDefault="008F0995" w:rsidP="00783EFF">
            <w:pPr>
              <w:jc w:val="center"/>
              <w:rPr>
                <w:b/>
                <w:bCs/>
              </w:rPr>
            </w:pPr>
            <w:r w:rsidRPr="000A0922">
              <w:rPr>
                <w:b/>
                <w:bCs/>
                <w:color w:val="000000"/>
                <w:sz w:val="22"/>
                <w:szCs w:val="22"/>
              </w:rPr>
              <w:t>0.86 (0.74-1.00)</w:t>
            </w:r>
          </w:p>
        </w:tc>
        <w:tc>
          <w:tcPr>
            <w:tcW w:w="2080" w:type="dxa"/>
            <w:vAlign w:val="center"/>
            <w:hideMark/>
          </w:tcPr>
          <w:p w14:paraId="39000782" w14:textId="77777777" w:rsidR="008F0995" w:rsidRPr="00C30CCB" w:rsidRDefault="008F0995" w:rsidP="00783EFF">
            <w:pPr>
              <w:jc w:val="center"/>
            </w:pPr>
            <w:r w:rsidRPr="000A0922">
              <w:rPr>
                <w:color w:val="000000"/>
                <w:sz w:val="22"/>
                <w:szCs w:val="22"/>
              </w:rPr>
              <w:t>1.06 (0.94-1.19)</w:t>
            </w:r>
          </w:p>
        </w:tc>
      </w:tr>
      <w:tr w:rsidR="008F0995" w:rsidRPr="00182AFE" w14:paraId="1906098D" w14:textId="77777777" w:rsidTr="00783EFF">
        <w:trPr>
          <w:trHeight w:val="300"/>
        </w:trPr>
        <w:tc>
          <w:tcPr>
            <w:tcW w:w="2200" w:type="dxa"/>
            <w:hideMark/>
          </w:tcPr>
          <w:p w14:paraId="414681BA" w14:textId="77777777" w:rsidR="008F0995" w:rsidRPr="00C30CCB" w:rsidRDefault="008F0995" w:rsidP="00783EFF">
            <w:pPr>
              <w:jc w:val="center"/>
              <w:rPr>
                <w:b/>
                <w:bCs/>
              </w:rPr>
            </w:pPr>
            <w:r w:rsidRPr="00C30CCB">
              <w:rPr>
                <w:b/>
                <w:bCs/>
              </w:rPr>
              <w:t>Race/Ethnicity</w:t>
            </w:r>
          </w:p>
        </w:tc>
        <w:tc>
          <w:tcPr>
            <w:tcW w:w="1860" w:type="dxa"/>
            <w:vAlign w:val="center"/>
            <w:hideMark/>
          </w:tcPr>
          <w:p w14:paraId="48EB9E80" w14:textId="77777777" w:rsidR="008F0995" w:rsidRPr="00C30CCB" w:rsidRDefault="008F0995" w:rsidP="00783EFF">
            <w:pPr>
              <w:jc w:val="center"/>
              <w:rPr>
                <w:b/>
                <w:bCs/>
              </w:rPr>
            </w:pPr>
          </w:p>
        </w:tc>
        <w:tc>
          <w:tcPr>
            <w:tcW w:w="2080" w:type="dxa"/>
            <w:vAlign w:val="center"/>
            <w:hideMark/>
          </w:tcPr>
          <w:p w14:paraId="122C7DDA" w14:textId="77777777" w:rsidR="008F0995" w:rsidRPr="00C30CCB" w:rsidRDefault="008F0995" w:rsidP="00783EFF">
            <w:pPr>
              <w:jc w:val="center"/>
            </w:pPr>
          </w:p>
        </w:tc>
        <w:tc>
          <w:tcPr>
            <w:tcW w:w="2080" w:type="dxa"/>
            <w:vAlign w:val="center"/>
            <w:hideMark/>
          </w:tcPr>
          <w:p w14:paraId="4FE4D682" w14:textId="77777777" w:rsidR="008F0995" w:rsidRPr="00C30CCB" w:rsidRDefault="008F0995" w:rsidP="00783EFF">
            <w:pPr>
              <w:jc w:val="center"/>
            </w:pPr>
          </w:p>
        </w:tc>
      </w:tr>
      <w:tr w:rsidR="008F0995" w:rsidRPr="00182AFE" w14:paraId="59CEE6A0" w14:textId="77777777" w:rsidTr="00783EFF">
        <w:trPr>
          <w:trHeight w:val="300"/>
        </w:trPr>
        <w:tc>
          <w:tcPr>
            <w:tcW w:w="2200" w:type="dxa"/>
            <w:hideMark/>
          </w:tcPr>
          <w:p w14:paraId="17A93546" w14:textId="77777777" w:rsidR="008F0995" w:rsidRPr="00C30CCB" w:rsidRDefault="008F0995" w:rsidP="00783EFF">
            <w:pPr>
              <w:jc w:val="center"/>
            </w:pPr>
            <w:r w:rsidRPr="00C30CCB">
              <w:t>Black vs White</w:t>
            </w:r>
          </w:p>
        </w:tc>
        <w:tc>
          <w:tcPr>
            <w:tcW w:w="1860" w:type="dxa"/>
            <w:vAlign w:val="center"/>
            <w:hideMark/>
          </w:tcPr>
          <w:p w14:paraId="516D8A1B" w14:textId="77777777" w:rsidR="008F0995" w:rsidRPr="00C30CCB" w:rsidRDefault="008F0995" w:rsidP="00783EFF">
            <w:pPr>
              <w:jc w:val="center"/>
            </w:pPr>
            <w:r w:rsidRPr="000A0922">
              <w:rPr>
                <w:color w:val="000000"/>
                <w:sz w:val="22"/>
                <w:szCs w:val="22"/>
              </w:rPr>
              <w:t>1.01 (0.82-1.23)</w:t>
            </w:r>
          </w:p>
        </w:tc>
        <w:tc>
          <w:tcPr>
            <w:tcW w:w="2080" w:type="dxa"/>
            <w:vAlign w:val="center"/>
            <w:hideMark/>
          </w:tcPr>
          <w:p w14:paraId="7258192E" w14:textId="77777777" w:rsidR="008F0995" w:rsidRPr="00C30CCB" w:rsidRDefault="008F0995" w:rsidP="00783EFF">
            <w:pPr>
              <w:jc w:val="center"/>
            </w:pPr>
            <w:r w:rsidRPr="000A0922">
              <w:rPr>
                <w:color w:val="000000"/>
                <w:sz w:val="22"/>
                <w:szCs w:val="22"/>
              </w:rPr>
              <w:t>1.01 (0.80-1.27)</w:t>
            </w:r>
          </w:p>
        </w:tc>
        <w:tc>
          <w:tcPr>
            <w:tcW w:w="2080" w:type="dxa"/>
            <w:vAlign w:val="center"/>
            <w:hideMark/>
          </w:tcPr>
          <w:p w14:paraId="38CADEB7" w14:textId="77777777" w:rsidR="008F0995" w:rsidRPr="00C30CCB" w:rsidRDefault="008F0995" w:rsidP="00783EFF">
            <w:pPr>
              <w:jc w:val="center"/>
            </w:pPr>
            <w:r w:rsidRPr="000A0922">
              <w:rPr>
                <w:color w:val="000000"/>
                <w:sz w:val="22"/>
                <w:szCs w:val="22"/>
              </w:rPr>
              <w:t>1.02 (0.86-1.20)</w:t>
            </w:r>
          </w:p>
        </w:tc>
      </w:tr>
      <w:tr w:rsidR="008F0995" w:rsidRPr="00182AFE" w14:paraId="591F81EB" w14:textId="77777777" w:rsidTr="00783EFF">
        <w:trPr>
          <w:trHeight w:val="188"/>
        </w:trPr>
        <w:tc>
          <w:tcPr>
            <w:tcW w:w="2200" w:type="dxa"/>
            <w:hideMark/>
          </w:tcPr>
          <w:p w14:paraId="71726149" w14:textId="77777777" w:rsidR="008F0995" w:rsidRPr="00C30CCB" w:rsidRDefault="008F0995" w:rsidP="00783EFF">
            <w:pPr>
              <w:jc w:val="center"/>
            </w:pPr>
            <w:r w:rsidRPr="00C30CCB">
              <w:t>Hispanic vs White</w:t>
            </w:r>
          </w:p>
        </w:tc>
        <w:tc>
          <w:tcPr>
            <w:tcW w:w="1860" w:type="dxa"/>
            <w:vAlign w:val="center"/>
            <w:hideMark/>
          </w:tcPr>
          <w:p w14:paraId="4C0B3391" w14:textId="77777777" w:rsidR="008F0995" w:rsidRPr="00C30CCB" w:rsidRDefault="008F0995" w:rsidP="00783EFF">
            <w:pPr>
              <w:jc w:val="center"/>
              <w:rPr>
                <w:b/>
                <w:bCs/>
              </w:rPr>
            </w:pPr>
            <w:r w:rsidRPr="000A0922">
              <w:rPr>
                <w:color w:val="000000"/>
                <w:sz w:val="22"/>
                <w:szCs w:val="22"/>
              </w:rPr>
              <w:t>1.08 (0.89-1.31)</w:t>
            </w:r>
          </w:p>
        </w:tc>
        <w:tc>
          <w:tcPr>
            <w:tcW w:w="2080" w:type="dxa"/>
            <w:vAlign w:val="center"/>
            <w:hideMark/>
          </w:tcPr>
          <w:p w14:paraId="64C619DD" w14:textId="77777777" w:rsidR="008F0995" w:rsidRPr="00C30CCB" w:rsidRDefault="008F0995" w:rsidP="00783EFF">
            <w:pPr>
              <w:jc w:val="center"/>
            </w:pPr>
            <w:r w:rsidRPr="000A0922">
              <w:rPr>
                <w:color w:val="000000"/>
                <w:sz w:val="22"/>
                <w:szCs w:val="22"/>
              </w:rPr>
              <w:t>0.86 (0.69-1.07)</w:t>
            </w:r>
          </w:p>
        </w:tc>
        <w:tc>
          <w:tcPr>
            <w:tcW w:w="2080" w:type="dxa"/>
            <w:vAlign w:val="center"/>
            <w:hideMark/>
          </w:tcPr>
          <w:p w14:paraId="1EDB2B79" w14:textId="77777777" w:rsidR="008F0995" w:rsidRPr="00C30CCB" w:rsidRDefault="008F0995" w:rsidP="00783EFF">
            <w:pPr>
              <w:jc w:val="center"/>
            </w:pPr>
            <w:r w:rsidRPr="000A0922">
              <w:rPr>
                <w:color w:val="000000"/>
                <w:sz w:val="22"/>
                <w:szCs w:val="22"/>
              </w:rPr>
              <w:t>0.92 (0.79-1.08)</w:t>
            </w:r>
          </w:p>
        </w:tc>
      </w:tr>
      <w:tr w:rsidR="008F0995" w:rsidRPr="00182AFE" w14:paraId="33554EED" w14:textId="77777777" w:rsidTr="00783EFF">
        <w:trPr>
          <w:trHeight w:val="300"/>
        </w:trPr>
        <w:tc>
          <w:tcPr>
            <w:tcW w:w="2200" w:type="dxa"/>
            <w:hideMark/>
          </w:tcPr>
          <w:p w14:paraId="28C800B8" w14:textId="77777777" w:rsidR="008F0995" w:rsidRPr="00C30CCB" w:rsidRDefault="008F0995" w:rsidP="00783EFF">
            <w:pPr>
              <w:jc w:val="center"/>
            </w:pPr>
            <w:r w:rsidRPr="00C30CCB">
              <w:t>Other vs White</w:t>
            </w:r>
          </w:p>
        </w:tc>
        <w:tc>
          <w:tcPr>
            <w:tcW w:w="1860" w:type="dxa"/>
            <w:vAlign w:val="center"/>
            <w:hideMark/>
          </w:tcPr>
          <w:p w14:paraId="1BD05F59" w14:textId="77777777" w:rsidR="008F0995" w:rsidRPr="00C30CCB" w:rsidRDefault="008F0995" w:rsidP="00783EFF">
            <w:pPr>
              <w:jc w:val="center"/>
              <w:rPr>
                <w:b/>
                <w:bCs/>
              </w:rPr>
            </w:pPr>
            <w:r w:rsidRPr="000A0922">
              <w:rPr>
                <w:color w:val="000000"/>
                <w:sz w:val="22"/>
                <w:szCs w:val="22"/>
              </w:rPr>
              <w:t>0.87 (0.67-1.13)</w:t>
            </w:r>
          </w:p>
        </w:tc>
        <w:tc>
          <w:tcPr>
            <w:tcW w:w="2080" w:type="dxa"/>
            <w:vAlign w:val="center"/>
            <w:hideMark/>
          </w:tcPr>
          <w:p w14:paraId="23E69E45" w14:textId="77777777" w:rsidR="008F0995" w:rsidRPr="00C30CCB" w:rsidRDefault="008F0995" w:rsidP="00783EFF">
            <w:pPr>
              <w:jc w:val="center"/>
              <w:rPr>
                <w:b/>
                <w:bCs/>
              </w:rPr>
            </w:pPr>
            <w:r w:rsidRPr="000A0922">
              <w:rPr>
                <w:b/>
                <w:bCs/>
                <w:color w:val="000000"/>
                <w:sz w:val="22"/>
                <w:szCs w:val="22"/>
              </w:rPr>
              <w:t>0.71 (0.54-0.95)</w:t>
            </w:r>
          </w:p>
        </w:tc>
        <w:tc>
          <w:tcPr>
            <w:tcW w:w="2080" w:type="dxa"/>
            <w:vAlign w:val="center"/>
            <w:hideMark/>
          </w:tcPr>
          <w:p w14:paraId="615274BD" w14:textId="77777777" w:rsidR="008F0995" w:rsidRPr="00C30CCB" w:rsidRDefault="008F0995" w:rsidP="00783EFF">
            <w:pPr>
              <w:jc w:val="center"/>
              <w:rPr>
                <w:b/>
                <w:bCs/>
              </w:rPr>
            </w:pPr>
            <w:r w:rsidRPr="000A0922">
              <w:rPr>
                <w:b/>
                <w:bCs/>
                <w:color w:val="000000"/>
                <w:sz w:val="22"/>
                <w:szCs w:val="22"/>
              </w:rPr>
              <w:t>0.62 (0.50-0.78)</w:t>
            </w:r>
          </w:p>
        </w:tc>
      </w:tr>
      <w:tr w:rsidR="008F0995" w:rsidRPr="00182AFE" w14:paraId="5111FE78" w14:textId="77777777" w:rsidTr="00783EFF">
        <w:trPr>
          <w:trHeight w:val="300"/>
        </w:trPr>
        <w:tc>
          <w:tcPr>
            <w:tcW w:w="2200" w:type="dxa"/>
            <w:hideMark/>
          </w:tcPr>
          <w:p w14:paraId="6AC1B2E3" w14:textId="77777777" w:rsidR="008F0995" w:rsidRPr="00C30CCB" w:rsidRDefault="008F0995" w:rsidP="00783EFF">
            <w:pPr>
              <w:jc w:val="center"/>
              <w:rPr>
                <w:b/>
                <w:bCs/>
              </w:rPr>
            </w:pPr>
            <w:r w:rsidRPr="00C30CCB">
              <w:rPr>
                <w:b/>
                <w:bCs/>
              </w:rPr>
              <w:t>Insurance</w:t>
            </w:r>
          </w:p>
        </w:tc>
        <w:tc>
          <w:tcPr>
            <w:tcW w:w="1860" w:type="dxa"/>
            <w:vAlign w:val="center"/>
            <w:hideMark/>
          </w:tcPr>
          <w:p w14:paraId="23F891AC" w14:textId="77777777" w:rsidR="008F0995" w:rsidRPr="00C30CCB" w:rsidRDefault="008F0995" w:rsidP="00783EFF">
            <w:pPr>
              <w:jc w:val="center"/>
              <w:rPr>
                <w:b/>
                <w:bCs/>
              </w:rPr>
            </w:pPr>
          </w:p>
        </w:tc>
        <w:tc>
          <w:tcPr>
            <w:tcW w:w="2080" w:type="dxa"/>
            <w:vAlign w:val="center"/>
            <w:hideMark/>
          </w:tcPr>
          <w:p w14:paraId="11F939D8" w14:textId="77777777" w:rsidR="008F0995" w:rsidRPr="00C30CCB" w:rsidRDefault="008F0995" w:rsidP="00783EFF">
            <w:pPr>
              <w:jc w:val="center"/>
            </w:pPr>
          </w:p>
        </w:tc>
        <w:tc>
          <w:tcPr>
            <w:tcW w:w="2080" w:type="dxa"/>
            <w:vAlign w:val="center"/>
            <w:hideMark/>
          </w:tcPr>
          <w:p w14:paraId="212CDC73" w14:textId="77777777" w:rsidR="008F0995" w:rsidRPr="00C30CCB" w:rsidRDefault="008F0995" w:rsidP="00783EFF">
            <w:pPr>
              <w:jc w:val="center"/>
            </w:pPr>
          </w:p>
        </w:tc>
      </w:tr>
      <w:tr w:rsidR="008F0995" w:rsidRPr="00182AFE" w14:paraId="7ADA41F2" w14:textId="77777777" w:rsidTr="00783EFF">
        <w:trPr>
          <w:trHeight w:val="300"/>
        </w:trPr>
        <w:tc>
          <w:tcPr>
            <w:tcW w:w="2200" w:type="dxa"/>
            <w:hideMark/>
          </w:tcPr>
          <w:p w14:paraId="3A5C2181" w14:textId="77777777" w:rsidR="008F0995" w:rsidRPr="00C30CCB" w:rsidRDefault="008F0995" w:rsidP="00783EFF">
            <w:pPr>
              <w:jc w:val="center"/>
            </w:pPr>
            <w:r w:rsidRPr="00C30CCB">
              <w:t>Medicaid vs Private</w:t>
            </w:r>
          </w:p>
        </w:tc>
        <w:tc>
          <w:tcPr>
            <w:tcW w:w="1860" w:type="dxa"/>
            <w:vAlign w:val="center"/>
            <w:hideMark/>
          </w:tcPr>
          <w:p w14:paraId="7B7E1884" w14:textId="77777777" w:rsidR="008F0995" w:rsidRPr="00C30CCB" w:rsidRDefault="008F0995" w:rsidP="00783EFF">
            <w:pPr>
              <w:jc w:val="center"/>
              <w:rPr>
                <w:b/>
                <w:bCs/>
              </w:rPr>
            </w:pPr>
            <w:r w:rsidRPr="000A0922">
              <w:rPr>
                <w:b/>
                <w:bCs/>
                <w:color w:val="000000"/>
                <w:sz w:val="22"/>
                <w:szCs w:val="22"/>
              </w:rPr>
              <w:t>1.75 (1.46-2.11)</w:t>
            </w:r>
          </w:p>
        </w:tc>
        <w:tc>
          <w:tcPr>
            <w:tcW w:w="2080" w:type="dxa"/>
            <w:vAlign w:val="center"/>
            <w:hideMark/>
          </w:tcPr>
          <w:p w14:paraId="2F7F8B2C" w14:textId="77777777" w:rsidR="008F0995" w:rsidRPr="00C30CCB" w:rsidRDefault="008F0995" w:rsidP="00783EFF">
            <w:pPr>
              <w:jc w:val="center"/>
              <w:rPr>
                <w:b/>
                <w:bCs/>
              </w:rPr>
            </w:pPr>
            <w:r w:rsidRPr="000A0922">
              <w:rPr>
                <w:color w:val="000000"/>
                <w:sz w:val="22"/>
                <w:szCs w:val="22"/>
              </w:rPr>
              <w:t>0.82 (0.67-1.01)</w:t>
            </w:r>
          </w:p>
        </w:tc>
        <w:tc>
          <w:tcPr>
            <w:tcW w:w="2080" w:type="dxa"/>
            <w:vAlign w:val="center"/>
            <w:hideMark/>
          </w:tcPr>
          <w:p w14:paraId="4B0ADD57" w14:textId="77777777" w:rsidR="008F0995" w:rsidRPr="00C30CCB" w:rsidRDefault="008F0995" w:rsidP="00783EFF">
            <w:pPr>
              <w:jc w:val="center"/>
              <w:rPr>
                <w:b/>
                <w:bCs/>
              </w:rPr>
            </w:pPr>
            <w:r w:rsidRPr="000A0922">
              <w:rPr>
                <w:b/>
                <w:bCs/>
                <w:color w:val="000000"/>
                <w:sz w:val="22"/>
                <w:szCs w:val="22"/>
              </w:rPr>
              <w:t>1.44 (1.23-1.69)</w:t>
            </w:r>
          </w:p>
        </w:tc>
      </w:tr>
      <w:tr w:rsidR="008F0995" w:rsidRPr="00182AFE" w14:paraId="276824E6" w14:textId="77777777" w:rsidTr="00783EFF">
        <w:trPr>
          <w:trHeight w:val="300"/>
        </w:trPr>
        <w:tc>
          <w:tcPr>
            <w:tcW w:w="2200" w:type="dxa"/>
            <w:hideMark/>
          </w:tcPr>
          <w:p w14:paraId="2220DDF9" w14:textId="77777777" w:rsidR="008F0995" w:rsidRPr="00C30CCB" w:rsidRDefault="008F0995" w:rsidP="00783EFF">
            <w:pPr>
              <w:jc w:val="center"/>
            </w:pPr>
            <w:r w:rsidRPr="00C30CCB">
              <w:t>Medicare vs Private</w:t>
            </w:r>
          </w:p>
        </w:tc>
        <w:tc>
          <w:tcPr>
            <w:tcW w:w="1860" w:type="dxa"/>
            <w:vAlign w:val="center"/>
            <w:hideMark/>
          </w:tcPr>
          <w:p w14:paraId="61F05313" w14:textId="77777777" w:rsidR="008F0995" w:rsidRPr="00C30CCB" w:rsidRDefault="008F0995" w:rsidP="00783EFF">
            <w:pPr>
              <w:jc w:val="center"/>
              <w:rPr>
                <w:b/>
                <w:bCs/>
              </w:rPr>
            </w:pPr>
            <w:r w:rsidRPr="000A0922">
              <w:rPr>
                <w:b/>
                <w:bCs/>
                <w:color w:val="000000"/>
                <w:sz w:val="22"/>
                <w:szCs w:val="22"/>
              </w:rPr>
              <w:t>1.93 (1.62-2.29)</w:t>
            </w:r>
          </w:p>
        </w:tc>
        <w:tc>
          <w:tcPr>
            <w:tcW w:w="2080" w:type="dxa"/>
            <w:vAlign w:val="center"/>
            <w:hideMark/>
          </w:tcPr>
          <w:p w14:paraId="5BAFF3E4" w14:textId="77777777" w:rsidR="008F0995" w:rsidRPr="00C30CCB" w:rsidRDefault="008F0995" w:rsidP="00783EFF">
            <w:pPr>
              <w:jc w:val="center"/>
              <w:rPr>
                <w:b/>
                <w:bCs/>
              </w:rPr>
            </w:pPr>
            <w:r w:rsidRPr="000A0922">
              <w:rPr>
                <w:color w:val="000000"/>
                <w:sz w:val="22"/>
                <w:szCs w:val="22"/>
              </w:rPr>
              <w:t>0.88 (0.72-1.07)</w:t>
            </w:r>
          </w:p>
        </w:tc>
        <w:tc>
          <w:tcPr>
            <w:tcW w:w="2080" w:type="dxa"/>
            <w:vAlign w:val="center"/>
            <w:hideMark/>
          </w:tcPr>
          <w:p w14:paraId="082C5290" w14:textId="77777777" w:rsidR="008F0995" w:rsidRPr="00C30CCB" w:rsidRDefault="008F0995" w:rsidP="00783EFF">
            <w:pPr>
              <w:jc w:val="center"/>
              <w:rPr>
                <w:b/>
                <w:bCs/>
              </w:rPr>
            </w:pPr>
            <w:r w:rsidRPr="000A0922">
              <w:rPr>
                <w:b/>
                <w:bCs/>
                <w:color w:val="000000"/>
                <w:sz w:val="22"/>
                <w:szCs w:val="22"/>
              </w:rPr>
              <w:t>1.70 (1.46-1.97)</w:t>
            </w:r>
          </w:p>
        </w:tc>
      </w:tr>
      <w:tr w:rsidR="008F0995" w:rsidRPr="00182AFE" w14:paraId="44ED6A28" w14:textId="77777777" w:rsidTr="00783EFF">
        <w:trPr>
          <w:trHeight w:val="300"/>
        </w:trPr>
        <w:tc>
          <w:tcPr>
            <w:tcW w:w="2200" w:type="dxa"/>
            <w:hideMark/>
          </w:tcPr>
          <w:p w14:paraId="615C4313" w14:textId="77777777" w:rsidR="008F0995" w:rsidRPr="00C30CCB" w:rsidRDefault="008F0995" w:rsidP="00783EFF">
            <w:pPr>
              <w:jc w:val="center"/>
              <w:rPr>
                <w:b/>
                <w:bCs/>
              </w:rPr>
            </w:pPr>
            <w:r w:rsidRPr="00C30CCB">
              <w:rPr>
                <w:b/>
                <w:bCs/>
              </w:rPr>
              <w:t>Income Quartile</w:t>
            </w:r>
          </w:p>
        </w:tc>
        <w:tc>
          <w:tcPr>
            <w:tcW w:w="1860" w:type="dxa"/>
            <w:vAlign w:val="center"/>
            <w:hideMark/>
          </w:tcPr>
          <w:p w14:paraId="2B862099" w14:textId="77777777" w:rsidR="008F0995" w:rsidRPr="00C30CCB" w:rsidRDefault="008F0995" w:rsidP="00783EFF">
            <w:pPr>
              <w:jc w:val="center"/>
              <w:rPr>
                <w:b/>
                <w:bCs/>
              </w:rPr>
            </w:pPr>
          </w:p>
        </w:tc>
        <w:tc>
          <w:tcPr>
            <w:tcW w:w="2080" w:type="dxa"/>
            <w:vAlign w:val="center"/>
            <w:hideMark/>
          </w:tcPr>
          <w:p w14:paraId="539D4840" w14:textId="77777777" w:rsidR="008F0995" w:rsidRPr="00C30CCB" w:rsidRDefault="008F0995" w:rsidP="00783EFF">
            <w:pPr>
              <w:jc w:val="center"/>
            </w:pPr>
          </w:p>
        </w:tc>
        <w:tc>
          <w:tcPr>
            <w:tcW w:w="2080" w:type="dxa"/>
            <w:vAlign w:val="center"/>
            <w:hideMark/>
          </w:tcPr>
          <w:p w14:paraId="53E9A1B4" w14:textId="77777777" w:rsidR="008F0995" w:rsidRPr="00C30CCB" w:rsidRDefault="008F0995" w:rsidP="00783EFF">
            <w:pPr>
              <w:jc w:val="center"/>
            </w:pPr>
          </w:p>
        </w:tc>
      </w:tr>
      <w:tr w:rsidR="008F0995" w:rsidRPr="00182AFE" w14:paraId="514AFD54" w14:textId="77777777" w:rsidTr="00783EFF">
        <w:trPr>
          <w:trHeight w:val="300"/>
        </w:trPr>
        <w:tc>
          <w:tcPr>
            <w:tcW w:w="2200" w:type="dxa"/>
            <w:hideMark/>
          </w:tcPr>
          <w:p w14:paraId="630E4C5B" w14:textId="77777777" w:rsidR="008F0995" w:rsidRPr="00C30CCB" w:rsidRDefault="008F0995" w:rsidP="00783EFF">
            <w:pPr>
              <w:jc w:val="center"/>
            </w:pPr>
            <w:r w:rsidRPr="00C30CCB">
              <w:t>Q1 vs Q4</w:t>
            </w:r>
          </w:p>
        </w:tc>
        <w:tc>
          <w:tcPr>
            <w:tcW w:w="1860" w:type="dxa"/>
            <w:vAlign w:val="center"/>
            <w:hideMark/>
          </w:tcPr>
          <w:p w14:paraId="3694385E" w14:textId="77777777" w:rsidR="008F0995" w:rsidRPr="00C30CCB" w:rsidRDefault="008F0995" w:rsidP="00783EFF">
            <w:pPr>
              <w:jc w:val="center"/>
              <w:rPr>
                <w:b/>
                <w:bCs/>
              </w:rPr>
            </w:pPr>
            <w:r w:rsidRPr="000A0922">
              <w:rPr>
                <w:color w:val="000000"/>
                <w:sz w:val="22"/>
                <w:szCs w:val="22"/>
              </w:rPr>
              <w:t>1.09 (0.90-1.31)</w:t>
            </w:r>
          </w:p>
        </w:tc>
        <w:tc>
          <w:tcPr>
            <w:tcW w:w="2080" w:type="dxa"/>
            <w:vAlign w:val="center"/>
            <w:hideMark/>
          </w:tcPr>
          <w:p w14:paraId="6F434AE8" w14:textId="77777777" w:rsidR="008F0995" w:rsidRPr="00C30CCB" w:rsidRDefault="008F0995" w:rsidP="00783EFF">
            <w:pPr>
              <w:jc w:val="center"/>
            </w:pPr>
            <w:r w:rsidRPr="000A0922">
              <w:rPr>
                <w:color w:val="000000"/>
                <w:sz w:val="22"/>
                <w:szCs w:val="22"/>
              </w:rPr>
              <w:t>0.91 (0.73-1.12)</w:t>
            </w:r>
          </w:p>
        </w:tc>
        <w:tc>
          <w:tcPr>
            <w:tcW w:w="2080" w:type="dxa"/>
            <w:vAlign w:val="center"/>
            <w:hideMark/>
          </w:tcPr>
          <w:p w14:paraId="039DA18B" w14:textId="77777777" w:rsidR="008F0995" w:rsidRPr="00C30CCB" w:rsidRDefault="008F0995" w:rsidP="00783EFF">
            <w:pPr>
              <w:jc w:val="center"/>
              <w:rPr>
                <w:b/>
                <w:bCs/>
              </w:rPr>
            </w:pPr>
            <w:r w:rsidRPr="000A0922">
              <w:rPr>
                <w:color w:val="000000"/>
                <w:sz w:val="22"/>
                <w:szCs w:val="22"/>
              </w:rPr>
              <w:t>0.99 (0.84-1.16)</w:t>
            </w:r>
          </w:p>
        </w:tc>
      </w:tr>
      <w:tr w:rsidR="008F0995" w:rsidRPr="00182AFE" w14:paraId="78F5C324" w14:textId="77777777" w:rsidTr="00783EFF">
        <w:trPr>
          <w:trHeight w:val="300"/>
        </w:trPr>
        <w:tc>
          <w:tcPr>
            <w:tcW w:w="2200" w:type="dxa"/>
            <w:hideMark/>
          </w:tcPr>
          <w:p w14:paraId="44E56352" w14:textId="77777777" w:rsidR="008F0995" w:rsidRPr="00C30CCB" w:rsidRDefault="008F0995" w:rsidP="00783EFF">
            <w:pPr>
              <w:jc w:val="center"/>
            </w:pPr>
            <w:r w:rsidRPr="00C30CCB">
              <w:t>Q2 vs Q4</w:t>
            </w:r>
          </w:p>
        </w:tc>
        <w:tc>
          <w:tcPr>
            <w:tcW w:w="1860" w:type="dxa"/>
            <w:vAlign w:val="center"/>
            <w:hideMark/>
          </w:tcPr>
          <w:p w14:paraId="2F201888" w14:textId="77777777" w:rsidR="008F0995" w:rsidRPr="00C30CCB" w:rsidRDefault="008F0995" w:rsidP="00783EFF">
            <w:pPr>
              <w:jc w:val="center"/>
              <w:rPr>
                <w:b/>
                <w:bCs/>
              </w:rPr>
            </w:pPr>
            <w:r w:rsidRPr="000A0922">
              <w:rPr>
                <w:b/>
                <w:bCs/>
                <w:color w:val="000000"/>
                <w:sz w:val="22"/>
                <w:szCs w:val="22"/>
              </w:rPr>
              <w:t>1.20 (1.00-1.44)</w:t>
            </w:r>
          </w:p>
        </w:tc>
        <w:tc>
          <w:tcPr>
            <w:tcW w:w="2080" w:type="dxa"/>
            <w:vAlign w:val="center"/>
            <w:hideMark/>
          </w:tcPr>
          <w:p w14:paraId="7D59E7C7" w14:textId="77777777" w:rsidR="008F0995" w:rsidRPr="00C30CCB" w:rsidRDefault="008F0995" w:rsidP="00783EFF">
            <w:pPr>
              <w:jc w:val="center"/>
            </w:pPr>
            <w:r w:rsidRPr="000A0922">
              <w:rPr>
                <w:color w:val="000000"/>
                <w:sz w:val="22"/>
                <w:szCs w:val="22"/>
              </w:rPr>
              <w:t>0.92 (0.75-1.14)</w:t>
            </w:r>
          </w:p>
        </w:tc>
        <w:tc>
          <w:tcPr>
            <w:tcW w:w="2080" w:type="dxa"/>
            <w:vAlign w:val="center"/>
            <w:hideMark/>
          </w:tcPr>
          <w:p w14:paraId="7D1DBD58" w14:textId="77777777" w:rsidR="008F0995" w:rsidRPr="00C30CCB" w:rsidRDefault="008F0995" w:rsidP="00783EFF">
            <w:pPr>
              <w:jc w:val="center"/>
              <w:rPr>
                <w:b/>
                <w:bCs/>
              </w:rPr>
            </w:pPr>
            <w:r w:rsidRPr="000A0922">
              <w:rPr>
                <w:color w:val="000000"/>
                <w:sz w:val="22"/>
                <w:szCs w:val="22"/>
              </w:rPr>
              <w:t>1.10 (0.94-1.30)</w:t>
            </w:r>
          </w:p>
        </w:tc>
      </w:tr>
      <w:tr w:rsidR="008F0995" w:rsidRPr="00182AFE" w14:paraId="10D6A3E5" w14:textId="77777777" w:rsidTr="00783EFF">
        <w:trPr>
          <w:trHeight w:val="300"/>
        </w:trPr>
        <w:tc>
          <w:tcPr>
            <w:tcW w:w="2200" w:type="dxa"/>
            <w:hideMark/>
          </w:tcPr>
          <w:p w14:paraId="074C24C2" w14:textId="77777777" w:rsidR="008F0995" w:rsidRPr="00C30CCB" w:rsidRDefault="008F0995" w:rsidP="00783EFF">
            <w:pPr>
              <w:jc w:val="center"/>
            </w:pPr>
            <w:r w:rsidRPr="00C30CCB">
              <w:t>Q3 vs Q4</w:t>
            </w:r>
          </w:p>
        </w:tc>
        <w:tc>
          <w:tcPr>
            <w:tcW w:w="1860" w:type="dxa"/>
            <w:vAlign w:val="center"/>
            <w:hideMark/>
          </w:tcPr>
          <w:p w14:paraId="0F2AD084" w14:textId="77777777" w:rsidR="008F0995" w:rsidRPr="00C30CCB" w:rsidRDefault="008F0995" w:rsidP="00783EFF">
            <w:pPr>
              <w:jc w:val="center"/>
              <w:rPr>
                <w:b/>
                <w:bCs/>
              </w:rPr>
            </w:pPr>
            <w:r w:rsidRPr="000A0922">
              <w:rPr>
                <w:color w:val="000000"/>
                <w:sz w:val="22"/>
                <w:szCs w:val="22"/>
              </w:rPr>
              <w:t>1.11 (0.93-1.34)</w:t>
            </w:r>
          </w:p>
        </w:tc>
        <w:tc>
          <w:tcPr>
            <w:tcW w:w="2080" w:type="dxa"/>
            <w:vAlign w:val="center"/>
            <w:hideMark/>
          </w:tcPr>
          <w:p w14:paraId="788E079B" w14:textId="77777777" w:rsidR="008F0995" w:rsidRPr="00C30CCB" w:rsidRDefault="008F0995" w:rsidP="00783EFF">
            <w:pPr>
              <w:jc w:val="center"/>
              <w:rPr>
                <w:b/>
                <w:bCs/>
              </w:rPr>
            </w:pPr>
            <w:r w:rsidRPr="000A0922">
              <w:rPr>
                <w:b/>
                <w:bCs/>
                <w:color w:val="000000"/>
                <w:sz w:val="22"/>
                <w:szCs w:val="22"/>
              </w:rPr>
              <w:t>1.24 (1.01-1.53)</w:t>
            </w:r>
          </w:p>
        </w:tc>
        <w:tc>
          <w:tcPr>
            <w:tcW w:w="2080" w:type="dxa"/>
            <w:vAlign w:val="center"/>
            <w:hideMark/>
          </w:tcPr>
          <w:p w14:paraId="7BC6B33A" w14:textId="77777777" w:rsidR="008F0995" w:rsidRPr="00C30CCB" w:rsidRDefault="008F0995" w:rsidP="00783EFF">
            <w:pPr>
              <w:jc w:val="center"/>
              <w:rPr>
                <w:b/>
                <w:bCs/>
              </w:rPr>
            </w:pPr>
            <w:r w:rsidRPr="000A0922">
              <w:rPr>
                <w:b/>
                <w:bCs/>
                <w:color w:val="000000"/>
                <w:sz w:val="22"/>
                <w:szCs w:val="22"/>
              </w:rPr>
              <w:t>1.39 (1.18-1.63)</w:t>
            </w:r>
          </w:p>
        </w:tc>
      </w:tr>
      <w:tr w:rsidR="008F0995" w:rsidRPr="00182AFE" w14:paraId="4305B6A1" w14:textId="77777777" w:rsidTr="00783EFF">
        <w:trPr>
          <w:trHeight w:val="300"/>
        </w:trPr>
        <w:tc>
          <w:tcPr>
            <w:tcW w:w="2200" w:type="dxa"/>
            <w:hideMark/>
          </w:tcPr>
          <w:p w14:paraId="155A4A5B" w14:textId="77777777" w:rsidR="008F0995" w:rsidRPr="00C30CCB" w:rsidRDefault="008F0995" w:rsidP="00783EFF">
            <w:pPr>
              <w:jc w:val="center"/>
              <w:rPr>
                <w:b/>
                <w:bCs/>
              </w:rPr>
            </w:pPr>
            <w:r w:rsidRPr="00C30CCB">
              <w:rPr>
                <w:b/>
                <w:bCs/>
              </w:rPr>
              <w:t>Unmet Need</w:t>
            </w:r>
          </w:p>
        </w:tc>
        <w:tc>
          <w:tcPr>
            <w:tcW w:w="1860" w:type="dxa"/>
            <w:vAlign w:val="center"/>
            <w:hideMark/>
          </w:tcPr>
          <w:p w14:paraId="43E34772" w14:textId="77777777" w:rsidR="008F0995" w:rsidRPr="00C30CCB" w:rsidRDefault="008F0995" w:rsidP="00783EFF">
            <w:pPr>
              <w:jc w:val="center"/>
              <w:rPr>
                <w:b/>
                <w:bCs/>
              </w:rPr>
            </w:pPr>
          </w:p>
        </w:tc>
        <w:tc>
          <w:tcPr>
            <w:tcW w:w="2080" w:type="dxa"/>
            <w:vAlign w:val="center"/>
            <w:hideMark/>
          </w:tcPr>
          <w:p w14:paraId="0138B7B6" w14:textId="77777777" w:rsidR="008F0995" w:rsidRPr="00C30CCB" w:rsidRDefault="008F0995" w:rsidP="00783EFF">
            <w:pPr>
              <w:jc w:val="center"/>
            </w:pPr>
          </w:p>
        </w:tc>
        <w:tc>
          <w:tcPr>
            <w:tcW w:w="2080" w:type="dxa"/>
            <w:vAlign w:val="center"/>
            <w:hideMark/>
          </w:tcPr>
          <w:p w14:paraId="77EC65AE" w14:textId="77777777" w:rsidR="008F0995" w:rsidRPr="00C30CCB" w:rsidRDefault="008F0995" w:rsidP="00783EFF">
            <w:pPr>
              <w:jc w:val="center"/>
            </w:pPr>
          </w:p>
        </w:tc>
      </w:tr>
      <w:tr w:rsidR="008F0995" w:rsidRPr="00182AFE" w14:paraId="09DEF28D" w14:textId="77777777" w:rsidTr="00783EFF">
        <w:trPr>
          <w:trHeight w:val="300"/>
        </w:trPr>
        <w:tc>
          <w:tcPr>
            <w:tcW w:w="2200" w:type="dxa"/>
            <w:hideMark/>
          </w:tcPr>
          <w:p w14:paraId="4D3C0B97" w14:textId="77777777" w:rsidR="008F0995" w:rsidRPr="00C30CCB" w:rsidRDefault="008F0995" w:rsidP="00783EFF">
            <w:pPr>
              <w:jc w:val="center"/>
            </w:pPr>
            <w:r w:rsidRPr="00C30CCB">
              <w:t>Unmet vs None</w:t>
            </w:r>
          </w:p>
        </w:tc>
        <w:tc>
          <w:tcPr>
            <w:tcW w:w="1860" w:type="dxa"/>
            <w:vAlign w:val="center"/>
            <w:hideMark/>
          </w:tcPr>
          <w:p w14:paraId="1395762D" w14:textId="77777777" w:rsidR="008F0995" w:rsidRPr="00C30CCB" w:rsidRDefault="008F0995" w:rsidP="00783EFF">
            <w:pPr>
              <w:jc w:val="center"/>
              <w:rPr>
                <w:b/>
                <w:bCs/>
              </w:rPr>
            </w:pPr>
            <w:r w:rsidRPr="000A0922">
              <w:rPr>
                <w:b/>
                <w:bCs/>
                <w:color w:val="000000"/>
                <w:sz w:val="22"/>
                <w:szCs w:val="22"/>
              </w:rPr>
              <w:t>1.29 (1.05-1.59)</w:t>
            </w:r>
          </w:p>
        </w:tc>
        <w:tc>
          <w:tcPr>
            <w:tcW w:w="2080" w:type="dxa"/>
            <w:vAlign w:val="center"/>
            <w:hideMark/>
          </w:tcPr>
          <w:p w14:paraId="67E35969" w14:textId="77777777" w:rsidR="008F0995" w:rsidRPr="00C30CCB" w:rsidRDefault="008F0995" w:rsidP="00783EFF">
            <w:pPr>
              <w:jc w:val="center"/>
              <w:rPr>
                <w:b/>
                <w:bCs/>
              </w:rPr>
            </w:pPr>
            <w:r w:rsidRPr="000A0922">
              <w:rPr>
                <w:color w:val="000000"/>
                <w:sz w:val="22"/>
                <w:szCs w:val="22"/>
              </w:rPr>
              <w:t>0.97 (0.79-1.21)</w:t>
            </w:r>
          </w:p>
        </w:tc>
        <w:tc>
          <w:tcPr>
            <w:tcW w:w="2080" w:type="dxa"/>
            <w:vAlign w:val="center"/>
            <w:hideMark/>
          </w:tcPr>
          <w:p w14:paraId="17EA12C6" w14:textId="77777777" w:rsidR="008F0995" w:rsidRPr="00C30CCB" w:rsidRDefault="008F0995" w:rsidP="00783EFF">
            <w:pPr>
              <w:jc w:val="center"/>
              <w:rPr>
                <w:b/>
                <w:bCs/>
              </w:rPr>
            </w:pPr>
            <w:r w:rsidRPr="000A0922">
              <w:rPr>
                <w:b/>
                <w:bCs/>
                <w:color w:val="000000"/>
                <w:sz w:val="22"/>
                <w:szCs w:val="22"/>
              </w:rPr>
              <w:t>1.26 (1.09-1.45)</w:t>
            </w:r>
          </w:p>
        </w:tc>
      </w:tr>
    </w:tbl>
    <w:p w14:paraId="490BBCAD" w14:textId="77777777" w:rsidR="008F0995" w:rsidRDefault="008F0995" w:rsidP="008F0995"/>
    <w:p w14:paraId="62520E30" w14:textId="77777777" w:rsidR="008F0995" w:rsidRPr="00182AFE" w:rsidRDefault="008F0995" w:rsidP="008F0995">
      <w:pPr>
        <w:rPr>
          <w:b/>
          <w:bCs/>
          <w:i/>
          <w:iCs/>
        </w:rPr>
      </w:pPr>
      <w:r w:rsidRPr="00182AFE">
        <w:br w:type="page"/>
      </w:r>
    </w:p>
    <w:p w14:paraId="00F74360" w14:textId="77777777" w:rsidR="008F0995" w:rsidRPr="00C37411" w:rsidRDefault="008F0995" w:rsidP="008F0995">
      <w:r>
        <w:rPr>
          <w:b/>
          <w:bCs/>
          <w:color w:val="000000"/>
        </w:rPr>
        <w:lastRenderedPageBreak/>
        <w:t>Supplementary</w:t>
      </w:r>
      <w:r w:rsidRPr="00C37411">
        <w:rPr>
          <w:b/>
          <w:bCs/>
          <w:color w:val="000000"/>
        </w:rPr>
        <w:t xml:space="preserve"> Figure 1. </w:t>
      </w:r>
      <w:r w:rsidRPr="00C37411">
        <w:rPr>
          <w:color w:val="000000"/>
        </w:rPr>
        <w:t>Interrupted Time Series Analysis of COPD Exacerbations. Monthly exacerbation rates per 100 patients with COPD from March 2018 to February 2025, with predicted counterfactual trends and 95% confidence intervals. Vertical line indicates pandemic interruption (March 2020); horizontal dashed lines show pre-pandemic baseline rates. Statistical model results comparing OLS regression with HAC standard errors</w:t>
      </w:r>
      <w:r w:rsidRPr="00C37411">
        <w:t>.</w:t>
      </w:r>
    </w:p>
    <w:p w14:paraId="28E057A0" w14:textId="77777777" w:rsidR="008F0995" w:rsidRPr="00182AFE" w:rsidRDefault="008F0995" w:rsidP="008F0995"/>
    <w:p w14:paraId="418E4CE0" w14:textId="77777777" w:rsidR="008F0995" w:rsidRPr="00182AFE" w:rsidRDefault="008F0995" w:rsidP="008F0995">
      <w:pPr>
        <w:ind w:firstLine="720"/>
      </w:pPr>
    </w:p>
    <w:p w14:paraId="0B27F1C0" w14:textId="77777777" w:rsidR="008F0995" w:rsidRPr="00182AFE" w:rsidRDefault="008F0995" w:rsidP="008F0995">
      <w:pPr>
        <w:rPr>
          <w:color w:val="000000"/>
        </w:rPr>
      </w:pPr>
      <w:r w:rsidRPr="00182AFE">
        <w:rPr>
          <w:noProof/>
          <w:lang w:val="en-US"/>
        </w:rPr>
        <w:drawing>
          <wp:inline distT="0" distB="0" distL="0" distR="0" wp14:anchorId="30D2C052" wp14:editId="2028CA88">
            <wp:extent cx="5943600" cy="3834130"/>
            <wp:effectExtent l="0" t="0" r="0" b="0"/>
            <wp:docPr id="71939278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3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20FBF" w14:textId="77777777" w:rsidR="008F0995" w:rsidRPr="00182AFE" w:rsidRDefault="008F0995" w:rsidP="008F0995"/>
    <w:p w14:paraId="49C92DA5" w14:textId="77777777" w:rsidR="00DC2479" w:rsidRDefault="00DC2479"/>
    <w:sectPr w:rsidR="00DC2479" w:rsidSect="008F0995">
      <w:pgSz w:w="12240" w:h="15840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995"/>
    <w:rsid w:val="005B6877"/>
    <w:rsid w:val="008F0995"/>
    <w:rsid w:val="009428D1"/>
    <w:rsid w:val="00AA0C39"/>
    <w:rsid w:val="00DC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10CF2"/>
  <w15:chartTrackingRefBased/>
  <w15:docId w15:val="{DDEF090F-ADFC-4AF7-BC5D-1380C462E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0995"/>
    <w:pPr>
      <w:spacing w:after="0" w:line="240" w:lineRule="auto"/>
    </w:pPr>
    <w:rPr>
      <w:rFonts w:ascii="Times New Roman" w:eastAsia="Times New Roman" w:hAnsi="Times New Roman" w:cs="Times New Roman"/>
      <w:kern w:val="0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099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099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099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099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099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099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099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099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099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09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09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09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09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09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09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09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09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09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099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F09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099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F09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099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F09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099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F09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09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09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099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F0995"/>
    <w:pPr>
      <w:spacing w:after="0" w:line="240" w:lineRule="auto"/>
    </w:pPr>
    <w:rPr>
      <w:rFonts w:ascii="Times New Roman" w:eastAsia="Times New Roman" w:hAnsi="Times New Roman" w:cs="Times New Roman"/>
      <w:kern w:val="0"/>
      <w:lang w:val="e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394</Words>
  <Characters>2251</Characters>
  <Application>Microsoft Office Word</Application>
  <DocSecurity>0</DocSecurity>
  <Lines>18</Lines>
  <Paragraphs>5</Paragraphs>
  <ScaleCrop>false</ScaleCrop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2026-07-30T17:00:00Z</dcterms:created>
  <dcterms:modified xsi:type="dcterms:W3CDTF">2026-07-30T17:00:00Z</dcterms:modified>
</cp:coreProperties>
</file>