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4A9" w:rsidRDefault="002304A9">
      <w:pPr>
        <w:rPr>
          <w:b/>
          <w:lang w:val="en-US"/>
        </w:rPr>
      </w:pPr>
      <w:r>
        <w:rPr>
          <w:b/>
          <w:lang w:val="en-US"/>
        </w:rPr>
        <w:t xml:space="preserve">Additional file 1. </w:t>
      </w:r>
      <w:bookmarkStart w:id="0" w:name="_GoBack"/>
      <w:bookmarkEnd w:id="0"/>
    </w:p>
    <w:p w:rsidR="002304A9" w:rsidRDefault="002304A9">
      <w:pPr>
        <w:rPr>
          <w:b/>
          <w:lang w:val="en-US"/>
        </w:rPr>
      </w:pPr>
    </w:p>
    <w:p w:rsidR="00D741D4" w:rsidRPr="002304A9" w:rsidRDefault="009B127E">
      <w:pPr>
        <w:rPr>
          <w:b/>
          <w:lang w:val="en-US"/>
        </w:rPr>
      </w:pPr>
      <w:r w:rsidRPr="002304A9">
        <w:rPr>
          <w:b/>
          <w:lang w:val="en-US"/>
        </w:rPr>
        <w:t xml:space="preserve">Search strategy (EMBASE, </w:t>
      </w:r>
      <w:proofErr w:type="spellStart"/>
      <w:r w:rsidRPr="002304A9">
        <w:rPr>
          <w:b/>
          <w:lang w:val="en-US"/>
        </w:rPr>
        <w:t>Pubmed</w:t>
      </w:r>
      <w:proofErr w:type="spellEnd"/>
      <w:r w:rsidRPr="002304A9">
        <w:rPr>
          <w:b/>
          <w:lang w:val="en-US"/>
        </w:rPr>
        <w:t>- CINHAL, Cochrane Central Register)</w:t>
      </w:r>
    </w:p>
    <w:p w:rsidR="00D63FF2" w:rsidRDefault="00D63FF2">
      <w:pPr>
        <w:rPr>
          <w:lang w:val="en-US"/>
        </w:rPr>
      </w:pPr>
    </w:p>
    <w:p w:rsidR="00D63FF2" w:rsidRDefault="00D63FF2">
      <w:pPr>
        <w:rPr>
          <w:lang w:val="en-US"/>
        </w:rPr>
      </w:pPr>
      <w:r w:rsidRPr="00D63FF2">
        <w:rPr>
          <w:lang w:val="en-US"/>
        </w:rPr>
        <w:t xml:space="preserve">MESH Terms: processed electroencephalogram (or EEG), critically ill patients, burst suppression, BIS, spectral entropy, </w:t>
      </w:r>
      <w:proofErr w:type="spellStart"/>
      <w:r w:rsidRPr="00D63FF2">
        <w:rPr>
          <w:lang w:val="en-US"/>
        </w:rPr>
        <w:t>Sedline</w:t>
      </w:r>
      <w:proofErr w:type="spellEnd"/>
      <w:r w:rsidRPr="00D63FF2">
        <w:rPr>
          <w:lang w:val="en-US"/>
        </w:rPr>
        <w:t>, sedatives, sedation, spectral edge, EEG spectrogram, PSI, adults, Intensive care unit.</w:t>
      </w:r>
    </w:p>
    <w:p w:rsidR="009B127E" w:rsidRDefault="009B127E">
      <w:pPr>
        <w:rPr>
          <w:lang w:val="en-US"/>
        </w:rPr>
      </w:pPr>
    </w:p>
    <w:p w:rsidR="009B127E" w:rsidRDefault="009B127E">
      <w:pPr>
        <w:rPr>
          <w:lang w:val="en-US"/>
        </w:rPr>
      </w:pPr>
      <w:r>
        <w:rPr>
          <w:lang w:val="en-US"/>
        </w:rPr>
        <w:t>Environment</w:t>
      </w:r>
    </w:p>
    <w:p w:rsidR="009B127E" w:rsidRDefault="009B127E">
      <w:pPr>
        <w:rPr>
          <w:lang w:val="en-US"/>
        </w:rPr>
      </w:pPr>
      <w:r>
        <w:rPr>
          <w:lang w:val="en-US"/>
        </w:rPr>
        <w:t>“critical care” OR “intensive care”</w:t>
      </w:r>
    </w:p>
    <w:p w:rsidR="009B127E" w:rsidRDefault="009B127E">
      <w:pPr>
        <w:rPr>
          <w:lang w:val="en-US"/>
        </w:rPr>
      </w:pPr>
    </w:p>
    <w:p w:rsidR="009B127E" w:rsidRDefault="009B127E">
      <w:pPr>
        <w:rPr>
          <w:lang w:val="en-US"/>
        </w:rPr>
      </w:pPr>
      <w:r>
        <w:rPr>
          <w:lang w:val="en-US"/>
        </w:rPr>
        <w:t>Condition</w:t>
      </w:r>
    </w:p>
    <w:p w:rsidR="009B127E" w:rsidRDefault="009B127E">
      <w:pPr>
        <w:rPr>
          <w:lang w:val="en-US"/>
        </w:rPr>
      </w:pPr>
      <w:r>
        <w:rPr>
          <w:lang w:val="en-US"/>
        </w:rPr>
        <w:t xml:space="preserve">“sedation” OR “deep sedation” </w:t>
      </w:r>
      <w:r w:rsidR="00B50A6C">
        <w:rPr>
          <w:lang w:val="en-US"/>
        </w:rPr>
        <w:t>OR “burst suppression”</w:t>
      </w:r>
    </w:p>
    <w:p w:rsidR="009B127E" w:rsidRDefault="009B127E">
      <w:pPr>
        <w:rPr>
          <w:lang w:val="en-US"/>
        </w:rPr>
      </w:pPr>
      <w:r>
        <w:rPr>
          <w:lang w:val="en-US"/>
        </w:rPr>
        <w:t>“extracorporeal oxygenation membrane” OR “ECMO”</w:t>
      </w:r>
    </w:p>
    <w:p w:rsidR="009B127E" w:rsidRDefault="009B127E">
      <w:pPr>
        <w:rPr>
          <w:lang w:val="en-US"/>
        </w:rPr>
      </w:pPr>
      <w:r>
        <w:rPr>
          <w:lang w:val="en-US"/>
        </w:rPr>
        <w:t>“paralysis” OR “muscle relaxation” OR “muscular relaxation” OR “neuromuscular blocking agents”</w:t>
      </w:r>
    </w:p>
    <w:p w:rsidR="009B127E" w:rsidRDefault="009B127E">
      <w:pPr>
        <w:rPr>
          <w:lang w:val="en-US"/>
        </w:rPr>
      </w:pPr>
      <w:r>
        <w:rPr>
          <w:lang w:val="en-US"/>
        </w:rPr>
        <w:t>“mechanical ventilation”</w:t>
      </w:r>
    </w:p>
    <w:p w:rsidR="009B127E" w:rsidRDefault="009B127E">
      <w:pPr>
        <w:rPr>
          <w:lang w:val="en-US"/>
        </w:rPr>
      </w:pPr>
      <w:r>
        <w:rPr>
          <w:lang w:val="en-US"/>
        </w:rPr>
        <w:t>“ROSC” OR “post cardiac arrest”</w:t>
      </w:r>
    </w:p>
    <w:p w:rsidR="00B50A6C" w:rsidRDefault="00B50A6C">
      <w:pPr>
        <w:rPr>
          <w:lang w:val="en-US"/>
        </w:rPr>
      </w:pPr>
    </w:p>
    <w:p w:rsidR="009B127E" w:rsidRDefault="009B127E">
      <w:pPr>
        <w:rPr>
          <w:lang w:val="en-US"/>
        </w:rPr>
      </w:pPr>
    </w:p>
    <w:p w:rsidR="009B127E" w:rsidRDefault="009B127E">
      <w:pPr>
        <w:rPr>
          <w:lang w:val="en-US"/>
        </w:rPr>
      </w:pPr>
      <w:r>
        <w:rPr>
          <w:lang w:val="en-US"/>
        </w:rPr>
        <w:t>Intervention</w:t>
      </w:r>
    </w:p>
    <w:p w:rsidR="009B127E" w:rsidRDefault="009B127E">
      <w:pPr>
        <w:rPr>
          <w:lang w:val="en-US"/>
        </w:rPr>
      </w:pPr>
      <w:r>
        <w:rPr>
          <w:lang w:val="en-US"/>
        </w:rPr>
        <w:t>“electroencephalogram” OR “processed encephalogram” OR “depth of anesthesia monitor” OR “Bispectral Index” OR “BIS” OR “</w:t>
      </w:r>
      <w:proofErr w:type="spellStart"/>
      <w:r>
        <w:rPr>
          <w:lang w:val="en-US"/>
        </w:rPr>
        <w:t>Sedline</w:t>
      </w:r>
      <w:proofErr w:type="spellEnd"/>
      <w:r>
        <w:rPr>
          <w:lang w:val="en-US"/>
        </w:rPr>
        <w:t xml:space="preserve">” OR “spectral entropy” OR “continuous electroencephalogram </w:t>
      </w:r>
      <w:proofErr w:type="gramStart"/>
      <w:r>
        <w:rPr>
          <w:lang w:val="en-US"/>
        </w:rPr>
        <w:t>“ OR</w:t>
      </w:r>
      <w:proofErr w:type="gramEnd"/>
      <w:r>
        <w:rPr>
          <w:lang w:val="en-US"/>
        </w:rPr>
        <w:t xml:space="preserve"> “</w:t>
      </w:r>
      <w:proofErr w:type="spellStart"/>
      <w:r>
        <w:rPr>
          <w:lang w:val="en-US"/>
        </w:rPr>
        <w:t>cEEG</w:t>
      </w:r>
      <w:proofErr w:type="spellEnd"/>
      <w:r>
        <w:rPr>
          <w:lang w:val="en-US"/>
        </w:rPr>
        <w:t>” OR “amplitude integrated electroencephalogram” OR “</w:t>
      </w:r>
      <w:proofErr w:type="spellStart"/>
      <w:r>
        <w:rPr>
          <w:lang w:val="en-US"/>
        </w:rPr>
        <w:t>ai</w:t>
      </w:r>
      <w:proofErr w:type="spellEnd"/>
      <w:r>
        <w:rPr>
          <w:lang w:val="en-US"/>
        </w:rPr>
        <w:t xml:space="preserve"> EEG” OR “patient state index” OR “PSI” OR “state entropy” OR “SE” OR “quantum consciousness index” OR “</w:t>
      </w:r>
      <w:proofErr w:type="spellStart"/>
      <w:r>
        <w:rPr>
          <w:lang w:val="en-US"/>
        </w:rPr>
        <w:t>qCON</w:t>
      </w:r>
      <w:proofErr w:type="spellEnd"/>
      <w:r>
        <w:rPr>
          <w:lang w:val="en-US"/>
        </w:rPr>
        <w:t>” OR “density spectral array” OR “DSA”</w:t>
      </w:r>
      <w:r w:rsidR="00B50A6C">
        <w:rPr>
          <w:lang w:val="en-US"/>
        </w:rPr>
        <w:t xml:space="preserve"> OR “spectrogram”.</w:t>
      </w:r>
    </w:p>
    <w:p w:rsidR="00B50A6C" w:rsidRDefault="00B50A6C">
      <w:pPr>
        <w:rPr>
          <w:lang w:val="en-US"/>
        </w:rPr>
      </w:pPr>
      <w:r>
        <w:rPr>
          <w:lang w:val="en-US"/>
        </w:rPr>
        <w:t>“Training” OR “competences” OR “support” OR “telemedicine”</w:t>
      </w:r>
    </w:p>
    <w:p w:rsidR="00D63FF2" w:rsidRDefault="00D63FF2">
      <w:pPr>
        <w:rPr>
          <w:lang w:val="en-US"/>
        </w:rPr>
      </w:pPr>
    </w:p>
    <w:p w:rsidR="00D63FF2" w:rsidRPr="00D63FF2" w:rsidRDefault="00D63FF2">
      <w:pPr>
        <w:rPr>
          <w:u w:val="single"/>
          <w:lang w:val="en-US"/>
        </w:rPr>
      </w:pPr>
      <w:r w:rsidRPr="00D63FF2">
        <w:rPr>
          <w:u w:val="single"/>
          <w:lang w:val="en-US"/>
        </w:rPr>
        <w:t>EMBASE search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1.</w:t>
      </w:r>
      <w:r w:rsidRPr="00D63FF2">
        <w:rPr>
          <w:lang w:val="en-US"/>
        </w:rPr>
        <w:tab/>
        <w:t>Electroencephalogram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2.</w:t>
      </w:r>
      <w:r w:rsidRPr="00D63FF2">
        <w:rPr>
          <w:lang w:val="en-US"/>
        </w:rPr>
        <w:tab/>
      </w:r>
      <w:proofErr w:type="spellStart"/>
      <w:r w:rsidRPr="00D63FF2">
        <w:rPr>
          <w:lang w:val="en-US"/>
        </w:rPr>
        <w:t>Eeg</w:t>
      </w:r>
      <w:proofErr w:type="spellEnd"/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3.</w:t>
      </w:r>
      <w:r w:rsidRPr="00D63FF2">
        <w:rPr>
          <w:lang w:val="en-US"/>
        </w:rPr>
        <w:tab/>
        <w:t>Processed electroencephalogram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4.</w:t>
      </w:r>
      <w:r w:rsidRPr="00D63FF2">
        <w:rPr>
          <w:lang w:val="en-US"/>
        </w:rPr>
        <w:tab/>
        <w:t>critically ill patients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5.</w:t>
      </w:r>
      <w:r w:rsidRPr="00D63FF2">
        <w:rPr>
          <w:lang w:val="en-US"/>
        </w:rPr>
        <w:tab/>
        <w:t xml:space="preserve">burst </w:t>
      </w:r>
      <w:proofErr w:type="spellStart"/>
      <w:r w:rsidRPr="00D63FF2">
        <w:rPr>
          <w:lang w:val="en-US"/>
        </w:rPr>
        <w:t>supression</w:t>
      </w:r>
      <w:proofErr w:type="spellEnd"/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6.</w:t>
      </w:r>
      <w:r w:rsidRPr="00D63FF2">
        <w:rPr>
          <w:lang w:val="en-US"/>
        </w:rPr>
        <w:tab/>
        <w:t>Bispectral index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7.</w:t>
      </w:r>
      <w:r w:rsidRPr="00D63FF2">
        <w:rPr>
          <w:lang w:val="en-US"/>
        </w:rPr>
        <w:tab/>
        <w:t>Spectral entropy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8.</w:t>
      </w:r>
      <w:r w:rsidRPr="00D63FF2">
        <w:rPr>
          <w:lang w:val="en-US"/>
        </w:rPr>
        <w:tab/>
      </w:r>
      <w:proofErr w:type="spellStart"/>
      <w:r w:rsidRPr="00D63FF2">
        <w:rPr>
          <w:lang w:val="en-US"/>
        </w:rPr>
        <w:t>Sedline</w:t>
      </w:r>
      <w:proofErr w:type="spellEnd"/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9.</w:t>
      </w:r>
      <w:r w:rsidRPr="00D63FF2">
        <w:rPr>
          <w:lang w:val="en-US"/>
        </w:rPr>
        <w:tab/>
        <w:t>Sedatives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10.</w:t>
      </w:r>
      <w:r w:rsidRPr="00D63FF2">
        <w:rPr>
          <w:lang w:val="en-US"/>
        </w:rPr>
        <w:tab/>
        <w:t>Sedation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11.</w:t>
      </w:r>
      <w:r w:rsidRPr="00D63FF2">
        <w:rPr>
          <w:lang w:val="en-US"/>
        </w:rPr>
        <w:tab/>
        <w:t>Sedative agent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12.</w:t>
      </w:r>
      <w:r w:rsidRPr="00D63FF2">
        <w:rPr>
          <w:lang w:val="en-US"/>
        </w:rPr>
        <w:tab/>
        <w:t>Spectral edge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13.</w:t>
      </w:r>
      <w:r w:rsidRPr="00D63FF2">
        <w:rPr>
          <w:lang w:val="en-US"/>
        </w:rPr>
        <w:tab/>
        <w:t>Spectral edge frequency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14.</w:t>
      </w:r>
      <w:r w:rsidRPr="00D63FF2">
        <w:rPr>
          <w:lang w:val="en-US"/>
        </w:rPr>
        <w:tab/>
      </w:r>
      <w:proofErr w:type="spellStart"/>
      <w:r w:rsidRPr="00D63FF2">
        <w:rPr>
          <w:lang w:val="en-US"/>
        </w:rPr>
        <w:t>Eeg</w:t>
      </w:r>
      <w:proofErr w:type="spellEnd"/>
      <w:r w:rsidRPr="00D63FF2">
        <w:rPr>
          <w:lang w:val="en-US"/>
        </w:rPr>
        <w:t xml:space="preserve"> </w:t>
      </w:r>
      <w:proofErr w:type="spellStart"/>
      <w:r w:rsidRPr="00D63FF2">
        <w:rPr>
          <w:lang w:val="en-US"/>
        </w:rPr>
        <w:t>sepctrogram</w:t>
      </w:r>
      <w:proofErr w:type="spellEnd"/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15.</w:t>
      </w:r>
      <w:r w:rsidRPr="00D63FF2">
        <w:rPr>
          <w:lang w:val="en-US"/>
        </w:rPr>
        <w:tab/>
        <w:t>Psi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16.</w:t>
      </w:r>
      <w:r w:rsidRPr="00D63FF2">
        <w:rPr>
          <w:lang w:val="en-US"/>
        </w:rPr>
        <w:tab/>
        <w:t>Adults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</w:t>
      </w:r>
      <w:r>
        <w:rPr>
          <w:lang w:val="en-US"/>
        </w:rPr>
        <w:t>7</w:t>
      </w:r>
      <w:r w:rsidRPr="00D63FF2">
        <w:rPr>
          <w:lang w:val="en-US"/>
        </w:rPr>
        <w:t>.</w:t>
      </w:r>
      <w:r w:rsidRPr="00D63FF2">
        <w:rPr>
          <w:lang w:val="en-US"/>
        </w:rPr>
        <w:tab/>
        <w:t>Intensive care unit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1</w:t>
      </w:r>
      <w:r>
        <w:rPr>
          <w:lang w:val="en-US"/>
        </w:rPr>
        <w:t>8</w:t>
      </w:r>
      <w:r w:rsidRPr="00D63FF2">
        <w:rPr>
          <w:lang w:val="en-US"/>
        </w:rPr>
        <w:t>.</w:t>
      </w:r>
      <w:r w:rsidRPr="00D63FF2">
        <w:rPr>
          <w:lang w:val="en-US"/>
        </w:rPr>
        <w:tab/>
        <w:t>Intensive treatment unit</w:t>
      </w:r>
    </w:p>
    <w:p w:rsidR="00D63FF2" w:rsidRPr="00D63FF2" w:rsidRDefault="00D63FF2" w:rsidP="00D63FF2">
      <w:pPr>
        <w:rPr>
          <w:lang w:val="en-US"/>
        </w:rPr>
      </w:pPr>
      <w:r>
        <w:rPr>
          <w:lang w:val="en-US"/>
        </w:rPr>
        <w:t>19</w:t>
      </w:r>
      <w:r w:rsidRPr="00D63FF2">
        <w:rPr>
          <w:lang w:val="en-US"/>
        </w:rPr>
        <w:t>.</w:t>
      </w:r>
      <w:r w:rsidRPr="00D63FF2">
        <w:rPr>
          <w:lang w:val="en-US"/>
        </w:rPr>
        <w:tab/>
        <w:t>#1 OR 2 OR 3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2</w:t>
      </w:r>
      <w:r>
        <w:rPr>
          <w:lang w:val="en-US"/>
        </w:rPr>
        <w:t>0</w:t>
      </w:r>
      <w:r w:rsidRPr="00D63FF2">
        <w:rPr>
          <w:lang w:val="en-US"/>
        </w:rPr>
        <w:t>.</w:t>
      </w:r>
      <w:r w:rsidRPr="00D63FF2">
        <w:rPr>
          <w:lang w:val="en-US"/>
        </w:rPr>
        <w:tab/>
        <w:t>#9 OR 10 OR 11</w:t>
      </w: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lastRenderedPageBreak/>
        <w:t>2</w:t>
      </w:r>
      <w:r>
        <w:rPr>
          <w:lang w:val="en-US"/>
        </w:rPr>
        <w:t>1</w:t>
      </w:r>
      <w:r w:rsidRPr="00D63FF2">
        <w:rPr>
          <w:lang w:val="en-US"/>
        </w:rPr>
        <w:t>.</w:t>
      </w:r>
      <w:r w:rsidRPr="00D63FF2">
        <w:rPr>
          <w:lang w:val="en-US"/>
        </w:rPr>
        <w:tab/>
        <w:t>5 OR 6 OR 7 OR 8 OR 12 OR 13 OR 14 OR 15</w:t>
      </w:r>
    </w:p>
    <w:p w:rsidR="00D63FF2" w:rsidRDefault="00D63FF2" w:rsidP="00D63FF2">
      <w:pPr>
        <w:rPr>
          <w:lang w:val="en-US"/>
        </w:rPr>
      </w:pPr>
    </w:p>
    <w:p w:rsidR="00D63FF2" w:rsidRPr="00D63FF2" w:rsidRDefault="00D63FF2" w:rsidP="00D63FF2">
      <w:pPr>
        <w:rPr>
          <w:u w:val="single"/>
          <w:lang w:val="en-US"/>
        </w:rPr>
      </w:pPr>
      <w:r w:rsidRPr="00D63FF2">
        <w:rPr>
          <w:u w:val="single"/>
          <w:lang w:val="en-US"/>
        </w:rPr>
        <w:t>CINAHL</w:t>
      </w:r>
      <w:r>
        <w:rPr>
          <w:u w:val="single"/>
          <w:lang w:val="en-US"/>
        </w:rPr>
        <w:t xml:space="preserve"> search</w:t>
      </w:r>
    </w:p>
    <w:p w:rsidR="00D63FF2" w:rsidRPr="00D63FF2" w:rsidRDefault="00D63FF2" w:rsidP="00D63FF2">
      <w:pPr>
        <w:rPr>
          <w:lang w:val="en-US"/>
        </w:rPr>
      </w:pPr>
    </w:p>
    <w:p w:rsidR="00D63FF2" w:rsidRPr="00D63FF2" w:rsidRDefault="00D63FF2" w:rsidP="00D63FF2">
      <w:pPr>
        <w:rPr>
          <w:lang w:val="en-US"/>
        </w:rPr>
      </w:pP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 xml:space="preserve">S1. (EEG OR Electroencephalogram OR Electroencephalography) AND (critically ill patients OR intensive care unit patients OR critical care patient) AND (intensive care unit OR </w:t>
      </w:r>
      <w:proofErr w:type="spellStart"/>
      <w:r w:rsidRPr="00D63FF2">
        <w:rPr>
          <w:lang w:val="en-US"/>
        </w:rPr>
        <w:t>icu</w:t>
      </w:r>
      <w:proofErr w:type="spellEnd"/>
      <w:r w:rsidRPr="00D63FF2">
        <w:rPr>
          <w:lang w:val="en-US"/>
        </w:rPr>
        <w:t xml:space="preserve"> OR critical care)</w:t>
      </w:r>
    </w:p>
    <w:p w:rsidR="00D63FF2" w:rsidRPr="00D63FF2" w:rsidRDefault="00D63FF2" w:rsidP="00D63FF2">
      <w:pPr>
        <w:rPr>
          <w:lang w:val="en-US"/>
        </w:rPr>
      </w:pP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 xml:space="preserve">S2. Burst suppression OR (bispectral index monitoring OR </w:t>
      </w:r>
      <w:r>
        <w:rPr>
          <w:lang w:val="en-US"/>
        </w:rPr>
        <w:t>BIS</w:t>
      </w:r>
      <w:r w:rsidRPr="00D63FF2">
        <w:rPr>
          <w:lang w:val="en-US"/>
        </w:rPr>
        <w:t xml:space="preserve">) OR spectral entropy OR </w:t>
      </w:r>
      <w:proofErr w:type="spellStart"/>
      <w:r>
        <w:rPr>
          <w:lang w:val="en-US"/>
        </w:rPr>
        <w:t>S</w:t>
      </w:r>
      <w:r w:rsidRPr="00D63FF2">
        <w:rPr>
          <w:lang w:val="en-US"/>
        </w:rPr>
        <w:t>edline</w:t>
      </w:r>
      <w:proofErr w:type="spellEnd"/>
      <w:r w:rsidRPr="00D63FF2">
        <w:rPr>
          <w:lang w:val="en-US"/>
        </w:rPr>
        <w:t xml:space="preserve"> OR spectral edge OR </w:t>
      </w:r>
      <w:proofErr w:type="spellStart"/>
      <w:r w:rsidRPr="00D63FF2">
        <w:rPr>
          <w:lang w:val="en-US"/>
        </w:rPr>
        <w:t>eeg</w:t>
      </w:r>
      <w:proofErr w:type="spellEnd"/>
      <w:r w:rsidRPr="00D63FF2">
        <w:rPr>
          <w:lang w:val="en-US"/>
        </w:rPr>
        <w:t xml:space="preserve"> spectrogram OR psi</w:t>
      </w:r>
    </w:p>
    <w:p w:rsidR="00D63FF2" w:rsidRPr="00D63FF2" w:rsidRDefault="00D63FF2" w:rsidP="00D63FF2">
      <w:pPr>
        <w:rPr>
          <w:lang w:val="en-US"/>
        </w:rPr>
      </w:pP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 xml:space="preserve">S3. (Adults or adult or aged or elderly) </w:t>
      </w:r>
    </w:p>
    <w:p w:rsidR="00D63FF2" w:rsidRPr="00D63FF2" w:rsidRDefault="00D63FF2" w:rsidP="00D63FF2">
      <w:pPr>
        <w:rPr>
          <w:lang w:val="en-US"/>
        </w:rPr>
      </w:pPr>
    </w:p>
    <w:p w:rsidR="00D63FF2" w:rsidRPr="00D63FF2" w:rsidRDefault="00D63FF2" w:rsidP="00D63FF2">
      <w:pPr>
        <w:rPr>
          <w:lang w:val="en-US"/>
        </w:rPr>
      </w:pPr>
      <w:r w:rsidRPr="00D63FF2">
        <w:rPr>
          <w:lang w:val="en-US"/>
        </w:rPr>
        <w:t>S4. Sedation OR sedative OR sedate</w:t>
      </w:r>
    </w:p>
    <w:p w:rsidR="00D63FF2" w:rsidRPr="00D63FF2" w:rsidRDefault="00D63FF2" w:rsidP="00D63FF2">
      <w:pPr>
        <w:rPr>
          <w:lang w:val="en-US"/>
        </w:rPr>
      </w:pPr>
    </w:p>
    <w:p w:rsidR="00D63FF2" w:rsidRPr="009B127E" w:rsidRDefault="00D63FF2" w:rsidP="00D63FF2">
      <w:pPr>
        <w:rPr>
          <w:lang w:val="en-US"/>
        </w:rPr>
      </w:pPr>
      <w:r w:rsidRPr="00D63FF2">
        <w:rPr>
          <w:lang w:val="en-US"/>
        </w:rPr>
        <w:t>S5. S1 AND S2 AND SE AND S4 = 16</w:t>
      </w:r>
    </w:p>
    <w:sectPr w:rsidR="00D63FF2" w:rsidRPr="009B127E" w:rsidSect="00635CA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7E"/>
    <w:rsid w:val="00002053"/>
    <w:rsid w:val="000114D7"/>
    <w:rsid w:val="0001472D"/>
    <w:rsid w:val="00040419"/>
    <w:rsid w:val="00053922"/>
    <w:rsid w:val="0005561D"/>
    <w:rsid w:val="00085866"/>
    <w:rsid w:val="000A0448"/>
    <w:rsid w:val="000D3FEF"/>
    <w:rsid w:val="000F7B1F"/>
    <w:rsid w:val="001037C2"/>
    <w:rsid w:val="001119AB"/>
    <w:rsid w:val="00162983"/>
    <w:rsid w:val="0016484F"/>
    <w:rsid w:val="0017036F"/>
    <w:rsid w:val="001805C5"/>
    <w:rsid w:val="00187DC5"/>
    <w:rsid w:val="001C3356"/>
    <w:rsid w:val="001E1564"/>
    <w:rsid w:val="001E3421"/>
    <w:rsid w:val="002304A9"/>
    <w:rsid w:val="00237F50"/>
    <w:rsid w:val="00270B27"/>
    <w:rsid w:val="00280163"/>
    <w:rsid w:val="00287493"/>
    <w:rsid w:val="002942FE"/>
    <w:rsid w:val="002B5AFC"/>
    <w:rsid w:val="002D613E"/>
    <w:rsid w:val="002E4D95"/>
    <w:rsid w:val="002F160E"/>
    <w:rsid w:val="003148ED"/>
    <w:rsid w:val="00373B44"/>
    <w:rsid w:val="00387856"/>
    <w:rsid w:val="00393D76"/>
    <w:rsid w:val="003A5198"/>
    <w:rsid w:val="003D3025"/>
    <w:rsid w:val="00453FA8"/>
    <w:rsid w:val="00487C9C"/>
    <w:rsid w:val="00491342"/>
    <w:rsid w:val="00494DB7"/>
    <w:rsid w:val="004A1718"/>
    <w:rsid w:val="004A5D32"/>
    <w:rsid w:val="004C5408"/>
    <w:rsid w:val="004E4278"/>
    <w:rsid w:val="004F65A3"/>
    <w:rsid w:val="00502008"/>
    <w:rsid w:val="005406BA"/>
    <w:rsid w:val="00554B8A"/>
    <w:rsid w:val="00577786"/>
    <w:rsid w:val="00581A2E"/>
    <w:rsid w:val="005963AA"/>
    <w:rsid w:val="005A5F84"/>
    <w:rsid w:val="005C0376"/>
    <w:rsid w:val="00630B8B"/>
    <w:rsid w:val="00635CA2"/>
    <w:rsid w:val="006378D9"/>
    <w:rsid w:val="006533F5"/>
    <w:rsid w:val="00655167"/>
    <w:rsid w:val="00663778"/>
    <w:rsid w:val="0066522E"/>
    <w:rsid w:val="00680FD3"/>
    <w:rsid w:val="00692E27"/>
    <w:rsid w:val="00692F23"/>
    <w:rsid w:val="006B3217"/>
    <w:rsid w:val="006C0CCD"/>
    <w:rsid w:val="006C3072"/>
    <w:rsid w:val="006D3378"/>
    <w:rsid w:val="006F351F"/>
    <w:rsid w:val="007070B7"/>
    <w:rsid w:val="00710F1E"/>
    <w:rsid w:val="00726D5B"/>
    <w:rsid w:val="007310AE"/>
    <w:rsid w:val="00767B19"/>
    <w:rsid w:val="0077053C"/>
    <w:rsid w:val="00772CB4"/>
    <w:rsid w:val="007B61B7"/>
    <w:rsid w:val="007B745D"/>
    <w:rsid w:val="007C7706"/>
    <w:rsid w:val="00801B9C"/>
    <w:rsid w:val="0081492B"/>
    <w:rsid w:val="00831A2B"/>
    <w:rsid w:val="00837671"/>
    <w:rsid w:val="008437AE"/>
    <w:rsid w:val="00886999"/>
    <w:rsid w:val="008A1DD8"/>
    <w:rsid w:val="008B451D"/>
    <w:rsid w:val="008B4EE3"/>
    <w:rsid w:val="008C66EB"/>
    <w:rsid w:val="008E00DE"/>
    <w:rsid w:val="008F224C"/>
    <w:rsid w:val="008F3ACD"/>
    <w:rsid w:val="0091739F"/>
    <w:rsid w:val="00935836"/>
    <w:rsid w:val="0093664C"/>
    <w:rsid w:val="00937162"/>
    <w:rsid w:val="00940209"/>
    <w:rsid w:val="00973029"/>
    <w:rsid w:val="009935F7"/>
    <w:rsid w:val="009B127E"/>
    <w:rsid w:val="009C132D"/>
    <w:rsid w:val="009C158A"/>
    <w:rsid w:val="009D75AD"/>
    <w:rsid w:val="009E446B"/>
    <w:rsid w:val="00A1622A"/>
    <w:rsid w:val="00A22E1F"/>
    <w:rsid w:val="00A26060"/>
    <w:rsid w:val="00A40967"/>
    <w:rsid w:val="00A526D6"/>
    <w:rsid w:val="00A67115"/>
    <w:rsid w:val="00A75EAB"/>
    <w:rsid w:val="00AA22BD"/>
    <w:rsid w:val="00AB4801"/>
    <w:rsid w:val="00AB5627"/>
    <w:rsid w:val="00AD282F"/>
    <w:rsid w:val="00AF2823"/>
    <w:rsid w:val="00B15CEB"/>
    <w:rsid w:val="00B31798"/>
    <w:rsid w:val="00B32FDF"/>
    <w:rsid w:val="00B50A6C"/>
    <w:rsid w:val="00B638F9"/>
    <w:rsid w:val="00B81E98"/>
    <w:rsid w:val="00BA0A13"/>
    <w:rsid w:val="00BA1106"/>
    <w:rsid w:val="00BB16B1"/>
    <w:rsid w:val="00BC2102"/>
    <w:rsid w:val="00BC66DE"/>
    <w:rsid w:val="00BD42E8"/>
    <w:rsid w:val="00BD58B5"/>
    <w:rsid w:val="00C00D81"/>
    <w:rsid w:val="00C26A87"/>
    <w:rsid w:val="00C2758F"/>
    <w:rsid w:val="00C378E7"/>
    <w:rsid w:val="00C91D54"/>
    <w:rsid w:val="00CC0E93"/>
    <w:rsid w:val="00CC69F5"/>
    <w:rsid w:val="00CE6C35"/>
    <w:rsid w:val="00CE7750"/>
    <w:rsid w:val="00D06F57"/>
    <w:rsid w:val="00D23E1F"/>
    <w:rsid w:val="00D338A1"/>
    <w:rsid w:val="00D34BD1"/>
    <w:rsid w:val="00D34E59"/>
    <w:rsid w:val="00D46FF7"/>
    <w:rsid w:val="00D50E00"/>
    <w:rsid w:val="00D526E7"/>
    <w:rsid w:val="00D63FF2"/>
    <w:rsid w:val="00D6401A"/>
    <w:rsid w:val="00D70855"/>
    <w:rsid w:val="00D717E5"/>
    <w:rsid w:val="00D741D4"/>
    <w:rsid w:val="00D95B04"/>
    <w:rsid w:val="00DC173A"/>
    <w:rsid w:val="00E3232A"/>
    <w:rsid w:val="00E40C84"/>
    <w:rsid w:val="00E4491C"/>
    <w:rsid w:val="00EE2B25"/>
    <w:rsid w:val="00EE4C42"/>
    <w:rsid w:val="00EE6708"/>
    <w:rsid w:val="00F046BC"/>
    <w:rsid w:val="00F20FCA"/>
    <w:rsid w:val="00F30837"/>
    <w:rsid w:val="00F316F9"/>
    <w:rsid w:val="00F324CE"/>
    <w:rsid w:val="00F478AF"/>
    <w:rsid w:val="00F5053A"/>
    <w:rsid w:val="00F6037E"/>
    <w:rsid w:val="00F6451D"/>
    <w:rsid w:val="00F82E3C"/>
    <w:rsid w:val="00F86EAB"/>
    <w:rsid w:val="00FB16FA"/>
    <w:rsid w:val="00FB6843"/>
    <w:rsid w:val="00FB7793"/>
    <w:rsid w:val="00FC0318"/>
    <w:rsid w:val="00FC1586"/>
    <w:rsid w:val="00FC3DC2"/>
    <w:rsid w:val="00FD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E9B5CB"/>
  <w14:defaultImageDpi w14:val="32767"/>
  <w15:chartTrackingRefBased/>
  <w15:docId w15:val="{31CB1745-124A-9D4F-ADE0-51A58429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Lamperti</dc:creator>
  <cp:keywords/>
  <dc:description/>
  <cp:lastModifiedBy>MASSIMO Lamperti</cp:lastModifiedBy>
  <cp:revision>3</cp:revision>
  <dcterms:created xsi:type="dcterms:W3CDTF">2021-07-26T08:43:00Z</dcterms:created>
  <dcterms:modified xsi:type="dcterms:W3CDTF">2021-09-28T16:48:00Z</dcterms:modified>
</cp:coreProperties>
</file>